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3FCD0" w14:textId="423CA78B" w:rsidR="00D95CB4" w:rsidRPr="00A2203F" w:rsidRDefault="00D95CB4" w:rsidP="00D95CB4">
      <w:pPr>
        <w:spacing w:line="480" w:lineRule="auto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  <w:b/>
          <w:bCs/>
        </w:rPr>
        <w:t>Supplementary t</w:t>
      </w:r>
      <w:r w:rsidRPr="004A24D3">
        <w:rPr>
          <w:rFonts w:ascii="Times New Roman" w:hAnsi="Times New Roman" w:cs="Times New Roman"/>
          <w:b/>
          <w:bCs/>
        </w:rPr>
        <w:t xml:space="preserve">able </w:t>
      </w:r>
      <w:r>
        <w:rPr>
          <w:rFonts w:ascii="Times New Roman" w:hAnsi="Times New Roman" w:cs="Times New Roman" w:hint="eastAsia"/>
          <w:b/>
          <w:bCs/>
        </w:rPr>
        <w:t>1</w:t>
      </w:r>
      <w:r>
        <w:rPr>
          <w:rFonts w:ascii="Times New Roman" w:hAnsi="Times New Roman" w:cs="Times New Roman" w:hint="eastAsia"/>
        </w:rPr>
        <w:t xml:space="preserve"> </w:t>
      </w:r>
      <w:r w:rsidR="00D559EE">
        <w:rPr>
          <w:rFonts w:ascii="Times New Roman" w:hAnsi="Times New Roman" w:cs="Times New Roman" w:hint="eastAsia"/>
        </w:rPr>
        <w:t xml:space="preserve">The </w:t>
      </w:r>
      <w:r w:rsidR="00D559EE" w:rsidRPr="00D559EE">
        <w:rPr>
          <w:rFonts w:ascii="Times New Roman" w:hAnsi="Times New Roman" w:cs="Times New Roman"/>
        </w:rPr>
        <w:t>collinearity analysis between the variables</w:t>
      </w:r>
      <w:r w:rsidR="00D559EE">
        <w:rPr>
          <w:rFonts w:ascii="Times New Roman" w:hAnsi="Times New Roman" w:cs="Times New Roman" w:hint="eastAsia"/>
        </w:rPr>
        <w:t>.</w:t>
      </w:r>
    </w:p>
    <w:tbl>
      <w:tblPr>
        <w:tblW w:w="4497" w:type="pct"/>
        <w:tblLook w:val="04A0" w:firstRow="1" w:lastRow="0" w:firstColumn="1" w:lastColumn="0" w:noHBand="0" w:noVBand="1"/>
      </w:tblPr>
      <w:tblGrid>
        <w:gridCol w:w="1914"/>
        <w:gridCol w:w="4049"/>
        <w:gridCol w:w="1702"/>
      </w:tblGrid>
      <w:tr w:rsidR="00D559EE" w:rsidRPr="004A24D3" w14:paraId="6225D6FA" w14:textId="77777777" w:rsidTr="00D559EE">
        <w:trPr>
          <w:trHeight w:hRule="exact" w:val="494"/>
        </w:trPr>
        <w:tc>
          <w:tcPr>
            <w:tcW w:w="125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1148B24" w14:textId="327E0393" w:rsidR="00D559EE" w:rsidRPr="004A24D3" w:rsidRDefault="00D559EE" w:rsidP="00612D6B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</w:p>
        </w:tc>
        <w:tc>
          <w:tcPr>
            <w:tcW w:w="244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4A49E6B" w14:textId="1C6909DD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Tolerance</w:t>
            </w:r>
          </w:p>
          <w:p w14:paraId="1A5E50CE" w14:textId="77777777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RR, beats/min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1.05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 xml:space="preserve"> 1.01-1.09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0.012</w:t>
            </w:r>
          </w:p>
          <w:p w14:paraId="2F4EB1D3" w14:textId="77777777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NLR</w:t>
            </w:r>
          </w:p>
          <w:p w14:paraId="7908ADF6" w14:textId="77777777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</w:p>
          <w:p w14:paraId="5D06AD0D" w14:textId="77777777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NLR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1.01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 xml:space="preserve"> 1.00-1.02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0.012</w:t>
            </w:r>
          </w:p>
          <w:p w14:paraId="6429C122" w14:textId="77777777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NPR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7.19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1.45-36.57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0.016</w:t>
            </w:r>
          </w:p>
          <w:p w14:paraId="30E32765" w14:textId="77777777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NMR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1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1.00-1.01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0.249</w:t>
            </w:r>
          </w:p>
          <w:p w14:paraId="156B12B4" w14:textId="77777777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Hypertension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0.59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0.39-0.89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0.011</w:t>
            </w:r>
          </w:p>
          <w:p w14:paraId="47B94208" w14:textId="77777777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CKD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1.03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0.72-1.48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0.876</w:t>
            </w:r>
          </w:p>
          <w:p w14:paraId="5C2AAB55" w14:textId="2927010D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>SOFA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1.07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 xml:space="preserve"> 1.00-1.15</w:t>
            </w:r>
            <w:r w:rsidRPr="00232F01"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  <w:tab/>
              <w:t>0.048</w:t>
            </w:r>
          </w:p>
        </w:tc>
        <w:tc>
          <w:tcPr>
            <w:tcW w:w="130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BFBD21D" w14:textId="08C2916F" w:rsidR="00D559EE" w:rsidRPr="00232F01" w:rsidRDefault="00D559EE" w:rsidP="00232F01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b/>
                <w:bCs/>
                <w:color w:val="000000"/>
                <w:kern w:val="0"/>
                <w:szCs w:val="21"/>
              </w:rPr>
            </w:pPr>
            <w:r w:rsidRPr="00232F01">
              <w:rPr>
                <w:rFonts w:ascii="Times New Roman" w:eastAsia="等线" w:hAnsi="Times New Roman" w:cs="Times New Roman" w:hint="eastAsia"/>
                <w:b/>
                <w:bCs/>
                <w:color w:val="000000"/>
                <w:kern w:val="0"/>
                <w:szCs w:val="21"/>
              </w:rPr>
              <w:t>VIF</w:t>
            </w:r>
          </w:p>
        </w:tc>
      </w:tr>
      <w:tr w:rsidR="00D559EE" w:rsidRPr="004A24D3" w14:paraId="06234334" w14:textId="77777777" w:rsidTr="00D559EE">
        <w:trPr>
          <w:trHeight w:hRule="exact" w:val="494"/>
        </w:trPr>
        <w:tc>
          <w:tcPr>
            <w:tcW w:w="1250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7311D875" w14:textId="0A603175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Male, (%)</w:t>
            </w:r>
          </w:p>
        </w:tc>
        <w:tc>
          <w:tcPr>
            <w:tcW w:w="2444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EA9EFC7" w14:textId="6BD41BE2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0.898</w:t>
            </w:r>
          </w:p>
        </w:tc>
        <w:tc>
          <w:tcPr>
            <w:tcW w:w="1307" w:type="pct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28604EBB" w14:textId="295EB201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1.114</w:t>
            </w:r>
          </w:p>
        </w:tc>
      </w:tr>
      <w:tr w:rsidR="00D559EE" w:rsidRPr="004A24D3" w14:paraId="1F452244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0B524E9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Age, years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2055F4A9" w14:textId="7E80BD7B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0.787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1C97AE18" w14:textId="56480D86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1.270</w:t>
            </w:r>
          </w:p>
        </w:tc>
      </w:tr>
      <w:tr w:rsidR="00D559EE" w:rsidRPr="004A24D3" w14:paraId="36C23CA4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A4042AD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BMI, kg/m</w:t>
            </w: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  <w:vertAlign w:val="superscript"/>
              </w:rPr>
              <w:t>2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4E4ACBA0" w14:textId="4D6734D5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0.879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26729EBB" w14:textId="25160566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1.138</w:t>
            </w:r>
          </w:p>
        </w:tc>
      </w:tr>
      <w:tr w:rsidR="00D559EE" w:rsidRPr="004A24D3" w14:paraId="6FCD8198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549D4242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RR, beats/min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3003C049" w14:textId="268BDAF5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0.784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1AF46FFD" w14:textId="25D247D7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1.275</w:t>
            </w:r>
          </w:p>
        </w:tc>
      </w:tr>
      <w:tr w:rsidR="00D559EE" w:rsidRPr="004A24D3" w14:paraId="3B243D06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9F18806" w14:textId="76874499" w:rsidR="00D559EE" w:rsidRPr="00D559EE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HR, beats/min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01FC25ED" w14:textId="3A1AC83C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0.767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41479D1C" w14:textId="7073DA35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1.304</w:t>
            </w:r>
          </w:p>
        </w:tc>
      </w:tr>
      <w:tr w:rsidR="00D559EE" w:rsidRPr="004A24D3" w14:paraId="7FC7ECCE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845E7D1" w14:textId="77777777" w:rsidR="00D559EE" w:rsidRPr="00D559EE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MBP, mmHg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2CDB388F" w14:textId="4BDE2B55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0.893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711594B2" w14:textId="59836605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1.120</w:t>
            </w:r>
          </w:p>
        </w:tc>
      </w:tr>
      <w:tr w:rsidR="00D559EE" w:rsidRPr="004A24D3" w14:paraId="3E608C51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3D48C47" w14:textId="77777777" w:rsidR="00D559EE" w:rsidRPr="00D559EE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SpO2, (%)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7C1659EE" w14:textId="7A871A3C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0.840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0084ED03" w14:textId="59F7D81E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1.191</w:t>
            </w:r>
          </w:p>
        </w:tc>
      </w:tr>
      <w:tr w:rsidR="00D559EE" w:rsidRPr="004A24D3" w14:paraId="44B7D98D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</w:tcPr>
          <w:p w14:paraId="18F3E6B6" w14:textId="77777777" w:rsidR="00D559EE" w:rsidRPr="00D559EE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bookmarkStart w:id="0" w:name="_Hlk165320447"/>
            <w:r w:rsidRPr="00D559EE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NLR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5FE6A231" w14:textId="6C774AFB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0.753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2DE915FB" w14:textId="52D0E922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1.328</w:t>
            </w:r>
          </w:p>
        </w:tc>
      </w:tr>
      <w:tr w:rsidR="00D559EE" w:rsidRPr="004A24D3" w14:paraId="1518F540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</w:tcPr>
          <w:p w14:paraId="5C21D1C9" w14:textId="77777777" w:rsidR="00D559EE" w:rsidRPr="00D559EE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NPR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1879E483" w14:textId="33DF5985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0.808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17403CED" w14:textId="3ADB70AF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1.238</w:t>
            </w:r>
          </w:p>
        </w:tc>
      </w:tr>
      <w:tr w:rsidR="00D559EE" w:rsidRPr="004A24D3" w14:paraId="0399CB6D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</w:tcPr>
          <w:p w14:paraId="798556A9" w14:textId="77777777" w:rsidR="00D559EE" w:rsidRPr="00D559EE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NMR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0B5A9D5D" w14:textId="353BA49F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0.823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2E53B7F3" w14:textId="274852AC" w:rsidR="00D559EE" w:rsidRPr="00D559EE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D559EE"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1.215</w:t>
            </w:r>
          </w:p>
        </w:tc>
      </w:tr>
      <w:bookmarkEnd w:id="0"/>
      <w:tr w:rsidR="00D559EE" w:rsidRPr="004A24D3" w14:paraId="13035BE9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E1DD08A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Hypertension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18D623F7" w14:textId="0164FC0F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0.716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6A2E686F" w14:textId="76B8EE8B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1.397</w:t>
            </w:r>
          </w:p>
        </w:tc>
      </w:tr>
      <w:tr w:rsidR="00D559EE" w:rsidRPr="004A24D3" w14:paraId="6AFD07F8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2E9AB07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CHD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5952D38E" w14:textId="16F4ED82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0.917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598AC847" w14:textId="53EC78F5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1.090</w:t>
            </w:r>
          </w:p>
        </w:tc>
      </w:tr>
      <w:tr w:rsidR="00D559EE" w:rsidRPr="004A24D3" w14:paraId="38BBA733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0827A9C3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Diabetes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74A84A45" w14:textId="544BFFEC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0.891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77362E40" w14:textId="0286A887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1.123</w:t>
            </w:r>
          </w:p>
        </w:tc>
      </w:tr>
      <w:tr w:rsidR="00D559EE" w:rsidRPr="004A24D3" w14:paraId="4195F9A5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120A1417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Anemia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27B1718D" w14:textId="75B007B0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0.924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5D5DF4BB" w14:textId="65D8D421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1.083</w:t>
            </w:r>
          </w:p>
        </w:tc>
      </w:tr>
      <w:tr w:rsidR="00D559EE" w:rsidRPr="004A24D3" w14:paraId="7FF857EC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31970FAD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AKF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0B41266F" w14:textId="7706DF9D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0.772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5D6C27D8" w14:textId="1F8609F5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1.295</w:t>
            </w:r>
          </w:p>
        </w:tc>
      </w:tr>
      <w:tr w:rsidR="00D559EE" w:rsidRPr="004A24D3" w14:paraId="6888E484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7552018D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CKD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66127222" w14:textId="153EAC8A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0.788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6CB1828D" w14:textId="3EFDDEA9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1.269</w:t>
            </w:r>
          </w:p>
        </w:tc>
      </w:tr>
      <w:tr w:rsidR="00D559EE" w:rsidRPr="004A24D3" w14:paraId="2837123D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6B37830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HF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0E16BA48" w14:textId="32D9FF8D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0.789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18F524C4" w14:textId="0BDE40BE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1.267</w:t>
            </w:r>
          </w:p>
        </w:tc>
      </w:tr>
      <w:tr w:rsidR="00D559EE" w:rsidRPr="004A24D3" w14:paraId="7821F015" w14:textId="77777777" w:rsidTr="00D559EE">
        <w:trPr>
          <w:trHeight w:hRule="exact" w:val="494"/>
        </w:trPr>
        <w:tc>
          <w:tcPr>
            <w:tcW w:w="1250" w:type="pct"/>
            <w:shd w:val="clear" w:color="auto" w:fill="auto"/>
            <w:noWrap/>
            <w:vAlign w:val="center"/>
            <w:hideMark/>
          </w:tcPr>
          <w:p w14:paraId="63C372F1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Ventilation use, (%)</w:t>
            </w:r>
          </w:p>
        </w:tc>
        <w:tc>
          <w:tcPr>
            <w:tcW w:w="2444" w:type="pct"/>
            <w:shd w:val="clear" w:color="auto" w:fill="auto"/>
            <w:noWrap/>
            <w:vAlign w:val="center"/>
          </w:tcPr>
          <w:p w14:paraId="5C1D7E03" w14:textId="4A8137A4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0.947</w:t>
            </w:r>
          </w:p>
        </w:tc>
        <w:tc>
          <w:tcPr>
            <w:tcW w:w="1307" w:type="pct"/>
            <w:shd w:val="clear" w:color="auto" w:fill="auto"/>
            <w:noWrap/>
            <w:vAlign w:val="center"/>
          </w:tcPr>
          <w:p w14:paraId="72781998" w14:textId="1C605EB8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1.056</w:t>
            </w:r>
          </w:p>
        </w:tc>
      </w:tr>
      <w:tr w:rsidR="00D559EE" w:rsidRPr="004A24D3" w14:paraId="48132E79" w14:textId="77777777" w:rsidTr="00D559EE">
        <w:trPr>
          <w:trHeight w:hRule="exact" w:val="494"/>
        </w:trPr>
        <w:tc>
          <w:tcPr>
            <w:tcW w:w="1250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44C2A" w14:textId="77777777" w:rsidR="00D559EE" w:rsidRPr="004A24D3" w:rsidRDefault="00D559EE" w:rsidP="00D559EE">
            <w:pPr>
              <w:widowControl/>
              <w:spacing w:line="480" w:lineRule="auto"/>
              <w:ind w:firstLineChars="100" w:firstLine="210"/>
              <w:jc w:val="left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 w:rsidRPr="004A24D3"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  <w:t>SOFA</w:t>
            </w:r>
          </w:p>
        </w:tc>
        <w:tc>
          <w:tcPr>
            <w:tcW w:w="2444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4EACEE2" w14:textId="1951399F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0.857</w:t>
            </w:r>
          </w:p>
        </w:tc>
        <w:tc>
          <w:tcPr>
            <w:tcW w:w="1307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F0F95F4" w14:textId="052EEF50" w:rsidR="00D559EE" w:rsidRPr="004A24D3" w:rsidRDefault="00D559EE" w:rsidP="00D559EE">
            <w:pPr>
              <w:widowControl/>
              <w:spacing w:line="480" w:lineRule="auto"/>
              <w:jc w:val="center"/>
              <w:rPr>
                <w:rFonts w:ascii="Times New Roman" w:eastAsia="等线" w:hAnsi="Times New Roman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eastAsia="等线" w:hAnsi="Times New Roman" w:cs="Times New Roman" w:hint="eastAsia"/>
                <w:color w:val="000000"/>
                <w:kern w:val="0"/>
                <w:szCs w:val="21"/>
              </w:rPr>
              <w:t>1.166</w:t>
            </w:r>
          </w:p>
        </w:tc>
      </w:tr>
    </w:tbl>
    <w:p w14:paraId="204395D4" w14:textId="3E5F9B0B" w:rsidR="00D95CB4" w:rsidRPr="00A2203F" w:rsidRDefault="00D95CB4" w:rsidP="00D95CB4">
      <w:pPr>
        <w:spacing w:line="480" w:lineRule="auto"/>
        <w:rPr>
          <w:rFonts w:ascii="Times New Roman" w:hAnsi="Times New Roman" w:cs="Times New Roman"/>
          <w:b/>
          <w:bCs/>
          <w:sz w:val="18"/>
          <w:szCs w:val="18"/>
        </w:rPr>
      </w:pPr>
      <w:r w:rsidRPr="00A2203F">
        <w:rPr>
          <w:rFonts w:ascii="Times New Roman" w:hAnsi="Times New Roman" w:cs="Times New Roman"/>
          <w:b/>
          <w:bCs/>
          <w:sz w:val="18"/>
          <w:szCs w:val="18"/>
        </w:rPr>
        <w:t xml:space="preserve">BMI, body mass index; RR, respiratory rate; </w:t>
      </w:r>
      <w:r w:rsidRPr="00D559EE">
        <w:rPr>
          <w:rFonts w:ascii="Times New Roman" w:hAnsi="Times New Roman" w:cs="Times New Roman"/>
          <w:b/>
          <w:bCs/>
          <w:sz w:val="18"/>
          <w:szCs w:val="18"/>
        </w:rPr>
        <w:t>HR, heart rate;</w:t>
      </w:r>
      <w:r w:rsidRPr="00A2203F">
        <w:rPr>
          <w:rFonts w:ascii="Times New Roman" w:hAnsi="Times New Roman" w:cs="Times New Roman"/>
          <w:b/>
          <w:bCs/>
          <w:sz w:val="18"/>
          <w:szCs w:val="18"/>
        </w:rPr>
        <w:t xml:space="preserve"> MBP, mean arterial blood pressure; </w:t>
      </w:r>
      <w:r w:rsidRPr="00A2203F">
        <w:rPr>
          <w:rFonts w:ascii="Times New Roman" w:eastAsia="等线" w:hAnsi="Times New Roman" w:cs="Times New Roman"/>
          <w:b/>
          <w:bCs/>
          <w:color w:val="000000"/>
          <w:kern w:val="0"/>
          <w:sz w:val="18"/>
          <w:szCs w:val="18"/>
        </w:rPr>
        <w:t xml:space="preserve">SpO2, </w:t>
      </w:r>
      <w:r w:rsidRPr="00A2203F">
        <w:rPr>
          <w:rFonts w:ascii="Times New Roman" w:hAnsi="Times New Roman" w:cs="Times New Roman"/>
          <w:b/>
          <w:bCs/>
          <w:sz w:val="18"/>
          <w:szCs w:val="18"/>
        </w:rPr>
        <w:t xml:space="preserve">peripheral oxygen saturation; </w:t>
      </w:r>
      <w:r w:rsidRPr="00A2203F">
        <w:rPr>
          <w:rFonts w:ascii="Times New Roman" w:eastAsia="等线" w:hAnsi="Times New Roman" w:cs="Times New Roman"/>
          <w:b/>
          <w:bCs/>
          <w:color w:val="000000"/>
          <w:kern w:val="0"/>
          <w:sz w:val="18"/>
          <w:szCs w:val="18"/>
        </w:rPr>
        <w:t xml:space="preserve">WBC, white cell blood rate; NLR, neutrophil to lymphocyte ratio; NPR, neutrophil to platelet ratio; NMR, neutrophil to monocyte ratio; CHD, coronary heart disease; AKF, acute kidney failure; </w:t>
      </w:r>
      <w:r w:rsidRPr="00A2203F">
        <w:rPr>
          <w:rFonts w:ascii="Times New Roman" w:hAnsi="Times New Roman" w:cs="Times New Roman"/>
          <w:b/>
          <w:bCs/>
          <w:sz w:val="18"/>
          <w:szCs w:val="18"/>
        </w:rPr>
        <w:t xml:space="preserve">CKD, chronic kidney disease; </w:t>
      </w:r>
      <w:r w:rsidRPr="00A2203F">
        <w:rPr>
          <w:rFonts w:ascii="Times New Roman" w:eastAsia="等线" w:hAnsi="Times New Roman" w:cs="Times New Roman"/>
          <w:b/>
          <w:bCs/>
          <w:color w:val="000000"/>
          <w:kern w:val="0"/>
          <w:sz w:val="18"/>
          <w:szCs w:val="18"/>
        </w:rPr>
        <w:t xml:space="preserve">HF, heart failure; </w:t>
      </w:r>
      <w:r w:rsidRPr="00A2203F">
        <w:rPr>
          <w:rFonts w:ascii="Times New Roman" w:hAnsi="Times New Roman" w:cs="Times New Roman"/>
          <w:b/>
          <w:bCs/>
          <w:sz w:val="18"/>
          <w:szCs w:val="18"/>
        </w:rPr>
        <w:t xml:space="preserve">SOFA, sequential organ failure assessment. </w:t>
      </w:r>
    </w:p>
    <w:p w14:paraId="327C929C" w14:textId="77777777" w:rsidR="003C7A7F" w:rsidRPr="00D95CB4" w:rsidRDefault="003C7A7F"/>
    <w:sectPr w:rsidR="003C7A7F" w:rsidRPr="00D95CB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4EE769" w14:textId="77777777" w:rsidR="00570CD1" w:rsidRDefault="00570CD1" w:rsidP="00232F01">
      <w:r>
        <w:separator/>
      </w:r>
    </w:p>
  </w:endnote>
  <w:endnote w:type="continuationSeparator" w:id="0">
    <w:p w14:paraId="0DA9A46E" w14:textId="77777777" w:rsidR="00570CD1" w:rsidRDefault="00570CD1" w:rsidP="00232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E9B2D" w14:textId="77777777" w:rsidR="00570CD1" w:rsidRDefault="00570CD1" w:rsidP="00232F01">
      <w:r>
        <w:separator/>
      </w:r>
    </w:p>
  </w:footnote>
  <w:footnote w:type="continuationSeparator" w:id="0">
    <w:p w14:paraId="6B193EFA" w14:textId="77777777" w:rsidR="00570CD1" w:rsidRDefault="00570CD1" w:rsidP="00232F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5CB4"/>
    <w:rsid w:val="00002BDB"/>
    <w:rsid w:val="00176CB0"/>
    <w:rsid w:val="0022374B"/>
    <w:rsid w:val="00232F01"/>
    <w:rsid w:val="002D4C7E"/>
    <w:rsid w:val="003C7A7F"/>
    <w:rsid w:val="00570CD1"/>
    <w:rsid w:val="00654ED2"/>
    <w:rsid w:val="00A33BD8"/>
    <w:rsid w:val="00D372BC"/>
    <w:rsid w:val="00D559EE"/>
    <w:rsid w:val="00D95CB4"/>
    <w:rsid w:val="00DD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3554B1"/>
  <w15:chartTrackingRefBased/>
  <w15:docId w15:val="{54BAE2E6-051F-4CF0-88D6-6F9B0B12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5CB4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95CB4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5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5CB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5CB4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5CB4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5CB4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5CB4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5CB4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5CB4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D95CB4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D95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D95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D95CB4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D95CB4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D95CB4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D95CB4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D95CB4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D95CB4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D95CB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D95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5CB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D95CB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D95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D95CB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95CB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D95CB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95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D95CB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D95CB4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232F0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232F0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232F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232F0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165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yue yue</dc:creator>
  <cp:keywords/>
  <dc:description/>
  <cp:lastModifiedBy>yue yue</cp:lastModifiedBy>
  <cp:revision>2</cp:revision>
  <dcterms:created xsi:type="dcterms:W3CDTF">2024-04-30T06:51:00Z</dcterms:created>
  <dcterms:modified xsi:type="dcterms:W3CDTF">2024-05-16T09:07:00Z</dcterms:modified>
</cp:coreProperties>
</file>