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6547"/>
        <w:gridCol w:w="1985"/>
        <w:gridCol w:w="11"/>
      </w:tblGrid>
      <w:tr w:rsidR="001945B6" w:rsidRPr="00630F40" w14:paraId="117898A8" w14:textId="77777777" w:rsidTr="00762D08">
        <w:trPr>
          <w:jc w:val="center"/>
        </w:trPr>
        <w:tc>
          <w:tcPr>
            <w:tcW w:w="10968" w:type="dxa"/>
            <w:gridSpan w:val="4"/>
            <w:shd w:val="clear" w:color="auto" w:fill="auto"/>
          </w:tcPr>
          <w:p w14:paraId="05E085C5" w14:textId="23223984" w:rsidR="001945B6" w:rsidRPr="00630F40" w:rsidRDefault="001945B6" w:rsidP="00831BEA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30F40">
              <w:rPr>
                <w:b/>
                <w:bCs/>
                <w:sz w:val="24"/>
                <w:szCs w:val="24"/>
              </w:rPr>
              <w:t xml:space="preserve">Table </w:t>
            </w:r>
            <w:r>
              <w:rPr>
                <w:b/>
                <w:bCs/>
                <w:sz w:val="24"/>
                <w:szCs w:val="24"/>
              </w:rPr>
              <w:t>S</w:t>
            </w:r>
            <w:r w:rsidRPr="00630F40">
              <w:rPr>
                <w:b/>
                <w:bCs/>
                <w:sz w:val="24"/>
                <w:szCs w:val="24"/>
              </w:rPr>
              <w:t xml:space="preserve">1: Sequelae for </w:t>
            </w:r>
            <w:r w:rsidR="00BA2778">
              <w:rPr>
                <w:b/>
                <w:bCs/>
                <w:sz w:val="24"/>
                <w:szCs w:val="24"/>
              </w:rPr>
              <w:t>kidney</w:t>
            </w:r>
            <w:r w:rsidR="00762D08">
              <w:rPr>
                <w:b/>
                <w:bCs/>
                <w:sz w:val="24"/>
                <w:szCs w:val="24"/>
              </w:rPr>
              <w:t xml:space="preserve"> cancer</w:t>
            </w:r>
            <w:r w:rsidRPr="00630F40">
              <w:rPr>
                <w:b/>
                <w:bCs/>
                <w:sz w:val="24"/>
                <w:szCs w:val="24"/>
              </w:rPr>
              <w:t xml:space="preserve"> and </w:t>
            </w:r>
            <w:r w:rsidR="00831BEA">
              <w:rPr>
                <w:b/>
                <w:bCs/>
                <w:sz w:val="24"/>
                <w:szCs w:val="24"/>
              </w:rPr>
              <w:t xml:space="preserve">the </w:t>
            </w:r>
            <w:r w:rsidRPr="00630F40">
              <w:rPr>
                <w:b/>
                <w:bCs/>
                <w:sz w:val="24"/>
                <w:szCs w:val="24"/>
              </w:rPr>
              <w:t>associated disability weight</w:t>
            </w:r>
            <w:r w:rsidR="00831BEA">
              <w:rPr>
                <w:b/>
                <w:bCs/>
                <w:sz w:val="24"/>
                <w:szCs w:val="24"/>
              </w:rPr>
              <w:t>s</w:t>
            </w:r>
            <w:r w:rsidRPr="00630F40">
              <w:rPr>
                <w:b/>
                <w:bCs/>
                <w:sz w:val="24"/>
                <w:szCs w:val="24"/>
              </w:rPr>
              <w:t xml:space="preserve"> </w:t>
            </w:r>
            <w:r w:rsidR="00831BEA">
              <w:rPr>
                <w:b/>
                <w:bCs/>
                <w:sz w:val="24"/>
                <w:szCs w:val="24"/>
              </w:rPr>
              <w:t>from</w:t>
            </w:r>
            <w:r w:rsidRPr="00630F40">
              <w:rPr>
                <w:b/>
                <w:bCs/>
                <w:sz w:val="24"/>
                <w:szCs w:val="24"/>
              </w:rPr>
              <w:t xml:space="preserve"> the </w:t>
            </w:r>
            <w:r>
              <w:rPr>
                <w:b/>
                <w:bCs/>
                <w:sz w:val="24"/>
                <w:szCs w:val="24"/>
              </w:rPr>
              <w:t>Global Burden of Disease 2019</w:t>
            </w:r>
            <w:r w:rsidRPr="00630F40">
              <w:rPr>
                <w:b/>
                <w:bCs/>
                <w:sz w:val="24"/>
                <w:szCs w:val="24"/>
              </w:rPr>
              <w:t xml:space="preserve"> Study</w:t>
            </w:r>
          </w:p>
        </w:tc>
      </w:tr>
      <w:tr w:rsidR="001945B6" w:rsidRPr="00630F40" w14:paraId="53B2CBF1" w14:textId="77777777" w:rsidTr="00762D08">
        <w:trPr>
          <w:gridAfter w:val="1"/>
          <w:wAfter w:w="11" w:type="dxa"/>
          <w:jc w:val="center"/>
        </w:trPr>
        <w:tc>
          <w:tcPr>
            <w:tcW w:w="2425" w:type="dxa"/>
            <w:shd w:val="clear" w:color="auto" w:fill="auto"/>
          </w:tcPr>
          <w:p w14:paraId="5A852073" w14:textId="77777777" w:rsidR="001945B6" w:rsidRPr="00630F40" w:rsidRDefault="001945B6" w:rsidP="00E1513A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630F40">
              <w:rPr>
                <w:b/>
                <w:bCs/>
                <w:sz w:val="24"/>
                <w:szCs w:val="24"/>
              </w:rPr>
              <w:t>Sequela</w:t>
            </w:r>
          </w:p>
        </w:tc>
        <w:tc>
          <w:tcPr>
            <w:tcW w:w="6547" w:type="dxa"/>
            <w:shd w:val="clear" w:color="auto" w:fill="auto"/>
          </w:tcPr>
          <w:p w14:paraId="403AB731" w14:textId="77777777" w:rsidR="001945B6" w:rsidRPr="00630F40" w:rsidRDefault="001945B6" w:rsidP="00E1513A">
            <w:pPr>
              <w:spacing w:after="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630F40">
              <w:rPr>
                <w:b/>
                <w:bCs/>
                <w:sz w:val="24"/>
                <w:szCs w:val="24"/>
              </w:rPr>
              <w:t>Lay description</w:t>
            </w:r>
          </w:p>
        </w:tc>
        <w:tc>
          <w:tcPr>
            <w:tcW w:w="1985" w:type="dxa"/>
            <w:shd w:val="clear" w:color="auto" w:fill="auto"/>
          </w:tcPr>
          <w:p w14:paraId="27929D5B" w14:textId="77777777" w:rsidR="001945B6" w:rsidRPr="00630F40" w:rsidRDefault="001945B6" w:rsidP="00E1513A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30F40">
              <w:rPr>
                <w:b/>
                <w:bCs/>
                <w:sz w:val="24"/>
                <w:szCs w:val="24"/>
              </w:rPr>
              <w:t>Disability weight</w:t>
            </w:r>
          </w:p>
          <w:p w14:paraId="3EAB7BA2" w14:textId="77777777" w:rsidR="001945B6" w:rsidRPr="00630F40" w:rsidRDefault="001945B6" w:rsidP="00E1513A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30F40">
              <w:rPr>
                <w:b/>
                <w:bCs/>
                <w:sz w:val="24"/>
                <w:szCs w:val="24"/>
              </w:rPr>
              <w:t>(95% CI)</w:t>
            </w:r>
          </w:p>
        </w:tc>
      </w:tr>
      <w:tr w:rsidR="001945B6" w:rsidRPr="00630F40" w14:paraId="21C6E64A" w14:textId="77777777" w:rsidTr="00762D08">
        <w:trPr>
          <w:gridAfter w:val="1"/>
          <w:wAfter w:w="11" w:type="dxa"/>
          <w:jc w:val="center"/>
        </w:trPr>
        <w:tc>
          <w:tcPr>
            <w:tcW w:w="2425" w:type="dxa"/>
            <w:shd w:val="clear" w:color="auto" w:fill="auto"/>
          </w:tcPr>
          <w:p w14:paraId="0D46D171" w14:textId="65D37704" w:rsidR="001945B6" w:rsidRPr="00630F40" w:rsidRDefault="00762D08" w:rsidP="00E1513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762D08">
              <w:rPr>
                <w:sz w:val="24"/>
                <w:szCs w:val="24"/>
              </w:rPr>
              <w:t xml:space="preserve">Diagnosis and primary therapy phase of </w:t>
            </w:r>
            <w:r w:rsidR="00BA2778">
              <w:rPr>
                <w:sz w:val="24"/>
                <w:szCs w:val="24"/>
              </w:rPr>
              <w:t>kidney</w:t>
            </w:r>
            <w:r w:rsidRPr="00762D08">
              <w:rPr>
                <w:sz w:val="24"/>
                <w:szCs w:val="24"/>
              </w:rPr>
              <w:t xml:space="preserve"> cancer</w:t>
            </w:r>
          </w:p>
        </w:tc>
        <w:tc>
          <w:tcPr>
            <w:tcW w:w="6547" w:type="dxa"/>
            <w:shd w:val="clear" w:color="auto" w:fill="auto"/>
          </w:tcPr>
          <w:p w14:paraId="70DD9D50" w14:textId="541C5E63" w:rsidR="001945B6" w:rsidRPr="00630F40" w:rsidRDefault="001945B6" w:rsidP="00E1513A">
            <w:pPr>
              <w:spacing w:after="0" w:line="240" w:lineRule="auto"/>
              <w:rPr>
                <w:sz w:val="24"/>
                <w:szCs w:val="24"/>
              </w:rPr>
            </w:pPr>
            <w:r w:rsidRPr="00630F40">
              <w:rPr>
                <w:sz w:val="24"/>
                <w:szCs w:val="24"/>
              </w:rPr>
              <w:t xml:space="preserve">This person </w:t>
            </w:r>
            <w:r w:rsidR="00762D08" w:rsidRPr="00762D08">
              <w:rPr>
                <w:sz w:val="24"/>
                <w:szCs w:val="24"/>
              </w:rPr>
              <w:t xml:space="preserve">has </w:t>
            </w:r>
            <w:r w:rsidR="00BA2778" w:rsidRPr="00BA2778">
              <w:rPr>
                <w:sz w:val="24"/>
                <w:szCs w:val="24"/>
              </w:rPr>
              <w:t>pain, nausea, fatigue, weight loss and high anxiety.</w:t>
            </w:r>
          </w:p>
        </w:tc>
        <w:tc>
          <w:tcPr>
            <w:tcW w:w="1985" w:type="dxa"/>
            <w:shd w:val="clear" w:color="auto" w:fill="auto"/>
          </w:tcPr>
          <w:p w14:paraId="63BDF914" w14:textId="77777777" w:rsidR="00762D08" w:rsidRPr="00762D08" w:rsidRDefault="00762D08" w:rsidP="00762D0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62D08">
              <w:rPr>
                <w:sz w:val="24"/>
                <w:szCs w:val="24"/>
              </w:rPr>
              <w:t>0.288</w:t>
            </w:r>
          </w:p>
          <w:p w14:paraId="021604E8" w14:textId="0A0960B1" w:rsidR="001945B6" w:rsidRPr="00630F40" w:rsidRDefault="00762D08" w:rsidP="00762D0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62D08">
              <w:rPr>
                <w:sz w:val="24"/>
                <w:szCs w:val="24"/>
              </w:rPr>
              <w:t>(0.193-0.399)</w:t>
            </w:r>
          </w:p>
        </w:tc>
      </w:tr>
      <w:tr w:rsidR="00762D08" w:rsidRPr="00630F40" w14:paraId="76BD912F" w14:textId="77777777" w:rsidTr="00762D08">
        <w:trPr>
          <w:gridAfter w:val="1"/>
          <w:wAfter w:w="11" w:type="dxa"/>
          <w:jc w:val="center"/>
        </w:trPr>
        <w:tc>
          <w:tcPr>
            <w:tcW w:w="2425" w:type="dxa"/>
            <w:shd w:val="clear" w:color="auto" w:fill="auto"/>
          </w:tcPr>
          <w:p w14:paraId="2ED4210C" w14:textId="61B3B354" w:rsidR="00762D08" w:rsidRPr="00630F40" w:rsidRDefault="00762D08" w:rsidP="00E1513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762D08">
              <w:rPr>
                <w:sz w:val="24"/>
                <w:szCs w:val="24"/>
              </w:rPr>
              <w:t xml:space="preserve">Metastatic phase of </w:t>
            </w:r>
            <w:r w:rsidR="00BA2778">
              <w:rPr>
                <w:sz w:val="24"/>
                <w:szCs w:val="24"/>
              </w:rPr>
              <w:t>kidney</w:t>
            </w:r>
            <w:r w:rsidR="00BA2778" w:rsidRPr="00762D08">
              <w:rPr>
                <w:sz w:val="24"/>
                <w:szCs w:val="24"/>
              </w:rPr>
              <w:t xml:space="preserve"> </w:t>
            </w:r>
            <w:r w:rsidRPr="00762D08">
              <w:rPr>
                <w:sz w:val="24"/>
                <w:szCs w:val="24"/>
              </w:rPr>
              <w:t>cancer</w:t>
            </w:r>
          </w:p>
        </w:tc>
        <w:tc>
          <w:tcPr>
            <w:tcW w:w="6547" w:type="dxa"/>
            <w:shd w:val="clear" w:color="auto" w:fill="auto"/>
          </w:tcPr>
          <w:p w14:paraId="1B0488FA" w14:textId="18F27EB2" w:rsidR="00762D08" w:rsidRPr="00630F40" w:rsidRDefault="00762D08" w:rsidP="00E1513A">
            <w:pPr>
              <w:spacing w:after="0" w:line="240" w:lineRule="auto"/>
              <w:rPr>
                <w:sz w:val="24"/>
                <w:szCs w:val="24"/>
              </w:rPr>
            </w:pPr>
            <w:r w:rsidRPr="00630F40">
              <w:rPr>
                <w:sz w:val="24"/>
                <w:szCs w:val="24"/>
              </w:rPr>
              <w:t xml:space="preserve">This person </w:t>
            </w:r>
            <w:r w:rsidRPr="00762D08">
              <w:rPr>
                <w:sz w:val="24"/>
                <w:szCs w:val="24"/>
              </w:rPr>
              <w:t>has severe pain, extreme fatigue, weight loss and</w:t>
            </w:r>
            <w:r>
              <w:rPr>
                <w:sz w:val="24"/>
                <w:szCs w:val="24"/>
              </w:rPr>
              <w:t xml:space="preserve"> </w:t>
            </w:r>
            <w:r w:rsidRPr="00762D08">
              <w:rPr>
                <w:sz w:val="24"/>
                <w:szCs w:val="24"/>
              </w:rPr>
              <w:t>high anxiety.</w:t>
            </w:r>
          </w:p>
        </w:tc>
        <w:tc>
          <w:tcPr>
            <w:tcW w:w="1985" w:type="dxa"/>
            <w:shd w:val="clear" w:color="auto" w:fill="auto"/>
          </w:tcPr>
          <w:p w14:paraId="3AFB3F02" w14:textId="77777777" w:rsidR="00762D08" w:rsidRPr="00762D08" w:rsidRDefault="00762D08" w:rsidP="00762D0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62D08">
              <w:rPr>
                <w:sz w:val="24"/>
                <w:szCs w:val="24"/>
              </w:rPr>
              <w:t>0.451</w:t>
            </w:r>
          </w:p>
          <w:p w14:paraId="18079A77" w14:textId="53ACF75B" w:rsidR="00762D08" w:rsidRPr="00630F40" w:rsidRDefault="00762D08" w:rsidP="00762D0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62D08">
              <w:rPr>
                <w:sz w:val="24"/>
                <w:szCs w:val="24"/>
              </w:rPr>
              <w:t>(0.307-0.6)</w:t>
            </w:r>
          </w:p>
        </w:tc>
      </w:tr>
      <w:tr w:rsidR="001945B6" w:rsidRPr="00630F40" w14:paraId="4E6F8517" w14:textId="77777777" w:rsidTr="00762D08">
        <w:trPr>
          <w:gridAfter w:val="1"/>
          <w:wAfter w:w="11" w:type="dxa"/>
          <w:jc w:val="center"/>
        </w:trPr>
        <w:tc>
          <w:tcPr>
            <w:tcW w:w="2425" w:type="dxa"/>
            <w:shd w:val="clear" w:color="auto" w:fill="auto"/>
          </w:tcPr>
          <w:p w14:paraId="667D7816" w14:textId="28171128" w:rsidR="001945B6" w:rsidRPr="00630F40" w:rsidRDefault="00762D08" w:rsidP="00E1513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762D08">
              <w:rPr>
                <w:sz w:val="24"/>
                <w:szCs w:val="24"/>
              </w:rPr>
              <w:t xml:space="preserve">Terminal phase of </w:t>
            </w:r>
            <w:r w:rsidR="00BA2778">
              <w:rPr>
                <w:sz w:val="24"/>
                <w:szCs w:val="24"/>
              </w:rPr>
              <w:t>kidney</w:t>
            </w:r>
            <w:r w:rsidR="00BA2778" w:rsidRPr="00762D08">
              <w:rPr>
                <w:sz w:val="24"/>
                <w:szCs w:val="24"/>
              </w:rPr>
              <w:t xml:space="preserve"> </w:t>
            </w:r>
            <w:r w:rsidRPr="00762D08">
              <w:rPr>
                <w:sz w:val="24"/>
                <w:szCs w:val="24"/>
              </w:rPr>
              <w:t>cancer</w:t>
            </w:r>
          </w:p>
        </w:tc>
        <w:tc>
          <w:tcPr>
            <w:tcW w:w="6547" w:type="dxa"/>
            <w:shd w:val="clear" w:color="auto" w:fill="auto"/>
          </w:tcPr>
          <w:p w14:paraId="7674D551" w14:textId="18523794" w:rsidR="001945B6" w:rsidRPr="00630F40" w:rsidRDefault="001945B6" w:rsidP="00762D08">
            <w:pPr>
              <w:spacing w:after="0" w:line="240" w:lineRule="auto"/>
              <w:rPr>
                <w:sz w:val="24"/>
                <w:szCs w:val="24"/>
              </w:rPr>
            </w:pPr>
            <w:r w:rsidRPr="00630F40">
              <w:rPr>
                <w:sz w:val="24"/>
                <w:szCs w:val="24"/>
              </w:rPr>
              <w:t xml:space="preserve">This person </w:t>
            </w:r>
            <w:r w:rsidR="00762D08" w:rsidRPr="00762D08">
              <w:rPr>
                <w:sz w:val="24"/>
                <w:szCs w:val="24"/>
              </w:rPr>
              <w:t>has lost a lot of weight and regularly uses strong medication to avoid constant</w:t>
            </w:r>
            <w:r w:rsidR="00762D08">
              <w:rPr>
                <w:sz w:val="24"/>
                <w:szCs w:val="24"/>
              </w:rPr>
              <w:t xml:space="preserve"> </w:t>
            </w:r>
            <w:r w:rsidR="00762D08" w:rsidRPr="00762D08">
              <w:rPr>
                <w:sz w:val="24"/>
                <w:szCs w:val="24"/>
              </w:rPr>
              <w:t>pain. The person has no appetite, feels nauseous, and needs to spend most of the</w:t>
            </w:r>
            <w:r w:rsidR="00762D08">
              <w:rPr>
                <w:sz w:val="24"/>
                <w:szCs w:val="24"/>
              </w:rPr>
              <w:t xml:space="preserve"> </w:t>
            </w:r>
            <w:r w:rsidR="00762D08" w:rsidRPr="00762D08">
              <w:rPr>
                <w:sz w:val="24"/>
                <w:szCs w:val="24"/>
              </w:rPr>
              <w:t>day in bed.</w:t>
            </w:r>
          </w:p>
        </w:tc>
        <w:tc>
          <w:tcPr>
            <w:tcW w:w="1985" w:type="dxa"/>
            <w:shd w:val="clear" w:color="auto" w:fill="auto"/>
          </w:tcPr>
          <w:p w14:paraId="3634C4F3" w14:textId="77777777" w:rsidR="00762D08" w:rsidRPr="00762D08" w:rsidRDefault="00762D08" w:rsidP="00762D0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62D08">
              <w:rPr>
                <w:sz w:val="24"/>
                <w:szCs w:val="24"/>
              </w:rPr>
              <w:t>0.54</w:t>
            </w:r>
          </w:p>
          <w:p w14:paraId="5DCAF6EB" w14:textId="21745EB8" w:rsidR="001945B6" w:rsidRPr="00630F40" w:rsidRDefault="00762D08" w:rsidP="00762D0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62D08">
              <w:rPr>
                <w:sz w:val="24"/>
                <w:szCs w:val="24"/>
              </w:rPr>
              <w:t>(0.377-0.687)</w:t>
            </w:r>
          </w:p>
        </w:tc>
      </w:tr>
      <w:tr w:rsidR="001945B6" w:rsidRPr="00630F40" w14:paraId="3189F051" w14:textId="77777777" w:rsidTr="00762D08">
        <w:trPr>
          <w:gridAfter w:val="1"/>
          <w:wAfter w:w="11" w:type="dxa"/>
          <w:jc w:val="center"/>
        </w:trPr>
        <w:tc>
          <w:tcPr>
            <w:tcW w:w="2425" w:type="dxa"/>
            <w:shd w:val="clear" w:color="auto" w:fill="auto"/>
          </w:tcPr>
          <w:p w14:paraId="27519687" w14:textId="68E73625" w:rsidR="001945B6" w:rsidRPr="00630F40" w:rsidRDefault="00762D08" w:rsidP="00E1513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762D08">
              <w:rPr>
                <w:sz w:val="24"/>
                <w:szCs w:val="24"/>
              </w:rPr>
              <w:t xml:space="preserve">Controlled phase of </w:t>
            </w:r>
            <w:r w:rsidR="00BA2778">
              <w:rPr>
                <w:sz w:val="24"/>
                <w:szCs w:val="24"/>
              </w:rPr>
              <w:t>kidney</w:t>
            </w:r>
            <w:r w:rsidR="00BA2778" w:rsidRPr="00762D08">
              <w:rPr>
                <w:sz w:val="24"/>
                <w:szCs w:val="24"/>
              </w:rPr>
              <w:t xml:space="preserve"> </w:t>
            </w:r>
            <w:r w:rsidRPr="00762D08">
              <w:rPr>
                <w:sz w:val="24"/>
                <w:szCs w:val="24"/>
              </w:rPr>
              <w:t>cancer</w:t>
            </w:r>
          </w:p>
        </w:tc>
        <w:tc>
          <w:tcPr>
            <w:tcW w:w="6547" w:type="dxa"/>
            <w:shd w:val="clear" w:color="auto" w:fill="auto"/>
          </w:tcPr>
          <w:p w14:paraId="0008845A" w14:textId="7BBFA09E" w:rsidR="001945B6" w:rsidRPr="00630F40" w:rsidRDefault="001945B6" w:rsidP="00762D08">
            <w:pPr>
              <w:spacing w:after="0" w:line="240" w:lineRule="auto"/>
              <w:rPr>
                <w:sz w:val="24"/>
                <w:szCs w:val="24"/>
              </w:rPr>
            </w:pPr>
            <w:r w:rsidRPr="00630F40">
              <w:rPr>
                <w:sz w:val="24"/>
                <w:szCs w:val="24"/>
              </w:rPr>
              <w:t>This person has</w:t>
            </w:r>
            <w:r w:rsidR="00762D08" w:rsidRPr="00762D08">
              <w:rPr>
                <w:sz w:val="24"/>
                <w:szCs w:val="24"/>
              </w:rPr>
              <w:t xml:space="preserve"> a chronic disease that requires medication every day and causes some</w:t>
            </w:r>
            <w:r w:rsidR="00762D08">
              <w:rPr>
                <w:sz w:val="24"/>
                <w:szCs w:val="24"/>
              </w:rPr>
              <w:t xml:space="preserve"> </w:t>
            </w:r>
            <w:r w:rsidR="00762D08" w:rsidRPr="00762D08">
              <w:rPr>
                <w:sz w:val="24"/>
                <w:szCs w:val="24"/>
              </w:rPr>
              <w:t>worry but minimal interference with daily activities.</w:t>
            </w:r>
          </w:p>
        </w:tc>
        <w:tc>
          <w:tcPr>
            <w:tcW w:w="1985" w:type="dxa"/>
            <w:shd w:val="clear" w:color="auto" w:fill="auto"/>
          </w:tcPr>
          <w:p w14:paraId="7834AFC9" w14:textId="77777777" w:rsidR="00BA2778" w:rsidRPr="00BA2778" w:rsidRDefault="00BA2778" w:rsidP="00BA277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BA2778">
              <w:rPr>
                <w:sz w:val="24"/>
                <w:szCs w:val="24"/>
              </w:rPr>
              <w:t>0.049</w:t>
            </w:r>
          </w:p>
          <w:p w14:paraId="20427B89" w14:textId="1848B1DA" w:rsidR="001945B6" w:rsidRPr="00630F40" w:rsidRDefault="00BA2778" w:rsidP="00BA277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BA2778">
              <w:rPr>
                <w:sz w:val="24"/>
                <w:szCs w:val="24"/>
              </w:rPr>
              <w:t>(0.031-0.072)</w:t>
            </w:r>
          </w:p>
        </w:tc>
      </w:tr>
    </w:tbl>
    <w:p w14:paraId="13D51A16" w14:textId="77777777" w:rsidR="00446D56" w:rsidRDefault="00446D56"/>
    <w:sectPr w:rsidR="00446D56" w:rsidSect="001945B6">
      <w:pgSz w:w="15840" w:h="12240" w:orient="landscape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5B6"/>
    <w:rsid w:val="001945B6"/>
    <w:rsid w:val="00446D56"/>
    <w:rsid w:val="005A6E4E"/>
    <w:rsid w:val="00762D08"/>
    <w:rsid w:val="00831BEA"/>
    <w:rsid w:val="00895E80"/>
    <w:rsid w:val="00BA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26742"/>
  <w15:chartTrackingRefBased/>
  <w15:docId w15:val="{6B14F4DF-DDD8-4501-BE2F-6F0AC1D9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5B6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Aria Nejadghaderi</cp:lastModifiedBy>
  <cp:revision>5</cp:revision>
  <dcterms:created xsi:type="dcterms:W3CDTF">2021-08-21T08:13:00Z</dcterms:created>
  <dcterms:modified xsi:type="dcterms:W3CDTF">2023-03-06T12:03:00Z</dcterms:modified>
</cp:coreProperties>
</file>