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556FC" w14:textId="78F28911" w:rsidR="00340490" w:rsidRDefault="00340490" w:rsidP="004853B5">
      <w:pPr>
        <w:pStyle w:val="berschrift1"/>
      </w:pPr>
      <w:r>
        <w:t>Patient characteristics</w:t>
      </w:r>
      <w:r w:rsidR="004853B5">
        <w:t xml:space="preserve"> disaggregated by sex</w:t>
      </w:r>
    </w:p>
    <w:p w14:paraId="34A630D4" w14:textId="67A5D1F3" w:rsidR="00340490" w:rsidRDefault="00340490" w:rsidP="004853B5">
      <w:pPr>
        <w:pStyle w:val="berschrift2"/>
      </w:pPr>
      <w:r>
        <w:t>Female</w:t>
      </w:r>
    </w:p>
    <w:tbl>
      <w:tblPr>
        <w:tblStyle w:val="EinfacheTabelle5"/>
        <w:tblW w:w="7812" w:type="dxa"/>
        <w:tblLook w:val="04A0" w:firstRow="1" w:lastRow="0" w:firstColumn="1" w:lastColumn="0" w:noHBand="0" w:noVBand="1"/>
      </w:tblPr>
      <w:tblGrid>
        <w:gridCol w:w="1418"/>
        <w:gridCol w:w="1270"/>
        <w:gridCol w:w="1328"/>
        <w:gridCol w:w="1281"/>
        <w:gridCol w:w="1350"/>
        <w:gridCol w:w="1165"/>
      </w:tblGrid>
      <w:tr w:rsidR="00340490" w:rsidRPr="001B4C4A" w14:paraId="20D768B4" w14:textId="77777777" w:rsidTr="00E82F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vAlign w:val="center"/>
          </w:tcPr>
          <w:p w14:paraId="74CAB302" w14:textId="77777777" w:rsidR="00340490" w:rsidRPr="001B4C4A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270" w:type="dxa"/>
            <w:vAlign w:val="center"/>
          </w:tcPr>
          <w:p w14:paraId="1F4257D4" w14:textId="77777777" w:rsidR="00340490" w:rsidRDefault="00340490" w:rsidP="00A57FD3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Healthy controls</w:t>
            </w:r>
          </w:p>
          <w:p w14:paraId="4F301C7B" w14:textId="77777777" w:rsidR="00340490" w:rsidRDefault="00340490" w:rsidP="00A57FD3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</w:p>
          <w:p w14:paraId="03C18AEE" w14:textId="695D495B" w:rsidR="00340490" w:rsidRPr="001B4C4A" w:rsidRDefault="00340490" w:rsidP="00A57FD3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 xml:space="preserve"> (n=15)</w:t>
            </w:r>
          </w:p>
        </w:tc>
        <w:tc>
          <w:tcPr>
            <w:tcW w:w="1328" w:type="dxa"/>
            <w:vAlign w:val="center"/>
          </w:tcPr>
          <w:p w14:paraId="32FB83AF" w14:textId="77777777" w:rsidR="00340490" w:rsidRDefault="00340490" w:rsidP="00A57FD3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 xml:space="preserve">Septic shock </w:t>
            </w:r>
          </w:p>
          <w:p w14:paraId="75F7A564" w14:textId="77777777" w:rsidR="00340490" w:rsidRDefault="00340490" w:rsidP="00A57FD3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</w:p>
          <w:p w14:paraId="3890DED8" w14:textId="618147DB" w:rsidR="00340490" w:rsidRPr="001B4C4A" w:rsidRDefault="00340490" w:rsidP="00A57FD3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(n = 26)</w:t>
            </w:r>
          </w:p>
        </w:tc>
        <w:tc>
          <w:tcPr>
            <w:tcW w:w="1281" w:type="dxa"/>
          </w:tcPr>
          <w:p w14:paraId="28C1E581" w14:textId="77777777" w:rsidR="00340490" w:rsidRDefault="00340490" w:rsidP="00A57FD3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 xml:space="preserve">Septic shock </w:t>
            </w:r>
          </w:p>
          <w:p w14:paraId="318E41F5" w14:textId="77777777" w:rsidR="00340490" w:rsidRDefault="00340490" w:rsidP="00A57FD3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 xml:space="preserve">survivors </w:t>
            </w:r>
          </w:p>
          <w:p w14:paraId="39852168" w14:textId="6573C305" w:rsidR="00340490" w:rsidRDefault="00340490" w:rsidP="00A57FD3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(n = 15)</w:t>
            </w:r>
          </w:p>
        </w:tc>
        <w:tc>
          <w:tcPr>
            <w:tcW w:w="1350" w:type="dxa"/>
            <w:vAlign w:val="center"/>
          </w:tcPr>
          <w:p w14:paraId="435F5E9C" w14:textId="77777777" w:rsidR="00340490" w:rsidRDefault="00340490" w:rsidP="00A57FD3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 xml:space="preserve">Septic shock </w:t>
            </w:r>
          </w:p>
          <w:p w14:paraId="3CBD599E" w14:textId="77777777" w:rsidR="00340490" w:rsidRDefault="00340490" w:rsidP="00A57FD3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 xml:space="preserve">non-survivors </w:t>
            </w:r>
          </w:p>
          <w:p w14:paraId="4723DF29" w14:textId="100F2A0D" w:rsidR="00340490" w:rsidRPr="001B4C4A" w:rsidRDefault="00340490" w:rsidP="00A57FD3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(n = 11)</w:t>
            </w:r>
          </w:p>
        </w:tc>
        <w:tc>
          <w:tcPr>
            <w:tcW w:w="1165" w:type="dxa"/>
          </w:tcPr>
          <w:p w14:paraId="4634FCCA" w14:textId="77777777" w:rsidR="00340490" w:rsidRDefault="00340490" w:rsidP="00A57FD3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P value</w:t>
            </w:r>
          </w:p>
          <w:p w14:paraId="79D2A380" w14:textId="77777777" w:rsidR="00340490" w:rsidRDefault="00340490" w:rsidP="00A57FD3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survivors vs. non survivors</w:t>
            </w:r>
          </w:p>
        </w:tc>
      </w:tr>
      <w:tr w:rsidR="00340490" w:rsidRPr="001B4C4A" w14:paraId="4A506E64" w14:textId="77777777" w:rsidTr="00E82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2D876F8" w14:textId="77777777" w:rsidR="00340490" w:rsidRPr="001B4C4A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Age (years)</w:t>
            </w:r>
          </w:p>
        </w:tc>
        <w:tc>
          <w:tcPr>
            <w:tcW w:w="1270" w:type="dxa"/>
            <w:vAlign w:val="center"/>
          </w:tcPr>
          <w:p w14:paraId="4558B6B3" w14:textId="0BAB34B3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 (25 - 36)</w:t>
            </w:r>
          </w:p>
        </w:tc>
        <w:tc>
          <w:tcPr>
            <w:tcW w:w="1328" w:type="dxa"/>
            <w:vAlign w:val="center"/>
          </w:tcPr>
          <w:p w14:paraId="7765CA1E" w14:textId="02E1CB4B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59 (49 - 72)</w:t>
            </w:r>
          </w:p>
        </w:tc>
        <w:tc>
          <w:tcPr>
            <w:tcW w:w="1281" w:type="dxa"/>
          </w:tcPr>
          <w:p w14:paraId="1707D09F" w14:textId="0206030E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60 (49 – 73)</w:t>
            </w:r>
          </w:p>
        </w:tc>
        <w:tc>
          <w:tcPr>
            <w:tcW w:w="1350" w:type="dxa"/>
            <w:vAlign w:val="center"/>
          </w:tcPr>
          <w:p w14:paraId="21DB10A5" w14:textId="75AFD108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57 (47 – 72)</w:t>
            </w:r>
          </w:p>
        </w:tc>
        <w:tc>
          <w:tcPr>
            <w:tcW w:w="1165" w:type="dxa"/>
          </w:tcPr>
          <w:p w14:paraId="6C1A5C36" w14:textId="2EA07A13" w:rsidR="00340490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0.721</w:t>
            </w:r>
          </w:p>
        </w:tc>
      </w:tr>
      <w:tr w:rsidR="00340490" w:rsidRPr="001B4C4A" w14:paraId="52572F8F" w14:textId="77777777" w:rsidTr="00E82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AA7C607" w14:textId="77777777" w:rsidR="00340490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Sex (% male)</w:t>
            </w:r>
          </w:p>
        </w:tc>
        <w:tc>
          <w:tcPr>
            <w:tcW w:w="1270" w:type="dxa"/>
            <w:vAlign w:val="center"/>
          </w:tcPr>
          <w:p w14:paraId="6164A9E5" w14:textId="5D77F022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0</w:t>
            </w:r>
          </w:p>
        </w:tc>
        <w:tc>
          <w:tcPr>
            <w:tcW w:w="1328" w:type="dxa"/>
            <w:vAlign w:val="center"/>
          </w:tcPr>
          <w:p w14:paraId="6DD6AE99" w14:textId="2727EF72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0</w:t>
            </w:r>
          </w:p>
        </w:tc>
        <w:tc>
          <w:tcPr>
            <w:tcW w:w="1281" w:type="dxa"/>
          </w:tcPr>
          <w:p w14:paraId="5FF51FD0" w14:textId="4219B42B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0</w:t>
            </w:r>
          </w:p>
        </w:tc>
        <w:tc>
          <w:tcPr>
            <w:tcW w:w="1350" w:type="dxa"/>
            <w:vAlign w:val="center"/>
          </w:tcPr>
          <w:p w14:paraId="59D24EB2" w14:textId="6F21A199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0</w:t>
            </w:r>
          </w:p>
        </w:tc>
        <w:tc>
          <w:tcPr>
            <w:tcW w:w="1165" w:type="dxa"/>
          </w:tcPr>
          <w:p w14:paraId="7421DE39" w14:textId="47B75FA4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NA</w:t>
            </w:r>
          </w:p>
        </w:tc>
      </w:tr>
      <w:tr w:rsidR="00340490" w:rsidRPr="001B4C4A" w14:paraId="593682FD" w14:textId="77777777" w:rsidTr="00E82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75C86EB7" w14:textId="77777777" w:rsidR="00340490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APACHE II</w:t>
            </w:r>
          </w:p>
        </w:tc>
        <w:tc>
          <w:tcPr>
            <w:tcW w:w="1270" w:type="dxa"/>
            <w:vAlign w:val="center"/>
          </w:tcPr>
          <w:p w14:paraId="254C66A8" w14:textId="77777777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328" w:type="dxa"/>
            <w:vAlign w:val="center"/>
          </w:tcPr>
          <w:p w14:paraId="7F0AFE63" w14:textId="6B4CC22D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26.5 (21 – 37)</w:t>
            </w:r>
          </w:p>
        </w:tc>
        <w:tc>
          <w:tcPr>
            <w:tcW w:w="1281" w:type="dxa"/>
          </w:tcPr>
          <w:p w14:paraId="63CE277B" w14:textId="686246B9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24 (20 – 32)</w:t>
            </w:r>
          </w:p>
        </w:tc>
        <w:tc>
          <w:tcPr>
            <w:tcW w:w="1350" w:type="dxa"/>
            <w:vAlign w:val="center"/>
          </w:tcPr>
          <w:p w14:paraId="76CD7BE9" w14:textId="40C7F609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30.0 (27 – 39)</w:t>
            </w:r>
          </w:p>
        </w:tc>
        <w:tc>
          <w:tcPr>
            <w:tcW w:w="1165" w:type="dxa"/>
          </w:tcPr>
          <w:p w14:paraId="44179EDE" w14:textId="2CE7BD53" w:rsidR="00340490" w:rsidRPr="00B0736D" w:rsidRDefault="00B0736D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 w:rsidRPr="00B0736D">
              <w:rPr>
                <w:bCs/>
                <w:iCs/>
                <w:sz w:val="12"/>
                <w:szCs w:val="12"/>
              </w:rPr>
              <w:t>0.061</w:t>
            </w:r>
          </w:p>
        </w:tc>
      </w:tr>
      <w:tr w:rsidR="00340490" w:rsidRPr="001B4C4A" w14:paraId="52D88616" w14:textId="77777777" w:rsidTr="00E82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B4C03AC" w14:textId="77777777" w:rsidR="00340490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SAPS II</w:t>
            </w:r>
          </w:p>
        </w:tc>
        <w:tc>
          <w:tcPr>
            <w:tcW w:w="1270" w:type="dxa"/>
            <w:vAlign w:val="center"/>
          </w:tcPr>
          <w:p w14:paraId="4E359634" w14:textId="77777777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328" w:type="dxa"/>
            <w:vAlign w:val="center"/>
          </w:tcPr>
          <w:p w14:paraId="78D035FC" w14:textId="50455941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51.5 (45 – 74)</w:t>
            </w:r>
          </w:p>
        </w:tc>
        <w:tc>
          <w:tcPr>
            <w:tcW w:w="1281" w:type="dxa"/>
          </w:tcPr>
          <w:p w14:paraId="66B3F05E" w14:textId="4176D5D8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47 (40 – 74)</w:t>
            </w:r>
          </w:p>
        </w:tc>
        <w:tc>
          <w:tcPr>
            <w:tcW w:w="1350" w:type="dxa"/>
            <w:vAlign w:val="center"/>
          </w:tcPr>
          <w:p w14:paraId="20192EAD" w14:textId="148338AA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66.0 (48 – 75)</w:t>
            </w:r>
          </w:p>
        </w:tc>
        <w:tc>
          <w:tcPr>
            <w:tcW w:w="1165" w:type="dxa"/>
          </w:tcPr>
          <w:p w14:paraId="0120653D" w14:textId="5C3926DD" w:rsidR="00340490" w:rsidRPr="00B0736D" w:rsidRDefault="00B0736D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 w:rsidRPr="00B0736D">
              <w:rPr>
                <w:bCs/>
                <w:iCs/>
                <w:sz w:val="12"/>
                <w:szCs w:val="12"/>
              </w:rPr>
              <w:t>0.109</w:t>
            </w:r>
          </w:p>
        </w:tc>
      </w:tr>
      <w:tr w:rsidR="00340490" w:rsidRPr="001B4C4A" w14:paraId="0DF388DD" w14:textId="77777777" w:rsidTr="00E82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579CEB49" w14:textId="77777777" w:rsidR="00340490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SOFA d1</w:t>
            </w:r>
          </w:p>
        </w:tc>
        <w:tc>
          <w:tcPr>
            <w:tcW w:w="1270" w:type="dxa"/>
            <w:vAlign w:val="center"/>
          </w:tcPr>
          <w:p w14:paraId="39FB2709" w14:textId="77777777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328" w:type="dxa"/>
            <w:vAlign w:val="center"/>
          </w:tcPr>
          <w:p w14:paraId="7315641A" w14:textId="572C1803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12 (10 – 16)</w:t>
            </w:r>
          </w:p>
        </w:tc>
        <w:tc>
          <w:tcPr>
            <w:tcW w:w="1281" w:type="dxa"/>
          </w:tcPr>
          <w:p w14:paraId="16AE1F80" w14:textId="54295154" w:rsidR="00340490" w:rsidRPr="001B4C4A" w:rsidRDefault="00B0736D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11 (8 – 13)</w:t>
            </w:r>
          </w:p>
        </w:tc>
        <w:tc>
          <w:tcPr>
            <w:tcW w:w="1350" w:type="dxa"/>
            <w:vAlign w:val="center"/>
          </w:tcPr>
          <w:p w14:paraId="30FB3443" w14:textId="1C7F50E5" w:rsidR="00340490" w:rsidRPr="001B4C4A" w:rsidRDefault="00B0736D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15 (12 - 18)</w:t>
            </w:r>
          </w:p>
        </w:tc>
        <w:tc>
          <w:tcPr>
            <w:tcW w:w="1165" w:type="dxa"/>
          </w:tcPr>
          <w:p w14:paraId="3010C21C" w14:textId="03211C8F" w:rsidR="00340490" w:rsidRPr="00603F69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0.006</w:t>
            </w:r>
          </w:p>
        </w:tc>
      </w:tr>
      <w:tr w:rsidR="00340490" w:rsidRPr="001B4C4A" w14:paraId="3AF7CE07" w14:textId="77777777" w:rsidTr="00E82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52D62DD9" w14:textId="77777777" w:rsidR="00340490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SIRS d1</w:t>
            </w:r>
          </w:p>
        </w:tc>
        <w:tc>
          <w:tcPr>
            <w:tcW w:w="1270" w:type="dxa"/>
            <w:vAlign w:val="center"/>
          </w:tcPr>
          <w:p w14:paraId="7DA9B412" w14:textId="77777777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328" w:type="dxa"/>
            <w:vAlign w:val="center"/>
          </w:tcPr>
          <w:p w14:paraId="726E195C" w14:textId="08300AAC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3.0 (3 – 3)</w:t>
            </w:r>
          </w:p>
        </w:tc>
        <w:tc>
          <w:tcPr>
            <w:tcW w:w="1281" w:type="dxa"/>
          </w:tcPr>
          <w:p w14:paraId="04CFE453" w14:textId="4AFBD855" w:rsidR="00340490" w:rsidRPr="001B4C4A" w:rsidRDefault="00B0736D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3 (2 – 3)</w:t>
            </w:r>
          </w:p>
        </w:tc>
        <w:tc>
          <w:tcPr>
            <w:tcW w:w="1350" w:type="dxa"/>
            <w:vAlign w:val="center"/>
          </w:tcPr>
          <w:p w14:paraId="3676E80B" w14:textId="2DECFE9F" w:rsidR="00340490" w:rsidRPr="001B4C4A" w:rsidRDefault="00B0736D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3 (3 – 3)</w:t>
            </w:r>
          </w:p>
        </w:tc>
        <w:tc>
          <w:tcPr>
            <w:tcW w:w="1165" w:type="dxa"/>
          </w:tcPr>
          <w:p w14:paraId="0AB0C810" w14:textId="1E9A884D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0.76</w:t>
            </w:r>
          </w:p>
        </w:tc>
      </w:tr>
      <w:tr w:rsidR="00340490" w:rsidRPr="001B4C4A" w14:paraId="02EA53D0" w14:textId="77777777" w:rsidTr="00E82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4FA7AF92" w14:textId="77777777" w:rsidR="00340490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SOFA max</w:t>
            </w:r>
          </w:p>
        </w:tc>
        <w:tc>
          <w:tcPr>
            <w:tcW w:w="1270" w:type="dxa"/>
            <w:vAlign w:val="center"/>
          </w:tcPr>
          <w:p w14:paraId="6F074363" w14:textId="77777777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328" w:type="dxa"/>
            <w:vAlign w:val="center"/>
          </w:tcPr>
          <w:p w14:paraId="04B11485" w14:textId="410363AC" w:rsidR="00340490" w:rsidRPr="001B4C4A" w:rsidRDefault="00B0736D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13 (11 - 18)</w:t>
            </w:r>
          </w:p>
        </w:tc>
        <w:tc>
          <w:tcPr>
            <w:tcW w:w="1281" w:type="dxa"/>
          </w:tcPr>
          <w:p w14:paraId="186CE6FE" w14:textId="6B7613FC" w:rsidR="00340490" w:rsidRPr="001B4C4A" w:rsidRDefault="00B0736D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12 (8 - 13)</w:t>
            </w:r>
          </w:p>
        </w:tc>
        <w:tc>
          <w:tcPr>
            <w:tcW w:w="1350" w:type="dxa"/>
            <w:vAlign w:val="center"/>
          </w:tcPr>
          <w:p w14:paraId="24E66C5A" w14:textId="33357080" w:rsidR="00340490" w:rsidRPr="001B4C4A" w:rsidRDefault="00B0736D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18 (14 - 20)</w:t>
            </w:r>
          </w:p>
        </w:tc>
        <w:tc>
          <w:tcPr>
            <w:tcW w:w="1165" w:type="dxa"/>
          </w:tcPr>
          <w:p w14:paraId="36D77683" w14:textId="611D6EA3" w:rsidR="00340490" w:rsidRPr="002011A8" w:rsidRDefault="00B0736D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2"/>
                <w:szCs w:val="12"/>
              </w:rPr>
            </w:pPr>
            <w:r w:rsidRPr="002011A8">
              <w:rPr>
                <w:b/>
                <w:i/>
                <w:sz w:val="12"/>
                <w:szCs w:val="12"/>
              </w:rPr>
              <w:t>0.001</w:t>
            </w:r>
          </w:p>
        </w:tc>
      </w:tr>
      <w:tr w:rsidR="00340490" w:rsidRPr="001B4C4A" w14:paraId="39ADE9D9" w14:textId="77777777" w:rsidTr="00E82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729E0C54" w14:textId="77777777" w:rsidR="00340490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Mechanical ventilation (%)</w:t>
            </w:r>
          </w:p>
        </w:tc>
        <w:tc>
          <w:tcPr>
            <w:tcW w:w="1270" w:type="dxa"/>
            <w:vAlign w:val="center"/>
          </w:tcPr>
          <w:p w14:paraId="344BF472" w14:textId="77777777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328" w:type="dxa"/>
            <w:vAlign w:val="center"/>
          </w:tcPr>
          <w:p w14:paraId="60ED829E" w14:textId="0542C9C4" w:rsidR="00340490" w:rsidRPr="001B4C4A" w:rsidRDefault="006D604F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65.4</w:t>
            </w:r>
          </w:p>
        </w:tc>
        <w:tc>
          <w:tcPr>
            <w:tcW w:w="1281" w:type="dxa"/>
            <w:vAlign w:val="center"/>
          </w:tcPr>
          <w:p w14:paraId="12B8D300" w14:textId="74062DBF" w:rsidR="00340490" w:rsidRPr="001B4C4A" w:rsidRDefault="00C603EC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53.3</w:t>
            </w:r>
          </w:p>
        </w:tc>
        <w:tc>
          <w:tcPr>
            <w:tcW w:w="1350" w:type="dxa"/>
            <w:vAlign w:val="center"/>
          </w:tcPr>
          <w:p w14:paraId="5783542E" w14:textId="1EEC70F9" w:rsidR="00340490" w:rsidRPr="001B4C4A" w:rsidRDefault="00C603EC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81.8</w:t>
            </w:r>
          </w:p>
        </w:tc>
        <w:tc>
          <w:tcPr>
            <w:tcW w:w="1165" w:type="dxa"/>
            <w:vAlign w:val="center"/>
          </w:tcPr>
          <w:p w14:paraId="644156DB" w14:textId="06F62AB4" w:rsidR="00340490" w:rsidRPr="001B4C4A" w:rsidRDefault="006D604F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0.217</w:t>
            </w:r>
          </w:p>
        </w:tc>
      </w:tr>
      <w:tr w:rsidR="00340490" w:rsidRPr="001B4C4A" w14:paraId="0B98DA51" w14:textId="77777777" w:rsidTr="00E82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5FF0FEF3" w14:textId="77777777" w:rsidR="00340490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Renal replacement therapy (%)</w:t>
            </w:r>
          </w:p>
        </w:tc>
        <w:tc>
          <w:tcPr>
            <w:tcW w:w="1270" w:type="dxa"/>
            <w:vAlign w:val="center"/>
          </w:tcPr>
          <w:p w14:paraId="3B71974E" w14:textId="77777777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328" w:type="dxa"/>
            <w:vAlign w:val="center"/>
          </w:tcPr>
          <w:p w14:paraId="0FC65BD0" w14:textId="78C3B08F" w:rsidR="00340490" w:rsidRPr="001B4C4A" w:rsidRDefault="006D604F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46.2</w:t>
            </w:r>
          </w:p>
        </w:tc>
        <w:tc>
          <w:tcPr>
            <w:tcW w:w="1281" w:type="dxa"/>
            <w:vAlign w:val="center"/>
          </w:tcPr>
          <w:p w14:paraId="47BCF12F" w14:textId="55DFD2B0" w:rsidR="00340490" w:rsidRPr="001B4C4A" w:rsidRDefault="00C603EC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20.0</w:t>
            </w:r>
          </w:p>
        </w:tc>
        <w:tc>
          <w:tcPr>
            <w:tcW w:w="1350" w:type="dxa"/>
            <w:vAlign w:val="center"/>
          </w:tcPr>
          <w:p w14:paraId="367D81E0" w14:textId="44456816" w:rsidR="00340490" w:rsidRPr="001B4C4A" w:rsidRDefault="00C603EC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81.8</w:t>
            </w:r>
          </w:p>
        </w:tc>
        <w:tc>
          <w:tcPr>
            <w:tcW w:w="1165" w:type="dxa"/>
            <w:vAlign w:val="center"/>
          </w:tcPr>
          <w:p w14:paraId="07EC3423" w14:textId="4A30E142" w:rsidR="00340490" w:rsidRPr="00C603EC" w:rsidRDefault="006D604F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2"/>
                <w:szCs w:val="12"/>
              </w:rPr>
            </w:pPr>
            <w:r w:rsidRPr="00C603EC">
              <w:rPr>
                <w:b/>
                <w:i/>
                <w:sz w:val="12"/>
                <w:szCs w:val="12"/>
              </w:rPr>
              <w:t>0.004</w:t>
            </w:r>
          </w:p>
        </w:tc>
      </w:tr>
      <w:tr w:rsidR="00340490" w:rsidRPr="001B4C4A" w14:paraId="20CBA29B" w14:textId="77777777" w:rsidTr="00E82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5E1FFD94" w14:textId="77777777" w:rsidR="00340490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CRP max (mg/dl)</w:t>
            </w:r>
          </w:p>
        </w:tc>
        <w:tc>
          <w:tcPr>
            <w:tcW w:w="1270" w:type="dxa"/>
            <w:vAlign w:val="center"/>
          </w:tcPr>
          <w:p w14:paraId="0C4FF2EE" w14:textId="77777777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328" w:type="dxa"/>
            <w:vAlign w:val="center"/>
          </w:tcPr>
          <w:p w14:paraId="722757F8" w14:textId="5A01ECAF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29.3 (19.5 – 41.4)</w:t>
            </w:r>
          </w:p>
        </w:tc>
        <w:tc>
          <w:tcPr>
            <w:tcW w:w="1281" w:type="dxa"/>
          </w:tcPr>
          <w:p w14:paraId="6A66B82E" w14:textId="5ABDA7B3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26.7 (22.3 – 41.2)</w:t>
            </w:r>
          </w:p>
        </w:tc>
        <w:tc>
          <w:tcPr>
            <w:tcW w:w="1350" w:type="dxa"/>
            <w:vAlign w:val="center"/>
          </w:tcPr>
          <w:p w14:paraId="01B4BCEB" w14:textId="11387AAB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31.8 (12.7 – 41.7)</w:t>
            </w:r>
          </w:p>
        </w:tc>
        <w:tc>
          <w:tcPr>
            <w:tcW w:w="1165" w:type="dxa"/>
          </w:tcPr>
          <w:p w14:paraId="0DC02EAF" w14:textId="37DC8E9E" w:rsidR="00340490" w:rsidRPr="001B4C4A" w:rsidRDefault="006D604F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0.919</w:t>
            </w:r>
          </w:p>
        </w:tc>
      </w:tr>
      <w:tr w:rsidR="00340490" w:rsidRPr="001B4C4A" w14:paraId="54F9F25A" w14:textId="77777777" w:rsidTr="00E82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3F29D32C" w14:textId="77777777" w:rsidR="00340490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PCT max (µg/l)</w:t>
            </w:r>
          </w:p>
        </w:tc>
        <w:tc>
          <w:tcPr>
            <w:tcW w:w="1270" w:type="dxa"/>
            <w:vAlign w:val="center"/>
          </w:tcPr>
          <w:p w14:paraId="42972809" w14:textId="77777777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328" w:type="dxa"/>
            <w:vAlign w:val="center"/>
          </w:tcPr>
          <w:p w14:paraId="3BE7AE12" w14:textId="7EC833B4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36.8 (5.6 – 86.6)</w:t>
            </w:r>
          </w:p>
        </w:tc>
        <w:tc>
          <w:tcPr>
            <w:tcW w:w="1281" w:type="dxa"/>
          </w:tcPr>
          <w:p w14:paraId="420DC959" w14:textId="2B80AFDD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50.9 (12.9 – 87.7)</w:t>
            </w:r>
          </w:p>
        </w:tc>
        <w:tc>
          <w:tcPr>
            <w:tcW w:w="1350" w:type="dxa"/>
            <w:vAlign w:val="center"/>
          </w:tcPr>
          <w:p w14:paraId="25F228E2" w14:textId="2C29D2F3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9.5 (5.0 – 86.3)</w:t>
            </w:r>
          </w:p>
        </w:tc>
        <w:tc>
          <w:tcPr>
            <w:tcW w:w="1165" w:type="dxa"/>
          </w:tcPr>
          <w:p w14:paraId="56173FDD" w14:textId="2D3C402D" w:rsidR="00340490" w:rsidRPr="001B4C4A" w:rsidRDefault="006D604F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0.443</w:t>
            </w:r>
          </w:p>
        </w:tc>
      </w:tr>
      <w:tr w:rsidR="00E82FB8" w:rsidRPr="007B595B" w14:paraId="0E568D99" w14:textId="77777777" w:rsidTr="00E82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416D1E51" w14:textId="78A34DE8" w:rsidR="00E82FB8" w:rsidRPr="007B595B" w:rsidRDefault="00E82FB8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7B595B">
              <w:rPr>
                <w:b/>
                <w:bCs/>
                <w:i w:val="0"/>
                <w:iCs w:val="0"/>
                <w:sz w:val="12"/>
                <w:szCs w:val="12"/>
              </w:rPr>
              <w:t>Creatinine max (mg/dl)</w:t>
            </w:r>
          </w:p>
        </w:tc>
        <w:tc>
          <w:tcPr>
            <w:tcW w:w="1270" w:type="dxa"/>
            <w:vAlign w:val="center"/>
          </w:tcPr>
          <w:p w14:paraId="1230E79E" w14:textId="77777777" w:rsidR="00E82FB8" w:rsidRPr="007B595B" w:rsidRDefault="00E82FB8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</w:rPr>
            </w:pPr>
          </w:p>
        </w:tc>
        <w:tc>
          <w:tcPr>
            <w:tcW w:w="1328" w:type="dxa"/>
            <w:vAlign w:val="center"/>
          </w:tcPr>
          <w:p w14:paraId="793248E0" w14:textId="411D4D4E" w:rsidR="00E82FB8" w:rsidRPr="007B595B" w:rsidRDefault="00E82FB8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</w:rPr>
            </w:pPr>
            <w:r w:rsidRPr="007B595B">
              <w:rPr>
                <w:bCs/>
                <w:sz w:val="12"/>
                <w:szCs w:val="12"/>
              </w:rPr>
              <w:t>2.56 (1.48 -3.51)</w:t>
            </w:r>
          </w:p>
        </w:tc>
        <w:tc>
          <w:tcPr>
            <w:tcW w:w="1281" w:type="dxa"/>
          </w:tcPr>
          <w:p w14:paraId="1922A739" w14:textId="1E7C8FFD" w:rsidR="00E82FB8" w:rsidRPr="007B595B" w:rsidRDefault="00E82FB8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</w:rPr>
            </w:pPr>
            <w:r w:rsidRPr="007B595B">
              <w:rPr>
                <w:bCs/>
                <w:sz w:val="12"/>
                <w:szCs w:val="12"/>
              </w:rPr>
              <w:t>1.96 (1.18 – 2.82)</w:t>
            </w:r>
          </w:p>
        </w:tc>
        <w:tc>
          <w:tcPr>
            <w:tcW w:w="1350" w:type="dxa"/>
            <w:vAlign w:val="center"/>
          </w:tcPr>
          <w:p w14:paraId="6175F445" w14:textId="16ACA64A" w:rsidR="00E82FB8" w:rsidRPr="007B595B" w:rsidRDefault="00E82FB8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</w:rPr>
            </w:pPr>
            <w:r w:rsidRPr="007B595B">
              <w:rPr>
                <w:bCs/>
                <w:sz w:val="12"/>
                <w:szCs w:val="12"/>
              </w:rPr>
              <w:t>2.85 (1.93 – 4.24)</w:t>
            </w:r>
          </w:p>
        </w:tc>
        <w:tc>
          <w:tcPr>
            <w:tcW w:w="1165" w:type="dxa"/>
          </w:tcPr>
          <w:p w14:paraId="0528EE9C" w14:textId="411432F6" w:rsidR="00E82FB8" w:rsidRPr="007B595B" w:rsidRDefault="00E82FB8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</w:rPr>
            </w:pPr>
            <w:r w:rsidRPr="007B595B">
              <w:rPr>
                <w:bCs/>
                <w:sz w:val="12"/>
                <w:szCs w:val="12"/>
              </w:rPr>
              <w:t>0.087</w:t>
            </w:r>
          </w:p>
        </w:tc>
      </w:tr>
      <w:tr w:rsidR="00340490" w:rsidRPr="001B4C4A" w14:paraId="02098433" w14:textId="77777777" w:rsidTr="00E82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3D34435" w14:textId="77777777" w:rsidR="00340490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Leukocytes max (G/l)</w:t>
            </w:r>
          </w:p>
        </w:tc>
        <w:tc>
          <w:tcPr>
            <w:tcW w:w="1270" w:type="dxa"/>
            <w:vAlign w:val="center"/>
          </w:tcPr>
          <w:p w14:paraId="2AEC731B" w14:textId="77777777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328" w:type="dxa"/>
            <w:vAlign w:val="center"/>
          </w:tcPr>
          <w:p w14:paraId="4C08A215" w14:textId="7954CD84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19.3 (9.3 – 32.4)</w:t>
            </w:r>
          </w:p>
        </w:tc>
        <w:tc>
          <w:tcPr>
            <w:tcW w:w="1281" w:type="dxa"/>
          </w:tcPr>
          <w:p w14:paraId="023EE037" w14:textId="0298841E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19.5 (9.7 – 34.2)</w:t>
            </w:r>
          </w:p>
        </w:tc>
        <w:tc>
          <w:tcPr>
            <w:tcW w:w="1350" w:type="dxa"/>
            <w:vAlign w:val="center"/>
          </w:tcPr>
          <w:p w14:paraId="412C56A0" w14:textId="7403382C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12.6 (2.2 – 25.6)</w:t>
            </w:r>
          </w:p>
        </w:tc>
        <w:tc>
          <w:tcPr>
            <w:tcW w:w="1165" w:type="dxa"/>
          </w:tcPr>
          <w:p w14:paraId="5D041E41" w14:textId="5491517F" w:rsidR="00340490" w:rsidRPr="001B4C4A" w:rsidRDefault="006D604F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0.217</w:t>
            </w:r>
          </w:p>
        </w:tc>
      </w:tr>
      <w:tr w:rsidR="00340490" w:rsidRPr="001B4C4A" w14:paraId="16D35549" w14:textId="77777777" w:rsidTr="00E82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4221512C" w14:textId="77777777" w:rsidR="00340490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Lactate max (mg/dl)</w:t>
            </w:r>
          </w:p>
        </w:tc>
        <w:tc>
          <w:tcPr>
            <w:tcW w:w="1270" w:type="dxa"/>
            <w:vAlign w:val="center"/>
          </w:tcPr>
          <w:p w14:paraId="1333EB1E" w14:textId="77777777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328" w:type="dxa"/>
            <w:vAlign w:val="center"/>
          </w:tcPr>
          <w:p w14:paraId="49CF981E" w14:textId="388171E0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40.0 (23.5 – 68.3)</w:t>
            </w:r>
          </w:p>
        </w:tc>
        <w:tc>
          <w:tcPr>
            <w:tcW w:w="1281" w:type="dxa"/>
          </w:tcPr>
          <w:p w14:paraId="3C0B95E8" w14:textId="4171AFA3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31.0 (21.0 – 40.0)</w:t>
            </w:r>
          </w:p>
        </w:tc>
        <w:tc>
          <w:tcPr>
            <w:tcW w:w="1350" w:type="dxa"/>
            <w:vAlign w:val="center"/>
          </w:tcPr>
          <w:p w14:paraId="2382CB69" w14:textId="724B61D0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81.0 (42.0 – 152.0))</w:t>
            </w:r>
          </w:p>
        </w:tc>
        <w:tc>
          <w:tcPr>
            <w:tcW w:w="1165" w:type="dxa"/>
          </w:tcPr>
          <w:p w14:paraId="6BC244B9" w14:textId="3968C8BD" w:rsidR="00340490" w:rsidRPr="00C84D81" w:rsidRDefault="006D604F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0.004</w:t>
            </w:r>
          </w:p>
        </w:tc>
      </w:tr>
      <w:tr w:rsidR="00340490" w:rsidRPr="001B4C4A" w14:paraId="0EE8CCF0" w14:textId="77777777" w:rsidTr="00E82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447B9089" w14:textId="77777777" w:rsidR="00340490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VIS max</w:t>
            </w:r>
          </w:p>
        </w:tc>
        <w:tc>
          <w:tcPr>
            <w:tcW w:w="1270" w:type="dxa"/>
            <w:vAlign w:val="center"/>
          </w:tcPr>
          <w:p w14:paraId="5364A864" w14:textId="77777777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328" w:type="dxa"/>
            <w:vAlign w:val="center"/>
          </w:tcPr>
          <w:p w14:paraId="579CEF40" w14:textId="372FAF12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40.9 (17.3 – 65.9)</w:t>
            </w:r>
          </w:p>
        </w:tc>
        <w:tc>
          <w:tcPr>
            <w:tcW w:w="1281" w:type="dxa"/>
          </w:tcPr>
          <w:p w14:paraId="3A934BCF" w14:textId="7AF32530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25.0 (16.0 – 48.6)</w:t>
            </w:r>
          </w:p>
        </w:tc>
        <w:tc>
          <w:tcPr>
            <w:tcW w:w="1350" w:type="dxa"/>
            <w:vAlign w:val="center"/>
          </w:tcPr>
          <w:p w14:paraId="3FD00AB5" w14:textId="5A246885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62.5 (45.1 – 115.4)</w:t>
            </w:r>
          </w:p>
        </w:tc>
        <w:tc>
          <w:tcPr>
            <w:tcW w:w="1165" w:type="dxa"/>
          </w:tcPr>
          <w:p w14:paraId="2B3798AC" w14:textId="2744A374" w:rsidR="00340490" w:rsidRPr="00C84D81" w:rsidRDefault="006D604F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0.027</w:t>
            </w:r>
          </w:p>
        </w:tc>
      </w:tr>
      <w:tr w:rsidR="00340490" w:rsidRPr="001B4C4A" w14:paraId="50FCDCE7" w14:textId="77777777" w:rsidTr="00E82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40ACD7C" w14:textId="77777777" w:rsidR="00340490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INR max</w:t>
            </w:r>
          </w:p>
        </w:tc>
        <w:tc>
          <w:tcPr>
            <w:tcW w:w="1270" w:type="dxa"/>
            <w:vAlign w:val="center"/>
          </w:tcPr>
          <w:p w14:paraId="7D79CDA8" w14:textId="77777777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328" w:type="dxa"/>
            <w:vAlign w:val="center"/>
          </w:tcPr>
          <w:p w14:paraId="44D3AE67" w14:textId="47111806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1.4 (1.4 – 1.7)</w:t>
            </w:r>
          </w:p>
        </w:tc>
        <w:tc>
          <w:tcPr>
            <w:tcW w:w="1281" w:type="dxa"/>
          </w:tcPr>
          <w:p w14:paraId="07D66F60" w14:textId="0BFC2417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1.4 (1.3 – 1.6)</w:t>
            </w:r>
          </w:p>
        </w:tc>
        <w:tc>
          <w:tcPr>
            <w:tcW w:w="1350" w:type="dxa"/>
            <w:vAlign w:val="center"/>
          </w:tcPr>
          <w:p w14:paraId="487B7411" w14:textId="09EDE969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1.5 (1.4 – 2.0)</w:t>
            </w:r>
          </w:p>
        </w:tc>
        <w:tc>
          <w:tcPr>
            <w:tcW w:w="1165" w:type="dxa"/>
          </w:tcPr>
          <w:p w14:paraId="432080E0" w14:textId="0EE2B3BA" w:rsidR="00340490" w:rsidRPr="00C84D81" w:rsidRDefault="006D604F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0.047</w:t>
            </w:r>
          </w:p>
        </w:tc>
      </w:tr>
      <w:tr w:rsidR="00340490" w:rsidRPr="001B4C4A" w14:paraId="6344B6B6" w14:textId="77777777" w:rsidTr="00E82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FB3675B" w14:textId="77777777" w:rsidR="00340490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Primary sepsis focus (site: %)</w:t>
            </w:r>
          </w:p>
        </w:tc>
        <w:tc>
          <w:tcPr>
            <w:tcW w:w="1270" w:type="dxa"/>
            <w:vAlign w:val="center"/>
          </w:tcPr>
          <w:p w14:paraId="7090D4F0" w14:textId="77777777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328" w:type="dxa"/>
            <w:vAlign w:val="center"/>
          </w:tcPr>
          <w:p w14:paraId="2E266713" w14:textId="09E511DC" w:rsidR="006D604F" w:rsidRDefault="006D604F" w:rsidP="006D604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Lung: 65.4</w:t>
            </w:r>
          </w:p>
          <w:p w14:paraId="124D149A" w14:textId="1D8EFED9" w:rsidR="006D604F" w:rsidRDefault="006D604F" w:rsidP="006D604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Abdomen: 11.5</w:t>
            </w:r>
          </w:p>
          <w:p w14:paraId="321C2379" w14:textId="45AA7432" w:rsidR="006D604F" w:rsidRDefault="006D604F" w:rsidP="006D604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Blood: 15.4</w:t>
            </w:r>
          </w:p>
          <w:p w14:paraId="7C89B664" w14:textId="2CE0F551" w:rsidR="006D604F" w:rsidRDefault="006D604F" w:rsidP="006D604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 xml:space="preserve">Urinary tract: 7.7 </w:t>
            </w:r>
          </w:p>
          <w:p w14:paraId="66A627B2" w14:textId="442374EB" w:rsidR="00340490" w:rsidRPr="001B4C4A" w:rsidRDefault="006D604F" w:rsidP="006D604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Skin/soft tissue: 0</w:t>
            </w:r>
          </w:p>
        </w:tc>
        <w:tc>
          <w:tcPr>
            <w:tcW w:w="1281" w:type="dxa"/>
          </w:tcPr>
          <w:p w14:paraId="6ADD4D25" w14:textId="6101A5C0" w:rsidR="006D604F" w:rsidRDefault="006D604F" w:rsidP="006D604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Lung: 73.3</w:t>
            </w:r>
          </w:p>
          <w:p w14:paraId="46E570B6" w14:textId="18BE67CE" w:rsidR="006D604F" w:rsidRDefault="006D604F" w:rsidP="006D604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Abdomen: 13.3</w:t>
            </w:r>
          </w:p>
          <w:p w14:paraId="6B21E216" w14:textId="37108955" w:rsidR="006D604F" w:rsidRDefault="006D604F" w:rsidP="006D604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Blood: 6.7</w:t>
            </w:r>
          </w:p>
          <w:p w14:paraId="0DEB5C62" w14:textId="3259F053" w:rsidR="006D604F" w:rsidRDefault="006D604F" w:rsidP="006D604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Urinary tract: 6.7</w:t>
            </w:r>
          </w:p>
          <w:p w14:paraId="546F5657" w14:textId="3F656A2F" w:rsidR="00340490" w:rsidRPr="001B4C4A" w:rsidRDefault="006D604F" w:rsidP="006D604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Skin/soft tissue: 0</w:t>
            </w:r>
          </w:p>
        </w:tc>
        <w:tc>
          <w:tcPr>
            <w:tcW w:w="1350" w:type="dxa"/>
            <w:vAlign w:val="center"/>
          </w:tcPr>
          <w:p w14:paraId="5CA1EBF4" w14:textId="05AD7E1C" w:rsidR="006D604F" w:rsidRDefault="006D604F" w:rsidP="006D604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Lung: 54.5</w:t>
            </w:r>
          </w:p>
          <w:p w14:paraId="4AE5D7F1" w14:textId="26614BD1" w:rsidR="006D604F" w:rsidRDefault="006D604F" w:rsidP="006D604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 xml:space="preserve">Abdomen: 9.1 </w:t>
            </w:r>
          </w:p>
          <w:p w14:paraId="6E9A0C65" w14:textId="4E709635" w:rsidR="006D604F" w:rsidRDefault="006D604F" w:rsidP="006D604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Blood: 27.3</w:t>
            </w:r>
          </w:p>
          <w:p w14:paraId="26DA6259" w14:textId="4C3985C1" w:rsidR="006D604F" w:rsidRDefault="006D604F" w:rsidP="006D604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Urinary tract: 9.1</w:t>
            </w:r>
          </w:p>
          <w:p w14:paraId="6897629D" w14:textId="38359D78" w:rsidR="00340490" w:rsidRPr="001B4C4A" w:rsidRDefault="006D604F" w:rsidP="006D604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Skin/soft tissue: 0</w:t>
            </w:r>
          </w:p>
        </w:tc>
        <w:tc>
          <w:tcPr>
            <w:tcW w:w="1165" w:type="dxa"/>
          </w:tcPr>
          <w:p w14:paraId="12AF1EFE" w14:textId="77777777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</w:tr>
      <w:tr w:rsidR="00340490" w:rsidRPr="001B4C4A" w14:paraId="088C35DB" w14:textId="77777777" w:rsidTr="00E82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5E22460C" w14:textId="77777777" w:rsidR="00340490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Positive blood culture (%)</w:t>
            </w:r>
          </w:p>
        </w:tc>
        <w:tc>
          <w:tcPr>
            <w:tcW w:w="1270" w:type="dxa"/>
            <w:vAlign w:val="center"/>
          </w:tcPr>
          <w:p w14:paraId="63E623B5" w14:textId="77777777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328" w:type="dxa"/>
            <w:vAlign w:val="center"/>
          </w:tcPr>
          <w:p w14:paraId="0EF4BF6F" w14:textId="1ED15EAF" w:rsidR="00340490" w:rsidRPr="001B4C4A" w:rsidRDefault="006D604F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53.8</w:t>
            </w:r>
          </w:p>
        </w:tc>
        <w:tc>
          <w:tcPr>
            <w:tcW w:w="1281" w:type="dxa"/>
            <w:vAlign w:val="center"/>
          </w:tcPr>
          <w:p w14:paraId="5E60AF48" w14:textId="77DF766C" w:rsidR="00340490" w:rsidRPr="001B4C4A" w:rsidRDefault="006D604F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53.3</w:t>
            </w:r>
          </w:p>
        </w:tc>
        <w:tc>
          <w:tcPr>
            <w:tcW w:w="1350" w:type="dxa"/>
            <w:vAlign w:val="center"/>
          </w:tcPr>
          <w:p w14:paraId="3E315292" w14:textId="5E6681DE" w:rsidR="00340490" w:rsidRPr="001B4C4A" w:rsidRDefault="006D604F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54.5</w:t>
            </w:r>
          </w:p>
        </w:tc>
        <w:tc>
          <w:tcPr>
            <w:tcW w:w="1165" w:type="dxa"/>
            <w:vAlign w:val="center"/>
          </w:tcPr>
          <w:p w14:paraId="053976B8" w14:textId="7CDA0F49" w:rsidR="00340490" w:rsidRPr="001B4C4A" w:rsidRDefault="006D604F" w:rsidP="00960D1A">
            <w:pPr>
              <w:keepNext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1.0</w:t>
            </w:r>
          </w:p>
        </w:tc>
      </w:tr>
    </w:tbl>
    <w:p w14:paraId="44363B57" w14:textId="3F52EC71" w:rsidR="00340490" w:rsidRPr="00340490" w:rsidRDefault="00960D1A" w:rsidP="00960D1A">
      <w:pPr>
        <w:pStyle w:val="Beschriftung"/>
      </w:pPr>
      <w:r>
        <w:t xml:space="preserve">ESM Table </w:t>
      </w:r>
      <w:r w:rsidR="00000132">
        <w:fldChar w:fldCharType="begin"/>
      </w:r>
      <w:r w:rsidR="00000132">
        <w:instrText xml:space="preserve"> SEQ ESM_Table \* ARABIC </w:instrText>
      </w:r>
      <w:r w:rsidR="00000132">
        <w:fldChar w:fldCharType="separate"/>
      </w:r>
      <w:r w:rsidR="00775CD6">
        <w:rPr>
          <w:noProof/>
        </w:rPr>
        <w:t>1</w:t>
      </w:r>
      <w:r w:rsidR="00000132">
        <w:fldChar w:fldCharType="end"/>
      </w:r>
      <w:r>
        <w:t xml:space="preserve">: </w:t>
      </w:r>
      <w:r w:rsidRPr="00960D1A">
        <w:t>Characteristics of the</w:t>
      </w:r>
      <w:r>
        <w:t xml:space="preserve"> female</w:t>
      </w:r>
      <w:r w:rsidRPr="00960D1A">
        <w:t xml:space="preserve"> study population. Data are presented as median (25th – 75th percentile), if not indicated otherwise. Metric variables were compared with Mann-Whitney-U-test and categorial variables with Pearson-Chi-Square test.</w:t>
      </w:r>
    </w:p>
    <w:p w14:paraId="2B53ACB0" w14:textId="13A60A9D" w:rsidR="00340490" w:rsidRDefault="00340490" w:rsidP="004853B5">
      <w:pPr>
        <w:pStyle w:val="berschrift2"/>
      </w:pPr>
      <w:r>
        <w:t>Male</w:t>
      </w:r>
    </w:p>
    <w:tbl>
      <w:tblPr>
        <w:tblStyle w:val="EinfacheTabelle5"/>
        <w:tblW w:w="7812" w:type="dxa"/>
        <w:tblLook w:val="04A0" w:firstRow="1" w:lastRow="0" w:firstColumn="1" w:lastColumn="0" w:noHBand="0" w:noVBand="1"/>
      </w:tblPr>
      <w:tblGrid>
        <w:gridCol w:w="1418"/>
        <w:gridCol w:w="1270"/>
        <w:gridCol w:w="1328"/>
        <w:gridCol w:w="1281"/>
        <w:gridCol w:w="1350"/>
        <w:gridCol w:w="1165"/>
      </w:tblGrid>
      <w:tr w:rsidR="00340490" w:rsidRPr="001B4C4A" w14:paraId="21E28BA6" w14:textId="77777777" w:rsidTr="00E82F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vAlign w:val="center"/>
          </w:tcPr>
          <w:p w14:paraId="18FABC1C" w14:textId="77777777" w:rsidR="00340490" w:rsidRPr="001B4C4A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270" w:type="dxa"/>
            <w:vAlign w:val="center"/>
          </w:tcPr>
          <w:p w14:paraId="660F38C4" w14:textId="77777777" w:rsidR="00340490" w:rsidRDefault="00340490" w:rsidP="00A57FD3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Healthy controls</w:t>
            </w:r>
          </w:p>
          <w:p w14:paraId="710192B0" w14:textId="77777777" w:rsidR="00340490" w:rsidRDefault="00340490" w:rsidP="00A57FD3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</w:p>
          <w:p w14:paraId="646561D2" w14:textId="077CBE18" w:rsidR="00340490" w:rsidRPr="001B4C4A" w:rsidRDefault="00340490" w:rsidP="00A57FD3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 xml:space="preserve"> (n=14)</w:t>
            </w:r>
          </w:p>
        </w:tc>
        <w:tc>
          <w:tcPr>
            <w:tcW w:w="1328" w:type="dxa"/>
            <w:vAlign w:val="center"/>
          </w:tcPr>
          <w:p w14:paraId="2066A71B" w14:textId="77777777" w:rsidR="00340490" w:rsidRDefault="00340490" w:rsidP="00A57FD3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 xml:space="preserve">Septic shock </w:t>
            </w:r>
          </w:p>
          <w:p w14:paraId="1D258D47" w14:textId="77777777" w:rsidR="00340490" w:rsidRDefault="00340490" w:rsidP="00A57FD3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</w:p>
          <w:p w14:paraId="44A9A7CC" w14:textId="3EB58E0D" w:rsidR="00340490" w:rsidRPr="001B4C4A" w:rsidRDefault="00340490" w:rsidP="00A57FD3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(n = 63)</w:t>
            </w:r>
          </w:p>
        </w:tc>
        <w:tc>
          <w:tcPr>
            <w:tcW w:w="1281" w:type="dxa"/>
          </w:tcPr>
          <w:p w14:paraId="3B971021" w14:textId="77777777" w:rsidR="00340490" w:rsidRDefault="00340490" w:rsidP="00A57FD3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 xml:space="preserve">Septic shock </w:t>
            </w:r>
          </w:p>
          <w:p w14:paraId="2D52A5B8" w14:textId="77777777" w:rsidR="00340490" w:rsidRDefault="00340490" w:rsidP="00A57FD3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 xml:space="preserve">survivors </w:t>
            </w:r>
          </w:p>
          <w:p w14:paraId="56AC549E" w14:textId="63423E49" w:rsidR="00340490" w:rsidRDefault="00340490" w:rsidP="00A57FD3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 xml:space="preserve">(n = </w:t>
            </w:r>
            <w:r w:rsidR="00C603EC">
              <w:rPr>
                <w:b/>
                <w:bCs/>
                <w:i w:val="0"/>
                <w:iCs w:val="0"/>
                <w:sz w:val="12"/>
                <w:szCs w:val="12"/>
              </w:rPr>
              <w:t>33</w:t>
            </w:r>
            <w:r>
              <w:rPr>
                <w:b/>
                <w:bCs/>
                <w:i w:val="0"/>
                <w:iCs w:val="0"/>
                <w:sz w:val="12"/>
                <w:szCs w:val="12"/>
              </w:rPr>
              <w:t>)</w:t>
            </w:r>
          </w:p>
        </w:tc>
        <w:tc>
          <w:tcPr>
            <w:tcW w:w="1350" w:type="dxa"/>
            <w:vAlign w:val="center"/>
          </w:tcPr>
          <w:p w14:paraId="2C3703E5" w14:textId="77777777" w:rsidR="00340490" w:rsidRDefault="00340490" w:rsidP="00A57FD3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 xml:space="preserve">Septic shock </w:t>
            </w:r>
          </w:p>
          <w:p w14:paraId="559D4181" w14:textId="77777777" w:rsidR="00340490" w:rsidRDefault="00340490" w:rsidP="00A57FD3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 xml:space="preserve">non-survivors </w:t>
            </w:r>
          </w:p>
          <w:p w14:paraId="0CE6DF7D" w14:textId="6C17C893" w:rsidR="00340490" w:rsidRPr="001B4C4A" w:rsidRDefault="00340490" w:rsidP="00A57FD3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 xml:space="preserve">(n = </w:t>
            </w:r>
            <w:r w:rsidR="00C603EC">
              <w:rPr>
                <w:b/>
                <w:bCs/>
                <w:i w:val="0"/>
                <w:iCs w:val="0"/>
                <w:sz w:val="12"/>
                <w:szCs w:val="12"/>
              </w:rPr>
              <w:t>3</w:t>
            </w:r>
            <w:r w:rsidR="006024C1">
              <w:rPr>
                <w:b/>
                <w:bCs/>
                <w:i w:val="0"/>
                <w:iCs w:val="0"/>
                <w:sz w:val="12"/>
                <w:szCs w:val="12"/>
              </w:rPr>
              <w:t>0</w:t>
            </w:r>
            <w:r>
              <w:rPr>
                <w:b/>
                <w:bCs/>
                <w:i w:val="0"/>
                <w:iCs w:val="0"/>
                <w:sz w:val="12"/>
                <w:szCs w:val="12"/>
              </w:rPr>
              <w:t>)</w:t>
            </w:r>
          </w:p>
        </w:tc>
        <w:tc>
          <w:tcPr>
            <w:tcW w:w="1165" w:type="dxa"/>
          </w:tcPr>
          <w:p w14:paraId="101867EC" w14:textId="77777777" w:rsidR="00340490" w:rsidRDefault="00340490" w:rsidP="00A57FD3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P value</w:t>
            </w:r>
          </w:p>
          <w:p w14:paraId="13579457" w14:textId="77777777" w:rsidR="00340490" w:rsidRDefault="00340490" w:rsidP="00A57FD3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survivors vs. non survivors</w:t>
            </w:r>
          </w:p>
        </w:tc>
      </w:tr>
      <w:tr w:rsidR="00340490" w:rsidRPr="001B4C4A" w14:paraId="467C7D49" w14:textId="77777777" w:rsidTr="00E82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B142212" w14:textId="77777777" w:rsidR="00340490" w:rsidRPr="001B4C4A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Age (years)</w:t>
            </w:r>
          </w:p>
        </w:tc>
        <w:tc>
          <w:tcPr>
            <w:tcW w:w="1270" w:type="dxa"/>
            <w:vAlign w:val="center"/>
          </w:tcPr>
          <w:p w14:paraId="1E6BB9F3" w14:textId="48FC67FB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 (26 – 46)</w:t>
            </w:r>
          </w:p>
        </w:tc>
        <w:tc>
          <w:tcPr>
            <w:tcW w:w="1328" w:type="dxa"/>
            <w:vAlign w:val="center"/>
          </w:tcPr>
          <w:p w14:paraId="25C9559A" w14:textId="5CA0C747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64 (57 - 76)</w:t>
            </w:r>
          </w:p>
        </w:tc>
        <w:tc>
          <w:tcPr>
            <w:tcW w:w="1281" w:type="dxa"/>
          </w:tcPr>
          <w:p w14:paraId="37E5C2DF" w14:textId="433228BE" w:rsidR="00340490" w:rsidRPr="001B4C4A" w:rsidRDefault="00C603EC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63(49 - 76)</w:t>
            </w:r>
          </w:p>
        </w:tc>
        <w:tc>
          <w:tcPr>
            <w:tcW w:w="1350" w:type="dxa"/>
            <w:vAlign w:val="center"/>
          </w:tcPr>
          <w:p w14:paraId="0471BB42" w14:textId="4C523C3E" w:rsidR="00340490" w:rsidRPr="001B4C4A" w:rsidRDefault="00C603EC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66 (61 - 75)</w:t>
            </w:r>
          </w:p>
        </w:tc>
        <w:tc>
          <w:tcPr>
            <w:tcW w:w="1165" w:type="dxa"/>
          </w:tcPr>
          <w:p w14:paraId="1A298914" w14:textId="0DCD8493" w:rsidR="00340490" w:rsidRDefault="00C603EC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0.173</w:t>
            </w:r>
          </w:p>
        </w:tc>
      </w:tr>
      <w:tr w:rsidR="00340490" w:rsidRPr="001B4C4A" w14:paraId="14ACB702" w14:textId="77777777" w:rsidTr="00E82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30DF3C20" w14:textId="77777777" w:rsidR="00340490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Sex (% male)</w:t>
            </w:r>
          </w:p>
        </w:tc>
        <w:tc>
          <w:tcPr>
            <w:tcW w:w="1270" w:type="dxa"/>
            <w:vAlign w:val="center"/>
          </w:tcPr>
          <w:p w14:paraId="7F1272F6" w14:textId="32D99B8D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100</w:t>
            </w:r>
          </w:p>
        </w:tc>
        <w:tc>
          <w:tcPr>
            <w:tcW w:w="1328" w:type="dxa"/>
            <w:vAlign w:val="center"/>
          </w:tcPr>
          <w:p w14:paraId="01D13152" w14:textId="77D17452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100</w:t>
            </w:r>
          </w:p>
        </w:tc>
        <w:tc>
          <w:tcPr>
            <w:tcW w:w="1281" w:type="dxa"/>
          </w:tcPr>
          <w:p w14:paraId="515DC445" w14:textId="2019AE96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100</w:t>
            </w:r>
          </w:p>
        </w:tc>
        <w:tc>
          <w:tcPr>
            <w:tcW w:w="1350" w:type="dxa"/>
            <w:vAlign w:val="center"/>
          </w:tcPr>
          <w:p w14:paraId="153F6EBA" w14:textId="5BDC2297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100</w:t>
            </w:r>
          </w:p>
        </w:tc>
        <w:tc>
          <w:tcPr>
            <w:tcW w:w="1165" w:type="dxa"/>
          </w:tcPr>
          <w:p w14:paraId="3D879004" w14:textId="4DCCBCAF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NA</w:t>
            </w:r>
          </w:p>
        </w:tc>
      </w:tr>
      <w:tr w:rsidR="00340490" w:rsidRPr="001B4C4A" w14:paraId="6ED5902B" w14:textId="77777777" w:rsidTr="00E82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40F57B21" w14:textId="77777777" w:rsidR="00340490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APACHE II</w:t>
            </w:r>
          </w:p>
        </w:tc>
        <w:tc>
          <w:tcPr>
            <w:tcW w:w="1270" w:type="dxa"/>
            <w:vAlign w:val="center"/>
          </w:tcPr>
          <w:p w14:paraId="24816BB2" w14:textId="77777777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328" w:type="dxa"/>
            <w:vAlign w:val="center"/>
          </w:tcPr>
          <w:p w14:paraId="140D42D0" w14:textId="7DEA21CE" w:rsidR="00340490" w:rsidRPr="001B4C4A" w:rsidRDefault="00C603EC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25 (20 - 32)</w:t>
            </w:r>
          </w:p>
        </w:tc>
        <w:tc>
          <w:tcPr>
            <w:tcW w:w="1281" w:type="dxa"/>
          </w:tcPr>
          <w:p w14:paraId="5BC8F369" w14:textId="71B08E2B" w:rsidR="00340490" w:rsidRPr="001B4C4A" w:rsidRDefault="00C603EC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22 (18 – 27)</w:t>
            </w:r>
          </w:p>
        </w:tc>
        <w:tc>
          <w:tcPr>
            <w:tcW w:w="1350" w:type="dxa"/>
            <w:vAlign w:val="center"/>
          </w:tcPr>
          <w:p w14:paraId="472EF8C8" w14:textId="3C072550" w:rsidR="00340490" w:rsidRPr="001B4C4A" w:rsidRDefault="00C603EC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31 (24 - 36)</w:t>
            </w:r>
          </w:p>
        </w:tc>
        <w:tc>
          <w:tcPr>
            <w:tcW w:w="1165" w:type="dxa"/>
          </w:tcPr>
          <w:p w14:paraId="700AF13C" w14:textId="6FD3D6CF" w:rsidR="00340490" w:rsidRPr="00603F69" w:rsidRDefault="00C603EC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&lt;0.001</w:t>
            </w:r>
          </w:p>
        </w:tc>
      </w:tr>
      <w:tr w:rsidR="00340490" w:rsidRPr="001B4C4A" w14:paraId="61921369" w14:textId="77777777" w:rsidTr="00E82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208A7C0" w14:textId="77777777" w:rsidR="00340490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SAPS II</w:t>
            </w:r>
          </w:p>
        </w:tc>
        <w:tc>
          <w:tcPr>
            <w:tcW w:w="1270" w:type="dxa"/>
            <w:vAlign w:val="center"/>
          </w:tcPr>
          <w:p w14:paraId="71183A67" w14:textId="77777777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328" w:type="dxa"/>
            <w:vAlign w:val="center"/>
          </w:tcPr>
          <w:p w14:paraId="49857076" w14:textId="2CCABB66" w:rsidR="00340490" w:rsidRPr="001B4C4A" w:rsidRDefault="00C603EC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55 (38 - 69)</w:t>
            </w:r>
          </w:p>
        </w:tc>
        <w:tc>
          <w:tcPr>
            <w:tcW w:w="1281" w:type="dxa"/>
          </w:tcPr>
          <w:p w14:paraId="1F384034" w14:textId="0C021F3D" w:rsidR="00340490" w:rsidRPr="001B4C4A" w:rsidRDefault="00C603EC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47 (33-55)</w:t>
            </w:r>
          </w:p>
        </w:tc>
        <w:tc>
          <w:tcPr>
            <w:tcW w:w="1350" w:type="dxa"/>
            <w:vAlign w:val="center"/>
          </w:tcPr>
          <w:p w14:paraId="4C03BC7E" w14:textId="17343861" w:rsidR="00340490" w:rsidRPr="001B4C4A" w:rsidRDefault="00C603EC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68 (61 - 81)</w:t>
            </w:r>
          </w:p>
        </w:tc>
        <w:tc>
          <w:tcPr>
            <w:tcW w:w="1165" w:type="dxa"/>
          </w:tcPr>
          <w:p w14:paraId="4663110E" w14:textId="78A8BD63" w:rsidR="00340490" w:rsidRPr="00603F69" w:rsidRDefault="00C603EC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&lt;0.001</w:t>
            </w:r>
          </w:p>
        </w:tc>
      </w:tr>
      <w:tr w:rsidR="00340490" w:rsidRPr="001B4C4A" w14:paraId="6710008F" w14:textId="77777777" w:rsidTr="00E82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3BFF8E5E" w14:textId="77777777" w:rsidR="00340490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SOFA d1</w:t>
            </w:r>
          </w:p>
        </w:tc>
        <w:tc>
          <w:tcPr>
            <w:tcW w:w="1270" w:type="dxa"/>
            <w:vAlign w:val="center"/>
          </w:tcPr>
          <w:p w14:paraId="56058337" w14:textId="77777777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328" w:type="dxa"/>
            <w:vAlign w:val="center"/>
          </w:tcPr>
          <w:p w14:paraId="2C87B15E" w14:textId="756B7E46" w:rsidR="00340490" w:rsidRPr="001B4C4A" w:rsidRDefault="00C603EC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13 (8 - 15)</w:t>
            </w:r>
          </w:p>
        </w:tc>
        <w:tc>
          <w:tcPr>
            <w:tcW w:w="1281" w:type="dxa"/>
          </w:tcPr>
          <w:p w14:paraId="6CAC3B90" w14:textId="0A97B8C0" w:rsidR="00340490" w:rsidRPr="001B4C4A" w:rsidRDefault="00C603EC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10 (8 - 13)</w:t>
            </w:r>
          </w:p>
        </w:tc>
        <w:tc>
          <w:tcPr>
            <w:tcW w:w="1350" w:type="dxa"/>
            <w:vAlign w:val="center"/>
          </w:tcPr>
          <w:p w14:paraId="2675EA0B" w14:textId="32D4FB95" w:rsidR="00340490" w:rsidRPr="001B4C4A" w:rsidRDefault="00C603EC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14 (12 – 17)</w:t>
            </w:r>
          </w:p>
        </w:tc>
        <w:tc>
          <w:tcPr>
            <w:tcW w:w="1165" w:type="dxa"/>
          </w:tcPr>
          <w:p w14:paraId="14A05CAC" w14:textId="42423AFC" w:rsidR="00340490" w:rsidRPr="00603F69" w:rsidRDefault="00C603EC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&lt;0.001</w:t>
            </w:r>
          </w:p>
        </w:tc>
      </w:tr>
      <w:tr w:rsidR="00340490" w:rsidRPr="001B4C4A" w14:paraId="2DF1C04A" w14:textId="77777777" w:rsidTr="00E82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6BF25220" w14:textId="77777777" w:rsidR="00340490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SIRS d1</w:t>
            </w:r>
          </w:p>
        </w:tc>
        <w:tc>
          <w:tcPr>
            <w:tcW w:w="1270" w:type="dxa"/>
            <w:vAlign w:val="center"/>
          </w:tcPr>
          <w:p w14:paraId="4A459035" w14:textId="77777777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328" w:type="dxa"/>
            <w:vAlign w:val="center"/>
          </w:tcPr>
          <w:p w14:paraId="69BA2162" w14:textId="14484543" w:rsidR="00340490" w:rsidRPr="001B4C4A" w:rsidRDefault="00C603EC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3 (2 - 4)</w:t>
            </w:r>
          </w:p>
        </w:tc>
        <w:tc>
          <w:tcPr>
            <w:tcW w:w="1281" w:type="dxa"/>
          </w:tcPr>
          <w:p w14:paraId="249FAE87" w14:textId="62A9C4B8" w:rsidR="00340490" w:rsidRPr="001B4C4A" w:rsidRDefault="00C603EC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3 (2 - 4)</w:t>
            </w:r>
          </w:p>
        </w:tc>
        <w:tc>
          <w:tcPr>
            <w:tcW w:w="1350" w:type="dxa"/>
            <w:vAlign w:val="center"/>
          </w:tcPr>
          <w:p w14:paraId="1CF74989" w14:textId="65BEBCFA" w:rsidR="00340490" w:rsidRPr="001B4C4A" w:rsidRDefault="00C603EC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3 (2 – 4)</w:t>
            </w:r>
          </w:p>
        </w:tc>
        <w:tc>
          <w:tcPr>
            <w:tcW w:w="1165" w:type="dxa"/>
          </w:tcPr>
          <w:p w14:paraId="55CCD41A" w14:textId="583907E5" w:rsidR="00340490" w:rsidRPr="001B4C4A" w:rsidRDefault="00C603EC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0.125</w:t>
            </w:r>
          </w:p>
        </w:tc>
      </w:tr>
      <w:tr w:rsidR="00340490" w:rsidRPr="001B4C4A" w14:paraId="435C1E5C" w14:textId="77777777" w:rsidTr="00E82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2E6A9E5E" w14:textId="77777777" w:rsidR="00340490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SOFA max</w:t>
            </w:r>
          </w:p>
        </w:tc>
        <w:tc>
          <w:tcPr>
            <w:tcW w:w="1270" w:type="dxa"/>
            <w:vAlign w:val="center"/>
          </w:tcPr>
          <w:p w14:paraId="4B4A3A90" w14:textId="77777777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328" w:type="dxa"/>
            <w:vAlign w:val="center"/>
          </w:tcPr>
          <w:p w14:paraId="79B58BE9" w14:textId="0978EDCD" w:rsidR="00340490" w:rsidRPr="001B4C4A" w:rsidRDefault="00C603EC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13 (9 - 17)</w:t>
            </w:r>
          </w:p>
        </w:tc>
        <w:tc>
          <w:tcPr>
            <w:tcW w:w="1281" w:type="dxa"/>
          </w:tcPr>
          <w:p w14:paraId="44C57589" w14:textId="43E682F8" w:rsidR="00340490" w:rsidRPr="001B4C4A" w:rsidRDefault="00C603EC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10 (8 - 13)</w:t>
            </w:r>
          </w:p>
        </w:tc>
        <w:tc>
          <w:tcPr>
            <w:tcW w:w="1350" w:type="dxa"/>
            <w:vAlign w:val="center"/>
          </w:tcPr>
          <w:p w14:paraId="663AE767" w14:textId="331EAC7D" w:rsidR="00340490" w:rsidRPr="001B4C4A" w:rsidRDefault="00C603EC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15 (13 - 19)</w:t>
            </w:r>
          </w:p>
        </w:tc>
        <w:tc>
          <w:tcPr>
            <w:tcW w:w="1165" w:type="dxa"/>
          </w:tcPr>
          <w:p w14:paraId="7CCC4410" w14:textId="18B6720A" w:rsidR="00340490" w:rsidRPr="00C603EC" w:rsidRDefault="00C603EC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2"/>
                <w:szCs w:val="12"/>
              </w:rPr>
            </w:pPr>
            <w:r w:rsidRPr="00C603EC">
              <w:rPr>
                <w:b/>
                <w:i/>
                <w:sz w:val="12"/>
                <w:szCs w:val="12"/>
              </w:rPr>
              <w:t>&lt;0.001</w:t>
            </w:r>
          </w:p>
        </w:tc>
      </w:tr>
      <w:tr w:rsidR="00340490" w:rsidRPr="001B4C4A" w14:paraId="6F27796D" w14:textId="77777777" w:rsidTr="00E82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400595B3" w14:textId="77777777" w:rsidR="00340490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Mechanical ventilation (%)</w:t>
            </w:r>
          </w:p>
        </w:tc>
        <w:tc>
          <w:tcPr>
            <w:tcW w:w="1270" w:type="dxa"/>
            <w:vAlign w:val="center"/>
          </w:tcPr>
          <w:p w14:paraId="314CCB8B" w14:textId="4A2D76C9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328" w:type="dxa"/>
            <w:vAlign w:val="center"/>
          </w:tcPr>
          <w:p w14:paraId="6A297354" w14:textId="25288890" w:rsidR="00340490" w:rsidRPr="001B4C4A" w:rsidRDefault="00C603EC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58.7</w:t>
            </w:r>
          </w:p>
        </w:tc>
        <w:tc>
          <w:tcPr>
            <w:tcW w:w="1281" w:type="dxa"/>
            <w:vAlign w:val="center"/>
          </w:tcPr>
          <w:p w14:paraId="533A4391" w14:textId="028BC731" w:rsidR="00340490" w:rsidRPr="001B4C4A" w:rsidRDefault="00C603EC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33.3</w:t>
            </w:r>
          </w:p>
        </w:tc>
        <w:tc>
          <w:tcPr>
            <w:tcW w:w="1350" w:type="dxa"/>
            <w:vAlign w:val="center"/>
          </w:tcPr>
          <w:p w14:paraId="7D3EFAA6" w14:textId="0C0298FA" w:rsidR="00340490" w:rsidRPr="001B4C4A" w:rsidRDefault="00C603EC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86.7</w:t>
            </w:r>
          </w:p>
        </w:tc>
        <w:tc>
          <w:tcPr>
            <w:tcW w:w="1165" w:type="dxa"/>
            <w:vAlign w:val="center"/>
          </w:tcPr>
          <w:p w14:paraId="74229E80" w14:textId="10835BAE" w:rsidR="00340490" w:rsidRPr="00C603EC" w:rsidRDefault="00C603EC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2"/>
                <w:szCs w:val="12"/>
              </w:rPr>
            </w:pPr>
            <w:r w:rsidRPr="00C603EC">
              <w:rPr>
                <w:b/>
                <w:i/>
                <w:sz w:val="12"/>
                <w:szCs w:val="12"/>
              </w:rPr>
              <w:t>&lt;0.001</w:t>
            </w:r>
          </w:p>
        </w:tc>
      </w:tr>
      <w:tr w:rsidR="00340490" w:rsidRPr="001B4C4A" w14:paraId="6CDCAFA0" w14:textId="77777777" w:rsidTr="00E82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586A3E36" w14:textId="77777777" w:rsidR="00340490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Renal replacement therapy (%)</w:t>
            </w:r>
          </w:p>
        </w:tc>
        <w:tc>
          <w:tcPr>
            <w:tcW w:w="1270" w:type="dxa"/>
            <w:vAlign w:val="center"/>
          </w:tcPr>
          <w:p w14:paraId="7EE181F1" w14:textId="3243F24E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328" w:type="dxa"/>
            <w:vAlign w:val="center"/>
          </w:tcPr>
          <w:p w14:paraId="2C430312" w14:textId="3450E8C2" w:rsidR="00340490" w:rsidRPr="001B4C4A" w:rsidRDefault="00C603EC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41.3</w:t>
            </w:r>
          </w:p>
        </w:tc>
        <w:tc>
          <w:tcPr>
            <w:tcW w:w="1281" w:type="dxa"/>
            <w:vAlign w:val="center"/>
          </w:tcPr>
          <w:p w14:paraId="21D9A195" w14:textId="1DBD8F28" w:rsidR="00340490" w:rsidRPr="001B4C4A" w:rsidRDefault="00C603EC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24.2</w:t>
            </w:r>
          </w:p>
        </w:tc>
        <w:tc>
          <w:tcPr>
            <w:tcW w:w="1350" w:type="dxa"/>
            <w:vAlign w:val="center"/>
          </w:tcPr>
          <w:p w14:paraId="35189504" w14:textId="593547DB" w:rsidR="00340490" w:rsidRPr="001B4C4A" w:rsidRDefault="00C603EC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60.0</w:t>
            </w:r>
          </w:p>
        </w:tc>
        <w:tc>
          <w:tcPr>
            <w:tcW w:w="1165" w:type="dxa"/>
            <w:vAlign w:val="center"/>
          </w:tcPr>
          <w:p w14:paraId="0B1983A9" w14:textId="2A8EED9D" w:rsidR="00340490" w:rsidRPr="00C603EC" w:rsidRDefault="00C603EC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2"/>
                <w:szCs w:val="12"/>
              </w:rPr>
            </w:pPr>
            <w:r w:rsidRPr="00C603EC">
              <w:rPr>
                <w:b/>
                <w:i/>
                <w:sz w:val="12"/>
                <w:szCs w:val="12"/>
              </w:rPr>
              <w:t>0.005</w:t>
            </w:r>
          </w:p>
        </w:tc>
      </w:tr>
      <w:tr w:rsidR="00340490" w:rsidRPr="001B4C4A" w14:paraId="49FC9A69" w14:textId="77777777" w:rsidTr="00E82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485D8EF" w14:textId="77777777" w:rsidR="00340490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CRP max (mg/dl)</w:t>
            </w:r>
          </w:p>
        </w:tc>
        <w:tc>
          <w:tcPr>
            <w:tcW w:w="1270" w:type="dxa"/>
            <w:vAlign w:val="center"/>
          </w:tcPr>
          <w:p w14:paraId="6DDFF5DB" w14:textId="77777777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328" w:type="dxa"/>
            <w:vAlign w:val="center"/>
          </w:tcPr>
          <w:p w14:paraId="43E7B2C4" w14:textId="75575524" w:rsidR="00340490" w:rsidRPr="001B4C4A" w:rsidRDefault="00C603EC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25.1 (17.7 – 32.9)</w:t>
            </w:r>
          </w:p>
        </w:tc>
        <w:tc>
          <w:tcPr>
            <w:tcW w:w="1281" w:type="dxa"/>
          </w:tcPr>
          <w:p w14:paraId="2AC1EBBC" w14:textId="189376EB" w:rsidR="00340490" w:rsidRPr="001B4C4A" w:rsidRDefault="00C603EC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24.0 (18.4 – 34.6)</w:t>
            </w:r>
          </w:p>
        </w:tc>
        <w:tc>
          <w:tcPr>
            <w:tcW w:w="1350" w:type="dxa"/>
            <w:vAlign w:val="center"/>
          </w:tcPr>
          <w:p w14:paraId="6C7D5FAA" w14:textId="29575A69" w:rsidR="00340490" w:rsidRPr="001B4C4A" w:rsidRDefault="00C603EC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25.1 (15.9 – 31.9)</w:t>
            </w:r>
          </w:p>
        </w:tc>
        <w:tc>
          <w:tcPr>
            <w:tcW w:w="1165" w:type="dxa"/>
          </w:tcPr>
          <w:p w14:paraId="20CBEAD4" w14:textId="475425C1" w:rsidR="00340490" w:rsidRPr="001B4C4A" w:rsidRDefault="00C603EC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0.773</w:t>
            </w:r>
          </w:p>
        </w:tc>
      </w:tr>
      <w:tr w:rsidR="00340490" w:rsidRPr="001B4C4A" w14:paraId="3129CB6F" w14:textId="77777777" w:rsidTr="00E82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7ABC8E59" w14:textId="77777777" w:rsidR="00340490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PCT max (µg/l)</w:t>
            </w:r>
          </w:p>
        </w:tc>
        <w:tc>
          <w:tcPr>
            <w:tcW w:w="1270" w:type="dxa"/>
            <w:vAlign w:val="center"/>
          </w:tcPr>
          <w:p w14:paraId="2EADF53A" w14:textId="77777777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328" w:type="dxa"/>
            <w:vAlign w:val="center"/>
          </w:tcPr>
          <w:p w14:paraId="62A58683" w14:textId="550FE4DE" w:rsidR="00340490" w:rsidRPr="001B4C4A" w:rsidRDefault="00C603EC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17.6 (2.6 – 66.1)</w:t>
            </w:r>
          </w:p>
        </w:tc>
        <w:tc>
          <w:tcPr>
            <w:tcW w:w="1281" w:type="dxa"/>
          </w:tcPr>
          <w:p w14:paraId="032644A2" w14:textId="41BBFFBE" w:rsidR="00340490" w:rsidRPr="001B4C4A" w:rsidRDefault="00C603EC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19.3 (5.7 – 47.9)</w:t>
            </w:r>
          </w:p>
        </w:tc>
        <w:tc>
          <w:tcPr>
            <w:tcW w:w="1350" w:type="dxa"/>
            <w:vAlign w:val="center"/>
          </w:tcPr>
          <w:p w14:paraId="6E23A3AF" w14:textId="4CA65538" w:rsidR="00340490" w:rsidRPr="001B4C4A" w:rsidRDefault="00C603EC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13.1 (2.1 – 72.3)</w:t>
            </w:r>
          </w:p>
        </w:tc>
        <w:tc>
          <w:tcPr>
            <w:tcW w:w="1165" w:type="dxa"/>
          </w:tcPr>
          <w:p w14:paraId="684B708D" w14:textId="6A7C5985" w:rsidR="00340490" w:rsidRPr="001B4C4A" w:rsidRDefault="00C603EC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0.794</w:t>
            </w:r>
          </w:p>
        </w:tc>
      </w:tr>
      <w:tr w:rsidR="00E82FB8" w:rsidRPr="007B595B" w14:paraId="686E379F" w14:textId="77777777" w:rsidTr="00E82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56F1BD3E" w14:textId="4908FB73" w:rsidR="00E82FB8" w:rsidRPr="007B595B" w:rsidRDefault="00E82FB8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7B595B">
              <w:rPr>
                <w:b/>
                <w:bCs/>
                <w:i w:val="0"/>
                <w:iCs w:val="0"/>
                <w:sz w:val="12"/>
                <w:szCs w:val="12"/>
              </w:rPr>
              <w:t>Creatinine max (mg/dl)</w:t>
            </w:r>
          </w:p>
        </w:tc>
        <w:tc>
          <w:tcPr>
            <w:tcW w:w="1270" w:type="dxa"/>
            <w:vAlign w:val="center"/>
          </w:tcPr>
          <w:p w14:paraId="12F5E74A" w14:textId="77777777" w:rsidR="00E82FB8" w:rsidRPr="007B595B" w:rsidRDefault="00E82FB8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</w:rPr>
            </w:pPr>
          </w:p>
        </w:tc>
        <w:tc>
          <w:tcPr>
            <w:tcW w:w="1328" w:type="dxa"/>
            <w:vAlign w:val="center"/>
          </w:tcPr>
          <w:p w14:paraId="7EB6CDB5" w14:textId="41CCA0B6" w:rsidR="00E82FB8" w:rsidRPr="007B595B" w:rsidRDefault="00E82FB8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</w:rPr>
            </w:pPr>
            <w:r w:rsidRPr="007B595B">
              <w:rPr>
                <w:bCs/>
                <w:sz w:val="12"/>
                <w:szCs w:val="12"/>
              </w:rPr>
              <w:t>2.07 (1.42 – 3.57)</w:t>
            </w:r>
          </w:p>
        </w:tc>
        <w:tc>
          <w:tcPr>
            <w:tcW w:w="1281" w:type="dxa"/>
          </w:tcPr>
          <w:p w14:paraId="45FE9210" w14:textId="5BB95108" w:rsidR="00E82FB8" w:rsidRPr="007B595B" w:rsidRDefault="00E82FB8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</w:rPr>
            </w:pPr>
            <w:r w:rsidRPr="007B595B">
              <w:rPr>
                <w:bCs/>
                <w:sz w:val="12"/>
                <w:szCs w:val="12"/>
              </w:rPr>
              <w:t>1.87 (1.52 – 3.57)</w:t>
            </w:r>
          </w:p>
        </w:tc>
        <w:tc>
          <w:tcPr>
            <w:tcW w:w="1350" w:type="dxa"/>
            <w:vAlign w:val="center"/>
          </w:tcPr>
          <w:p w14:paraId="52364CA6" w14:textId="11B9A8CA" w:rsidR="00E82FB8" w:rsidRPr="007B595B" w:rsidRDefault="00E82FB8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</w:rPr>
            </w:pPr>
            <w:r w:rsidRPr="007B595B">
              <w:rPr>
                <w:bCs/>
                <w:sz w:val="12"/>
                <w:szCs w:val="12"/>
              </w:rPr>
              <w:t>2.22 (1.35 – 3.50)</w:t>
            </w:r>
          </w:p>
        </w:tc>
        <w:tc>
          <w:tcPr>
            <w:tcW w:w="1165" w:type="dxa"/>
          </w:tcPr>
          <w:p w14:paraId="0827582C" w14:textId="6565324A" w:rsidR="00E82FB8" w:rsidRPr="007B595B" w:rsidRDefault="00E82FB8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</w:rPr>
            </w:pPr>
            <w:r w:rsidRPr="007B595B">
              <w:rPr>
                <w:bCs/>
                <w:sz w:val="12"/>
                <w:szCs w:val="12"/>
              </w:rPr>
              <w:t>0.869</w:t>
            </w:r>
          </w:p>
        </w:tc>
      </w:tr>
      <w:tr w:rsidR="00340490" w:rsidRPr="001B4C4A" w14:paraId="0098F494" w14:textId="77777777" w:rsidTr="00E82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2B6E1E9E" w14:textId="77777777" w:rsidR="00340490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Leukocytes max (G/l)</w:t>
            </w:r>
          </w:p>
        </w:tc>
        <w:tc>
          <w:tcPr>
            <w:tcW w:w="1270" w:type="dxa"/>
            <w:vAlign w:val="center"/>
          </w:tcPr>
          <w:p w14:paraId="3A995D34" w14:textId="77777777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328" w:type="dxa"/>
            <w:vAlign w:val="center"/>
          </w:tcPr>
          <w:p w14:paraId="28996A82" w14:textId="6291BD84" w:rsidR="00340490" w:rsidRPr="001B4C4A" w:rsidRDefault="00C603EC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16.4 (5.9 – 22.0)</w:t>
            </w:r>
          </w:p>
        </w:tc>
        <w:tc>
          <w:tcPr>
            <w:tcW w:w="1281" w:type="dxa"/>
          </w:tcPr>
          <w:p w14:paraId="2097D62B" w14:textId="77777777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350" w:type="dxa"/>
            <w:vAlign w:val="center"/>
          </w:tcPr>
          <w:p w14:paraId="7BFFFA65" w14:textId="77777777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165" w:type="dxa"/>
          </w:tcPr>
          <w:p w14:paraId="2635FF89" w14:textId="3DACA684" w:rsidR="00340490" w:rsidRPr="001B4C4A" w:rsidRDefault="00C603EC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0.984</w:t>
            </w:r>
          </w:p>
        </w:tc>
      </w:tr>
      <w:tr w:rsidR="00340490" w:rsidRPr="001B4C4A" w14:paraId="5A637CBE" w14:textId="77777777" w:rsidTr="00E82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6EB8206" w14:textId="77777777" w:rsidR="00340490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Lactate max (mg/dl)</w:t>
            </w:r>
          </w:p>
        </w:tc>
        <w:tc>
          <w:tcPr>
            <w:tcW w:w="1270" w:type="dxa"/>
            <w:vAlign w:val="center"/>
          </w:tcPr>
          <w:p w14:paraId="13E7D2C3" w14:textId="77777777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328" w:type="dxa"/>
            <w:vAlign w:val="center"/>
          </w:tcPr>
          <w:p w14:paraId="3F8D32C2" w14:textId="4BDA2212" w:rsidR="00340490" w:rsidRPr="001B4C4A" w:rsidRDefault="00C603EC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27.0 (20.0 – 63.0)</w:t>
            </w:r>
          </w:p>
        </w:tc>
        <w:tc>
          <w:tcPr>
            <w:tcW w:w="1281" w:type="dxa"/>
          </w:tcPr>
          <w:p w14:paraId="26E1093E" w14:textId="66A374EF" w:rsidR="00340490" w:rsidRPr="001B4C4A" w:rsidRDefault="00C603EC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22 (17 - 34)</w:t>
            </w:r>
          </w:p>
        </w:tc>
        <w:tc>
          <w:tcPr>
            <w:tcW w:w="1350" w:type="dxa"/>
            <w:vAlign w:val="center"/>
          </w:tcPr>
          <w:p w14:paraId="222C59B4" w14:textId="51167544" w:rsidR="00340490" w:rsidRPr="001B4C4A" w:rsidRDefault="00C603EC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53 (23 - 134)</w:t>
            </w:r>
          </w:p>
        </w:tc>
        <w:tc>
          <w:tcPr>
            <w:tcW w:w="1165" w:type="dxa"/>
          </w:tcPr>
          <w:p w14:paraId="1A7A217D" w14:textId="2D579F25" w:rsidR="00340490" w:rsidRPr="00C84D81" w:rsidRDefault="00C603EC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&lt;0.001</w:t>
            </w:r>
          </w:p>
        </w:tc>
      </w:tr>
      <w:tr w:rsidR="00340490" w:rsidRPr="001B4C4A" w14:paraId="37ACEF99" w14:textId="77777777" w:rsidTr="00E82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35B5780A" w14:textId="77777777" w:rsidR="00340490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VIS max</w:t>
            </w:r>
          </w:p>
        </w:tc>
        <w:tc>
          <w:tcPr>
            <w:tcW w:w="1270" w:type="dxa"/>
            <w:vAlign w:val="center"/>
          </w:tcPr>
          <w:p w14:paraId="0DCAEA82" w14:textId="77777777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328" w:type="dxa"/>
            <w:vAlign w:val="center"/>
          </w:tcPr>
          <w:p w14:paraId="3C932CA8" w14:textId="27AD7D3C" w:rsidR="00340490" w:rsidRPr="001B4C4A" w:rsidRDefault="00C603EC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20.8 (11.1 – 52.1)</w:t>
            </w:r>
          </w:p>
        </w:tc>
        <w:tc>
          <w:tcPr>
            <w:tcW w:w="1281" w:type="dxa"/>
          </w:tcPr>
          <w:p w14:paraId="7525020B" w14:textId="009B08C7" w:rsidR="00340490" w:rsidRPr="001B4C4A" w:rsidRDefault="00C603EC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13 (7 - 21)</w:t>
            </w:r>
          </w:p>
        </w:tc>
        <w:tc>
          <w:tcPr>
            <w:tcW w:w="1350" w:type="dxa"/>
            <w:vAlign w:val="center"/>
          </w:tcPr>
          <w:p w14:paraId="27CC581C" w14:textId="5E4C2E66" w:rsidR="00340490" w:rsidRPr="001B4C4A" w:rsidRDefault="00C603EC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47 (23 - 183)</w:t>
            </w:r>
          </w:p>
        </w:tc>
        <w:tc>
          <w:tcPr>
            <w:tcW w:w="1165" w:type="dxa"/>
          </w:tcPr>
          <w:p w14:paraId="655CE43D" w14:textId="16F5CEC0" w:rsidR="00340490" w:rsidRPr="00C84D81" w:rsidRDefault="00C603EC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&lt;0.001</w:t>
            </w:r>
          </w:p>
        </w:tc>
      </w:tr>
      <w:tr w:rsidR="00340490" w:rsidRPr="001B4C4A" w14:paraId="104FC777" w14:textId="77777777" w:rsidTr="00E82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0708898" w14:textId="77777777" w:rsidR="00340490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INR max</w:t>
            </w:r>
          </w:p>
        </w:tc>
        <w:tc>
          <w:tcPr>
            <w:tcW w:w="1270" w:type="dxa"/>
            <w:vAlign w:val="center"/>
          </w:tcPr>
          <w:p w14:paraId="7834D1AF" w14:textId="77777777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328" w:type="dxa"/>
            <w:vAlign w:val="center"/>
          </w:tcPr>
          <w:p w14:paraId="1D5D15B2" w14:textId="33D51147" w:rsidR="00340490" w:rsidRPr="001B4C4A" w:rsidRDefault="00C603EC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1.5 (1.3 – 1.9)</w:t>
            </w:r>
          </w:p>
        </w:tc>
        <w:tc>
          <w:tcPr>
            <w:tcW w:w="1281" w:type="dxa"/>
          </w:tcPr>
          <w:p w14:paraId="17161B11" w14:textId="1EC2B9B9" w:rsidR="00340490" w:rsidRPr="001B4C4A" w:rsidRDefault="00D272BA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1.4 (1.3 – 1.5)</w:t>
            </w:r>
          </w:p>
        </w:tc>
        <w:tc>
          <w:tcPr>
            <w:tcW w:w="1350" w:type="dxa"/>
            <w:vAlign w:val="center"/>
          </w:tcPr>
          <w:p w14:paraId="46192701" w14:textId="317F81F2" w:rsidR="00340490" w:rsidRPr="001B4C4A" w:rsidRDefault="00D272BA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1.5 (1.4 – 2.0)</w:t>
            </w:r>
          </w:p>
        </w:tc>
        <w:tc>
          <w:tcPr>
            <w:tcW w:w="1165" w:type="dxa"/>
          </w:tcPr>
          <w:p w14:paraId="4DFA244F" w14:textId="6DAE3B1D" w:rsidR="00340490" w:rsidRPr="00C603EC" w:rsidRDefault="00C603EC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 w:rsidRPr="00C603EC">
              <w:rPr>
                <w:bCs/>
                <w:iCs/>
                <w:sz w:val="12"/>
                <w:szCs w:val="12"/>
              </w:rPr>
              <w:t>0.173</w:t>
            </w:r>
          </w:p>
        </w:tc>
      </w:tr>
      <w:tr w:rsidR="00340490" w:rsidRPr="001B4C4A" w14:paraId="79120E81" w14:textId="77777777" w:rsidTr="00E82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5FA3CEC2" w14:textId="77777777" w:rsidR="00340490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Primary sepsis focus (site: %)</w:t>
            </w:r>
          </w:p>
        </w:tc>
        <w:tc>
          <w:tcPr>
            <w:tcW w:w="1270" w:type="dxa"/>
            <w:vAlign w:val="center"/>
          </w:tcPr>
          <w:p w14:paraId="2A3FE0F7" w14:textId="77777777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328" w:type="dxa"/>
            <w:vAlign w:val="center"/>
          </w:tcPr>
          <w:p w14:paraId="565A65F2" w14:textId="77759B34" w:rsidR="006D604F" w:rsidRDefault="006D604F" w:rsidP="006D604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 xml:space="preserve">Lung: </w:t>
            </w:r>
            <w:r w:rsidR="00C603EC">
              <w:rPr>
                <w:bCs/>
                <w:iCs/>
                <w:sz w:val="12"/>
                <w:szCs w:val="12"/>
              </w:rPr>
              <w:t>41.3</w:t>
            </w:r>
          </w:p>
          <w:p w14:paraId="6505E30F" w14:textId="41709C5B" w:rsidR="006D604F" w:rsidRDefault="006D604F" w:rsidP="006D604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Abdomen:</w:t>
            </w:r>
            <w:r w:rsidR="00C603EC">
              <w:rPr>
                <w:bCs/>
                <w:iCs/>
                <w:sz w:val="12"/>
                <w:szCs w:val="12"/>
              </w:rPr>
              <w:t xml:space="preserve"> 20.6</w:t>
            </w:r>
            <w:r>
              <w:rPr>
                <w:bCs/>
                <w:iCs/>
                <w:sz w:val="12"/>
                <w:szCs w:val="12"/>
              </w:rPr>
              <w:t xml:space="preserve"> </w:t>
            </w:r>
          </w:p>
          <w:p w14:paraId="2DE490BD" w14:textId="43B4492E" w:rsidR="006D604F" w:rsidRDefault="006D604F" w:rsidP="006D604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Blood:</w:t>
            </w:r>
            <w:r w:rsidR="00C603EC">
              <w:rPr>
                <w:bCs/>
                <w:iCs/>
                <w:sz w:val="12"/>
                <w:szCs w:val="12"/>
              </w:rPr>
              <w:t xml:space="preserve"> 15.9</w:t>
            </w:r>
            <w:r>
              <w:rPr>
                <w:bCs/>
                <w:iCs/>
                <w:sz w:val="12"/>
                <w:szCs w:val="12"/>
              </w:rPr>
              <w:t xml:space="preserve"> </w:t>
            </w:r>
          </w:p>
          <w:p w14:paraId="349177C8" w14:textId="2A7F9830" w:rsidR="006D604F" w:rsidRDefault="006D604F" w:rsidP="006D604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 xml:space="preserve">Urinary tract: </w:t>
            </w:r>
            <w:r w:rsidR="00C603EC">
              <w:rPr>
                <w:bCs/>
                <w:iCs/>
                <w:sz w:val="12"/>
                <w:szCs w:val="12"/>
              </w:rPr>
              <w:t>12.7</w:t>
            </w:r>
          </w:p>
          <w:p w14:paraId="6FA61A33" w14:textId="06D07A39" w:rsidR="00340490" w:rsidRPr="001B4C4A" w:rsidRDefault="006D604F" w:rsidP="006D604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Skin/soft tissue:</w:t>
            </w:r>
            <w:r w:rsidR="00C603EC">
              <w:rPr>
                <w:bCs/>
                <w:iCs/>
                <w:sz w:val="12"/>
                <w:szCs w:val="12"/>
              </w:rPr>
              <w:t xml:space="preserve"> 9.5</w:t>
            </w:r>
          </w:p>
        </w:tc>
        <w:tc>
          <w:tcPr>
            <w:tcW w:w="1281" w:type="dxa"/>
          </w:tcPr>
          <w:p w14:paraId="4525BE43" w14:textId="77777777" w:rsidR="006D604F" w:rsidRDefault="006D604F" w:rsidP="006D604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 xml:space="preserve">Lung: </w:t>
            </w:r>
          </w:p>
          <w:p w14:paraId="5400ED53" w14:textId="77777777" w:rsidR="006D604F" w:rsidRDefault="006D604F" w:rsidP="006D604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 xml:space="preserve">Abdomen: </w:t>
            </w:r>
          </w:p>
          <w:p w14:paraId="429D72F4" w14:textId="77777777" w:rsidR="006D604F" w:rsidRDefault="006D604F" w:rsidP="006D604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 xml:space="preserve">Blood: </w:t>
            </w:r>
          </w:p>
          <w:p w14:paraId="2D4FC066" w14:textId="77777777" w:rsidR="006D604F" w:rsidRDefault="006D604F" w:rsidP="006D604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 xml:space="preserve">Urinary tract: </w:t>
            </w:r>
          </w:p>
          <w:p w14:paraId="524818C0" w14:textId="6794E703" w:rsidR="00340490" w:rsidRPr="001B4C4A" w:rsidRDefault="006D604F" w:rsidP="006D604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Skin/soft tissue:</w:t>
            </w:r>
          </w:p>
        </w:tc>
        <w:tc>
          <w:tcPr>
            <w:tcW w:w="1350" w:type="dxa"/>
            <w:vAlign w:val="center"/>
          </w:tcPr>
          <w:p w14:paraId="566F55C0" w14:textId="18717513" w:rsidR="006D604F" w:rsidRDefault="006D604F" w:rsidP="006D604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 xml:space="preserve">Lung: </w:t>
            </w:r>
            <w:r w:rsidR="00C603EC">
              <w:rPr>
                <w:bCs/>
                <w:iCs/>
                <w:sz w:val="12"/>
                <w:szCs w:val="12"/>
              </w:rPr>
              <w:t>36.7</w:t>
            </w:r>
          </w:p>
          <w:p w14:paraId="083983AA" w14:textId="3D177255" w:rsidR="006D604F" w:rsidRDefault="006D604F" w:rsidP="006D604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 xml:space="preserve">Abdomen: </w:t>
            </w:r>
            <w:r w:rsidR="00C603EC">
              <w:rPr>
                <w:bCs/>
                <w:iCs/>
                <w:sz w:val="12"/>
                <w:szCs w:val="12"/>
              </w:rPr>
              <w:t>23.3</w:t>
            </w:r>
          </w:p>
          <w:p w14:paraId="217CCD3A" w14:textId="67493A45" w:rsidR="006D604F" w:rsidRDefault="006D604F" w:rsidP="006D604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 xml:space="preserve">Blood: </w:t>
            </w:r>
            <w:r w:rsidR="00C603EC">
              <w:rPr>
                <w:bCs/>
                <w:iCs/>
                <w:sz w:val="12"/>
                <w:szCs w:val="12"/>
              </w:rPr>
              <w:t>16.7</w:t>
            </w:r>
          </w:p>
          <w:p w14:paraId="4BD9F3F3" w14:textId="1B829771" w:rsidR="006D604F" w:rsidRDefault="006D604F" w:rsidP="006D604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 xml:space="preserve">Urinary tract: </w:t>
            </w:r>
            <w:r w:rsidR="00C603EC">
              <w:rPr>
                <w:bCs/>
                <w:iCs/>
                <w:sz w:val="12"/>
                <w:szCs w:val="12"/>
              </w:rPr>
              <w:t>13.3</w:t>
            </w:r>
          </w:p>
          <w:p w14:paraId="32EA7244" w14:textId="36532902" w:rsidR="00340490" w:rsidRPr="001B4C4A" w:rsidRDefault="006D604F" w:rsidP="006D604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Skin/soft tissue:</w:t>
            </w:r>
            <w:r w:rsidR="00C603EC">
              <w:rPr>
                <w:bCs/>
                <w:iCs/>
                <w:sz w:val="12"/>
                <w:szCs w:val="12"/>
              </w:rPr>
              <w:t xml:space="preserve"> 10.0</w:t>
            </w:r>
          </w:p>
        </w:tc>
        <w:tc>
          <w:tcPr>
            <w:tcW w:w="1165" w:type="dxa"/>
          </w:tcPr>
          <w:p w14:paraId="672E5F7C" w14:textId="77777777" w:rsidR="00340490" w:rsidRPr="001B4C4A" w:rsidRDefault="00340490" w:rsidP="00A57FD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</w:tr>
      <w:tr w:rsidR="00340490" w:rsidRPr="001B4C4A" w14:paraId="1FF21AA8" w14:textId="77777777" w:rsidTr="00E82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44C371BC" w14:textId="77777777" w:rsidR="00340490" w:rsidRDefault="00340490" w:rsidP="00A57FD3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Positive blood culture (%)</w:t>
            </w:r>
          </w:p>
        </w:tc>
        <w:tc>
          <w:tcPr>
            <w:tcW w:w="1270" w:type="dxa"/>
            <w:vAlign w:val="center"/>
          </w:tcPr>
          <w:p w14:paraId="18EF1157" w14:textId="77777777" w:rsidR="00340490" w:rsidRPr="001B4C4A" w:rsidRDefault="00340490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328" w:type="dxa"/>
            <w:vAlign w:val="center"/>
          </w:tcPr>
          <w:p w14:paraId="2678FA7E" w14:textId="08C38BAE" w:rsidR="00340490" w:rsidRPr="001B4C4A" w:rsidRDefault="00C603EC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60.3</w:t>
            </w:r>
          </w:p>
        </w:tc>
        <w:tc>
          <w:tcPr>
            <w:tcW w:w="1281" w:type="dxa"/>
            <w:vAlign w:val="center"/>
          </w:tcPr>
          <w:p w14:paraId="0A2E7CFB" w14:textId="0330E28C" w:rsidR="00340490" w:rsidRPr="001B4C4A" w:rsidRDefault="00C603EC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63.6</w:t>
            </w:r>
          </w:p>
        </w:tc>
        <w:tc>
          <w:tcPr>
            <w:tcW w:w="1350" w:type="dxa"/>
            <w:vAlign w:val="center"/>
          </w:tcPr>
          <w:p w14:paraId="347D6E6B" w14:textId="55A5B751" w:rsidR="00340490" w:rsidRPr="001B4C4A" w:rsidRDefault="00C603EC" w:rsidP="00A57FD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56.7</w:t>
            </w:r>
          </w:p>
        </w:tc>
        <w:tc>
          <w:tcPr>
            <w:tcW w:w="1165" w:type="dxa"/>
            <w:vAlign w:val="center"/>
          </w:tcPr>
          <w:p w14:paraId="4B01D26A" w14:textId="5E017CFC" w:rsidR="00340490" w:rsidRPr="001B4C4A" w:rsidRDefault="00C603EC" w:rsidP="00960D1A">
            <w:pPr>
              <w:keepNext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0.614</w:t>
            </w:r>
          </w:p>
        </w:tc>
      </w:tr>
    </w:tbl>
    <w:p w14:paraId="502E3D83" w14:textId="74692C33" w:rsidR="00340490" w:rsidRPr="00340490" w:rsidRDefault="00960D1A" w:rsidP="00960D1A">
      <w:pPr>
        <w:pStyle w:val="Beschriftung"/>
      </w:pPr>
      <w:r>
        <w:t xml:space="preserve">ESM Table </w:t>
      </w:r>
      <w:r w:rsidR="00000132">
        <w:fldChar w:fldCharType="begin"/>
      </w:r>
      <w:r w:rsidR="00000132">
        <w:instrText xml:space="preserve"> SEQ ESM_Table \* ARABIC </w:instrText>
      </w:r>
      <w:r w:rsidR="00000132">
        <w:fldChar w:fldCharType="separate"/>
      </w:r>
      <w:r w:rsidR="00775CD6">
        <w:rPr>
          <w:noProof/>
        </w:rPr>
        <w:t>2</w:t>
      </w:r>
      <w:r w:rsidR="00000132">
        <w:fldChar w:fldCharType="end"/>
      </w:r>
      <w:r>
        <w:t xml:space="preserve">: </w:t>
      </w:r>
      <w:r w:rsidRPr="00960D1A">
        <w:t>Characteristics of the</w:t>
      </w:r>
      <w:r>
        <w:t xml:space="preserve"> male</w:t>
      </w:r>
      <w:r w:rsidRPr="00960D1A">
        <w:t xml:space="preserve"> study population. Data are presented as median (25th – 75th percentile), if not indicated otherwise. Metric variables were compared with Mann-Whitney-U-test and categorial variables with Pearson-Chi-Square test.</w:t>
      </w:r>
    </w:p>
    <w:p w14:paraId="129CAC01" w14:textId="77777777" w:rsidR="00010311" w:rsidRPr="007B595B" w:rsidRDefault="00010311" w:rsidP="00010311">
      <w:pPr>
        <w:pStyle w:val="berschrift1"/>
      </w:pPr>
      <w:r w:rsidRPr="007B595B">
        <w:lastRenderedPageBreak/>
        <w:t>TF, TFPI and TF/TFPI ratio in healthy controls and patients with septic shock on day one and analyses disaggregated by sex</w:t>
      </w:r>
    </w:p>
    <w:p w14:paraId="40F3EB6A" w14:textId="29F4ADC8" w:rsidR="005A2A9A" w:rsidRPr="007B595B" w:rsidRDefault="00010311" w:rsidP="005A2A9A">
      <w:r w:rsidRPr="007B595B">
        <w:t>Data from day one were also analyzed disaggregated by sex. Thereby, female patients (</w:t>
      </w:r>
      <w:r w:rsidRPr="007B595B">
        <w:fldChar w:fldCharType="begin"/>
      </w:r>
      <w:r w:rsidRPr="007B595B">
        <w:instrText xml:space="preserve"> REF _Ref162357816 \h  \* MERGEFORMAT </w:instrText>
      </w:r>
      <w:r w:rsidRPr="007B595B">
        <w:fldChar w:fldCharType="separate"/>
      </w:r>
      <w:r w:rsidR="00775CD6">
        <w:t xml:space="preserve">ESM Figure </w:t>
      </w:r>
      <w:r w:rsidR="00775CD6">
        <w:rPr>
          <w:noProof/>
        </w:rPr>
        <w:t>1</w:t>
      </w:r>
      <w:r w:rsidRPr="007B595B">
        <w:fldChar w:fldCharType="end"/>
      </w:r>
      <w:r w:rsidRPr="007B595B">
        <w:t xml:space="preserve">a-c) with septic shock had significantly higher levels of TF (109 (86 – 136) vs. 53 (46 – 67) </w:t>
      </w:r>
      <w:proofErr w:type="spellStart"/>
      <w:r w:rsidRPr="007B595B">
        <w:t>pg</w:t>
      </w:r>
      <w:proofErr w:type="spellEnd"/>
      <w:r w:rsidRPr="007B595B">
        <w:t xml:space="preserve">/ml, p &lt; 0.001) and TFPI (48615 (24879 – 77100) vs. 9088 (5996 – 10165) </w:t>
      </w:r>
      <w:proofErr w:type="spellStart"/>
      <w:r w:rsidRPr="007B595B">
        <w:t>pg</w:t>
      </w:r>
      <w:proofErr w:type="spellEnd"/>
      <w:r w:rsidRPr="007B595B">
        <w:t>/ml, p &lt; 0.001) and a lower TF/TFPI ratio (0.003 (0.002 – 0.004) vs. 0.007 (0.005 – 0.009), p &lt; 0.001) compared to healthy controls. Male patients with septic shock (</w:t>
      </w:r>
      <w:r w:rsidRPr="007B595B">
        <w:fldChar w:fldCharType="begin"/>
      </w:r>
      <w:r w:rsidRPr="007B595B">
        <w:instrText xml:space="preserve"> REF _Ref162357816 \h  \* MERGEFORMAT </w:instrText>
      </w:r>
      <w:r w:rsidRPr="007B595B">
        <w:fldChar w:fldCharType="separate"/>
      </w:r>
      <w:r w:rsidR="00775CD6">
        <w:t xml:space="preserve">ESM Figure </w:t>
      </w:r>
      <w:r w:rsidR="00775CD6">
        <w:rPr>
          <w:noProof/>
        </w:rPr>
        <w:t>1</w:t>
      </w:r>
      <w:r w:rsidRPr="007B595B">
        <w:fldChar w:fldCharType="end"/>
      </w:r>
      <w:r w:rsidRPr="007B595B">
        <w:t xml:space="preserve">d-f) had significantly higher levels of TF (81 (67 – 110) vs. 55 (48 – 75) </w:t>
      </w:r>
      <w:proofErr w:type="spellStart"/>
      <w:r w:rsidRPr="007B595B">
        <w:t>pg</w:t>
      </w:r>
      <w:proofErr w:type="spellEnd"/>
      <w:r w:rsidRPr="007B595B">
        <w:t xml:space="preserve">/ml, p = 0.02) and TFPI (27327 (21765 – 39917) vs. 11565 (8646 – 12065) </w:t>
      </w:r>
      <w:proofErr w:type="spellStart"/>
      <w:r w:rsidRPr="007B595B">
        <w:t>pg</w:t>
      </w:r>
      <w:proofErr w:type="spellEnd"/>
      <w:r w:rsidRPr="007B595B">
        <w:t>/ml, p &lt; 0.001) and a lower TF/TFPI ratio (0.003 (0.002 – 0.005) vs. 0.006 (0.004 – 0.006), p &lt; 0.001) compared to healthy controls.</w:t>
      </w:r>
      <w:r w:rsidR="005A2A9A" w:rsidRPr="007B595B">
        <w:t xml:space="preserve"> </w:t>
      </w:r>
    </w:p>
    <w:p w14:paraId="4C994B7F" w14:textId="689B2742" w:rsidR="005A2A9A" w:rsidRPr="0090337A" w:rsidRDefault="005A2A9A" w:rsidP="005A2A9A">
      <w:r w:rsidRPr="007B595B">
        <w:t>In median, TF increase was 2.1-fold in females and 1.5-fold in males, whereas TFPI increased 5.3-fold in females and 2.3-fold in males.</w:t>
      </w:r>
    </w:p>
    <w:p w14:paraId="7600E8C3" w14:textId="77777777" w:rsidR="00010311" w:rsidRDefault="00010311" w:rsidP="00010311">
      <w:pPr>
        <w:pStyle w:val="berschrift2"/>
        <w:keepNext/>
      </w:pPr>
      <w:r>
        <w:rPr>
          <w:noProof/>
        </w:rPr>
        <w:drawing>
          <wp:inline distT="0" distB="0" distL="0" distR="0" wp14:anchorId="26554621" wp14:editId="62418250">
            <wp:extent cx="4458336" cy="4507230"/>
            <wp:effectExtent l="0" t="0" r="0" b="1270"/>
            <wp:docPr id="1805143981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143981" name="Grafik 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96845" cy="4546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CA181" w14:textId="79292BE7" w:rsidR="00010311" w:rsidRDefault="00010311" w:rsidP="00010311">
      <w:pPr>
        <w:pStyle w:val="Beschriftung"/>
      </w:pPr>
      <w:bookmarkStart w:id="0" w:name="_Ref162357816"/>
      <w:r>
        <w:t xml:space="preserve">ESM Figure </w:t>
      </w:r>
      <w:r>
        <w:fldChar w:fldCharType="begin"/>
      </w:r>
      <w:r>
        <w:instrText xml:space="preserve"> SEQ ESM_Figure \* ARABIC </w:instrText>
      </w:r>
      <w:r>
        <w:fldChar w:fldCharType="separate"/>
      </w:r>
      <w:r w:rsidR="00775CD6">
        <w:rPr>
          <w:noProof/>
        </w:rPr>
        <w:t>1</w:t>
      </w:r>
      <w:r>
        <w:fldChar w:fldCharType="end"/>
      </w:r>
      <w:bookmarkEnd w:id="0"/>
      <w:r>
        <w:t xml:space="preserve">: </w:t>
      </w:r>
      <w:r w:rsidRPr="004A0E5B">
        <w:t>Overview of parameters between healthy controls and patients with septic shock from day one</w:t>
      </w:r>
      <w:r>
        <w:t xml:space="preserve"> disaggregated by sex</w:t>
      </w:r>
      <w:r w:rsidRPr="004A0E5B">
        <w:t>. Mann-Whitney-U-Test was used for comparison between healthy controls and patients with septic shock</w:t>
      </w:r>
      <w:r>
        <w:t xml:space="preserve"> on day one</w:t>
      </w:r>
      <w:r w:rsidRPr="004A0E5B">
        <w:t>.</w:t>
      </w:r>
      <w:r>
        <w:t xml:space="preserve"> Female subjects in a-c and male subjects in d-f.</w:t>
      </w:r>
      <w:r w:rsidRPr="004A0E5B">
        <w:t xml:space="preserve"> Data are presented as median and 95 % confidence interval.</w:t>
      </w:r>
    </w:p>
    <w:p w14:paraId="29DC20EA" w14:textId="11EBB4A4" w:rsidR="00010311" w:rsidRDefault="00010311" w:rsidP="00947170">
      <w:pPr>
        <w:pStyle w:val="berschrift1"/>
      </w:pPr>
      <w:r>
        <w:lastRenderedPageBreak/>
        <w:t>Kinetics</w:t>
      </w:r>
      <w:r w:rsidR="00B77147">
        <w:t xml:space="preserve"> of TF and TFPI in patients with septic shock and healthy controls</w:t>
      </w:r>
    </w:p>
    <w:p w14:paraId="6FA2981A" w14:textId="77777777" w:rsidR="004C0513" w:rsidRDefault="004C0513" w:rsidP="004C0513">
      <w:pPr>
        <w:keepNext/>
      </w:pPr>
      <w:r>
        <w:rPr>
          <w:noProof/>
        </w:rPr>
        <w:drawing>
          <wp:inline distT="0" distB="0" distL="0" distR="0" wp14:anchorId="45D704A0" wp14:editId="43186C4B">
            <wp:extent cx="5343753" cy="4549353"/>
            <wp:effectExtent l="0" t="0" r="3175" b="0"/>
            <wp:docPr id="146742619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426199" name="Grafik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43753" cy="4549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44072" w14:textId="1B481E94" w:rsidR="00B77147" w:rsidRPr="00B77147" w:rsidRDefault="004C0513" w:rsidP="004C0513">
      <w:pPr>
        <w:pStyle w:val="Beschriftung"/>
      </w:pPr>
      <w:bookmarkStart w:id="1" w:name="_Ref162103181"/>
      <w:r>
        <w:t xml:space="preserve">ESM Figure </w:t>
      </w:r>
      <w:r>
        <w:fldChar w:fldCharType="begin"/>
      </w:r>
      <w:r>
        <w:instrText xml:space="preserve"> SEQ ESM_Figure \* ARABIC </w:instrText>
      </w:r>
      <w:r>
        <w:fldChar w:fldCharType="separate"/>
      </w:r>
      <w:r w:rsidR="00775CD6">
        <w:rPr>
          <w:noProof/>
        </w:rPr>
        <w:t>2</w:t>
      </w:r>
      <w:r>
        <w:fldChar w:fldCharType="end"/>
      </w:r>
      <w:bookmarkEnd w:id="1"/>
      <w:r>
        <w:t xml:space="preserve">: </w:t>
      </w:r>
      <w:r w:rsidRPr="004C0513">
        <w:t>Overview</w:t>
      </w:r>
      <w:r w:rsidR="00010311">
        <w:t xml:space="preserve"> and kinetics</w:t>
      </w:r>
      <w:r w:rsidRPr="004C0513">
        <w:t xml:space="preserve"> </w:t>
      </w:r>
      <w:r w:rsidR="00010311">
        <w:t>of TF and TFPI in</w:t>
      </w:r>
      <w:r w:rsidRPr="004C0513">
        <w:t xml:space="preserve"> healthy controls and patients with septic shock from day one to five</w:t>
      </w:r>
      <w:r w:rsidR="00010311">
        <w:t xml:space="preserve">. The total population is presented in a-b and data </w:t>
      </w:r>
      <w:r>
        <w:t>disaggregated by sex</w:t>
      </w:r>
      <w:r w:rsidR="00010311">
        <w:t xml:space="preserve"> are presented in c-f</w:t>
      </w:r>
      <w:r>
        <w:t xml:space="preserve"> (</w:t>
      </w:r>
      <w:r w:rsidR="00010311">
        <w:t>c-d</w:t>
      </w:r>
      <w:r>
        <w:t xml:space="preserve"> = female, </w:t>
      </w:r>
      <w:r w:rsidR="00010311">
        <w:t xml:space="preserve">e-f </w:t>
      </w:r>
      <w:r>
        <w:t>= male)</w:t>
      </w:r>
      <w:r w:rsidR="005A2A9A">
        <w:t xml:space="preserve"> </w:t>
      </w:r>
      <w:r w:rsidRPr="004C0513">
        <w:t>as median and 95 % confidence interval.</w:t>
      </w:r>
    </w:p>
    <w:p w14:paraId="3AF9B319" w14:textId="77777777" w:rsidR="00000132" w:rsidRDefault="00000132">
      <w:pPr>
        <w:jc w:val="left"/>
        <w:rPr>
          <w:rFonts w:asciiTheme="majorHAnsi" w:eastAsiaTheme="majorEastAsia" w:hAnsiTheme="majorHAnsi" w:cstheme="majorBidi"/>
          <w:b/>
          <w:bCs/>
          <w:i/>
          <w:iCs/>
          <w:sz w:val="28"/>
          <w:szCs w:val="28"/>
        </w:rPr>
      </w:pPr>
      <w:r>
        <w:br w:type="page"/>
      </w:r>
    </w:p>
    <w:p w14:paraId="6FF21F74" w14:textId="7835B216" w:rsidR="006629F4" w:rsidRPr="001076C6" w:rsidRDefault="006629F4" w:rsidP="004853B5">
      <w:pPr>
        <w:pStyle w:val="berschrift1"/>
      </w:pPr>
      <w:r w:rsidRPr="00203253">
        <w:lastRenderedPageBreak/>
        <w:t>TF/</w:t>
      </w:r>
      <w:r w:rsidRPr="001076C6">
        <w:t xml:space="preserve">TFPI ratio </w:t>
      </w:r>
      <w:r w:rsidR="00A61B3E" w:rsidRPr="001076C6">
        <w:t xml:space="preserve">disaggregated by sex </w:t>
      </w:r>
      <w:r w:rsidRPr="001076C6">
        <w:t xml:space="preserve">in </w:t>
      </w:r>
      <w:r w:rsidR="00A61B3E" w:rsidRPr="001076C6">
        <w:t>healthy controls</w:t>
      </w:r>
      <w:r w:rsidR="00A61B3E">
        <w:t xml:space="preserve"> and</w:t>
      </w:r>
      <w:r w:rsidR="00A61B3E" w:rsidRPr="001076C6">
        <w:t xml:space="preserve"> </w:t>
      </w:r>
      <w:r w:rsidRPr="001076C6">
        <w:t>patients with septic shock</w:t>
      </w:r>
      <w:r w:rsidR="00A61B3E">
        <w:t xml:space="preserve"> stratified according to survival</w:t>
      </w:r>
      <w:r w:rsidRPr="001076C6">
        <w:t xml:space="preserve"> </w:t>
      </w:r>
    </w:p>
    <w:p w14:paraId="36ADA2B9" w14:textId="0EB8715E" w:rsidR="006629F4" w:rsidRPr="001076C6" w:rsidRDefault="006629F4" w:rsidP="006629F4">
      <w:r w:rsidRPr="001076C6">
        <w:t xml:space="preserve">There was no statistical significant difference in TF/TFPI between survivors and non-survivors </w:t>
      </w:r>
      <w:r w:rsidR="0029280A" w:rsidRPr="001076C6">
        <w:t xml:space="preserve">on day one </w:t>
      </w:r>
      <w:r w:rsidRPr="001076C6">
        <w:t>when data were disaggregated by sex, neither in the female (0.004 (0.003 – 0.005) vs. 0.00</w:t>
      </w:r>
      <w:r w:rsidR="0029280A" w:rsidRPr="001076C6">
        <w:t>4</w:t>
      </w:r>
      <w:r w:rsidRPr="001076C6">
        <w:t xml:space="preserve"> (0.002 – 0.00</w:t>
      </w:r>
      <w:r w:rsidR="0029280A" w:rsidRPr="001076C6">
        <w:t>5</w:t>
      </w:r>
      <w:r w:rsidRPr="001076C6">
        <w:t>), p = 0.</w:t>
      </w:r>
      <w:r w:rsidR="0029280A" w:rsidRPr="001076C6">
        <w:t>199</w:t>
      </w:r>
      <w:r w:rsidR="00A61B3E" w:rsidRPr="001076C6">
        <w:t xml:space="preserve">, </w:t>
      </w:r>
      <w:r w:rsidR="00A61B3E" w:rsidRPr="001076C6">
        <w:fldChar w:fldCharType="begin"/>
      </w:r>
      <w:r w:rsidR="00A61B3E" w:rsidRPr="001076C6">
        <w:instrText xml:space="preserve"> REF _Ref162094742 \h  \* MERGEFORMAT </w:instrText>
      </w:r>
      <w:r w:rsidR="00A61B3E" w:rsidRPr="001076C6">
        <w:fldChar w:fldCharType="separate"/>
      </w:r>
      <w:r w:rsidR="00775CD6" w:rsidRPr="001076C6">
        <w:t xml:space="preserve">ESM Figure </w:t>
      </w:r>
      <w:r w:rsidR="00775CD6">
        <w:rPr>
          <w:noProof/>
        </w:rPr>
        <w:t>3</w:t>
      </w:r>
      <w:r w:rsidR="00A61B3E" w:rsidRPr="001076C6">
        <w:fldChar w:fldCharType="end"/>
      </w:r>
      <w:r w:rsidR="00B908BD">
        <w:t>b</w:t>
      </w:r>
      <w:r w:rsidRPr="001076C6">
        <w:t>) nor in the male population (0.004 (0.003 – 0.00</w:t>
      </w:r>
      <w:r w:rsidR="0029280A" w:rsidRPr="001076C6">
        <w:t>5</w:t>
      </w:r>
      <w:r w:rsidRPr="001076C6">
        <w:t>) vs. 0.003 (0.002 – 0.005), p = 0.0</w:t>
      </w:r>
      <w:r w:rsidR="0029280A" w:rsidRPr="001076C6">
        <w:t>89</w:t>
      </w:r>
      <w:r w:rsidR="00A61B3E">
        <w:t>,</w:t>
      </w:r>
      <w:r w:rsidR="00A61B3E" w:rsidRPr="001076C6">
        <w:t xml:space="preserve"> </w:t>
      </w:r>
      <w:r w:rsidR="00A61B3E" w:rsidRPr="001076C6">
        <w:fldChar w:fldCharType="begin"/>
      </w:r>
      <w:r w:rsidR="00A61B3E" w:rsidRPr="001076C6">
        <w:instrText xml:space="preserve"> REF _Ref162094742 \h  \* MERGEFORMAT </w:instrText>
      </w:r>
      <w:r w:rsidR="00A61B3E" w:rsidRPr="001076C6">
        <w:fldChar w:fldCharType="separate"/>
      </w:r>
      <w:r w:rsidR="00775CD6" w:rsidRPr="001076C6">
        <w:t xml:space="preserve">ESM Figure </w:t>
      </w:r>
      <w:r w:rsidR="00775CD6">
        <w:rPr>
          <w:noProof/>
        </w:rPr>
        <w:t>3</w:t>
      </w:r>
      <w:r w:rsidR="00A61B3E" w:rsidRPr="001076C6">
        <w:fldChar w:fldCharType="end"/>
      </w:r>
      <w:r w:rsidR="00B908BD">
        <w:t>c</w:t>
      </w:r>
      <w:r w:rsidRPr="001076C6">
        <w:t>).</w:t>
      </w:r>
    </w:p>
    <w:p w14:paraId="3E48572B" w14:textId="77777777" w:rsidR="006629F4" w:rsidRPr="001076C6" w:rsidRDefault="006629F4" w:rsidP="006629F4">
      <w:pPr>
        <w:keepNext/>
        <w:ind w:firstLine="0"/>
      </w:pPr>
      <w:r w:rsidRPr="001076C6">
        <w:rPr>
          <w:noProof/>
        </w:rPr>
        <w:drawing>
          <wp:inline distT="0" distB="0" distL="0" distR="0" wp14:anchorId="04D73F3A" wp14:editId="2E41E6C7">
            <wp:extent cx="5769032" cy="4454093"/>
            <wp:effectExtent l="0" t="0" r="0" b="3810"/>
            <wp:docPr id="147811630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116301" name="Grafik 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86332" cy="446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4DCCB" w14:textId="68CF4731" w:rsidR="006629F4" w:rsidRDefault="006629F4" w:rsidP="006629F4">
      <w:pPr>
        <w:pStyle w:val="Beschriftung"/>
      </w:pPr>
      <w:bookmarkStart w:id="2" w:name="_Ref162094742"/>
      <w:r w:rsidRPr="001076C6">
        <w:t xml:space="preserve">ESM Figure </w:t>
      </w:r>
      <w:r w:rsidRPr="001076C6">
        <w:fldChar w:fldCharType="begin"/>
      </w:r>
      <w:r w:rsidRPr="001076C6">
        <w:instrText xml:space="preserve"> SEQ ESM_Figure \* ARABIC </w:instrText>
      </w:r>
      <w:r w:rsidRPr="001076C6">
        <w:fldChar w:fldCharType="separate"/>
      </w:r>
      <w:r w:rsidR="00775CD6">
        <w:rPr>
          <w:noProof/>
        </w:rPr>
        <w:t>3</w:t>
      </w:r>
      <w:r w:rsidRPr="001076C6">
        <w:fldChar w:fldCharType="end"/>
      </w:r>
      <w:bookmarkEnd w:id="2"/>
      <w:r w:rsidRPr="001076C6">
        <w:t xml:space="preserve">: TF/TFPI in healthy controls and patients with septic shock stratified according to ICU survival </w:t>
      </w:r>
      <w:r w:rsidR="001A6D2E">
        <w:t xml:space="preserve">in the total population (a) and </w:t>
      </w:r>
      <w:r w:rsidRPr="001076C6">
        <w:t>disaggregated by sex (</w:t>
      </w:r>
      <w:r w:rsidR="001A6D2E">
        <w:t>b</w:t>
      </w:r>
      <w:r w:rsidRPr="001076C6">
        <w:t xml:space="preserve"> = female, </w:t>
      </w:r>
      <w:r w:rsidR="001A6D2E">
        <w:t>c</w:t>
      </w:r>
      <w:r w:rsidRPr="001076C6">
        <w:t xml:space="preserve"> = male).</w:t>
      </w:r>
      <w:r w:rsidR="00B908BD">
        <w:t xml:space="preserve"> </w:t>
      </w:r>
      <w:r w:rsidR="00B908BD" w:rsidRPr="00424D60">
        <w:t xml:space="preserve">Mann-Whitney-U-Test was used for comparison of parameters between </w:t>
      </w:r>
      <w:r w:rsidR="001A6D2E">
        <w:t>s</w:t>
      </w:r>
      <w:r w:rsidR="00B908BD">
        <w:t>eptic shock survivors and non-survivors on day one</w:t>
      </w:r>
      <w:r w:rsidR="00B908BD" w:rsidRPr="00424D60">
        <w:t>.</w:t>
      </w:r>
    </w:p>
    <w:p w14:paraId="5C3D9F39" w14:textId="7C5A8B3E" w:rsidR="00C570AB" w:rsidRDefault="00000132" w:rsidP="008A5AF5">
      <w:r>
        <w:br w:type="page"/>
      </w:r>
    </w:p>
    <w:p w14:paraId="4F7A337A" w14:textId="08C93CC1" w:rsidR="006629F4" w:rsidRDefault="006629F4" w:rsidP="004853B5">
      <w:pPr>
        <w:pStyle w:val="berschrift1"/>
      </w:pPr>
      <w:r>
        <w:lastRenderedPageBreak/>
        <w:t>Associations between TF/TFPI ratio and organ dysfunctions</w:t>
      </w:r>
    </w:p>
    <w:p w14:paraId="389CBA11" w14:textId="77777777" w:rsidR="008A5AF5" w:rsidRDefault="008A5AF5" w:rsidP="008A5AF5">
      <w:r>
        <w:t>The link between TF/TFPI and troponin T was confirmed by a significant positive correlation of peak levels during study period (</w:t>
      </w:r>
      <w:r>
        <w:fldChar w:fldCharType="begin"/>
      </w:r>
      <w:r>
        <w:instrText xml:space="preserve"> REF _Ref168601101 \h </w:instrText>
      </w:r>
      <w:r>
        <w:fldChar w:fldCharType="separate"/>
      </w:r>
      <w:r>
        <w:t xml:space="preserve">ESM Figure </w:t>
      </w:r>
      <w:r>
        <w:rPr>
          <w:noProof/>
        </w:rPr>
        <w:t>4</w:t>
      </w:r>
      <w:r>
        <w:fldChar w:fldCharType="end"/>
      </w:r>
      <w:r>
        <w:t>), and also disaggregated by sex in females (</w:t>
      </w:r>
      <w:r>
        <w:fldChar w:fldCharType="begin"/>
      </w:r>
      <w:r>
        <w:instrText xml:space="preserve"> REF _Ref162196648 \h </w:instrText>
      </w:r>
      <w:r>
        <w:fldChar w:fldCharType="separate"/>
      </w:r>
      <w:r>
        <w:t xml:space="preserve">ESM Figure </w:t>
      </w:r>
      <w:r>
        <w:rPr>
          <w:noProof/>
        </w:rPr>
        <w:t>5</w:t>
      </w:r>
      <w:r>
        <w:fldChar w:fldCharType="end"/>
      </w:r>
      <w:r>
        <w:t>a) and males (</w:t>
      </w:r>
      <w:r>
        <w:fldChar w:fldCharType="begin"/>
      </w:r>
      <w:r>
        <w:instrText xml:space="preserve"> REF _Ref162196648 \h </w:instrText>
      </w:r>
      <w:r>
        <w:fldChar w:fldCharType="separate"/>
      </w:r>
      <w:r>
        <w:t xml:space="preserve">ESM Figure </w:t>
      </w:r>
      <w:r>
        <w:rPr>
          <w:noProof/>
        </w:rPr>
        <w:t>5</w:t>
      </w:r>
      <w:r>
        <w:fldChar w:fldCharType="end"/>
      </w:r>
      <w:r>
        <w:t>b).</w:t>
      </w:r>
    </w:p>
    <w:p w14:paraId="6F9AF16B" w14:textId="77777777" w:rsidR="008A5AF5" w:rsidRDefault="008A5AF5" w:rsidP="008A5AF5"/>
    <w:p w14:paraId="262C8E82" w14:textId="77777777" w:rsidR="008A5AF5" w:rsidRDefault="008A5AF5" w:rsidP="008A5AF5">
      <w:pPr>
        <w:keepNext/>
      </w:pPr>
      <w:r>
        <w:rPr>
          <w:noProof/>
        </w:rPr>
        <w:drawing>
          <wp:inline distT="0" distB="0" distL="0" distR="0" wp14:anchorId="43AC21C8" wp14:editId="3D98D650">
            <wp:extent cx="5013450" cy="2840181"/>
            <wp:effectExtent l="0" t="0" r="3175" b="5080"/>
            <wp:docPr id="119896537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965370" name="Grafik 119896537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30734" cy="2849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3D5CA" w14:textId="77777777" w:rsidR="008A5AF5" w:rsidRDefault="008A5AF5" w:rsidP="008A5AF5">
      <w:pPr>
        <w:pStyle w:val="Beschriftung"/>
      </w:pPr>
      <w:bookmarkStart w:id="3" w:name="_Ref168601101"/>
      <w:r>
        <w:t xml:space="preserve">ESM Figure </w:t>
      </w:r>
      <w:r>
        <w:fldChar w:fldCharType="begin"/>
      </w:r>
      <w:r>
        <w:instrText xml:space="preserve"> SEQ ESM_Figure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bookmarkEnd w:id="3"/>
      <w:r>
        <w:t>: Correlation between maximum levels of troponin T and TF/TFPI during study period. Correlation was tested with Spearman’s correlation coefficient (r).</w:t>
      </w:r>
    </w:p>
    <w:p w14:paraId="0F0D6194" w14:textId="77777777" w:rsidR="008A5AF5" w:rsidRDefault="008A5AF5" w:rsidP="008A5AF5">
      <w:pPr>
        <w:pStyle w:val="Beschriftung"/>
      </w:pPr>
    </w:p>
    <w:p w14:paraId="0F653147" w14:textId="77777777" w:rsidR="008A5AF5" w:rsidRDefault="008A5AF5" w:rsidP="008A5AF5">
      <w:pPr>
        <w:keepNext/>
        <w:ind w:firstLine="0"/>
      </w:pPr>
      <w:r>
        <w:rPr>
          <w:noProof/>
        </w:rPr>
        <w:drawing>
          <wp:inline distT="0" distB="0" distL="0" distR="0" wp14:anchorId="2B62A10B" wp14:editId="01C8DEA5">
            <wp:extent cx="5756910" cy="1976120"/>
            <wp:effectExtent l="0" t="0" r="0" b="5080"/>
            <wp:docPr id="23884279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842797" name="Grafik 23884279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97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02159" w14:textId="77777777" w:rsidR="008A5AF5" w:rsidRDefault="008A5AF5" w:rsidP="008A5AF5">
      <w:pPr>
        <w:pStyle w:val="Beschriftung"/>
      </w:pPr>
      <w:bookmarkStart w:id="4" w:name="_Ref162196648"/>
      <w:r>
        <w:t xml:space="preserve">ESM Figure </w:t>
      </w:r>
      <w:r>
        <w:fldChar w:fldCharType="begin"/>
      </w:r>
      <w:r>
        <w:instrText xml:space="preserve"> SEQ ESM_Figure \* ARABIC </w:instrText>
      </w:r>
      <w:r>
        <w:fldChar w:fldCharType="separate"/>
      </w:r>
      <w:r>
        <w:rPr>
          <w:noProof/>
        </w:rPr>
        <w:t>5</w:t>
      </w:r>
      <w:r>
        <w:fldChar w:fldCharType="end"/>
      </w:r>
      <w:bookmarkEnd w:id="4"/>
      <w:r>
        <w:t xml:space="preserve">: </w:t>
      </w:r>
      <w:r w:rsidRPr="005A6155">
        <w:t>Correlation between maximum levels of troponin T and TF/TFPI during study period</w:t>
      </w:r>
      <w:r>
        <w:t xml:space="preserve"> disaggregated by sex, in female (a) and male (b) patients with septic shock</w:t>
      </w:r>
      <w:r w:rsidRPr="005A6155">
        <w:t>. Correlation was tested with Spearman’s correlation coefficient (r).</w:t>
      </w:r>
    </w:p>
    <w:p w14:paraId="253A4B2B" w14:textId="51553B70" w:rsidR="00000132" w:rsidRDefault="00000132" w:rsidP="004853B5">
      <w:pPr>
        <w:pStyle w:val="berschrift2"/>
      </w:pPr>
      <w:r>
        <w:lastRenderedPageBreak/>
        <w:t>Total population</w:t>
      </w:r>
    </w:p>
    <w:p w14:paraId="0866EC97" w14:textId="24D71FBF" w:rsidR="00000132" w:rsidRDefault="00000132" w:rsidP="00000132">
      <w:r>
        <w:fldChar w:fldCharType="begin"/>
      </w:r>
      <w:r>
        <w:instrText xml:space="preserve"> REF _Ref162190636 \h </w:instrText>
      </w:r>
      <w:r>
        <w:fldChar w:fldCharType="separate"/>
      </w:r>
      <w:r w:rsidR="00775CD6">
        <w:t xml:space="preserve">ESM Table </w:t>
      </w:r>
      <w:r w:rsidR="00775CD6">
        <w:rPr>
          <w:noProof/>
        </w:rPr>
        <w:t>3</w:t>
      </w:r>
      <w:r>
        <w:fldChar w:fldCharType="end"/>
      </w:r>
      <w:r>
        <w:t xml:space="preserve"> summarizes </w:t>
      </w:r>
      <w:r w:rsidR="00D57120">
        <w:t xml:space="preserve">detailed </w:t>
      </w:r>
      <w:r>
        <w:t xml:space="preserve">associations between parameters of organ dysfunction and individual parameters of tissue factor pathway. Data disaggregated by sex are presented for females in </w:t>
      </w:r>
      <w:r>
        <w:fldChar w:fldCharType="begin"/>
      </w:r>
      <w:r>
        <w:instrText xml:space="preserve"> REF _Ref162190737 \h </w:instrText>
      </w:r>
      <w:r>
        <w:fldChar w:fldCharType="separate"/>
      </w:r>
      <w:r w:rsidR="00775CD6">
        <w:t xml:space="preserve">ESM Table </w:t>
      </w:r>
      <w:r w:rsidR="00775CD6">
        <w:rPr>
          <w:noProof/>
        </w:rPr>
        <w:t>4</w:t>
      </w:r>
      <w:r>
        <w:fldChar w:fldCharType="end"/>
      </w:r>
      <w:r>
        <w:t xml:space="preserve"> and for males in </w:t>
      </w:r>
      <w:r w:rsidR="00D57120">
        <w:fldChar w:fldCharType="begin"/>
      </w:r>
      <w:r w:rsidR="00D57120">
        <w:instrText xml:space="preserve"> REF _Ref162194628 \h </w:instrText>
      </w:r>
      <w:r w:rsidR="00D57120">
        <w:fldChar w:fldCharType="separate"/>
      </w:r>
      <w:r w:rsidR="00775CD6">
        <w:t xml:space="preserve">ESM Table </w:t>
      </w:r>
      <w:r w:rsidR="00775CD6">
        <w:rPr>
          <w:noProof/>
        </w:rPr>
        <w:t>5</w:t>
      </w:r>
      <w:r w:rsidR="00D57120">
        <w:fldChar w:fldCharType="end"/>
      </w:r>
      <w:r>
        <w:t>.</w:t>
      </w:r>
    </w:p>
    <w:p w14:paraId="44C0DC9B" w14:textId="6D52954F" w:rsidR="00000132" w:rsidRDefault="00000132" w:rsidP="00000132">
      <w:pPr>
        <w:pStyle w:val="Beschriftung"/>
        <w:keepNext/>
      </w:pPr>
      <w:bookmarkStart w:id="5" w:name="_Ref162190636"/>
      <w:bookmarkStart w:id="6" w:name="_Ref162190616"/>
      <w:r>
        <w:t xml:space="preserve">ESM Table </w:t>
      </w:r>
      <w:r>
        <w:fldChar w:fldCharType="begin"/>
      </w:r>
      <w:r>
        <w:instrText xml:space="preserve"> SEQ ESM_Table \* ARABIC </w:instrText>
      </w:r>
      <w:r>
        <w:fldChar w:fldCharType="separate"/>
      </w:r>
      <w:r w:rsidR="00775CD6">
        <w:rPr>
          <w:noProof/>
        </w:rPr>
        <w:t>3</w:t>
      </w:r>
      <w:r>
        <w:fldChar w:fldCharType="end"/>
      </w:r>
      <w:bookmarkEnd w:id="5"/>
      <w:r>
        <w:t>: Associations between parameters of organ dysfunction and individual parameters of tissue factor pathway in patients with septic shock by using a g</w:t>
      </w:r>
      <w:r w:rsidRPr="00000132">
        <w:t>eneralized estimating equation model</w:t>
      </w:r>
      <w:r>
        <w:t>.</w:t>
      </w:r>
      <w:bookmarkEnd w:id="6"/>
    </w:p>
    <w:tbl>
      <w:tblPr>
        <w:tblStyle w:val="EinfacheTabelle5"/>
        <w:tblW w:w="6330" w:type="dxa"/>
        <w:tblLook w:val="04A0" w:firstRow="1" w:lastRow="0" w:firstColumn="1" w:lastColumn="0" w:noHBand="0" w:noVBand="1"/>
      </w:tblPr>
      <w:tblGrid>
        <w:gridCol w:w="1303"/>
        <w:gridCol w:w="1139"/>
        <w:gridCol w:w="486"/>
        <w:gridCol w:w="1139"/>
        <w:gridCol w:w="555"/>
        <w:gridCol w:w="1153"/>
        <w:gridCol w:w="555"/>
      </w:tblGrid>
      <w:tr w:rsidR="00000132" w:rsidRPr="001B4C4A" w14:paraId="095A31A3" w14:textId="77777777" w:rsidTr="00141A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03" w:type="dxa"/>
            <w:vAlign w:val="center"/>
          </w:tcPr>
          <w:p w14:paraId="5FA030F8" w14:textId="77777777" w:rsidR="00000132" w:rsidRPr="001B4C4A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Parameter</w:t>
            </w:r>
          </w:p>
        </w:tc>
        <w:tc>
          <w:tcPr>
            <w:tcW w:w="1139" w:type="dxa"/>
            <w:vAlign w:val="center"/>
          </w:tcPr>
          <w:p w14:paraId="1F838F35" w14:textId="77777777" w:rsidR="00000132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 w:rsidRPr="001B4C4A">
              <w:rPr>
                <w:b/>
                <w:bCs/>
                <w:i w:val="0"/>
                <w:iCs w:val="0"/>
                <w:sz w:val="12"/>
                <w:szCs w:val="12"/>
              </w:rPr>
              <w:t>TF [</w:t>
            </w:r>
            <w:proofErr w:type="spellStart"/>
            <w:r w:rsidRPr="001B4C4A">
              <w:rPr>
                <w:b/>
                <w:bCs/>
                <w:i w:val="0"/>
                <w:iCs w:val="0"/>
                <w:sz w:val="12"/>
                <w:szCs w:val="12"/>
              </w:rPr>
              <w:t>pg</w:t>
            </w:r>
            <w:proofErr w:type="spellEnd"/>
            <w:r w:rsidRPr="001B4C4A">
              <w:rPr>
                <w:b/>
                <w:bCs/>
                <w:i w:val="0"/>
                <w:iCs w:val="0"/>
                <w:sz w:val="12"/>
                <w:szCs w:val="12"/>
              </w:rPr>
              <w:t>/ml]</w:t>
            </w:r>
          </w:p>
          <w:p w14:paraId="1519BA6D" w14:textId="77777777" w:rsidR="00000132" w:rsidRPr="001B4C4A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b</w:t>
            </w:r>
          </w:p>
        </w:tc>
        <w:tc>
          <w:tcPr>
            <w:tcW w:w="486" w:type="dxa"/>
            <w:vAlign w:val="center"/>
          </w:tcPr>
          <w:p w14:paraId="171196BB" w14:textId="77777777" w:rsidR="00000132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</w:p>
          <w:p w14:paraId="18D04114" w14:textId="77777777" w:rsidR="00000132" w:rsidRPr="001B4C4A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p</w:t>
            </w:r>
          </w:p>
        </w:tc>
        <w:tc>
          <w:tcPr>
            <w:tcW w:w="1139" w:type="dxa"/>
            <w:vAlign w:val="center"/>
          </w:tcPr>
          <w:p w14:paraId="085D5823" w14:textId="77777777" w:rsidR="00000132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 w:rsidRPr="001B4C4A">
              <w:rPr>
                <w:b/>
                <w:bCs/>
                <w:i w:val="0"/>
                <w:iCs w:val="0"/>
                <w:sz w:val="12"/>
                <w:szCs w:val="12"/>
              </w:rPr>
              <w:t>TFPI [</w:t>
            </w:r>
            <w:proofErr w:type="spellStart"/>
            <w:r w:rsidRPr="001B4C4A">
              <w:rPr>
                <w:b/>
                <w:bCs/>
                <w:i w:val="0"/>
                <w:iCs w:val="0"/>
                <w:sz w:val="12"/>
                <w:szCs w:val="12"/>
              </w:rPr>
              <w:t>pg</w:t>
            </w:r>
            <w:proofErr w:type="spellEnd"/>
            <w:r w:rsidRPr="001B4C4A">
              <w:rPr>
                <w:b/>
                <w:bCs/>
                <w:i w:val="0"/>
                <w:iCs w:val="0"/>
                <w:sz w:val="12"/>
                <w:szCs w:val="12"/>
              </w:rPr>
              <w:t>/ml]</w:t>
            </w:r>
          </w:p>
          <w:p w14:paraId="000AEF37" w14:textId="77777777" w:rsidR="00000132" w:rsidRPr="001B4C4A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</w:t>
            </w:r>
          </w:p>
        </w:tc>
        <w:tc>
          <w:tcPr>
            <w:tcW w:w="555" w:type="dxa"/>
            <w:vAlign w:val="center"/>
          </w:tcPr>
          <w:p w14:paraId="3E87C2CF" w14:textId="77777777" w:rsidR="00000132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  <w:p w14:paraId="79495105" w14:textId="77777777" w:rsidR="00000132" w:rsidRPr="001B4C4A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p</w:t>
            </w:r>
          </w:p>
        </w:tc>
        <w:tc>
          <w:tcPr>
            <w:tcW w:w="1153" w:type="dxa"/>
            <w:vAlign w:val="center"/>
          </w:tcPr>
          <w:p w14:paraId="0CB621C8" w14:textId="77777777" w:rsidR="00000132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 w:rsidRPr="001B4C4A">
              <w:rPr>
                <w:b/>
                <w:bCs/>
                <w:i w:val="0"/>
                <w:iCs w:val="0"/>
                <w:sz w:val="12"/>
                <w:szCs w:val="12"/>
              </w:rPr>
              <w:t>TF/TFPI</w:t>
            </w:r>
          </w:p>
          <w:p w14:paraId="423ABDF6" w14:textId="77777777" w:rsidR="00000132" w:rsidRPr="001B4C4A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</w:t>
            </w:r>
          </w:p>
        </w:tc>
        <w:tc>
          <w:tcPr>
            <w:tcW w:w="555" w:type="dxa"/>
            <w:vAlign w:val="center"/>
          </w:tcPr>
          <w:p w14:paraId="62966B12" w14:textId="77777777" w:rsidR="00000132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  <w:p w14:paraId="3F96702D" w14:textId="77777777" w:rsidR="00000132" w:rsidRPr="001B4C4A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p</w:t>
            </w:r>
          </w:p>
        </w:tc>
      </w:tr>
      <w:tr w:rsidR="00000132" w:rsidRPr="001B4C4A" w14:paraId="4A2360C7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642EF209" w14:textId="77777777" w:rsidR="00000132" w:rsidRPr="00FD5CCE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  <w:u w:val="single"/>
              </w:rPr>
            </w:pPr>
          </w:p>
        </w:tc>
        <w:tc>
          <w:tcPr>
            <w:tcW w:w="1139" w:type="dxa"/>
            <w:vAlign w:val="center"/>
          </w:tcPr>
          <w:p w14:paraId="78082978" w14:textId="77777777" w:rsidR="00000132" w:rsidRPr="001B4C4A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6C2BD781" w14:textId="77777777" w:rsidR="00000132" w:rsidRPr="001B4C4A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68F753E4" w14:textId="77777777" w:rsidR="00000132" w:rsidRPr="001B4C4A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735A3E8C" w14:textId="77777777" w:rsidR="00000132" w:rsidRPr="001B4C4A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681E7033" w14:textId="77777777" w:rsidR="00000132" w:rsidRPr="001B4C4A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72C351BB" w14:textId="77777777" w:rsidR="00000132" w:rsidRPr="001B4C4A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1CE639E5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4A449739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ARDS stage</w:t>
            </w:r>
          </w:p>
        </w:tc>
        <w:tc>
          <w:tcPr>
            <w:tcW w:w="1139" w:type="dxa"/>
            <w:vAlign w:val="center"/>
          </w:tcPr>
          <w:p w14:paraId="446A32E2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 w:rsidRPr="00FA4F06">
              <w:rPr>
                <w:bCs/>
                <w:iCs/>
                <w:sz w:val="12"/>
                <w:szCs w:val="12"/>
              </w:rPr>
              <w:t>0.236</w:t>
            </w:r>
          </w:p>
          <w:p w14:paraId="392EE563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 w:rsidRPr="00FA4F06">
              <w:rPr>
                <w:bCs/>
                <w:iCs/>
                <w:sz w:val="12"/>
                <w:szCs w:val="12"/>
              </w:rPr>
              <w:t>(0.741 – 1.214)</w:t>
            </w:r>
          </w:p>
        </w:tc>
        <w:tc>
          <w:tcPr>
            <w:tcW w:w="486" w:type="dxa"/>
            <w:vAlign w:val="center"/>
          </w:tcPr>
          <w:p w14:paraId="5722E646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 w:rsidRPr="00FA4F06">
              <w:rPr>
                <w:bCs/>
                <w:iCs/>
                <w:sz w:val="12"/>
                <w:szCs w:val="12"/>
              </w:rPr>
              <w:t>0.636</w:t>
            </w:r>
          </w:p>
        </w:tc>
        <w:tc>
          <w:tcPr>
            <w:tcW w:w="1139" w:type="dxa"/>
            <w:vAlign w:val="center"/>
          </w:tcPr>
          <w:p w14:paraId="70E8E710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 w:rsidRPr="00FA4F06">
              <w:rPr>
                <w:bCs/>
                <w:iCs/>
                <w:sz w:val="12"/>
                <w:szCs w:val="12"/>
              </w:rPr>
              <w:t>-0.154</w:t>
            </w:r>
          </w:p>
          <w:p w14:paraId="31F556A3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 w:rsidRPr="00FA4F06">
              <w:rPr>
                <w:bCs/>
                <w:iCs/>
                <w:sz w:val="12"/>
                <w:szCs w:val="12"/>
              </w:rPr>
              <w:t>(-0.933 – 0.625)</w:t>
            </w:r>
          </w:p>
        </w:tc>
        <w:tc>
          <w:tcPr>
            <w:tcW w:w="555" w:type="dxa"/>
            <w:vAlign w:val="center"/>
          </w:tcPr>
          <w:p w14:paraId="2C096E94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 w:rsidRPr="00FA4F06">
              <w:rPr>
                <w:bCs/>
                <w:iCs/>
                <w:sz w:val="12"/>
                <w:szCs w:val="12"/>
              </w:rPr>
              <w:t>0.699</w:t>
            </w:r>
          </w:p>
        </w:tc>
        <w:tc>
          <w:tcPr>
            <w:tcW w:w="1153" w:type="dxa"/>
            <w:vAlign w:val="center"/>
          </w:tcPr>
          <w:p w14:paraId="00E3E28F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 w:rsidRPr="00FA4F06">
              <w:rPr>
                <w:bCs/>
                <w:iCs/>
                <w:sz w:val="12"/>
                <w:szCs w:val="12"/>
              </w:rPr>
              <w:t>0.313</w:t>
            </w:r>
          </w:p>
          <w:p w14:paraId="417743AB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 w:rsidRPr="00FA4F06">
              <w:rPr>
                <w:bCs/>
                <w:iCs/>
                <w:sz w:val="12"/>
                <w:szCs w:val="12"/>
              </w:rPr>
              <w:t>(-0.301 – 0.926)</w:t>
            </w:r>
          </w:p>
        </w:tc>
        <w:tc>
          <w:tcPr>
            <w:tcW w:w="555" w:type="dxa"/>
            <w:vAlign w:val="center"/>
          </w:tcPr>
          <w:p w14:paraId="176BC80C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 w:rsidRPr="00FA4F06">
              <w:rPr>
                <w:bCs/>
                <w:iCs/>
                <w:sz w:val="12"/>
                <w:szCs w:val="12"/>
              </w:rPr>
              <w:t>0.318</w:t>
            </w:r>
          </w:p>
        </w:tc>
      </w:tr>
      <w:tr w:rsidR="00000132" w:rsidRPr="00FA4F06" w14:paraId="7F40B749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4747CF3F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28E6818C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2E04B3A6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056CAE57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3568FA93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1761B15F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19DE466E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</w:tr>
      <w:tr w:rsidR="00000132" w:rsidRPr="00FA4F06" w14:paraId="205B6D45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70C456BD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Horovitz</w:t>
            </w:r>
          </w:p>
        </w:tc>
        <w:tc>
          <w:tcPr>
            <w:tcW w:w="1139" w:type="dxa"/>
            <w:vAlign w:val="center"/>
          </w:tcPr>
          <w:p w14:paraId="37408E2A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-0.03</w:t>
            </w:r>
          </w:p>
          <w:p w14:paraId="429AC4B0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(-0-264 – 0.204))</w:t>
            </w:r>
          </w:p>
        </w:tc>
        <w:tc>
          <w:tcPr>
            <w:tcW w:w="486" w:type="dxa"/>
            <w:vAlign w:val="center"/>
          </w:tcPr>
          <w:p w14:paraId="46786F33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0.802</w:t>
            </w:r>
          </w:p>
        </w:tc>
        <w:tc>
          <w:tcPr>
            <w:tcW w:w="1139" w:type="dxa"/>
            <w:vAlign w:val="center"/>
          </w:tcPr>
          <w:p w14:paraId="154EDA83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-0.004</w:t>
            </w:r>
          </w:p>
          <w:p w14:paraId="0D21850C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(-0.214 – 0.205))</w:t>
            </w:r>
          </w:p>
        </w:tc>
        <w:tc>
          <w:tcPr>
            <w:tcW w:w="555" w:type="dxa"/>
            <w:vAlign w:val="center"/>
          </w:tcPr>
          <w:p w14:paraId="59F9CC57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0.968</w:t>
            </w:r>
          </w:p>
        </w:tc>
        <w:tc>
          <w:tcPr>
            <w:tcW w:w="1153" w:type="dxa"/>
            <w:vAlign w:val="center"/>
          </w:tcPr>
          <w:p w14:paraId="5F20FB2C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-0</w:t>
            </w:r>
            <w:r>
              <w:rPr>
                <w:sz w:val="12"/>
                <w:szCs w:val="12"/>
              </w:rPr>
              <w:t>.</w:t>
            </w:r>
            <w:r w:rsidRPr="00FA4F06">
              <w:rPr>
                <w:sz w:val="12"/>
                <w:szCs w:val="12"/>
              </w:rPr>
              <w:t>038</w:t>
            </w:r>
          </w:p>
          <w:p w14:paraId="0F50B176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</w:t>
            </w:r>
            <w:r>
              <w:rPr>
                <w:sz w:val="12"/>
                <w:szCs w:val="12"/>
              </w:rPr>
              <w:t>.</w:t>
            </w:r>
            <w:r w:rsidRPr="00FA4F06">
              <w:rPr>
                <w:sz w:val="12"/>
                <w:szCs w:val="12"/>
              </w:rPr>
              <w:t>205 – 0.128)</w:t>
            </w:r>
          </w:p>
        </w:tc>
        <w:tc>
          <w:tcPr>
            <w:tcW w:w="555" w:type="dxa"/>
            <w:vAlign w:val="center"/>
          </w:tcPr>
          <w:p w14:paraId="25B4B39E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0.65</w:t>
            </w:r>
          </w:p>
        </w:tc>
      </w:tr>
      <w:tr w:rsidR="00000132" w:rsidRPr="00FA4F06" w14:paraId="4692FCA6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6E7BC4BC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1D3743E1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6C33D1A6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1AFEAF04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378CDA89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31A88872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29874C9D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5A6A05DE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0FF34F70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KDIGO AKI stage</w:t>
            </w:r>
          </w:p>
        </w:tc>
        <w:tc>
          <w:tcPr>
            <w:tcW w:w="1139" w:type="dxa"/>
            <w:vAlign w:val="center"/>
          </w:tcPr>
          <w:p w14:paraId="043B3B15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0.621</w:t>
            </w:r>
          </w:p>
          <w:p w14:paraId="6F563B5D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(-0.338 – 1.579)</w:t>
            </w:r>
          </w:p>
        </w:tc>
        <w:tc>
          <w:tcPr>
            <w:tcW w:w="486" w:type="dxa"/>
            <w:vAlign w:val="center"/>
          </w:tcPr>
          <w:p w14:paraId="5A305B77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0.204</w:t>
            </w:r>
          </w:p>
        </w:tc>
        <w:tc>
          <w:tcPr>
            <w:tcW w:w="1139" w:type="dxa"/>
            <w:vAlign w:val="center"/>
          </w:tcPr>
          <w:p w14:paraId="0C31C7AA" w14:textId="77777777" w:rsidR="00000132" w:rsidRPr="008B306C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8B306C">
              <w:rPr>
                <w:b/>
                <w:bCs/>
                <w:i/>
                <w:iCs/>
                <w:sz w:val="12"/>
                <w:szCs w:val="12"/>
              </w:rPr>
              <w:t>1.339</w:t>
            </w:r>
          </w:p>
          <w:p w14:paraId="6CC579A8" w14:textId="77777777" w:rsidR="00000132" w:rsidRPr="008B306C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8B306C">
              <w:rPr>
                <w:b/>
                <w:bCs/>
                <w:i/>
                <w:iCs/>
                <w:sz w:val="12"/>
                <w:szCs w:val="12"/>
              </w:rPr>
              <w:t>(0.672 – 2.005)</w:t>
            </w:r>
          </w:p>
        </w:tc>
        <w:tc>
          <w:tcPr>
            <w:tcW w:w="555" w:type="dxa"/>
            <w:vAlign w:val="center"/>
          </w:tcPr>
          <w:p w14:paraId="6ED90502" w14:textId="77777777" w:rsidR="00000132" w:rsidRPr="008B306C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8B306C">
              <w:rPr>
                <w:b/>
                <w:bCs/>
                <w:i/>
                <w:iCs/>
                <w:sz w:val="12"/>
                <w:szCs w:val="12"/>
              </w:rPr>
              <w:t>&lt;0.001</w:t>
            </w:r>
          </w:p>
        </w:tc>
        <w:tc>
          <w:tcPr>
            <w:tcW w:w="1153" w:type="dxa"/>
            <w:vAlign w:val="center"/>
          </w:tcPr>
          <w:p w14:paraId="16A21BFC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-0.483</w:t>
            </w:r>
          </w:p>
          <w:p w14:paraId="64184891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(-1.034 – 0.068)</w:t>
            </w:r>
          </w:p>
        </w:tc>
        <w:tc>
          <w:tcPr>
            <w:tcW w:w="555" w:type="dxa"/>
            <w:vAlign w:val="center"/>
          </w:tcPr>
          <w:p w14:paraId="12A4E175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0.086</w:t>
            </w:r>
          </w:p>
        </w:tc>
      </w:tr>
      <w:tr w:rsidR="00000132" w:rsidRPr="00FA4F06" w14:paraId="07746761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306FF09D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516E7E24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16EA1362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2CF64416" w14:textId="77777777" w:rsidR="00000132" w:rsidRPr="008B306C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7E9EBD48" w14:textId="77777777" w:rsidR="00000132" w:rsidRPr="008B306C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2AD06353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177F3DD9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757CAB56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17AEBAE6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Troponin T</w:t>
            </w:r>
          </w:p>
        </w:tc>
        <w:tc>
          <w:tcPr>
            <w:tcW w:w="1139" w:type="dxa"/>
            <w:vAlign w:val="center"/>
          </w:tcPr>
          <w:p w14:paraId="2544C80C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0.392</w:t>
            </w:r>
          </w:p>
          <w:p w14:paraId="5ABB3A91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(-0.078 – 0.862)</w:t>
            </w:r>
          </w:p>
        </w:tc>
        <w:tc>
          <w:tcPr>
            <w:tcW w:w="486" w:type="dxa"/>
            <w:vAlign w:val="center"/>
          </w:tcPr>
          <w:p w14:paraId="5BC2AE15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0.102</w:t>
            </w:r>
          </w:p>
        </w:tc>
        <w:tc>
          <w:tcPr>
            <w:tcW w:w="1139" w:type="dxa"/>
            <w:vAlign w:val="center"/>
          </w:tcPr>
          <w:p w14:paraId="569D3A90" w14:textId="77777777" w:rsidR="00000132" w:rsidRPr="008B306C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8B306C">
              <w:rPr>
                <w:b/>
                <w:bCs/>
                <w:i/>
                <w:iCs/>
                <w:sz w:val="12"/>
                <w:szCs w:val="12"/>
              </w:rPr>
              <w:t>-0.492</w:t>
            </w:r>
          </w:p>
          <w:p w14:paraId="68DC8578" w14:textId="77777777" w:rsidR="00000132" w:rsidRPr="008B306C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8B306C">
              <w:rPr>
                <w:b/>
                <w:bCs/>
                <w:i/>
                <w:iCs/>
                <w:sz w:val="12"/>
                <w:szCs w:val="12"/>
              </w:rPr>
              <w:t>(-0.823 - -0.16)</w:t>
            </w:r>
          </w:p>
        </w:tc>
        <w:tc>
          <w:tcPr>
            <w:tcW w:w="555" w:type="dxa"/>
            <w:vAlign w:val="center"/>
          </w:tcPr>
          <w:p w14:paraId="6EF940A8" w14:textId="77777777" w:rsidR="00000132" w:rsidRPr="008B306C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8B306C">
              <w:rPr>
                <w:b/>
                <w:bCs/>
                <w:i/>
                <w:iCs/>
                <w:sz w:val="12"/>
                <w:szCs w:val="12"/>
              </w:rPr>
              <w:t>0.004</w:t>
            </w:r>
          </w:p>
        </w:tc>
        <w:tc>
          <w:tcPr>
            <w:tcW w:w="1153" w:type="dxa"/>
            <w:vAlign w:val="center"/>
          </w:tcPr>
          <w:p w14:paraId="6B3254BB" w14:textId="77777777" w:rsidR="00000132" w:rsidRPr="008B306C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8B306C">
              <w:rPr>
                <w:b/>
                <w:bCs/>
                <w:i/>
                <w:iCs/>
                <w:sz w:val="12"/>
                <w:szCs w:val="12"/>
              </w:rPr>
              <w:t>0.531</w:t>
            </w:r>
          </w:p>
          <w:p w14:paraId="04E972C3" w14:textId="77777777" w:rsidR="00000132" w:rsidRPr="008B306C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8B306C">
              <w:rPr>
                <w:b/>
                <w:bCs/>
                <w:i/>
                <w:iCs/>
                <w:sz w:val="12"/>
                <w:szCs w:val="12"/>
              </w:rPr>
              <w:t>(0.309 – 0.754)</w:t>
            </w:r>
          </w:p>
        </w:tc>
        <w:tc>
          <w:tcPr>
            <w:tcW w:w="555" w:type="dxa"/>
            <w:vAlign w:val="center"/>
          </w:tcPr>
          <w:p w14:paraId="0AE45AD1" w14:textId="77777777" w:rsidR="00000132" w:rsidRPr="008B306C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8B306C">
              <w:rPr>
                <w:b/>
                <w:bCs/>
                <w:i/>
                <w:iCs/>
                <w:sz w:val="12"/>
                <w:szCs w:val="12"/>
              </w:rPr>
              <w:t>&lt;0.001</w:t>
            </w:r>
          </w:p>
        </w:tc>
      </w:tr>
      <w:tr w:rsidR="00000132" w:rsidRPr="00FA4F06" w14:paraId="73FCA61C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4AC5F0E9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26B7FF6D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7BCEB7D5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446F7245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027F9FB4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751E7FAC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2E14EE09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51B0963F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3E7D6E04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NT-Pro-BNP</w:t>
            </w:r>
          </w:p>
        </w:tc>
        <w:tc>
          <w:tcPr>
            <w:tcW w:w="1139" w:type="dxa"/>
            <w:vAlign w:val="center"/>
          </w:tcPr>
          <w:p w14:paraId="6CF27461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1.335</w:t>
            </w:r>
          </w:p>
          <w:p w14:paraId="2C67A0C7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(-0.896 – 3.566)</w:t>
            </w:r>
          </w:p>
        </w:tc>
        <w:tc>
          <w:tcPr>
            <w:tcW w:w="486" w:type="dxa"/>
            <w:vAlign w:val="center"/>
          </w:tcPr>
          <w:p w14:paraId="1E8FCFBB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0.241</w:t>
            </w:r>
          </w:p>
        </w:tc>
        <w:tc>
          <w:tcPr>
            <w:tcW w:w="1139" w:type="dxa"/>
            <w:vAlign w:val="center"/>
          </w:tcPr>
          <w:p w14:paraId="0E20FFD2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-0.134</w:t>
            </w:r>
          </w:p>
          <w:p w14:paraId="2302C853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(-0.92 – 0.652)</w:t>
            </w:r>
          </w:p>
        </w:tc>
        <w:tc>
          <w:tcPr>
            <w:tcW w:w="555" w:type="dxa"/>
            <w:vAlign w:val="center"/>
          </w:tcPr>
          <w:p w14:paraId="3CCBD1FF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0.738</w:t>
            </w:r>
          </w:p>
        </w:tc>
        <w:tc>
          <w:tcPr>
            <w:tcW w:w="1153" w:type="dxa"/>
            <w:vAlign w:val="center"/>
          </w:tcPr>
          <w:p w14:paraId="7244062A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0.398</w:t>
            </w:r>
          </w:p>
          <w:p w14:paraId="36AD73FE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(-0.326 – 1.112)</w:t>
            </w:r>
          </w:p>
        </w:tc>
        <w:tc>
          <w:tcPr>
            <w:tcW w:w="555" w:type="dxa"/>
            <w:vAlign w:val="center"/>
          </w:tcPr>
          <w:p w14:paraId="37479F21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0.282</w:t>
            </w:r>
          </w:p>
        </w:tc>
      </w:tr>
      <w:tr w:rsidR="00000132" w:rsidRPr="00FA4F06" w14:paraId="063855BE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7E80BFE1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2C4E2881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4D74A9D0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0FA37F4F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0E57BF03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57478A3D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6E8F302E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6AAE84F4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3A3E0568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Bilirubin</w:t>
            </w:r>
          </w:p>
        </w:tc>
        <w:tc>
          <w:tcPr>
            <w:tcW w:w="1139" w:type="dxa"/>
            <w:vAlign w:val="center"/>
          </w:tcPr>
          <w:p w14:paraId="78624723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0.2</w:t>
            </w:r>
          </w:p>
          <w:p w14:paraId="6D4FFA2E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(-0.53 – 0.93)</w:t>
            </w:r>
          </w:p>
        </w:tc>
        <w:tc>
          <w:tcPr>
            <w:tcW w:w="486" w:type="dxa"/>
            <w:vAlign w:val="center"/>
          </w:tcPr>
          <w:p w14:paraId="303DA947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0.592</w:t>
            </w:r>
          </w:p>
        </w:tc>
        <w:tc>
          <w:tcPr>
            <w:tcW w:w="1139" w:type="dxa"/>
            <w:vAlign w:val="center"/>
          </w:tcPr>
          <w:p w14:paraId="4893D84B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FA4F06">
              <w:rPr>
                <w:b/>
                <w:bCs/>
                <w:i/>
                <w:iCs/>
                <w:sz w:val="12"/>
                <w:szCs w:val="12"/>
              </w:rPr>
              <w:t>0.52</w:t>
            </w:r>
          </w:p>
          <w:p w14:paraId="6ADD845E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FA4F06">
              <w:rPr>
                <w:b/>
                <w:bCs/>
                <w:i/>
                <w:iCs/>
                <w:sz w:val="12"/>
                <w:szCs w:val="12"/>
              </w:rPr>
              <w:t>(0.218 – 0.823)</w:t>
            </w:r>
          </w:p>
        </w:tc>
        <w:tc>
          <w:tcPr>
            <w:tcW w:w="555" w:type="dxa"/>
            <w:vAlign w:val="center"/>
          </w:tcPr>
          <w:p w14:paraId="4F2C0328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FA4F06">
              <w:rPr>
                <w:b/>
                <w:bCs/>
                <w:i/>
                <w:iCs/>
                <w:sz w:val="12"/>
                <w:szCs w:val="12"/>
              </w:rPr>
              <w:t>&lt;0.001</w:t>
            </w:r>
          </w:p>
        </w:tc>
        <w:tc>
          <w:tcPr>
            <w:tcW w:w="1153" w:type="dxa"/>
            <w:vAlign w:val="center"/>
          </w:tcPr>
          <w:p w14:paraId="6681FCDB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-0.226</w:t>
            </w:r>
          </w:p>
          <w:p w14:paraId="23CE49E8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(-0.699 – 0.248)</w:t>
            </w:r>
          </w:p>
        </w:tc>
        <w:tc>
          <w:tcPr>
            <w:tcW w:w="555" w:type="dxa"/>
            <w:vAlign w:val="center"/>
          </w:tcPr>
          <w:p w14:paraId="3BF615C9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0.35</w:t>
            </w:r>
          </w:p>
        </w:tc>
      </w:tr>
      <w:tr w:rsidR="00000132" w:rsidRPr="00FA4F06" w14:paraId="6BE8B630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442F62AD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68E95F1C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5BF2B453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08FCB75C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62130AC7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0F9163A4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57A83AE8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2E4A0C6A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59A23C75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Lactate</w:t>
            </w:r>
          </w:p>
        </w:tc>
        <w:tc>
          <w:tcPr>
            <w:tcW w:w="1139" w:type="dxa"/>
            <w:vAlign w:val="center"/>
          </w:tcPr>
          <w:p w14:paraId="3FF6396F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-0.232</w:t>
            </w:r>
          </w:p>
          <w:p w14:paraId="64062480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(-0.564 – 0.1)</w:t>
            </w:r>
          </w:p>
        </w:tc>
        <w:tc>
          <w:tcPr>
            <w:tcW w:w="486" w:type="dxa"/>
            <w:vAlign w:val="center"/>
          </w:tcPr>
          <w:p w14:paraId="5AB31FC9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0.17</w:t>
            </w:r>
          </w:p>
        </w:tc>
        <w:tc>
          <w:tcPr>
            <w:tcW w:w="1139" w:type="dxa"/>
            <w:vAlign w:val="center"/>
          </w:tcPr>
          <w:p w14:paraId="24D74155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FA4F06">
              <w:rPr>
                <w:b/>
                <w:bCs/>
                <w:i/>
                <w:iCs/>
                <w:sz w:val="12"/>
                <w:szCs w:val="12"/>
              </w:rPr>
              <w:t>0.264</w:t>
            </w:r>
          </w:p>
          <w:p w14:paraId="70F20F26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FA4F06">
              <w:rPr>
                <w:b/>
                <w:bCs/>
                <w:i/>
                <w:iCs/>
                <w:sz w:val="12"/>
                <w:szCs w:val="12"/>
              </w:rPr>
              <w:t>(0.086 – 0.442)</w:t>
            </w:r>
          </w:p>
        </w:tc>
        <w:tc>
          <w:tcPr>
            <w:tcW w:w="555" w:type="dxa"/>
            <w:vAlign w:val="center"/>
          </w:tcPr>
          <w:p w14:paraId="113C2AA1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FA4F06">
              <w:rPr>
                <w:b/>
                <w:bCs/>
                <w:i/>
                <w:iCs/>
                <w:sz w:val="12"/>
                <w:szCs w:val="12"/>
              </w:rPr>
              <w:t>0.004</w:t>
            </w:r>
          </w:p>
        </w:tc>
        <w:tc>
          <w:tcPr>
            <w:tcW w:w="1153" w:type="dxa"/>
            <w:vAlign w:val="center"/>
          </w:tcPr>
          <w:p w14:paraId="4C3C25D9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-0.176</w:t>
            </w:r>
          </w:p>
          <w:p w14:paraId="3A84DAFC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(-0.38 – 0.028)</w:t>
            </w:r>
          </w:p>
        </w:tc>
        <w:tc>
          <w:tcPr>
            <w:tcW w:w="555" w:type="dxa"/>
            <w:vAlign w:val="center"/>
          </w:tcPr>
          <w:p w14:paraId="15D1D7A2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0.09</w:t>
            </w:r>
          </w:p>
        </w:tc>
      </w:tr>
      <w:tr w:rsidR="00000132" w:rsidRPr="00FA4F06" w14:paraId="4FA63C4F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69CAF893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2AAF16D7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1A0BFE1D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5920675D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4B2A49E7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30620B12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3C4F7773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1D49AD89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3764921E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SOFA</w:t>
            </w:r>
          </w:p>
        </w:tc>
        <w:tc>
          <w:tcPr>
            <w:tcW w:w="1139" w:type="dxa"/>
            <w:vAlign w:val="center"/>
          </w:tcPr>
          <w:p w14:paraId="28466690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0.705</w:t>
            </w:r>
          </w:p>
          <w:p w14:paraId="2FD957BD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(-1.337 – 2.746)</w:t>
            </w:r>
          </w:p>
        </w:tc>
        <w:tc>
          <w:tcPr>
            <w:tcW w:w="486" w:type="dxa"/>
            <w:vAlign w:val="center"/>
          </w:tcPr>
          <w:p w14:paraId="4007B4B1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0.499</w:t>
            </w:r>
          </w:p>
        </w:tc>
        <w:tc>
          <w:tcPr>
            <w:tcW w:w="1139" w:type="dxa"/>
            <w:vAlign w:val="center"/>
          </w:tcPr>
          <w:p w14:paraId="02ABCBA3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FA4F06">
              <w:rPr>
                <w:b/>
                <w:bCs/>
                <w:i/>
                <w:iCs/>
                <w:sz w:val="12"/>
                <w:szCs w:val="12"/>
              </w:rPr>
              <w:t>1.757</w:t>
            </w:r>
          </w:p>
          <w:p w14:paraId="13AFDDD2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FA4F06">
              <w:rPr>
                <w:b/>
                <w:bCs/>
                <w:i/>
                <w:iCs/>
                <w:sz w:val="12"/>
                <w:szCs w:val="12"/>
              </w:rPr>
              <w:t>(0.302 – 3.211)</w:t>
            </w:r>
          </w:p>
        </w:tc>
        <w:tc>
          <w:tcPr>
            <w:tcW w:w="555" w:type="dxa"/>
            <w:vAlign w:val="center"/>
          </w:tcPr>
          <w:p w14:paraId="5CDD7E35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FA4F06">
              <w:rPr>
                <w:b/>
                <w:bCs/>
                <w:i/>
                <w:iCs/>
                <w:sz w:val="12"/>
                <w:szCs w:val="12"/>
              </w:rPr>
              <w:t>0.018</w:t>
            </w:r>
          </w:p>
        </w:tc>
        <w:tc>
          <w:tcPr>
            <w:tcW w:w="1153" w:type="dxa"/>
            <w:vAlign w:val="center"/>
          </w:tcPr>
          <w:p w14:paraId="383F9B95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-0.575</w:t>
            </w:r>
          </w:p>
          <w:p w14:paraId="7B408548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(-2.02 – 0.869)</w:t>
            </w:r>
          </w:p>
        </w:tc>
        <w:tc>
          <w:tcPr>
            <w:tcW w:w="555" w:type="dxa"/>
            <w:vAlign w:val="center"/>
          </w:tcPr>
          <w:p w14:paraId="75461968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0.435</w:t>
            </w:r>
          </w:p>
        </w:tc>
      </w:tr>
      <w:tr w:rsidR="00000132" w:rsidRPr="00FA4F06" w14:paraId="7EA61EF4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2E9312E6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5B48C8E3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124F834F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0F6D352F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6B9E0A7D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29054304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49E8AF9E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4A97E4A1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45FE7FAF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Respiratory SOFA</w:t>
            </w:r>
          </w:p>
        </w:tc>
        <w:tc>
          <w:tcPr>
            <w:tcW w:w="1139" w:type="dxa"/>
            <w:vAlign w:val="center"/>
          </w:tcPr>
          <w:p w14:paraId="4F753EF4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-0.101</w:t>
            </w:r>
          </w:p>
          <w:p w14:paraId="5FFD036F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(-0.799 – 0.598)</w:t>
            </w:r>
          </w:p>
        </w:tc>
        <w:tc>
          <w:tcPr>
            <w:tcW w:w="486" w:type="dxa"/>
            <w:vAlign w:val="center"/>
          </w:tcPr>
          <w:p w14:paraId="0879AFA4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0.777</w:t>
            </w:r>
          </w:p>
        </w:tc>
        <w:tc>
          <w:tcPr>
            <w:tcW w:w="1139" w:type="dxa"/>
            <w:vAlign w:val="center"/>
          </w:tcPr>
          <w:p w14:paraId="3F53D2C9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-0.094</w:t>
            </w:r>
          </w:p>
          <w:p w14:paraId="0DCA494E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(-0.771 – 0.583)</w:t>
            </w:r>
          </w:p>
        </w:tc>
        <w:tc>
          <w:tcPr>
            <w:tcW w:w="555" w:type="dxa"/>
            <w:vAlign w:val="center"/>
          </w:tcPr>
          <w:p w14:paraId="246AF879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0.785</w:t>
            </w:r>
          </w:p>
        </w:tc>
        <w:tc>
          <w:tcPr>
            <w:tcW w:w="1153" w:type="dxa"/>
            <w:vAlign w:val="center"/>
          </w:tcPr>
          <w:p w14:paraId="36CB0A35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0.151</w:t>
            </w:r>
          </w:p>
          <w:p w14:paraId="26535B56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(-0.372 – 0.673)</w:t>
            </w:r>
          </w:p>
        </w:tc>
        <w:tc>
          <w:tcPr>
            <w:tcW w:w="555" w:type="dxa"/>
            <w:vAlign w:val="center"/>
          </w:tcPr>
          <w:p w14:paraId="66E3C20A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0.572</w:t>
            </w:r>
          </w:p>
        </w:tc>
      </w:tr>
      <w:tr w:rsidR="00000132" w:rsidRPr="00FA4F06" w14:paraId="691F6B39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402ADD03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476DA4D7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5459A365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0DDE4AFD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23EF719A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33E5E26F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152C8CBA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5957F490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756157A0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CNS</w:t>
            </w:r>
          </w:p>
          <w:p w14:paraId="326B80E0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SOFA</w:t>
            </w:r>
          </w:p>
        </w:tc>
        <w:tc>
          <w:tcPr>
            <w:tcW w:w="1139" w:type="dxa"/>
            <w:vAlign w:val="center"/>
          </w:tcPr>
          <w:p w14:paraId="613BCCA4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0.368</w:t>
            </w:r>
          </w:p>
          <w:p w14:paraId="4E26A36B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(-0.412 – 1.148)</w:t>
            </w:r>
          </w:p>
        </w:tc>
        <w:tc>
          <w:tcPr>
            <w:tcW w:w="486" w:type="dxa"/>
            <w:vAlign w:val="center"/>
          </w:tcPr>
          <w:p w14:paraId="3B5812AB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0.355</w:t>
            </w:r>
          </w:p>
        </w:tc>
        <w:tc>
          <w:tcPr>
            <w:tcW w:w="1139" w:type="dxa"/>
            <w:vAlign w:val="center"/>
          </w:tcPr>
          <w:p w14:paraId="3CD0F8F2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0.164</w:t>
            </w:r>
          </w:p>
          <w:p w14:paraId="37EB390D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(-0.425 – 0.753)</w:t>
            </w:r>
          </w:p>
        </w:tc>
        <w:tc>
          <w:tcPr>
            <w:tcW w:w="555" w:type="dxa"/>
            <w:vAlign w:val="center"/>
          </w:tcPr>
          <w:p w14:paraId="55F87918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0.585</w:t>
            </w:r>
          </w:p>
        </w:tc>
        <w:tc>
          <w:tcPr>
            <w:tcW w:w="1153" w:type="dxa"/>
            <w:vAlign w:val="center"/>
          </w:tcPr>
          <w:p w14:paraId="384A7199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0.079</w:t>
            </w:r>
          </w:p>
          <w:p w14:paraId="1AF4D94B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(-0.35 – 0.509)</w:t>
            </w:r>
          </w:p>
        </w:tc>
        <w:tc>
          <w:tcPr>
            <w:tcW w:w="555" w:type="dxa"/>
            <w:vAlign w:val="center"/>
          </w:tcPr>
          <w:p w14:paraId="3E40DC80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0.717</w:t>
            </w:r>
          </w:p>
        </w:tc>
      </w:tr>
      <w:tr w:rsidR="00000132" w:rsidRPr="00FA4F06" w14:paraId="18DA8889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1E4E1EE4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3603DDDB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4D62E9E8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66B450D5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2E8DD645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1261D535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4E3D1850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37CAEFC5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12B4B096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Cardiovascular SOFA</w:t>
            </w:r>
          </w:p>
        </w:tc>
        <w:tc>
          <w:tcPr>
            <w:tcW w:w="1139" w:type="dxa"/>
            <w:vAlign w:val="center"/>
          </w:tcPr>
          <w:p w14:paraId="38E7228A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-0.407</w:t>
            </w:r>
          </w:p>
          <w:p w14:paraId="1624DCE1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(-1.148 – 0.334)</w:t>
            </w:r>
          </w:p>
        </w:tc>
        <w:tc>
          <w:tcPr>
            <w:tcW w:w="486" w:type="dxa"/>
            <w:vAlign w:val="center"/>
          </w:tcPr>
          <w:p w14:paraId="1F3A67ED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0.281</w:t>
            </w:r>
          </w:p>
        </w:tc>
        <w:tc>
          <w:tcPr>
            <w:tcW w:w="1139" w:type="dxa"/>
            <w:vAlign w:val="center"/>
          </w:tcPr>
          <w:p w14:paraId="1EB1ADD1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0.435</w:t>
            </w:r>
          </w:p>
          <w:p w14:paraId="2165DFAD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(-0.317 – 1.187)</w:t>
            </w:r>
          </w:p>
        </w:tc>
        <w:tc>
          <w:tcPr>
            <w:tcW w:w="555" w:type="dxa"/>
            <w:vAlign w:val="center"/>
          </w:tcPr>
          <w:p w14:paraId="5C42C4E4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0.257</w:t>
            </w:r>
          </w:p>
        </w:tc>
        <w:tc>
          <w:tcPr>
            <w:tcW w:w="1153" w:type="dxa"/>
            <w:vAlign w:val="center"/>
          </w:tcPr>
          <w:p w14:paraId="08883EE4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-0.21</w:t>
            </w:r>
          </w:p>
          <w:p w14:paraId="6DE15F0E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(-0.729 – 0.308)</w:t>
            </w:r>
          </w:p>
        </w:tc>
        <w:tc>
          <w:tcPr>
            <w:tcW w:w="555" w:type="dxa"/>
            <w:vAlign w:val="center"/>
          </w:tcPr>
          <w:p w14:paraId="7A089F0F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0.427</w:t>
            </w:r>
          </w:p>
        </w:tc>
      </w:tr>
      <w:tr w:rsidR="00000132" w:rsidRPr="00FA4F06" w14:paraId="546D5522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7F5D3300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357A906B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3A0337CE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2880B8FF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6D45DC56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2C22B6F2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4AD12460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270E52BC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0167E687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Renal</w:t>
            </w:r>
          </w:p>
          <w:p w14:paraId="0A036F1C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SOFA</w:t>
            </w:r>
          </w:p>
        </w:tc>
        <w:tc>
          <w:tcPr>
            <w:tcW w:w="1139" w:type="dxa"/>
            <w:vAlign w:val="center"/>
          </w:tcPr>
          <w:p w14:paraId="40CA4324" w14:textId="77777777" w:rsidR="00000132" w:rsidRPr="008B306C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8B306C">
              <w:rPr>
                <w:b/>
                <w:bCs/>
                <w:i/>
                <w:iCs/>
                <w:sz w:val="12"/>
                <w:szCs w:val="12"/>
              </w:rPr>
              <w:t>1.107</w:t>
            </w:r>
          </w:p>
          <w:p w14:paraId="2A7E8360" w14:textId="77777777" w:rsidR="00000132" w:rsidRPr="008B306C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8B306C">
              <w:rPr>
                <w:b/>
                <w:bCs/>
                <w:i/>
                <w:iCs/>
                <w:sz w:val="12"/>
                <w:szCs w:val="12"/>
              </w:rPr>
              <w:t>(0.22 – 1.994)</w:t>
            </w:r>
          </w:p>
        </w:tc>
        <w:tc>
          <w:tcPr>
            <w:tcW w:w="486" w:type="dxa"/>
            <w:vAlign w:val="center"/>
          </w:tcPr>
          <w:p w14:paraId="5282BA03" w14:textId="77777777" w:rsidR="00000132" w:rsidRPr="008B306C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8B306C">
              <w:rPr>
                <w:b/>
                <w:bCs/>
                <w:i/>
                <w:iCs/>
                <w:sz w:val="12"/>
                <w:szCs w:val="12"/>
              </w:rPr>
              <w:t>0.014</w:t>
            </w:r>
          </w:p>
        </w:tc>
        <w:tc>
          <w:tcPr>
            <w:tcW w:w="1139" w:type="dxa"/>
            <w:vAlign w:val="center"/>
          </w:tcPr>
          <w:p w14:paraId="7C26F182" w14:textId="77777777" w:rsidR="00000132" w:rsidRPr="008B306C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8B306C">
              <w:rPr>
                <w:b/>
                <w:bCs/>
                <w:i/>
                <w:iCs/>
                <w:sz w:val="12"/>
                <w:szCs w:val="12"/>
              </w:rPr>
              <w:t>0.667</w:t>
            </w:r>
          </w:p>
          <w:p w14:paraId="7D0C020E" w14:textId="77777777" w:rsidR="00000132" w:rsidRPr="008B306C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8B306C">
              <w:rPr>
                <w:b/>
                <w:bCs/>
                <w:i/>
                <w:iCs/>
                <w:sz w:val="12"/>
                <w:szCs w:val="12"/>
              </w:rPr>
              <w:t>(0.153 – 1.181)</w:t>
            </w:r>
          </w:p>
        </w:tc>
        <w:tc>
          <w:tcPr>
            <w:tcW w:w="555" w:type="dxa"/>
            <w:vAlign w:val="center"/>
          </w:tcPr>
          <w:p w14:paraId="50B7E0C6" w14:textId="77777777" w:rsidR="00000132" w:rsidRPr="008B306C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8B306C">
              <w:rPr>
                <w:b/>
                <w:bCs/>
                <w:i/>
                <w:iCs/>
                <w:sz w:val="12"/>
                <w:szCs w:val="12"/>
              </w:rPr>
              <w:t>0.011</w:t>
            </w:r>
          </w:p>
        </w:tc>
        <w:tc>
          <w:tcPr>
            <w:tcW w:w="1153" w:type="dxa"/>
            <w:vAlign w:val="center"/>
          </w:tcPr>
          <w:p w14:paraId="3936F85A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-0.076</w:t>
            </w:r>
          </w:p>
          <w:p w14:paraId="0CE2682B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(-0.546 – 0.393)</w:t>
            </w:r>
          </w:p>
        </w:tc>
        <w:tc>
          <w:tcPr>
            <w:tcW w:w="555" w:type="dxa"/>
            <w:vAlign w:val="center"/>
          </w:tcPr>
          <w:p w14:paraId="64C2FA6F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0.75</w:t>
            </w:r>
          </w:p>
        </w:tc>
      </w:tr>
      <w:tr w:rsidR="00000132" w:rsidRPr="00FA4F06" w14:paraId="3B798BB5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6B88CB0A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79E2292D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7452AEF0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230E1650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6E7ACEE8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78607DEF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28CC2A25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0694F402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40F1766C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Coagulation SOFA</w:t>
            </w:r>
          </w:p>
        </w:tc>
        <w:tc>
          <w:tcPr>
            <w:tcW w:w="1139" w:type="dxa"/>
            <w:vAlign w:val="center"/>
          </w:tcPr>
          <w:p w14:paraId="0A58D4A5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-0.436</w:t>
            </w:r>
          </w:p>
          <w:p w14:paraId="0CE27564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(-1.312 – 0.439)</w:t>
            </w:r>
          </w:p>
        </w:tc>
        <w:tc>
          <w:tcPr>
            <w:tcW w:w="486" w:type="dxa"/>
            <w:vAlign w:val="center"/>
          </w:tcPr>
          <w:p w14:paraId="66BE40B0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0.329</w:t>
            </w:r>
          </w:p>
        </w:tc>
        <w:tc>
          <w:tcPr>
            <w:tcW w:w="1139" w:type="dxa"/>
            <w:vAlign w:val="center"/>
          </w:tcPr>
          <w:p w14:paraId="2BC48518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0.376</w:t>
            </w:r>
          </w:p>
          <w:p w14:paraId="2D32A570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(-0.164 – 0.916)</w:t>
            </w:r>
          </w:p>
        </w:tc>
        <w:tc>
          <w:tcPr>
            <w:tcW w:w="555" w:type="dxa"/>
            <w:vAlign w:val="center"/>
          </w:tcPr>
          <w:p w14:paraId="0B018A9D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0.173</w:t>
            </w:r>
          </w:p>
        </w:tc>
        <w:tc>
          <w:tcPr>
            <w:tcW w:w="1153" w:type="dxa"/>
            <w:vAlign w:val="center"/>
          </w:tcPr>
          <w:p w14:paraId="552F631B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-0.351</w:t>
            </w:r>
          </w:p>
          <w:p w14:paraId="15F9D3E2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(-0.815 – 0.112)</w:t>
            </w:r>
          </w:p>
        </w:tc>
        <w:tc>
          <w:tcPr>
            <w:tcW w:w="555" w:type="dxa"/>
            <w:vAlign w:val="center"/>
          </w:tcPr>
          <w:p w14:paraId="2C424D1C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0.137</w:t>
            </w:r>
          </w:p>
        </w:tc>
      </w:tr>
      <w:tr w:rsidR="00000132" w:rsidRPr="00FA4F06" w14:paraId="3CEF1918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1B61931F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0955CE0D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3BCE8EA2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7E42A262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5D5C7905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3F9B928D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4E520DFA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57DDBDCB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3BA28F6D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Liver</w:t>
            </w:r>
          </w:p>
          <w:p w14:paraId="66651D0A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SOFA</w:t>
            </w:r>
          </w:p>
        </w:tc>
        <w:tc>
          <w:tcPr>
            <w:tcW w:w="1139" w:type="dxa"/>
            <w:vAlign w:val="center"/>
          </w:tcPr>
          <w:p w14:paraId="5017FDAC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0.401</w:t>
            </w:r>
          </w:p>
          <w:p w14:paraId="436B7EAF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(-0.739 – 1.54)</w:t>
            </w:r>
          </w:p>
        </w:tc>
        <w:tc>
          <w:tcPr>
            <w:tcW w:w="486" w:type="dxa"/>
            <w:vAlign w:val="center"/>
          </w:tcPr>
          <w:p w14:paraId="0DE7D931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0.491</w:t>
            </w:r>
          </w:p>
        </w:tc>
        <w:tc>
          <w:tcPr>
            <w:tcW w:w="1139" w:type="dxa"/>
            <w:vAlign w:val="center"/>
          </w:tcPr>
          <w:p w14:paraId="1283E992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FA4F06">
              <w:rPr>
                <w:b/>
                <w:bCs/>
                <w:i/>
                <w:iCs/>
                <w:sz w:val="12"/>
                <w:szCs w:val="12"/>
              </w:rPr>
              <w:t>1.034</w:t>
            </w:r>
          </w:p>
          <w:p w14:paraId="69A4456D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FA4F06">
              <w:rPr>
                <w:b/>
                <w:bCs/>
                <w:i/>
                <w:iCs/>
                <w:sz w:val="12"/>
                <w:szCs w:val="12"/>
              </w:rPr>
              <w:t>(0.484 – 1.584)</w:t>
            </w:r>
          </w:p>
        </w:tc>
        <w:tc>
          <w:tcPr>
            <w:tcW w:w="555" w:type="dxa"/>
            <w:vAlign w:val="center"/>
          </w:tcPr>
          <w:p w14:paraId="5E085A10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FA4F06">
              <w:rPr>
                <w:b/>
                <w:bCs/>
                <w:i/>
                <w:iCs/>
                <w:sz w:val="12"/>
                <w:szCs w:val="12"/>
              </w:rPr>
              <w:t>&lt;0.001</w:t>
            </w:r>
          </w:p>
        </w:tc>
        <w:tc>
          <w:tcPr>
            <w:tcW w:w="1153" w:type="dxa"/>
            <w:vAlign w:val="center"/>
          </w:tcPr>
          <w:p w14:paraId="0173EE22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-0.588</w:t>
            </w:r>
          </w:p>
          <w:p w14:paraId="57834B6B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(-1.27- 0.095)</w:t>
            </w:r>
          </w:p>
        </w:tc>
        <w:tc>
          <w:tcPr>
            <w:tcW w:w="555" w:type="dxa"/>
            <w:vAlign w:val="center"/>
          </w:tcPr>
          <w:p w14:paraId="62F12322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0.091</w:t>
            </w:r>
          </w:p>
        </w:tc>
      </w:tr>
      <w:tr w:rsidR="00000132" w:rsidRPr="00FA4F06" w14:paraId="25C09ACB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70C70AE8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1EFA5148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040CF952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00C5812E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33F972A4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03AFC883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09ABFAC9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70EB7896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68FF2E8E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VIS</w:t>
            </w:r>
          </w:p>
        </w:tc>
        <w:tc>
          <w:tcPr>
            <w:tcW w:w="1139" w:type="dxa"/>
            <w:vAlign w:val="center"/>
          </w:tcPr>
          <w:p w14:paraId="20A9E6C0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-0.289</w:t>
            </w:r>
          </w:p>
          <w:p w14:paraId="310617C9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(-0.738 – 0.16)</w:t>
            </w:r>
          </w:p>
        </w:tc>
        <w:tc>
          <w:tcPr>
            <w:tcW w:w="486" w:type="dxa"/>
            <w:vAlign w:val="center"/>
          </w:tcPr>
          <w:p w14:paraId="51CB5129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0.207</w:t>
            </w:r>
          </w:p>
        </w:tc>
        <w:tc>
          <w:tcPr>
            <w:tcW w:w="1139" w:type="dxa"/>
            <w:vAlign w:val="center"/>
          </w:tcPr>
          <w:p w14:paraId="7FF5753F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0.312</w:t>
            </w:r>
          </w:p>
          <w:p w14:paraId="069FEC8C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(-0.034 – 0.658)</w:t>
            </w:r>
          </w:p>
        </w:tc>
        <w:tc>
          <w:tcPr>
            <w:tcW w:w="555" w:type="dxa"/>
            <w:vAlign w:val="center"/>
          </w:tcPr>
          <w:p w14:paraId="404277AC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0.078</w:t>
            </w:r>
          </w:p>
        </w:tc>
        <w:tc>
          <w:tcPr>
            <w:tcW w:w="1153" w:type="dxa"/>
            <w:vAlign w:val="center"/>
          </w:tcPr>
          <w:p w14:paraId="50F5DFE5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-0.178</w:t>
            </w:r>
          </w:p>
          <w:p w14:paraId="039B28F0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(-0.483 – 0.127)</w:t>
            </w:r>
          </w:p>
        </w:tc>
        <w:tc>
          <w:tcPr>
            <w:tcW w:w="555" w:type="dxa"/>
            <w:vAlign w:val="center"/>
          </w:tcPr>
          <w:p w14:paraId="727E435F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0.252</w:t>
            </w:r>
          </w:p>
        </w:tc>
      </w:tr>
      <w:tr w:rsidR="00000132" w:rsidRPr="00FA4F06" w14:paraId="0D3E6CBA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147E140C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43D3C615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2E62F689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2598B69E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6EA2A4DC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709B877A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19A94165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1D314995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2EDDD56B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D-Dimer</w:t>
            </w:r>
          </w:p>
        </w:tc>
        <w:tc>
          <w:tcPr>
            <w:tcW w:w="1139" w:type="dxa"/>
            <w:vAlign w:val="center"/>
          </w:tcPr>
          <w:p w14:paraId="0F51260B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-0.252</w:t>
            </w:r>
          </w:p>
          <w:p w14:paraId="372D2201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(-0.638 – 0.133</w:t>
            </w:r>
          </w:p>
        </w:tc>
        <w:tc>
          <w:tcPr>
            <w:tcW w:w="486" w:type="dxa"/>
            <w:vAlign w:val="center"/>
          </w:tcPr>
          <w:p w14:paraId="597E4812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0.2</w:t>
            </w:r>
          </w:p>
        </w:tc>
        <w:tc>
          <w:tcPr>
            <w:tcW w:w="1139" w:type="dxa"/>
            <w:vAlign w:val="center"/>
          </w:tcPr>
          <w:p w14:paraId="5C9FADDC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FA4F06">
              <w:rPr>
                <w:b/>
                <w:bCs/>
                <w:i/>
                <w:iCs/>
                <w:sz w:val="12"/>
                <w:szCs w:val="12"/>
              </w:rPr>
              <w:t>0.312</w:t>
            </w:r>
          </w:p>
          <w:p w14:paraId="74DDAA29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b/>
                <w:bCs/>
                <w:i/>
                <w:iCs/>
                <w:sz w:val="12"/>
                <w:szCs w:val="12"/>
              </w:rPr>
              <w:t>(0.028 – 0.597)</w:t>
            </w:r>
          </w:p>
        </w:tc>
        <w:tc>
          <w:tcPr>
            <w:tcW w:w="555" w:type="dxa"/>
            <w:vAlign w:val="center"/>
          </w:tcPr>
          <w:p w14:paraId="76D5CD8B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b/>
                <w:bCs/>
                <w:i/>
                <w:iCs/>
                <w:sz w:val="12"/>
                <w:szCs w:val="12"/>
              </w:rPr>
              <w:t>0.032</w:t>
            </w:r>
          </w:p>
        </w:tc>
        <w:tc>
          <w:tcPr>
            <w:tcW w:w="1153" w:type="dxa"/>
            <w:vAlign w:val="center"/>
          </w:tcPr>
          <w:p w14:paraId="033B4802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-0.213</w:t>
            </w:r>
          </w:p>
          <w:p w14:paraId="1446279B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(-0.478 – 0.051)</w:t>
            </w:r>
          </w:p>
        </w:tc>
        <w:tc>
          <w:tcPr>
            <w:tcW w:w="555" w:type="dxa"/>
            <w:vAlign w:val="center"/>
          </w:tcPr>
          <w:p w14:paraId="626A2599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0.114</w:t>
            </w:r>
          </w:p>
        </w:tc>
      </w:tr>
      <w:tr w:rsidR="00000132" w:rsidRPr="00FA4F06" w14:paraId="54E0C791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06E09B4B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71B24EA1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607F7424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14977A73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12413A70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6B6B980D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19B521DC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113AEEF9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4E54ECED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PT</w:t>
            </w:r>
          </w:p>
        </w:tc>
        <w:tc>
          <w:tcPr>
            <w:tcW w:w="1139" w:type="dxa"/>
            <w:vAlign w:val="center"/>
          </w:tcPr>
          <w:p w14:paraId="2B12257A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-0.057</w:t>
            </w:r>
          </w:p>
          <w:p w14:paraId="723489F1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(-0.225 – 0.111)</w:t>
            </w:r>
          </w:p>
        </w:tc>
        <w:tc>
          <w:tcPr>
            <w:tcW w:w="486" w:type="dxa"/>
            <w:vAlign w:val="center"/>
          </w:tcPr>
          <w:p w14:paraId="649CCD79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0.507</w:t>
            </w:r>
          </w:p>
        </w:tc>
        <w:tc>
          <w:tcPr>
            <w:tcW w:w="1139" w:type="dxa"/>
            <w:vAlign w:val="center"/>
          </w:tcPr>
          <w:p w14:paraId="6E837C96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0.016</w:t>
            </w:r>
          </w:p>
          <w:p w14:paraId="454F7A55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(-0.148 – 0.18)</w:t>
            </w:r>
          </w:p>
        </w:tc>
        <w:tc>
          <w:tcPr>
            <w:tcW w:w="555" w:type="dxa"/>
            <w:vAlign w:val="center"/>
          </w:tcPr>
          <w:p w14:paraId="1514E1D4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0.847</w:t>
            </w:r>
          </w:p>
        </w:tc>
        <w:tc>
          <w:tcPr>
            <w:tcW w:w="1153" w:type="dxa"/>
            <w:vAlign w:val="center"/>
          </w:tcPr>
          <w:p w14:paraId="5D28386A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-0.05</w:t>
            </w:r>
          </w:p>
          <w:p w14:paraId="6B090F66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(-0.186 – 0.086)</w:t>
            </w:r>
          </w:p>
        </w:tc>
        <w:tc>
          <w:tcPr>
            <w:tcW w:w="555" w:type="dxa"/>
            <w:vAlign w:val="center"/>
          </w:tcPr>
          <w:p w14:paraId="55A0B48A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0.469</w:t>
            </w:r>
          </w:p>
        </w:tc>
      </w:tr>
      <w:tr w:rsidR="00000132" w:rsidRPr="00FA4F06" w14:paraId="7A484303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1CEE7BF5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04163402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62D5E793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4321CABE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026BBAC9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79E969BD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0A8A64C3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54F3DA95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413FB071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INR</w:t>
            </w:r>
          </w:p>
        </w:tc>
        <w:tc>
          <w:tcPr>
            <w:tcW w:w="1139" w:type="dxa"/>
            <w:vAlign w:val="center"/>
          </w:tcPr>
          <w:p w14:paraId="4360BDAF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0.052</w:t>
            </w:r>
          </w:p>
          <w:p w14:paraId="7159CC38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(-0.06 – 0.164)</w:t>
            </w:r>
          </w:p>
        </w:tc>
        <w:tc>
          <w:tcPr>
            <w:tcW w:w="486" w:type="dxa"/>
            <w:vAlign w:val="center"/>
          </w:tcPr>
          <w:p w14:paraId="1CFC84E5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0.359</w:t>
            </w:r>
          </w:p>
        </w:tc>
        <w:tc>
          <w:tcPr>
            <w:tcW w:w="1139" w:type="dxa"/>
            <w:vAlign w:val="center"/>
          </w:tcPr>
          <w:p w14:paraId="1E83051C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-0.005</w:t>
            </w:r>
          </w:p>
          <w:p w14:paraId="2367B454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(-0.124 – 0.115)</w:t>
            </w:r>
          </w:p>
        </w:tc>
        <w:tc>
          <w:tcPr>
            <w:tcW w:w="555" w:type="dxa"/>
            <w:vAlign w:val="center"/>
          </w:tcPr>
          <w:p w14:paraId="5C7DB3FC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0.936</w:t>
            </w:r>
          </w:p>
        </w:tc>
        <w:tc>
          <w:tcPr>
            <w:tcW w:w="1153" w:type="dxa"/>
            <w:vAlign w:val="center"/>
          </w:tcPr>
          <w:p w14:paraId="5D6EB099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0.032</w:t>
            </w:r>
          </w:p>
          <w:p w14:paraId="7A79C68E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(-0.067 – 0.132)</w:t>
            </w:r>
          </w:p>
        </w:tc>
        <w:tc>
          <w:tcPr>
            <w:tcW w:w="555" w:type="dxa"/>
            <w:vAlign w:val="center"/>
          </w:tcPr>
          <w:p w14:paraId="2CC321C9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0.522</w:t>
            </w:r>
          </w:p>
        </w:tc>
      </w:tr>
      <w:tr w:rsidR="00000132" w:rsidRPr="00FA4F06" w14:paraId="2E772C8B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2A1579AC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14E97269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5AD6DF17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003950FF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31E4FFBC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39339282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0A886AD5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21D5E3B8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2CF4AF0F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INR category</w:t>
            </w:r>
          </w:p>
          <w:p w14:paraId="41EC8EC4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 xml:space="preserve">(&lt;1.2 vs. </w:t>
            </w: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sym w:font="Symbol" w:char="F0B3"/>
            </w: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1.2</w:t>
            </w:r>
            <w:r>
              <w:rPr>
                <w:b/>
                <w:bCs/>
                <w:i w:val="0"/>
                <w:iCs w:val="0"/>
                <w:sz w:val="12"/>
                <w:szCs w:val="12"/>
              </w:rPr>
              <w:t>; daily)</w:t>
            </w:r>
          </w:p>
        </w:tc>
        <w:tc>
          <w:tcPr>
            <w:tcW w:w="1139" w:type="dxa"/>
            <w:vAlign w:val="center"/>
          </w:tcPr>
          <w:p w14:paraId="2B2DD783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0.577</w:t>
            </w:r>
          </w:p>
          <w:p w14:paraId="18B17C0F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(-0.388 – 1.542))</w:t>
            </w:r>
          </w:p>
        </w:tc>
        <w:tc>
          <w:tcPr>
            <w:tcW w:w="486" w:type="dxa"/>
            <w:vAlign w:val="center"/>
          </w:tcPr>
          <w:p w14:paraId="6BF0F927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0.241</w:t>
            </w:r>
          </w:p>
        </w:tc>
        <w:tc>
          <w:tcPr>
            <w:tcW w:w="1139" w:type="dxa"/>
            <w:vAlign w:val="center"/>
          </w:tcPr>
          <w:p w14:paraId="169345BB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-0.027</w:t>
            </w:r>
          </w:p>
          <w:p w14:paraId="2AE6D474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(-0.738 – 0.683)</w:t>
            </w:r>
          </w:p>
        </w:tc>
        <w:tc>
          <w:tcPr>
            <w:tcW w:w="555" w:type="dxa"/>
            <w:vAlign w:val="center"/>
          </w:tcPr>
          <w:p w14:paraId="74711E7C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0.94</w:t>
            </w:r>
          </w:p>
        </w:tc>
        <w:tc>
          <w:tcPr>
            <w:tcW w:w="1153" w:type="dxa"/>
            <w:vAlign w:val="center"/>
          </w:tcPr>
          <w:p w14:paraId="32AB6BAA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0.075</w:t>
            </w:r>
          </w:p>
          <w:p w14:paraId="754E32E5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(-0.449 – 0.598)</w:t>
            </w:r>
          </w:p>
        </w:tc>
        <w:tc>
          <w:tcPr>
            <w:tcW w:w="555" w:type="dxa"/>
            <w:vAlign w:val="center"/>
          </w:tcPr>
          <w:p w14:paraId="540368BC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A4F06">
              <w:rPr>
                <w:sz w:val="12"/>
                <w:szCs w:val="12"/>
              </w:rPr>
              <w:t>0.779</w:t>
            </w:r>
          </w:p>
        </w:tc>
      </w:tr>
      <w:tr w:rsidR="00000132" w:rsidRPr="00FA4F06" w14:paraId="6B1C7635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258DC125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4A375DDD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4918D4AE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58A3F88B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2582C477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24B7C626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39396D22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53AF2C8C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3DEFCCAF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ISTH non-overt DIC category</w:t>
            </w:r>
            <w:r>
              <w:rPr>
                <w:b/>
                <w:bCs/>
                <w:i w:val="0"/>
                <w:iCs w:val="0"/>
                <w:sz w:val="12"/>
                <w:szCs w:val="12"/>
              </w:rPr>
              <w:t xml:space="preserve"> (daily)</w:t>
            </w:r>
          </w:p>
        </w:tc>
        <w:tc>
          <w:tcPr>
            <w:tcW w:w="1139" w:type="dxa"/>
            <w:vAlign w:val="center"/>
          </w:tcPr>
          <w:p w14:paraId="338C321D" w14:textId="77777777" w:rsidR="00000132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0.068 </w:t>
            </w:r>
          </w:p>
          <w:p w14:paraId="246B4287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(-0.61 – 0.747)</w:t>
            </w:r>
          </w:p>
        </w:tc>
        <w:tc>
          <w:tcPr>
            <w:tcW w:w="486" w:type="dxa"/>
            <w:vAlign w:val="center"/>
          </w:tcPr>
          <w:p w14:paraId="41E3ED2A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0.843</w:t>
            </w:r>
          </w:p>
        </w:tc>
        <w:tc>
          <w:tcPr>
            <w:tcW w:w="1139" w:type="dxa"/>
            <w:vAlign w:val="center"/>
          </w:tcPr>
          <w:p w14:paraId="600E3FF8" w14:textId="77777777" w:rsidR="00000132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-0.077 </w:t>
            </w:r>
          </w:p>
          <w:p w14:paraId="1DB8F386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(-0.654 – 0.501)</w:t>
            </w:r>
          </w:p>
        </w:tc>
        <w:tc>
          <w:tcPr>
            <w:tcW w:w="555" w:type="dxa"/>
            <w:vAlign w:val="center"/>
          </w:tcPr>
          <w:p w14:paraId="5B631AC5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0.795</w:t>
            </w:r>
          </w:p>
        </w:tc>
        <w:tc>
          <w:tcPr>
            <w:tcW w:w="1153" w:type="dxa"/>
            <w:vAlign w:val="center"/>
          </w:tcPr>
          <w:p w14:paraId="0406CF29" w14:textId="77777777" w:rsidR="00000132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-0.019 </w:t>
            </w:r>
          </w:p>
          <w:p w14:paraId="14461856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(-0.48 – 0.443)</w:t>
            </w:r>
          </w:p>
        </w:tc>
        <w:tc>
          <w:tcPr>
            <w:tcW w:w="555" w:type="dxa"/>
            <w:vAlign w:val="center"/>
          </w:tcPr>
          <w:p w14:paraId="602056CF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0.937</w:t>
            </w:r>
          </w:p>
        </w:tc>
      </w:tr>
      <w:tr w:rsidR="00000132" w:rsidRPr="00FA4F06" w14:paraId="44268E4C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024CDF8A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5A285B17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593B76C5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5948463F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44BBC131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71EF5AA0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0674A690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23CBD3FA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162DC4FD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ISTH overt-DIC category</w:t>
            </w:r>
            <w:r>
              <w:rPr>
                <w:b/>
                <w:bCs/>
                <w:i w:val="0"/>
                <w:iCs w:val="0"/>
                <w:sz w:val="12"/>
                <w:szCs w:val="12"/>
              </w:rPr>
              <w:t xml:space="preserve"> (daily)</w:t>
            </w:r>
          </w:p>
        </w:tc>
        <w:tc>
          <w:tcPr>
            <w:tcW w:w="1139" w:type="dxa"/>
            <w:vAlign w:val="center"/>
          </w:tcPr>
          <w:p w14:paraId="74EAED68" w14:textId="77777777" w:rsidR="00000132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0.353 </w:t>
            </w:r>
          </w:p>
          <w:p w14:paraId="73A2A444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(-0.673 – 1.378)</w:t>
            </w:r>
          </w:p>
        </w:tc>
        <w:tc>
          <w:tcPr>
            <w:tcW w:w="486" w:type="dxa"/>
            <w:vAlign w:val="center"/>
          </w:tcPr>
          <w:p w14:paraId="4184BDB6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0.5</w:t>
            </w:r>
          </w:p>
        </w:tc>
        <w:tc>
          <w:tcPr>
            <w:tcW w:w="1139" w:type="dxa"/>
            <w:vAlign w:val="center"/>
          </w:tcPr>
          <w:p w14:paraId="1C6ED672" w14:textId="77777777" w:rsidR="00000132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-0.304 </w:t>
            </w:r>
          </w:p>
          <w:p w14:paraId="63259965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(-0.931 – 0.322)</w:t>
            </w:r>
          </w:p>
        </w:tc>
        <w:tc>
          <w:tcPr>
            <w:tcW w:w="555" w:type="dxa"/>
            <w:vAlign w:val="center"/>
          </w:tcPr>
          <w:p w14:paraId="347AAA8F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0.341</w:t>
            </w:r>
          </w:p>
        </w:tc>
        <w:tc>
          <w:tcPr>
            <w:tcW w:w="1153" w:type="dxa"/>
            <w:vAlign w:val="center"/>
          </w:tcPr>
          <w:p w14:paraId="60EDF4E2" w14:textId="77777777" w:rsidR="00000132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0.205 </w:t>
            </w:r>
          </w:p>
          <w:p w14:paraId="23D86023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(-0.362 – 0.772)</w:t>
            </w:r>
          </w:p>
        </w:tc>
        <w:tc>
          <w:tcPr>
            <w:tcW w:w="555" w:type="dxa"/>
            <w:vAlign w:val="center"/>
          </w:tcPr>
          <w:p w14:paraId="3EECF6FB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0.479</w:t>
            </w:r>
          </w:p>
        </w:tc>
      </w:tr>
      <w:tr w:rsidR="00000132" w:rsidRPr="00FA4F06" w14:paraId="71883AF7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5D8FDAA9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72C4721D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755AB1E0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3366DB95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0C02AAB0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5D5AE752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03691646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3B1DEF65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75749AF4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ISTH non-overt DIC category</w:t>
            </w:r>
            <w:r>
              <w:rPr>
                <w:b/>
                <w:bCs/>
                <w:i w:val="0"/>
                <w:iCs w:val="0"/>
                <w:sz w:val="12"/>
                <w:szCs w:val="12"/>
              </w:rPr>
              <w:t xml:space="preserve"> (max)</w:t>
            </w:r>
          </w:p>
        </w:tc>
        <w:tc>
          <w:tcPr>
            <w:tcW w:w="1139" w:type="dxa"/>
            <w:vAlign w:val="center"/>
          </w:tcPr>
          <w:p w14:paraId="15696AF2" w14:textId="77777777" w:rsidR="00000132" w:rsidRPr="00AE5A7F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5A7F">
              <w:rPr>
                <w:sz w:val="12"/>
                <w:szCs w:val="12"/>
              </w:rPr>
              <w:t xml:space="preserve">-0.225 </w:t>
            </w:r>
          </w:p>
          <w:p w14:paraId="08387366" w14:textId="77777777" w:rsidR="00000132" w:rsidRPr="00AE5A7F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5A7F">
              <w:rPr>
                <w:sz w:val="12"/>
                <w:szCs w:val="12"/>
              </w:rPr>
              <w:t>(-2.048 – 1.598)</w:t>
            </w:r>
          </w:p>
        </w:tc>
        <w:tc>
          <w:tcPr>
            <w:tcW w:w="486" w:type="dxa"/>
            <w:vAlign w:val="center"/>
          </w:tcPr>
          <w:p w14:paraId="78AFCD58" w14:textId="77777777" w:rsidR="00000132" w:rsidRPr="00AE5A7F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5A7F">
              <w:rPr>
                <w:sz w:val="12"/>
                <w:szCs w:val="12"/>
              </w:rPr>
              <w:t>0.809</w:t>
            </w:r>
          </w:p>
        </w:tc>
        <w:tc>
          <w:tcPr>
            <w:tcW w:w="1139" w:type="dxa"/>
            <w:vAlign w:val="center"/>
          </w:tcPr>
          <w:p w14:paraId="0B659924" w14:textId="77777777" w:rsidR="00000132" w:rsidRPr="00AE5A7F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5A7F">
              <w:rPr>
                <w:sz w:val="12"/>
                <w:szCs w:val="12"/>
              </w:rPr>
              <w:t xml:space="preserve">0.252 </w:t>
            </w:r>
          </w:p>
          <w:p w14:paraId="53B0AA68" w14:textId="77777777" w:rsidR="00000132" w:rsidRPr="00AE5A7F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5A7F">
              <w:rPr>
                <w:sz w:val="12"/>
                <w:szCs w:val="12"/>
              </w:rPr>
              <w:t>(-0.996 – 1.501)</w:t>
            </w:r>
          </w:p>
        </w:tc>
        <w:tc>
          <w:tcPr>
            <w:tcW w:w="555" w:type="dxa"/>
            <w:vAlign w:val="center"/>
          </w:tcPr>
          <w:p w14:paraId="3B8637B1" w14:textId="77777777" w:rsidR="00000132" w:rsidRPr="00AE5A7F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5A7F">
              <w:rPr>
                <w:sz w:val="12"/>
                <w:szCs w:val="12"/>
              </w:rPr>
              <w:t>0.692</w:t>
            </w:r>
          </w:p>
        </w:tc>
        <w:tc>
          <w:tcPr>
            <w:tcW w:w="1153" w:type="dxa"/>
            <w:vAlign w:val="center"/>
          </w:tcPr>
          <w:p w14:paraId="271347F6" w14:textId="77777777" w:rsidR="00000132" w:rsidRPr="00AE5A7F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5A7F">
              <w:rPr>
                <w:sz w:val="12"/>
                <w:szCs w:val="12"/>
              </w:rPr>
              <w:t>-0.292</w:t>
            </w:r>
          </w:p>
          <w:p w14:paraId="29BC66DC" w14:textId="77777777" w:rsidR="00000132" w:rsidRPr="00AE5A7F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5A7F">
              <w:rPr>
                <w:sz w:val="12"/>
                <w:szCs w:val="12"/>
              </w:rPr>
              <w:t>(-1.13 – 0.546)</w:t>
            </w:r>
          </w:p>
        </w:tc>
        <w:tc>
          <w:tcPr>
            <w:tcW w:w="555" w:type="dxa"/>
            <w:vAlign w:val="center"/>
          </w:tcPr>
          <w:p w14:paraId="3BC2CC21" w14:textId="77777777" w:rsidR="00000132" w:rsidRPr="00AE5A7F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5A7F">
              <w:rPr>
                <w:sz w:val="12"/>
                <w:szCs w:val="12"/>
              </w:rPr>
              <w:t>0.495</w:t>
            </w:r>
          </w:p>
        </w:tc>
      </w:tr>
      <w:tr w:rsidR="00000132" w:rsidRPr="00FA4F06" w14:paraId="3F6FF1B4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0675D4A1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716ADD48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2BB80739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4DF9D71E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04BE89B2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1CB52571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6C6A273B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6DA22D36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44985630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ISTH overt-DIC category</w:t>
            </w:r>
            <w:r>
              <w:rPr>
                <w:b/>
                <w:bCs/>
                <w:i w:val="0"/>
                <w:iCs w:val="0"/>
                <w:sz w:val="12"/>
                <w:szCs w:val="12"/>
              </w:rPr>
              <w:t xml:space="preserve"> (max)</w:t>
            </w:r>
          </w:p>
        </w:tc>
        <w:tc>
          <w:tcPr>
            <w:tcW w:w="1139" w:type="dxa"/>
            <w:vAlign w:val="center"/>
          </w:tcPr>
          <w:p w14:paraId="232F5A70" w14:textId="77777777" w:rsidR="00000132" w:rsidRPr="00AE5A7F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5A7F">
              <w:rPr>
                <w:sz w:val="12"/>
                <w:szCs w:val="12"/>
              </w:rPr>
              <w:t xml:space="preserve">0.182 </w:t>
            </w:r>
          </w:p>
          <w:p w14:paraId="6AAD3CD9" w14:textId="77777777" w:rsidR="00000132" w:rsidRPr="00AE5A7F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5A7F">
              <w:rPr>
                <w:sz w:val="12"/>
                <w:szCs w:val="12"/>
              </w:rPr>
              <w:t>(-0.853 – 1.216)</w:t>
            </w:r>
          </w:p>
        </w:tc>
        <w:tc>
          <w:tcPr>
            <w:tcW w:w="486" w:type="dxa"/>
            <w:vAlign w:val="center"/>
          </w:tcPr>
          <w:p w14:paraId="13043996" w14:textId="77777777" w:rsidR="00000132" w:rsidRPr="00AE5A7F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5A7F">
              <w:rPr>
                <w:sz w:val="12"/>
                <w:szCs w:val="12"/>
              </w:rPr>
              <w:t>0.73</w:t>
            </w:r>
          </w:p>
        </w:tc>
        <w:tc>
          <w:tcPr>
            <w:tcW w:w="1139" w:type="dxa"/>
            <w:vAlign w:val="center"/>
          </w:tcPr>
          <w:p w14:paraId="2421E06C" w14:textId="77777777" w:rsidR="00000132" w:rsidRPr="00AE5A7F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5A7F">
              <w:rPr>
                <w:sz w:val="12"/>
                <w:szCs w:val="12"/>
              </w:rPr>
              <w:t xml:space="preserve">-0.353 </w:t>
            </w:r>
          </w:p>
          <w:p w14:paraId="42AB5A2A" w14:textId="77777777" w:rsidR="00000132" w:rsidRPr="00AE5A7F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5A7F">
              <w:rPr>
                <w:sz w:val="12"/>
                <w:szCs w:val="12"/>
              </w:rPr>
              <w:t>(-1.009 – 0.304)</w:t>
            </w:r>
          </w:p>
        </w:tc>
        <w:tc>
          <w:tcPr>
            <w:tcW w:w="555" w:type="dxa"/>
            <w:vAlign w:val="center"/>
          </w:tcPr>
          <w:p w14:paraId="42AEC94F" w14:textId="77777777" w:rsidR="00000132" w:rsidRPr="00AE5A7F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5A7F">
              <w:rPr>
                <w:sz w:val="12"/>
                <w:szCs w:val="12"/>
              </w:rPr>
              <w:t>0.292</w:t>
            </w:r>
          </w:p>
        </w:tc>
        <w:tc>
          <w:tcPr>
            <w:tcW w:w="1153" w:type="dxa"/>
            <w:vAlign w:val="center"/>
          </w:tcPr>
          <w:p w14:paraId="466DC38D" w14:textId="77777777" w:rsidR="00000132" w:rsidRPr="00AE5A7F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5A7F">
              <w:rPr>
                <w:sz w:val="12"/>
                <w:szCs w:val="12"/>
              </w:rPr>
              <w:t xml:space="preserve">0.205 </w:t>
            </w:r>
          </w:p>
          <w:p w14:paraId="7BF3C89E" w14:textId="77777777" w:rsidR="00000132" w:rsidRPr="00AE5A7F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5A7F">
              <w:rPr>
                <w:sz w:val="12"/>
                <w:szCs w:val="12"/>
              </w:rPr>
              <w:t>(-0.378 – 0.788)</w:t>
            </w:r>
          </w:p>
        </w:tc>
        <w:tc>
          <w:tcPr>
            <w:tcW w:w="555" w:type="dxa"/>
            <w:vAlign w:val="center"/>
          </w:tcPr>
          <w:p w14:paraId="526451C7" w14:textId="77777777" w:rsidR="00000132" w:rsidRPr="00AE5A7F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5A7F">
              <w:rPr>
                <w:sz w:val="12"/>
                <w:szCs w:val="12"/>
              </w:rPr>
              <w:t>0.491</w:t>
            </w:r>
          </w:p>
        </w:tc>
      </w:tr>
      <w:tr w:rsidR="00000132" w:rsidRPr="00FA4F06" w14:paraId="71F35274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01AD5C5E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72BD3D6A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60E9FF59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0BF5E336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731A34FA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4F6F5B06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7E03C6EC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5FBE3801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1EAF1CC3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INR category</w:t>
            </w:r>
          </w:p>
          <w:p w14:paraId="3EEF189E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 xml:space="preserve">(&lt;1.2 vs. </w:t>
            </w: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sym w:font="Symbol" w:char="F0B3"/>
            </w: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1.2</w:t>
            </w:r>
            <w:r>
              <w:rPr>
                <w:b/>
                <w:bCs/>
                <w:i w:val="0"/>
                <w:iCs w:val="0"/>
                <w:sz w:val="12"/>
                <w:szCs w:val="12"/>
              </w:rPr>
              <w:t>; max)</w:t>
            </w:r>
          </w:p>
        </w:tc>
        <w:tc>
          <w:tcPr>
            <w:tcW w:w="1139" w:type="dxa"/>
            <w:vAlign w:val="center"/>
          </w:tcPr>
          <w:p w14:paraId="75902C94" w14:textId="77777777" w:rsidR="00000132" w:rsidRPr="00AE5A7F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5A7F">
              <w:rPr>
                <w:sz w:val="12"/>
                <w:szCs w:val="12"/>
              </w:rPr>
              <w:t xml:space="preserve">0.555 </w:t>
            </w:r>
          </w:p>
          <w:p w14:paraId="370B1909" w14:textId="77777777" w:rsidR="00000132" w:rsidRPr="00AE5A7F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5A7F">
              <w:rPr>
                <w:sz w:val="12"/>
                <w:szCs w:val="12"/>
              </w:rPr>
              <w:t>(-0.971 – 2.081)</w:t>
            </w:r>
          </w:p>
        </w:tc>
        <w:tc>
          <w:tcPr>
            <w:tcW w:w="486" w:type="dxa"/>
            <w:vAlign w:val="center"/>
          </w:tcPr>
          <w:p w14:paraId="3FCC3E12" w14:textId="77777777" w:rsidR="00000132" w:rsidRPr="00AE5A7F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5A7F">
              <w:rPr>
                <w:sz w:val="12"/>
                <w:szCs w:val="12"/>
              </w:rPr>
              <w:t>0.476</w:t>
            </w:r>
          </w:p>
        </w:tc>
        <w:tc>
          <w:tcPr>
            <w:tcW w:w="1139" w:type="dxa"/>
            <w:vAlign w:val="center"/>
          </w:tcPr>
          <w:p w14:paraId="1975FD2D" w14:textId="77777777" w:rsidR="00000132" w:rsidRPr="00AE5A7F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5A7F">
              <w:rPr>
                <w:sz w:val="12"/>
                <w:szCs w:val="12"/>
              </w:rPr>
              <w:t xml:space="preserve">0.122 </w:t>
            </w:r>
          </w:p>
          <w:p w14:paraId="5E7E6982" w14:textId="77777777" w:rsidR="00000132" w:rsidRPr="00AE5A7F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5A7F">
              <w:rPr>
                <w:sz w:val="12"/>
                <w:szCs w:val="12"/>
              </w:rPr>
              <w:t>(-0.93 – 1.175)</w:t>
            </w:r>
          </w:p>
        </w:tc>
        <w:tc>
          <w:tcPr>
            <w:tcW w:w="555" w:type="dxa"/>
            <w:vAlign w:val="center"/>
          </w:tcPr>
          <w:p w14:paraId="32A288FA" w14:textId="77777777" w:rsidR="00000132" w:rsidRPr="00AE5A7F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5A7F">
              <w:rPr>
                <w:sz w:val="12"/>
                <w:szCs w:val="12"/>
              </w:rPr>
              <w:t>0.82</w:t>
            </w:r>
          </w:p>
        </w:tc>
        <w:tc>
          <w:tcPr>
            <w:tcW w:w="1153" w:type="dxa"/>
            <w:vAlign w:val="center"/>
          </w:tcPr>
          <w:p w14:paraId="206DB61D" w14:textId="77777777" w:rsidR="00000132" w:rsidRPr="00AE5A7F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5A7F">
              <w:rPr>
                <w:sz w:val="12"/>
                <w:szCs w:val="12"/>
              </w:rPr>
              <w:t xml:space="preserve">0.027 </w:t>
            </w:r>
          </w:p>
          <w:p w14:paraId="2BF04177" w14:textId="77777777" w:rsidR="00000132" w:rsidRPr="00AE5A7F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5A7F">
              <w:rPr>
                <w:sz w:val="12"/>
                <w:szCs w:val="12"/>
              </w:rPr>
              <w:t>(-0.855 – 0.909)</w:t>
            </w:r>
          </w:p>
        </w:tc>
        <w:tc>
          <w:tcPr>
            <w:tcW w:w="555" w:type="dxa"/>
            <w:vAlign w:val="center"/>
          </w:tcPr>
          <w:p w14:paraId="3B0C3E49" w14:textId="77777777" w:rsidR="00000132" w:rsidRPr="00AE5A7F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5A7F">
              <w:rPr>
                <w:sz w:val="12"/>
                <w:szCs w:val="12"/>
              </w:rPr>
              <w:t>0.952</w:t>
            </w:r>
          </w:p>
        </w:tc>
      </w:tr>
      <w:tr w:rsidR="00000132" w:rsidRPr="00FA4F06" w14:paraId="5E953210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1F777520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44D522A5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3F9EDB80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4C5782E2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5444F995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7527AF07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0E72A0F3" w14:textId="77777777" w:rsidR="00000132" w:rsidRPr="00AE5A7F" w:rsidRDefault="00000132" w:rsidP="00D32521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</w:tbl>
    <w:p w14:paraId="2D4058D4" w14:textId="77777777" w:rsidR="00816E04" w:rsidRDefault="00816E04">
      <w:pPr>
        <w:jc w:val="left"/>
        <w:rPr>
          <w:rFonts w:asciiTheme="majorHAnsi" w:eastAsiaTheme="majorEastAsia" w:hAnsiTheme="majorHAnsi" w:cstheme="majorBidi"/>
          <w:b/>
          <w:bCs/>
          <w:i/>
          <w:iCs/>
          <w:sz w:val="28"/>
          <w:szCs w:val="28"/>
        </w:rPr>
      </w:pPr>
      <w:r>
        <w:br w:type="page"/>
      </w:r>
    </w:p>
    <w:p w14:paraId="449F5D38" w14:textId="2DC3026A" w:rsidR="00000132" w:rsidRDefault="00000132" w:rsidP="004853B5">
      <w:pPr>
        <w:pStyle w:val="berschrift2"/>
      </w:pPr>
      <w:r>
        <w:lastRenderedPageBreak/>
        <w:t>Female</w:t>
      </w:r>
    </w:p>
    <w:p w14:paraId="1858E637" w14:textId="02E91310" w:rsidR="00000132" w:rsidRDefault="00000132" w:rsidP="00000132">
      <w:pPr>
        <w:pStyle w:val="Beschriftung"/>
        <w:keepNext/>
      </w:pPr>
      <w:bookmarkStart w:id="7" w:name="_Ref162190737"/>
      <w:r>
        <w:t xml:space="preserve">ESM Table </w:t>
      </w:r>
      <w:r>
        <w:fldChar w:fldCharType="begin"/>
      </w:r>
      <w:r>
        <w:instrText xml:space="preserve"> SEQ ESM_Table \* ARABIC </w:instrText>
      </w:r>
      <w:r>
        <w:fldChar w:fldCharType="separate"/>
      </w:r>
      <w:r w:rsidR="00775CD6">
        <w:rPr>
          <w:noProof/>
        </w:rPr>
        <w:t>4</w:t>
      </w:r>
      <w:r>
        <w:fldChar w:fldCharType="end"/>
      </w:r>
      <w:bookmarkEnd w:id="7"/>
      <w:r>
        <w:t xml:space="preserve">: </w:t>
      </w:r>
      <w:r w:rsidRPr="00000132">
        <w:t xml:space="preserve">Associations between parameters of organ dysfunction and individual parameters of tissue factor pathway in </w:t>
      </w:r>
      <w:r>
        <w:t xml:space="preserve">female </w:t>
      </w:r>
      <w:r w:rsidRPr="00000132">
        <w:t>patients with septic shock by using a generalized estimating equation model.</w:t>
      </w:r>
    </w:p>
    <w:tbl>
      <w:tblPr>
        <w:tblStyle w:val="EinfacheTabelle5"/>
        <w:tblW w:w="6330" w:type="dxa"/>
        <w:tblLook w:val="04A0" w:firstRow="1" w:lastRow="0" w:firstColumn="1" w:lastColumn="0" w:noHBand="0" w:noVBand="1"/>
      </w:tblPr>
      <w:tblGrid>
        <w:gridCol w:w="1293"/>
        <w:gridCol w:w="1119"/>
        <w:gridCol w:w="555"/>
        <w:gridCol w:w="1119"/>
        <w:gridCol w:w="555"/>
        <w:gridCol w:w="1136"/>
        <w:gridCol w:w="553"/>
      </w:tblGrid>
      <w:tr w:rsidR="00000132" w:rsidRPr="001B4C4A" w14:paraId="0A7B369B" w14:textId="77777777" w:rsidTr="000001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3" w:type="dxa"/>
            <w:vAlign w:val="center"/>
          </w:tcPr>
          <w:p w14:paraId="6004A443" w14:textId="77777777" w:rsidR="00000132" w:rsidRPr="001B4C4A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Parameter</w:t>
            </w:r>
          </w:p>
        </w:tc>
        <w:tc>
          <w:tcPr>
            <w:tcW w:w="1119" w:type="dxa"/>
            <w:vAlign w:val="center"/>
          </w:tcPr>
          <w:p w14:paraId="2D1E8059" w14:textId="77777777" w:rsidR="00000132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 w:rsidRPr="001B4C4A">
              <w:rPr>
                <w:b/>
                <w:bCs/>
                <w:i w:val="0"/>
                <w:iCs w:val="0"/>
                <w:sz w:val="12"/>
                <w:szCs w:val="12"/>
              </w:rPr>
              <w:t>TF [</w:t>
            </w:r>
            <w:proofErr w:type="spellStart"/>
            <w:r w:rsidRPr="001B4C4A">
              <w:rPr>
                <w:b/>
                <w:bCs/>
                <w:i w:val="0"/>
                <w:iCs w:val="0"/>
                <w:sz w:val="12"/>
                <w:szCs w:val="12"/>
              </w:rPr>
              <w:t>pg</w:t>
            </w:r>
            <w:proofErr w:type="spellEnd"/>
            <w:r w:rsidRPr="001B4C4A">
              <w:rPr>
                <w:b/>
                <w:bCs/>
                <w:i w:val="0"/>
                <w:iCs w:val="0"/>
                <w:sz w:val="12"/>
                <w:szCs w:val="12"/>
              </w:rPr>
              <w:t>/ml]</w:t>
            </w:r>
          </w:p>
          <w:p w14:paraId="062EA04A" w14:textId="77777777" w:rsidR="00000132" w:rsidRPr="001B4C4A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b</w:t>
            </w:r>
          </w:p>
        </w:tc>
        <w:tc>
          <w:tcPr>
            <w:tcW w:w="555" w:type="dxa"/>
            <w:vAlign w:val="center"/>
          </w:tcPr>
          <w:p w14:paraId="45C7F513" w14:textId="77777777" w:rsidR="00000132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</w:p>
          <w:p w14:paraId="2311AA9A" w14:textId="77777777" w:rsidR="00000132" w:rsidRPr="001B4C4A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p</w:t>
            </w:r>
          </w:p>
        </w:tc>
        <w:tc>
          <w:tcPr>
            <w:tcW w:w="1119" w:type="dxa"/>
            <w:vAlign w:val="center"/>
          </w:tcPr>
          <w:p w14:paraId="77CAA178" w14:textId="77777777" w:rsidR="00000132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 w:rsidRPr="001B4C4A">
              <w:rPr>
                <w:b/>
                <w:bCs/>
                <w:i w:val="0"/>
                <w:iCs w:val="0"/>
                <w:sz w:val="12"/>
                <w:szCs w:val="12"/>
              </w:rPr>
              <w:t>TFPI [</w:t>
            </w:r>
            <w:proofErr w:type="spellStart"/>
            <w:r w:rsidRPr="001B4C4A">
              <w:rPr>
                <w:b/>
                <w:bCs/>
                <w:i w:val="0"/>
                <w:iCs w:val="0"/>
                <w:sz w:val="12"/>
                <w:szCs w:val="12"/>
              </w:rPr>
              <w:t>pg</w:t>
            </w:r>
            <w:proofErr w:type="spellEnd"/>
            <w:r w:rsidRPr="001B4C4A">
              <w:rPr>
                <w:b/>
                <w:bCs/>
                <w:i w:val="0"/>
                <w:iCs w:val="0"/>
                <w:sz w:val="12"/>
                <w:szCs w:val="12"/>
              </w:rPr>
              <w:t>/ml]</w:t>
            </w:r>
          </w:p>
          <w:p w14:paraId="33A17C65" w14:textId="77777777" w:rsidR="00000132" w:rsidRPr="001B4C4A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</w:t>
            </w:r>
          </w:p>
        </w:tc>
        <w:tc>
          <w:tcPr>
            <w:tcW w:w="555" w:type="dxa"/>
            <w:vAlign w:val="center"/>
          </w:tcPr>
          <w:p w14:paraId="552DF5A6" w14:textId="77777777" w:rsidR="00000132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  <w:p w14:paraId="5F35BBAB" w14:textId="77777777" w:rsidR="00000132" w:rsidRPr="001B4C4A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p</w:t>
            </w:r>
          </w:p>
        </w:tc>
        <w:tc>
          <w:tcPr>
            <w:tcW w:w="1136" w:type="dxa"/>
            <w:vAlign w:val="center"/>
          </w:tcPr>
          <w:p w14:paraId="2B6D6B36" w14:textId="77777777" w:rsidR="00000132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 w:rsidRPr="001B4C4A">
              <w:rPr>
                <w:b/>
                <w:bCs/>
                <w:i w:val="0"/>
                <w:iCs w:val="0"/>
                <w:sz w:val="12"/>
                <w:szCs w:val="12"/>
              </w:rPr>
              <w:t>TF/TFPI</w:t>
            </w:r>
          </w:p>
          <w:p w14:paraId="1FB6B329" w14:textId="77777777" w:rsidR="00000132" w:rsidRPr="001B4C4A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</w:t>
            </w:r>
          </w:p>
        </w:tc>
        <w:tc>
          <w:tcPr>
            <w:tcW w:w="553" w:type="dxa"/>
            <w:vAlign w:val="center"/>
          </w:tcPr>
          <w:p w14:paraId="3F03FCBE" w14:textId="77777777" w:rsidR="00000132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  <w:p w14:paraId="1703DE7E" w14:textId="77777777" w:rsidR="00000132" w:rsidRPr="001B4C4A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p</w:t>
            </w:r>
          </w:p>
        </w:tc>
      </w:tr>
      <w:tr w:rsidR="00000132" w:rsidRPr="001B4C4A" w14:paraId="72496035" w14:textId="77777777" w:rsidTr="00000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33EA9FF1" w14:textId="77777777" w:rsidR="00000132" w:rsidRPr="00FD5CCE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  <w:u w:val="single"/>
              </w:rPr>
            </w:pPr>
          </w:p>
        </w:tc>
        <w:tc>
          <w:tcPr>
            <w:tcW w:w="1119" w:type="dxa"/>
            <w:vAlign w:val="center"/>
          </w:tcPr>
          <w:p w14:paraId="4B06ACE7" w14:textId="77777777" w:rsidR="00000132" w:rsidRPr="001B4C4A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5A23F747" w14:textId="77777777" w:rsidR="00000132" w:rsidRPr="001B4C4A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30D24512" w14:textId="77777777" w:rsidR="00000132" w:rsidRPr="001B4C4A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0DB09B0F" w14:textId="77777777" w:rsidR="00000132" w:rsidRPr="001B4C4A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6" w:type="dxa"/>
            <w:vAlign w:val="center"/>
          </w:tcPr>
          <w:p w14:paraId="4B3947EB" w14:textId="77777777" w:rsidR="00000132" w:rsidRPr="001B4C4A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3" w:type="dxa"/>
            <w:vAlign w:val="center"/>
          </w:tcPr>
          <w:p w14:paraId="6F88E86C" w14:textId="77777777" w:rsidR="00000132" w:rsidRPr="001B4C4A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269B899D" w14:textId="77777777" w:rsidTr="000001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03FCBD87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ARDS stage</w:t>
            </w:r>
          </w:p>
        </w:tc>
        <w:tc>
          <w:tcPr>
            <w:tcW w:w="1119" w:type="dxa"/>
            <w:vAlign w:val="center"/>
          </w:tcPr>
          <w:p w14:paraId="11FFA9A8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1.123</w:t>
            </w:r>
            <w:r>
              <w:rPr>
                <w:bCs/>
                <w:iCs/>
                <w:sz w:val="12"/>
                <w:szCs w:val="12"/>
              </w:rPr>
              <w:br/>
              <w:t>(-0.231 – 2.477)</w:t>
            </w:r>
          </w:p>
        </w:tc>
        <w:tc>
          <w:tcPr>
            <w:tcW w:w="555" w:type="dxa"/>
            <w:vAlign w:val="center"/>
          </w:tcPr>
          <w:p w14:paraId="181C3BB2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0.104</w:t>
            </w:r>
          </w:p>
        </w:tc>
        <w:tc>
          <w:tcPr>
            <w:tcW w:w="1119" w:type="dxa"/>
            <w:vAlign w:val="center"/>
          </w:tcPr>
          <w:p w14:paraId="0E2ACED8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-0.381</w:t>
            </w:r>
            <w:r>
              <w:rPr>
                <w:bCs/>
                <w:iCs/>
                <w:sz w:val="12"/>
                <w:szCs w:val="12"/>
              </w:rPr>
              <w:br/>
              <w:t>(-1.458 – 0.697)</w:t>
            </w:r>
          </w:p>
        </w:tc>
        <w:tc>
          <w:tcPr>
            <w:tcW w:w="555" w:type="dxa"/>
            <w:vAlign w:val="center"/>
          </w:tcPr>
          <w:p w14:paraId="1B4DEA45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0.489</w:t>
            </w:r>
          </w:p>
        </w:tc>
        <w:tc>
          <w:tcPr>
            <w:tcW w:w="1136" w:type="dxa"/>
            <w:vAlign w:val="center"/>
          </w:tcPr>
          <w:p w14:paraId="17211C94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0.577</w:t>
            </w:r>
            <w:r>
              <w:rPr>
                <w:bCs/>
                <w:iCs/>
                <w:sz w:val="12"/>
                <w:szCs w:val="12"/>
              </w:rPr>
              <w:br/>
              <w:t>(-0.369 – 1.523)</w:t>
            </w:r>
          </w:p>
        </w:tc>
        <w:tc>
          <w:tcPr>
            <w:tcW w:w="553" w:type="dxa"/>
            <w:vAlign w:val="center"/>
          </w:tcPr>
          <w:p w14:paraId="6C52267D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0.232</w:t>
            </w:r>
          </w:p>
        </w:tc>
      </w:tr>
      <w:tr w:rsidR="00000132" w:rsidRPr="00FA4F06" w14:paraId="05E3DEFB" w14:textId="77777777" w:rsidTr="00000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37FB1DC8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37B26204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5166FD8E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771A2313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40C07EB9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136" w:type="dxa"/>
            <w:vAlign w:val="center"/>
          </w:tcPr>
          <w:p w14:paraId="33CA4B8F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553" w:type="dxa"/>
            <w:vAlign w:val="center"/>
          </w:tcPr>
          <w:p w14:paraId="72C18A4F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</w:tr>
      <w:tr w:rsidR="00000132" w:rsidRPr="00FA4F06" w14:paraId="3839D71C" w14:textId="77777777" w:rsidTr="000001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11EDF46A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Horovitz</w:t>
            </w:r>
          </w:p>
        </w:tc>
        <w:tc>
          <w:tcPr>
            <w:tcW w:w="1119" w:type="dxa"/>
            <w:vAlign w:val="center"/>
          </w:tcPr>
          <w:p w14:paraId="70C646F2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-0.211</w:t>
            </w:r>
            <w:r>
              <w:rPr>
                <w:sz w:val="12"/>
                <w:szCs w:val="12"/>
              </w:rPr>
              <w:br/>
              <w:t>(-0.539 – 0.117)</w:t>
            </w:r>
          </w:p>
        </w:tc>
        <w:tc>
          <w:tcPr>
            <w:tcW w:w="555" w:type="dxa"/>
            <w:vAlign w:val="center"/>
          </w:tcPr>
          <w:p w14:paraId="019C93D9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0.207</w:t>
            </w:r>
          </w:p>
        </w:tc>
        <w:tc>
          <w:tcPr>
            <w:tcW w:w="1119" w:type="dxa"/>
            <w:vAlign w:val="center"/>
          </w:tcPr>
          <w:p w14:paraId="6EE0AEE4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-0.002</w:t>
            </w:r>
            <w:r>
              <w:rPr>
                <w:sz w:val="12"/>
                <w:szCs w:val="12"/>
              </w:rPr>
              <w:br/>
              <w:t>(-0.213 – 0.208)</w:t>
            </w:r>
          </w:p>
        </w:tc>
        <w:tc>
          <w:tcPr>
            <w:tcW w:w="555" w:type="dxa"/>
            <w:vAlign w:val="center"/>
          </w:tcPr>
          <w:p w14:paraId="3CA25079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0.984</w:t>
            </w:r>
          </w:p>
        </w:tc>
        <w:tc>
          <w:tcPr>
            <w:tcW w:w="1136" w:type="dxa"/>
            <w:vAlign w:val="center"/>
          </w:tcPr>
          <w:p w14:paraId="39F609B3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-0.075</w:t>
            </w:r>
            <w:r>
              <w:rPr>
                <w:sz w:val="12"/>
                <w:szCs w:val="12"/>
              </w:rPr>
              <w:br/>
              <w:t>(-0.282 – 0.133)</w:t>
            </w:r>
          </w:p>
        </w:tc>
        <w:tc>
          <w:tcPr>
            <w:tcW w:w="553" w:type="dxa"/>
            <w:vAlign w:val="center"/>
          </w:tcPr>
          <w:p w14:paraId="2EDEE667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0.48</w:t>
            </w:r>
          </w:p>
        </w:tc>
      </w:tr>
      <w:tr w:rsidR="00000132" w:rsidRPr="00FA4F06" w14:paraId="3B430956" w14:textId="77777777" w:rsidTr="00000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1DFE10E9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36DB75EA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1C475F7C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7926EAD7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650C2F4B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6" w:type="dxa"/>
            <w:vAlign w:val="center"/>
          </w:tcPr>
          <w:p w14:paraId="1F7F2D62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3" w:type="dxa"/>
            <w:vAlign w:val="center"/>
          </w:tcPr>
          <w:p w14:paraId="6CFCD9F9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3381E782" w14:textId="77777777" w:rsidTr="000001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15CA0708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KDIGO AKI stage</w:t>
            </w:r>
          </w:p>
        </w:tc>
        <w:tc>
          <w:tcPr>
            <w:tcW w:w="1119" w:type="dxa"/>
            <w:vAlign w:val="center"/>
          </w:tcPr>
          <w:p w14:paraId="027C68C5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-0.876</w:t>
            </w:r>
            <w:r>
              <w:rPr>
                <w:sz w:val="12"/>
                <w:szCs w:val="12"/>
              </w:rPr>
              <w:br/>
              <w:t>(-2.934 – 1.182)</w:t>
            </w:r>
          </w:p>
        </w:tc>
        <w:tc>
          <w:tcPr>
            <w:tcW w:w="555" w:type="dxa"/>
            <w:vAlign w:val="center"/>
          </w:tcPr>
          <w:p w14:paraId="79CBFD25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0.404</w:t>
            </w:r>
          </w:p>
        </w:tc>
        <w:tc>
          <w:tcPr>
            <w:tcW w:w="1119" w:type="dxa"/>
            <w:vAlign w:val="center"/>
          </w:tcPr>
          <w:p w14:paraId="21BB5B66" w14:textId="77777777" w:rsidR="00000132" w:rsidRPr="008B258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8B2586">
              <w:rPr>
                <w:b/>
                <w:bCs/>
                <w:i/>
                <w:iCs/>
                <w:sz w:val="12"/>
                <w:szCs w:val="12"/>
              </w:rPr>
              <w:t>2.642</w:t>
            </w:r>
            <w:r w:rsidRPr="008B2586">
              <w:rPr>
                <w:b/>
                <w:bCs/>
                <w:i/>
                <w:iCs/>
                <w:sz w:val="12"/>
                <w:szCs w:val="12"/>
              </w:rPr>
              <w:br/>
              <w:t>(1.258 – 4.025)</w:t>
            </w:r>
          </w:p>
        </w:tc>
        <w:tc>
          <w:tcPr>
            <w:tcW w:w="555" w:type="dxa"/>
            <w:vAlign w:val="center"/>
          </w:tcPr>
          <w:p w14:paraId="2BAE1247" w14:textId="77777777" w:rsidR="00000132" w:rsidRPr="008B258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8B2586">
              <w:rPr>
                <w:b/>
                <w:bCs/>
                <w:i/>
                <w:iCs/>
                <w:sz w:val="12"/>
                <w:szCs w:val="12"/>
              </w:rPr>
              <w:t>&lt;0.001</w:t>
            </w:r>
          </w:p>
        </w:tc>
        <w:tc>
          <w:tcPr>
            <w:tcW w:w="1136" w:type="dxa"/>
            <w:vAlign w:val="center"/>
          </w:tcPr>
          <w:p w14:paraId="4FFFE670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-1.155</w:t>
            </w:r>
            <w:r>
              <w:rPr>
                <w:sz w:val="12"/>
                <w:szCs w:val="12"/>
              </w:rPr>
              <w:br/>
              <w:t>(-2.391 – 0.08)</w:t>
            </w:r>
          </w:p>
        </w:tc>
        <w:tc>
          <w:tcPr>
            <w:tcW w:w="553" w:type="dxa"/>
            <w:vAlign w:val="center"/>
          </w:tcPr>
          <w:p w14:paraId="27383CD1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0.067</w:t>
            </w:r>
          </w:p>
        </w:tc>
      </w:tr>
      <w:tr w:rsidR="00000132" w:rsidRPr="00FA4F06" w14:paraId="3E275422" w14:textId="77777777" w:rsidTr="00000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199B27F1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7058077D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7C24366D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1448E2B8" w14:textId="77777777" w:rsidR="00000132" w:rsidRPr="008B258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4B2E6EB5" w14:textId="77777777" w:rsidR="00000132" w:rsidRPr="008B258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1136" w:type="dxa"/>
            <w:vAlign w:val="center"/>
          </w:tcPr>
          <w:p w14:paraId="4F59E2A1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3" w:type="dxa"/>
            <w:vAlign w:val="center"/>
          </w:tcPr>
          <w:p w14:paraId="46582244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21C71C29" w14:textId="77777777" w:rsidTr="000001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05D3767F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Troponin T</w:t>
            </w:r>
          </w:p>
        </w:tc>
        <w:tc>
          <w:tcPr>
            <w:tcW w:w="1119" w:type="dxa"/>
            <w:vAlign w:val="center"/>
          </w:tcPr>
          <w:p w14:paraId="1C7586F5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-0.257</w:t>
            </w:r>
            <w:r>
              <w:rPr>
                <w:sz w:val="12"/>
                <w:szCs w:val="12"/>
              </w:rPr>
              <w:br/>
              <w:t>(-0.84 – 0.325)</w:t>
            </w:r>
          </w:p>
        </w:tc>
        <w:tc>
          <w:tcPr>
            <w:tcW w:w="555" w:type="dxa"/>
            <w:vAlign w:val="center"/>
          </w:tcPr>
          <w:p w14:paraId="63C72DE8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0.387</w:t>
            </w:r>
          </w:p>
        </w:tc>
        <w:tc>
          <w:tcPr>
            <w:tcW w:w="1119" w:type="dxa"/>
            <w:vAlign w:val="center"/>
          </w:tcPr>
          <w:p w14:paraId="6B39135E" w14:textId="77777777" w:rsidR="00000132" w:rsidRPr="008B258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8B2586">
              <w:rPr>
                <w:b/>
                <w:bCs/>
                <w:i/>
                <w:iCs/>
                <w:sz w:val="12"/>
                <w:szCs w:val="12"/>
              </w:rPr>
              <w:t>-0.267</w:t>
            </w:r>
            <w:r w:rsidRPr="008B2586">
              <w:rPr>
                <w:b/>
                <w:bCs/>
                <w:i/>
                <w:iCs/>
                <w:sz w:val="12"/>
                <w:szCs w:val="12"/>
              </w:rPr>
              <w:br/>
              <w:t>(-0.528 - -0.005)</w:t>
            </w:r>
          </w:p>
        </w:tc>
        <w:tc>
          <w:tcPr>
            <w:tcW w:w="555" w:type="dxa"/>
            <w:vAlign w:val="center"/>
          </w:tcPr>
          <w:p w14:paraId="07A8E12E" w14:textId="77777777" w:rsidR="00000132" w:rsidRPr="008B258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8B2586">
              <w:rPr>
                <w:b/>
                <w:bCs/>
                <w:i/>
                <w:iCs/>
                <w:sz w:val="12"/>
                <w:szCs w:val="12"/>
              </w:rPr>
              <w:t>0.046</w:t>
            </w:r>
          </w:p>
        </w:tc>
        <w:tc>
          <w:tcPr>
            <w:tcW w:w="1136" w:type="dxa"/>
            <w:vAlign w:val="center"/>
          </w:tcPr>
          <w:p w14:paraId="74D36811" w14:textId="77777777" w:rsidR="00000132" w:rsidRPr="008B258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B2586">
              <w:rPr>
                <w:sz w:val="12"/>
                <w:szCs w:val="12"/>
              </w:rPr>
              <w:t>0.134</w:t>
            </w:r>
            <w:r w:rsidRPr="008B2586">
              <w:rPr>
                <w:sz w:val="12"/>
                <w:szCs w:val="12"/>
              </w:rPr>
              <w:br/>
              <w:t>(-0.136 – 0.403)</w:t>
            </w:r>
          </w:p>
        </w:tc>
        <w:tc>
          <w:tcPr>
            <w:tcW w:w="553" w:type="dxa"/>
            <w:vAlign w:val="center"/>
          </w:tcPr>
          <w:p w14:paraId="6D4C4384" w14:textId="77777777" w:rsidR="00000132" w:rsidRPr="008B258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B2586">
              <w:rPr>
                <w:sz w:val="12"/>
                <w:szCs w:val="12"/>
              </w:rPr>
              <w:t>0.331</w:t>
            </w:r>
          </w:p>
        </w:tc>
      </w:tr>
      <w:tr w:rsidR="00000132" w:rsidRPr="00FA4F06" w14:paraId="68CF6767" w14:textId="77777777" w:rsidTr="00000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6E901873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2906DF87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07B9F951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049E3F8B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45F863EE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6" w:type="dxa"/>
            <w:vAlign w:val="center"/>
          </w:tcPr>
          <w:p w14:paraId="651E7049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3" w:type="dxa"/>
            <w:vAlign w:val="center"/>
          </w:tcPr>
          <w:p w14:paraId="5BC67DA7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0A0D8FC2" w14:textId="77777777" w:rsidTr="000001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77BEBE4B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NT-Pro-BNP</w:t>
            </w:r>
          </w:p>
        </w:tc>
        <w:tc>
          <w:tcPr>
            <w:tcW w:w="1119" w:type="dxa"/>
            <w:vAlign w:val="center"/>
          </w:tcPr>
          <w:p w14:paraId="6B974851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-0.307</w:t>
            </w:r>
            <w:r>
              <w:rPr>
                <w:sz w:val="12"/>
                <w:szCs w:val="12"/>
              </w:rPr>
              <w:br/>
              <w:t>(-2.943 – 2.33)</w:t>
            </w:r>
          </w:p>
        </w:tc>
        <w:tc>
          <w:tcPr>
            <w:tcW w:w="555" w:type="dxa"/>
            <w:vAlign w:val="center"/>
          </w:tcPr>
          <w:p w14:paraId="25BE3C0C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0.819</w:t>
            </w:r>
          </w:p>
        </w:tc>
        <w:tc>
          <w:tcPr>
            <w:tcW w:w="1119" w:type="dxa"/>
            <w:vAlign w:val="center"/>
          </w:tcPr>
          <w:p w14:paraId="0E124C23" w14:textId="77777777" w:rsidR="00000132" w:rsidRPr="008B258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 w:rsidRPr="008B2586">
              <w:rPr>
                <w:b/>
                <w:bCs/>
                <w:sz w:val="12"/>
                <w:szCs w:val="12"/>
              </w:rPr>
              <w:t>1.506 (0.377 – 2.635)</w:t>
            </w:r>
          </w:p>
        </w:tc>
        <w:tc>
          <w:tcPr>
            <w:tcW w:w="555" w:type="dxa"/>
            <w:vAlign w:val="center"/>
          </w:tcPr>
          <w:p w14:paraId="6EFFA1E5" w14:textId="77777777" w:rsidR="00000132" w:rsidRPr="008B258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 w:rsidRPr="008B2586">
              <w:rPr>
                <w:b/>
                <w:bCs/>
                <w:sz w:val="12"/>
                <w:szCs w:val="12"/>
              </w:rPr>
              <w:t>0.009</w:t>
            </w:r>
          </w:p>
        </w:tc>
        <w:tc>
          <w:tcPr>
            <w:tcW w:w="1136" w:type="dxa"/>
            <w:vAlign w:val="center"/>
          </w:tcPr>
          <w:p w14:paraId="5FF2BD75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-0.965</w:t>
            </w:r>
            <w:r>
              <w:rPr>
                <w:sz w:val="12"/>
                <w:szCs w:val="12"/>
              </w:rPr>
              <w:br/>
              <w:t>(-2.255 – 0.324)</w:t>
            </w:r>
          </w:p>
        </w:tc>
        <w:tc>
          <w:tcPr>
            <w:tcW w:w="553" w:type="dxa"/>
            <w:vAlign w:val="center"/>
          </w:tcPr>
          <w:p w14:paraId="7E5B27AA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0.142</w:t>
            </w:r>
          </w:p>
        </w:tc>
      </w:tr>
      <w:tr w:rsidR="00000132" w:rsidRPr="00FA4F06" w14:paraId="78A30A59" w14:textId="77777777" w:rsidTr="00000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4550C7A3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4707A0F7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0AB6FB07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28C8E01C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3D4A5E39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6" w:type="dxa"/>
            <w:vAlign w:val="center"/>
          </w:tcPr>
          <w:p w14:paraId="690D988E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3" w:type="dxa"/>
            <w:vAlign w:val="center"/>
          </w:tcPr>
          <w:p w14:paraId="49A27659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426AC690" w14:textId="77777777" w:rsidTr="000001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21D0E641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Bilirubin</w:t>
            </w:r>
          </w:p>
        </w:tc>
        <w:tc>
          <w:tcPr>
            <w:tcW w:w="1119" w:type="dxa"/>
            <w:vAlign w:val="center"/>
          </w:tcPr>
          <w:p w14:paraId="661E1112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-0.808 </w:t>
            </w:r>
            <w:r>
              <w:rPr>
                <w:sz w:val="12"/>
                <w:szCs w:val="12"/>
              </w:rPr>
              <w:br/>
              <w:t>(-1.669 – 0.053)</w:t>
            </w:r>
          </w:p>
        </w:tc>
        <w:tc>
          <w:tcPr>
            <w:tcW w:w="555" w:type="dxa"/>
            <w:vAlign w:val="center"/>
          </w:tcPr>
          <w:p w14:paraId="2A81C7FE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0.066</w:t>
            </w:r>
          </w:p>
        </w:tc>
        <w:tc>
          <w:tcPr>
            <w:tcW w:w="1119" w:type="dxa"/>
            <w:vAlign w:val="center"/>
          </w:tcPr>
          <w:p w14:paraId="4FE216B1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>
              <w:rPr>
                <w:b/>
                <w:bCs/>
                <w:i/>
                <w:iCs/>
                <w:sz w:val="12"/>
                <w:szCs w:val="12"/>
              </w:rPr>
              <w:t xml:space="preserve">0.923 </w:t>
            </w:r>
            <w:r>
              <w:rPr>
                <w:b/>
                <w:bCs/>
                <w:i/>
                <w:iCs/>
                <w:sz w:val="12"/>
                <w:szCs w:val="12"/>
              </w:rPr>
              <w:br/>
              <w:t>(0.412 – 1.434)</w:t>
            </w:r>
          </w:p>
        </w:tc>
        <w:tc>
          <w:tcPr>
            <w:tcW w:w="555" w:type="dxa"/>
            <w:vAlign w:val="center"/>
          </w:tcPr>
          <w:p w14:paraId="2F8D5FB7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>
              <w:rPr>
                <w:b/>
                <w:bCs/>
                <w:i/>
                <w:iCs/>
                <w:sz w:val="12"/>
                <w:szCs w:val="12"/>
              </w:rPr>
              <w:t>&lt;0.001</w:t>
            </w:r>
          </w:p>
        </w:tc>
        <w:tc>
          <w:tcPr>
            <w:tcW w:w="1136" w:type="dxa"/>
            <w:vAlign w:val="center"/>
          </w:tcPr>
          <w:p w14:paraId="5D9DBA08" w14:textId="77777777" w:rsidR="00000132" w:rsidRPr="00D36124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D36124">
              <w:rPr>
                <w:b/>
                <w:bCs/>
                <w:i/>
                <w:iCs/>
                <w:sz w:val="12"/>
                <w:szCs w:val="12"/>
              </w:rPr>
              <w:t>-0.846</w:t>
            </w:r>
            <w:r w:rsidRPr="00D36124">
              <w:rPr>
                <w:b/>
                <w:bCs/>
                <w:i/>
                <w:iCs/>
                <w:sz w:val="12"/>
                <w:szCs w:val="12"/>
              </w:rPr>
              <w:br/>
              <w:t>(-1.468 - -0.225)</w:t>
            </w:r>
          </w:p>
        </w:tc>
        <w:tc>
          <w:tcPr>
            <w:tcW w:w="553" w:type="dxa"/>
            <w:vAlign w:val="center"/>
          </w:tcPr>
          <w:p w14:paraId="06F6BAD9" w14:textId="77777777" w:rsidR="00000132" w:rsidRPr="00D36124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D36124">
              <w:rPr>
                <w:b/>
                <w:bCs/>
                <w:i/>
                <w:iCs/>
                <w:sz w:val="12"/>
                <w:szCs w:val="12"/>
              </w:rPr>
              <w:t>0.008</w:t>
            </w:r>
          </w:p>
        </w:tc>
      </w:tr>
      <w:tr w:rsidR="00000132" w:rsidRPr="00FA4F06" w14:paraId="7238C65D" w14:textId="77777777" w:rsidTr="00000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155050D7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453A095E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5E863D01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5EDF31BE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338432D2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6" w:type="dxa"/>
            <w:vAlign w:val="center"/>
          </w:tcPr>
          <w:p w14:paraId="719E723C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3" w:type="dxa"/>
            <w:vAlign w:val="center"/>
          </w:tcPr>
          <w:p w14:paraId="669160BB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2178EE78" w14:textId="77777777" w:rsidTr="000001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071ED53A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Lactate</w:t>
            </w:r>
          </w:p>
        </w:tc>
        <w:tc>
          <w:tcPr>
            <w:tcW w:w="1119" w:type="dxa"/>
            <w:vAlign w:val="center"/>
          </w:tcPr>
          <w:p w14:paraId="44E6B3DD" w14:textId="77777777" w:rsidR="00000132" w:rsidRPr="008B258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8B2586">
              <w:rPr>
                <w:b/>
                <w:bCs/>
                <w:i/>
                <w:iCs/>
                <w:sz w:val="12"/>
                <w:szCs w:val="12"/>
              </w:rPr>
              <w:t>-0.509</w:t>
            </w:r>
            <w:r w:rsidRPr="008B2586">
              <w:rPr>
                <w:b/>
                <w:bCs/>
                <w:i/>
                <w:iCs/>
                <w:sz w:val="12"/>
                <w:szCs w:val="12"/>
              </w:rPr>
              <w:br/>
              <w:t>(-0.85 - -0.169)</w:t>
            </w:r>
          </w:p>
        </w:tc>
        <w:tc>
          <w:tcPr>
            <w:tcW w:w="555" w:type="dxa"/>
            <w:vAlign w:val="center"/>
          </w:tcPr>
          <w:p w14:paraId="618EFC0D" w14:textId="77777777" w:rsidR="00000132" w:rsidRPr="008B258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8B2586">
              <w:rPr>
                <w:b/>
                <w:bCs/>
                <w:i/>
                <w:iCs/>
                <w:sz w:val="12"/>
                <w:szCs w:val="12"/>
              </w:rPr>
              <w:t>0.003</w:t>
            </w:r>
          </w:p>
        </w:tc>
        <w:tc>
          <w:tcPr>
            <w:tcW w:w="1119" w:type="dxa"/>
            <w:vAlign w:val="center"/>
          </w:tcPr>
          <w:p w14:paraId="45686599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>
              <w:rPr>
                <w:b/>
                <w:bCs/>
                <w:i/>
                <w:iCs/>
                <w:sz w:val="12"/>
                <w:szCs w:val="12"/>
              </w:rPr>
              <w:t xml:space="preserve">0.41 </w:t>
            </w:r>
            <w:r>
              <w:rPr>
                <w:b/>
                <w:bCs/>
                <w:i/>
                <w:iCs/>
                <w:sz w:val="12"/>
                <w:szCs w:val="12"/>
              </w:rPr>
              <w:br/>
              <w:t>(0.113 – 0.708)</w:t>
            </w:r>
          </w:p>
        </w:tc>
        <w:tc>
          <w:tcPr>
            <w:tcW w:w="555" w:type="dxa"/>
            <w:vAlign w:val="center"/>
          </w:tcPr>
          <w:p w14:paraId="510E877B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>
              <w:rPr>
                <w:b/>
                <w:bCs/>
                <w:i/>
                <w:iCs/>
                <w:sz w:val="12"/>
                <w:szCs w:val="12"/>
              </w:rPr>
              <w:t>0.007</w:t>
            </w:r>
          </w:p>
        </w:tc>
        <w:tc>
          <w:tcPr>
            <w:tcW w:w="1136" w:type="dxa"/>
            <w:vAlign w:val="center"/>
          </w:tcPr>
          <w:p w14:paraId="35705EEA" w14:textId="77777777" w:rsidR="00000132" w:rsidRPr="00334CB7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334CB7">
              <w:rPr>
                <w:b/>
                <w:bCs/>
                <w:i/>
                <w:iCs/>
                <w:sz w:val="12"/>
                <w:szCs w:val="12"/>
              </w:rPr>
              <w:t>-0.378</w:t>
            </w:r>
            <w:r w:rsidRPr="00334CB7">
              <w:rPr>
                <w:b/>
                <w:bCs/>
                <w:i/>
                <w:iCs/>
                <w:sz w:val="12"/>
                <w:szCs w:val="12"/>
              </w:rPr>
              <w:br/>
              <w:t>(-0.717 - -0.04)</w:t>
            </w:r>
          </w:p>
        </w:tc>
        <w:tc>
          <w:tcPr>
            <w:tcW w:w="553" w:type="dxa"/>
            <w:vAlign w:val="center"/>
          </w:tcPr>
          <w:p w14:paraId="32F5F9B2" w14:textId="77777777" w:rsidR="00000132" w:rsidRPr="00334CB7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334CB7">
              <w:rPr>
                <w:b/>
                <w:bCs/>
                <w:i/>
                <w:iCs/>
                <w:sz w:val="12"/>
                <w:szCs w:val="12"/>
              </w:rPr>
              <w:t>0.029</w:t>
            </w:r>
          </w:p>
        </w:tc>
      </w:tr>
      <w:tr w:rsidR="00000132" w:rsidRPr="00FA4F06" w14:paraId="0F0A97BC" w14:textId="77777777" w:rsidTr="00000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37612C0A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25E3492F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1B7B69D7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689827CF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303C0DB6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6" w:type="dxa"/>
            <w:vAlign w:val="center"/>
          </w:tcPr>
          <w:p w14:paraId="0AE6CCF9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3" w:type="dxa"/>
            <w:vAlign w:val="center"/>
          </w:tcPr>
          <w:p w14:paraId="5352155E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69A3357D" w14:textId="77777777" w:rsidTr="000001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246BBFF2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SOFA</w:t>
            </w:r>
          </w:p>
        </w:tc>
        <w:tc>
          <w:tcPr>
            <w:tcW w:w="1119" w:type="dxa"/>
            <w:vAlign w:val="center"/>
          </w:tcPr>
          <w:p w14:paraId="54AF66AD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-0.019</w:t>
            </w:r>
            <w:r>
              <w:rPr>
                <w:sz w:val="12"/>
                <w:szCs w:val="12"/>
              </w:rPr>
              <w:br/>
              <w:t>(-1.188 – 1.15)</w:t>
            </w:r>
          </w:p>
        </w:tc>
        <w:tc>
          <w:tcPr>
            <w:tcW w:w="555" w:type="dxa"/>
            <w:vAlign w:val="center"/>
          </w:tcPr>
          <w:p w14:paraId="6802EACA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0.975</w:t>
            </w:r>
          </w:p>
        </w:tc>
        <w:tc>
          <w:tcPr>
            <w:tcW w:w="1119" w:type="dxa"/>
            <w:vAlign w:val="center"/>
          </w:tcPr>
          <w:p w14:paraId="52F62F75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>
              <w:rPr>
                <w:b/>
                <w:bCs/>
                <w:i/>
                <w:iCs/>
                <w:sz w:val="12"/>
                <w:szCs w:val="12"/>
              </w:rPr>
              <w:t>1.024</w:t>
            </w:r>
            <w:r>
              <w:rPr>
                <w:b/>
                <w:bCs/>
                <w:i/>
                <w:iCs/>
                <w:sz w:val="12"/>
                <w:szCs w:val="12"/>
              </w:rPr>
              <w:br/>
              <w:t>(0.286 – 1.763)</w:t>
            </w:r>
          </w:p>
        </w:tc>
        <w:tc>
          <w:tcPr>
            <w:tcW w:w="555" w:type="dxa"/>
            <w:vAlign w:val="center"/>
          </w:tcPr>
          <w:p w14:paraId="498780CF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>
              <w:rPr>
                <w:b/>
                <w:bCs/>
                <w:i/>
                <w:iCs/>
                <w:sz w:val="12"/>
                <w:szCs w:val="12"/>
              </w:rPr>
              <w:t>0.007</w:t>
            </w:r>
          </w:p>
        </w:tc>
        <w:tc>
          <w:tcPr>
            <w:tcW w:w="1136" w:type="dxa"/>
            <w:vAlign w:val="center"/>
          </w:tcPr>
          <w:p w14:paraId="6E654EDA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-0.484</w:t>
            </w:r>
            <w:r>
              <w:rPr>
                <w:sz w:val="12"/>
                <w:szCs w:val="12"/>
              </w:rPr>
              <w:br/>
              <w:t>(-1.332 – 0.364)</w:t>
            </w:r>
          </w:p>
        </w:tc>
        <w:tc>
          <w:tcPr>
            <w:tcW w:w="553" w:type="dxa"/>
            <w:vAlign w:val="center"/>
          </w:tcPr>
          <w:p w14:paraId="3F8EF03D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0.263</w:t>
            </w:r>
          </w:p>
        </w:tc>
      </w:tr>
      <w:tr w:rsidR="00000132" w:rsidRPr="00FA4F06" w14:paraId="0EC47636" w14:textId="77777777" w:rsidTr="00000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3547FABD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256B07F1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161C75E1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5CE2FD99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0B27ADA7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6" w:type="dxa"/>
            <w:vAlign w:val="center"/>
          </w:tcPr>
          <w:p w14:paraId="0C3D95B2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3" w:type="dxa"/>
            <w:vAlign w:val="center"/>
          </w:tcPr>
          <w:p w14:paraId="31A47FB8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5DA6E67F" w14:textId="77777777" w:rsidTr="000001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21F7AA38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Respiratory SOFA</w:t>
            </w:r>
          </w:p>
        </w:tc>
        <w:tc>
          <w:tcPr>
            <w:tcW w:w="1119" w:type="dxa"/>
            <w:vAlign w:val="center"/>
          </w:tcPr>
          <w:p w14:paraId="3549ED74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0.612</w:t>
            </w:r>
            <w:r>
              <w:rPr>
                <w:sz w:val="12"/>
                <w:szCs w:val="12"/>
              </w:rPr>
              <w:br/>
              <w:t>(-0.488 – 1.711)</w:t>
            </w:r>
          </w:p>
        </w:tc>
        <w:tc>
          <w:tcPr>
            <w:tcW w:w="555" w:type="dxa"/>
            <w:vAlign w:val="center"/>
          </w:tcPr>
          <w:p w14:paraId="70273D13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0.276</w:t>
            </w:r>
          </w:p>
        </w:tc>
        <w:tc>
          <w:tcPr>
            <w:tcW w:w="1119" w:type="dxa"/>
            <w:vAlign w:val="center"/>
          </w:tcPr>
          <w:p w14:paraId="2C5EFC1D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-0.003</w:t>
            </w:r>
            <w:r>
              <w:rPr>
                <w:sz w:val="12"/>
                <w:szCs w:val="12"/>
              </w:rPr>
              <w:br/>
              <w:t>(-0.876 – 0.871)</w:t>
            </w:r>
          </w:p>
        </w:tc>
        <w:tc>
          <w:tcPr>
            <w:tcW w:w="555" w:type="dxa"/>
            <w:vAlign w:val="center"/>
          </w:tcPr>
          <w:p w14:paraId="52FAA1E7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0.995</w:t>
            </w:r>
          </w:p>
        </w:tc>
        <w:tc>
          <w:tcPr>
            <w:tcW w:w="1136" w:type="dxa"/>
            <w:vAlign w:val="center"/>
          </w:tcPr>
          <w:p w14:paraId="7421EBB0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0.269</w:t>
            </w:r>
            <w:r>
              <w:rPr>
                <w:sz w:val="12"/>
                <w:szCs w:val="12"/>
              </w:rPr>
              <w:br/>
              <w:t>(-0.483 – 1.02)</w:t>
            </w:r>
          </w:p>
        </w:tc>
        <w:tc>
          <w:tcPr>
            <w:tcW w:w="553" w:type="dxa"/>
            <w:vAlign w:val="center"/>
          </w:tcPr>
          <w:p w14:paraId="545BB7CC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0.483</w:t>
            </w:r>
          </w:p>
        </w:tc>
      </w:tr>
      <w:tr w:rsidR="00000132" w:rsidRPr="00FA4F06" w14:paraId="4C2CA876" w14:textId="77777777" w:rsidTr="00000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66E58AB9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0F07CD53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395CB521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349D93DF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1C3EA689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6" w:type="dxa"/>
            <w:vAlign w:val="center"/>
          </w:tcPr>
          <w:p w14:paraId="2A87850D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3" w:type="dxa"/>
            <w:vAlign w:val="center"/>
          </w:tcPr>
          <w:p w14:paraId="2C080ECD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614A06BA" w14:textId="77777777" w:rsidTr="000001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68479679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CNS</w:t>
            </w:r>
          </w:p>
          <w:p w14:paraId="1D649778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SOFA</w:t>
            </w:r>
          </w:p>
        </w:tc>
        <w:tc>
          <w:tcPr>
            <w:tcW w:w="1119" w:type="dxa"/>
            <w:vAlign w:val="center"/>
          </w:tcPr>
          <w:p w14:paraId="3713A592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1.189</w:t>
            </w:r>
            <w:r>
              <w:rPr>
                <w:sz w:val="12"/>
                <w:szCs w:val="12"/>
              </w:rPr>
              <w:br/>
              <w:t>(-0.055 – 2.432)</w:t>
            </w:r>
          </w:p>
        </w:tc>
        <w:tc>
          <w:tcPr>
            <w:tcW w:w="555" w:type="dxa"/>
            <w:vAlign w:val="center"/>
          </w:tcPr>
          <w:p w14:paraId="07C396C1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0.061</w:t>
            </w:r>
          </w:p>
        </w:tc>
        <w:tc>
          <w:tcPr>
            <w:tcW w:w="1119" w:type="dxa"/>
            <w:vAlign w:val="center"/>
          </w:tcPr>
          <w:p w14:paraId="757B0CE1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-0.318</w:t>
            </w:r>
            <w:r>
              <w:rPr>
                <w:sz w:val="12"/>
                <w:szCs w:val="12"/>
              </w:rPr>
              <w:br/>
              <w:t>(-1.301 – 0.665)</w:t>
            </w:r>
          </w:p>
        </w:tc>
        <w:tc>
          <w:tcPr>
            <w:tcW w:w="555" w:type="dxa"/>
            <w:vAlign w:val="center"/>
          </w:tcPr>
          <w:p w14:paraId="0CA9F85F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0.526</w:t>
            </w:r>
          </w:p>
        </w:tc>
        <w:tc>
          <w:tcPr>
            <w:tcW w:w="1136" w:type="dxa"/>
            <w:vAlign w:val="center"/>
          </w:tcPr>
          <w:p w14:paraId="6FAA05E3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0.601</w:t>
            </w:r>
            <w:r>
              <w:rPr>
                <w:sz w:val="12"/>
                <w:szCs w:val="12"/>
              </w:rPr>
              <w:br/>
              <w:t>(-0.137 – 1.34)</w:t>
            </w:r>
          </w:p>
        </w:tc>
        <w:tc>
          <w:tcPr>
            <w:tcW w:w="553" w:type="dxa"/>
            <w:vAlign w:val="center"/>
          </w:tcPr>
          <w:p w14:paraId="68B0CA33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0.11</w:t>
            </w:r>
          </w:p>
        </w:tc>
      </w:tr>
      <w:tr w:rsidR="00000132" w:rsidRPr="00FA4F06" w14:paraId="57B00AEF" w14:textId="77777777" w:rsidTr="00000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6FF1059A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0C70E4B4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62027553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135BEA3D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4835EE04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6" w:type="dxa"/>
            <w:vAlign w:val="center"/>
          </w:tcPr>
          <w:p w14:paraId="57F8F0B5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3" w:type="dxa"/>
            <w:vAlign w:val="center"/>
          </w:tcPr>
          <w:p w14:paraId="0437471E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08316E94" w14:textId="77777777" w:rsidTr="000001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17A06624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Cardiovascular SOFA</w:t>
            </w:r>
          </w:p>
        </w:tc>
        <w:tc>
          <w:tcPr>
            <w:tcW w:w="1119" w:type="dxa"/>
            <w:vAlign w:val="center"/>
          </w:tcPr>
          <w:p w14:paraId="7F7B3B75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-0.864</w:t>
            </w:r>
            <w:r>
              <w:rPr>
                <w:sz w:val="12"/>
                <w:szCs w:val="12"/>
              </w:rPr>
              <w:br/>
              <w:t>(-2312 – 0.584)</w:t>
            </w:r>
          </w:p>
        </w:tc>
        <w:tc>
          <w:tcPr>
            <w:tcW w:w="555" w:type="dxa"/>
            <w:vAlign w:val="center"/>
          </w:tcPr>
          <w:p w14:paraId="35A4E32D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0.242</w:t>
            </w:r>
          </w:p>
        </w:tc>
        <w:tc>
          <w:tcPr>
            <w:tcW w:w="1119" w:type="dxa"/>
            <w:vAlign w:val="center"/>
          </w:tcPr>
          <w:p w14:paraId="11AC0FF0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0.595</w:t>
            </w:r>
            <w:r>
              <w:rPr>
                <w:sz w:val="12"/>
                <w:szCs w:val="12"/>
              </w:rPr>
              <w:br/>
              <w:t>(-0.307 – 1.497)</w:t>
            </w:r>
          </w:p>
        </w:tc>
        <w:tc>
          <w:tcPr>
            <w:tcW w:w="555" w:type="dxa"/>
            <w:vAlign w:val="center"/>
          </w:tcPr>
          <w:p w14:paraId="10EC34D2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0.196</w:t>
            </w:r>
          </w:p>
        </w:tc>
        <w:tc>
          <w:tcPr>
            <w:tcW w:w="1136" w:type="dxa"/>
            <w:vAlign w:val="center"/>
          </w:tcPr>
          <w:p w14:paraId="50B30C78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-0.465</w:t>
            </w:r>
            <w:r>
              <w:rPr>
                <w:sz w:val="12"/>
                <w:szCs w:val="12"/>
              </w:rPr>
              <w:br/>
              <w:t>(-1.202 – 0.272)</w:t>
            </w:r>
          </w:p>
        </w:tc>
        <w:tc>
          <w:tcPr>
            <w:tcW w:w="553" w:type="dxa"/>
            <w:vAlign w:val="center"/>
          </w:tcPr>
          <w:p w14:paraId="7FF22990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0.216</w:t>
            </w:r>
          </w:p>
        </w:tc>
      </w:tr>
      <w:tr w:rsidR="00000132" w:rsidRPr="00FA4F06" w14:paraId="74A82EE1" w14:textId="77777777" w:rsidTr="00000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6B6BE194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24B9E55A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0AA06778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46AE1BCB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206D133D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6" w:type="dxa"/>
            <w:vAlign w:val="center"/>
          </w:tcPr>
          <w:p w14:paraId="1387D27F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3" w:type="dxa"/>
            <w:vAlign w:val="center"/>
          </w:tcPr>
          <w:p w14:paraId="5CA3029D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189726B7" w14:textId="77777777" w:rsidTr="000001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731B5284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Renal</w:t>
            </w:r>
          </w:p>
          <w:p w14:paraId="7A3977A1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SOFA</w:t>
            </w:r>
          </w:p>
        </w:tc>
        <w:tc>
          <w:tcPr>
            <w:tcW w:w="1119" w:type="dxa"/>
            <w:vAlign w:val="center"/>
          </w:tcPr>
          <w:p w14:paraId="09AF4810" w14:textId="77777777" w:rsidR="00000132" w:rsidRPr="005918D5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5918D5">
              <w:rPr>
                <w:sz w:val="12"/>
                <w:szCs w:val="12"/>
              </w:rPr>
              <w:t>0.867</w:t>
            </w:r>
            <w:r w:rsidRPr="005918D5">
              <w:rPr>
                <w:sz w:val="12"/>
                <w:szCs w:val="12"/>
              </w:rPr>
              <w:br/>
              <w:t>(-0.478 – 2.212)</w:t>
            </w:r>
          </w:p>
        </w:tc>
        <w:tc>
          <w:tcPr>
            <w:tcW w:w="555" w:type="dxa"/>
            <w:vAlign w:val="center"/>
          </w:tcPr>
          <w:p w14:paraId="246C48EF" w14:textId="77777777" w:rsidR="00000132" w:rsidRPr="005918D5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5918D5">
              <w:rPr>
                <w:sz w:val="12"/>
                <w:szCs w:val="12"/>
              </w:rPr>
              <w:t>0.206</w:t>
            </w:r>
          </w:p>
        </w:tc>
        <w:tc>
          <w:tcPr>
            <w:tcW w:w="1119" w:type="dxa"/>
            <w:vAlign w:val="center"/>
          </w:tcPr>
          <w:p w14:paraId="6936B85C" w14:textId="77777777" w:rsidR="00000132" w:rsidRPr="005918D5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5918D5">
              <w:rPr>
                <w:b/>
                <w:bCs/>
                <w:i/>
                <w:iCs/>
                <w:sz w:val="12"/>
                <w:szCs w:val="12"/>
              </w:rPr>
              <w:t>0.932</w:t>
            </w:r>
            <w:r w:rsidRPr="005918D5">
              <w:rPr>
                <w:b/>
                <w:bCs/>
                <w:i/>
                <w:iCs/>
                <w:sz w:val="12"/>
                <w:szCs w:val="12"/>
              </w:rPr>
              <w:br/>
              <w:t>(0.206 – 1.658)</w:t>
            </w:r>
          </w:p>
        </w:tc>
        <w:tc>
          <w:tcPr>
            <w:tcW w:w="555" w:type="dxa"/>
            <w:vAlign w:val="center"/>
          </w:tcPr>
          <w:p w14:paraId="734BA2D2" w14:textId="77777777" w:rsidR="00000132" w:rsidRPr="005918D5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5918D5">
              <w:rPr>
                <w:b/>
                <w:bCs/>
                <w:i/>
                <w:iCs/>
                <w:sz w:val="12"/>
                <w:szCs w:val="12"/>
              </w:rPr>
              <w:t>0.012</w:t>
            </w:r>
          </w:p>
        </w:tc>
        <w:tc>
          <w:tcPr>
            <w:tcW w:w="1136" w:type="dxa"/>
            <w:vAlign w:val="center"/>
          </w:tcPr>
          <w:p w14:paraId="37B246BA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-0.344</w:t>
            </w:r>
            <w:r>
              <w:rPr>
                <w:sz w:val="12"/>
                <w:szCs w:val="12"/>
              </w:rPr>
              <w:br/>
              <w:t>(-1.118 – 0.429)</w:t>
            </w:r>
          </w:p>
        </w:tc>
        <w:tc>
          <w:tcPr>
            <w:tcW w:w="553" w:type="dxa"/>
            <w:vAlign w:val="center"/>
          </w:tcPr>
          <w:p w14:paraId="4D5031E6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0.383</w:t>
            </w:r>
          </w:p>
        </w:tc>
      </w:tr>
      <w:tr w:rsidR="00000132" w:rsidRPr="00FA4F06" w14:paraId="431EBD94" w14:textId="77777777" w:rsidTr="00000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79B4EC01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2CCEE50A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18358215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57CC241D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4D92471F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36" w:type="dxa"/>
            <w:vAlign w:val="center"/>
          </w:tcPr>
          <w:p w14:paraId="7FBF6140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3" w:type="dxa"/>
            <w:vAlign w:val="center"/>
          </w:tcPr>
          <w:p w14:paraId="6C02D127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1F4C1EDD" w14:textId="77777777" w:rsidTr="000001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0D5BACB6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Coagulation SOFA</w:t>
            </w:r>
          </w:p>
        </w:tc>
        <w:tc>
          <w:tcPr>
            <w:tcW w:w="1119" w:type="dxa"/>
            <w:vAlign w:val="center"/>
          </w:tcPr>
          <w:p w14:paraId="10FD82B5" w14:textId="77777777" w:rsidR="00000132" w:rsidRPr="004A6003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4A6003">
              <w:rPr>
                <w:b/>
                <w:bCs/>
                <w:i/>
                <w:iCs/>
                <w:sz w:val="12"/>
                <w:szCs w:val="12"/>
              </w:rPr>
              <w:t>-1.449</w:t>
            </w:r>
            <w:r w:rsidRPr="004A6003">
              <w:rPr>
                <w:b/>
                <w:bCs/>
                <w:i/>
                <w:iCs/>
                <w:sz w:val="12"/>
                <w:szCs w:val="12"/>
              </w:rPr>
              <w:br/>
              <w:t>(-2.717 - -0.181)</w:t>
            </w:r>
          </w:p>
        </w:tc>
        <w:tc>
          <w:tcPr>
            <w:tcW w:w="555" w:type="dxa"/>
            <w:vAlign w:val="center"/>
          </w:tcPr>
          <w:p w14:paraId="688C2342" w14:textId="77777777" w:rsidR="00000132" w:rsidRPr="004A6003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4A6003">
              <w:rPr>
                <w:b/>
                <w:bCs/>
                <w:i/>
                <w:iCs/>
                <w:sz w:val="12"/>
                <w:szCs w:val="12"/>
              </w:rPr>
              <w:t>0.025</w:t>
            </w:r>
          </w:p>
        </w:tc>
        <w:tc>
          <w:tcPr>
            <w:tcW w:w="1119" w:type="dxa"/>
            <w:vAlign w:val="center"/>
          </w:tcPr>
          <w:p w14:paraId="63317C15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0.575</w:t>
            </w:r>
            <w:r>
              <w:rPr>
                <w:sz w:val="12"/>
                <w:szCs w:val="12"/>
              </w:rPr>
              <w:br/>
              <w:t>(-0.4 – 1.55)</w:t>
            </w:r>
          </w:p>
        </w:tc>
        <w:tc>
          <w:tcPr>
            <w:tcW w:w="555" w:type="dxa"/>
            <w:vAlign w:val="center"/>
          </w:tcPr>
          <w:p w14:paraId="7C721B0D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0.248</w:t>
            </w:r>
          </w:p>
        </w:tc>
        <w:tc>
          <w:tcPr>
            <w:tcW w:w="1136" w:type="dxa"/>
            <w:vAlign w:val="center"/>
          </w:tcPr>
          <w:p w14:paraId="4084B15E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-0.635</w:t>
            </w:r>
            <w:r>
              <w:rPr>
                <w:sz w:val="12"/>
                <w:szCs w:val="12"/>
              </w:rPr>
              <w:br/>
              <w:t>(-1.293 – 0.022)</w:t>
            </w:r>
          </w:p>
        </w:tc>
        <w:tc>
          <w:tcPr>
            <w:tcW w:w="553" w:type="dxa"/>
            <w:vAlign w:val="center"/>
          </w:tcPr>
          <w:p w14:paraId="3D952F80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0.058</w:t>
            </w:r>
          </w:p>
        </w:tc>
      </w:tr>
      <w:tr w:rsidR="00000132" w:rsidRPr="00FA4F06" w14:paraId="5DE76601" w14:textId="77777777" w:rsidTr="00000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4648C433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709BB00A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1FBD75D5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425E2C25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31D05106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6" w:type="dxa"/>
            <w:vAlign w:val="center"/>
          </w:tcPr>
          <w:p w14:paraId="1FC114E5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3" w:type="dxa"/>
            <w:vAlign w:val="center"/>
          </w:tcPr>
          <w:p w14:paraId="4D4B5421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39E45290" w14:textId="77777777" w:rsidTr="000001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11412369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Liver</w:t>
            </w:r>
          </w:p>
          <w:p w14:paraId="0AF82DF8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SOFA</w:t>
            </w:r>
          </w:p>
        </w:tc>
        <w:tc>
          <w:tcPr>
            <w:tcW w:w="1119" w:type="dxa"/>
            <w:vAlign w:val="center"/>
          </w:tcPr>
          <w:p w14:paraId="6E0826C2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0.477</w:t>
            </w:r>
            <w:r>
              <w:rPr>
                <w:sz w:val="12"/>
                <w:szCs w:val="12"/>
              </w:rPr>
              <w:br/>
              <w:t>(-0.612 – 1.566)</w:t>
            </w:r>
          </w:p>
        </w:tc>
        <w:tc>
          <w:tcPr>
            <w:tcW w:w="555" w:type="dxa"/>
            <w:vAlign w:val="center"/>
          </w:tcPr>
          <w:p w14:paraId="49C3CC00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0.391</w:t>
            </w:r>
          </w:p>
        </w:tc>
        <w:tc>
          <w:tcPr>
            <w:tcW w:w="1119" w:type="dxa"/>
            <w:vAlign w:val="center"/>
          </w:tcPr>
          <w:p w14:paraId="7775E8A6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>
              <w:rPr>
                <w:b/>
                <w:bCs/>
                <w:i/>
                <w:iCs/>
                <w:sz w:val="12"/>
                <w:szCs w:val="12"/>
              </w:rPr>
              <w:t>1.212</w:t>
            </w:r>
            <w:r>
              <w:rPr>
                <w:b/>
                <w:bCs/>
                <w:i/>
                <w:iCs/>
                <w:sz w:val="12"/>
                <w:szCs w:val="12"/>
              </w:rPr>
              <w:br/>
              <w:t>(0.693 – 1.731)</w:t>
            </w:r>
          </w:p>
        </w:tc>
        <w:tc>
          <w:tcPr>
            <w:tcW w:w="555" w:type="dxa"/>
            <w:vAlign w:val="center"/>
          </w:tcPr>
          <w:p w14:paraId="016B218B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>
              <w:rPr>
                <w:b/>
                <w:bCs/>
                <w:i/>
                <w:iCs/>
                <w:sz w:val="12"/>
                <w:szCs w:val="12"/>
              </w:rPr>
              <w:t>&lt;0.001</w:t>
            </w:r>
          </w:p>
        </w:tc>
        <w:tc>
          <w:tcPr>
            <w:tcW w:w="1136" w:type="dxa"/>
            <w:vAlign w:val="center"/>
          </w:tcPr>
          <w:p w14:paraId="05F28114" w14:textId="77777777" w:rsidR="00000132" w:rsidRPr="004A6003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4A6003">
              <w:rPr>
                <w:b/>
                <w:bCs/>
                <w:i/>
                <w:iCs/>
                <w:sz w:val="12"/>
                <w:szCs w:val="12"/>
              </w:rPr>
              <w:t>-1.217</w:t>
            </w:r>
            <w:r w:rsidRPr="004A6003">
              <w:rPr>
                <w:b/>
                <w:bCs/>
                <w:i/>
                <w:iCs/>
                <w:sz w:val="12"/>
                <w:szCs w:val="12"/>
              </w:rPr>
              <w:br/>
              <w:t>(-2.284 - -0.151)</w:t>
            </w:r>
          </w:p>
        </w:tc>
        <w:tc>
          <w:tcPr>
            <w:tcW w:w="553" w:type="dxa"/>
            <w:vAlign w:val="center"/>
          </w:tcPr>
          <w:p w14:paraId="434E9CDB" w14:textId="77777777" w:rsidR="00000132" w:rsidRPr="004A6003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4A6003">
              <w:rPr>
                <w:b/>
                <w:bCs/>
                <w:i/>
                <w:iCs/>
                <w:sz w:val="12"/>
                <w:szCs w:val="12"/>
              </w:rPr>
              <w:t>0.025</w:t>
            </w:r>
          </w:p>
        </w:tc>
      </w:tr>
      <w:tr w:rsidR="00000132" w:rsidRPr="00FA4F06" w14:paraId="7760FD49" w14:textId="77777777" w:rsidTr="00000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0740201A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421C4B5B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5283A797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1FC13B47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530BCA17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6" w:type="dxa"/>
            <w:vAlign w:val="center"/>
          </w:tcPr>
          <w:p w14:paraId="0654B025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3" w:type="dxa"/>
            <w:vAlign w:val="center"/>
          </w:tcPr>
          <w:p w14:paraId="79F64278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43C3AA95" w14:textId="77777777" w:rsidTr="000001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5EE1D7EC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VIS</w:t>
            </w:r>
          </w:p>
        </w:tc>
        <w:tc>
          <w:tcPr>
            <w:tcW w:w="1119" w:type="dxa"/>
            <w:vAlign w:val="center"/>
          </w:tcPr>
          <w:p w14:paraId="1925630F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-0.406</w:t>
            </w:r>
            <w:r>
              <w:rPr>
                <w:sz w:val="12"/>
                <w:szCs w:val="12"/>
              </w:rPr>
              <w:br/>
              <w:t>(-1.093 – 0.282)</w:t>
            </w:r>
          </w:p>
        </w:tc>
        <w:tc>
          <w:tcPr>
            <w:tcW w:w="555" w:type="dxa"/>
            <w:vAlign w:val="center"/>
          </w:tcPr>
          <w:p w14:paraId="4A56069F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0.247</w:t>
            </w:r>
          </w:p>
        </w:tc>
        <w:tc>
          <w:tcPr>
            <w:tcW w:w="1119" w:type="dxa"/>
            <w:vAlign w:val="center"/>
          </w:tcPr>
          <w:p w14:paraId="6148E93C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0.301</w:t>
            </w:r>
            <w:r>
              <w:rPr>
                <w:sz w:val="12"/>
                <w:szCs w:val="12"/>
              </w:rPr>
              <w:br/>
              <w:t>(-0.089 – 0.691)</w:t>
            </w:r>
          </w:p>
        </w:tc>
        <w:tc>
          <w:tcPr>
            <w:tcW w:w="555" w:type="dxa"/>
            <w:vAlign w:val="center"/>
          </w:tcPr>
          <w:p w14:paraId="45289D14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0.131</w:t>
            </w:r>
          </w:p>
        </w:tc>
        <w:tc>
          <w:tcPr>
            <w:tcW w:w="1136" w:type="dxa"/>
            <w:vAlign w:val="center"/>
          </w:tcPr>
          <w:p w14:paraId="421EF2E4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-0.279</w:t>
            </w:r>
            <w:r>
              <w:rPr>
                <w:sz w:val="12"/>
                <w:szCs w:val="12"/>
              </w:rPr>
              <w:br/>
              <w:t>(-0.721 – 0.162)</w:t>
            </w:r>
          </w:p>
        </w:tc>
        <w:tc>
          <w:tcPr>
            <w:tcW w:w="553" w:type="dxa"/>
            <w:vAlign w:val="center"/>
          </w:tcPr>
          <w:p w14:paraId="3858DA83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0.215</w:t>
            </w:r>
          </w:p>
        </w:tc>
      </w:tr>
      <w:tr w:rsidR="00000132" w:rsidRPr="00FA4F06" w14:paraId="25E38A4A" w14:textId="77777777" w:rsidTr="00000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4473EB8C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2E203666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24D3A70C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66BC2F7B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5C765D65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6" w:type="dxa"/>
            <w:vAlign w:val="center"/>
          </w:tcPr>
          <w:p w14:paraId="43E9D21E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3" w:type="dxa"/>
            <w:vAlign w:val="center"/>
          </w:tcPr>
          <w:p w14:paraId="7C2EAE59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23877D93" w14:textId="77777777" w:rsidTr="000001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253CF966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D-Dimer</w:t>
            </w:r>
          </w:p>
        </w:tc>
        <w:tc>
          <w:tcPr>
            <w:tcW w:w="1119" w:type="dxa"/>
            <w:vAlign w:val="center"/>
          </w:tcPr>
          <w:p w14:paraId="2F388098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-0.396</w:t>
            </w:r>
            <w:r>
              <w:rPr>
                <w:sz w:val="12"/>
                <w:szCs w:val="12"/>
              </w:rPr>
              <w:br/>
              <w:t>(-1.076 – 0.284)</w:t>
            </w:r>
          </w:p>
        </w:tc>
        <w:tc>
          <w:tcPr>
            <w:tcW w:w="555" w:type="dxa"/>
            <w:vAlign w:val="center"/>
          </w:tcPr>
          <w:p w14:paraId="25AA0616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0.254</w:t>
            </w:r>
          </w:p>
        </w:tc>
        <w:tc>
          <w:tcPr>
            <w:tcW w:w="1119" w:type="dxa"/>
            <w:vAlign w:val="center"/>
          </w:tcPr>
          <w:p w14:paraId="06B83CAF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0.264</w:t>
            </w:r>
            <w:r>
              <w:rPr>
                <w:sz w:val="12"/>
                <w:szCs w:val="12"/>
              </w:rPr>
              <w:br/>
              <w:t>(-0.213 – 0.741)</w:t>
            </w:r>
          </w:p>
        </w:tc>
        <w:tc>
          <w:tcPr>
            <w:tcW w:w="555" w:type="dxa"/>
            <w:vAlign w:val="center"/>
          </w:tcPr>
          <w:p w14:paraId="64FCAC03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0.279</w:t>
            </w:r>
          </w:p>
        </w:tc>
        <w:tc>
          <w:tcPr>
            <w:tcW w:w="1136" w:type="dxa"/>
            <w:vAlign w:val="center"/>
          </w:tcPr>
          <w:p w14:paraId="4C5FCFE6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-0.242</w:t>
            </w:r>
            <w:r>
              <w:rPr>
                <w:sz w:val="12"/>
                <w:szCs w:val="12"/>
              </w:rPr>
              <w:br/>
              <w:t>(-0.743 – 0.258)</w:t>
            </w:r>
          </w:p>
        </w:tc>
        <w:tc>
          <w:tcPr>
            <w:tcW w:w="553" w:type="dxa"/>
            <w:vAlign w:val="center"/>
          </w:tcPr>
          <w:p w14:paraId="12B7781C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0.343</w:t>
            </w:r>
          </w:p>
        </w:tc>
      </w:tr>
      <w:tr w:rsidR="00000132" w:rsidRPr="00FA4F06" w14:paraId="489DF406" w14:textId="77777777" w:rsidTr="00000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1FE93B1C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518D5851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36820FA4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369ED5DA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067EECC8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6" w:type="dxa"/>
            <w:vAlign w:val="center"/>
          </w:tcPr>
          <w:p w14:paraId="4E4E6D4D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3" w:type="dxa"/>
            <w:vAlign w:val="center"/>
          </w:tcPr>
          <w:p w14:paraId="31C4091A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1AAB4435" w14:textId="77777777" w:rsidTr="000001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6EA77241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PT</w:t>
            </w:r>
          </w:p>
        </w:tc>
        <w:tc>
          <w:tcPr>
            <w:tcW w:w="1119" w:type="dxa"/>
            <w:vAlign w:val="center"/>
          </w:tcPr>
          <w:p w14:paraId="28D70CEB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0.13</w:t>
            </w:r>
            <w:r>
              <w:rPr>
                <w:sz w:val="12"/>
                <w:szCs w:val="12"/>
              </w:rPr>
              <w:br/>
              <w:t>(-0.077 – 0.336)</w:t>
            </w:r>
          </w:p>
        </w:tc>
        <w:tc>
          <w:tcPr>
            <w:tcW w:w="555" w:type="dxa"/>
            <w:vAlign w:val="center"/>
          </w:tcPr>
          <w:p w14:paraId="5D175D06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0.218</w:t>
            </w:r>
          </w:p>
        </w:tc>
        <w:tc>
          <w:tcPr>
            <w:tcW w:w="1119" w:type="dxa"/>
            <w:vAlign w:val="center"/>
          </w:tcPr>
          <w:p w14:paraId="64589E39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-0.086</w:t>
            </w:r>
            <w:r>
              <w:rPr>
                <w:sz w:val="12"/>
                <w:szCs w:val="12"/>
              </w:rPr>
              <w:br/>
              <w:t>(-0.254 – 0.083)</w:t>
            </w:r>
          </w:p>
        </w:tc>
        <w:tc>
          <w:tcPr>
            <w:tcW w:w="555" w:type="dxa"/>
            <w:vAlign w:val="center"/>
          </w:tcPr>
          <w:p w14:paraId="36BAD1E4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0.319</w:t>
            </w:r>
          </w:p>
        </w:tc>
        <w:tc>
          <w:tcPr>
            <w:tcW w:w="1136" w:type="dxa"/>
            <w:vAlign w:val="center"/>
          </w:tcPr>
          <w:p w14:paraId="3812E1DC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0.084</w:t>
            </w:r>
            <w:r>
              <w:rPr>
                <w:sz w:val="12"/>
                <w:szCs w:val="12"/>
              </w:rPr>
              <w:br/>
              <w:t>(-0.026 – 0.195)</w:t>
            </w:r>
          </w:p>
        </w:tc>
        <w:tc>
          <w:tcPr>
            <w:tcW w:w="553" w:type="dxa"/>
            <w:vAlign w:val="center"/>
          </w:tcPr>
          <w:p w14:paraId="476F7A15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0.135</w:t>
            </w:r>
          </w:p>
        </w:tc>
      </w:tr>
      <w:tr w:rsidR="00000132" w:rsidRPr="00FA4F06" w14:paraId="43035EAD" w14:textId="77777777" w:rsidTr="00000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37647128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2355E573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31501F0E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69C4315A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26A63EA9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6" w:type="dxa"/>
            <w:vAlign w:val="center"/>
          </w:tcPr>
          <w:p w14:paraId="52BEA1A0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3" w:type="dxa"/>
            <w:vAlign w:val="center"/>
          </w:tcPr>
          <w:p w14:paraId="764B54DB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5553153C" w14:textId="77777777" w:rsidTr="000001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7353FC45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INR</w:t>
            </w:r>
          </w:p>
        </w:tc>
        <w:tc>
          <w:tcPr>
            <w:tcW w:w="1119" w:type="dxa"/>
            <w:vAlign w:val="center"/>
          </w:tcPr>
          <w:p w14:paraId="7801D2B5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-0.093</w:t>
            </w:r>
            <w:r>
              <w:rPr>
                <w:sz w:val="12"/>
                <w:szCs w:val="12"/>
              </w:rPr>
              <w:br/>
              <w:t>(-0.237 – 0.051)</w:t>
            </w:r>
          </w:p>
        </w:tc>
        <w:tc>
          <w:tcPr>
            <w:tcW w:w="555" w:type="dxa"/>
            <w:vAlign w:val="center"/>
          </w:tcPr>
          <w:p w14:paraId="78FD5C77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0.207</w:t>
            </w:r>
          </w:p>
        </w:tc>
        <w:tc>
          <w:tcPr>
            <w:tcW w:w="1119" w:type="dxa"/>
            <w:vAlign w:val="center"/>
          </w:tcPr>
          <w:p w14:paraId="2AD14508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0.6 </w:t>
            </w:r>
            <w:r>
              <w:rPr>
                <w:sz w:val="12"/>
                <w:szCs w:val="12"/>
              </w:rPr>
              <w:br/>
              <w:t>(-0.047 – 0.167)</w:t>
            </w:r>
          </w:p>
        </w:tc>
        <w:tc>
          <w:tcPr>
            <w:tcW w:w="555" w:type="dxa"/>
            <w:vAlign w:val="center"/>
          </w:tcPr>
          <w:p w14:paraId="39520ADD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0.273</w:t>
            </w:r>
          </w:p>
        </w:tc>
        <w:tc>
          <w:tcPr>
            <w:tcW w:w="1136" w:type="dxa"/>
            <w:vAlign w:val="center"/>
          </w:tcPr>
          <w:p w14:paraId="1B779AA7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-0.06</w:t>
            </w:r>
            <w:r>
              <w:rPr>
                <w:sz w:val="12"/>
                <w:szCs w:val="12"/>
              </w:rPr>
              <w:br/>
              <w:t>(-0.129 – 0.008)</w:t>
            </w:r>
          </w:p>
        </w:tc>
        <w:tc>
          <w:tcPr>
            <w:tcW w:w="553" w:type="dxa"/>
            <w:vAlign w:val="center"/>
          </w:tcPr>
          <w:p w14:paraId="5674AE64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0.084</w:t>
            </w:r>
          </w:p>
        </w:tc>
      </w:tr>
      <w:tr w:rsidR="00000132" w:rsidRPr="00FA4F06" w14:paraId="2310E11E" w14:textId="77777777" w:rsidTr="00000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6F626FA4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2E61E668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7CD0F91F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77F21631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1D4A406D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6" w:type="dxa"/>
            <w:vAlign w:val="center"/>
          </w:tcPr>
          <w:p w14:paraId="44965B5B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3" w:type="dxa"/>
            <w:vAlign w:val="center"/>
          </w:tcPr>
          <w:p w14:paraId="573B9005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7EB98766" w14:textId="77777777" w:rsidTr="000001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5998F272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INR category</w:t>
            </w:r>
          </w:p>
          <w:p w14:paraId="5B99E23E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 xml:space="preserve">(&lt;1.2 vs. </w:t>
            </w: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sym w:font="Symbol" w:char="F0B3"/>
            </w: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1.2</w:t>
            </w:r>
            <w:r>
              <w:rPr>
                <w:b/>
                <w:bCs/>
                <w:i w:val="0"/>
                <w:iCs w:val="0"/>
                <w:sz w:val="12"/>
                <w:szCs w:val="12"/>
              </w:rPr>
              <w:t>; daily)</w:t>
            </w:r>
          </w:p>
        </w:tc>
        <w:tc>
          <w:tcPr>
            <w:tcW w:w="1119" w:type="dxa"/>
            <w:vAlign w:val="center"/>
          </w:tcPr>
          <w:p w14:paraId="398954C4" w14:textId="77777777" w:rsidR="00000132" w:rsidRPr="008B306C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8B306C">
              <w:rPr>
                <w:b/>
                <w:bCs/>
                <w:i/>
                <w:iCs/>
                <w:sz w:val="12"/>
                <w:szCs w:val="12"/>
              </w:rPr>
              <w:t>1.592</w:t>
            </w:r>
            <w:r w:rsidRPr="008B306C">
              <w:rPr>
                <w:b/>
                <w:bCs/>
                <w:i/>
                <w:iCs/>
                <w:sz w:val="12"/>
                <w:szCs w:val="12"/>
              </w:rPr>
              <w:br/>
              <w:t>(0.152 – 3.032)</w:t>
            </w:r>
          </w:p>
        </w:tc>
        <w:tc>
          <w:tcPr>
            <w:tcW w:w="555" w:type="dxa"/>
            <w:vAlign w:val="center"/>
          </w:tcPr>
          <w:p w14:paraId="6485C0C9" w14:textId="77777777" w:rsidR="00000132" w:rsidRPr="008B306C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8B306C">
              <w:rPr>
                <w:b/>
                <w:bCs/>
                <w:i/>
                <w:iCs/>
                <w:sz w:val="12"/>
                <w:szCs w:val="12"/>
              </w:rPr>
              <w:t>0.03</w:t>
            </w:r>
          </w:p>
        </w:tc>
        <w:tc>
          <w:tcPr>
            <w:tcW w:w="1119" w:type="dxa"/>
            <w:vAlign w:val="center"/>
          </w:tcPr>
          <w:p w14:paraId="7A41DA33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-0.605</w:t>
            </w:r>
            <w:r>
              <w:rPr>
                <w:sz w:val="12"/>
                <w:szCs w:val="12"/>
              </w:rPr>
              <w:br/>
              <w:t>(-1.607 – 0.396)</w:t>
            </w:r>
          </w:p>
        </w:tc>
        <w:tc>
          <w:tcPr>
            <w:tcW w:w="555" w:type="dxa"/>
            <w:vAlign w:val="center"/>
          </w:tcPr>
          <w:p w14:paraId="4B5CC80B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0.236</w:t>
            </w:r>
          </w:p>
        </w:tc>
        <w:tc>
          <w:tcPr>
            <w:tcW w:w="1136" w:type="dxa"/>
            <w:vAlign w:val="center"/>
          </w:tcPr>
          <w:p w14:paraId="41732F07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0.763</w:t>
            </w:r>
            <w:r>
              <w:rPr>
                <w:sz w:val="12"/>
                <w:szCs w:val="12"/>
              </w:rPr>
              <w:br/>
              <w:t>(-0.001 – 1.527)</w:t>
            </w:r>
          </w:p>
        </w:tc>
        <w:tc>
          <w:tcPr>
            <w:tcW w:w="553" w:type="dxa"/>
            <w:vAlign w:val="center"/>
          </w:tcPr>
          <w:p w14:paraId="7AE001FF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0.05</w:t>
            </w:r>
          </w:p>
        </w:tc>
      </w:tr>
      <w:tr w:rsidR="00000132" w:rsidRPr="00FA4F06" w14:paraId="7AB16534" w14:textId="77777777" w:rsidTr="00000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2E8C4652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567291C7" w14:textId="77777777" w:rsidR="00000132" w:rsidRPr="008B306C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044F5EE8" w14:textId="77777777" w:rsidR="00000132" w:rsidRPr="008B306C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73F89510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227B7C27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6" w:type="dxa"/>
            <w:vAlign w:val="center"/>
          </w:tcPr>
          <w:p w14:paraId="7656A906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3" w:type="dxa"/>
            <w:vAlign w:val="center"/>
          </w:tcPr>
          <w:p w14:paraId="759F489B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D32521" w14:paraId="055A44E5" w14:textId="77777777" w:rsidTr="000001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028488AF" w14:textId="77777777" w:rsidR="00000132" w:rsidRPr="00D32521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D32521">
              <w:rPr>
                <w:b/>
                <w:bCs/>
                <w:i w:val="0"/>
                <w:iCs w:val="0"/>
                <w:sz w:val="12"/>
                <w:szCs w:val="12"/>
              </w:rPr>
              <w:t>ISTH non-overt DIC category (daily)</w:t>
            </w:r>
          </w:p>
        </w:tc>
        <w:tc>
          <w:tcPr>
            <w:tcW w:w="1119" w:type="dxa"/>
            <w:vAlign w:val="center"/>
          </w:tcPr>
          <w:p w14:paraId="317C60BD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D32521">
              <w:rPr>
                <w:b/>
                <w:bCs/>
                <w:i/>
                <w:iCs/>
                <w:sz w:val="12"/>
                <w:szCs w:val="12"/>
              </w:rPr>
              <w:t>0.908</w:t>
            </w:r>
            <w:r w:rsidRPr="00D32521">
              <w:rPr>
                <w:b/>
                <w:bCs/>
                <w:i/>
                <w:iCs/>
                <w:sz w:val="12"/>
                <w:szCs w:val="12"/>
              </w:rPr>
              <w:br/>
              <w:t>(0.071 – 1.744)</w:t>
            </w:r>
          </w:p>
        </w:tc>
        <w:tc>
          <w:tcPr>
            <w:tcW w:w="555" w:type="dxa"/>
            <w:vAlign w:val="center"/>
          </w:tcPr>
          <w:p w14:paraId="0B98113A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D32521">
              <w:rPr>
                <w:b/>
                <w:bCs/>
                <w:i/>
                <w:iCs/>
                <w:sz w:val="12"/>
                <w:szCs w:val="12"/>
              </w:rPr>
              <w:t>0.033</w:t>
            </w:r>
          </w:p>
        </w:tc>
        <w:tc>
          <w:tcPr>
            <w:tcW w:w="1119" w:type="dxa"/>
            <w:vAlign w:val="center"/>
          </w:tcPr>
          <w:p w14:paraId="63D98B07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-0.018</w:t>
            </w:r>
            <w:r w:rsidRPr="00D32521">
              <w:rPr>
                <w:sz w:val="12"/>
                <w:szCs w:val="12"/>
              </w:rPr>
              <w:br/>
              <w:t>(-0.781 – 0.745)</w:t>
            </w:r>
          </w:p>
        </w:tc>
        <w:tc>
          <w:tcPr>
            <w:tcW w:w="555" w:type="dxa"/>
            <w:vAlign w:val="center"/>
          </w:tcPr>
          <w:p w14:paraId="2BB764C9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0.963</w:t>
            </w:r>
          </w:p>
        </w:tc>
        <w:tc>
          <w:tcPr>
            <w:tcW w:w="1136" w:type="dxa"/>
            <w:vAlign w:val="center"/>
          </w:tcPr>
          <w:p w14:paraId="35A2334F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0.219</w:t>
            </w:r>
            <w:r w:rsidRPr="00D32521">
              <w:rPr>
                <w:sz w:val="12"/>
                <w:szCs w:val="12"/>
              </w:rPr>
              <w:br/>
              <w:t>(-0.417 – 0.855)</w:t>
            </w:r>
          </w:p>
        </w:tc>
        <w:tc>
          <w:tcPr>
            <w:tcW w:w="553" w:type="dxa"/>
            <w:vAlign w:val="center"/>
          </w:tcPr>
          <w:p w14:paraId="2A9731B2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0.499</w:t>
            </w:r>
          </w:p>
        </w:tc>
      </w:tr>
      <w:tr w:rsidR="00000132" w:rsidRPr="00D32521" w14:paraId="2B309BCB" w14:textId="77777777" w:rsidTr="00000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7311C6C0" w14:textId="77777777" w:rsidR="00000132" w:rsidRPr="00D32521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0C02B17C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5E5F8DBB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12CD14CE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60A3DC74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6" w:type="dxa"/>
            <w:vAlign w:val="center"/>
          </w:tcPr>
          <w:p w14:paraId="094D4222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3" w:type="dxa"/>
            <w:vAlign w:val="center"/>
          </w:tcPr>
          <w:p w14:paraId="73EECCB8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D32521" w14:paraId="0E460010" w14:textId="77777777" w:rsidTr="000001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02D5726C" w14:textId="77777777" w:rsidR="00000132" w:rsidRPr="00D32521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D32521">
              <w:rPr>
                <w:b/>
                <w:bCs/>
                <w:i w:val="0"/>
                <w:iCs w:val="0"/>
                <w:sz w:val="12"/>
                <w:szCs w:val="12"/>
              </w:rPr>
              <w:t>ISTH overt-DIC category (daily)</w:t>
            </w:r>
          </w:p>
        </w:tc>
        <w:tc>
          <w:tcPr>
            <w:tcW w:w="1119" w:type="dxa"/>
            <w:vAlign w:val="center"/>
          </w:tcPr>
          <w:p w14:paraId="51934B23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D32521">
              <w:rPr>
                <w:b/>
                <w:bCs/>
                <w:i/>
                <w:iCs/>
                <w:sz w:val="12"/>
                <w:szCs w:val="12"/>
              </w:rPr>
              <w:t>2.521</w:t>
            </w:r>
            <w:r w:rsidRPr="00D32521">
              <w:rPr>
                <w:b/>
                <w:bCs/>
                <w:i/>
                <w:iCs/>
                <w:sz w:val="12"/>
                <w:szCs w:val="12"/>
              </w:rPr>
              <w:br/>
              <w:t>(0.446 – 4.596)</w:t>
            </w:r>
          </w:p>
        </w:tc>
        <w:tc>
          <w:tcPr>
            <w:tcW w:w="555" w:type="dxa"/>
            <w:vAlign w:val="center"/>
          </w:tcPr>
          <w:p w14:paraId="1AB65683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D32521">
              <w:rPr>
                <w:b/>
                <w:bCs/>
                <w:i/>
                <w:iCs/>
                <w:sz w:val="12"/>
                <w:szCs w:val="12"/>
              </w:rPr>
              <w:t>0.017</w:t>
            </w:r>
          </w:p>
        </w:tc>
        <w:tc>
          <w:tcPr>
            <w:tcW w:w="1119" w:type="dxa"/>
            <w:vAlign w:val="center"/>
          </w:tcPr>
          <w:p w14:paraId="60218D12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-0.699</w:t>
            </w:r>
            <w:r w:rsidRPr="00D32521">
              <w:rPr>
                <w:sz w:val="12"/>
                <w:szCs w:val="12"/>
              </w:rPr>
              <w:br/>
              <w:t>(-1.914 – 0.515)</w:t>
            </w:r>
          </w:p>
        </w:tc>
        <w:tc>
          <w:tcPr>
            <w:tcW w:w="555" w:type="dxa"/>
            <w:vAlign w:val="center"/>
          </w:tcPr>
          <w:p w14:paraId="022DCF33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0.259</w:t>
            </w:r>
          </w:p>
        </w:tc>
        <w:tc>
          <w:tcPr>
            <w:tcW w:w="1136" w:type="dxa"/>
            <w:vAlign w:val="center"/>
          </w:tcPr>
          <w:p w14:paraId="32727AF8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0.719</w:t>
            </w:r>
            <w:r w:rsidRPr="00D32521">
              <w:rPr>
                <w:sz w:val="12"/>
                <w:szCs w:val="12"/>
              </w:rPr>
              <w:br/>
              <w:t>(-0.139 – 1.577)</w:t>
            </w:r>
          </w:p>
        </w:tc>
        <w:tc>
          <w:tcPr>
            <w:tcW w:w="553" w:type="dxa"/>
            <w:vAlign w:val="center"/>
          </w:tcPr>
          <w:p w14:paraId="6CE452B6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0.1</w:t>
            </w:r>
          </w:p>
        </w:tc>
      </w:tr>
      <w:tr w:rsidR="00000132" w:rsidRPr="00D32521" w14:paraId="0FC2C7B7" w14:textId="77777777" w:rsidTr="00000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2E7D27AD" w14:textId="77777777" w:rsidR="00000132" w:rsidRPr="00D32521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1267E4BA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36BE74FC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439AB0FA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208440F6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6" w:type="dxa"/>
            <w:vAlign w:val="center"/>
          </w:tcPr>
          <w:p w14:paraId="0CBCE48D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3" w:type="dxa"/>
            <w:vAlign w:val="center"/>
          </w:tcPr>
          <w:p w14:paraId="4598BE21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D32521" w14:paraId="423FB9DC" w14:textId="77777777" w:rsidTr="000001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484BF876" w14:textId="77777777" w:rsidR="00000132" w:rsidRPr="00D32521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D32521">
              <w:rPr>
                <w:b/>
                <w:bCs/>
                <w:i w:val="0"/>
                <w:iCs w:val="0"/>
                <w:sz w:val="12"/>
                <w:szCs w:val="12"/>
              </w:rPr>
              <w:t>ISTH non-overt DIC category (max)</w:t>
            </w:r>
          </w:p>
        </w:tc>
        <w:tc>
          <w:tcPr>
            <w:tcW w:w="1119" w:type="dxa"/>
            <w:vAlign w:val="center"/>
          </w:tcPr>
          <w:p w14:paraId="258798EA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D32521">
              <w:rPr>
                <w:b/>
                <w:bCs/>
                <w:i/>
                <w:iCs/>
                <w:sz w:val="12"/>
                <w:szCs w:val="12"/>
              </w:rPr>
              <w:t>2.548</w:t>
            </w:r>
            <w:r w:rsidRPr="00D32521">
              <w:rPr>
                <w:b/>
                <w:bCs/>
                <w:i/>
                <w:iCs/>
                <w:sz w:val="12"/>
                <w:szCs w:val="12"/>
              </w:rPr>
              <w:br/>
              <w:t>(1.340 – 3.756)</w:t>
            </w:r>
          </w:p>
        </w:tc>
        <w:tc>
          <w:tcPr>
            <w:tcW w:w="555" w:type="dxa"/>
            <w:vAlign w:val="center"/>
          </w:tcPr>
          <w:p w14:paraId="5E021EE0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D32521">
              <w:rPr>
                <w:b/>
                <w:bCs/>
                <w:i/>
                <w:iCs/>
                <w:sz w:val="12"/>
                <w:szCs w:val="12"/>
              </w:rPr>
              <w:t>&lt;0.001</w:t>
            </w:r>
          </w:p>
        </w:tc>
        <w:tc>
          <w:tcPr>
            <w:tcW w:w="1119" w:type="dxa"/>
            <w:vAlign w:val="center"/>
          </w:tcPr>
          <w:p w14:paraId="1267575C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D32521">
              <w:rPr>
                <w:b/>
                <w:bCs/>
                <w:i/>
                <w:iCs/>
                <w:sz w:val="12"/>
                <w:szCs w:val="12"/>
              </w:rPr>
              <w:t>1.666</w:t>
            </w:r>
            <w:r w:rsidRPr="00D32521">
              <w:rPr>
                <w:b/>
                <w:bCs/>
                <w:i/>
                <w:iCs/>
                <w:sz w:val="12"/>
                <w:szCs w:val="12"/>
              </w:rPr>
              <w:br/>
              <w:t>(0.303 – 3.029)</w:t>
            </w:r>
          </w:p>
        </w:tc>
        <w:tc>
          <w:tcPr>
            <w:tcW w:w="555" w:type="dxa"/>
            <w:vAlign w:val="center"/>
          </w:tcPr>
          <w:p w14:paraId="218F320D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D32521">
              <w:rPr>
                <w:b/>
                <w:bCs/>
                <w:i/>
                <w:iCs/>
                <w:sz w:val="12"/>
                <w:szCs w:val="12"/>
              </w:rPr>
              <w:t>0.017</w:t>
            </w:r>
          </w:p>
        </w:tc>
        <w:tc>
          <w:tcPr>
            <w:tcW w:w="1136" w:type="dxa"/>
            <w:vAlign w:val="center"/>
          </w:tcPr>
          <w:p w14:paraId="0D7FD718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b/>
                <w:bCs/>
                <w:i/>
                <w:iCs/>
                <w:sz w:val="12"/>
                <w:szCs w:val="12"/>
              </w:rPr>
              <w:t>-0.689</w:t>
            </w:r>
            <w:r w:rsidRPr="00D32521">
              <w:rPr>
                <w:b/>
                <w:bCs/>
                <w:i/>
                <w:iCs/>
                <w:sz w:val="12"/>
                <w:szCs w:val="12"/>
              </w:rPr>
              <w:br/>
              <w:t>(-1.32 - -0.059)</w:t>
            </w:r>
          </w:p>
        </w:tc>
        <w:tc>
          <w:tcPr>
            <w:tcW w:w="553" w:type="dxa"/>
            <w:vAlign w:val="center"/>
          </w:tcPr>
          <w:p w14:paraId="7C6B7A4C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b/>
                <w:bCs/>
                <w:i/>
                <w:iCs/>
                <w:sz w:val="12"/>
                <w:szCs w:val="12"/>
              </w:rPr>
              <w:t>0.032</w:t>
            </w:r>
          </w:p>
        </w:tc>
      </w:tr>
      <w:tr w:rsidR="00000132" w:rsidRPr="00D32521" w14:paraId="2D7BC23E" w14:textId="77777777" w:rsidTr="00000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21C9F754" w14:textId="77777777" w:rsidR="00000132" w:rsidRPr="00D32521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5C221327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22459D81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63B82BA3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2B6EFAE3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6" w:type="dxa"/>
            <w:vAlign w:val="center"/>
          </w:tcPr>
          <w:p w14:paraId="5B9B94CE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3" w:type="dxa"/>
            <w:vAlign w:val="center"/>
          </w:tcPr>
          <w:p w14:paraId="7AA88178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0ABE5521" w14:textId="77777777" w:rsidTr="000001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7FD7A2DB" w14:textId="77777777" w:rsidR="00000132" w:rsidRPr="00D32521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D32521">
              <w:rPr>
                <w:b/>
                <w:bCs/>
                <w:i w:val="0"/>
                <w:iCs w:val="0"/>
                <w:sz w:val="12"/>
                <w:szCs w:val="12"/>
              </w:rPr>
              <w:t>ISTH overt-DIC category (max)</w:t>
            </w:r>
          </w:p>
        </w:tc>
        <w:tc>
          <w:tcPr>
            <w:tcW w:w="1119" w:type="dxa"/>
            <w:vAlign w:val="center"/>
          </w:tcPr>
          <w:p w14:paraId="0E8F9FB3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1.576</w:t>
            </w:r>
            <w:r w:rsidRPr="00D32521">
              <w:rPr>
                <w:sz w:val="12"/>
                <w:szCs w:val="12"/>
              </w:rPr>
              <w:br/>
              <w:t>(-0.217 – 3.369)</w:t>
            </w:r>
          </w:p>
        </w:tc>
        <w:tc>
          <w:tcPr>
            <w:tcW w:w="555" w:type="dxa"/>
            <w:vAlign w:val="center"/>
          </w:tcPr>
          <w:p w14:paraId="36EE5E7C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0.085</w:t>
            </w:r>
          </w:p>
        </w:tc>
        <w:tc>
          <w:tcPr>
            <w:tcW w:w="1119" w:type="dxa"/>
            <w:vAlign w:val="center"/>
          </w:tcPr>
          <w:p w14:paraId="71AB8752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-1.077</w:t>
            </w:r>
            <w:r w:rsidRPr="00D32521">
              <w:rPr>
                <w:sz w:val="12"/>
                <w:szCs w:val="12"/>
              </w:rPr>
              <w:br/>
              <w:t>(-2.512 – 0.358)</w:t>
            </w:r>
          </w:p>
        </w:tc>
        <w:tc>
          <w:tcPr>
            <w:tcW w:w="555" w:type="dxa"/>
            <w:vAlign w:val="center"/>
          </w:tcPr>
          <w:p w14:paraId="5C73518B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0.141</w:t>
            </w:r>
          </w:p>
        </w:tc>
        <w:tc>
          <w:tcPr>
            <w:tcW w:w="1136" w:type="dxa"/>
            <w:vAlign w:val="center"/>
          </w:tcPr>
          <w:p w14:paraId="4F0C2BF8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0.708</w:t>
            </w:r>
            <w:r w:rsidRPr="00D32521">
              <w:rPr>
                <w:sz w:val="12"/>
                <w:szCs w:val="12"/>
              </w:rPr>
              <w:br/>
              <w:t>(-0.391 – 1.808)</w:t>
            </w:r>
          </w:p>
        </w:tc>
        <w:tc>
          <w:tcPr>
            <w:tcW w:w="553" w:type="dxa"/>
            <w:vAlign w:val="center"/>
          </w:tcPr>
          <w:p w14:paraId="20FFA735" w14:textId="77777777" w:rsidR="00000132" w:rsidRPr="00AE5A7F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0.207</w:t>
            </w:r>
          </w:p>
        </w:tc>
      </w:tr>
      <w:tr w:rsidR="00000132" w:rsidRPr="00FA4F06" w14:paraId="7A245278" w14:textId="77777777" w:rsidTr="00000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42D4814B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6D70FDD3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22C670DB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31E435EF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1AF5EA64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6" w:type="dxa"/>
            <w:vAlign w:val="center"/>
          </w:tcPr>
          <w:p w14:paraId="672DCCA0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3" w:type="dxa"/>
            <w:vAlign w:val="center"/>
          </w:tcPr>
          <w:p w14:paraId="63100F35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2C2C075E" w14:textId="77777777" w:rsidTr="000001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5E7CCD36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INR category</w:t>
            </w:r>
          </w:p>
          <w:p w14:paraId="74D98820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 xml:space="preserve">(&lt;1.2 vs. </w:t>
            </w: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sym w:font="Symbol" w:char="F0B3"/>
            </w: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1.2</w:t>
            </w:r>
            <w:r>
              <w:rPr>
                <w:b/>
                <w:bCs/>
                <w:i w:val="0"/>
                <w:iCs w:val="0"/>
                <w:sz w:val="12"/>
                <w:szCs w:val="12"/>
              </w:rPr>
              <w:t>; max)</w:t>
            </w:r>
          </w:p>
        </w:tc>
        <w:tc>
          <w:tcPr>
            <w:tcW w:w="1119" w:type="dxa"/>
            <w:vAlign w:val="center"/>
          </w:tcPr>
          <w:p w14:paraId="584828F6" w14:textId="77777777" w:rsidR="00000132" w:rsidRPr="008B306C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8B306C">
              <w:rPr>
                <w:b/>
                <w:bCs/>
                <w:i/>
                <w:iCs/>
                <w:sz w:val="12"/>
                <w:szCs w:val="12"/>
              </w:rPr>
              <w:t>6.639</w:t>
            </w:r>
            <w:r w:rsidRPr="008B306C">
              <w:rPr>
                <w:b/>
                <w:bCs/>
                <w:i/>
                <w:iCs/>
                <w:sz w:val="12"/>
                <w:szCs w:val="12"/>
              </w:rPr>
              <w:br/>
              <w:t>(0.649 – 12.63)</w:t>
            </w:r>
          </w:p>
        </w:tc>
        <w:tc>
          <w:tcPr>
            <w:tcW w:w="555" w:type="dxa"/>
            <w:vAlign w:val="center"/>
          </w:tcPr>
          <w:p w14:paraId="63585096" w14:textId="77777777" w:rsidR="00000132" w:rsidRPr="008B306C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8B306C">
              <w:rPr>
                <w:b/>
                <w:bCs/>
                <w:i/>
                <w:iCs/>
                <w:sz w:val="12"/>
                <w:szCs w:val="12"/>
              </w:rPr>
              <w:t>0.03</w:t>
            </w:r>
          </w:p>
        </w:tc>
        <w:tc>
          <w:tcPr>
            <w:tcW w:w="1119" w:type="dxa"/>
            <w:vAlign w:val="center"/>
          </w:tcPr>
          <w:p w14:paraId="4E1887EC" w14:textId="77777777" w:rsidR="00000132" w:rsidRPr="00AE5A7F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-0.892</w:t>
            </w:r>
            <w:r>
              <w:rPr>
                <w:sz w:val="12"/>
                <w:szCs w:val="12"/>
              </w:rPr>
              <w:br/>
              <w:t>(-2.546 – 0.762)</w:t>
            </w:r>
          </w:p>
        </w:tc>
        <w:tc>
          <w:tcPr>
            <w:tcW w:w="555" w:type="dxa"/>
            <w:vAlign w:val="center"/>
          </w:tcPr>
          <w:p w14:paraId="1E234520" w14:textId="77777777" w:rsidR="00000132" w:rsidRPr="00AE5A7F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0.29</w:t>
            </w:r>
          </w:p>
        </w:tc>
        <w:tc>
          <w:tcPr>
            <w:tcW w:w="1136" w:type="dxa"/>
            <w:vAlign w:val="center"/>
          </w:tcPr>
          <w:p w14:paraId="4A1F8EAD" w14:textId="77777777" w:rsidR="00000132" w:rsidRPr="006D54D2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6D54D2">
              <w:rPr>
                <w:b/>
                <w:bCs/>
                <w:i/>
                <w:iCs/>
                <w:sz w:val="12"/>
                <w:szCs w:val="12"/>
              </w:rPr>
              <w:t>0.987</w:t>
            </w:r>
            <w:r w:rsidRPr="006D54D2">
              <w:rPr>
                <w:b/>
                <w:bCs/>
                <w:i/>
                <w:iCs/>
                <w:sz w:val="12"/>
                <w:szCs w:val="12"/>
              </w:rPr>
              <w:br/>
              <w:t>(0.032 – 1.941)</w:t>
            </w:r>
          </w:p>
        </w:tc>
        <w:tc>
          <w:tcPr>
            <w:tcW w:w="553" w:type="dxa"/>
            <w:vAlign w:val="center"/>
          </w:tcPr>
          <w:p w14:paraId="37B16993" w14:textId="77777777" w:rsidR="00000132" w:rsidRPr="006D54D2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6D54D2">
              <w:rPr>
                <w:b/>
                <w:bCs/>
                <w:i/>
                <w:iCs/>
                <w:sz w:val="12"/>
                <w:szCs w:val="12"/>
              </w:rPr>
              <w:t>0.043</w:t>
            </w:r>
          </w:p>
        </w:tc>
      </w:tr>
      <w:tr w:rsidR="00000132" w:rsidRPr="00FA4F06" w14:paraId="77B64498" w14:textId="77777777" w:rsidTr="00000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  <w:vAlign w:val="center"/>
          </w:tcPr>
          <w:p w14:paraId="30236842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59636DEA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567C7DDA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19" w:type="dxa"/>
            <w:vAlign w:val="center"/>
          </w:tcPr>
          <w:p w14:paraId="00F4F7DB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50D53000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6" w:type="dxa"/>
            <w:vAlign w:val="center"/>
          </w:tcPr>
          <w:p w14:paraId="1D9F469F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3" w:type="dxa"/>
            <w:vAlign w:val="center"/>
          </w:tcPr>
          <w:p w14:paraId="0264FFCE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</w:tbl>
    <w:p w14:paraId="2672755B" w14:textId="77777777" w:rsidR="00000132" w:rsidRDefault="00000132" w:rsidP="00000132">
      <w:pPr>
        <w:ind w:firstLine="0"/>
      </w:pPr>
    </w:p>
    <w:p w14:paraId="100CF176" w14:textId="77777777" w:rsidR="00000132" w:rsidRDefault="00000132" w:rsidP="00000132">
      <w:pPr>
        <w:ind w:firstLine="0"/>
      </w:pPr>
    </w:p>
    <w:p w14:paraId="4B156088" w14:textId="77777777" w:rsidR="00D57120" w:rsidRDefault="00D57120">
      <w:pPr>
        <w:jc w:val="left"/>
        <w:rPr>
          <w:rFonts w:asciiTheme="majorHAnsi" w:eastAsiaTheme="majorEastAsia" w:hAnsiTheme="majorHAnsi" w:cstheme="majorBidi"/>
          <w:b/>
          <w:bCs/>
          <w:i/>
          <w:iCs/>
          <w:sz w:val="26"/>
          <w:szCs w:val="26"/>
        </w:rPr>
      </w:pPr>
      <w:r>
        <w:br w:type="page"/>
      </w:r>
    </w:p>
    <w:p w14:paraId="5943CA06" w14:textId="35063B15" w:rsidR="00000132" w:rsidRDefault="00000132" w:rsidP="004853B5">
      <w:pPr>
        <w:pStyle w:val="berschrift2"/>
      </w:pPr>
      <w:r>
        <w:lastRenderedPageBreak/>
        <w:t>Male</w:t>
      </w:r>
    </w:p>
    <w:p w14:paraId="29782B1F" w14:textId="76943A4C" w:rsidR="00000132" w:rsidRDefault="00000132" w:rsidP="00000132">
      <w:pPr>
        <w:pStyle w:val="Beschriftung"/>
        <w:keepNext/>
      </w:pPr>
      <w:bookmarkStart w:id="8" w:name="_Ref162194628"/>
      <w:r>
        <w:t xml:space="preserve">ESM Table </w:t>
      </w:r>
      <w:r>
        <w:fldChar w:fldCharType="begin"/>
      </w:r>
      <w:r>
        <w:instrText xml:space="preserve"> SEQ ESM_Table \* ARABIC </w:instrText>
      </w:r>
      <w:r>
        <w:fldChar w:fldCharType="separate"/>
      </w:r>
      <w:r w:rsidR="00775CD6">
        <w:rPr>
          <w:noProof/>
        </w:rPr>
        <w:t>5</w:t>
      </w:r>
      <w:r>
        <w:fldChar w:fldCharType="end"/>
      </w:r>
      <w:bookmarkEnd w:id="8"/>
      <w:r>
        <w:t xml:space="preserve">: </w:t>
      </w:r>
      <w:r w:rsidRPr="00000132">
        <w:t xml:space="preserve">Associations between parameters of organ dysfunction and individual parameters of tissue factor pathway in </w:t>
      </w:r>
      <w:r>
        <w:t>male</w:t>
      </w:r>
      <w:r w:rsidRPr="00000132">
        <w:t xml:space="preserve"> patients with septic shock by using a generalized estimating equation model.</w:t>
      </w:r>
    </w:p>
    <w:tbl>
      <w:tblPr>
        <w:tblStyle w:val="EinfacheTabelle5"/>
        <w:tblW w:w="6330" w:type="dxa"/>
        <w:tblLook w:val="04A0" w:firstRow="1" w:lastRow="0" w:firstColumn="1" w:lastColumn="0" w:noHBand="0" w:noVBand="1"/>
      </w:tblPr>
      <w:tblGrid>
        <w:gridCol w:w="1303"/>
        <w:gridCol w:w="1139"/>
        <w:gridCol w:w="486"/>
        <w:gridCol w:w="1139"/>
        <w:gridCol w:w="555"/>
        <w:gridCol w:w="1153"/>
        <w:gridCol w:w="555"/>
      </w:tblGrid>
      <w:tr w:rsidR="00000132" w:rsidRPr="001B4C4A" w14:paraId="6869819C" w14:textId="77777777" w:rsidTr="00141A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03" w:type="dxa"/>
            <w:vAlign w:val="center"/>
          </w:tcPr>
          <w:p w14:paraId="688B7A5E" w14:textId="77777777" w:rsidR="00000132" w:rsidRPr="001B4C4A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Parameter</w:t>
            </w:r>
          </w:p>
        </w:tc>
        <w:tc>
          <w:tcPr>
            <w:tcW w:w="1139" w:type="dxa"/>
            <w:vAlign w:val="center"/>
          </w:tcPr>
          <w:p w14:paraId="49E24835" w14:textId="77777777" w:rsidR="00000132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 w:rsidRPr="001B4C4A">
              <w:rPr>
                <w:b/>
                <w:bCs/>
                <w:i w:val="0"/>
                <w:iCs w:val="0"/>
                <w:sz w:val="12"/>
                <w:szCs w:val="12"/>
              </w:rPr>
              <w:t>TF [</w:t>
            </w:r>
            <w:proofErr w:type="spellStart"/>
            <w:r w:rsidRPr="001B4C4A">
              <w:rPr>
                <w:b/>
                <w:bCs/>
                <w:i w:val="0"/>
                <w:iCs w:val="0"/>
                <w:sz w:val="12"/>
                <w:szCs w:val="12"/>
              </w:rPr>
              <w:t>pg</w:t>
            </w:r>
            <w:proofErr w:type="spellEnd"/>
            <w:r w:rsidRPr="001B4C4A">
              <w:rPr>
                <w:b/>
                <w:bCs/>
                <w:i w:val="0"/>
                <w:iCs w:val="0"/>
                <w:sz w:val="12"/>
                <w:szCs w:val="12"/>
              </w:rPr>
              <w:t>/ml]</w:t>
            </w:r>
          </w:p>
          <w:p w14:paraId="08F8EDDA" w14:textId="77777777" w:rsidR="00000132" w:rsidRPr="001B4C4A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b</w:t>
            </w:r>
          </w:p>
        </w:tc>
        <w:tc>
          <w:tcPr>
            <w:tcW w:w="486" w:type="dxa"/>
            <w:vAlign w:val="center"/>
          </w:tcPr>
          <w:p w14:paraId="50C97A71" w14:textId="77777777" w:rsidR="00000132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</w:p>
          <w:p w14:paraId="5C6B2E5F" w14:textId="77777777" w:rsidR="00000132" w:rsidRPr="001B4C4A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b/>
                <w:bCs/>
                <w:i w:val="0"/>
                <w:iCs w:val="0"/>
                <w:sz w:val="12"/>
                <w:szCs w:val="12"/>
              </w:rPr>
              <w:t>p</w:t>
            </w:r>
          </w:p>
        </w:tc>
        <w:tc>
          <w:tcPr>
            <w:tcW w:w="1139" w:type="dxa"/>
            <w:vAlign w:val="center"/>
          </w:tcPr>
          <w:p w14:paraId="16DECCE1" w14:textId="77777777" w:rsidR="00000132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 w:rsidRPr="001B4C4A">
              <w:rPr>
                <w:b/>
                <w:bCs/>
                <w:i w:val="0"/>
                <w:iCs w:val="0"/>
                <w:sz w:val="12"/>
                <w:szCs w:val="12"/>
              </w:rPr>
              <w:t>TFPI [</w:t>
            </w:r>
            <w:proofErr w:type="spellStart"/>
            <w:r w:rsidRPr="001B4C4A">
              <w:rPr>
                <w:b/>
                <w:bCs/>
                <w:i w:val="0"/>
                <w:iCs w:val="0"/>
                <w:sz w:val="12"/>
                <w:szCs w:val="12"/>
              </w:rPr>
              <w:t>pg</w:t>
            </w:r>
            <w:proofErr w:type="spellEnd"/>
            <w:r w:rsidRPr="001B4C4A">
              <w:rPr>
                <w:b/>
                <w:bCs/>
                <w:i w:val="0"/>
                <w:iCs w:val="0"/>
                <w:sz w:val="12"/>
                <w:szCs w:val="12"/>
              </w:rPr>
              <w:t>/ml]</w:t>
            </w:r>
          </w:p>
          <w:p w14:paraId="7C668975" w14:textId="77777777" w:rsidR="00000132" w:rsidRPr="001B4C4A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</w:t>
            </w:r>
          </w:p>
        </w:tc>
        <w:tc>
          <w:tcPr>
            <w:tcW w:w="555" w:type="dxa"/>
            <w:vAlign w:val="center"/>
          </w:tcPr>
          <w:p w14:paraId="04B456C7" w14:textId="77777777" w:rsidR="00000132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  <w:p w14:paraId="1571BAC8" w14:textId="77777777" w:rsidR="00000132" w:rsidRPr="001B4C4A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p</w:t>
            </w:r>
          </w:p>
        </w:tc>
        <w:tc>
          <w:tcPr>
            <w:tcW w:w="1153" w:type="dxa"/>
            <w:vAlign w:val="center"/>
          </w:tcPr>
          <w:p w14:paraId="47173DC2" w14:textId="77777777" w:rsidR="00000132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 w:rsidRPr="001B4C4A">
              <w:rPr>
                <w:b/>
                <w:bCs/>
                <w:i w:val="0"/>
                <w:iCs w:val="0"/>
                <w:sz w:val="12"/>
                <w:szCs w:val="12"/>
              </w:rPr>
              <w:t>TF/TFPI</w:t>
            </w:r>
          </w:p>
          <w:p w14:paraId="61A910AB" w14:textId="77777777" w:rsidR="00000132" w:rsidRPr="001B4C4A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</w:t>
            </w:r>
          </w:p>
        </w:tc>
        <w:tc>
          <w:tcPr>
            <w:tcW w:w="555" w:type="dxa"/>
            <w:vAlign w:val="center"/>
          </w:tcPr>
          <w:p w14:paraId="2DF15E1E" w14:textId="77777777" w:rsidR="00000132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  <w:p w14:paraId="1FB47141" w14:textId="77777777" w:rsidR="00000132" w:rsidRPr="001B4C4A" w:rsidRDefault="00000132" w:rsidP="00141A1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p</w:t>
            </w:r>
          </w:p>
        </w:tc>
      </w:tr>
      <w:tr w:rsidR="00000132" w:rsidRPr="001B4C4A" w14:paraId="160154B1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329E23F3" w14:textId="77777777" w:rsidR="00000132" w:rsidRPr="00FD5CCE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  <w:u w:val="single"/>
              </w:rPr>
            </w:pPr>
          </w:p>
        </w:tc>
        <w:tc>
          <w:tcPr>
            <w:tcW w:w="1139" w:type="dxa"/>
            <w:vAlign w:val="center"/>
          </w:tcPr>
          <w:p w14:paraId="77D5F8CA" w14:textId="77777777" w:rsidR="00000132" w:rsidRPr="001B4C4A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66B66394" w14:textId="77777777" w:rsidR="00000132" w:rsidRPr="001B4C4A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7E170AE4" w14:textId="77777777" w:rsidR="00000132" w:rsidRPr="001B4C4A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5509BCC5" w14:textId="77777777" w:rsidR="00000132" w:rsidRPr="001B4C4A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719BB9CA" w14:textId="77777777" w:rsidR="00000132" w:rsidRPr="001B4C4A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7E336D9E" w14:textId="77777777" w:rsidR="00000132" w:rsidRPr="001B4C4A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39424A02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4C1ABB61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ARDS stage</w:t>
            </w:r>
          </w:p>
        </w:tc>
        <w:tc>
          <w:tcPr>
            <w:tcW w:w="1139" w:type="dxa"/>
            <w:vAlign w:val="center"/>
          </w:tcPr>
          <w:p w14:paraId="3893511B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-0.304</w:t>
            </w:r>
            <w:r>
              <w:rPr>
                <w:bCs/>
                <w:iCs/>
                <w:sz w:val="12"/>
                <w:szCs w:val="12"/>
              </w:rPr>
              <w:br/>
              <w:t>(-1.213 – 0.604)</w:t>
            </w:r>
          </w:p>
        </w:tc>
        <w:tc>
          <w:tcPr>
            <w:tcW w:w="486" w:type="dxa"/>
            <w:vAlign w:val="center"/>
          </w:tcPr>
          <w:p w14:paraId="069B3C9F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0.512</w:t>
            </w:r>
          </w:p>
        </w:tc>
        <w:tc>
          <w:tcPr>
            <w:tcW w:w="1139" w:type="dxa"/>
            <w:vAlign w:val="center"/>
          </w:tcPr>
          <w:p w14:paraId="0C716200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-0.436</w:t>
            </w:r>
            <w:r>
              <w:rPr>
                <w:bCs/>
                <w:iCs/>
                <w:sz w:val="12"/>
                <w:szCs w:val="12"/>
              </w:rPr>
              <w:br/>
              <w:t>(-1.516 – 0.643)</w:t>
            </w:r>
          </w:p>
        </w:tc>
        <w:tc>
          <w:tcPr>
            <w:tcW w:w="555" w:type="dxa"/>
            <w:vAlign w:val="center"/>
          </w:tcPr>
          <w:p w14:paraId="74C9635A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0.428</w:t>
            </w:r>
          </w:p>
        </w:tc>
        <w:tc>
          <w:tcPr>
            <w:tcW w:w="1153" w:type="dxa"/>
            <w:vAlign w:val="center"/>
          </w:tcPr>
          <w:p w14:paraId="6CF56D3A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0.287</w:t>
            </w:r>
            <w:r>
              <w:rPr>
                <w:bCs/>
                <w:iCs/>
                <w:sz w:val="12"/>
                <w:szCs w:val="12"/>
              </w:rPr>
              <w:br/>
              <w:t>(-0.469 – 1.043)</w:t>
            </w:r>
          </w:p>
        </w:tc>
        <w:tc>
          <w:tcPr>
            <w:tcW w:w="555" w:type="dxa"/>
            <w:vAlign w:val="center"/>
          </w:tcPr>
          <w:p w14:paraId="1E6C3BE4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  <w:r>
              <w:rPr>
                <w:bCs/>
                <w:iCs/>
                <w:sz w:val="12"/>
                <w:szCs w:val="12"/>
              </w:rPr>
              <w:t>0.457</w:t>
            </w:r>
          </w:p>
        </w:tc>
      </w:tr>
      <w:tr w:rsidR="00000132" w:rsidRPr="00FA4F06" w14:paraId="04209340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3F1E00B3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7D0DA1EC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0F09E535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09AAC925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77F34E54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4C10EE11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4089DE43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2"/>
                <w:szCs w:val="12"/>
              </w:rPr>
            </w:pPr>
          </w:p>
        </w:tc>
      </w:tr>
      <w:tr w:rsidR="00000132" w:rsidRPr="00FA4F06" w14:paraId="32643F1C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70BDA8BB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Horovitz</w:t>
            </w:r>
          </w:p>
        </w:tc>
        <w:tc>
          <w:tcPr>
            <w:tcW w:w="1139" w:type="dxa"/>
            <w:vAlign w:val="center"/>
          </w:tcPr>
          <w:p w14:paraId="36FF0DC3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0.107</w:t>
            </w:r>
            <w:r>
              <w:rPr>
                <w:sz w:val="12"/>
                <w:szCs w:val="12"/>
              </w:rPr>
              <w:br/>
              <w:t>(-0.173 – 0.387)</w:t>
            </w:r>
          </w:p>
        </w:tc>
        <w:tc>
          <w:tcPr>
            <w:tcW w:w="486" w:type="dxa"/>
            <w:vAlign w:val="center"/>
          </w:tcPr>
          <w:p w14:paraId="71BFC72E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0.454</w:t>
            </w:r>
          </w:p>
        </w:tc>
        <w:tc>
          <w:tcPr>
            <w:tcW w:w="1139" w:type="dxa"/>
            <w:vAlign w:val="center"/>
          </w:tcPr>
          <w:p w14:paraId="65492BA4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0.036</w:t>
            </w:r>
            <w:r>
              <w:rPr>
                <w:sz w:val="12"/>
                <w:szCs w:val="12"/>
              </w:rPr>
              <w:br/>
              <w:t>(-0.268 – 0.34)</w:t>
            </w:r>
          </w:p>
        </w:tc>
        <w:tc>
          <w:tcPr>
            <w:tcW w:w="555" w:type="dxa"/>
            <w:vAlign w:val="center"/>
          </w:tcPr>
          <w:p w14:paraId="431C1D34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0.816</w:t>
            </w:r>
          </w:p>
        </w:tc>
        <w:tc>
          <w:tcPr>
            <w:tcW w:w="1153" w:type="dxa"/>
            <w:vAlign w:val="center"/>
          </w:tcPr>
          <w:p w14:paraId="28991993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-0.024</w:t>
            </w:r>
            <w:r>
              <w:rPr>
                <w:sz w:val="12"/>
                <w:szCs w:val="12"/>
              </w:rPr>
              <w:br/>
              <w:t>(-0.245 – 0.197)</w:t>
            </w:r>
          </w:p>
        </w:tc>
        <w:tc>
          <w:tcPr>
            <w:tcW w:w="555" w:type="dxa"/>
            <w:vAlign w:val="center"/>
          </w:tcPr>
          <w:p w14:paraId="1476F366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0.832</w:t>
            </w:r>
          </w:p>
        </w:tc>
      </w:tr>
      <w:tr w:rsidR="00000132" w:rsidRPr="00FA4F06" w14:paraId="0CF306E3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4AD5F1B5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0CA6931C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6D66514A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094985F6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64A4EE6E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265BD76A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2C63D51A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0A2D3FB5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625BEE08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KDIGO AKI stage</w:t>
            </w:r>
          </w:p>
        </w:tc>
        <w:tc>
          <w:tcPr>
            <w:tcW w:w="1139" w:type="dxa"/>
            <w:vAlign w:val="center"/>
          </w:tcPr>
          <w:p w14:paraId="7BC79241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1.03</w:t>
            </w:r>
            <w:r>
              <w:rPr>
                <w:sz w:val="12"/>
                <w:szCs w:val="12"/>
              </w:rPr>
              <w:br/>
              <w:t>(-0.042 – 2.102)</w:t>
            </w:r>
          </w:p>
        </w:tc>
        <w:tc>
          <w:tcPr>
            <w:tcW w:w="486" w:type="dxa"/>
            <w:vAlign w:val="center"/>
          </w:tcPr>
          <w:p w14:paraId="3242B04A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0.060</w:t>
            </w:r>
          </w:p>
        </w:tc>
        <w:tc>
          <w:tcPr>
            <w:tcW w:w="1139" w:type="dxa"/>
            <w:vAlign w:val="center"/>
          </w:tcPr>
          <w:p w14:paraId="4371D748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>
              <w:rPr>
                <w:b/>
                <w:bCs/>
                <w:i/>
                <w:iCs/>
                <w:sz w:val="12"/>
                <w:szCs w:val="12"/>
              </w:rPr>
              <w:t>1.099</w:t>
            </w:r>
            <w:r>
              <w:rPr>
                <w:b/>
                <w:bCs/>
                <w:i/>
                <w:iCs/>
                <w:sz w:val="12"/>
                <w:szCs w:val="12"/>
              </w:rPr>
              <w:br/>
              <w:t>(0.287 – 1.91)</w:t>
            </w:r>
          </w:p>
        </w:tc>
        <w:tc>
          <w:tcPr>
            <w:tcW w:w="555" w:type="dxa"/>
            <w:vAlign w:val="center"/>
          </w:tcPr>
          <w:p w14:paraId="015CBB2E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>
              <w:rPr>
                <w:b/>
                <w:bCs/>
                <w:i/>
                <w:iCs/>
                <w:sz w:val="12"/>
                <w:szCs w:val="12"/>
              </w:rPr>
              <w:t>0.008</w:t>
            </w:r>
          </w:p>
        </w:tc>
        <w:tc>
          <w:tcPr>
            <w:tcW w:w="1153" w:type="dxa"/>
            <w:vAlign w:val="center"/>
          </w:tcPr>
          <w:p w14:paraId="5D8574E7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-0.277</w:t>
            </w:r>
            <w:r>
              <w:rPr>
                <w:sz w:val="12"/>
                <w:szCs w:val="12"/>
              </w:rPr>
              <w:br/>
              <w:t>(-0.894 – 0.339)</w:t>
            </w:r>
          </w:p>
        </w:tc>
        <w:tc>
          <w:tcPr>
            <w:tcW w:w="555" w:type="dxa"/>
            <w:vAlign w:val="center"/>
          </w:tcPr>
          <w:p w14:paraId="63E2ADAA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0.378</w:t>
            </w:r>
          </w:p>
        </w:tc>
      </w:tr>
      <w:tr w:rsidR="00000132" w:rsidRPr="00FA4F06" w14:paraId="2D1538FC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04F1BA48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4884001F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0B05864C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6DFDCDB3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3CC93FCB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0FA11AA7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32882C38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1704A738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2237F0D1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Troponin T</w:t>
            </w:r>
          </w:p>
        </w:tc>
        <w:tc>
          <w:tcPr>
            <w:tcW w:w="1139" w:type="dxa"/>
            <w:vAlign w:val="center"/>
          </w:tcPr>
          <w:p w14:paraId="571E5086" w14:textId="77777777" w:rsidR="00000132" w:rsidRPr="008B306C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8B306C">
              <w:rPr>
                <w:b/>
                <w:bCs/>
                <w:i/>
                <w:iCs/>
                <w:sz w:val="12"/>
                <w:szCs w:val="12"/>
              </w:rPr>
              <w:t>0.842</w:t>
            </w:r>
            <w:r w:rsidRPr="008B306C">
              <w:rPr>
                <w:b/>
                <w:bCs/>
                <w:i/>
                <w:iCs/>
                <w:sz w:val="12"/>
                <w:szCs w:val="12"/>
              </w:rPr>
              <w:br/>
              <w:t>(0.16 – 1.524)</w:t>
            </w:r>
          </w:p>
        </w:tc>
        <w:tc>
          <w:tcPr>
            <w:tcW w:w="486" w:type="dxa"/>
            <w:vAlign w:val="center"/>
          </w:tcPr>
          <w:p w14:paraId="41041346" w14:textId="77777777" w:rsidR="00000132" w:rsidRPr="008B306C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8B306C">
              <w:rPr>
                <w:b/>
                <w:bCs/>
                <w:i/>
                <w:iCs/>
                <w:sz w:val="12"/>
                <w:szCs w:val="12"/>
              </w:rPr>
              <w:t>0.016</w:t>
            </w:r>
          </w:p>
        </w:tc>
        <w:tc>
          <w:tcPr>
            <w:tcW w:w="1139" w:type="dxa"/>
            <w:vAlign w:val="center"/>
          </w:tcPr>
          <w:p w14:paraId="5464422A" w14:textId="77777777" w:rsidR="00000132" w:rsidRPr="00DD2ED3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D2ED3">
              <w:rPr>
                <w:sz w:val="12"/>
                <w:szCs w:val="12"/>
              </w:rPr>
              <w:t xml:space="preserve">-0.36 </w:t>
            </w:r>
            <w:r w:rsidRPr="00DD2ED3">
              <w:rPr>
                <w:sz w:val="12"/>
                <w:szCs w:val="12"/>
              </w:rPr>
              <w:br/>
              <w:t>(-0.881 – 0.161)</w:t>
            </w:r>
          </w:p>
        </w:tc>
        <w:tc>
          <w:tcPr>
            <w:tcW w:w="555" w:type="dxa"/>
            <w:vAlign w:val="center"/>
          </w:tcPr>
          <w:p w14:paraId="254B2804" w14:textId="77777777" w:rsidR="00000132" w:rsidRPr="00DD2ED3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D2ED3">
              <w:rPr>
                <w:sz w:val="12"/>
                <w:szCs w:val="12"/>
              </w:rPr>
              <w:t>0.175</w:t>
            </w:r>
          </w:p>
        </w:tc>
        <w:tc>
          <w:tcPr>
            <w:tcW w:w="1153" w:type="dxa"/>
            <w:vAlign w:val="center"/>
          </w:tcPr>
          <w:p w14:paraId="4F4AE45D" w14:textId="77777777" w:rsidR="00000132" w:rsidRPr="00DD2ED3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DD2ED3">
              <w:rPr>
                <w:b/>
                <w:bCs/>
                <w:i/>
                <w:iCs/>
                <w:sz w:val="12"/>
                <w:szCs w:val="12"/>
              </w:rPr>
              <w:t>0.689</w:t>
            </w:r>
            <w:r w:rsidRPr="00DD2ED3">
              <w:rPr>
                <w:b/>
                <w:bCs/>
                <w:i/>
                <w:iCs/>
                <w:sz w:val="12"/>
                <w:szCs w:val="12"/>
              </w:rPr>
              <w:br/>
              <w:t>(0.429 – 0.949)</w:t>
            </w:r>
          </w:p>
        </w:tc>
        <w:tc>
          <w:tcPr>
            <w:tcW w:w="555" w:type="dxa"/>
            <w:vAlign w:val="center"/>
          </w:tcPr>
          <w:p w14:paraId="0727A57F" w14:textId="77777777" w:rsidR="00000132" w:rsidRPr="00DD2ED3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DD2ED3">
              <w:rPr>
                <w:b/>
                <w:bCs/>
                <w:i/>
                <w:iCs/>
                <w:sz w:val="12"/>
                <w:szCs w:val="12"/>
              </w:rPr>
              <w:t>&lt;0.001</w:t>
            </w:r>
          </w:p>
        </w:tc>
      </w:tr>
      <w:tr w:rsidR="00000132" w:rsidRPr="00FA4F06" w14:paraId="05170998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288FDE05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32453504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240FB412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097BD34F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6E663D16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63426874" w14:textId="77777777" w:rsidR="00000132" w:rsidRPr="00DD2ED3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05AE26E6" w14:textId="77777777" w:rsidR="00000132" w:rsidRPr="00DD2ED3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2"/>
                <w:szCs w:val="12"/>
              </w:rPr>
            </w:pPr>
          </w:p>
        </w:tc>
      </w:tr>
      <w:tr w:rsidR="00000132" w:rsidRPr="00FA4F06" w14:paraId="1E375B26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5FD7BCFF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NT-Pro-BNP</w:t>
            </w:r>
          </w:p>
        </w:tc>
        <w:tc>
          <w:tcPr>
            <w:tcW w:w="1139" w:type="dxa"/>
            <w:vAlign w:val="center"/>
          </w:tcPr>
          <w:p w14:paraId="727A65FD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-0.354</w:t>
            </w:r>
            <w:r>
              <w:rPr>
                <w:sz w:val="12"/>
                <w:szCs w:val="12"/>
              </w:rPr>
              <w:br/>
              <w:t>(-3.621 – 2.913)</w:t>
            </w:r>
          </w:p>
        </w:tc>
        <w:tc>
          <w:tcPr>
            <w:tcW w:w="486" w:type="dxa"/>
            <w:vAlign w:val="center"/>
          </w:tcPr>
          <w:p w14:paraId="5CA79591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0.832</w:t>
            </w:r>
          </w:p>
        </w:tc>
        <w:tc>
          <w:tcPr>
            <w:tcW w:w="1139" w:type="dxa"/>
            <w:vAlign w:val="center"/>
          </w:tcPr>
          <w:p w14:paraId="2421C2DB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-0.652</w:t>
            </w:r>
            <w:r>
              <w:rPr>
                <w:sz w:val="12"/>
                <w:szCs w:val="12"/>
              </w:rPr>
              <w:br/>
              <w:t>(-1.478 – 0.174)</w:t>
            </w:r>
          </w:p>
        </w:tc>
        <w:tc>
          <w:tcPr>
            <w:tcW w:w="555" w:type="dxa"/>
            <w:vAlign w:val="center"/>
          </w:tcPr>
          <w:p w14:paraId="3E3D039B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0.122</w:t>
            </w:r>
          </w:p>
        </w:tc>
        <w:tc>
          <w:tcPr>
            <w:tcW w:w="1153" w:type="dxa"/>
            <w:vAlign w:val="center"/>
          </w:tcPr>
          <w:p w14:paraId="45C0260D" w14:textId="77777777" w:rsidR="00000132" w:rsidRPr="00DD2ED3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DD2ED3">
              <w:rPr>
                <w:b/>
                <w:bCs/>
                <w:i/>
                <w:iCs/>
                <w:sz w:val="12"/>
                <w:szCs w:val="12"/>
              </w:rPr>
              <w:t>0.935</w:t>
            </w:r>
            <w:r w:rsidRPr="00DD2ED3">
              <w:rPr>
                <w:b/>
                <w:bCs/>
                <w:i/>
                <w:iCs/>
                <w:sz w:val="12"/>
                <w:szCs w:val="12"/>
              </w:rPr>
              <w:br/>
              <w:t>(0.187 – 1.683)</w:t>
            </w:r>
          </w:p>
        </w:tc>
        <w:tc>
          <w:tcPr>
            <w:tcW w:w="555" w:type="dxa"/>
            <w:vAlign w:val="center"/>
          </w:tcPr>
          <w:p w14:paraId="7780AB45" w14:textId="77777777" w:rsidR="00000132" w:rsidRPr="00DD2ED3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DD2ED3">
              <w:rPr>
                <w:b/>
                <w:bCs/>
                <w:i/>
                <w:iCs/>
                <w:sz w:val="12"/>
                <w:szCs w:val="12"/>
              </w:rPr>
              <w:t>0.014</w:t>
            </w:r>
          </w:p>
        </w:tc>
      </w:tr>
      <w:tr w:rsidR="00000132" w:rsidRPr="00FA4F06" w14:paraId="0B6617EE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4CB075A1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289D7D81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3CE47370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232D64A9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1F7B5A20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5A3D2FFA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7866660E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7CE54AC1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66B0CE37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Bilirubin</w:t>
            </w:r>
          </w:p>
        </w:tc>
        <w:tc>
          <w:tcPr>
            <w:tcW w:w="1139" w:type="dxa"/>
            <w:vAlign w:val="center"/>
          </w:tcPr>
          <w:p w14:paraId="27E3FC22" w14:textId="77777777" w:rsidR="00000132" w:rsidRPr="00DD2ED3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DD2ED3">
              <w:rPr>
                <w:b/>
                <w:bCs/>
                <w:i/>
                <w:iCs/>
                <w:sz w:val="12"/>
                <w:szCs w:val="12"/>
              </w:rPr>
              <w:t>0.781</w:t>
            </w:r>
            <w:r w:rsidRPr="00DD2ED3">
              <w:rPr>
                <w:b/>
                <w:bCs/>
                <w:i/>
                <w:iCs/>
                <w:sz w:val="12"/>
                <w:szCs w:val="12"/>
              </w:rPr>
              <w:br/>
              <w:t>(0.133 – 1.429)</w:t>
            </w:r>
          </w:p>
        </w:tc>
        <w:tc>
          <w:tcPr>
            <w:tcW w:w="486" w:type="dxa"/>
            <w:vAlign w:val="center"/>
          </w:tcPr>
          <w:p w14:paraId="704C6A42" w14:textId="77777777" w:rsidR="00000132" w:rsidRPr="00DD2ED3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DD2ED3">
              <w:rPr>
                <w:b/>
                <w:bCs/>
                <w:i/>
                <w:iCs/>
                <w:sz w:val="12"/>
                <w:szCs w:val="12"/>
              </w:rPr>
              <w:t>0.018</w:t>
            </w:r>
          </w:p>
        </w:tc>
        <w:tc>
          <w:tcPr>
            <w:tcW w:w="1139" w:type="dxa"/>
            <w:vAlign w:val="center"/>
          </w:tcPr>
          <w:p w14:paraId="3E9551E0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>
              <w:rPr>
                <w:b/>
                <w:bCs/>
                <w:i/>
                <w:iCs/>
                <w:sz w:val="12"/>
                <w:szCs w:val="12"/>
              </w:rPr>
              <w:t>0.427</w:t>
            </w:r>
            <w:r>
              <w:rPr>
                <w:b/>
                <w:bCs/>
                <w:i/>
                <w:iCs/>
                <w:sz w:val="12"/>
                <w:szCs w:val="12"/>
              </w:rPr>
              <w:br/>
              <w:t>(0.148 – 0.705)</w:t>
            </w:r>
          </w:p>
        </w:tc>
        <w:tc>
          <w:tcPr>
            <w:tcW w:w="555" w:type="dxa"/>
            <w:vAlign w:val="center"/>
          </w:tcPr>
          <w:p w14:paraId="0172C76F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>
              <w:rPr>
                <w:b/>
                <w:bCs/>
                <w:i/>
                <w:iCs/>
                <w:sz w:val="12"/>
                <w:szCs w:val="12"/>
              </w:rPr>
              <w:t>0.003</w:t>
            </w:r>
          </w:p>
        </w:tc>
        <w:tc>
          <w:tcPr>
            <w:tcW w:w="1153" w:type="dxa"/>
            <w:vAlign w:val="center"/>
          </w:tcPr>
          <w:p w14:paraId="2B59A49F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0.024</w:t>
            </w:r>
            <w:r>
              <w:rPr>
                <w:sz w:val="12"/>
                <w:szCs w:val="12"/>
              </w:rPr>
              <w:br/>
              <w:t>(-0.506 – 0.554)</w:t>
            </w:r>
          </w:p>
        </w:tc>
        <w:tc>
          <w:tcPr>
            <w:tcW w:w="555" w:type="dxa"/>
            <w:vAlign w:val="center"/>
          </w:tcPr>
          <w:p w14:paraId="290D438D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0.929</w:t>
            </w:r>
          </w:p>
        </w:tc>
      </w:tr>
      <w:tr w:rsidR="00000132" w:rsidRPr="00FA4F06" w14:paraId="60515B4D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0371BE19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3D967736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506819F3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44B8561F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6ECCAABE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3CBF1FCD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0B33E127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052D2FDB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2C28736A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Lactate</w:t>
            </w:r>
          </w:p>
        </w:tc>
        <w:tc>
          <w:tcPr>
            <w:tcW w:w="1139" w:type="dxa"/>
            <w:vAlign w:val="center"/>
          </w:tcPr>
          <w:p w14:paraId="26E06634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-0.106</w:t>
            </w:r>
            <w:r>
              <w:rPr>
                <w:sz w:val="12"/>
                <w:szCs w:val="12"/>
              </w:rPr>
              <w:br/>
              <w:t>(-0.486 – 0.275)</w:t>
            </w:r>
          </w:p>
        </w:tc>
        <w:tc>
          <w:tcPr>
            <w:tcW w:w="486" w:type="dxa"/>
            <w:vAlign w:val="center"/>
          </w:tcPr>
          <w:p w14:paraId="09BD9151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0.587</w:t>
            </w:r>
          </w:p>
        </w:tc>
        <w:tc>
          <w:tcPr>
            <w:tcW w:w="1139" w:type="dxa"/>
            <w:vAlign w:val="center"/>
          </w:tcPr>
          <w:p w14:paraId="487C7B49" w14:textId="77777777" w:rsidR="00000132" w:rsidRPr="006D54D2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6D54D2">
              <w:rPr>
                <w:sz w:val="12"/>
                <w:szCs w:val="12"/>
              </w:rPr>
              <w:t>0.219</w:t>
            </w:r>
            <w:r w:rsidRPr="006D54D2">
              <w:rPr>
                <w:sz w:val="12"/>
                <w:szCs w:val="12"/>
              </w:rPr>
              <w:br/>
              <w:t>(-0.022 – 0.461)</w:t>
            </w:r>
          </w:p>
        </w:tc>
        <w:tc>
          <w:tcPr>
            <w:tcW w:w="555" w:type="dxa"/>
            <w:vAlign w:val="center"/>
          </w:tcPr>
          <w:p w14:paraId="6A927576" w14:textId="77777777" w:rsidR="00000132" w:rsidRPr="006D54D2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6D54D2">
              <w:rPr>
                <w:sz w:val="12"/>
                <w:szCs w:val="12"/>
              </w:rPr>
              <w:t>0.075</w:t>
            </w:r>
          </w:p>
        </w:tc>
        <w:tc>
          <w:tcPr>
            <w:tcW w:w="1153" w:type="dxa"/>
            <w:vAlign w:val="center"/>
          </w:tcPr>
          <w:p w14:paraId="0FB116D2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-0.089</w:t>
            </w:r>
            <w:r>
              <w:rPr>
                <w:sz w:val="12"/>
                <w:szCs w:val="12"/>
              </w:rPr>
              <w:br/>
              <w:t>(-0.306 – 0.128)</w:t>
            </w:r>
          </w:p>
        </w:tc>
        <w:tc>
          <w:tcPr>
            <w:tcW w:w="555" w:type="dxa"/>
            <w:vAlign w:val="center"/>
          </w:tcPr>
          <w:p w14:paraId="17C53FCC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0.422</w:t>
            </w:r>
          </w:p>
        </w:tc>
      </w:tr>
      <w:tr w:rsidR="00000132" w:rsidRPr="00FA4F06" w14:paraId="395236E9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3191A79F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3BD8480B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73509A32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763865F3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6CAC09CB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1F00ADF4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781E3132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1B1FC596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22116A47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SOFA</w:t>
            </w:r>
          </w:p>
        </w:tc>
        <w:tc>
          <w:tcPr>
            <w:tcW w:w="1139" w:type="dxa"/>
            <w:vAlign w:val="center"/>
          </w:tcPr>
          <w:p w14:paraId="1126F346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1.582</w:t>
            </w:r>
            <w:r>
              <w:rPr>
                <w:sz w:val="12"/>
                <w:szCs w:val="12"/>
              </w:rPr>
              <w:br/>
              <w:t>(-0.797 – 3.961)</w:t>
            </w:r>
          </w:p>
        </w:tc>
        <w:tc>
          <w:tcPr>
            <w:tcW w:w="486" w:type="dxa"/>
            <w:vAlign w:val="center"/>
          </w:tcPr>
          <w:p w14:paraId="1E4F70DD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0.192</w:t>
            </w:r>
          </w:p>
        </w:tc>
        <w:tc>
          <w:tcPr>
            <w:tcW w:w="1139" w:type="dxa"/>
            <w:vAlign w:val="center"/>
          </w:tcPr>
          <w:p w14:paraId="68A99D1C" w14:textId="77777777" w:rsidR="00000132" w:rsidRPr="00867B42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67B42">
              <w:rPr>
                <w:sz w:val="12"/>
                <w:szCs w:val="12"/>
              </w:rPr>
              <w:t>1.793</w:t>
            </w:r>
            <w:r w:rsidRPr="00867B42">
              <w:rPr>
                <w:sz w:val="12"/>
                <w:szCs w:val="12"/>
              </w:rPr>
              <w:br/>
              <w:t>(-0.625 – 4.21)</w:t>
            </w:r>
          </w:p>
        </w:tc>
        <w:tc>
          <w:tcPr>
            <w:tcW w:w="555" w:type="dxa"/>
            <w:vAlign w:val="center"/>
          </w:tcPr>
          <w:p w14:paraId="4DFD184F" w14:textId="77777777" w:rsidR="00000132" w:rsidRPr="00867B42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67B42">
              <w:rPr>
                <w:sz w:val="12"/>
                <w:szCs w:val="12"/>
              </w:rPr>
              <w:t>0.146</w:t>
            </w:r>
          </w:p>
        </w:tc>
        <w:tc>
          <w:tcPr>
            <w:tcW w:w="1153" w:type="dxa"/>
            <w:vAlign w:val="center"/>
          </w:tcPr>
          <w:p w14:paraId="019A6013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-0.312</w:t>
            </w:r>
            <w:r>
              <w:rPr>
                <w:sz w:val="12"/>
                <w:szCs w:val="12"/>
              </w:rPr>
              <w:br/>
              <w:t>(-2.114 – 1.489)</w:t>
            </w:r>
          </w:p>
        </w:tc>
        <w:tc>
          <w:tcPr>
            <w:tcW w:w="555" w:type="dxa"/>
            <w:vAlign w:val="center"/>
          </w:tcPr>
          <w:p w14:paraId="1A64766C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0.734</w:t>
            </w:r>
          </w:p>
        </w:tc>
      </w:tr>
      <w:tr w:rsidR="00000132" w:rsidRPr="00FA4F06" w14:paraId="33F5E504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2CEBBAE3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6A6D58D0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7FF50A8C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76A2A36D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5864957E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25C7D738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7E984E04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157AD2F0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7B5FA424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Respiratory SOFA</w:t>
            </w:r>
          </w:p>
        </w:tc>
        <w:tc>
          <w:tcPr>
            <w:tcW w:w="1139" w:type="dxa"/>
            <w:vAlign w:val="center"/>
          </w:tcPr>
          <w:p w14:paraId="1F28E32E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-0.234</w:t>
            </w:r>
            <w:r>
              <w:rPr>
                <w:sz w:val="12"/>
                <w:szCs w:val="12"/>
              </w:rPr>
              <w:br/>
              <w:t>(-1.019 – 0.55)</w:t>
            </w:r>
          </w:p>
        </w:tc>
        <w:tc>
          <w:tcPr>
            <w:tcW w:w="486" w:type="dxa"/>
            <w:vAlign w:val="center"/>
          </w:tcPr>
          <w:p w14:paraId="7EA016FA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0.558</w:t>
            </w:r>
          </w:p>
        </w:tc>
        <w:tc>
          <w:tcPr>
            <w:tcW w:w="1139" w:type="dxa"/>
            <w:vAlign w:val="center"/>
          </w:tcPr>
          <w:p w14:paraId="5E9E68A8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-0.048</w:t>
            </w:r>
            <w:r>
              <w:rPr>
                <w:sz w:val="12"/>
                <w:szCs w:val="12"/>
              </w:rPr>
              <w:br/>
              <w:t>(-1.022 – 0.927)</w:t>
            </w:r>
          </w:p>
        </w:tc>
        <w:tc>
          <w:tcPr>
            <w:tcW w:w="555" w:type="dxa"/>
            <w:vAlign w:val="center"/>
          </w:tcPr>
          <w:p w14:paraId="7E21EE56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0.924</w:t>
            </w:r>
          </w:p>
        </w:tc>
        <w:tc>
          <w:tcPr>
            <w:tcW w:w="1153" w:type="dxa"/>
            <w:vAlign w:val="center"/>
          </w:tcPr>
          <w:p w14:paraId="76C15C5D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0.093</w:t>
            </w:r>
            <w:r>
              <w:rPr>
                <w:sz w:val="12"/>
                <w:szCs w:val="12"/>
              </w:rPr>
              <w:br/>
              <w:t>(-0.583 – 0.769)</w:t>
            </w:r>
          </w:p>
        </w:tc>
        <w:tc>
          <w:tcPr>
            <w:tcW w:w="555" w:type="dxa"/>
            <w:vAlign w:val="center"/>
          </w:tcPr>
          <w:p w14:paraId="73015730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0.787</w:t>
            </w:r>
          </w:p>
        </w:tc>
      </w:tr>
      <w:tr w:rsidR="00000132" w:rsidRPr="00FA4F06" w14:paraId="5E22A2BE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23FAF677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6DCDEC53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0FF015BB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087E57DE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71FD8436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25C5FE09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37AF60D5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5B9B283C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71CA4B48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CNS</w:t>
            </w:r>
          </w:p>
          <w:p w14:paraId="78B6F773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SOFA</w:t>
            </w:r>
          </w:p>
        </w:tc>
        <w:tc>
          <w:tcPr>
            <w:tcW w:w="1139" w:type="dxa"/>
            <w:vAlign w:val="center"/>
          </w:tcPr>
          <w:p w14:paraId="1E3FDF01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-0.035</w:t>
            </w:r>
            <w:r>
              <w:rPr>
                <w:sz w:val="12"/>
                <w:szCs w:val="12"/>
              </w:rPr>
              <w:br/>
              <w:t>(-0.902 – 0.831)</w:t>
            </w:r>
          </w:p>
        </w:tc>
        <w:tc>
          <w:tcPr>
            <w:tcW w:w="486" w:type="dxa"/>
            <w:vAlign w:val="center"/>
          </w:tcPr>
          <w:p w14:paraId="135AF651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0.937</w:t>
            </w:r>
          </w:p>
        </w:tc>
        <w:tc>
          <w:tcPr>
            <w:tcW w:w="1139" w:type="dxa"/>
            <w:vAlign w:val="center"/>
          </w:tcPr>
          <w:p w14:paraId="23A849CF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0.266</w:t>
            </w:r>
            <w:r>
              <w:rPr>
                <w:sz w:val="12"/>
                <w:szCs w:val="12"/>
              </w:rPr>
              <w:br/>
              <w:t>(-0.531 – 1.063)</w:t>
            </w:r>
          </w:p>
        </w:tc>
        <w:tc>
          <w:tcPr>
            <w:tcW w:w="555" w:type="dxa"/>
            <w:vAlign w:val="center"/>
          </w:tcPr>
          <w:p w14:paraId="0A244F83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0.513</w:t>
            </w:r>
          </w:p>
        </w:tc>
        <w:tc>
          <w:tcPr>
            <w:tcW w:w="1153" w:type="dxa"/>
            <w:vAlign w:val="center"/>
          </w:tcPr>
          <w:p w14:paraId="2E0B08BE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-0.142</w:t>
            </w:r>
            <w:r>
              <w:rPr>
                <w:sz w:val="12"/>
                <w:szCs w:val="12"/>
              </w:rPr>
              <w:br/>
              <w:t>(-0.693 – 0.41)</w:t>
            </w:r>
          </w:p>
        </w:tc>
        <w:tc>
          <w:tcPr>
            <w:tcW w:w="555" w:type="dxa"/>
            <w:vAlign w:val="center"/>
          </w:tcPr>
          <w:p w14:paraId="785B24AE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0.615</w:t>
            </w:r>
          </w:p>
        </w:tc>
      </w:tr>
      <w:tr w:rsidR="00000132" w:rsidRPr="00FA4F06" w14:paraId="1FDCF787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6A637DE8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05E20DA5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4C3216AF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389D03B4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7AA3D8D8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7AC2C91B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1DAA0DB7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039F6EEE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7B10CBE8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Cardiovascular SOFA</w:t>
            </w:r>
          </w:p>
        </w:tc>
        <w:tc>
          <w:tcPr>
            <w:tcW w:w="1139" w:type="dxa"/>
            <w:vAlign w:val="center"/>
          </w:tcPr>
          <w:p w14:paraId="4E6B89A1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-0.317</w:t>
            </w:r>
            <w:r>
              <w:rPr>
                <w:sz w:val="12"/>
                <w:szCs w:val="12"/>
              </w:rPr>
              <w:br/>
              <w:t>(-1.248 – 0.614)</w:t>
            </w:r>
          </w:p>
        </w:tc>
        <w:tc>
          <w:tcPr>
            <w:tcW w:w="486" w:type="dxa"/>
            <w:vAlign w:val="center"/>
          </w:tcPr>
          <w:p w14:paraId="0E8BB331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0.505</w:t>
            </w:r>
          </w:p>
        </w:tc>
        <w:tc>
          <w:tcPr>
            <w:tcW w:w="1139" w:type="dxa"/>
            <w:vAlign w:val="center"/>
          </w:tcPr>
          <w:p w14:paraId="20662024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0.408</w:t>
            </w:r>
            <w:r>
              <w:rPr>
                <w:sz w:val="12"/>
                <w:szCs w:val="12"/>
              </w:rPr>
              <w:br/>
              <w:t>(-0.653 – 1.468)</w:t>
            </w:r>
          </w:p>
        </w:tc>
        <w:tc>
          <w:tcPr>
            <w:tcW w:w="555" w:type="dxa"/>
            <w:vAlign w:val="center"/>
          </w:tcPr>
          <w:p w14:paraId="08EBC78B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0.451</w:t>
            </w:r>
          </w:p>
        </w:tc>
        <w:tc>
          <w:tcPr>
            <w:tcW w:w="1153" w:type="dxa"/>
            <w:vAlign w:val="center"/>
          </w:tcPr>
          <w:p w14:paraId="5852D764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-0.121</w:t>
            </w:r>
            <w:r>
              <w:rPr>
                <w:sz w:val="12"/>
                <w:szCs w:val="12"/>
              </w:rPr>
              <w:br/>
              <w:t>(-0.761 – 0.519)</w:t>
            </w:r>
          </w:p>
        </w:tc>
        <w:tc>
          <w:tcPr>
            <w:tcW w:w="555" w:type="dxa"/>
            <w:vAlign w:val="center"/>
          </w:tcPr>
          <w:p w14:paraId="7D1E047F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0.711</w:t>
            </w:r>
          </w:p>
        </w:tc>
      </w:tr>
      <w:tr w:rsidR="00000132" w:rsidRPr="00FA4F06" w14:paraId="6ED21B5E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166F5E6E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49865DC1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42C78D01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7C793BAC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51F32D4B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791D812A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7BF1302D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6CD1E089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0D70CA15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Renal</w:t>
            </w:r>
          </w:p>
          <w:p w14:paraId="3B052E84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SOFA</w:t>
            </w:r>
          </w:p>
        </w:tc>
        <w:tc>
          <w:tcPr>
            <w:tcW w:w="1139" w:type="dxa"/>
            <w:vAlign w:val="center"/>
          </w:tcPr>
          <w:p w14:paraId="50D66235" w14:textId="77777777" w:rsidR="00000132" w:rsidRPr="0009233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092331">
              <w:rPr>
                <w:b/>
                <w:bCs/>
                <w:i/>
                <w:iCs/>
                <w:sz w:val="12"/>
                <w:szCs w:val="12"/>
              </w:rPr>
              <w:t>1.532</w:t>
            </w:r>
            <w:r w:rsidRPr="00092331">
              <w:rPr>
                <w:b/>
                <w:bCs/>
                <w:i/>
                <w:iCs/>
                <w:sz w:val="12"/>
                <w:szCs w:val="12"/>
              </w:rPr>
              <w:br/>
              <w:t>(0.397 – 2.666)</w:t>
            </w:r>
          </w:p>
        </w:tc>
        <w:tc>
          <w:tcPr>
            <w:tcW w:w="486" w:type="dxa"/>
            <w:vAlign w:val="center"/>
          </w:tcPr>
          <w:p w14:paraId="4B826671" w14:textId="77777777" w:rsidR="00000132" w:rsidRPr="0009233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092331">
              <w:rPr>
                <w:b/>
                <w:bCs/>
                <w:i/>
                <w:iCs/>
                <w:sz w:val="12"/>
                <w:szCs w:val="12"/>
              </w:rPr>
              <w:t>0.008</w:t>
            </w:r>
          </w:p>
        </w:tc>
        <w:tc>
          <w:tcPr>
            <w:tcW w:w="1139" w:type="dxa"/>
            <w:vAlign w:val="center"/>
          </w:tcPr>
          <w:p w14:paraId="64A0D910" w14:textId="77777777" w:rsidR="00000132" w:rsidRPr="0009233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92331">
              <w:rPr>
                <w:sz w:val="12"/>
                <w:szCs w:val="12"/>
              </w:rPr>
              <w:t>0.587</w:t>
            </w:r>
            <w:r w:rsidRPr="00092331">
              <w:rPr>
                <w:sz w:val="12"/>
                <w:szCs w:val="12"/>
              </w:rPr>
              <w:br/>
              <w:t>(-0.125 – 1.299)</w:t>
            </w:r>
          </w:p>
        </w:tc>
        <w:tc>
          <w:tcPr>
            <w:tcW w:w="555" w:type="dxa"/>
            <w:vAlign w:val="center"/>
          </w:tcPr>
          <w:p w14:paraId="09B416C1" w14:textId="77777777" w:rsidR="00000132" w:rsidRPr="0009233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92331">
              <w:rPr>
                <w:sz w:val="12"/>
                <w:szCs w:val="12"/>
              </w:rPr>
              <w:t>0.106</w:t>
            </w:r>
          </w:p>
        </w:tc>
        <w:tc>
          <w:tcPr>
            <w:tcW w:w="1153" w:type="dxa"/>
            <w:vAlign w:val="center"/>
          </w:tcPr>
          <w:p w14:paraId="5CD998B8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0.075</w:t>
            </w:r>
            <w:r>
              <w:rPr>
                <w:sz w:val="12"/>
                <w:szCs w:val="12"/>
              </w:rPr>
              <w:br/>
              <w:t>(-0.494 – 0.643)</w:t>
            </w:r>
          </w:p>
        </w:tc>
        <w:tc>
          <w:tcPr>
            <w:tcW w:w="555" w:type="dxa"/>
            <w:vAlign w:val="center"/>
          </w:tcPr>
          <w:p w14:paraId="22C4A3F0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0.796</w:t>
            </w:r>
          </w:p>
        </w:tc>
      </w:tr>
      <w:tr w:rsidR="00000132" w:rsidRPr="00FA4F06" w14:paraId="75FCEC0B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4A9FEA5F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73EF0910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343BA0C0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6E92BBFD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0E42DBBD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35F49AD5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03E4A790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3F0440FB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02F84CB3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Coagulation SOFA</w:t>
            </w:r>
          </w:p>
        </w:tc>
        <w:tc>
          <w:tcPr>
            <w:tcW w:w="1139" w:type="dxa"/>
            <w:vAlign w:val="center"/>
          </w:tcPr>
          <w:p w14:paraId="0AA31552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0.235</w:t>
            </w:r>
            <w:r>
              <w:rPr>
                <w:sz w:val="12"/>
                <w:szCs w:val="12"/>
              </w:rPr>
              <w:br/>
              <w:t>(-0.661 – 1.13)</w:t>
            </w:r>
          </w:p>
        </w:tc>
        <w:tc>
          <w:tcPr>
            <w:tcW w:w="486" w:type="dxa"/>
            <w:vAlign w:val="center"/>
          </w:tcPr>
          <w:p w14:paraId="2D75974D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0.607</w:t>
            </w:r>
          </w:p>
        </w:tc>
        <w:tc>
          <w:tcPr>
            <w:tcW w:w="1139" w:type="dxa"/>
            <w:vAlign w:val="center"/>
          </w:tcPr>
          <w:p w14:paraId="133A2B66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0.363</w:t>
            </w:r>
            <w:r>
              <w:rPr>
                <w:sz w:val="12"/>
                <w:szCs w:val="12"/>
              </w:rPr>
              <w:br/>
              <w:t>(-0.362 – 1.087)</w:t>
            </w:r>
          </w:p>
        </w:tc>
        <w:tc>
          <w:tcPr>
            <w:tcW w:w="555" w:type="dxa"/>
            <w:vAlign w:val="center"/>
          </w:tcPr>
          <w:p w14:paraId="399FA8C2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0.326</w:t>
            </w:r>
          </w:p>
        </w:tc>
        <w:tc>
          <w:tcPr>
            <w:tcW w:w="1153" w:type="dxa"/>
            <w:vAlign w:val="center"/>
          </w:tcPr>
          <w:p w14:paraId="3D19DB41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-0.226</w:t>
            </w:r>
            <w:r>
              <w:rPr>
                <w:sz w:val="12"/>
                <w:szCs w:val="12"/>
              </w:rPr>
              <w:br/>
              <w:t>(-0.806 – 0.354)</w:t>
            </w:r>
          </w:p>
        </w:tc>
        <w:tc>
          <w:tcPr>
            <w:tcW w:w="555" w:type="dxa"/>
            <w:vAlign w:val="center"/>
          </w:tcPr>
          <w:p w14:paraId="23FD1466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0.444</w:t>
            </w:r>
          </w:p>
        </w:tc>
      </w:tr>
      <w:tr w:rsidR="00000132" w:rsidRPr="00FA4F06" w14:paraId="1F9F7CBF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213DB24E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56EE1AFF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078E9F7A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0588C1F2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6A852459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10D05675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23917E1A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502D72DD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448161EF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Liver</w:t>
            </w:r>
          </w:p>
          <w:p w14:paraId="3296F0A8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SOFA</w:t>
            </w:r>
          </w:p>
        </w:tc>
        <w:tc>
          <w:tcPr>
            <w:tcW w:w="1139" w:type="dxa"/>
            <w:vAlign w:val="center"/>
          </w:tcPr>
          <w:p w14:paraId="639B26E9" w14:textId="77777777" w:rsidR="00000132" w:rsidRPr="00110917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110917">
              <w:rPr>
                <w:b/>
                <w:bCs/>
                <w:i/>
                <w:iCs/>
                <w:sz w:val="12"/>
                <w:szCs w:val="12"/>
              </w:rPr>
              <w:t>1.665</w:t>
            </w:r>
            <w:r w:rsidRPr="00110917">
              <w:rPr>
                <w:b/>
                <w:bCs/>
                <w:i/>
                <w:iCs/>
                <w:sz w:val="12"/>
                <w:szCs w:val="12"/>
              </w:rPr>
              <w:br/>
              <w:t>(0.311 – 3.019)</w:t>
            </w:r>
          </w:p>
        </w:tc>
        <w:tc>
          <w:tcPr>
            <w:tcW w:w="486" w:type="dxa"/>
            <w:vAlign w:val="center"/>
          </w:tcPr>
          <w:p w14:paraId="5230963B" w14:textId="77777777" w:rsidR="00000132" w:rsidRPr="00110917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110917">
              <w:rPr>
                <w:b/>
                <w:bCs/>
                <w:i/>
                <w:iCs/>
                <w:sz w:val="12"/>
                <w:szCs w:val="12"/>
              </w:rPr>
              <w:t>0.016</w:t>
            </w:r>
          </w:p>
        </w:tc>
        <w:tc>
          <w:tcPr>
            <w:tcW w:w="1139" w:type="dxa"/>
            <w:vAlign w:val="center"/>
          </w:tcPr>
          <w:p w14:paraId="2D002A41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>
              <w:rPr>
                <w:b/>
                <w:bCs/>
                <w:i/>
                <w:iCs/>
                <w:sz w:val="12"/>
                <w:szCs w:val="12"/>
              </w:rPr>
              <w:t>1.115</w:t>
            </w:r>
            <w:r>
              <w:rPr>
                <w:b/>
                <w:bCs/>
                <w:i/>
                <w:iCs/>
                <w:sz w:val="12"/>
                <w:szCs w:val="12"/>
              </w:rPr>
              <w:br/>
              <w:t>(0.459 – 1.771)</w:t>
            </w:r>
          </w:p>
        </w:tc>
        <w:tc>
          <w:tcPr>
            <w:tcW w:w="555" w:type="dxa"/>
            <w:vAlign w:val="center"/>
          </w:tcPr>
          <w:p w14:paraId="7A61CAC3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>
              <w:rPr>
                <w:b/>
                <w:bCs/>
                <w:i/>
                <w:iCs/>
                <w:sz w:val="12"/>
                <w:szCs w:val="12"/>
              </w:rPr>
              <w:t>&lt;0.001</w:t>
            </w:r>
          </w:p>
        </w:tc>
        <w:tc>
          <w:tcPr>
            <w:tcW w:w="1153" w:type="dxa"/>
            <w:vAlign w:val="center"/>
          </w:tcPr>
          <w:p w14:paraId="14ACA22A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-0.335</w:t>
            </w:r>
            <w:r>
              <w:rPr>
                <w:sz w:val="12"/>
                <w:szCs w:val="12"/>
              </w:rPr>
              <w:br/>
              <w:t>(-1.18 – 0.51)</w:t>
            </w:r>
          </w:p>
        </w:tc>
        <w:tc>
          <w:tcPr>
            <w:tcW w:w="555" w:type="dxa"/>
            <w:vAlign w:val="center"/>
          </w:tcPr>
          <w:p w14:paraId="3DD5DA88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0.437</w:t>
            </w:r>
          </w:p>
        </w:tc>
      </w:tr>
      <w:tr w:rsidR="00000132" w:rsidRPr="00FA4F06" w14:paraId="5C2E5DC6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7A9C71DB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5EC8DC23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5AB21509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7CDDF0CD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696BF64F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6DD52F0E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267B1DAE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2B366703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79D04C4B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VIS</w:t>
            </w:r>
          </w:p>
        </w:tc>
        <w:tc>
          <w:tcPr>
            <w:tcW w:w="1139" w:type="dxa"/>
            <w:vAlign w:val="center"/>
          </w:tcPr>
          <w:p w14:paraId="470BD182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-0.163</w:t>
            </w:r>
            <w:r>
              <w:rPr>
                <w:sz w:val="12"/>
                <w:szCs w:val="12"/>
              </w:rPr>
              <w:br/>
              <w:t>(-0.695 – 0.369)</w:t>
            </w:r>
          </w:p>
        </w:tc>
        <w:tc>
          <w:tcPr>
            <w:tcW w:w="486" w:type="dxa"/>
            <w:vAlign w:val="center"/>
          </w:tcPr>
          <w:p w14:paraId="2B71303C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0.548</w:t>
            </w:r>
          </w:p>
        </w:tc>
        <w:tc>
          <w:tcPr>
            <w:tcW w:w="1139" w:type="dxa"/>
            <w:vAlign w:val="center"/>
          </w:tcPr>
          <w:p w14:paraId="305436A1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0.425</w:t>
            </w:r>
            <w:r>
              <w:rPr>
                <w:sz w:val="12"/>
                <w:szCs w:val="12"/>
              </w:rPr>
              <w:br/>
              <w:t>(-0.144 – 0.995)</w:t>
            </w:r>
          </w:p>
        </w:tc>
        <w:tc>
          <w:tcPr>
            <w:tcW w:w="555" w:type="dxa"/>
            <w:vAlign w:val="center"/>
          </w:tcPr>
          <w:p w14:paraId="29C0873F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0.143</w:t>
            </w:r>
          </w:p>
        </w:tc>
        <w:tc>
          <w:tcPr>
            <w:tcW w:w="1153" w:type="dxa"/>
            <w:vAlign w:val="center"/>
          </w:tcPr>
          <w:p w14:paraId="5A113DAC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-0.13</w:t>
            </w:r>
            <w:r>
              <w:rPr>
                <w:sz w:val="12"/>
                <w:szCs w:val="12"/>
              </w:rPr>
              <w:br/>
              <w:t>(-0.527 – 0.266)</w:t>
            </w:r>
          </w:p>
        </w:tc>
        <w:tc>
          <w:tcPr>
            <w:tcW w:w="555" w:type="dxa"/>
            <w:vAlign w:val="center"/>
          </w:tcPr>
          <w:p w14:paraId="6277DBC1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0.519</w:t>
            </w:r>
          </w:p>
        </w:tc>
      </w:tr>
      <w:tr w:rsidR="00000132" w:rsidRPr="00FA4F06" w14:paraId="6572D131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611AA725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568B141A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308F053C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79C895D3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1F28C75A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7A74795F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61611BC2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377ED5CB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00D03E57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D-Dimer</w:t>
            </w:r>
          </w:p>
        </w:tc>
        <w:tc>
          <w:tcPr>
            <w:tcW w:w="1139" w:type="dxa"/>
            <w:vAlign w:val="center"/>
          </w:tcPr>
          <w:p w14:paraId="4FF4348B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-0.08</w:t>
            </w:r>
            <w:r>
              <w:rPr>
                <w:sz w:val="12"/>
                <w:szCs w:val="12"/>
              </w:rPr>
              <w:br/>
              <w:t>(-0.483 – 0.323)</w:t>
            </w:r>
          </w:p>
        </w:tc>
        <w:tc>
          <w:tcPr>
            <w:tcW w:w="486" w:type="dxa"/>
            <w:vAlign w:val="center"/>
          </w:tcPr>
          <w:p w14:paraId="6690A764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0.698</w:t>
            </w:r>
          </w:p>
        </w:tc>
        <w:tc>
          <w:tcPr>
            <w:tcW w:w="1139" w:type="dxa"/>
            <w:vAlign w:val="center"/>
          </w:tcPr>
          <w:p w14:paraId="56728609" w14:textId="77777777" w:rsidR="00000132" w:rsidRPr="00867B42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867B42">
              <w:rPr>
                <w:b/>
                <w:bCs/>
                <w:i/>
                <w:iCs/>
                <w:sz w:val="12"/>
                <w:szCs w:val="12"/>
              </w:rPr>
              <w:t>0.423</w:t>
            </w:r>
            <w:r w:rsidRPr="00867B42">
              <w:rPr>
                <w:b/>
                <w:bCs/>
                <w:i/>
                <w:iCs/>
                <w:sz w:val="12"/>
                <w:szCs w:val="12"/>
              </w:rPr>
              <w:br/>
              <w:t>(0.062 – 0.784)</w:t>
            </w:r>
          </w:p>
        </w:tc>
        <w:tc>
          <w:tcPr>
            <w:tcW w:w="555" w:type="dxa"/>
            <w:vAlign w:val="center"/>
          </w:tcPr>
          <w:p w14:paraId="028CF7E4" w14:textId="77777777" w:rsidR="00000132" w:rsidRPr="00867B42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867B42">
              <w:rPr>
                <w:b/>
                <w:bCs/>
                <w:i/>
                <w:iCs/>
                <w:sz w:val="12"/>
                <w:szCs w:val="12"/>
              </w:rPr>
              <w:t>0.022</w:t>
            </w:r>
          </w:p>
        </w:tc>
        <w:tc>
          <w:tcPr>
            <w:tcW w:w="1153" w:type="dxa"/>
            <w:vAlign w:val="center"/>
          </w:tcPr>
          <w:p w14:paraId="750E9987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-0.202</w:t>
            </w:r>
            <w:r>
              <w:rPr>
                <w:sz w:val="12"/>
                <w:szCs w:val="12"/>
              </w:rPr>
              <w:br/>
              <w:t>(-0.514 – 0.11)</w:t>
            </w:r>
          </w:p>
        </w:tc>
        <w:tc>
          <w:tcPr>
            <w:tcW w:w="555" w:type="dxa"/>
            <w:vAlign w:val="center"/>
          </w:tcPr>
          <w:p w14:paraId="4C24B69F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0.205</w:t>
            </w:r>
          </w:p>
        </w:tc>
      </w:tr>
      <w:tr w:rsidR="00000132" w:rsidRPr="00FA4F06" w14:paraId="3076D4C8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17DC9308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04015BEC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4330212F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2875E79C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4E4315DA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7EAA1F4A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5F7F4494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6B5EF8C1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59CDCF87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PT</w:t>
            </w:r>
          </w:p>
        </w:tc>
        <w:tc>
          <w:tcPr>
            <w:tcW w:w="1139" w:type="dxa"/>
            <w:vAlign w:val="center"/>
          </w:tcPr>
          <w:p w14:paraId="479F43D6" w14:textId="77777777" w:rsidR="00000132" w:rsidRPr="00867B42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867B42">
              <w:rPr>
                <w:b/>
                <w:bCs/>
                <w:i/>
                <w:iCs/>
                <w:sz w:val="12"/>
                <w:szCs w:val="12"/>
              </w:rPr>
              <w:t>-0.213</w:t>
            </w:r>
            <w:r w:rsidRPr="00867B42">
              <w:rPr>
                <w:b/>
                <w:bCs/>
                <w:i/>
                <w:iCs/>
                <w:sz w:val="12"/>
                <w:szCs w:val="12"/>
              </w:rPr>
              <w:br/>
              <w:t>(-0.372 - -0.053)</w:t>
            </w:r>
          </w:p>
        </w:tc>
        <w:tc>
          <w:tcPr>
            <w:tcW w:w="486" w:type="dxa"/>
            <w:vAlign w:val="center"/>
          </w:tcPr>
          <w:p w14:paraId="43FA41C2" w14:textId="77777777" w:rsidR="00000132" w:rsidRPr="00867B42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867B42">
              <w:rPr>
                <w:b/>
                <w:bCs/>
                <w:i/>
                <w:iCs/>
                <w:sz w:val="12"/>
                <w:szCs w:val="12"/>
              </w:rPr>
              <w:t>0.009</w:t>
            </w:r>
          </w:p>
        </w:tc>
        <w:tc>
          <w:tcPr>
            <w:tcW w:w="1139" w:type="dxa"/>
            <w:vAlign w:val="center"/>
          </w:tcPr>
          <w:p w14:paraId="72B98138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-0.001</w:t>
            </w:r>
            <w:r>
              <w:rPr>
                <w:sz w:val="12"/>
                <w:szCs w:val="12"/>
              </w:rPr>
              <w:br/>
              <w:t>(-0.208 – 0.205)</w:t>
            </w:r>
          </w:p>
        </w:tc>
        <w:tc>
          <w:tcPr>
            <w:tcW w:w="555" w:type="dxa"/>
            <w:vAlign w:val="center"/>
          </w:tcPr>
          <w:p w14:paraId="519F4810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0.992</w:t>
            </w:r>
          </w:p>
        </w:tc>
        <w:tc>
          <w:tcPr>
            <w:tcW w:w="1153" w:type="dxa"/>
            <w:vAlign w:val="center"/>
          </w:tcPr>
          <w:p w14:paraId="669C7E6D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-0.106</w:t>
            </w:r>
            <w:r>
              <w:rPr>
                <w:sz w:val="12"/>
                <w:szCs w:val="12"/>
              </w:rPr>
              <w:br/>
              <w:t>(-0.285 – 0.072)</w:t>
            </w:r>
          </w:p>
        </w:tc>
        <w:tc>
          <w:tcPr>
            <w:tcW w:w="555" w:type="dxa"/>
            <w:vAlign w:val="center"/>
          </w:tcPr>
          <w:p w14:paraId="1CAB1C07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0.242</w:t>
            </w:r>
          </w:p>
        </w:tc>
      </w:tr>
      <w:tr w:rsidR="00000132" w:rsidRPr="00FA4F06" w14:paraId="624F0533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3579F781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2318DF37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0C38022C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5BB80682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3DDE8FBB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1E3CBEFE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1B77E9BF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4243E66D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0C8753F1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FA4F06">
              <w:rPr>
                <w:b/>
                <w:bCs/>
                <w:i w:val="0"/>
                <w:iCs w:val="0"/>
                <w:sz w:val="12"/>
                <w:szCs w:val="12"/>
              </w:rPr>
              <w:t>INR</w:t>
            </w:r>
          </w:p>
        </w:tc>
        <w:tc>
          <w:tcPr>
            <w:tcW w:w="1139" w:type="dxa"/>
            <w:vAlign w:val="center"/>
          </w:tcPr>
          <w:p w14:paraId="3EABF2EF" w14:textId="77777777" w:rsidR="00000132" w:rsidRPr="006D54D2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6D54D2">
              <w:rPr>
                <w:b/>
                <w:bCs/>
                <w:i/>
                <w:iCs/>
                <w:sz w:val="12"/>
                <w:szCs w:val="12"/>
              </w:rPr>
              <w:t>0.171</w:t>
            </w:r>
            <w:r w:rsidRPr="006D54D2">
              <w:rPr>
                <w:b/>
                <w:bCs/>
                <w:i/>
                <w:iCs/>
                <w:sz w:val="12"/>
                <w:szCs w:val="12"/>
              </w:rPr>
              <w:br/>
              <w:t>(0.063 – 0.279)</w:t>
            </w:r>
          </w:p>
        </w:tc>
        <w:tc>
          <w:tcPr>
            <w:tcW w:w="486" w:type="dxa"/>
            <w:vAlign w:val="center"/>
          </w:tcPr>
          <w:p w14:paraId="65937F02" w14:textId="77777777" w:rsidR="00000132" w:rsidRPr="006D54D2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2"/>
                <w:szCs w:val="12"/>
              </w:rPr>
            </w:pPr>
            <w:r w:rsidRPr="006D54D2">
              <w:rPr>
                <w:b/>
                <w:bCs/>
                <w:i/>
                <w:iCs/>
                <w:sz w:val="12"/>
                <w:szCs w:val="12"/>
              </w:rPr>
              <w:t>0.002</w:t>
            </w:r>
          </w:p>
        </w:tc>
        <w:tc>
          <w:tcPr>
            <w:tcW w:w="1139" w:type="dxa"/>
            <w:vAlign w:val="center"/>
          </w:tcPr>
          <w:p w14:paraId="667C54CE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0.012</w:t>
            </w:r>
            <w:r>
              <w:rPr>
                <w:sz w:val="12"/>
                <w:szCs w:val="12"/>
              </w:rPr>
              <w:br/>
              <w:t>(-0.139 – 0.164)</w:t>
            </w:r>
          </w:p>
        </w:tc>
        <w:tc>
          <w:tcPr>
            <w:tcW w:w="555" w:type="dxa"/>
            <w:vAlign w:val="center"/>
          </w:tcPr>
          <w:p w14:paraId="4ACE3DF3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0.873</w:t>
            </w:r>
          </w:p>
        </w:tc>
        <w:tc>
          <w:tcPr>
            <w:tcW w:w="1153" w:type="dxa"/>
            <w:vAlign w:val="center"/>
          </w:tcPr>
          <w:p w14:paraId="652B6852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0.071</w:t>
            </w:r>
            <w:r>
              <w:rPr>
                <w:sz w:val="12"/>
                <w:szCs w:val="12"/>
              </w:rPr>
              <w:br/>
              <w:t>(-0.061 – 0.204)</w:t>
            </w:r>
          </w:p>
        </w:tc>
        <w:tc>
          <w:tcPr>
            <w:tcW w:w="555" w:type="dxa"/>
            <w:vAlign w:val="center"/>
          </w:tcPr>
          <w:p w14:paraId="4D4DF1D9" w14:textId="77777777" w:rsidR="00000132" w:rsidRPr="00FA4F06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0.292</w:t>
            </w:r>
          </w:p>
        </w:tc>
      </w:tr>
      <w:tr w:rsidR="00000132" w:rsidRPr="00FA4F06" w14:paraId="030045C1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41EBC036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0C399E94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198547C5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291F064B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264127CA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2CA0413B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1AF34DE7" w14:textId="77777777" w:rsidR="00000132" w:rsidRPr="00FA4F06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D32521" w14:paraId="372F69CE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3C809E62" w14:textId="77777777" w:rsidR="00000132" w:rsidRPr="00D32521" w:rsidRDefault="00000132" w:rsidP="00141A11">
            <w:pPr>
              <w:ind w:firstLine="0"/>
              <w:jc w:val="right"/>
              <w:rPr>
                <w:b/>
                <w:bCs/>
                <w:sz w:val="12"/>
                <w:szCs w:val="12"/>
              </w:rPr>
            </w:pPr>
            <w:r w:rsidRPr="00D32521">
              <w:rPr>
                <w:b/>
                <w:bCs/>
                <w:i w:val="0"/>
                <w:iCs w:val="0"/>
                <w:sz w:val="12"/>
                <w:szCs w:val="12"/>
              </w:rPr>
              <w:t>INR category</w:t>
            </w:r>
          </w:p>
          <w:p w14:paraId="2D48E1F5" w14:textId="77777777" w:rsidR="00000132" w:rsidRPr="00D32521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D32521">
              <w:rPr>
                <w:b/>
                <w:bCs/>
                <w:i w:val="0"/>
                <w:iCs w:val="0"/>
                <w:sz w:val="12"/>
                <w:szCs w:val="12"/>
              </w:rPr>
              <w:t xml:space="preserve">(&lt;1.2 vs. </w:t>
            </w:r>
            <w:r w:rsidRPr="00D32521">
              <w:rPr>
                <w:b/>
                <w:bCs/>
                <w:i w:val="0"/>
                <w:iCs w:val="0"/>
                <w:sz w:val="12"/>
                <w:szCs w:val="12"/>
              </w:rPr>
              <w:sym w:font="Symbol" w:char="F0B3"/>
            </w:r>
            <w:r w:rsidRPr="00D32521">
              <w:rPr>
                <w:b/>
                <w:bCs/>
                <w:i w:val="0"/>
                <w:iCs w:val="0"/>
                <w:sz w:val="12"/>
                <w:szCs w:val="12"/>
              </w:rPr>
              <w:t>1.2; daily)</w:t>
            </w:r>
          </w:p>
        </w:tc>
        <w:tc>
          <w:tcPr>
            <w:tcW w:w="1139" w:type="dxa"/>
            <w:vAlign w:val="center"/>
          </w:tcPr>
          <w:p w14:paraId="60114201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-0.394</w:t>
            </w:r>
            <w:r w:rsidRPr="00D32521">
              <w:rPr>
                <w:sz w:val="12"/>
                <w:szCs w:val="12"/>
              </w:rPr>
              <w:br/>
              <w:t>(-1.651 – 0.863)</w:t>
            </w:r>
          </w:p>
        </w:tc>
        <w:tc>
          <w:tcPr>
            <w:tcW w:w="486" w:type="dxa"/>
            <w:vAlign w:val="center"/>
          </w:tcPr>
          <w:p w14:paraId="111DFD94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0.539</w:t>
            </w:r>
          </w:p>
        </w:tc>
        <w:tc>
          <w:tcPr>
            <w:tcW w:w="1139" w:type="dxa"/>
            <w:vAlign w:val="center"/>
          </w:tcPr>
          <w:p w14:paraId="4695C8BE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-0.059</w:t>
            </w:r>
            <w:r w:rsidRPr="00D32521">
              <w:rPr>
                <w:sz w:val="12"/>
                <w:szCs w:val="12"/>
              </w:rPr>
              <w:br/>
              <w:t>(-0.958 – 0.839)</w:t>
            </w:r>
          </w:p>
        </w:tc>
        <w:tc>
          <w:tcPr>
            <w:tcW w:w="555" w:type="dxa"/>
            <w:vAlign w:val="center"/>
          </w:tcPr>
          <w:p w14:paraId="7B4300C7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0.897</w:t>
            </w:r>
          </w:p>
        </w:tc>
        <w:tc>
          <w:tcPr>
            <w:tcW w:w="1153" w:type="dxa"/>
            <w:vAlign w:val="center"/>
          </w:tcPr>
          <w:p w14:paraId="5481D7BD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-0.264</w:t>
            </w:r>
            <w:r w:rsidRPr="00D32521">
              <w:rPr>
                <w:sz w:val="12"/>
                <w:szCs w:val="12"/>
              </w:rPr>
              <w:br/>
              <w:t>(-0.955 – 0.428)</w:t>
            </w:r>
          </w:p>
        </w:tc>
        <w:tc>
          <w:tcPr>
            <w:tcW w:w="555" w:type="dxa"/>
            <w:vAlign w:val="center"/>
          </w:tcPr>
          <w:p w14:paraId="143E5AD5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0.455</w:t>
            </w:r>
          </w:p>
        </w:tc>
      </w:tr>
      <w:tr w:rsidR="00000132" w:rsidRPr="00D32521" w14:paraId="61051092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30FAE82B" w14:textId="77777777" w:rsidR="00000132" w:rsidRPr="00D32521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24A9756A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140A3B67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6795945D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7069AB98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20E8D112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1EA953EB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D32521" w14:paraId="79BD7E7B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1A59A5B4" w14:textId="77777777" w:rsidR="00000132" w:rsidRPr="00D32521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D32521">
              <w:rPr>
                <w:b/>
                <w:bCs/>
                <w:i w:val="0"/>
                <w:iCs w:val="0"/>
                <w:sz w:val="12"/>
                <w:szCs w:val="12"/>
              </w:rPr>
              <w:t>ISTH non-overt DIC category (daily)</w:t>
            </w:r>
          </w:p>
        </w:tc>
        <w:tc>
          <w:tcPr>
            <w:tcW w:w="1139" w:type="dxa"/>
            <w:vAlign w:val="center"/>
          </w:tcPr>
          <w:p w14:paraId="7C36BD1C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-0.626</w:t>
            </w:r>
            <w:r w:rsidRPr="00D32521">
              <w:rPr>
                <w:sz w:val="12"/>
                <w:szCs w:val="12"/>
              </w:rPr>
              <w:br/>
              <w:t>(-1.508 – 0.256)</w:t>
            </w:r>
          </w:p>
        </w:tc>
        <w:tc>
          <w:tcPr>
            <w:tcW w:w="486" w:type="dxa"/>
            <w:vAlign w:val="center"/>
          </w:tcPr>
          <w:p w14:paraId="5B01C964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0.164</w:t>
            </w:r>
          </w:p>
        </w:tc>
        <w:tc>
          <w:tcPr>
            <w:tcW w:w="1139" w:type="dxa"/>
            <w:vAlign w:val="center"/>
          </w:tcPr>
          <w:p w14:paraId="6E97E2A8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-0.319</w:t>
            </w:r>
            <w:r w:rsidRPr="00D32521">
              <w:rPr>
                <w:sz w:val="12"/>
                <w:szCs w:val="12"/>
              </w:rPr>
              <w:br/>
              <w:t>(-1.037 – 0.399)</w:t>
            </w:r>
          </w:p>
        </w:tc>
        <w:tc>
          <w:tcPr>
            <w:tcW w:w="555" w:type="dxa"/>
            <w:vAlign w:val="center"/>
          </w:tcPr>
          <w:p w14:paraId="53DF455C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0.383</w:t>
            </w:r>
          </w:p>
        </w:tc>
        <w:tc>
          <w:tcPr>
            <w:tcW w:w="1153" w:type="dxa"/>
            <w:vAlign w:val="center"/>
          </w:tcPr>
          <w:p w14:paraId="3774BDDA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-0.116</w:t>
            </w:r>
            <w:r w:rsidRPr="00D32521">
              <w:rPr>
                <w:sz w:val="12"/>
                <w:szCs w:val="12"/>
              </w:rPr>
              <w:br/>
              <w:t>(-0.708 – 0.475)</w:t>
            </w:r>
          </w:p>
        </w:tc>
        <w:tc>
          <w:tcPr>
            <w:tcW w:w="555" w:type="dxa"/>
            <w:vAlign w:val="center"/>
          </w:tcPr>
          <w:p w14:paraId="14A42F76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0.7</w:t>
            </w:r>
          </w:p>
        </w:tc>
      </w:tr>
      <w:tr w:rsidR="00000132" w:rsidRPr="00D32521" w14:paraId="1FBE00E7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75AA32DC" w14:textId="77777777" w:rsidR="00000132" w:rsidRPr="00D32521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1D6E1DA2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24737F22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7DE1066D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3CC083F3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4092E0F6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5DCD157B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D32521" w14:paraId="3C51C29F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57356300" w14:textId="77777777" w:rsidR="00000132" w:rsidRPr="00D32521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D32521">
              <w:rPr>
                <w:b/>
                <w:bCs/>
                <w:i w:val="0"/>
                <w:iCs w:val="0"/>
                <w:sz w:val="12"/>
                <w:szCs w:val="12"/>
              </w:rPr>
              <w:t>ISTH overt-DIC category (daily)</w:t>
            </w:r>
          </w:p>
        </w:tc>
        <w:tc>
          <w:tcPr>
            <w:tcW w:w="1139" w:type="dxa"/>
            <w:vAlign w:val="center"/>
          </w:tcPr>
          <w:p w14:paraId="3623E2F9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-0.628</w:t>
            </w:r>
            <w:r w:rsidRPr="00D32521">
              <w:rPr>
                <w:sz w:val="12"/>
                <w:szCs w:val="12"/>
              </w:rPr>
              <w:br/>
              <w:t>(-1.697 – 0.441)</w:t>
            </w:r>
          </w:p>
        </w:tc>
        <w:tc>
          <w:tcPr>
            <w:tcW w:w="486" w:type="dxa"/>
            <w:vAlign w:val="center"/>
          </w:tcPr>
          <w:p w14:paraId="19C73A7C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0.249</w:t>
            </w:r>
          </w:p>
        </w:tc>
        <w:tc>
          <w:tcPr>
            <w:tcW w:w="1139" w:type="dxa"/>
            <w:vAlign w:val="center"/>
          </w:tcPr>
          <w:p w14:paraId="0B1B5A3A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-0.405</w:t>
            </w:r>
            <w:r w:rsidRPr="00D32521">
              <w:rPr>
                <w:sz w:val="12"/>
                <w:szCs w:val="12"/>
              </w:rPr>
              <w:br/>
              <w:t>(-1.206 – 0.397)</w:t>
            </w:r>
          </w:p>
        </w:tc>
        <w:tc>
          <w:tcPr>
            <w:tcW w:w="555" w:type="dxa"/>
            <w:vAlign w:val="center"/>
          </w:tcPr>
          <w:p w14:paraId="336118DF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0.322</w:t>
            </w:r>
          </w:p>
        </w:tc>
        <w:tc>
          <w:tcPr>
            <w:tcW w:w="1153" w:type="dxa"/>
            <w:vAlign w:val="center"/>
          </w:tcPr>
          <w:p w14:paraId="2F03E686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0.021</w:t>
            </w:r>
            <w:r w:rsidRPr="00D32521">
              <w:rPr>
                <w:sz w:val="12"/>
                <w:szCs w:val="12"/>
              </w:rPr>
              <w:br/>
              <w:t>(-0.664 – 0.705)</w:t>
            </w:r>
          </w:p>
        </w:tc>
        <w:tc>
          <w:tcPr>
            <w:tcW w:w="555" w:type="dxa"/>
            <w:vAlign w:val="center"/>
          </w:tcPr>
          <w:p w14:paraId="43AF6F68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0.953</w:t>
            </w:r>
          </w:p>
        </w:tc>
      </w:tr>
      <w:tr w:rsidR="00000132" w:rsidRPr="00D32521" w14:paraId="43F3526C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27A41F6F" w14:textId="77777777" w:rsidR="00000132" w:rsidRPr="00D32521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5E56BEB6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40DF40B5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4FC22B81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670BE634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4E8B39C6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4E343573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D32521" w14:paraId="4B356800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123CD507" w14:textId="77777777" w:rsidR="00000132" w:rsidRPr="00D32521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D32521">
              <w:rPr>
                <w:b/>
                <w:bCs/>
                <w:i w:val="0"/>
                <w:iCs w:val="0"/>
                <w:sz w:val="12"/>
                <w:szCs w:val="12"/>
              </w:rPr>
              <w:t>ISTH non-overt DIC category (max)</w:t>
            </w:r>
          </w:p>
        </w:tc>
        <w:tc>
          <w:tcPr>
            <w:tcW w:w="1139" w:type="dxa"/>
            <w:vAlign w:val="center"/>
          </w:tcPr>
          <w:p w14:paraId="42C51B5C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-0.632</w:t>
            </w:r>
            <w:r w:rsidRPr="00D32521">
              <w:rPr>
                <w:sz w:val="12"/>
                <w:szCs w:val="12"/>
              </w:rPr>
              <w:br/>
              <w:t>(-2.838 – 1.574)</w:t>
            </w:r>
          </w:p>
        </w:tc>
        <w:tc>
          <w:tcPr>
            <w:tcW w:w="486" w:type="dxa"/>
            <w:vAlign w:val="center"/>
          </w:tcPr>
          <w:p w14:paraId="1EB77140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0.575</w:t>
            </w:r>
          </w:p>
        </w:tc>
        <w:tc>
          <w:tcPr>
            <w:tcW w:w="1139" w:type="dxa"/>
            <w:vAlign w:val="center"/>
          </w:tcPr>
          <w:p w14:paraId="7E8077B7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-0.074</w:t>
            </w:r>
            <w:r w:rsidRPr="00D32521">
              <w:rPr>
                <w:sz w:val="12"/>
                <w:szCs w:val="12"/>
              </w:rPr>
              <w:br/>
              <w:t>(-1.634 – 1.486)</w:t>
            </w:r>
          </w:p>
        </w:tc>
        <w:tc>
          <w:tcPr>
            <w:tcW w:w="555" w:type="dxa"/>
            <w:vAlign w:val="center"/>
          </w:tcPr>
          <w:p w14:paraId="217DB506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0.926</w:t>
            </w:r>
          </w:p>
        </w:tc>
        <w:tc>
          <w:tcPr>
            <w:tcW w:w="1153" w:type="dxa"/>
            <w:vAlign w:val="center"/>
          </w:tcPr>
          <w:p w14:paraId="6E965F4C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-0.191</w:t>
            </w:r>
            <w:r w:rsidRPr="00D32521">
              <w:rPr>
                <w:sz w:val="12"/>
                <w:szCs w:val="12"/>
              </w:rPr>
              <w:br/>
              <w:t>(-1.209 – 0.827)</w:t>
            </w:r>
          </w:p>
        </w:tc>
        <w:tc>
          <w:tcPr>
            <w:tcW w:w="555" w:type="dxa"/>
            <w:vAlign w:val="center"/>
          </w:tcPr>
          <w:p w14:paraId="19D2E8B0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0.713</w:t>
            </w:r>
          </w:p>
        </w:tc>
      </w:tr>
      <w:tr w:rsidR="00000132" w:rsidRPr="00D32521" w14:paraId="5DD7D053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5AE3AD74" w14:textId="77777777" w:rsidR="00000132" w:rsidRPr="00D32521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6B8212BB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781576BB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6A78EC3A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3C0B567F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1A020F6B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5C164812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D32521" w14:paraId="66F8E017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3B5FEEAC" w14:textId="77777777" w:rsidR="00000132" w:rsidRPr="00D32521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D32521">
              <w:rPr>
                <w:b/>
                <w:bCs/>
                <w:i w:val="0"/>
                <w:iCs w:val="0"/>
                <w:sz w:val="12"/>
                <w:szCs w:val="12"/>
              </w:rPr>
              <w:t>ISTH overt-DIC category (max)</w:t>
            </w:r>
          </w:p>
        </w:tc>
        <w:tc>
          <w:tcPr>
            <w:tcW w:w="1139" w:type="dxa"/>
            <w:vAlign w:val="center"/>
          </w:tcPr>
          <w:p w14:paraId="6A541340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-0.696</w:t>
            </w:r>
            <w:r w:rsidRPr="00D32521">
              <w:rPr>
                <w:sz w:val="12"/>
                <w:szCs w:val="12"/>
              </w:rPr>
              <w:br/>
              <w:t>(-2.069 – 0.676)</w:t>
            </w:r>
          </w:p>
        </w:tc>
        <w:tc>
          <w:tcPr>
            <w:tcW w:w="486" w:type="dxa"/>
            <w:vAlign w:val="center"/>
          </w:tcPr>
          <w:p w14:paraId="36736521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0.32</w:t>
            </w:r>
          </w:p>
        </w:tc>
        <w:tc>
          <w:tcPr>
            <w:tcW w:w="1139" w:type="dxa"/>
            <w:vAlign w:val="center"/>
          </w:tcPr>
          <w:p w14:paraId="03FB6587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-0.327</w:t>
            </w:r>
            <w:r w:rsidRPr="00D32521">
              <w:rPr>
                <w:sz w:val="12"/>
                <w:szCs w:val="12"/>
              </w:rPr>
              <w:br/>
              <w:t>(-1.198 – 0.544)</w:t>
            </w:r>
          </w:p>
        </w:tc>
        <w:tc>
          <w:tcPr>
            <w:tcW w:w="555" w:type="dxa"/>
            <w:vAlign w:val="center"/>
          </w:tcPr>
          <w:p w14:paraId="5E72AAE8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0.462</w:t>
            </w:r>
          </w:p>
        </w:tc>
        <w:tc>
          <w:tcPr>
            <w:tcW w:w="1153" w:type="dxa"/>
            <w:vAlign w:val="center"/>
          </w:tcPr>
          <w:p w14:paraId="70136F54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-0.004</w:t>
            </w:r>
            <w:r w:rsidRPr="00D32521">
              <w:rPr>
                <w:sz w:val="12"/>
                <w:szCs w:val="12"/>
              </w:rPr>
              <w:br/>
              <w:t>(-0.697 – 0.689)</w:t>
            </w:r>
          </w:p>
        </w:tc>
        <w:tc>
          <w:tcPr>
            <w:tcW w:w="555" w:type="dxa"/>
            <w:vAlign w:val="center"/>
          </w:tcPr>
          <w:p w14:paraId="34A2DCAE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0.991</w:t>
            </w:r>
          </w:p>
        </w:tc>
      </w:tr>
      <w:tr w:rsidR="00000132" w:rsidRPr="00D32521" w14:paraId="714E81E8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74B9CD3C" w14:textId="77777777" w:rsidR="00000132" w:rsidRPr="00D32521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170372CE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7A5813FC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2003B1DF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48CB6D49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3F2C68FB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25C42865" w14:textId="77777777" w:rsidR="00000132" w:rsidRPr="00D32521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00132" w:rsidRPr="00FA4F06" w14:paraId="5F182377" w14:textId="77777777" w:rsidTr="0014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6BDA8B9A" w14:textId="77777777" w:rsidR="00000132" w:rsidRPr="00D32521" w:rsidRDefault="00000132" w:rsidP="00141A11">
            <w:pPr>
              <w:ind w:firstLine="0"/>
              <w:jc w:val="right"/>
              <w:rPr>
                <w:b/>
                <w:bCs/>
                <w:sz w:val="12"/>
                <w:szCs w:val="12"/>
              </w:rPr>
            </w:pPr>
            <w:r w:rsidRPr="00D32521">
              <w:rPr>
                <w:b/>
                <w:bCs/>
                <w:i w:val="0"/>
                <w:iCs w:val="0"/>
                <w:sz w:val="12"/>
                <w:szCs w:val="12"/>
              </w:rPr>
              <w:t>INR category</w:t>
            </w:r>
          </w:p>
          <w:p w14:paraId="3A2A898F" w14:textId="77777777" w:rsidR="00000132" w:rsidRPr="00D32521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  <w:r w:rsidRPr="00D32521">
              <w:rPr>
                <w:b/>
                <w:bCs/>
                <w:i w:val="0"/>
                <w:iCs w:val="0"/>
                <w:sz w:val="12"/>
                <w:szCs w:val="12"/>
              </w:rPr>
              <w:t xml:space="preserve">(&lt;1.2 vs. </w:t>
            </w:r>
            <w:r w:rsidRPr="00D32521">
              <w:rPr>
                <w:b/>
                <w:bCs/>
                <w:i w:val="0"/>
                <w:iCs w:val="0"/>
                <w:sz w:val="12"/>
                <w:szCs w:val="12"/>
              </w:rPr>
              <w:sym w:font="Symbol" w:char="F0B3"/>
            </w:r>
            <w:r w:rsidRPr="00D32521">
              <w:rPr>
                <w:b/>
                <w:bCs/>
                <w:i w:val="0"/>
                <w:iCs w:val="0"/>
                <w:sz w:val="12"/>
                <w:szCs w:val="12"/>
              </w:rPr>
              <w:t>1.2; max)</w:t>
            </w:r>
          </w:p>
        </w:tc>
        <w:tc>
          <w:tcPr>
            <w:tcW w:w="1139" w:type="dxa"/>
            <w:vAlign w:val="center"/>
          </w:tcPr>
          <w:p w14:paraId="0CEBFB1C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-0.043</w:t>
            </w:r>
            <w:r w:rsidRPr="00D32521">
              <w:rPr>
                <w:sz w:val="12"/>
                <w:szCs w:val="12"/>
              </w:rPr>
              <w:br/>
              <w:t>(-1.32 – 1.233)</w:t>
            </w:r>
          </w:p>
        </w:tc>
        <w:tc>
          <w:tcPr>
            <w:tcW w:w="486" w:type="dxa"/>
            <w:vAlign w:val="center"/>
          </w:tcPr>
          <w:p w14:paraId="540D1193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0.947</w:t>
            </w:r>
          </w:p>
        </w:tc>
        <w:tc>
          <w:tcPr>
            <w:tcW w:w="1139" w:type="dxa"/>
            <w:vAlign w:val="center"/>
          </w:tcPr>
          <w:p w14:paraId="14681B48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0.256</w:t>
            </w:r>
            <w:r w:rsidRPr="00D32521">
              <w:rPr>
                <w:sz w:val="12"/>
                <w:szCs w:val="12"/>
              </w:rPr>
              <w:br/>
              <w:t>(-1.145 – 1.657)</w:t>
            </w:r>
          </w:p>
        </w:tc>
        <w:tc>
          <w:tcPr>
            <w:tcW w:w="555" w:type="dxa"/>
            <w:vAlign w:val="center"/>
          </w:tcPr>
          <w:p w14:paraId="78EB5BB0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0.72</w:t>
            </w:r>
          </w:p>
        </w:tc>
        <w:tc>
          <w:tcPr>
            <w:tcW w:w="1153" w:type="dxa"/>
            <w:vAlign w:val="center"/>
          </w:tcPr>
          <w:p w14:paraId="78297A87" w14:textId="77777777" w:rsidR="00000132" w:rsidRPr="00D32521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-0.234</w:t>
            </w:r>
            <w:r w:rsidRPr="00D32521">
              <w:rPr>
                <w:sz w:val="12"/>
                <w:szCs w:val="12"/>
              </w:rPr>
              <w:br/>
              <w:t>(-1.315 – 0.847)</w:t>
            </w:r>
          </w:p>
        </w:tc>
        <w:tc>
          <w:tcPr>
            <w:tcW w:w="555" w:type="dxa"/>
            <w:vAlign w:val="center"/>
          </w:tcPr>
          <w:p w14:paraId="6A4E762A" w14:textId="77777777" w:rsidR="00000132" w:rsidRPr="00AE5A7F" w:rsidRDefault="00000132" w:rsidP="00141A1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32521">
              <w:rPr>
                <w:sz w:val="12"/>
                <w:szCs w:val="12"/>
              </w:rPr>
              <w:t>0.671</w:t>
            </w:r>
          </w:p>
        </w:tc>
      </w:tr>
      <w:tr w:rsidR="00000132" w:rsidRPr="00FA4F06" w14:paraId="363697CF" w14:textId="77777777" w:rsidTr="001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3C156FE3" w14:textId="77777777" w:rsidR="00000132" w:rsidRPr="00FA4F06" w:rsidRDefault="00000132" w:rsidP="00141A11">
            <w:pPr>
              <w:ind w:firstLine="0"/>
              <w:jc w:val="right"/>
              <w:rPr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1D722146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6" w:type="dxa"/>
            <w:vAlign w:val="center"/>
          </w:tcPr>
          <w:p w14:paraId="3E732AAF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39" w:type="dxa"/>
            <w:vAlign w:val="center"/>
          </w:tcPr>
          <w:p w14:paraId="63395483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296C16BC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53" w:type="dxa"/>
            <w:vAlign w:val="center"/>
          </w:tcPr>
          <w:p w14:paraId="32B0E86A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47D0F43D" w14:textId="77777777" w:rsidR="00000132" w:rsidRPr="00AE5A7F" w:rsidRDefault="00000132" w:rsidP="00141A1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</w:tbl>
    <w:p w14:paraId="676ABD42" w14:textId="77777777" w:rsidR="00000132" w:rsidRDefault="00000132" w:rsidP="00000132">
      <w:pPr>
        <w:ind w:firstLine="0"/>
      </w:pPr>
    </w:p>
    <w:p w14:paraId="3F952ADB" w14:textId="0CC4796B" w:rsidR="005A6155" w:rsidRDefault="005A6155" w:rsidP="00000132">
      <w:pPr>
        <w:ind w:firstLine="0"/>
      </w:pPr>
    </w:p>
    <w:p w14:paraId="686AB399" w14:textId="77777777" w:rsidR="005A6155" w:rsidRDefault="005A6155">
      <w:pPr>
        <w:jc w:val="left"/>
      </w:pPr>
      <w:r>
        <w:br w:type="page"/>
      </w:r>
    </w:p>
    <w:p w14:paraId="2DD85C2A" w14:textId="77777777" w:rsidR="00947170" w:rsidRDefault="00947170" w:rsidP="00947170">
      <w:pPr>
        <w:pStyle w:val="berschrift1"/>
      </w:pPr>
      <w:r>
        <w:lastRenderedPageBreak/>
        <w:t>TF/TFPI ratio stratified according to INR disaggregated by sex</w:t>
      </w:r>
    </w:p>
    <w:p w14:paraId="60549358" w14:textId="486523EC" w:rsidR="00947170" w:rsidRDefault="00947170" w:rsidP="00947170">
      <w:r>
        <w:t xml:space="preserve">Patients with septic shock were stratified according to INR on the first study day and analyzed disaggregated by sex. Four female patients had an INR &lt;1.2 and 20 female patients an INR </w:t>
      </w:r>
      <w:r>
        <w:sym w:font="Symbol" w:char="F0B3"/>
      </w:r>
      <w:r>
        <w:t xml:space="preserve">1.2. There was no significant difference in TF/TFPI ratio on day one between female patients with an INR &lt;1.2 and those with an INR ≥1.2 (0.002 (0.03 – 0.004) vs. 0.002 (0.001 – 0.004), p = 0.388, </w:t>
      </w:r>
      <w:r>
        <w:fldChar w:fldCharType="begin"/>
      </w:r>
      <w:r>
        <w:instrText xml:space="preserve"> REF _Ref162252038 \h </w:instrText>
      </w:r>
      <w:r>
        <w:fldChar w:fldCharType="separate"/>
      </w:r>
      <w:r w:rsidR="00775CD6">
        <w:t xml:space="preserve">ESM Figure </w:t>
      </w:r>
      <w:r w:rsidR="00775CD6">
        <w:rPr>
          <w:noProof/>
        </w:rPr>
        <w:t>6</w:t>
      </w:r>
      <w:r>
        <w:fldChar w:fldCharType="end"/>
      </w:r>
      <w:r>
        <w:t xml:space="preserve">a). Nine male patients had an INR &lt;1.2 and 51 male patients an INR </w:t>
      </w:r>
      <w:r>
        <w:sym w:font="Symbol" w:char="F0B3"/>
      </w:r>
      <w:r>
        <w:t xml:space="preserve">1.2. There was no significant difference in TF/TFPI ratio on day one between male patients with an INR &lt;1.2 and those with an INR ≥1.2 (0.003 (0.003 – 0.004) vs. 0.003 (0.002 – 0.005), p = 0.733, </w:t>
      </w:r>
      <w:r>
        <w:fldChar w:fldCharType="begin"/>
      </w:r>
      <w:r>
        <w:instrText xml:space="preserve"> REF _Ref162252038 \h </w:instrText>
      </w:r>
      <w:r>
        <w:fldChar w:fldCharType="separate"/>
      </w:r>
      <w:r w:rsidR="00775CD6">
        <w:t xml:space="preserve">ESM Figure </w:t>
      </w:r>
      <w:r w:rsidR="00775CD6">
        <w:rPr>
          <w:noProof/>
        </w:rPr>
        <w:t>6</w:t>
      </w:r>
      <w:r>
        <w:fldChar w:fldCharType="end"/>
      </w:r>
      <w:r>
        <w:t>b).</w:t>
      </w:r>
    </w:p>
    <w:p w14:paraId="27A579E0" w14:textId="77777777" w:rsidR="00947170" w:rsidRDefault="00947170" w:rsidP="00947170">
      <w:pPr>
        <w:keepNext/>
        <w:ind w:firstLine="0"/>
        <w:jc w:val="left"/>
      </w:pPr>
      <w:r>
        <w:rPr>
          <w:noProof/>
        </w:rPr>
        <w:drawing>
          <wp:inline distT="0" distB="0" distL="0" distR="0" wp14:anchorId="1A39102E" wp14:editId="1A2E7C6C">
            <wp:extent cx="5756910" cy="1971040"/>
            <wp:effectExtent l="0" t="0" r="0" b="0"/>
            <wp:docPr id="183750671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506711" name="Grafik 183750671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1573A" w14:textId="05567CD1" w:rsidR="00947170" w:rsidRDefault="00947170" w:rsidP="00947170">
      <w:pPr>
        <w:pStyle w:val="Beschriftung"/>
        <w:jc w:val="left"/>
      </w:pPr>
      <w:bookmarkStart w:id="9" w:name="_Ref162252038"/>
      <w:r>
        <w:t xml:space="preserve">ESM Figure </w:t>
      </w:r>
      <w:r>
        <w:fldChar w:fldCharType="begin"/>
      </w:r>
      <w:r>
        <w:instrText xml:space="preserve"> SEQ ESM_Figure \* ARABIC </w:instrText>
      </w:r>
      <w:r>
        <w:fldChar w:fldCharType="separate"/>
      </w:r>
      <w:r w:rsidR="00775CD6">
        <w:rPr>
          <w:noProof/>
        </w:rPr>
        <w:t>6</w:t>
      </w:r>
      <w:r>
        <w:fldChar w:fldCharType="end"/>
      </w:r>
      <w:bookmarkEnd w:id="9"/>
      <w:r>
        <w:t xml:space="preserve">: </w:t>
      </w:r>
      <w:r w:rsidRPr="005427E6">
        <w:t>TF/TFPI ratio stratified according to INR 1.2 on day one</w:t>
      </w:r>
      <w:r>
        <w:t xml:space="preserve"> in female (a) an male (b) patients with septic shock</w:t>
      </w:r>
      <w:r w:rsidRPr="005427E6">
        <w:t>. Bars represent medians and 95 % confidence intervals. Statistical significance was tested with Mann-Whitney U.</w:t>
      </w:r>
    </w:p>
    <w:p w14:paraId="6FBBFF2B" w14:textId="77777777" w:rsidR="00947170" w:rsidRDefault="00947170" w:rsidP="00947170">
      <w:pPr>
        <w:jc w:val="left"/>
      </w:pPr>
    </w:p>
    <w:p w14:paraId="37FE3231" w14:textId="77777777" w:rsidR="00947170" w:rsidRDefault="00947170" w:rsidP="004853B5">
      <w:pPr>
        <w:pStyle w:val="berschrift1"/>
      </w:pPr>
    </w:p>
    <w:p w14:paraId="2143790B" w14:textId="1BF4F484" w:rsidR="00947170" w:rsidRDefault="00947170" w:rsidP="00775CD6">
      <w:pPr>
        <w:pStyle w:val="berschrift1"/>
      </w:pPr>
      <w:r>
        <w:br w:type="page"/>
      </w:r>
      <w:r w:rsidR="00775CD6">
        <w:lastRenderedPageBreak/>
        <w:t>Peak levels TF, TFPI and TF/TFPI ratio</w:t>
      </w:r>
    </w:p>
    <w:p w14:paraId="7ECE8C6B" w14:textId="77777777" w:rsidR="00775CD6" w:rsidRDefault="00775CD6" w:rsidP="00775CD6">
      <w:pPr>
        <w:keepNext/>
      </w:pPr>
      <w:r>
        <w:rPr>
          <w:noProof/>
        </w:rPr>
        <w:drawing>
          <wp:inline distT="0" distB="0" distL="0" distR="0" wp14:anchorId="455A6F81" wp14:editId="2D658C5E">
            <wp:extent cx="3643039" cy="7808422"/>
            <wp:effectExtent l="0" t="0" r="1905" b="2540"/>
            <wp:docPr id="205582018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820183" name="Grafik 205582018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55239" cy="783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62B3F" w14:textId="2BC599D4" w:rsidR="00775CD6" w:rsidRPr="00775CD6" w:rsidRDefault="00775CD6" w:rsidP="00775CD6">
      <w:pPr>
        <w:pStyle w:val="Beschriftung"/>
      </w:pPr>
      <w:r>
        <w:t xml:space="preserve">ESM Figure </w:t>
      </w:r>
      <w:r>
        <w:fldChar w:fldCharType="begin"/>
      </w:r>
      <w:r>
        <w:instrText xml:space="preserve"> SEQ ESM_Figure \* ARABIC </w:instrText>
      </w:r>
      <w:r>
        <w:fldChar w:fldCharType="separate"/>
      </w:r>
      <w:r>
        <w:rPr>
          <w:noProof/>
        </w:rPr>
        <w:t>7</w:t>
      </w:r>
      <w:r>
        <w:fldChar w:fldCharType="end"/>
      </w:r>
      <w:r>
        <w:t xml:space="preserve">: </w:t>
      </w:r>
      <w:r w:rsidRPr="00E70E4C">
        <w:t>Graph bars showing maximum values</w:t>
      </w:r>
      <w:r>
        <w:t xml:space="preserve"> of TF (a), TFPI (b) and TF/TFPI ratio (c)</w:t>
      </w:r>
      <w:r w:rsidRPr="00E70E4C">
        <w:t xml:space="preserve"> in patients with septic shock stratified according to ICU survival. Data are presented as median and 95% confidence interval. Comparison</w:t>
      </w:r>
      <w:r>
        <w:t>s</w:t>
      </w:r>
      <w:r w:rsidRPr="00E70E4C">
        <w:t xml:space="preserve"> between the groups w</w:t>
      </w:r>
      <w:r>
        <w:t>ere</w:t>
      </w:r>
      <w:r w:rsidRPr="00E70E4C">
        <w:t xml:space="preserve"> performed by Mann-Whitney-U-Test.</w:t>
      </w:r>
    </w:p>
    <w:p w14:paraId="75AD8AD6" w14:textId="2BE86891" w:rsidR="005A6155" w:rsidRDefault="005A6155" w:rsidP="004853B5">
      <w:pPr>
        <w:pStyle w:val="berschrift1"/>
      </w:pPr>
      <w:r>
        <w:lastRenderedPageBreak/>
        <w:t>Peak</w:t>
      </w:r>
      <w:r w:rsidR="00D36124">
        <w:t xml:space="preserve"> levels</w:t>
      </w:r>
      <w:r>
        <w:t xml:space="preserve"> TF</w:t>
      </w:r>
      <w:r w:rsidR="00D36124">
        <w:t xml:space="preserve">, </w:t>
      </w:r>
      <w:r>
        <w:t>TFPI</w:t>
      </w:r>
      <w:r w:rsidR="00D36124">
        <w:t xml:space="preserve"> and TF/TFPI ratio </w:t>
      </w:r>
      <w:r w:rsidR="00AD091E">
        <w:t xml:space="preserve">disaggregated by sex </w:t>
      </w:r>
      <w:r>
        <w:t xml:space="preserve">and </w:t>
      </w:r>
      <w:r w:rsidR="00566EB7">
        <w:t>outcome</w:t>
      </w:r>
    </w:p>
    <w:p w14:paraId="7B990961" w14:textId="77777777" w:rsidR="005A6155" w:rsidRDefault="005A6155" w:rsidP="005A6155">
      <w:pPr>
        <w:keepNext/>
        <w:ind w:firstLine="0"/>
        <w:jc w:val="left"/>
      </w:pPr>
      <w:r>
        <w:rPr>
          <w:noProof/>
        </w:rPr>
        <w:drawing>
          <wp:inline distT="0" distB="0" distL="0" distR="0" wp14:anchorId="771EB576" wp14:editId="17C17BB6">
            <wp:extent cx="5428460" cy="6153150"/>
            <wp:effectExtent l="0" t="0" r="0" b="0"/>
            <wp:docPr id="1794910259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910259" name="Grafik 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2846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BF566" w14:textId="08FEBB61" w:rsidR="005A6155" w:rsidRDefault="005A6155" w:rsidP="005A6155">
      <w:pPr>
        <w:pStyle w:val="Beschriftung"/>
        <w:jc w:val="left"/>
      </w:pPr>
      <w:r>
        <w:t xml:space="preserve">ESM Figure </w:t>
      </w:r>
      <w:r>
        <w:fldChar w:fldCharType="begin"/>
      </w:r>
      <w:r>
        <w:instrText xml:space="preserve"> SEQ ESM_Figure \* ARABIC </w:instrText>
      </w:r>
      <w:r>
        <w:fldChar w:fldCharType="separate"/>
      </w:r>
      <w:r w:rsidR="00775CD6">
        <w:rPr>
          <w:noProof/>
        </w:rPr>
        <w:t>8</w:t>
      </w:r>
      <w:r>
        <w:fldChar w:fldCharType="end"/>
      </w:r>
      <w:r>
        <w:t xml:space="preserve">: </w:t>
      </w:r>
      <w:r w:rsidRPr="005A6155">
        <w:t>Graph bars showing maximum values in female (a</w:t>
      </w:r>
      <w:r w:rsidR="005803A2">
        <w:t>-c</w:t>
      </w:r>
      <w:r w:rsidRPr="005A6155">
        <w:t>) and male (</w:t>
      </w:r>
      <w:r w:rsidR="005803A2">
        <w:t>d-f</w:t>
      </w:r>
      <w:r w:rsidRPr="005A6155">
        <w:t>) patients with septic shock stratified according to ICU survival. Data are presented as median and 95% confidence interval. Comparisons between the groups were performed by Mann-Whitney-U-Test.</w:t>
      </w:r>
      <w:r>
        <w:t xml:space="preserve"> </w:t>
      </w:r>
    </w:p>
    <w:p w14:paraId="323B6C34" w14:textId="11195C89" w:rsidR="001B5DC3" w:rsidRPr="001076C6" w:rsidRDefault="005A6155" w:rsidP="001076C6">
      <w:pPr>
        <w:jc w:val="left"/>
      </w:pPr>
      <w:r>
        <w:br w:type="page"/>
      </w:r>
    </w:p>
    <w:p w14:paraId="774067C9" w14:textId="5D09C9C7" w:rsidR="007A7050" w:rsidRDefault="007A7050" w:rsidP="004853B5">
      <w:pPr>
        <w:pStyle w:val="berschrift1"/>
      </w:pPr>
      <w:r>
        <w:lastRenderedPageBreak/>
        <w:t>Correlation of TFPI with inflammatory and endothelial markers</w:t>
      </w:r>
      <w:r w:rsidR="004853B5">
        <w:t xml:space="preserve"> disaggregated by sex</w:t>
      </w:r>
    </w:p>
    <w:p w14:paraId="39AE58C0" w14:textId="77777777" w:rsidR="007A7050" w:rsidRPr="007A7050" w:rsidRDefault="007A7050" w:rsidP="007A7050"/>
    <w:tbl>
      <w:tblPr>
        <w:tblStyle w:val="EinfacheTabelle1"/>
        <w:tblW w:w="6519" w:type="dxa"/>
        <w:tblLayout w:type="fixed"/>
        <w:tblLook w:val="0480" w:firstRow="0" w:lastRow="0" w:firstColumn="1" w:lastColumn="0" w:noHBand="0" w:noVBand="1"/>
      </w:tblPr>
      <w:tblGrid>
        <w:gridCol w:w="1276"/>
        <w:gridCol w:w="1418"/>
        <w:gridCol w:w="1275"/>
        <w:gridCol w:w="1275"/>
        <w:gridCol w:w="1275"/>
      </w:tblGrid>
      <w:tr w:rsidR="003E1648" w:rsidRPr="009F20E6" w14:paraId="57079470" w14:textId="51B810AB" w:rsidTr="006964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60788DF" w14:textId="77777777" w:rsidR="003E1648" w:rsidRPr="009F20E6" w:rsidRDefault="003E1648" w:rsidP="00D94C07">
            <w:pPr>
              <w:ind w:firstLine="0"/>
              <w:jc w:val="righ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</w:tcPr>
          <w:p w14:paraId="15C8E50B" w14:textId="2E411406" w:rsidR="003E1648" w:rsidRPr="009F20E6" w:rsidRDefault="003E1648" w:rsidP="00D94C0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female (n=6)</w:t>
            </w:r>
          </w:p>
        </w:tc>
        <w:tc>
          <w:tcPr>
            <w:tcW w:w="2550" w:type="dxa"/>
            <w:gridSpan w:val="2"/>
          </w:tcPr>
          <w:p w14:paraId="1D644039" w14:textId="22209639" w:rsidR="003E1648" w:rsidRPr="009F20E6" w:rsidRDefault="003E1648" w:rsidP="00D94C0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male (n=21)</w:t>
            </w:r>
          </w:p>
        </w:tc>
      </w:tr>
      <w:tr w:rsidR="008A6F24" w:rsidRPr="009F20E6" w14:paraId="32F99BCA" w14:textId="2A0084DA" w:rsidTr="008A6F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14B0BF7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9F20E6">
              <w:rPr>
                <w:sz w:val="18"/>
                <w:szCs w:val="18"/>
              </w:rPr>
              <w:t>Parameter</w:t>
            </w:r>
          </w:p>
        </w:tc>
        <w:tc>
          <w:tcPr>
            <w:tcW w:w="1418" w:type="dxa"/>
          </w:tcPr>
          <w:p w14:paraId="3716B276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9F20E6">
              <w:rPr>
                <w:b/>
                <w:bCs/>
                <w:sz w:val="18"/>
                <w:szCs w:val="18"/>
              </w:rPr>
              <w:t>TFPI</w:t>
            </w:r>
          </w:p>
          <w:p w14:paraId="7CC92764" w14:textId="15A496EF" w:rsidR="008A6F24" w:rsidRPr="009F20E6" w:rsidRDefault="00531CE8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</w:p>
        </w:tc>
        <w:tc>
          <w:tcPr>
            <w:tcW w:w="1275" w:type="dxa"/>
          </w:tcPr>
          <w:p w14:paraId="4BF91A6B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2E7754B6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9F20E6">
              <w:rPr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275" w:type="dxa"/>
          </w:tcPr>
          <w:p w14:paraId="5844C545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9F20E6">
              <w:rPr>
                <w:b/>
                <w:bCs/>
                <w:sz w:val="18"/>
                <w:szCs w:val="18"/>
              </w:rPr>
              <w:t>TFPI</w:t>
            </w:r>
          </w:p>
          <w:p w14:paraId="291B9414" w14:textId="1A3116AF" w:rsidR="008A6F24" w:rsidRPr="009F20E6" w:rsidRDefault="00531CE8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275" w:type="dxa"/>
          </w:tcPr>
          <w:p w14:paraId="7214B3FC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70F5773C" w14:textId="1F49C4E8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</w:rPr>
            </w:pPr>
            <w:r w:rsidRPr="009F20E6">
              <w:rPr>
                <w:b/>
                <w:bCs/>
                <w:sz w:val="18"/>
                <w:szCs w:val="18"/>
              </w:rPr>
              <w:t>p</w:t>
            </w:r>
          </w:p>
        </w:tc>
      </w:tr>
      <w:tr w:rsidR="00F13375" w:rsidRPr="009F20E6" w14:paraId="6F16C147" w14:textId="77777777" w:rsidTr="008A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025391A" w14:textId="77777777" w:rsidR="00F13375" w:rsidRPr="009F20E6" w:rsidRDefault="00F13375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1418" w:type="dxa"/>
          </w:tcPr>
          <w:p w14:paraId="2F0C4F1F" w14:textId="77777777" w:rsidR="00F13375" w:rsidRPr="009F20E6" w:rsidRDefault="00F133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6442658" w14:textId="77777777" w:rsidR="00F13375" w:rsidRPr="009F20E6" w:rsidRDefault="00F133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F7FA3CE" w14:textId="77777777" w:rsidR="00F13375" w:rsidRPr="009F20E6" w:rsidRDefault="00F133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EBC0B9F" w14:textId="77777777" w:rsidR="00F13375" w:rsidRPr="009F20E6" w:rsidRDefault="00F133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A6F24" w:rsidRPr="009F20E6" w14:paraId="4DBF097F" w14:textId="13EC230C" w:rsidTr="008A6F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2CDA6DC6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1418" w:type="dxa"/>
          </w:tcPr>
          <w:p w14:paraId="52B21327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495B149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8784C0A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5094CB6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A6F24" w:rsidRPr="009F20E6" w14:paraId="6B00C19E" w14:textId="30D0DBA7" w:rsidTr="008A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4DC2E05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E-selectin</w:t>
            </w:r>
          </w:p>
        </w:tc>
        <w:tc>
          <w:tcPr>
            <w:tcW w:w="1418" w:type="dxa"/>
          </w:tcPr>
          <w:p w14:paraId="7DDE4A55" w14:textId="77777777" w:rsidR="008A6F24" w:rsidRPr="009F20E6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-0.2</w:t>
            </w:r>
          </w:p>
        </w:tc>
        <w:tc>
          <w:tcPr>
            <w:tcW w:w="1275" w:type="dxa"/>
          </w:tcPr>
          <w:p w14:paraId="53D69AE2" w14:textId="77777777" w:rsidR="008A6F24" w:rsidRPr="009F20E6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0.704</w:t>
            </w:r>
          </w:p>
        </w:tc>
        <w:tc>
          <w:tcPr>
            <w:tcW w:w="1275" w:type="dxa"/>
          </w:tcPr>
          <w:p w14:paraId="0E98EC69" w14:textId="0C1D5AA4" w:rsidR="008A6F24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-0.003</w:t>
            </w:r>
          </w:p>
        </w:tc>
        <w:tc>
          <w:tcPr>
            <w:tcW w:w="1275" w:type="dxa"/>
          </w:tcPr>
          <w:p w14:paraId="578760F8" w14:textId="0D70D735" w:rsidR="008A6F24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0.991</w:t>
            </w:r>
          </w:p>
        </w:tc>
      </w:tr>
      <w:tr w:rsidR="008A6F24" w:rsidRPr="009F20E6" w14:paraId="19F5AFFD" w14:textId="7F9FF8FC" w:rsidTr="008A6F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1710AB5C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758A9DB1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1D0951F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095FE07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71FD528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A6F24" w:rsidRPr="009F20E6" w14:paraId="22B8DF9E" w14:textId="5B4131E0" w:rsidTr="008A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16D3BB4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GM-CSF</w:t>
            </w:r>
          </w:p>
        </w:tc>
        <w:tc>
          <w:tcPr>
            <w:tcW w:w="1418" w:type="dxa"/>
          </w:tcPr>
          <w:p w14:paraId="5698241C" w14:textId="77777777" w:rsidR="008A6F24" w:rsidRPr="009F20E6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-0.185</w:t>
            </w:r>
          </w:p>
        </w:tc>
        <w:tc>
          <w:tcPr>
            <w:tcW w:w="1275" w:type="dxa"/>
          </w:tcPr>
          <w:p w14:paraId="25AE1719" w14:textId="77777777" w:rsidR="008A6F24" w:rsidRPr="009F20E6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0.552</w:t>
            </w:r>
          </w:p>
        </w:tc>
        <w:tc>
          <w:tcPr>
            <w:tcW w:w="1275" w:type="dxa"/>
          </w:tcPr>
          <w:p w14:paraId="4E5259ED" w14:textId="1BB2F545" w:rsidR="008A6F24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-0.26</w:t>
            </w:r>
          </w:p>
        </w:tc>
        <w:tc>
          <w:tcPr>
            <w:tcW w:w="1275" w:type="dxa"/>
          </w:tcPr>
          <w:p w14:paraId="6F23501D" w14:textId="0DD72ACB" w:rsidR="008A6F24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0.911</w:t>
            </w:r>
          </w:p>
        </w:tc>
      </w:tr>
      <w:tr w:rsidR="008A6F24" w:rsidRPr="009F20E6" w14:paraId="72B3695F" w14:textId="38C55E66" w:rsidTr="008A6F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29677975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1AB34CE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0157843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D0CBA6A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6C33E42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A6F24" w:rsidRPr="009F20E6" w14:paraId="39F10AAA" w14:textId="0B381D3B" w:rsidTr="008A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67DE59D8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IFN-alpha</w:t>
            </w:r>
          </w:p>
        </w:tc>
        <w:tc>
          <w:tcPr>
            <w:tcW w:w="1418" w:type="dxa"/>
          </w:tcPr>
          <w:p w14:paraId="5829A8E1" w14:textId="77777777" w:rsidR="008A6F24" w:rsidRPr="00D94C07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-0.314</w:t>
            </w:r>
          </w:p>
        </w:tc>
        <w:tc>
          <w:tcPr>
            <w:tcW w:w="1275" w:type="dxa"/>
          </w:tcPr>
          <w:p w14:paraId="5140B1C7" w14:textId="77777777" w:rsidR="008A6F24" w:rsidRPr="00D94C07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0.544</w:t>
            </w:r>
          </w:p>
        </w:tc>
        <w:tc>
          <w:tcPr>
            <w:tcW w:w="1275" w:type="dxa"/>
          </w:tcPr>
          <w:p w14:paraId="76B3709C" w14:textId="53E1B5E8" w:rsidR="008A6F24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0.326</w:t>
            </w:r>
          </w:p>
        </w:tc>
        <w:tc>
          <w:tcPr>
            <w:tcW w:w="1275" w:type="dxa"/>
          </w:tcPr>
          <w:p w14:paraId="02C61D34" w14:textId="5B6C8D50" w:rsidR="008A6F24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0.149</w:t>
            </w:r>
          </w:p>
        </w:tc>
      </w:tr>
      <w:tr w:rsidR="008A6F24" w:rsidRPr="009F20E6" w14:paraId="56941DAC" w14:textId="055B1349" w:rsidTr="008A6F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6F3300C2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12B10CFD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D4BF8CA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6194283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1FF7E43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A6F24" w:rsidRPr="009F20E6" w14:paraId="78EE7267" w14:textId="119B974A" w:rsidTr="008A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B43237C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IFN-gamma</w:t>
            </w:r>
          </w:p>
        </w:tc>
        <w:tc>
          <w:tcPr>
            <w:tcW w:w="1418" w:type="dxa"/>
          </w:tcPr>
          <w:p w14:paraId="29B4F0EA" w14:textId="77777777" w:rsidR="008A6F24" w:rsidRPr="009F20E6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-0.464</w:t>
            </w:r>
          </w:p>
        </w:tc>
        <w:tc>
          <w:tcPr>
            <w:tcW w:w="1275" w:type="dxa"/>
          </w:tcPr>
          <w:p w14:paraId="1D8B0293" w14:textId="77777777" w:rsidR="008A6F24" w:rsidRPr="009F20E6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0.354</w:t>
            </w:r>
          </w:p>
        </w:tc>
        <w:tc>
          <w:tcPr>
            <w:tcW w:w="1275" w:type="dxa"/>
          </w:tcPr>
          <w:p w14:paraId="02599590" w14:textId="1F8E7D0B" w:rsidR="008A6F24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0.077</w:t>
            </w:r>
          </w:p>
        </w:tc>
        <w:tc>
          <w:tcPr>
            <w:tcW w:w="1275" w:type="dxa"/>
          </w:tcPr>
          <w:p w14:paraId="1907BD00" w14:textId="577C5DC5" w:rsidR="008A6F24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0.739</w:t>
            </w:r>
          </w:p>
        </w:tc>
      </w:tr>
      <w:tr w:rsidR="008A6F24" w:rsidRPr="009F20E6" w14:paraId="0435C7FA" w14:textId="58EA734A" w:rsidTr="008A6F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6EA7D1AD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3723C838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2C4D53F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55A29B8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555CE9D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A6F24" w:rsidRPr="009F20E6" w14:paraId="2F5A81BD" w14:textId="37E42E68" w:rsidTr="008A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1E457F7D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IL1-alpha</w:t>
            </w:r>
          </w:p>
        </w:tc>
        <w:tc>
          <w:tcPr>
            <w:tcW w:w="1418" w:type="dxa"/>
          </w:tcPr>
          <w:p w14:paraId="6B38A4B1" w14:textId="77777777" w:rsidR="008A6F24" w:rsidRPr="009F20E6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</w:t>
            </w:r>
          </w:p>
        </w:tc>
        <w:tc>
          <w:tcPr>
            <w:tcW w:w="1275" w:type="dxa"/>
          </w:tcPr>
          <w:p w14:paraId="771302AC" w14:textId="77777777" w:rsidR="008A6F24" w:rsidRPr="009F20E6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0.208</w:t>
            </w:r>
          </w:p>
        </w:tc>
        <w:tc>
          <w:tcPr>
            <w:tcW w:w="1275" w:type="dxa"/>
          </w:tcPr>
          <w:p w14:paraId="0324414E" w14:textId="73C23FC6" w:rsidR="008A6F24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0.377</w:t>
            </w:r>
          </w:p>
        </w:tc>
        <w:tc>
          <w:tcPr>
            <w:tcW w:w="1275" w:type="dxa"/>
          </w:tcPr>
          <w:p w14:paraId="47D52FA9" w14:textId="30625012" w:rsidR="008A6F24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0.092</w:t>
            </w:r>
          </w:p>
        </w:tc>
      </w:tr>
      <w:tr w:rsidR="008A6F24" w:rsidRPr="009F20E6" w14:paraId="011645C2" w14:textId="5892451A" w:rsidTr="008A6F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E2FEFE0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50123167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4FE0BC4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9599DD4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E71E70F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A6F24" w:rsidRPr="009F20E6" w14:paraId="41963D6B" w14:textId="72BA2AE0" w:rsidTr="008A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4E7ED800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IL-1-beta</w:t>
            </w:r>
          </w:p>
        </w:tc>
        <w:tc>
          <w:tcPr>
            <w:tcW w:w="1418" w:type="dxa"/>
          </w:tcPr>
          <w:p w14:paraId="73315E80" w14:textId="77777777" w:rsidR="008A6F24" w:rsidRPr="009F20E6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-0.309</w:t>
            </w:r>
          </w:p>
        </w:tc>
        <w:tc>
          <w:tcPr>
            <w:tcW w:w="1275" w:type="dxa"/>
          </w:tcPr>
          <w:p w14:paraId="48034C63" w14:textId="77777777" w:rsidR="008A6F24" w:rsidRPr="009F20E6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0.552</w:t>
            </w:r>
          </w:p>
        </w:tc>
        <w:tc>
          <w:tcPr>
            <w:tcW w:w="1275" w:type="dxa"/>
          </w:tcPr>
          <w:p w14:paraId="7B2544DC" w14:textId="10623E2A" w:rsidR="008A6F24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</w:t>
            </w:r>
          </w:p>
        </w:tc>
        <w:tc>
          <w:tcPr>
            <w:tcW w:w="1275" w:type="dxa"/>
          </w:tcPr>
          <w:p w14:paraId="6B0BBA19" w14:textId="7D6A3BFD" w:rsidR="008A6F24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0.898</w:t>
            </w:r>
          </w:p>
        </w:tc>
      </w:tr>
      <w:tr w:rsidR="008A6F24" w:rsidRPr="009F20E6" w14:paraId="5CA68D07" w14:textId="3BEF527C" w:rsidTr="008A6F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BBF0857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2AAFBC9C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2E37FB2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BD1C78B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73C2D32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A6F24" w:rsidRPr="009F20E6" w14:paraId="047AC7BF" w14:textId="0A9EC251" w:rsidTr="008A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7C7D3CAD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IL-10</w:t>
            </w:r>
          </w:p>
        </w:tc>
        <w:tc>
          <w:tcPr>
            <w:tcW w:w="1418" w:type="dxa"/>
          </w:tcPr>
          <w:p w14:paraId="6B8DB1B4" w14:textId="77777777" w:rsidR="008A6F24" w:rsidRPr="009F20E6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0.657</w:t>
            </w:r>
          </w:p>
        </w:tc>
        <w:tc>
          <w:tcPr>
            <w:tcW w:w="1275" w:type="dxa"/>
          </w:tcPr>
          <w:p w14:paraId="35E74625" w14:textId="77777777" w:rsidR="008A6F24" w:rsidRPr="009F20E6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0.156</w:t>
            </w:r>
          </w:p>
        </w:tc>
        <w:tc>
          <w:tcPr>
            <w:tcW w:w="1275" w:type="dxa"/>
          </w:tcPr>
          <w:p w14:paraId="472345E8" w14:textId="42393DDA" w:rsidR="008A6F24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0.322</w:t>
            </w:r>
          </w:p>
        </w:tc>
        <w:tc>
          <w:tcPr>
            <w:tcW w:w="1275" w:type="dxa"/>
          </w:tcPr>
          <w:p w14:paraId="0791472A" w14:textId="3428EDEC" w:rsidR="008A6F24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0.154</w:t>
            </w:r>
          </w:p>
        </w:tc>
      </w:tr>
      <w:tr w:rsidR="008A6F24" w:rsidRPr="009F20E6" w14:paraId="03DE1587" w14:textId="6B63D066" w:rsidTr="008A6F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754D96BE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3C9CE53E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A135CDA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A7FE06F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F3ED775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A6F24" w:rsidRPr="009F20E6" w14:paraId="2E1A6ABF" w14:textId="58DC8DD3" w:rsidTr="008A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79EC98F5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IL-12p70</w:t>
            </w:r>
          </w:p>
        </w:tc>
        <w:tc>
          <w:tcPr>
            <w:tcW w:w="1418" w:type="dxa"/>
          </w:tcPr>
          <w:p w14:paraId="04B4E2B2" w14:textId="77777777" w:rsidR="008A6F24" w:rsidRPr="009F20E6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-0.143</w:t>
            </w:r>
          </w:p>
        </w:tc>
        <w:tc>
          <w:tcPr>
            <w:tcW w:w="1275" w:type="dxa"/>
          </w:tcPr>
          <w:p w14:paraId="2A698B86" w14:textId="77777777" w:rsidR="008A6F24" w:rsidRPr="009F20E6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0.787</w:t>
            </w:r>
          </w:p>
        </w:tc>
        <w:tc>
          <w:tcPr>
            <w:tcW w:w="1275" w:type="dxa"/>
          </w:tcPr>
          <w:p w14:paraId="7FE05BEC" w14:textId="75D680C2" w:rsidR="008A6F24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0.239</w:t>
            </w:r>
          </w:p>
        </w:tc>
        <w:tc>
          <w:tcPr>
            <w:tcW w:w="1275" w:type="dxa"/>
          </w:tcPr>
          <w:p w14:paraId="2039CE44" w14:textId="3855B7E7" w:rsidR="008A6F24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0.297</w:t>
            </w:r>
          </w:p>
        </w:tc>
      </w:tr>
      <w:tr w:rsidR="008A6F24" w:rsidRPr="009F20E6" w14:paraId="5BD91AA0" w14:textId="64AACEC8" w:rsidTr="008A6F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467DFDC6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6A7D6D58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8D8AFB1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6A25F10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7CBC4D2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A6F24" w:rsidRPr="009F20E6" w14:paraId="61E1A68C" w14:textId="2F4A70ED" w:rsidTr="008A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2DF5999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IL-13</w:t>
            </w:r>
          </w:p>
        </w:tc>
        <w:tc>
          <w:tcPr>
            <w:tcW w:w="1418" w:type="dxa"/>
          </w:tcPr>
          <w:p w14:paraId="3D7D0485" w14:textId="77777777" w:rsidR="008A6F24" w:rsidRPr="009F20E6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-0.377</w:t>
            </w:r>
          </w:p>
        </w:tc>
        <w:tc>
          <w:tcPr>
            <w:tcW w:w="1275" w:type="dxa"/>
          </w:tcPr>
          <w:p w14:paraId="0023362A" w14:textId="77777777" w:rsidR="008A6F24" w:rsidRPr="009F20E6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0.461</w:t>
            </w:r>
          </w:p>
        </w:tc>
        <w:tc>
          <w:tcPr>
            <w:tcW w:w="1275" w:type="dxa"/>
          </w:tcPr>
          <w:p w14:paraId="3328FD38" w14:textId="29DA1B6A" w:rsidR="008A6F24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0.339</w:t>
            </w:r>
          </w:p>
        </w:tc>
        <w:tc>
          <w:tcPr>
            <w:tcW w:w="1275" w:type="dxa"/>
          </w:tcPr>
          <w:p w14:paraId="55DAF642" w14:textId="5EC54215" w:rsidR="008A6F24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0.132</w:t>
            </w:r>
          </w:p>
        </w:tc>
      </w:tr>
      <w:tr w:rsidR="008A6F24" w:rsidRPr="009F20E6" w14:paraId="7E328886" w14:textId="4C262ABA" w:rsidTr="008A6F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28BF3908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4AFBA68C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3311D01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B0AFB55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F41F8DC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A6F24" w:rsidRPr="009F20E6" w14:paraId="4FEBF597" w14:textId="50F50136" w:rsidTr="008A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73AC82B9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IL-17</w:t>
            </w:r>
          </w:p>
        </w:tc>
        <w:tc>
          <w:tcPr>
            <w:tcW w:w="1418" w:type="dxa"/>
          </w:tcPr>
          <w:p w14:paraId="3C1FF1C3" w14:textId="77777777" w:rsidR="008A6F24" w:rsidRPr="00341D75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</w:rPr>
            </w:pPr>
            <w:r w:rsidRPr="00341D75">
              <w:rPr>
                <w:b/>
                <w:bCs/>
                <w:i/>
                <w:iCs/>
                <w:sz w:val="18"/>
                <w:szCs w:val="18"/>
              </w:rPr>
              <w:t>-0.829</w:t>
            </w:r>
          </w:p>
        </w:tc>
        <w:tc>
          <w:tcPr>
            <w:tcW w:w="1275" w:type="dxa"/>
          </w:tcPr>
          <w:p w14:paraId="308A97BD" w14:textId="77777777" w:rsidR="008A6F24" w:rsidRPr="00341D75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</w:rPr>
            </w:pPr>
            <w:r w:rsidRPr="00341D75">
              <w:rPr>
                <w:b/>
                <w:bCs/>
                <w:i/>
                <w:iCs/>
                <w:sz w:val="18"/>
                <w:szCs w:val="18"/>
              </w:rPr>
              <w:t>0.042</w:t>
            </w:r>
          </w:p>
        </w:tc>
        <w:tc>
          <w:tcPr>
            <w:tcW w:w="1275" w:type="dxa"/>
          </w:tcPr>
          <w:p w14:paraId="09C8CAFD" w14:textId="4D7D4626" w:rsidR="008A6F24" w:rsidRPr="00341D75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41D75">
              <w:rPr>
                <w:sz w:val="18"/>
                <w:szCs w:val="18"/>
              </w:rPr>
              <w:t>0.258</w:t>
            </w:r>
          </w:p>
        </w:tc>
        <w:tc>
          <w:tcPr>
            <w:tcW w:w="1275" w:type="dxa"/>
          </w:tcPr>
          <w:p w14:paraId="623C6708" w14:textId="7A31DB23" w:rsidR="008A6F24" w:rsidRPr="00341D75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41D75">
              <w:rPr>
                <w:sz w:val="18"/>
                <w:szCs w:val="18"/>
              </w:rPr>
              <w:t>0.259</w:t>
            </w:r>
          </w:p>
        </w:tc>
      </w:tr>
      <w:tr w:rsidR="008A6F24" w:rsidRPr="009F20E6" w14:paraId="56E1DD15" w14:textId="424985C2" w:rsidTr="008A6F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2A398A15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7C731481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5E680A3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08CD689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99D33E1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A6F24" w:rsidRPr="009F20E6" w14:paraId="3B35C99D" w14:textId="3EDBEE65" w:rsidTr="008A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1EB4FBD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IL-4</w:t>
            </w:r>
          </w:p>
        </w:tc>
        <w:tc>
          <w:tcPr>
            <w:tcW w:w="1418" w:type="dxa"/>
          </w:tcPr>
          <w:p w14:paraId="2B5EC8B9" w14:textId="77777777" w:rsidR="008A6F24" w:rsidRPr="009F20E6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-0.371</w:t>
            </w:r>
          </w:p>
        </w:tc>
        <w:tc>
          <w:tcPr>
            <w:tcW w:w="1275" w:type="dxa"/>
          </w:tcPr>
          <w:p w14:paraId="6E472A7C" w14:textId="77777777" w:rsidR="008A6F24" w:rsidRPr="009F20E6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0.468</w:t>
            </w:r>
          </w:p>
        </w:tc>
        <w:tc>
          <w:tcPr>
            <w:tcW w:w="1275" w:type="dxa"/>
          </w:tcPr>
          <w:p w14:paraId="1C847DA0" w14:textId="41457331" w:rsidR="008A6F24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0.09</w:t>
            </w:r>
          </w:p>
        </w:tc>
        <w:tc>
          <w:tcPr>
            <w:tcW w:w="1275" w:type="dxa"/>
          </w:tcPr>
          <w:p w14:paraId="16556040" w14:textId="1ED5310D" w:rsidR="008A6F24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0.699</w:t>
            </w:r>
          </w:p>
        </w:tc>
      </w:tr>
      <w:tr w:rsidR="008A6F24" w:rsidRPr="009F20E6" w14:paraId="75D6FCFE" w14:textId="645A3CA2" w:rsidTr="008A6F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19845B89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5B865E6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E29D4D7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FAAACAB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4D4F455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A6F24" w:rsidRPr="009F20E6" w14:paraId="150FDB49" w14:textId="28AE46C8" w:rsidTr="008A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53B481A7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IL-6</w:t>
            </w:r>
          </w:p>
        </w:tc>
        <w:tc>
          <w:tcPr>
            <w:tcW w:w="1418" w:type="dxa"/>
          </w:tcPr>
          <w:p w14:paraId="4EDEB45D" w14:textId="77777777" w:rsidR="008A6F24" w:rsidRPr="009F20E6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-0.771</w:t>
            </w:r>
          </w:p>
        </w:tc>
        <w:tc>
          <w:tcPr>
            <w:tcW w:w="1275" w:type="dxa"/>
          </w:tcPr>
          <w:p w14:paraId="50BA45AD" w14:textId="77777777" w:rsidR="008A6F24" w:rsidRPr="009F20E6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0.072</w:t>
            </w:r>
          </w:p>
        </w:tc>
        <w:tc>
          <w:tcPr>
            <w:tcW w:w="1275" w:type="dxa"/>
          </w:tcPr>
          <w:p w14:paraId="230A0E6B" w14:textId="0A6B8888" w:rsidR="008A6F24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0.318</w:t>
            </w:r>
          </w:p>
        </w:tc>
        <w:tc>
          <w:tcPr>
            <w:tcW w:w="1275" w:type="dxa"/>
          </w:tcPr>
          <w:p w14:paraId="40DE41B2" w14:textId="502FA074" w:rsidR="008A6F24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0.16</w:t>
            </w:r>
          </w:p>
        </w:tc>
      </w:tr>
      <w:tr w:rsidR="008A6F24" w:rsidRPr="009F20E6" w14:paraId="3E339719" w14:textId="298B17BE" w:rsidTr="008A6F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1C5C4667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1B05B0D1" w14:textId="77777777" w:rsidR="008A6F24" w:rsidRPr="009D052E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45CFBC5" w14:textId="77777777" w:rsidR="008A6F24" w:rsidRPr="009D052E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A03AE20" w14:textId="77777777" w:rsidR="008A6F24" w:rsidRPr="009D052E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81A91D7" w14:textId="77777777" w:rsidR="008A6F24" w:rsidRPr="009D052E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A6F24" w:rsidRPr="009F20E6" w14:paraId="68990068" w14:textId="0E59B954" w:rsidTr="008A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5C386E73" w14:textId="77777777" w:rsidR="008A6F24" w:rsidRPr="008C7622" w:rsidRDefault="008A6F24" w:rsidP="008A6F24">
            <w:pPr>
              <w:ind w:firstLine="0"/>
              <w:jc w:val="right"/>
              <w:rPr>
                <w:b w:val="0"/>
                <w:bCs w:val="0"/>
                <w:sz w:val="18"/>
                <w:szCs w:val="18"/>
              </w:rPr>
            </w:pPr>
            <w:r w:rsidRPr="008C7622">
              <w:rPr>
                <w:sz w:val="18"/>
                <w:szCs w:val="18"/>
              </w:rPr>
              <w:t>IL-8</w:t>
            </w:r>
          </w:p>
        </w:tc>
        <w:tc>
          <w:tcPr>
            <w:tcW w:w="1418" w:type="dxa"/>
          </w:tcPr>
          <w:p w14:paraId="7BF21FD8" w14:textId="77777777" w:rsidR="008A6F24" w:rsidRPr="009D052E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D052E">
              <w:rPr>
                <w:sz w:val="18"/>
                <w:szCs w:val="18"/>
              </w:rPr>
              <w:t>0.657</w:t>
            </w:r>
          </w:p>
        </w:tc>
        <w:tc>
          <w:tcPr>
            <w:tcW w:w="1275" w:type="dxa"/>
          </w:tcPr>
          <w:p w14:paraId="12BC9B28" w14:textId="77777777" w:rsidR="008A6F24" w:rsidRPr="009D052E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D052E">
              <w:rPr>
                <w:sz w:val="18"/>
                <w:szCs w:val="18"/>
              </w:rPr>
              <w:t>0.156</w:t>
            </w:r>
          </w:p>
        </w:tc>
        <w:tc>
          <w:tcPr>
            <w:tcW w:w="1275" w:type="dxa"/>
          </w:tcPr>
          <w:p w14:paraId="0406456D" w14:textId="639DA4B4" w:rsidR="008A6F24" w:rsidRPr="00341D75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</w:rPr>
            </w:pPr>
            <w:r w:rsidRPr="00341D75">
              <w:rPr>
                <w:b/>
                <w:bCs/>
                <w:i/>
                <w:iCs/>
                <w:sz w:val="18"/>
                <w:szCs w:val="18"/>
              </w:rPr>
              <w:t>0.506</w:t>
            </w:r>
          </w:p>
        </w:tc>
        <w:tc>
          <w:tcPr>
            <w:tcW w:w="1275" w:type="dxa"/>
          </w:tcPr>
          <w:p w14:paraId="2327854A" w14:textId="790CB974" w:rsidR="008A6F24" w:rsidRPr="00341D75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</w:rPr>
            </w:pPr>
            <w:r w:rsidRPr="00341D75">
              <w:rPr>
                <w:b/>
                <w:bCs/>
                <w:i/>
                <w:iCs/>
                <w:sz w:val="18"/>
                <w:szCs w:val="18"/>
              </w:rPr>
              <w:t>0.019</w:t>
            </w:r>
          </w:p>
        </w:tc>
      </w:tr>
      <w:tr w:rsidR="008A6F24" w:rsidRPr="009F20E6" w14:paraId="30DF3461" w14:textId="3E311D15" w:rsidTr="008A6F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50B17C6F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43FF8252" w14:textId="77777777" w:rsidR="008A6F24" w:rsidRPr="009D052E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C374F05" w14:textId="77777777" w:rsidR="008A6F24" w:rsidRPr="009D052E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81CE499" w14:textId="77777777" w:rsidR="008A6F24" w:rsidRPr="009D052E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D35871E" w14:textId="77777777" w:rsidR="008A6F24" w:rsidRPr="009D052E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A6F24" w:rsidRPr="009F20E6" w14:paraId="23EBC83F" w14:textId="098D7799" w:rsidTr="008A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7DE9449A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IP-10</w:t>
            </w:r>
          </w:p>
        </w:tc>
        <w:tc>
          <w:tcPr>
            <w:tcW w:w="1418" w:type="dxa"/>
          </w:tcPr>
          <w:p w14:paraId="78F9C034" w14:textId="77777777" w:rsidR="008A6F24" w:rsidRPr="009D052E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D052E">
              <w:rPr>
                <w:sz w:val="18"/>
                <w:szCs w:val="18"/>
              </w:rPr>
              <w:t>-0.257</w:t>
            </w:r>
          </w:p>
        </w:tc>
        <w:tc>
          <w:tcPr>
            <w:tcW w:w="1275" w:type="dxa"/>
          </w:tcPr>
          <w:p w14:paraId="204F7943" w14:textId="77777777" w:rsidR="008A6F24" w:rsidRPr="009D052E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D052E">
              <w:rPr>
                <w:sz w:val="18"/>
                <w:szCs w:val="18"/>
              </w:rPr>
              <w:t>0.623</w:t>
            </w:r>
          </w:p>
        </w:tc>
        <w:tc>
          <w:tcPr>
            <w:tcW w:w="1275" w:type="dxa"/>
          </w:tcPr>
          <w:p w14:paraId="0DE42967" w14:textId="25F3541B" w:rsidR="008A6F24" w:rsidRPr="009D052E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0.026</w:t>
            </w:r>
          </w:p>
        </w:tc>
        <w:tc>
          <w:tcPr>
            <w:tcW w:w="1275" w:type="dxa"/>
          </w:tcPr>
          <w:p w14:paraId="1331D910" w14:textId="48A0DE49" w:rsidR="008A6F24" w:rsidRPr="009D052E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0.911</w:t>
            </w:r>
          </w:p>
        </w:tc>
      </w:tr>
      <w:tr w:rsidR="008A6F24" w:rsidRPr="009F20E6" w14:paraId="0B03FDDD" w14:textId="7A61024A" w:rsidTr="008A6F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276DE89D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3E818CB4" w14:textId="77777777" w:rsidR="008A6F24" w:rsidRPr="009D052E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AFF9BAD" w14:textId="77777777" w:rsidR="008A6F24" w:rsidRPr="009D052E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4B9D866" w14:textId="77777777" w:rsidR="008A6F24" w:rsidRPr="009D052E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6A1DC06" w14:textId="77777777" w:rsidR="008A6F24" w:rsidRPr="009D052E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A6F24" w:rsidRPr="009F20E6" w14:paraId="15984C0C" w14:textId="3A82B7DC" w:rsidTr="008A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32EBBBC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MCP-1</w:t>
            </w:r>
          </w:p>
        </w:tc>
        <w:tc>
          <w:tcPr>
            <w:tcW w:w="1418" w:type="dxa"/>
          </w:tcPr>
          <w:p w14:paraId="22E4FAD5" w14:textId="77777777" w:rsidR="008A6F24" w:rsidRPr="009D052E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D052E">
              <w:rPr>
                <w:sz w:val="18"/>
                <w:szCs w:val="18"/>
              </w:rPr>
              <w:t>0.6</w:t>
            </w:r>
          </w:p>
        </w:tc>
        <w:tc>
          <w:tcPr>
            <w:tcW w:w="1275" w:type="dxa"/>
          </w:tcPr>
          <w:p w14:paraId="4577878F" w14:textId="77777777" w:rsidR="008A6F24" w:rsidRPr="009D052E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D052E">
              <w:rPr>
                <w:sz w:val="18"/>
                <w:szCs w:val="18"/>
              </w:rPr>
              <w:t>0.285</w:t>
            </w:r>
          </w:p>
        </w:tc>
        <w:tc>
          <w:tcPr>
            <w:tcW w:w="1275" w:type="dxa"/>
          </w:tcPr>
          <w:p w14:paraId="3EFC4CBB" w14:textId="19DCF0E6" w:rsidR="008A6F24" w:rsidRPr="009D052E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0.308</w:t>
            </w:r>
          </w:p>
        </w:tc>
        <w:tc>
          <w:tcPr>
            <w:tcW w:w="1275" w:type="dxa"/>
          </w:tcPr>
          <w:p w14:paraId="43D43921" w14:textId="1D62A4E6" w:rsidR="008A6F24" w:rsidRPr="009D052E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0.175</w:t>
            </w:r>
          </w:p>
        </w:tc>
      </w:tr>
      <w:tr w:rsidR="008A6F24" w:rsidRPr="009F20E6" w14:paraId="64B37466" w14:textId="3FA08865" w:rsidTr="008A6F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EAA2CB3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31817551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E7E774C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895D279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C9D69A1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A6F24" w:rsidRPr="009F20E6" w14:paraId="36427BA9" w14:textId="0DE9FE4A" w:rsidTr="008A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53856C6F" w14:textId="77777777" w:rsidR="008A6F24" w:rsidRPr="008C7622" w:rsidRDefault="008A6F24" w:rsidP="008A6F24">
            <w:pPr>
              <w:ind w:firstLine="0"/>
              <w:jc w:val="right"/>
              <w:rPr>
                <w:b w:val="0"/>
                <w:bCs w:val="0"/>
                <w:sz w:val="18"/>
                <w:szCs w:val="18"/>
              </w:rPr>
            </w:pPr>
            <w:r w:rsidRPr="008C7622">
              <w:rPr>
                <w:sz w:val="18"/>
                <w:szCs w:val="18"/>
              </w:rPr>
              <w:t>MIP-1-alpha</w:t>
            </w:r>
          </w:p>
        </w:tc>
        <w:tc>
          <w:tcPr>
            <w:tcW w:w="1418" w:type="dxa"/>
          </w:tcPr>
          <w:p w14:paraId="409DB012" w14:textId="77777777" w:rsidR="008A6F24" w:rsidRPr="00D94C07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0.829</w:t>
            </w:r>
          </w:p>
        </w:tc>
        <w:tc>
          <w:tcPr>
            <w:tcW w:w="1275" w:type="dxa"/>
          </w:tcPr>
          <w:p w14:paraId="7C7882E5" w14:textId="77777777" w:rsidR="008A6F24" w:rsidRPr="00D94C07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0.042</w:t>
            </w:r>
          </w:p>
        </w:tc>
        <w:tc>
          <w:tcPr>
            <w:tcW w:w="1275" w:type="dxa"/>
          </w:tcPr>
          <w:p w14:paraId="0DC39F81" w14:textId="4FF1F289" w:rsidR="008A6F24" w:rsidRPr="00341D75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 w:rsidRPr="00341D75">
              <w:rPr>
                <w:bCs/>
                <w:iCs/>
                <w:sz w:val="18"/>
                <w:szCs w:val="18"/>
              </w:rPr>
              <w:t>0.404</w:t>
            </w:r>
          </w:p>
        </w:tc>
        <w:tc>
          <w:tcPr>
            <w:tcW w:w="1275" w:type="dxa"/>
          </w:tcPr>
          <w:p w14:paraId="64CD0438" w14:textId="72DC8386" w:rsidR="008A6F24" w:rsidRPr="00341D75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 w:rsidRPr="00341D75">
              <w:rPr>
                <w:bCs/>
                <w:iCs/>
                <w:sz w:val="18"/>
                <w:szCs w:val="18"/>
              </w:rPr>
              <w:t>0.069</w:t>
            </w:r>
          </w:p>
        </w:tc>
      </w:tr>
      <w:tr w:rsidR="008A6F24" w:rsidRPr="009F20E6" w14:paraId="5D3963DE" w14:textId="2827C00C" w:rsidTr="008A6F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2F8ECE99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14989302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C4C7BE2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477284E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7FF4ED3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A6F24" w:rsidRPr="009F20E6" w14:paraId="3379D253" w14:textId="387FAC8D" w:rsidTr="008A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7DB92286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MIP-1-beta</w:t>
            </w:r>
          </w:p>
        </w:tc>
        <w:tc>
          <w:tcPr>
            <w:tcW w:w="1418" w:type="dxa"/>
          </w:tcPr>
          <w:p w14:paraId="426E5794" w14:textId="77777777" w:rsidR="008A6F24" w:rsidRPr="009F20E6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</w:t>
            </w:r>
          </w:p>
        </w:tc>
        <w:tc>
          <w:tcPr>
            <w:tcW w:w="1275" w:type="dxa"/>
          </w:tcPr>
          <w:p w14:paraId="1E22ADFF" w14:textId="77777777" w:rsidR="008A6F24" w:rsidRPr="009F20E6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0.208</w:t>
            </w:r>
          </w:p>
        </w:tc>
        <w:tc>
          <w:tcPr>
            <w:tcW w:w="1275" w:type="dxa"/>
          </w:tcPr>
          <w:p w14:paraId="7423B87B" w14:textId="2A521CFD" w:rsidR="008A6F24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0.395</w:t>
            </w:r>
          </w:p>
        </w:tc>
        <w:tc>
          <w:tcPr>
            <w:tcW w:w="1275" w:type="dxa"/>
          </w:tcPr>
          <w:p w14:paraId="150B6408" w14:textId="4D9CAA2F" w:rsidR="008A6F24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0.077</w:t>
            </w:r>
          </w:p>
        </w:tc>
      </w:tr>
      <w:tr w:rsidR="008A6F24" w:rsidRPr="009F20E6" w14:paraId="0FE80C48" w14:textId="71095355" w:rsidTr="008A6F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638686F4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3AF41F73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2674C54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6166CB1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DCEC836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A6F24" w:rsidRPr="009F20E6" w14:paraId="33FE2A9F" w14:textId="50E37B7C" w:rsidTr="008A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542BF0DC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P-selectin</w:t>
            </w:r>
          </w:p>
        </w:tc>
        <w:tc>
          <w:tcPr>
            <w:tcW w:w="1418" w:type="dxa"/>
          </w:tcPr>
          <w:p w14:paraId="34C4056F" w14:textId="77777777" w:rsidR="008A6F24" w:rsidRPr="009F20E6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0.029</w:t>
            </w:r>
          </w:p>
        </w:tc>
        <w:tc>
          <w:tcPr>
            <w:tcW w:w="1275" w:type="dxa"/>
          </w:tcPr>
          <w:p w14:paraId="5F11412C" w14:textId="77777777" w:rsidR="008A6F24" w:rsidRPr="009F20E6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0.957</w:t>
            </w:r>
          </w:p>
        </w:tc>
        <w:tc>
          <w:tcPr>
            <w:tcW w:w="1275" w:type="dxa"/>
          </w:tcPr>
          <w:p w14:paraId="2BE26CC9" w14:textId="201F2CA4" w:rsidR="008A6F24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-0.14</w:t>
            </w:r>
          </w:p>
        </w:tc>
        <w:tc>
          <w:tcPr>
            <w:tcW w:w="1275" w:type="dxa"/>
          </w:tcPr>
          <w:p w14:paraId="420522E8" w14:textId="04237BC9" w:rsidR="008A6F24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0.544</w:t>
            </w:r>
          </w:p>
        </w:tc>
      </w:tr>
      <w:tr w:rsidR="008A6F24" w:rsidRPr="009F20E6" w14:paraId="71AD6BDB" w14:textId="5A18F678" w:rsidTr="008A6F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8B5F658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37B86CFB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93998F3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D02CEC3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AB451C8" w14:textId="77777777" w:rsidR="008A6F24" w:rsidRPr="009F20E6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A6F24" w:rsidRPr="009F20E6" w14:paraId="6E969002" w14:textId="42B2269F" w:rsidTr="008A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250F98A3" w14:textId="77777777" w:rsidR="008A6F24" w:rsidRPr="009F20E6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sICAM-1</w:t>
            </w:r>
          </w:p>
        </w:tc>
        <w:tc>
          <w:tcPr>
            <w:tcW w:w="1418" w:type="dxa"/>
          </w:tcPr>
          <w:p w14:paraId="625F643A" w14:textId="77777777" w:rsidR="008A6F24" w:rsidRPr="009F20E6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-0.257</w:t>
            </w:r>
          </w:p>
        </w:tc>
        <w:tc>
          <w:tcPr>
            <w:tcW w:w="1275" w:type="dxa"/>
          </w:tcPr>
          <w:p w14:paraId="0094FC10" w14:textId="77777777" w:rsidR="008A6F24" w:rsidRPr="009F20E6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0.623</w:t>
            </w:r>
          </w:p>
        </w:tc>
        <w:tc>
          <w:tcPr>
            <w:tcW w:w="1275" w:type="dxa"/>
          </w:tcPr>
          <w:p w14:paraId="2D635213" w14:textId="4C727670" w:rsidR="008A6F24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0.36</w:t>
            </w:r>
          </w:p>
        </w:tc>
        <w:tc>
          <w:tcPr>
            <w:tcW w:w="1275" w:type="dxa"/>
          </w:tcPr>
          <w:p w14:paraId="478067BF" w14:textId="68D64C5C" w:rsidR="008A6F24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0.109</w:t>
            </w:r>
          </w:p>
        </w:tc>
      </w:tr>
      <w:tr w:rsidR="008A6F24" w:rsidRPr="009F20E6" w14:paraId="3FFECC7B" w14:textId="2418D6E4" w:rsidTr="008A6F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211F7E49" w14:textId="77777777" w:rsidR="008A6F24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503C8891" w14:textId="77777777" w:rsidR="008A6F24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D4FF88B" w14:textId="77777777" w:rsidR="008A6F24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5B21A84" w14:textId="77777777" w:rsidR="008A6F24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7F8ADC3" w14:textId="77777777" w:rsidR="008A6F24" w:rsidRDefault="008A6F24" w:rsidP="008A6F2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A6F24" w:rsidRPr="009F20E6" w14:paraId="0665D12C" w14:textId="4A2EEFE0" w:rsidTr="008A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2CF75850" w14:textId="77777777" w:rsidR="008A6F24" w:rsidRDefault="008A6F24" w:rsidP="008A6F24">
            <w:pPr>
              <w:ind w:firstLine="0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TNF-alpha</w:t>
            </w:r>
          </w:p>
        </w:tc>
        <w:tc>
          <w:tcPr>
            <w:tcW w:w="1418" w:type="dxa"/>
          </w:tcPr>
          <w:p w14:paraId="2803AF6F" w14:textId="77777777" w:rsidR="008A6F24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0.257</w:t>
            </w:r>
          </w:p>
        </w:tc>
        <w:tc>
          <w:tcPr>
            <w:tcW w:w="1275" w:type="dxa"/>
          </w:tcPr>
          <w:p w14:paraId="306DFBE8" w14:textId="77777777" w:rsidR="008A6F24" w:rsidRDefault="008A6F24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0.623</w:t>
            </w:r>
          </w:p>
        </w:tc>
        <w:tc>
          <w:tcPr>
            <w:tcW w:w="1275" w:type="dxa"/>
          </w:tcPr>
          <w:p w14:paraId="0E3B5326" w14:textId="569FB8A2" w:rsidR="008A6F24" w:rsidRDefault="00341D75" w:rsidP="008A6F2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0.302</w:t>
            </w:r>
          </w:p>
        </w:tc>
        <w:tc>
          <w:tcPr>
            <w:tcW w:w="1275" w:type="dxa"/>
          </w:tcPr>
          <w:p w14:paraId="05B53CA5" w14:textId="6DAB2C3E" w:rsidR="008A6F24" w:rsidRDefault="00341D75" w:rsidP="00D36124">
            <w:pPr>
              <w:keepNext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0.183</w:t>
            </w:r>
          </w:p>
        </w:tc>
      </w:tr>
    </w:tbl>
    <w:p w14:paraId="7756AFF9" w14:textId="71C8FD32" w:rsidR="008A6F24" w:rsidRDefault="00D36124" w:rsidP="00D36124">
      <w:pPr>
        <w:pStyle w:val="Beschriftung"/>
      </w:pPr>
      <w:r>
        <w:t xml:space="preserve">ESM Table </w:t>
      </w:r>
      <w:r>
        <w:fldChar w:fldCharType="begin"/>
      </w:r>
      <w:r>
        <w:instrText xml:space="preserve"> SEQ ESM_Table \* ARABIC </w:instrText>
      </w:r>
      <w:r>
        <w:fldChar w:fldCharType="separate"/>
      </w:r>
      <w:r w:rsidR="00775CD6">
        <w:rPr>
          <w:noProof/>
        </w:rPr>
        <w:t>6</w:t>
      </w:r>
      <w:r>
        <w:fldChar w:fldCharType="end"/>
      </w:r>
      <w:r>
        <w:t xml:space="preserve">: </w:t>
      </w:r>
      <w:r w:rsidRPr="00D36124">
        <w:t>Correlation of TFPI with inflammatory and endothelial markers by using the two-tailed Spearman’s rank-order test</w:t>
      </w:r>
      <w:r>
        <w:t>, disaggregated by sex</w:t>
      </w:r>
      <w:r w:rsidRPr="00D36124">
        <w:t xml:space="preserve">. IFN = interferon, IL = interleukin, IP10 = interferon-gamma induced protein 10, GM-CSF = granulocyte-macrophage colony-stimulating factor, MCP = monocyte chemoattractant protein-1, MIP = macrophage inflammatory protein, </w:t>
      </w:r>
      <w:proofErr w:type="spellStart"/>
      <w:r w:rsidRPr="00D36124">
        <w:t>sICAM</w:t>
      </w:r>
      <w:proofErr w:type="spellEnd"/>
      <w:r w:rsidRPr="00D36124">
        <w:t xml:space="preserve"> = soluble intercellular adhesion molecule, TNF = tumor necrosis factor, </w:t>
      </w:r>
      <w:r w:rsidR="00531CE8">
        <w:t>r</w:t>
      </w:r>
      <w:r w:rsidRPr="00D36124">
        <w:t xml:space="preserve"> = correlation coefficient.</w:t>
      </w:r>
    </w:p>
    <w:p w14:paraId="5561EA74" w14:textId="1EA54566" w:rsidR="00EC17FE" w:rsidRPr="00524C9C" w:rsidRDefault="007A7050" w:rsidP="00524C9C">
      <w:pPr>
        <w:jc w:val="left"/>
      </w:pPr>
      <w:r>
        <w:br w:type="page"/>
      </w:r>
    </w:p>
    <w:p w14:paraId="2B519006" w14:textId="2227E187" w:rsidR="00EC17FE" w:rsidRDefault="00EC17FE" w:rsidP="00EC17FE">
      <w:pPr>
        <w:pStyle w:val="berschrift1"/>
      </w:pPr>
      <w:r>
        <w:lastRenderedPageBreak/>
        <w:t xml:space="preserve">Levels of </w:t>
      </w:r>
      <w:r w:rsidR="00531CE8">
        <w:t>t</w:t>
      </w:r>
      <w:r>
        <w:t xml:space="preserve">roponin T, </w:t>
      </w:r>
      <w:r w:rsidR="00531CE8">
        <w:t>c</w:t>
      </w:r>
      <w:r>
        <w:t>reatinine and TF/TFPI stratified according to AKI and use of RRT</w:t>
      </w:r>
    </w:p>
    <w:p w14:paraId="428BCECB" w14:textId="77777777" w:rsidR="00AB24CE" w:rsidRDefault="00AB24CE" w:rsidP="00301C0B">
      <w:pPr>
        <w:ind w:firstLine="0"/>
      </w:pPr>
    </w:p>
    <w:p w14:paraId="0712C44A" w14:textId="77777777" w:rsidR="00EC17FE" w:rsidRDefault="00EC17FE" w:rsidP="00EC17FE">
      <w:pPr>
        <w:pStyle w:val="Beschriftung"/>
        <w:keepNext/>
        <w:ind w:firstLine="0"/>
      </w:pPr>
      <w:r>
        <w:rPr>
          <w:noProof/>
        </w:rPr>
        <w:drawing>
          <wp:inline distT="0" distB="0" distL="0" distR="0" wp14:anchorId="75646ABF" wp14:editId="08B70C6A">
            <wp:extent cx="5756910" cy="2304415"/>
            <wp:effectExtent l="0" t="0" r="0" b="0"/>
            <wp:docPr id="45446518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465180" name="Grafik 45446518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4C5B6" w14:textId="289E08BD" w:rsidR="007854C3" w:rsidRPr="00B558ED" w:rsidRDefault="00EC17FE" w:rsidP="00EC17FE">
      <w:pPr>
        <w:pStyle w:val="Beschriftung"/>
      </w:pPr>
      <w:r>
        <w:t xml:space="preserve">ESM Figure </w:t>
      </w:r>
      <w:r>
        <w:fldChar w:fldCharType="begin"/>
      </w:r>
      <w:r>
        <w:instrText xml:space="preserve"> SEQ ESM_Figure \* ARABIC </w:instrText>
      </w:r>
      <w:r>
        <w:fldChar w:fldCharType="separate"/>
      </w:r>
      <w:r w:rsidR="00775CD6">
        <w:rPr>
          <w:noProof/>
        </w:rPr>
        <w:t>9</w:t>
      </w:r>
      <w:r>
        <w:fldChar w:fldCharType="end"/>
      </w:r>
      <w:r>
        <w:t xml:space="preserve">: Maximum levels of </w:t>
      </w:r>
      <w:r w:rsidR="00531CE8">
        <w:t>t</w:t>
      </w:r>
      <w:r>
        <w:t>roponin T and creatinine as well as maximum TF/TFPI ratios were analyzed in subgroups stratified according to stage of KDIGO AKI (a-c) and use of</w:t>
      </w:r>
      <w:r w:rsidR="002A6706">
        <w:t xml:space="preserve"> </w:t>
      </w:r>
      <w:r>
        <w:t>RRT (d-f). P values refer to comparison of groups with Kruskal-Wallis-Test (a-c) and Mann-Whitney-U-Test (d-f).</w:t>
      </w:r>
    </w:p>
    <w:sectPr w:rsidR="007854C3" w:rsidRPr="00B558ED" w:rsidSect="00D10ABC">
      <w:headerReference w:type="even" r:id="rId18"/>
      <w:headerReference w:type="default" r:id="rId19"/>
      <w:footerReference w:type="default" r:id="rId20"/>
      <w:pgSz w:w="11900" w:h="16840"/>
      <w:pgMar w:top="1249" w:right="1417" w:bottom="98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CCE85" w14:textId="77777777" w:rsidR="00F46C52" w:rsidRDefault="00F46C52" w:rsidP="007B6DF5">
      <w:pPr>
        <w:spacing w:after="0" w:line="240" w:lineRule="auto"/>
      </w:pPr>
      <w:r>
        <w:separator/>
      </w:r>
    </w:p>
  </w:endnote>
  <w:endnote w:type="continuationSeparator" w:id="0">
    <w:p w14:paraId="25E56E13" w14:textId="77777777" w:rsidR="00F46C52" w:rsidRDefault="00F46C52" w:rsidP="007B6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05D00" w14:textId="77777777" w:rsidR="00DD7370" w:rsidRDefault="00DD7370" w:rsidP="00CA2871">
    <w:pPr>
      <w:pStyle w:val="Fuzeile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ACF86" w14:textId="77777777" w:rsidR="00F46C52" w:rsidRDefault="00F46C52" w:rsidP="007B6DF5">
      <w:pPr>
        <w:spacing w:after="0" w:line="240" w:lineRule="auto"/>
      </w:pPr>
      <w:r>
        <w:separator/>
      </w:r>
    </w:p>
  </w:footnote>
  <w:footnote w:type="continuationSeparator" w:id="0">
    <w:p w14:paraId="3F15120D" w14:textId="77777777" w:rsidR="00F46C52" w:rsidRDefault="00F46C52" w:rsidP="007B6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</w:rPr>
      <w:alias w:val="[Titel]"/>
      <w:id w:val="77547040"/>
      <w:showingPlcHd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289C01A2" w14:textId="77777777" w:rsidR="00DD7370" w:rsidRPr="001418B0" w:rsidRDefault="00DD7370">
        <w:pPr>
          <w:pStyle w:val="Kopfzeile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  <w:lang w:val="de-DE"/>
          </w:rPr>
        </w:pPr>
        <w:r>
          <w:rPr>
            <w:rFonts w:ascii="Cambria" w:hAnsi="Cambria"/>
            <w:lang w:val="de-DE"/>
          </w:rPr>
          <w:t>[Geben Sie den Dokumenttitel ein]</w:t>
        </w:r>
      </w:p>
    </w:sdtContent>
  </w:sdt>
  <w:sdt>
    <w:sdtPr>
      <w:rPr>
        <w:rFonts w:ascii="Cambria" w:hAnsi="Cambria"/>
      </w:rPr>
      <w:alias w:val="Datum"/>
      <w:id w:val="77547044"/>
      <w:dataBinding w:prefixMappings="xmlns:ns0='http://schemas.microsoft.com/office/2006/coverPageProps'" w:xpath="/ns0:CoverPageProperties[1]/ns0:PublishDate[1]" w:storeItemID="{55AF091B-3C7A-41E3-B477-F2FDAA23CFDA}"/>
      <w:date w:fullDate="2014-11-06T00:00:00Z">
        <w:dateFormat w:val="d. MMMM yyyy"/>
        <w:lid w:val="de-DE"/>
        <w:storeMappedDataAs w:val="dateTime"/>
        <w:calendar w:val="gregorian"/>
      </w:date>
    </w:sdtPr>
    <w:sdtContent>
      <w:p w14:paraId="03F7735B" w14:textId="77777777" w:rsidR="00DD7370" w:rsidRDefault="00DD7370">
        <w:pPr>
          <w:pStyle w:val="Kopfzeile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  <w:lang w:val="de-DE"/>
          </w:rPr>
          <w:t>6. November 2014</w:t>
        </w:r>
      </w:p>
    </w:sdtContent>
  </w:sdt>
  <w:p w14:paraId="471112D2" w14:textId="77777777" w:rsidR="00DD7370" w:rsidRDefault="00DD737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4BC13" w14:textId="1CE748B6" w:rsidR="00DD7370" w:rsidRPr="006F4524" w:rsidRDefault="006F4524">
    <w:pPr>
      <w:pStyle w:val="Kopfzeile"/>
      <w:pBdr>
        <w:between w:val="single" w:sz="4" w:space="1" w:color="4F81BD" w:themeColor="accent1"/>
      </w:pBdr>
      <w:spacing w:line="276" w:lineRule="auto"/>
      <w:jc w:val="center"/>
      <w:rPr>
        <w:rFonts w:ascii="Cambria" w:hAnsi="Cambria"/>
        <w:sz w:val="16"/>
        <w:szCs w:val="16"/>
        <w:lang w:val="de-AT"/>
      </w:rPr>
    </w:pPr>
    <w:r w:rsidRPr="006F4524">
      <w:rPr>
        <w:rFonts w:ascii="Cambria" w:hAnsi="Cambria"/>
        <w:sz w:val="16"/>
        <w:szCs w:val="16"/>
        <w:lang w:val="de-AT"/>
      </w:rPr>
      <w:t>ES</w:t>
    </w:r>
    <w:r>
      <w:rPr>
        <w:rFonts w:ascii="Cambria" w:hAnsi="Cambria"/>
        <w:sz w:val="16"/>
        <w:szCs w:val="16"/>
        <w:lang w:val="de-AT"/>
      </w:rPr>
      <w:t>M</w:t>
    </w:r>
  </w:p>
  <w:p w14:paraId="04E00A6F" w14:textId="763A7A2F" w:rsidR="00DD7370" w:rsidRPr="00665F49" w:rsidRDefault="00DD7370" w:rsidP="00CA2871">
    <w:pPr>
      <w:pStyle w:val="Fuzeile"/>
      <w:rPr>
        <w:sz w:val="16"/>
        <w:szCs w:val="16"/>
        <w:lang w:val="de-DE"/>
      </w:rPr>
    </w:pPr>
    <w:r w:rsidRPr="003B7AD8">
      <w:rPr>
        <w:rFonts w:cs="Times New Roman"/>
        <w:noProof/>
        <w:sz w:val="16"/>
        <w:szCs w:val="16"/>
        <w:lang w:val="de-DE"/>
      </w:rPr>
      <w:fldChar w:fldCharType="begin"/>
    </w:r>
    <w:r w:rsidRPr="00665F49">
      <w:rPr>
        <w:rFonts w:cs="Times New Roman"/>
        <w:noProof/>
        <w:sz w:val="16"/>
        <w:szCs w:val="16"/>
        <w:lang w:val="de-DE"/>
      </w:rPr>
      <w:instrText xml:space="preserve"> AUTHOR </w:instrText>
    </w:r>
    <w:r w:rsidR="00000000">
      <w:rPr>
        <w:rFonts w:cs="Times New Roman"/>
        <w:noProof/>
        <w:sz w:val="16"/>
        <w:szCs w:val="16"/>
        <w:lang w:val="de-DE"/>
      </w:rPr>
      <w:fldChar w:fldCharType="separate"/>
    </w:r>
    <w:r w:rsidRPr="003B7AD8">
      <w:rPr>
        <w:rFonts w:cs="Times New Roman"/>
        <w:noProof/>
        <w:sz w:val="16"/>
        <w:szCs w:val="16"/>
        <w:lang w:val="de-DE"/>
      </w:rPr>
      <w:fldChar w:fldCharType="end"/>
    </w:r>
    <w:r w:rsidRPr="00665F49">
      <w:rPr>
        <w:rFonts w:cs="Times New Roman"/>
        <w:noProof/>
        <w:sz w:val="16"/>
        <w:szCs w:val="16"/>
        <w:lang w:val="de-DE"/>
      </w:rPr>
      <w:tab/>
    </w:r>
    <w:r w:rsidRPr="00665F49">
      <w:rPr>
        <w:sz w:val="16"/>
        <w:szCs w:val="16"/>
        <w:lang w:val="de-DE"/>
      </w:rPr>
      <w:t xml:space="preserve">Page </w:t>
    </w:r>
    <w:r w:rsidRPr="007B6DF5">
      <w:rPr>
        <w:sz w:val="16"/>
        <w:szCs w:val="16"/>
      </w:rPr>
      <w:fldChar w:fldCharType="begin"/>
    </w:r>
    <w:r w:rsidRPr="00665F49">
      <w:rPr>
        <w:sz w:val="16"/>
        <w:szCs w:val="16"/>
        <w:lang w:val="de-DE"/>
      </w:rPr>
      <w:instrText xml:space="preserve"> PAGE </w:instrText>
    </w:r>
    <w:r w:rsidRPr="007B6DF5">
      <w:rPr>
        <w:sz w:val="16"/>
        <w:szCs w:val="16"/>
      </w:rPr>
      <w:fldChar w:fldCharType="separate"/>
    </w:r>
    <w:r w:rsidR="006E0293">
      <w:rPr>
        <w:noProof/>
        <w:sz w:val="16"/>
        <w:szCs w:val="16"/>
        <w:lang w:val="de-DE"/>
      </w:rPr>
      <w:t>21</w:t>
    </w:r>
    <w:r w:rsidRPr="007B6DF5">
      <w:rPr>
        <w:sz w:val="16"/>
        <w:szCs w:val="16"/>
      </w:rPr>
      <w:fldChar w:fldCharType="end"/>
    </w:r>
    <w:r w:rsidRPr="00665F49">
      <w:rPr>
        <w:sz w:val="16"/>
        <w:szCs w:val="16"/>
        <w:lang w:val="de-DE"/>
      </w:rPr>
      <w:t xml:space="preserve"> of </w:t>
    </w:r>
    <w:r w:rsidRPr="007B6DF5">
      <w:rPr>
        <w:sz w:val="16"/>
        <w:szCs w:val="16"/>
      </w:rPr>
      <w:fldChar w:fldCharType="begin"/>
    </w:r>
    <w:r w:rsidRPr="00665F49">
      <w:rPr>
        <w:sz w:val="16"/>
        <w:szCs w:val="16"/>
        <w:lang w:val="de-DE"/>
      </w:rPr>
      <w:instrText xml:space="preserve"> NUMPAGES </w:instrText>
    </w:r>
    <w:r w:rsidRPr="007B6DF5">
      <w:rPr>
        <w:sz w:val="16"/>
        <w:szCs w:val="16"/>
      </w:rPr>
      <w:fldChar w:fldCharType="separate"/>
    </w:r>
    <w:r w:rsidR="006E0293">
      <w:rPr>
        <w:noProof/>
        <w:sz w:val="16"/>
        <w:szCs w:val="16"/>
        <w:lang w:val="de-DE"/>
      </w:rPr>
      <w:t>23</w:t>
    </w:r>
    <w:r w:rsidRPr="007B6DF5">
      <w:rPr>
        <w:sz w:val="16"/>
        <w:szCs w:val="16"/>
      </w:rPr>
      <w:fldChar w:fldCharType="end"/>
    </w:r>
    <w:r w:rsidRPr="00665F49">
      <w:rPr>
        <w:sz w:val="16"/>
        <w:szCs w:val="16"/>
        <w:lang w:val="de-D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3245F"/>
    <w:multiLevelType w:val="hybridMultilevel"/>
    <w:tmpl w:val="175C79F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68450B"/>
    <w:multiLevelType w:val="hybridMultilevel"/>
    <w:tmpl w:val="E63E76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04B6D"/>
    <w:multiLevelType w:val="hybridMultilevel"/>
    <w:tmpl w:val="D78E18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1580A"/>
    <w:multiLevelType w:val="multilevel"/>
    <w:tmpl w:val="9912B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EA29A0"/>
    <w:multiLevelType w:val="hybridMultilevel"/>
    <w:tmpl w:val="28E0768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8C227A"/>
    <w:multiLevelType w:val="multilevel"/>
    <w:tmpl w:val="CC3CD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044648"/>
    <w:multiLevelType w:val="hybridMultilevel"/>
    <w:tmpl w:val="EEBEB82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7F62EC"/>
    <w:multiLevelType w:val="multilevel"/>
    <w:tmpl w:val="786E9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3144D9"/>
    <w:multiLevelType w:val="hybridMultilevel"/>
    <w:tmpl w:val="FB6E664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0850BB5"/>
    <w:multiLevelType w:val="hybridMultilevel"/>
    <w:tmpl w:val="C308987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AC1513"/>
    <w:multiLevelType w:val="hybridMultilevel"/>
    <w:tmpl w:val="42DC51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C1F70"/>
    <w:multiLevelType w:val="hybridMultilevel"/>
    <w:tmpl w:val="6ACA20E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3D33B5A"/>
    <w:multiLevelType w:val="hybridMultilevel"/>
    <w:tmpl w:val="69B827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5C3220"/>
    <w:multiLevelType w:val="hybridMultilevel"/>
    <w:tmpl w:val="CEA08C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E3218"/>
    <w:multiLevelType w:val="hybridMultilevel"/>
    <w:tmpl w:val="0E5422FE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837D19"/>
    <w:multiLevelType w:val="multilevel"/>
    <w:tmpl w:val="099CF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B25A88"/>
    <w:multiLevelType w:val="hybridMultilevel"/>
    <w:tmpl w:val="296EA94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5F6859"/>
    <w:multiLevelType w:val="hybridMultilevel"/>
    <w:tmpl w:val="363889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6F64DD"/>
    <w:multiLevelType w:val="hybridMultilevel"/>
    <w:tmpl w:val="915E62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F639FA"/>
    <w:multiLevelType w:val="hybridMultilevel"/>
    <w:tmpl w:val="EC18D9D8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4457AD"/>
    <w:multiLevelType w:val="hybridMultilevel"/>
    <w:tmpl w:val="B0FAF7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FD249A"/>
    <w:multiLevelType w:val="hybridMultilevel"/>
    <w:tmpl w:val="DA5A65D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86234A"/>
    <w:multiLevelType w:val="hybridMultilevel"/>
    <w:tmpl w:val="594E97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F76070"/>
    <w:multiLevelType w:val="hybridMultilevel"/>
    <w:tmpl w:val="D47EA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4B56D4"/>
    <w:multiLevelType w:val="hybridMultilevel"/>
    <w:tmpl w:val="837A75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C744D9"/>
    <w:multiLevelType w:val="multilevel"/>
    <w:tmpl w:val="F7EE0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A13E53"/>
    <w:multiLevelType w:val="hybridMultilevel"/>
    <w:tmpl w:val="CFF460A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FD017A"/>
    <w:multiLevelType w:val="multilevel"/>
    <w:tmpl w:val="CB64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053556"/>
    <w:multiLevelType w:val="hybridMultilevel"/>
    <w:tmpl w:val="5FACCE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D31993"/>
    <w:multiLevelType w:val="hybridMultilevel"/>
    <w:tmpl w:val="BF3E26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279186">
    <w:abstractNumId w:val="11"/>
  </w:num>
  <w:num w:numId="2" w16cid:durableId="1324042182">
    <w:abstractNumId w:val="0"/>
  </w:num>
  <w:num w:numId="3" w16cid:durableId="610206013">
    <w:abstractNumId w:val="26"/>
  </w:num>
  <w:num w:numId="4" w16cid:durableId="1634172775">
    <w:abstractNumId w:val="14"/>
  </w:num>
  <w:num w:numId="5" w16cid:durableId="537396647">
    <w:abstractNumId w:val="6"/>
  </w:num>
  <w:num w:numId="6" w16cid:durableId="1551457813">
    <w:abstractNumId w:val="17"/>
  </w:num>
  <w:num w:numId="7" w16cid:durableId="1253514628">
    <w:abstractNumId w:val="12"/>
  </w:num>
  <w:num w:numId="8" w16cid:durableId="885141412">
    <w:abstractNumId w:val="13"/>
  </w:num>
  <w:num w:numId="9" w16cid:durableId="873420354">
    <w:abstractNumId w:val="22"/>
  </w:num>
  <w:num w:numId="10" w16cid:durableId="530656341">
    <w:abstractNumId w:val="2"/>
  </w:num>
  <w:num w:numId="11" w16cid:durableId="906065057">
    <w:abstractNumId w:val="24"/>
  </w:num>
  <w:num w:numId="12" w16cid:durableId="978195197">
    <w:abstractNumId w:val="10"/>
  </w:num>
  <w:num w:numId="13" w16cid:durableId="794906690">
    <w:abstractNumId w:val="18"/>
  </w:num>
  <w:num w:numId="14" w16cid:durableId="559944761">
    <w:abstractNumId w:val="20"/>
  </w:num>
  <w:num w:numId="15" w16cid:durableId="638268864">
    <w:abstractNumId w:val="21"/>
  </w:num>
  <w:num w:numId="16" w16cid:durableId="201869594">
    <w:abstractNumId w:val="23"/>
  </w:num>
  <w:num w:numId="17" w16cid:durableId="278027820">
    <w:abstractNumId w:val="1"/>
  </w:num>
  <w:num w:numId="18" w16cid:durableId="1464229738">
    <w:abstractNumId w:val="9"/>
  </w:num>
  <w:num w:numId="19" w16cid:durableId="1221021177">
    <w:abstractNumId w:val="28"/>
  </w:num>
  <w:num w:numId="20" w16cid:durableId="545332257">
    <w:abstractNumId w:val="4"/>
  </w:num>
  <w:num w:numId="21" w16cid:durableId="2028408302">
    <w:abstractNumId w:val="8"/>
  </w:num>
  <w:num w:numId="22" w16cid:durableId="1347902919">
    <w:abstractNumId w:val="19"/>
  </w:num>
  <w:num w:numId="23" w16cid:durableId="410009003">
    <w:abstractNumId w:val="16"/>
  </w:num>
  <w:num w:numId="24" w16cid:durableId="2124954316">
    <w:abstractNumId w:val="29"/>
  </w:num>
  <w:num w:numId="25" w16cid:durableId="44719761">
    <w:abstractNumId w:val="25"/>
  </w:num>
  <w:num w:numId="26" w16cid:durableId="1323116875">
    <w:abstractNumId w:val="7"/>
  </w:num>
  <w:num w:numId="27" w16cid:durableId="1013915288">
    <w:abstractNumId w:val="15"/>
  </w:num>
  <w:num w:numId="28" w16cid:durableId="1590187579">
    <w:abstractNumId w:val="3"/>
  </w:num>
  <w:num w:numId="29" w16cid:durableId="643897244">
    <w:abstractNumId w:val="5"/>
  </w:num>
  <w:num w:numId="30" w16cid:durableId="197158869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mbria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f20rt90l05z29e0fe65tp9ftw5etrwaedsv&quot;&gt;Endnote Library GFL&lt;record-ids&gt;&lt;item&gt;617&lt;/item&gt;&lt;item&gt;753&lt;/item&gt;&lt;item&gt;764&lt;/item&gt;&lt;item&gt;786&lt;/item&gt;&lt;item&gt;839&lt;/item&gt;&lt;item&gt;934&lt;/item&gt;&lt;item&gt;988&lt;/item&gt;&lt;item&gt;1197&lt;/item&gt;&lt;item&gt;1242&lt;/item&gt;&lt;item&gt;1289&lt;/item&gt;&lt;item&gt;1486&lt;/item&gt;&lt;item&gt;1491&lt;/item&gt;&lt;item&gt;1495&lt;/item&gt;&lt;item&gt;1496&lt;/item&gt;&lt;item&gt;1497&lt;/item&gt;&lt;item&gt;1498&lt;/item&gt;&lt;item&gt;1800&lt;/item&gt;&lt;item&gt;1804&lt;/item&gt;&lt;item&gt;1812&lt;/item&gt;&lt;item&gt;1827&lt;/item&gt;&lt;item&gt;1838&lt;/item&gt;&lt;item&gt;1867&lt;/item&gt;&lt;item&gt;1876&lt;/item&gt;&lt;item&gt;1896&lt;/item&gt;&lt;item&gt;1911&lt;/item&gt;&lt;item&gt;1913&lt;/item&gt;&lt;item&gt;1919&lt;/item&gt;&lt;item&gt;1920&lt;/item&gt;&lt;item&gt;1921&lt;/item&gt;&lt;item&gt;1923&lt;/item&gt;&lt;item&gt;1925&lt;/item&gt;&lt;item&gt;1928&lt;/item&gt;&lt;item&gt;1929&lt;/item&gt;&lt;item&gt;1931&lt;/item&gt;&lt;item&gt;1932&lt;/item&gt;&lt;item&gt;1934&lt;/item&gt;&lt;item&gt;1935&lt;/item&gt;&lt;/record-ids&gt;&lt;/item&gt;&lt;/Libraries&gt;"/>
  </w:docVars>
  <w:rsids>
    <w:rsidRoot w:val="00EF64CF"/>
    <w:rsid w:val="00000132"/>
    <w:rsid w:val="00001295"/>
    <w:rsid w:val="000017DC"/>
    <w:rsid w:val="000020BB"/>
    <w:rsid w:val="000025B0"/>
    <w:rsid w:val="00005102"/>
    <w:rsid w:val="00005674"/>
    <w:rsid w:val="00005C8B"/>
    <w:rsid w:val="0000699E"/>
    <w:rsid w:val="00006EF2"/>
    <w:rsid w:val="00007BA4"/>
    <w:rsid w:val="00010311"/>
    <w:rsid w:val="00012FC7"/>
    <w:rsid w:val="00014778"/>
    <w:rsid w:val="00015499"/>
    <w:rsid w:val="000154FA"/>
    <w:rsid w:val="00015B57"/>
    <w:rsid w:val="000202A8"/>
    <w:rsid w:val="00020879"/>
    <w:rsid w:val="0002151E"/>
    <w:rsid w:val="000219C2"/>
    <w:rsid w:val="00022808"/>
    <w:rsid w:val="000229BB"/>
    <w:rsid w:val="00022C23"/>
    <w:rsid w:val="00024552"/>
    <w:rsid w:val="00024C4C"/>
    <w:rsid w:val="00025666"/>
    <w:rsid w:val="00025E4B"/>
    <w:rsid w:val="00026287"/>
    <w:rsid w:val="00027026"/>
    <w:rsid w:val="00027A40"/>
    <w:rsid w:val="00027A54"/>
    <w:rsid w:val="00030E6C"/>
    <w:rsid w:val="0003338A"/>
    <w:rsid w:val="000339AD"/>
    <w:rsid w:val="000348CA"/>
    <w:rsid w:val="00035E19"/>
    <w:rsid w:val="0003623F"/>
    <w:rsid w:val="00036784"/>
    <w:rsid w:val="00037F4E"/>
    <w:rsid w:val="0004032E"/>
    <w:rsid w:val="000420D3"/>
    <w:rsid w:val="00042A82"/>
    <w:rsid w:val="00042F65"/>
    <w:rsid w:val="00043081"/>
    <w:rsid w:val="000435F2"/>
    <w:rsid w:val="000443D2"/>
    <w:rsid w:val="000454A7"/>
    <w:rsid w:val="000467BC"/>
    <w:rsid w:val="00047944"/>
    <w:rsid w:val="00047BD1"/>
    <w:rsid w:val="00047D9E"/>
    <w:rsid w:val="00047FB0"/>
    <w:rsid w:val="00052068"/>
    <w:rsid w:val="00053602"/>
    <w:rsid w:val="00054FBC"/>
    <w:rsid w:val="00056284"/>
    <w:rsid w:val="00062BCA"/>
    <w:rsid w:val="000643CB"/>
    <w:rsid w:val="00066983"/>
    <w:rsid w:val="00067E61"/>
    <w:rsid w:val="00071AC5"/>
    <w:rsid w:val="00074221"/>
    <w:rsid w:val="000745E8"/>
    <w:rsid w:val="000745F4"/>
    <w:rsid w:val="00077D51"/>
    <w:rsid w:val="000804E5"/>
    <w:rsid w:val="00080C37"/>
    <w:rsid w:val="00080F5C"/>
    <w:rsid w:val="000812D3"/>
    <w:rsid w:val="0008331E"/>
    <w:rsid w:val="00083CE9"/>
    <w:rsid w:val="00085539"/>
    <w:rsid w:val="00085BD8"/>
    <w:rsid w:val="00085C94"/>
    <w:rsid w:val="00086072"/>
    <w:rsid w:val="000917D2"/>
    <w:rsid w:val="00091CCB"/>
    <w:rsid w:val="0009204B"/>
    <w:rsid w:val="00092331"/>
    <w:rsid w:val="00092987"/>
    <w:rsid w:val="00093A7C"/>
    <w:rsid w:val="00094C20"/>
    <w:rsid w:val="000953F2"/>
    <w:rsid w:val="000A009A"/>
    <w:rsid w:val="000A0824"/>
    <w:rsid w:val="000A0C98"/>
    <w:rsid w:val="000A0CDC"/>
    <w:rsid w:val="000A1698"/>
    <w:rsid w:val="000A2B5A"/>
    <w:rsid w:val="000A646A"/>
    <w:rsid w:val="000A65F4"/>
    <w:rsid w:val="000A6A1E"/>
    <w:rsid w:val="000A6EFF"/>
    <w:rsid w:val="000A761C"/>
    <w:rsid w:val="000A76AF"/>
    <w:rsid w:val="000A7E16"/>
    <w:rsid w:val="000B0C77"/>
    <w:rsid w:val="000B1BC2"/>
    <w:rsid w:val="000B221B"/>
    <w:rsid w:val="000B2848"/>
    <w:rsid w:val="000B2FFA"/>
    <w:rsid w:val="000B38DB"/>
    <w:rsid w:val="000B459E"/>
    <w:rsid w:val="000B5AAF"/>
    <w:rsid w:val="000B5EE3"/>
    <w:rsid w:val="000B5F8B"/>
    <w:rsid w:val="000B6559"/>
    <w:rsid w:val="000B6577"/>
    <w:rsid w:val="000B7B96"/>
    <w:rsid w:val="000B7C5F"/>
    <w:rsid w:val="000B7CD7"/>
    <w:rsid w:val="000B7EC7"/>
    <w:rsid w:val="000C182E"/>
    <w:rsid w:val="000C18B4"/>
    <w:rsid w:val="000C21B9"/>
    <w:rsid w:val="000C2793"/>
    <w:rsid w:val="000C2DF0"/>
    <w:rsid w:val="000C41A7"/>
    <w:rsid w:val="000C474A"/>
    <w:rsid w:val="000C4CBC"/>
    <w:rsid w:val="000C564F"/>
    <w:rsid w:val="000C63C7"/>
    <w:rsid w:val="000C662C"/>
    <w:rsid w:val="000D2778"/>
    <w:rsid w:val="000D32FE"/>
    <w:rsid w:val="000D4258"/>
    <w:rsid w:val="000D5BBF"/>
    <w:rsid w:val="000D7FA4"/>
    <w:rsid w:val="000E15BE"/>
    <w:rsid w:val="000E1A84"/>
    <w:rsid w:val="000E20F4"/>
    <w:rsid w:val="000E26BA"/>
    <w:rsid w:val="000E3882"/>
    <w:rsid w:val="000E50FA"/>
    <w:rsid w:val="000E5560"/>
    <w:rsid w:val="000E6612"/>
    <w:rsid w:val="000E7A4B"/>
    <w:rsid w:val="000F00A9"/>
    <w:rsid w:val="000F0251"/>
    <w:rsid w:val="000F0824"/>
    <w:rsid w:val="000F1C02"/>
    <w:rsid w:val="000F3A2C"/>
    <w:rsid w:val="000F5DE6"/>
    <w:rsid w:val="000F6909"/>
    <w:rsid w:val="000F6E29"/>
    <w:rsid w:val="000F6E82"/>
    <w:rsid w:val="000F7B30"/>
    <w:rsid w:val="00100520"/>
    <w:rsid w:val="00100589"/>
    <w:rsid w:val="001027B8"/>
    <w:rsid w:val="001037E1"/>
    <w:rsid w:val="0010397B"/>
    <w:rsid w:val="00103BFC"/>
    <w:rsid w:val="001041EB"/>
    <w:rsid w:val="00104AD7"/>
    <w:rsid w:val="00104B9F"/>
    <w:rsid w:val="00104DCB"/>
    <w:rsid w:val="00105194"/>
    <w:rsid w:val="00106636"/>
    <w:rsid w:val="001068F8"/>
    <w:rsid w:val="001076C6"/>
    <w:rsid w:val="00110917"/>
    <w:rsid w:val="00110A57"/>
    <w:rsid w:val="00110E6D"/>
    <w:rsid w:val="001119AF"/>
    <w:rsid w:val="00114700"/>
    <w:rsid w:val="0011644B"/>
    <w:rsid w:val="00120243"/>
    <w:rsid w:val="0012069B"/>
    <w:rsid w:val="00120E70"/>
    <w:rsid w:val="00125B2B"/>
    <w:rsid w:val="00126F9B"/>
    <w:rsid w:val="0013087C"/>
    <w:rsid w:val="00130CE9"/>
    <w:rsid w:val="00130F8E"/>
    <w:rsid w:val="001314D4"/>
    <w:rsid w:val="00132100"/>
    <w:rsid w:val="0013297F"/>
    <w:rsid w:val="00132E2C"/>
    <w:rsid w:val="00134A3A"/>
    <w:rsid w:val="00137E68"/>
    <w:rsid w:val="00140EEB"/>
    <w:rsid w:val="00140F21"/>
    <w:rsid w:val="00140F7E"/>
    <w:rsid w:val="001418B0"/>
    <w:rsid w:val="00141958"/>
    <w:rsid w:val="001442F6"/>
    <w:rsid w:val="00144B47"/>
    <w:rsid w:val="0014658A"/>
    <w:rsid w:val="00146D01"/>
    <w:rsid w:val="001476D6"/>
    <w:rsid w:val="0015126C"/>
    <w:rsid w:val="0015406F"/>
    <w:rsid w:val="00155DFA"/>
    <w:rsid w:val="001569D5"/>
    <w:rsid w:val="00165D51"/>
    <w:rsid w:val="00166391"/>
    <w:rsid w:val="001705F2"/>
    <w:rsid w:val="00172768"/>
    <w:rsid w:val="00172872"/>
    <w:rsid w:val="001732FD"/>
    <w:rsid w:val="0017403C"/>
    <w:rsid w:val="00175A0E"/>
    <w:rsid w:val="001767C0"/>
    <w:rsid w:val="00177D62"/>
    <w:rsid w:val="00184B2A"/>
    <w:rsid w:val="00186F2A"/>
    <w:rsid w:val="001875F5"/>
    <w:rsid w:val="001933FB"/>
    <w:rsid w:val="0019360E"/>
    <w:rsid w:val="00193F87"/>
    <w:rsid w:val="00194977"/>
    <w:rsid w:val="001953B3"/>
    <w:rsid w:val="0019583B"/>
    <w:rsid w:val="00195FCD"/>
    <w:rsid w:val="0019698A"/>
    <w:rsid w:val="00196D6A"/>
    <w:rsid w:val="00197D7B"/>
    <w:rsid w:val="001A0301"/>
    <w:rsid w:val="001A083D"/>
    <w:rsid w:val="001A1674"/>
    <w:rsid w:val="001A23AA"/>
    <w:rsid w:val="001A25AF"/>
    <w:rsid w:val="001A282F"/>
    <w:rsid w:val="001A3A95"/>
    <w:rsid w:val="001A3D8C"/>
    <w:rsid w:val="001A3FE1"/>
    <w:rsid w:val="001A4B06"/>
    <w:rsid w:val="001A6D2E"/>
    <w:rsid w:val="001B114B"/>
    <w:rsid w:val="001B16D0"/>
    <w:rsid w:val="001B250B"/>
    <w:rsid w:val="001B43B0"/>
    <w:rsid w:val="001B4C4A"/>
    <w:rsid w:val="001B4DFD"/>
    <w:rsid w:val="001B523B"/>
    <w:rsid w:val="001B5DC3"/>
    <w:rsid w:val="001B5DC4"/>
    <w:rsid w:val="001B6E81"/>
    <w:rsid w:val="001B706A"/>
    <w:rsid w:val="001B754B"/>
    <w:rsid w:val="001B780C"/>
    <w:rsid w:val="001B7B5D"/>
    <w:rsid w:val="001C0EBB"/>
    <w:rsid w:val="001C10FF"/>
    <w:rsid w:val="001C11B0"/>
    <w:rsid w:val="001C12F0"/>
    <w:rsid w:val="001C2831"/>
    <w:rsid w:val="001C30E4"/>
    <w:rsid w:val="001C341C"/>
    <w:rsid w:val="001C4357"/>
    <w:rsid w:val="001C456A"/>
    <w:rsid w:val="001C5C22"/>
    <w:rsid w:val="001C6CDB"/>
    <w:rsid w:val="001D0187"/>
    <w:rsid w:val="001D29A5"/>
    <w:rsid w:val="001D2F88"/>
    <w:rsid w:val="001D3680"/>
    <w:rsid w:val="001D36EE"/>
    <w:rsid w:val="001D425D"/>
    <w:rsid w:val="001D4BCC"/>
    <w:rsid w:val="001D4DDA"/>
    <w:rsid w:val="001D560F"/>
    <w:rsid w:val="001D5955"/>
    <w:rsid w:val="001D70C2"/>
    <w:rsid w:val="001D76CF"/>
    <w:rsid w:val="001E0376"/>
    <w:rsid w:val="001E1DB4"/>
    <w:rsid w:val="001E2BF2"/>
    <w:rsid w:val="001E3499"/>
    <w:rsid w:val="001E3519"/>
    <w:rsid w:val="001E3A54"/>
    <w:rsid w:val="001E5206"/>
    <w:rsid w:val="001E52BC"/>
    <w:rsid w:val="001E5ED0"/>
    <w:rsid w:val="001E6191"/>
    <w:rsid w:val="001E6A41"/>
    <w:rsid w:val="001E755F"/>
    <w:rsid w:val="001F2575"/>
    <w:rsid w:val="001F3190"/>
    <w:rsid w:val="001F36C0"/>
    <w:rsid w:val="001F40EE"/>
    <w:rsid w:val="001F5620"/>
    <w:rsid w:val="001F6332"/>
    <w:rsid w:val="002011A8"/>
    <w:rsid w:val="00202339"/>
    <w:rsid w:val="00203253"/>
    <w:rsid w:val="00203C96"/>
    <w:rsid w:val="0020455B"/>
    <w:rsid w:val="002061EE"/>
    <w:rsid w:val="00206C06"/>
    <w:rsid w:val="0020794D"/>
    <w:rsid w:val="002128A7"/>
    <w:rsid w:val="00213035"/>
    <w:rsid w:val="00213293"/>
    <w:rsid w:val="00217B37"/>
    <w:rsid w:val="00220BAE"/>
    <w:rsid w:val="00221065"/>
    <w:rsid w:val="00222CB6"/>
    <w:rsid w:val="00223ADA"/>
    <w:rsid w:val="002259AC"/>
    <w:rsid w:val="0022696F"/>
    <w:rsid w:val="00226BA7"/>
    <w:rsid w:val="00227B0A"/>
    <w:rsid w:val="00227C09"/>
    <w:rsid w:val="00230452"/>
    <w:rsid w:val="00231AF6"/>
    <w:rsid w:val="0023344A"/>
    <w:rsid w:val="00234AE7"/>
    <w:rsid w:val="002355D6"/>
    <w:rsid w:val="002369A3"/>
    <w:rsid w:val="0023738A"/>
    <w:rsid w:val="00237EA1"/>
    <w:rsid w:val="00240AC8"/>
    <w:rsid w:val="00242AE0"/>
    <w:rsid w:val="002440CC"/>
    <w:rsid w:val="00244915"/>
    <w:rsid w:val="00244A5B"/>
    <w:rsid w:val="00244C59"/>
    <w:rsid w:val="00245EC7"/>
    <w:rsid w:val="00246826"/>
    <w:rsid w:val="00247139"/>
    <w:rsid w:val="00247CF4"/>
    <w:rsid w:val="002506A4"/>
    <w:rsid w:val="002510ED"/>
    <w:rsid w:val="00253481"/>
    <w:rsid w:val="002535FB"/>
    <w:rsid w:val="00253D3F"/>
    <w:rsid w:val="00254C61"/>
    <w:rsid w:val="00255B28"/>
    <w:rsid w:val="00256D83"/>
    <w:rsid w:val="00257EA8"/>
    <w:rsid w:val="00261049"/>
    <w:rsid w:val="00261273"/>
    <w:rsid w:val="0026382C"/>
    <w:rsid w:val="00267508"/>
    <w:rsid w:val="00267DDB"/>
    <w:rsid w:val="002701F6"/>
    <w:rsid w:val="00271A58"/>
    <w:rsid w:val="002755ED"/>
    <w:rsid w:val="00275E58"/>
    <w:rsid w:val="00277C64"/>
    <w:rsid w:val="00277F2E"/>
    <w:rsid w:val="00280913"/>
    <w:rsid w:val="00281E69"/>
    <w:rsid w:val="00283747"/>
    <w:rsid w:val="00284052"/>
    <w:rsid w:val="00284512"/>
    <w:rsid w:val="0028492B"/>
    <w:rsid w:val="00284A86"/>
    <w:rsid w:val="00285AEB"/>
    <w:rsid w:val="00285ED1"/>
    <w:rsid w:val="00286081"/>
    <w:rsid w:val="00286B69"/>
    <w:rsid w:val="00286CF7"/>
    <w:rsid w:val="002902D6"/>
    <w:rsid w:val="00292309"/>
    <w:rsid w:val="0029280A"/>
    <w:rsid w:val="00294E08"/>
    <w:rsid w:val="002954F5"/>
    <w:rsid w:val="00295CB7"/>
    <w:rsid w:val="00295D1B"/>
    <w:rsid w:val="00297A92"/>
    <w:rsid w:val="00297EE5"/>
    <w:rsid w:val="002A093F"/>
    <w:rsid w:val="002A0C14"/>
    <w:rsid w:val="002A0E80"/>
    <w:rsid w:val="002A23B0"/>
    <w:rsid w:val="002A2F82"/>
    <w:rsid w:val="002A30F2"/>
    <w:rsid w:val="002A438B"/>
    <w:rsid w:val="002A4534"/>
    <w:rsid w:val="002A47B5"/>
    <w:rsid w:val="002A6706"/>
    <w:rsid w:val="002A7415"/>
    <w:rsid w:val="002A7489"/>
    <w:rsid w:val="002B0B4B"/>
    <w:rsid w:val="002B0FE7"/>
    <w:rsid w:val="002B1C33"/>
    <w:rsid w:val="002B1D2F"/>
    <w:rsid w:val="002B2CDC"/>
    <w:rsid w:val="002B3E19"/>
    <w:rsid w:val="002B6049"/>
    <w:rsid w:val="002C00F8"/>
    <w:rsid w:val="002C0D17"/>
    <w:rsid w:val="002C1588"/>
    <w:rsid w:val="002C2247"/>
    <w:rsid w:val="002C2F3C"/>
    <w:rsid w:val="002C3E86"/>
    <w:rsid w:val="002C6E26"/>
    <w:rsid w:val="002C6F17"/>
    <w:rsid w:val="002C7AB6"/>
    <w:rsid w:val="002D0068"/>
    <w:rsid w:val="002D02E6"/>
    <w:rsid w:val="002D06F3"/>
    <w:rsid w:val="002D12E4"/>
    <w:rsid w:val="002D2068"/>
    <w:rsid w:val="002D3D5D"/>
    <w:rsid w:val="002D6438"/>
    <w:rsid w:val="002D6C44"/>
    <w:rsid w:val="002D72E0"/>
    <w:rsid w:val="002D75AB"/>
    <w:rsid w:val="002D76F0"/>
    <w:rsid w:val="002E1451"/>
    <w:rsid w:val="002E2189"/>
    <w:rsid w:val="002E250A"/>
    <w:rsid w:val="002E3A11"/>
    <w:rsid w:val="002E40BC"/>
    <w:rsid w:val="002F0703"/>
    <w:rsid w:val="002F125D"/>
    <w:rsid w:val="002F23F8"/>
    <w:rsid w:val="002F25BA"/>
    <w:rsid w:val="002F273F"/>
    <w:rsid w:val="002F44D7"/>
    <w:rsid w:val="002F6CB7"/>
    <w:rsid w:val="0030099F"/>
    <w:rsid w:val="0030148F"/>
    <w:rsid w:val="00301C0B"/>
    <w:rsid w:val="00302256"/>
    <w:rsid w:val="0030276A"/>
    <w:rsid w:val="00304E2D"/>
    <w:rsid w:val="00304E8F"/>
    <w:rsid w:val="003050AA"/>
    <w:rsid w:val="00305D7C"/>
    <w:rsid w:val="00306D54"/>
    <w:rsid w:val="00306F79"/>
    <w:rsid w:val="00307217"/>
    <w:rsid w:val="0031037C"/>
    <w:rsid w:val="00310B5C"/>
    <w:rsid w:val="00313247"/>
    <w:rsid w:val="0031447E"/>
    <w:rsid w:val="00316141"/>
    <w:rsid w:val="00317BE6"/>
    <w:rsid w:val="003209B8"/>
    <w:rsid w:val="00320D29"/>
    <w:rsid w:val="003211BF"/>
    <w:rsid w:val="00322402"/>
    <w:rsid w:val="00323D09"/>
    <w:rsid w:val="00324862"/>
    <w:rsid w:val="00324A2E"/>
    <w:rsid w:val="00324ECE"/>
    <w:rsid w:val="003257F3"/>
    <w:rsid w:val="0033026E"/>
    <w:rsid w:val="00330984"/>
    <w:rsid w:val="00331BE1"/>
    <w:rsid w:val="00333808"/>
    <w:rsid w:val="00333D98"/>
    <w:rsid w:val="00333DA9"/>
    <w:rsid w:val="00334CB7"/>
    <w:rsid w:val="00334F00"/>
    <w:rsid w:val="003354F6"/>
    <w:rsid w:val="0033557D"/>
    <w:rsid w:val="00335899"/>
    <w:rsid w:val="00335EF8"/>
    <w:rsid w:val="00336070"/>
    <w:rsid w:val="003361FE"/>
    <w:rsid w:val="00340490"/>
    <w:rsid w:val="003411DC"/>
    <w:rsid w:val="00341D75"/>
    <w:rsid w:val="00342219"/>
    <w:rsid w:val="00342C1D"/>
    <w:rsid w:val="00343AFD"/>
    <w:rsid w:val="00343E93"/>
    <w:rsid w:val="00343F73"/>
    <w:rsid w:val="0034434A"/>
    <w:rsid w:val="00351700"/>
    <w:rsid w:val="0035221C"/>
    <w:rsid w:val="00352318"/>
    <w:rsid w:val="00353161"/>
    <w:rsid w:val="00356DED"/>
    <w:rsid w:val="00357E4B"/>
    <w:rsid w:val="00361212"/>
    <w:rsid w:val="00366F21"/>
    <w:rsid w:val="00367A9F"/>
    <w:rsid w:val="00370007"/>
    <w:rsid w:val="00370351"/>
    <w:rsid w:val="00370412"/>
    <w:rsid w:val="003704E9"/>
    <w:rsid w:val="00371747"/>
    <w:rsid w:val="00372542"/>
    <w:rsid w:val="0037380D"/>
    <w:rsid w:val="0037412A"/>
    <w:rsid w:val="003742A7"/>
    <w:rsid w:val="00374435"/>
    <w:rsid w:val="00374D0C"/>
    <w:rsid w:val="00374FE8"/>
    <w:rsid w:val="0037619B"/>
    <w:rsid w:val="00380AEF"/>
    <w:rsid w:val="00380C97"/>
    <w:rsid w:val="003831C2"/>
    <w:rsid w:val="00383600"/>
    <w:rsid w:val="00383D22"/>
    <w:rsid w:val="003851C3"/>
    <w:rsid w:val="00386EBD"/>
    <w:rsid w:val="00390FEB"/>
    <w:rsid w:val="0039242D"/>
    <w:rsid w:val="00392BBF"/>
    <w:rsid w:val="00393360"/>
    <w:rsid w:val="00393BD1"/>
    <w:rsid w:val="00394A73"/>
    <w:rsid w:val="003952DA"/>
    <w:rsid w:val="00397180"/>
    <w:rsid w:val="00397BDC"/>
    <w:rsid w:val="003A07F5"/>
    <w:rsid w:val="003A0AA6"/>
    <w:rsid w:val="003A2140"/>
    <w:rsid w:val="003A2E83"/>
    <w:rsid w:val="003A5529"/>
    <w:rsid w:val="003A6A0D"/>
    <w:rsid w:val="003A6C3A"/>
    <w:rsid w:val="003B3F79"/>
    <w:rsid w:val="003B3FA6"/>
    <w:rsid w:val="003B492B"/>
    <w:rsid w:val="003B5231"/>
    <w:rsid w:val="003B6F6E"/>
    <w:rsid w:val="003B7AD8"/>
    <w:rsid w:val="003C068D"/>
    <w:rsid w:val="003C10F2"/>
    <w:rsid w:val="003C1D24"/>
    <w:rsid w:val="003C298B"/>
    <w:rsid w:val="003C2A0B"/>
    <w:rsid w:val="003C390D"/>
    <w:rsid w:val="003C3914"/>
    <w:rsid w:val="003C3F4E"/>
    <w:rsid w:val="003C415B"/>
    <w:rsid w:val="003C569D"/>
    <w:rsid w:val="003C6915"/>
    <w:rsid w:val="003C7093"/>
    <w:rsid w:val="003C7688"/>
    <w:rsid w:val="003D01D2"/>
    <w:rsid w:val="003D16EF"/>
    <w:rsid w:val="003D2609"/>
    <w:rsid w:val="003D27F3"/>
    <w:rsid w:val="003D3B44"/>
    <w:rsid w:val="003D44ED"/>
    <w:rsid w:val="003D473C"/>
    <w:rsid w:val="003D49E1"/>
    <w:rsid w:val="003D5B9C"/>
    <w:rsid w:val="003D772A"/>
    <w:rsid w:val="003E065B"/>
    <w:rsid w:val="003E1648"/>
    <w:rsid w:val="003E3A3E"/>
    <w:rsid w:val="003E3F57"/>
    <w:rsid w:val="003E499B"/>
    <w:rsid w:val="003E6A1B"/>
    <w:rsid w:val="003E6D16"/>
    <w:rsid w:val="003F01F8"/>
    <w:rsid w:val="003F1394"/>
    <w:rsid w:val="003F29AA"/>
    <w:rsid w:val="003F2DBB"/>
    <w:rsid w:val="003F44BC"/>
    <w:rsid w:val="003F5128"/>
    <w:rsid w:val="003F5CE4"/>
    <w:rsid w:val="003F7010"/>
    <w:rsid w:val="00400010"/>
    <w:rsid w:val="00400C26"/>
    <w:rsid w:val="0040269D"/>
    <w:rsid w:val="00403196"/>
    <w:rsid w:val="00403FCC"/>
    <w:rsid w:val="00405C2F"/>
    <w:rsid w:val="004107E9"/>
    <w:rsid w:val="00410907"/>
    <w:rsid w:val="00411C1B"/>
    <w:rsid w:val="0041247C"/>
    <w:rsid w:val="0041268B"/>
    <w:rsid w:val="00412BAE"/>
    <w:rsid w:val="00413DC6"/>
    <w:rsid w:val="00416E1F"/>
    <w:rsid w:val="00416EBC"/>
    <w:rsid w:val="00417556"/>
    <w:rsid w:val="00421CA1"/>
    <w:rsid w:val="00421F37"/>
    <w:rsid w:val="004224D5"/>
    <w:rsid w:val="004229EE"/>
    <w:rsid w:val="00422BCB"/>
    <w:rsid w:val="00422C6C"/>
    <w:rsid w:val="00425220"/>
    <w:rsid w:val="004258AE"/>
    <w:rsid w:val="004264EE"/>
    <w:rsid w:val="00426DE3"/>
    <w:rsid w:val="0042725B"/>
    <w:rsid w:val="00430246"/>
    <w:rsid w:val="004316DC"/>
    <w:rsid w:val="00434B9A"/>
    <w:rsid w:val="00435645"/>
    <w:rsid w:val="004360FC"/>
    <w:rsid w:val="004361DE"/>
    <w:rsid w:val="004367BB"/>
    <w:rsid w:val="004410DD"/>
    <w:rsid w:val="00441A7B"/>
    <w:rsid w:val="00442326"/>
    <w:rsid w:val="00445346"/>
    <w:rsid w:val="004455B5"/>
    <w:rsid w:val="0044582E"/>
    <w:rsid w:val="0045163E"/>
    <w:rsid w:val="004518D2"/>
    <w:rsid w:val="00452342"/>
    <w:rsid w:val="004548B6"/>
    <w:rsid w:val="004548F4"/>
    <w:rsid w:val="004551F7"/>
    <w:rsid w:val="00455FFE"/>
    <w:rsid w:val="00456C32"/>
    <w:rsid w:val="00460283"/>
    <w:rsid w:val="00461564"/>
    <w:rsid w:val="004631D2"/>
    <w:rsid w:val="00463515"/>
    <w:rsid w:val="00464B5B"/>
    <w:rsid w:val="00466010"/>
    <w:rsid w:val="004705C7"/>
    <w:rsid w:val="00470F96"/>
    <w:rsid w:val="00471383"/>
    <w:rsid w:val="00471D20"/>
    <w:rsid w:val="00472106"/>
    <w:rsid w:val="0047214A"/>
    <w:rsid w:val="004742AB"/>
    <w:rsid w:val="00474555"/>
    <w:rsid w:val="004747F1"/>
    <w:rsid w:val="004758C9"/>
    <w:rsid w:val="00475BD9"/>
    <w:rsid w:val="004765A9"/>
    <w:rsid w:val="00481A6B"/>
    <w:rsid w:val="00481C95"/>
    <w:rsid w:val="00482316"/>
    <w:rsid w:val="0048265E"/>
    <w:rsid w:val="004853B5"/>
    <w:rsid w:val="004854F9"/>
    <w:rsid w:val="004855F0"/>
    <w:rsid w:val="004859D8"/>
    <w:rsid w:val="004860FC"/>
    <w:rsid w:val="00491347"/>
    <w:rsid w:val="00491BEC"/>
    <w:rsid w:val="0049254A"/>
    <w:rsid w:val="00492C12"/>
    <w:rsid w:val="004936F7"/>
    <w:rsid w:val="00494BCD"/>
    <w:rsid w:val="00496A61"/>
    <w:rsid w:val="00497957"/>
    <w:rsid w:val="00497FC3"/>
    <w:rsid w:val="004A0246"/>
    <w:rsid w:val="004A02AC"/>
    <w:rsid w:val="004A041F"/>
    <w:rsid w:val="004A0E5B"/>
    <w:rsid w:val="004A1448"/>
    <w:rsid w:val="004A1A7F"/>
    <w:rsid w:val="004A21C1"/>
    <w:rsid w:val="004A3A07"/>
    <w:rsid w:val="004A4276"/>
    <w:rsid w:val="004A4627"/>
    <w:rsid w:val="004A4CF5"/>
    <w:rsid w:val="004A51E1"/>
    <w:rsid w:val="004A6003"/>
    <w:rsid w:val="004A6F39"/>
    <w:rsid w:val="004B0968"/>
    <w:rsid w:val="004B21B3"/>
    <w:rsid w:val="004B2312"/>
    <w:rsid w:val="004B241D"/>
    <w:rsid w:val="004B38A7"/>
    <w:rsid w:val="004B3B55"/>
    <w:rsid w:val="004B4885"/>
    <w:rsid w:val="004B4CFA"/>
    <w:rsid w:val="004B5E33"/>
    <w:rsid w:val="004B74C9"/>
    <w:rsid w:val="004B7612"/>
    <w:rsid w:val="004C0513"/>
    <w:rsid w:val="004C0AFD"/>
    <w:rsid w:val="004C0C64"/>
    <w:rsid w:val="004C18DB"/>
    <w:rsid w:val="004C1E7A"/>
    <w:rsid w:val="004C3743"/>
    <w:rsid w:val="004C4326"/>
    <w:rsid w:val="004C4535"/>
    <w:rsid w:val="004C6753"/>
    <w:rsid w:val="004D11E4"/>
    <w:rsid w:val="004D193E"/>
    <w:rsid w:val="004D3476"/>
    <w:rsid w:val="004D4F4B"/>
    <w:rsid w:val="004D4FFD"/>
    <w:rsid w:val="004D5476"/>
    <w:rsid w:val="004D6157"/>
    <w:rsid w:val="004D6DBD"/>
    <w:rsid w:val="004E0C4B"/>
    <w:rsid w:val="004E0E52"/>
    <w:rsid w:val="004E18F6"/>
    <w:rsid w:val="004E1B82"/>
    <w:rsid w:val="004E2EFD"/>
    <w:rsid w:val="004E424E"/>
    <w:rsid w:val="004E44F5"/>
    <w:rsid w:val="004E4D1C"/>
    <w:rsid w:val="004E6438"/>
    <w:rsid w:val="004E68B3"/>
    <w:rsid w:val="004F06B3"/>
    <w:rsid w:val="004F14C8"/>
    <w:rsid w:val="004F1F08"/>
    <w:rsid w:val="004F2DE6"/>
    <w:rsid w:val="004F32B7"/>
    <w:rsid w:val="00501043"/>
    <w:rsid w:val="005010AA"/>
    <w:rsid w:val="0050190D"/>
    <w:rsid w:val="00502459"/>
    <w:rsid w:val="005024E3"/>
    <w:rsid w:val="005036C7"/>
    <w:rsid w:val="00503A39"/>
    <w:rsid w:val="00504984"/>
    <w:rsid w:val="00504EE3"/>
    <w:rsid w:val="0051091B"/>
    <w:rsid w:val="00510B70"/>
    <w:rsid w:val="005129D6"/>
    <w:rsid w:val="00513ABF"/>
    <w:rsid w:val="00514BF3"/>
    <w:rsid w:val="00515A59"/>
    <w:rsid w:val="0051636A"/>
    <w:rsid w:val="0051638E"/>
    <w:rsid w:val="0051698E"/>
    <w:rsid w:val="00516AB0"/>
    <w:rsid w:val="00516D1C"/>
    <w:rsid w:val="0051715F"/>
    <w:rsid w:val="00517BAC"/>
    <w:rsid w:val="0052026A"/>
    <w:rsid w:val="00521169"/>
    <w:rsid w:val="00521DA2"/>
    <w:rsid w:val="00521E6A"/>
    <w:rsid w:val="0052225B"/>
    <w:rsid w:val="005248B9"/>
    <w:rsid w:val="00524B1A"/>
    <w:rsid w:val="00524C9C"/>
    <w:rsid w:val="005251A4"/>
    <w:rsid w:val="00530C26"/>
    <w:rsid w:val="005318E8"/>
    <w:rsid w:val="00531BB8"/>
    <w:rsid w:val="00531CE8"/>
    <w:rsid w:val="00532888"/>
    <w:rsid w:val="005332DD"/>
    <w:rsid w:val="005334BC"/>
    <w:rsid w:val="00533EE5"/>
    <w:rsid w:val="005348EE"/>
    <w:rsid w:val="00534C6C"/>
    <w:rsid w:val="00536E9C"/>
    <w:rsid w:val="00537247"/>
    <w:rsid w:val="0054063D"/>
    <w:rsid w:val="005427E6"/>
    <w:rsid w:val="00542AA3"/>
    <w:rsid w:val="00542E58"/>
    <w:rsid w:val="00542F2A"/>
    <w:rsid w:val="0054344E"/>
    <w:rsid w:val="005439DC"/>
    <w:rsid w:val="005447F7"/>
    <w:rsid w:val="0054603A"/>
    <w:rsid w:val="00546660"/>
    <w:rsid w:val="00550BF2"/>
    <w:rsid w:val="00551D97"/>
    <w:rsid w:val="00554BE2"/>
    <w:rsid w:val="00555C8A"/>
    <w:rsid w:val="005565C0"/>
    <w:rsid w:val="00556DAB"/>
    <w:rsid w:val="00557234"/>
    <w:rsid w:val="00561B4A"/>
    <w:rsid w:val="00562587"/>
    <w:rsid w:val="00562B59"/>
    <w:rsid w:val="00564E95"/>
    <w:rsid w:val="00565CE3"/>
    <w:rsid w:val="00565FAB"/>
    <w:rsid w:val="00566EB7"/>
    <w:rsid w:val="00570469"/>
    <w:rsid w:val="0057050E"/>
    <w:rsid w:val="00571CC7"/>
    <w:rsid w:val="00571D2E"/>
    <w:rsid w:val="00574AE7"/>
    <w:rsid w:val="00575618"/>
    <w:rsid w:val="00575A1D"/>
    <w:rsid w:val="00576B15"/>
    <w:rsid w:val="00577C8A"/>
    <w:rsid w:val="005803A2"/>
    <w:rsid w:val="00581759"/>
    <w:rsid w:val="00584AE2"/>
    <w:rsid w:val="0058507A"/>
    <w:rsid w:val="005856B7"/>
    <w:rsid w:val="00585AA6"/>
    <w:rsid w:val="00586249"/>
    <w:rsid w:val="0058683E"/>
    <w:rsid w:val="005918D5"/>
    <w:rsid w:val="00591E46"/>
    <w:rsid w:val="00592222"/>
    <w:rsid w:val="00592B07"/>
    <w:rsid w:val="005932D3"/>
    <w:rsid w:val="005979E5"/>
    <w:rsid w:val="005A0D90"/>
    <w:rsid w:val="005A215C"/>
    <w:rsid w:val="005A2A9A"/>
    <w:rsid w:val="005A4B94"/>
    <w:rsid w:val="005A51B4"/>
    <w:rsid w:val="005A52B2"/>
    <w:rsid w:val="005A54CF"/>
    <w:rsid w:val="005A5C9A"/>
    <w:rsid w:val="005A6038"/>
    <w:rsid w:val="005A6155"/>
    <w:rsid w:val="005A76F8"/>
    <w:rsid w:val="005A7BA9"/>
    <w:rsid w:val="005B01FB"/>
    <w:rsid w:val="005B06A6"/>
    <w:rsid w:val="005B2319"/>
    <w:rsid w:val="005B2BC3"/>
    <w:rsid w:val="005B2F5D"/>
    <w:rsid w:val="005B4B11"/>
    <w:rsid w:val="005B5193"/>
    <w:rsid w:val="005B5AC5"/>
    <w:rsid w:val="005B68A9"/>
    <w:rsid w:val="005B6E5D"/>
    <w:rsid w:val="005B6F89"/>
    <w:rsid w:val="005B7D46"/>
    <w:rsid w:val="005C0894"/>
    <w:rsid w:val="005C2473"/>
    <w:rsid w:val="005C2E28"/>
    <w:rsid w:val="005C2F7D"/>
    <w:rsid w:val="005C4C78"/>
    <w:rsid w:val="005C6F56"/>
    <w:rsid w:val="005C7AD3"/>
    <w:rsid w:val="005D084E"/>
    <w:rsid w:val="005D1D73"/>
    <w:rsid w:val="005D2094"/>
    <w:rsid w:val="005D43F3"/>
    <w:rsid w:val="005D5BFA"/>
    <w:rsid w:val="005D5C6E"/>
    <w:rsid w:val="005D5F46"/>
    <w:rsid w:val="005D645B"/>
    <w:rsid w:val="005D77BB"/>
    <w:rsid w:val="005D7996"/>
    <w:rsid w:val="005D7F1F"/>
    <w:rsid w:val="005E0ABE"/>
    <w:rsid w:val="005E189D"/>
    <w:rsid w:val="005E1F51"/>
    <w:rsid w:val="005E29BD"/>
    <w:rsid w:val="005E2C7F"/>
    <w:rsid w:val="005E2EA7"/>
    <w:rsid w:val="005E2ED1"/>
    <w:rsid w:val="005E3A2A"/>
    <w:rsid w:val="005E4216"/>
    <w:rsid w:val="005E7331"/>
    <w:rsid w:val="005F520F"/>
    <w:rsid w:val="005F574C"/>
    <w:rsid w:val="005F6FB0"/>
    <w:rsid w:val="005F7098"/>
    <w:rsid w:val="005F7757"/>
    <w:rsid w:val="005F7BCB"/>
    <w:rsid w:val="005F7C7B"/>
    <w:rsid w:val="00601946"/>
    <w:rsid w:val="00601C03"/>
    <w:rsid w:val="006024C1"/>
    <w:rsid w:val="0060320C"/>
    <w:rsid w:val="00603F69"/>
    <w:rsid w:val="00606BE5"/>
    <w:rsid w:val="00606DFD"/>
    <w:rsid w:val="00607C95"/>
    <w:rsid w:val="00610D7A"/>
    <w:rsid w:val="006124AE"/>
    <w:rsid w:val="00612569"/>
    <w:rsid w:val="00612B63"/>
    <w:rsid w:val="00613B8B"/>
    <w:rsid w:val="00614197"/>
    <w:rsid w:val="00614D53"/>
    <w:rsid w:val="00615164"/>
    <w:rsid w:val="00615BE6"/>
    <w:rsid w:val="00617CDA"/>
    <w:rsid w:val="00620E8A"/>
    <w:rsid w:val="00621CD4"/>
    <w:rsid w:val="0062300D"/>
    <w:rsid w:val="006237A6"/>
    <w:rsid w:val="00624CB9"/>
    <w:rsid w:val="006253B3"/>
    <w:rsid w:val="00625D7E"/>
    <w:rsid w:val="006266FB"/>
    <w:rsid w:val="006267E6"/>
    <w:rsid w:val="00626859"/>
    <w:rsid w:val="00627AB0"/>
    <w:rsid w:val="00630EC3"/>
    <w:rsid w:val="00631598"/>
    <w:rsid w:val="00631D88"/>
    <w:rsid w:val="0063292D"/>
    <w:rsid w:val="00634EF5"/>
    <w:rsid w:val="00634F85"/>
    <w:rsid w:val="006351B1"/>
    <w:rsid w:val="00635D42"/>
    <w:rsid w:val="00640EF0"/>
    <w:rsid w:val="00643148"/>
    <w:rsid w:val="00643ED9"/>
    <w:rsid w:val="00643F9E"/>
    <w:rsid w:val="006449E4"/>
    <w:rsid w:val="00644EA0"/>
    <w:rsid w:val="0064512A"/>
    <w:rsid w:val="006503E6"/>
    <w:rsid w:val="006519D6"/>
    <w:rsid w:val="0065228E"/>
    <w:rsid w:val="00653FFF"/>
    <w:rsid w:val="0065489E"/>
    <w:rsid w:val="00655612"/>
    <w:rsid w:val="00656E18"/>
    <w:rsid w:val="006571BF"/>
    <w:rsid w:val="00657252"/>
    <w:rsid w:val="00660FA0"/>
    <w:rsid w:val="00661233"/>
    <w:rsid w:val="006625EB"/>
    <w:rsid w:val="006629F4"/>
    <w:rsid w:val="00663231"/>
    <w:rsid w:val="00663B49"/>
    <w:rsid w:val="00664163"/>
    <w:rsid w:val="006649B1"/>
    <w:rsid w:val="00665BBD"/>
    <w:rsid w:val="00665C89"/>
    <w:rsid w:val="00665F49"/>
    <w:rsid w:val="0066698C"/>
    <w:rsid w:val="0066720F"/>
    <w:rsid w:val="0066769E"/>
    <w:rsid w:val="00667AFB"/>
    <w:rsid w:val="00667B10"/>
    <w:rsid w:val="006707FC"/>
    <w:rsid w:val="00671762"/>
    <w:rsid w:val="00672772"/>
    <w:rsid w:val="00672A22"/>
    <w:rsid w:val="00673016"/>
    <w:rsid w:val="0067428C"/>
    <w:rsid w:val="00674326"/>
    <w:rsid w:val="0067502C"/>
    <w:rsid w:val="00676668"/>
    <w:rsid w:val="0067724D"/>
    <w:rsid w:val="00677459"/>
    <w:rsid w:val="00677CD6"/>
    <w:rsid w:val="00684946"/>
    <w:rsid w:val="00685B4E"/>
    <w:rsid w:val="006874F9"/>
    <w:rsid w:val="00690582"/>
    <w:rsid w:val="00691102"/>
    <w:rsid w:val="00691220"/>
    <w:rsid w:val="0069175D"/>
    <w:rsid w:val="00692A61"/>
    <w:rsid w:val="006940AA"/>
    <w:rsid w:val="0069451C"/>
    <w:rsid w:val="006948FB"/>
    <w:rsid w:val="00695353"/>
    <w:rsid w:val="00695C45"/>
    <w:rsid w:val="006A0AFC"/>
    <w:rsid w:val="006A0E66"/>
    <w:rsid w:val="006A1664"/>
    <w:rsid w:val="006A26A3"/>
    <w:rsid w:val="006A2C1F"/>
    <w:rsid w:val="006A3948"/>
    <w:rsid w:val="006A4129"/>
    <w:rsid w:val="006A647F"/>
    <w:rsid w:val="006A6547"/>
    <w:rsid w:val="006A6D44"/>
    <w:rsid w:val="006A7C14"/>
    <w:rsid w:val="006B0772"/>
    <w:rsid w:val="006B108B"/>
    <w:rsid w:val="006B1FCC"/>
    <w:rsid w:val="006B301B"/>
    <w:rsid w:val="006B35BA"/>
    <w:rsid w:val="006B4512"/>
    <w:rsid w:val="006B51F6"/>
    <w:rsid w:val="006B6DAD"/>
    <w:rsid w:val="006C239F"/>
    <w:rsid w:val="006C242A"/>
    <w:rsid w:val="006C3479"/>
    <w:rsid w:val="006C61FB"/>
    <w:rsid w:val="006C7488"/>
    <w:rsid w:val="006C754A"/>
    <w:rsid w:val="006D0CD4"/>
    <w:rsid w:val="006D36F8"/>
    <w:rsid w:val="006D3EDE"/>
    <w:rsid w:val="006D3EF9"/>
    <w:rsid w:val="006D54D2"/>
    <w:rsid w:val="006D604F"/>
    <w:rsid w:val="006D6F12"/>
    <w:rsid w:val="006E0293"/>
    <w:rsid w:val="006E085A"/>
    <w:rsid w:val="006E09A4"/>
    <w:rsid w:val="006E1987"/>
    <w:rsid w:val="006E2271"/>
    <w:rsid w:val="006E3828"/>
    <w:rsid w:val="006E39F4"/>
    <w:rsid w:val="006E3BE8"/>
    <w:rsid w:val="006E45D0"/>
    <w:rsid w:val="006E6038"/>
    <w:rsid w:val="006F0C6A"/>
    <w:rsid w:val="006F218F"/>
    <w:rsid w:val="006F3235"/>
    <w:rsid w:val="006F3852"/>
    <w:rsid w:val="006F3A99"/>
    <w:rsid w:val="006F3F66"/>
    <w:rsid w:val="006F4524"/>
    <w:rsid w:val="006F4772"/>
    <w:rsid w:val="006F5AF5"/>
    <w:rsid w:val="006F7CCC"/>
    <w:rsid w:val="00701274"/>
    <w:rsid w:val="0070147B"/>
    <w:rsid w:val="007016C2"/>
    <w:rsid w:val="00701A9F"/>
    <w:rsid w:val="00701B08"/>
    <w:rsid w:val="00701DC1"/>
    <w:rsid w:val="00702024"/>
    <w:rsid w:val="00702555"/>
    <w:rsid w:val="00702AC6"/>
    <w:rsid w:val="00702DE8"/>
    <w:rsid w:val="00703008"/>
    <w:rsid w:val="00703930"/>
    <w:rsid w:val="00703BAA"/>
    <w:rsid w:val="0070572E"/>
    <w:rsid w:val="00706D92"/>
    <w:rsid w:val="00710BBC"/>
    <w:rsid w:val="00711361"/>
    <w:rsid w:val="0071169C"/>
    <w:rsid w:val="0071187C"/>
    <w:rsid w:val="00715125"/>
    <w:rsid w:val="00715DAD"/>
    <w:rsid w:val="00715F31"/>
    <w:rsid w:val="00716D02"/>
    <w:rsid w:val="007178BD"/>
    <w:rsid w:val="007209E4"/>
    <w:rsid w:val="00720CEA"/>
    <w:rsid w:val="00722A12"/>
    <w:rsid w:val="007238AE"/>
    <w:rsid w:val="007249A6"/>
    <w:rsid w:val="00725389"/>
    <w:rsid w:val="00725D36"/>
    <w:rsid w:val="0072604F"/>
    <w:rsid w:val="007267FF"/>
    <w:rsid w:val="00726EDA"/>
    <w:rsid w:val="00726F37"/>
    <w:rsid w:val="007279E7"/>
    <w:rsid w:val="00730798"/>
    <w:rsid w:val="00730EAE"/>
    <w:rsid w:val="00731042"/>
    <w:rsid w:val="007324E8"/>
    <w:rsid w:val="007326FD"/>
    <w:rsid w:val="007328CB"/>
    <w:rsid w:val="007333F6"/>
    <w:rsid w:val="00733A04"/>
    <w:rsid w:val="00734155"/>
    <w:rsid w:val="007361EA"/>
    <w:rsid w:val="0073680C"/>
    <w:rsid w:val="00736B75"/>
    <w:rsid w:val="0073761D"/>
    <w:rsid w:val="007408EF"/>
    <w:rsid w:val="007442BF"/>
    <w:rsid w:val="00747735"/>
    <w:rsid w:val="00750EA6"/>
    <w:rsid w:val="007531EA"/>
    <w:rsid w:val="00753B43"/>
    <w:rsid w:val="00754DE8"/>
    <w:rsid w:val="00754EE5"/>
    <w:rsid w:val="00754FDD"/>
    <w:rsid w:val="00760FD1"/>
    <w:rsid w:val="00763B00"/>
    <w:rsid w:val="00763CD3"/>
    <w:rsid w:val="007642B5"/>
    <w:rsid w:val="00764FBF"/>
    <w:rsid w:val="00765FE6"/>
    <w:rsid w:val="0076658B"/>
    <w:rsid w:val="007667A4"/>
    <w:rsid w:val="00766BF5"/>
    <w:rsid w:val="00767A8F"/>
    <w:rsid w:val="00770970"/>
    <w:rsid w:val="00771656"/>
    <w:rsid w:val="00771B15"/>
    <w:rsid w:val="00771DA7"/>
    <w:rsid w:val="00772401"/>
    <w:rsid w:val="00772784"/>
    <w:rsid w:val="00775199"/>
    <w:rsid w:val="007758BF"/>
    <w:rsid w:val="00775CD6"/>
    <w:rsid w:val="0077673C"/>
    <w:rsid w:val="00781462"/>
    <w:rsid w:val="00782315"/>
    <w:rsid w:val="0078324A"/>
    <w:rsid w:val="0078450B"/>
    <w:rsid w:val="00784790"/>
    <w:rsid w:val="007854C3"/>
    <w:rsid w:val="00785629"/>
    <w:rsid w:val="00786BB0"/>
    <w:rsid w:val="00786ECD"/>
    <w:rsid w:val="00787499"/>
    <w:rsid w:val="00787F54"/>
    <w:rsid w:val="00790A63"/>
    <w:rsid w:val="00791D42"/>
    <w:rsid w:val="00792551"/>
    <w:rsid w:val="0079343D"/>
    <w:rsid w:val="007934E9"/>
    <w:rsid w:val="00793AF6"/>
    <w:rsid w:val="00793E41"/>
    <w:rsid w:val="00794069"/>
    <w:rsid w:val="00795446"/>
    <w:rsid w:val="00795BFB"/>
    <w:rsid w:val="00797284"/>
    <w:rsid w:val="00797372"/>
    <w:rsid w:val="007A289F"/>
    <w:rsid w:val="007A3261"/>
    <w:rsid w:val="007A4D07"/>
    <w:rsid w:val="007A6892"/>
    <w:rsid w:val="007A6B35"/>
    <w:rsid w:val="007A7050"/>
    <w:rsid w:val="007A7476"/>
    <w:rsid w:val="007B0130"/>
    <w:rsid w:val="007B0E06"/>
    <w:rsid w:val="007B19D2"/>
    <w:rsid w:val="007B326E"/>
    <w:rsid w:val="007B407F"/>
    <w:rsid w:val="007B595B"/>
    <w:rsid w:val="007B5DA3"/>
    <w:rsid w:val="007B688D"/>
    <w:rsid w:val="007B6CBC"/>
    <w:rsid w:val="007B6DF5"/>
    <w:rsid w:val="007B7F68"/>
    <w:rsid w:val="007C2996"/>
    <w:rsid w:val="007C49A1"/>
    <w:rsid w:val="007C4B21"/>
    <w:rsid w:val="007C4BE9"/>
    <w:rsid w:val="007D16C2"/>
    <w:rsid w:val="007D26E6"/>
    <w:rsid w:val="007D363F"/>
    <w:rsid w:val="007D3E4D"/>
    <w:rsid w:val="007D4646"/>
    <w:rsid w:val="007D4986"/>
    <w:rsid w:val="007D4C00"/>
    <w:rsid w:val="007D6100"/>
    <w:rsid w:val="007D6D41"/>
    <w:rsid w:val="007D751F"/>
    <w:rsid w:val="007E11F3"/>
    <w:rsid w:val="007E236B"/>
    <w:rsid w:val="007E27AD"/>
    <w:rsid w:val="007E2946"/>
    <w:rsid w:val="007E4213"/>
    <w:rsid w:val="007E44F8"/>
    <w:rsid w:val="007E6A64"/>
    <w:rsid w:val="007E7CE2"/>
    <w:rsid w:val="007F00B4"/>
    <w:rsid w:val="007F049D"/>
    <w:rsid w:val="007F218D"/>
    <w:rsid w:val="007F3224"/>
    <w:rsid w:val="007F3A3A"/>
    <w:rsid w:val="007F40EF"/>
    <w:rsid w:val="007F5EB6"/>
    <w:rsid w:val="007F6818"/>
    <w:rsid w:val="007F78FD"/>
    <w:rsid w:val="007F7A85"/>
    <w:rsid w:val="008004C2"/>
    <w:rsid w:val="00801AC4"/>
    <w:rsid w:val="00801D9E"/>
    <w:rsid w:val="0080241C"/>
    <w:rsid w:val="00803941"/>
    <w:rsid w:val="008068B0"/>
    <w:rsid w:val="0081098D"/>
    <w:rsid w:val="00811424"/>
    <w:rsid w:val="008117A0"/>
    <w:rsid w:val="00811CE1"/>
    <w:rsid w:val="00814442"/>
    <w:rsid w:val="00815144"/>
    <w:rsid w:val="008152C3"/>
    <w:rsid w:val="00815543"/>
    <w:rsid w:val="008169F5"/>
    <w:rsid w:val="00816E04"/>
    <w:rsid w:val="008200AD"/>
    <w:rsid w:val="00820A0E"/>
    <w:rsid w:val="00821436"/>
    <w:rsid w:val="00826348"/>
    <w:rsid w:val="00830EAB"/>
    <w:rsid w:val="008314C4"/>
    <w:rsid w:val="00832BF0"/>
    <w:rsid w:val="00832DEF"/>
    <w:rsid w:val="008332BC"/>
    <w:rsid w:val="008332F0"/>
    <w:rsid w:val="00833382"/>
    <w:rsid w:val="0083350B"/>
    <w:rsid w:val="00834760"/>
    <w:rsid w:val="008373E3"/>
    <w:rsid w:val="0083771A"/>
    <w:rsid w:val="00840605"/>
    <w:rsid w:val="00840618"/>
    <w:rsid w:val="00840E14"/>
    <w:rsid w:val="00842100"/>
    <w:rsid w:val="00843329"/>
    <w:rsid w:val="008439BF"/>
    <w:rsid w:val="008454C4"/>
    <w:rsid w:val="008506B5"/>
    <w:rsid w:val="00850A30"/>
    <w:rsid w:val="008541E5"/>
    <w:rsid w:val="008546F0"/>
    <w:rsid w:val="00855CF6"/>
    <w:rsid w:val="00856CF0"/>
    <w:rsid w:val="00861E02"/>
    <w:rsid w:val="00862344"/>
    <w:rsid w:val="0086236B"/>
    <w:rsid w:val="008625BD"/>
    <w:rsid w:val="00862902"/>
    <w:rsid w:val="008629BF"/>
    <w:rsid w:val="00865646"/>
    <w:rsid w:val="00866334"/>
    <w:rsid w:val="00866586"/>
    <w:rsid w:val="00867138"/>
    <w:rsid w:val="00867B42"/>
    <w:rsid w:val="00871137"/>
    <w:rsid w:val="00872C6F"/>
    <w:rsid w:val="0087354E"/>
    <w:rsid w:val="00873C47"/>
    <w:rsid w:val="0087685B"/>
    <w:rsid w:val="0088103A"/>
    <w:rsid w:val="00882675"/>
    <w:rsid w:val="00883C55"/>
    <w:rsid w:val="00884A33"/>
    <w:rsid w:val="00884C2B"/>
    <w:rsid w:val="008858F3"/>
    <w:rsid w:val="00885E76"/>
    <w:rsid w:val="00886AF1"/>
    <w:rsid w:val="00886DF9"/>
    <w:rsid w:val="008870E7"/>
    <w:rsid w:val="00892300"/>
    <w:rsid w:val="008937AF"/>
    <w:rsid w:val="00893923"/>
    <w:rsid w:val="00894708"/>
    <w:rsid w:val="008951B7"/>
    <w:rsid w:val="0089767C"/>
    <w:rsid w:val="008977D8"/>
    <w:rsid w:val="008A01F7"/>
    <w:rsid w:val="008A087D"/>
    <w:rsid w:val="008A0A3C"/>
    <w:rsid w:val="008A0EB9"/>
    <w:rsid w:val="008A1A6B"/>
    <w:rsid w:val="008A1BA5"/>
    <w:rsid w:val="008A3E13"/>
    <w:rsid w:val="008A5AF5"/>
    <w:rsid w:val="008A631F"/>
    <w:rsid w:val="008A632D"/>
    <w:rsid w:val="008A6B71"/>
    <w:rsid w:val="008A6F24"/>
    <w:rsid w:val="008A7243"/>
    <w:rsid w:val="008A7265"/>
    <w:rsid w:val="008B0B9C"/>
    <w:rsid w:val="008B0BFA"/>
    <w:rsid w:val="008B0C69"/>
    <w:rsid w:val="008B1586"/>
    <w:rsid w:val="008B2586"/>
    <w:rsid w:val="008B306C"/>
    <w:rsid w:val="008B4F4B"/>
    <w:rsid w:val="008B57C9"/>
    <w:rsid w:val="008B67D5"/>
    <w:rsid w:val="008B6D8B"/>
    <w:rsid w:val="008C01C8"/>
    <w:rsid w:val="008C0E2B"/>
    <w:rsid w:val="008C2964"/>
    <w:rsid w:val="008C2EF7"/>
    <w:rsid w:val="008C3BB2"/>
    <w:rsid w:val="008C43A7"/>
    <w:rsid w:val="008C4775"/>
    <w:rsid w:val="008C517E"/>
    <w:rsid w:val="008C562C"/>
    <w:rsid w:val="008C57D8"/>
    <w:rsid w:val="008C6268"/>
    <w:rsid w:val="008D057B"/>
    <w:rsid w:val="008D4E84"/>
    <w:rsid w:val="008D5E9D"/>
    <w:rsid w:val="008D6ADB"/>
    <w:rsid w:val="008D6BDD"/>
    <w:rsid w:val="008E10A9"/>
    <w:rsid w:val="008E1578"/>
    <w:rsid w:val="008E2C79"/>
    <w:rsid w:val="008E333D"/>
    <w:rsid w:val="008E4C66"/>
    <w:rsid w:val="008E5627"/>
    <w:rsid w:val="008E5811"/>
    <w:rsid w:val="008E630A"/>
    <w:rsid w:val="008E66F5"/>
    <w:rsid w:val="008E68D9"/>
    <w:rsid w:val="008E69FD"/>
    <w:rsid w:val="008E6AC1"/>
    <w:rsid w:val="008E7362"/>
    <w:rsid w:val="008E7B4C"/>
    <w:rsid w:val="008E7BF8"/>
    <w:rsid w:val="008E7DBE"/>
    <w:rsid w:val="008F0969"/>
    <w:rsid w:val="008F0F93"/>
    <w:rsid w:val="008F4325"/>
    <w:rsid w:val="008F50FB"/>
    <w:rsid w:val="008F71C3"/>
    <w:rsid w:val="00900513"/>
    <w:rsid w:val="00902AC1"/>
    <w:rsid w:val="0090337A"/>
    <w:rsid w:val="00904C69"/>
    <w:rsid w:val="00904CE4"/>
    <w:rsid w:val="009050FE"/>
    <w:rsid w:val="009064C6"/>
    <w:rsid w:val="00906810"/>
    <w:rsid w:val="00907393"/>
    <w:rsid w:val="00910677"/>
    <w:rsid w:val="00910CC0"/>
    <w:rsid w:val="00910FC1"/>
    <w:rsid w:val="009116F4"/>
    <w:rsid w:val="00912307"/>
    <w:rsid w:val="0091469E"/>
    <w:rsid w:val="00915EDB"/>
    <w:rsid w:val="00921113"/>
    <w:rsid w:val="00924645"/>
    <w:rsid w:val="009252F8"/>
    <w:rsid w:val="00926839"/>
    <w:rsid w:val="00927619"/>
    <w:rsid w:val="00927F33"/>
    <w:rsid w:val="00932554"/>
    <w:rsid w:val="00932584"/>
    <w:rsid w:val="009331E0"/>
    <w:rsid w:val="0093533B"/>
    <w:rsid w:val="00936796"/>
    <w:rsid w:val="00936B6F"/>
    <w:rsid w:val="00936BEA"/>
    <w:rsid w:val="00937331"/>
    <w:rsid w:val="00940E2D"/>
    <w:rsid w:val="009413FB"/>
    <w:rsid w:val="00941712"/>
    <w:rsid w:val="009428D1"/>
    <w:rsid w:val="00943FA4"/>
    <w:rsid w:val="0094499C"/>
    <w:rsid w:val="009465BB"/>
    <w:rsid w:val="009465C8"/>
    <w:rsid w:val="00947170"/>
    <w:rsid w:val="0094718C"/>
    <w:rsid w:val="00947B89"/>
    <w:rsid w:val="00950A98"/>
    <w:rsid w:val="00950BA2"/>
    <w:rsid w:val="00951396"/>
    <w:rsid w:val="0095393C"/>
    <w:rsid w:val="009555A3"/>
    <w:rsid w:val="00955D24"/>
    <w:rsid w:val="009562F7"/>
    <w:rsid w:val="009572BC"/>
    <w:rsid w:val="00957E25"/>
    <w:rsid w:val="00960C84"/>
    <w:rsid w:val="00960D1A"/>
    <w:rsid w:val="009623FC"/>
    <w:rsid w:val="009639FA"/>
    <w:rsid w:val="00963E1B"/>
    <w:rsid w:val="00964785"/>
    <w:rsid w:val="00965DC2"/>
    <w:rsid w:val="0096651A"/>
    <w:rsid w:val="0096779E"/>
    <w:rsid w:val="00967F9C"/>
    <w:rsid w:val="0097026F"/>
    <w:rsid w:val="0097036D"/>
    <w:rsid w:val="009712D6"/>
    <w:rsid w:val="0097146E"/>
    <w:rsid w:val="00971C0C"/>
    <w:rsid w:val="00973DFC"/>
    <w:rsid w:val="00973E26"/>
    <w:rsid w:val="00974B9D"/>
    <w:rsid w:val="009751E1"/>
    <w:rsid w:val="00976701"/>
    <w:rsid w:val="00977CAF"/>
    <w:rsid w:val="00977EAC"/>
    <w:rsid w:val="009807EE"/>
    <w:rsid w:val="00980DEA"/>
    <w:rsid w:val="0098125A"/>
    <w:rsid w:val="00981FE3"/>
    <w:rsid w:val="00982702"/>
    <w:rsid w:val="009835B1"/>
    <w:rsid w:val="00984E2E"/>
    <w:rsid w:val="00984EA7"/>
    <w:rsid w:val="0098516B"/>
    <w:rsid w:val="009851FF"/>
    <w:rsid w:val="0098531E"/>
    <w:rsid w:val="00985E97"/>
    <w:rsid w:val="009869F3"/>
    <w:rsid w:val="009870F9"/>
    <w:rsid w:val="0098766B"/>
    <w:rsid w:val="00990F62"/>
    <w:rsid w:val="009914E2"/>
    <w:rsid w:val="0099550F"/>
    <w:rsid w:val="00996785"/>
    <w:rsid w:val="009A023E"/>
    <w:rsid w:val="009A1BB1"/>
    <w:rsid w:val="009A1F63"/>
    <w:rsid w:val="009A23D3"/>
    <w:rsid w:val="009A2741"/>
    <w:rsid w:val="009A3036"/>
    <w:rsid w:val="009A3421"/>
    <w:rsid w:val="009A4EDD"/>
    <w:rsid w:val="009A5B8A"/>
    <w:rsid w:val="009A7B65"/>
    <w:rsid w:val="009A7CC6"/>
    <w:rsid w:val="009B042A"/>
    <w:rsid w:val="009B160C"/>
    <w:rsid w:val="009B183D"/>
    <w:rsid w:val="009B19CF"/>
    <w:rsid w:val="009B1FAA"/>
    <w:rsid w:val="009B21D9"/>
    <w:rsid w:val="009B237F"/>
    <w:rsid w:val="009B4C17"/>
    <w:rsid w:val="009B589A"/>
    <w:rsid w:val="009B75C4"/>
    <w:rsid w:val="009C0E8E"/>
    <w:rsid w:val="009C281A"/>
    <w:rsid w:val="009C2D2F"/>
    <w:rsid w:val="009C38E7"/>
    <w:rsid w:val="009C4523"/>
    <w:rsid w:val="009C46A2"/>
    <w:rsid w:val="009C511D"/>
    <w:rsid w:val="009C7952"/>
    <w:rsid w:val="009C7DA0"/>
    <w:rsid w:val="009C7DE7"/>
    <w:rsid w:val="009D052E"/>
    <w:rsid w:val="009D25F8"/>
    <w:rsid w:val="009D2846"/>
    <w:rsid w:val="009D41C8"/>
    <w:rsid w:val="009D5F9F"/>
    <w:rsid w:val="009E1279"/>
    <w:rsid w:val="009E1893"/>
    <w:rsid w:val="009E308F"/>
    <w:rsid w:val="009E34BB"/>
    <w:rsid w:val="009E3515"/>
    <w:rsid w:val="009E4BFC"/>
    <w:rsid w:val="009E6EB2"/>
    <w:rsid w:val="009F02E2"/>
    <w:rsid w:val="009F20E6"/>
    <w:rsid w:val="009F215A"/>
    <w:rsid w:val="009F2A72"/>
    <w:rsid w:val="009F2E54"/>
    <w:rsid w:val="009F3771"/>
    <w:rsid w:val="009F6D9A"/>
    <w:rsid w:val="009F7AAC"/>
    <w:rsid w:val="009F7C26"/>
    <w:rsid w:val="00A007E2"/>
    <w:rsid w:val="00A015D9"/>
    <w:rsid w:val="00A01DBA"/>
    <w:rsid w:val="00A0286C"/>
    <w:rsid w:val="00A03170"/>
    <w:rsid w:val="00A03231"/>
    <w:rsid w:val="00A032CE"/>
    <w:rsid w:val="00A0336F"/>
    <w:rsid w:val="00A04207"/>
    <w:rsid w:val="00A05CEC"/>
    <w:rsid w:val="00A063E2"/>
    <w:rsid w:val="00A06602"/>
    <w:rsid w:val="00A06AA2"/>
    <w:rsid w:val="00A0701A"/>
    <w:rsid w:val="00A0749E"/>
    <w:rsid w:val="00A07F91"/>
    <w:rsid w:val="00A10389"/>
    <w:rsid w:val="00A11BFB"/>
    <w:rsid w:val="00A126F9"/>
    <w:rsid w:val="00A13F6E"/>
    <w:rsid w:val="00A17D8B"/>
    <w:rsid w:val="00A22B90"/>
    <w:rsid w:val="00A233D9"/>
    <w:rsid w:val="00A23577"/>
    <w:rsid w:val="00A24599"/>
    <w:rsid w:val="00A24911"/>
    <w:rsid w:val="00A25373"/>
    <w:rsid w:val="00A258EA"/>
    <w:rsid w:val="00A2649B"/>
    <w:rsid w:val="00A26BA1"/>
    <w:rsid w:val="00A26DA0"/>
    <w:rsid w:val="00A27185"/>
    <w:rsid w:val="00A3063C"/>
    <w:rsid w:val="00A320A1"/>
    <w:rsid w:val="00A33861"/>
    <w:rsid w:val="00A34020"/>
    <w:rsid w:val="00A3404D"/>
    <w:rsid w:val="00A34818"/>
    <w:rsid w:val="00A3593D"/>
    <w:rsid w:val="00A36528"/>
    <w:rsid w:val="00A36952"/>
    <w:rsid w:val="00A37E3E"/>
    <w:rsid w:val="00A40F63"/>
    <w:rsid w:val="00A4207D"/>
    <w:rsid w:val="00A42FB9"/>
    <w:rsid w:val="00A43C07"/>
    <w:rsid w:val="00A45365"/>
    <w:rsid w:val="00A45555"/>
    <w:rsid w:val="00A45DA6"/>
    <w:rsid w:val="00A50685"/>
    <w:rsid w:val="00A50A81"/>
    <w:rsid w:val="00A53EAE"/>
    <w:rsid w:val="00A547D5"/>
    <w:rsid w:val="00A54B21"/>
    <w:rsid w:val="00A550E5"/>
    <w:rsid w:val="00A55E10"/>
    <w:rsid w:val="00A61945"/>
    <w:rsid w:val="00A61B3E"/>
    <w:rsid w:val="00A61C4B"/>
    <w:rsid w:val="00A6212D"/>
    <w:rsid w:val="00A62787"/>
    <w:rsid w:val="00A6364C"/>
    <w:rsid w:val="00A642DE"/>
    <w:rsid w:val="00A648FD"/>
    <w:rsid w:val="00A64A13"/>
    <w:rsid w:val="00A64F9D"/>
    <w:rsid w:val="00A65BD5"/>
    <w:rsid w:val="00A65D3B"/>
    <w:rsid w:val="00A65F4E"/>
    <w:rsid w:val="00A66194"/>
    <w:rsid w:val="00A66970"/>
    <w:rsid w:val="00A679C3"/>
    <w:rsid w:val="00A67D07"/>
    <w:rsid w:val="00A67D0D"/>
    <w:rsid w:val="00A67EAA"/>
    <w:rsid w:val="00A70400"/>
    <w:rsid w:val="00A7093E"/>
    <w:rsid w:val="00A7359B"/>
    <w:rsid w:val="00A735E4"/>
    <w:rsid w:val="00A73DE0"/>
    <w:rsid w:val="00A7465A"/>
    <w:rsid w:val="00A74B7D"/>
    <w:rsid w:val="00A75702"/>
    <w:rsid w:val="00A757EF"/>
    <w:rsid w:val="00A75DF7"/>
    <w:rsid w:val="00A77E51"/>
    <w:rsid w:val="00A80BB9"/>
    <w:rsid w:val="00A80F16"/>
    <w:rsid w:val="00A818CE"/>
    <w:rsid w:val="00A8230C"/>
    <w:rsid w:val="00A826EE"/>
    <w:rsid w:val="00A83044"/>
    <w:rsid w:val="00A834CD"/>
    <w:rsid w:val="00A8563F"/>
    <w:rsid w:val="00A86C80"/>
    <w:rsid w:val="00A87775"/>
    <w:rsid w:val="00A90DAC"/>
    <w:rsid w:val="00A912E4"/>
    <w:rsid w:val="00A9332D"/>
    <w:rsid w:val="00A94BA5"/>
    <w:rsid w:val="00AA2B39"/>
    <w:rsid w:val="00AA3817"/>
    <w:rsid w:val="00AA3821"/>
    <w:rsid w:val="00AA3D5B"/>
    <w:rsid w:val="00AA4A53"/>
    <w:rsid w:val="00AA51AE"/>
    <w:rsid w:val="00AA7B62"/>
    <w:rsid w:val="00AA7FD5"/>
    <w:rsid w:val="00AB1E01"/>
    <w:rsid w:val="00AB2285"/>
    <w:rsid w:val="00AB24CE"/>
    <w:rsid w:val="00AB317E"/>
    <w:rsid w:val="00AB3AA2"/>
    <w:rsid w:val="00AB3B40"/>
    <w:rsid w:val="00AB3B95"/>
    <w:rsid w:val="00AB4730"/>
    <w:rsid w:val="00AB52C4"/>
    <w:rsid w:val="00AB5AC4"/>
    <w:rsid w:val="00AB5B2C"/>
    <w:rsid w:val="00AB5F4A"/>
    <w:rsid w:val="00AB6733"/>
    <w:rsid w:val="00AC10AA"/>
    <w:rsid w:val="00AC1575"/>
    <w:rsid w:val="00AC27CD"/>
    <w:rsid w:val="00AC28A4"/>
    <w:rsid w:val="00AC4D7F"/>
    <w:rsid w:val="00AC7601"/>
    <w:rsid w:val="00AC760F"/>
    <w:rsid w:val="00AC77F9"/>
    <w:rsid w:val="00AD091E"/>
    <w:rsid w:val="00AD2C3E"/>
    <w:rsid w:val="00AD2DD5"/>
    <w:rsid w:val="00AD3424"/>
    <w:rsid w:val="00AD5795"/>
    <w:rsid w:val="00AD652C"/>
    <w:rsid w:val="00AD7852"/>
    <w:rsid w:val="00AD7C3A"/>
    <w:rsid w:val="00AD7E9B"/>
    <w:rsid w:val="00AE09BC"/>
    <w:rsid w:val="00AE09E7"/>
    <w:rsid w:val="00AE17FB"/>
    <w:rsid w:val="00AE21D3"/>
    <w:rsid w:val="00AE2925"/>
    <w:rsid w:val="00AE37F6"/>
    <w:rsid w:val="00AE38D1"/>
    <w:rsid w:val="00AE3941"/>
    <w:rsid w:val="00AE4679"/>
    <w:rsid w:val="00AE5A7F"/>
    <w:rsid w:val="00AE69E9"/>
    <w:rsid w:val="00AE74FE"/>
    <w:rsid w:val="00AE7820"/>
    <w:rsid w:val="00AE795B"/>
    <w:rsid w:val="00AF03DE"/>
    <w:rsid w:val="00AF3CB2"/>
    <w:rsid w:val="00AF43DE"/>
    <w:rsid w:val="00AF4421"/>
    <w:rsid w:val="00AF4A60"/>
    <w:rsid w:val="00AF69E4"/>
    <w:rsid w:val="00AF79D8"/>
    <w:rsid w:val="00B0036A"/>
    <w:rsid w:val="00B007F9"/>
    <w:rsid w:val="00B009D3"/>
    <w:rsid w:val="00B00CB4"/>
    <w:rsid w:val="00B0413B"/>
    <w:rsid w:val="00B0736D"/>
    <w:rsid w:val="00B07DEC"/>
    <w:rsid w:val="00B121DA"/>
    <w:rsid w:val="00B14D9D"/>
    <w:rsid w:val="00B1527A"/>
    <w:rsid w:val="00B179D7"/>
    <w:rsid w:val="00B21247"/>
    <w:rsid w:val="00B22106"/>
    <w:rsid w:val="00B2238C"/>
    <w:rsid w:val="00B22BC8"/>
    <w:rsid w:val="00B24014"/>
    <w:rsid w:val="00B2410E"/>
    <w:rsid w:val="00B25100"/>
    <w:rsid w:val="00B26B51"/>
    <w:rsid w:val="00B2763C"/>
    <w:rsid w:val="00B30456"/>
    <w:rsid w:val="00B31122"/>
    <w:rsid w:val="00B31A11"/>
    <w:rsid w:val="00B369AA"/>
    <w:rsid w:val="00B36C06"/>
    <w:rsid w:val="00B400AB"/>
    <w:rsid w:val="00B406FC"/>
    <w:rsid w:val="00B40D08"/>
    <w:rsid w:val="00B41584"/>
    <w:rsid w:val="00B42430"/>
    <w:rsid w:val="00B42D4A"/>
    <w:rsid w:val="00B4456D"/>
    <w:rsid w:val="00B44779"/>
    <w:rsid w:val="00B44B19"/>
    <w:rsid w:val="00B45E1C"/>
    <w:rsid w:val="00B45FC4"/>
    <w:rsid w:val="00B5197C"/>
    <w:rsid w:val="00B5281B"/>
    <w:rsid w:val="00B5352A"/>
    <w:rsid w:val="00B53AEF"/>
    <w:rsid w:val="00B55820"/>
    <w:rsid w:val="00B558ED"/>
    <w:rsid w:val="00B55B51"/>
    <w:rsid w:val="00B56AFF"/>
    <w:rsid w:val="00B5746C"/>
    <w:rsid w:val="00B57E71"/>
    <w:rsid w:val="00B604F1"/>
    <w:rsid w:val="00B621D8"/>
    <w:rsid w:val="00B6239E"/>
    <w:rsid w:val="00B65BE8"/>
    <w:rsid w:val="00B67358"/>
    <w:rsid w:val="00B67CCF"/>
    <w:rsid w:val="00B716E5"/>
    <w:rsid w:val="00B71A9D"/>
    <w:rsid w:val="00B72054"/>
    <w:rsid w:val="00B7207C"/>
    <w:rsid w:val="00B720A6"/>
    <w:rsid w:val="00B72632"/>
    <w:rsid w:val="00B7317F"/>
    <w:rsid w:val="00B7334B"/>
    <w:rsid w:val="00B74177"/>
    <w:rsid w:val="00B7441C"/>
    <w:rsid w:val="00B75A7C"/>
    <w:rsid w:val="00B75B03"/>
    <w:rsid w:val="00B75FA8"/>
    <w:rsid w:val="00B766BC"/>
    <w:rsid w:val="00B77147"/>
    <w:rsid w:val="00B7784F"/>
    <w:rsid w:val="00B807C3"/>
    <w:rsid w:val="00B8147B"/>
    <w:rsid w:val="00B824A7"/>
    <w:rsid w:val="00B84340"/>
    <w:rsid w:val="00B8491B"/>
    <w:rsid w:val="00B8562B"/>
    <w:rsid w:val="00B85C93"/>
    <w:rsid w:val="00B8655B"/>
    <w:rsid w:val="00B86807"/>
    <w:rsid w:val="00B87342"/>
    <w:rsid w:val="00B87F16"/>
    <w:rsid w:val="00B905C1"/>
    <w:rsid w:val="00B908BD"/>
    <w:rsid w:val="00B90B96"/>
    <w:rsid w:val="00B90CB7"/>
    <w:rsid w:val="00B91DBF"/>
    <w:rsid w:val="00B92618"/>
    <w:rsid w:val="00B928FD"/>
    <w:rsid w:val="00B945A1"/>
    <w:rsid w:val="00B961AA"/>
    <w:rsid w:val="00B96DA6"/>
    <w:rsid w:val="00BA2323"/>
    <w:rsid w:val="00BA2598"/>
    <w:rsid w:val="00BA2A8C"/>
    <w:rsid w:val="00BA4328"/>
    <w:rsid w:val="00BA4477"/>
    <w:rsid w:val="00BA4837"/>
    <w:rsid w:val="00BA568D"/>
    <w:rsid w:val="00BA630C"/>
    <w:rsid w:val="00BB0425"/>
    <w:rsid w:val="00BB1716"/>
    <w:rsid w:val="00BB1AE6"/>
    <w:rsid w:val="00BB3F15"/>
    <w:rsid w:val="00BB4251"/>
    <w:rsid w:val="00BB4DEB"/>
    <w:rsid w:val="00BB4ED1"/>
    <w:rsid w:val="00BB6617"/>
    <w:rsid w:val="00BB6A07"/>
    <w:rsid w:val="00BB7C45"/>
    <w:rsid w:val="00BC062F"/>
    <w:rsid w:val="00BC1DBD"/>
    <w:rsid w:val="00BC1ECA"/>
    <w:rsid w:val="00BC2D32"/>
    <w:rsid w:val="00BC2D98"/>
    <w:rsid w:val="00BC4194"/>
    <w:rsid w:val="00BC6772"/>
    <w:rsid w:val="00BC6A57"/>
    <w:rsid w:val="00BC7672"/>
    <w:rsid w:val="00BC7D48"/>
    <w:rsid w:val="00BD2B99"/>
    <w:rsid w:val="00BD462D"/>
    <w:rsid w:val="00BD4725"/>
    <w:rsid w:val="00BD4C6C"/>
    <w:rsid w:val="00BD5332"/>
    <w:rsid w:val="00BD70FC"/>
    <w:rsid w:val="00BD7370"/>
    <w:rsid w:val="00BE188F"/>
    <w:rsid w:val="00BE1C74"/>
    <w:rsid w:val="00BE26DD"/>
    <w:rsid w:val="00BE492F"/>
    <w:rsid w:val="00BE493B"/>
    <w:rsid w:val="00BE4B87"/>
    <w:rsid w:val="00BE5B65"/>
    <w:rsid w:val="00BE63BF"/>
    <w:rsid w:val="00BE6A4D"/>
    <w:rsid w:val="00BE7210"/>
    <w:rsid w:val="00BE743D"/>
    <w:rsid w:val="00BE7AF3"/>
    <w:rsid w:val="00BE7C9D"/>
    <w:rsid w:val="00BF07A1"/>
    <w:rsid w:val="00BF1257"/>
    <w:rsid w:val="00BF25E2"/>
    <w:rsid w:val="00BF2D4B"/>
    <w:rsid w:val="00BF2EE7"/>
    <w:rsid w:val="00BF3E7D"/>
    <w:rsid w:val="00BF4F9A"/>
    <w:rsid w:val="00BF56EC"/>
    <w:rsid w:val="00BF5796"/>
    <w:rsid w:val="00BF6348"/>
    <w:rsid w:val="00BF63F8"/>
    <w:rsid w:val="00BF769A"/>
    <w:rsid w:val="00C0151B"/>
    <w:rsid w:val="00C03C25"/>
    <w:rsid w:val="00C04752"/>
    <w:rsid w:val="00C04D9A"/>
    <w:rsid w:val="00C050E9"/>
    <w:rsid w:val="00C05A34"/>
    <w:rsid w:val="00C06E63"/>
    <w:rsid w:val="00C07ACA"/>
    <w:rsid w:val="00C07F83"/>
    <w:rsid w:val="00C10092"/>
    <w:rsid w:val="00C105E2"/>
    <w:rsid w:val="00C1083D"/>
    <w:rsid w:val="00C113B1"/>
    <w:rsid w:val="00C12331"/>
    <w:rsid w:val="00C1533C"/>
    <w:rsid w:val="00C15536"/>
    <w:rsid w:val="00C1627A"/>
    <w:rsid w:val="00C171C2"/>
    <w:rsid w:val="00C20478"/>
    <w:rsid w:val="00C21EBA"/>
    <w:rsid w:val="00C23101"/>
    <w:rsid w:val="00C23D73"/>
    <w:rsid w:val="00C25AAB"/>
    <w:rsid w:val="00C25C9C"/>
    <w:rsid w:val="00C2633B"/>
    <w:rsid w:val="00C30613"/>
    <w:rsid w:val="00C30C1D"/>
    <w:rsid w:val="00C30CC8"/>
    <w:rsid w:val="00C31C66"/>
    <w:rsid w:val="00C36EB6"/>
    <w:rsid w:val="00C3716C"/>
    <w:rsid w:val="00C37810"/>
    <w:rsid w:val="00C37ECB"/>
    <w:rsid w:val="00C40404"/>
    <w:rsid w:val="00C4062A"/>
    <w:rsid w:val="00C414D9"/>
    <w:rsid w:val="00C4230B"/>
    <w:rsid w:val="00C47A38"/>
    <w:rsid w:val="00C51DAB"/>
    <w:rsid w:val="00C51ED5"/>
    <w:rsid w:val="00C522D8"/>
    <w:rsid w:val="00C52303"/>
    <w:rsid w:val="00C523E3"/>
    <w:rsid w:val="00C53E04"/>
    <w:rsid w:val="00C547AD"/>
    <w:rsid w:val="00C559EA"/>
    <w:rsid w:val="00C56CE1"/>
    <w:rsid w:val="00C570AB"/>
    <w:rsid w:val="00C603EC"/>
    <w:rsid w:val="00C60A53"/>
    <w:rsid w:val="00C60C62"/>
    <w:rsid w:val="00C60CD1"/>
    <w:rsid w:val="00C62B0C"/>
    <w:rsid w:val="00C6359C"/>
    <w:rsid w:val="00C63FE7"/>
    <w:rsid w:val="00C65768"/>
    <w:rsid w:val="00C671C7"/>
    <w:rsid w:val="00C67BD0"/>
    <w:rsid w:val="00C67C8A"/>
    <w:rsid w:val="00C70453"/>
    <w:rsid w:val="00C70FED"/>
    <w:rsid w:val="00C71A8A"/>
    <w:rsid w:val="00C739FC"/>
    <w:rsid w:val="00C73D6B"/>
    <w:rsid w:val="00C751E8"/>
    <w:rsid w:val="00C77A84"/>
    <w:rsid w:val="00C803CD"/>
    <w:rsid w:val="00C80E89"/>
    <w:rsid w:val="00C81DFC"/>
    <w:rsid w:val="00C83074"/>
    <w:rsid w:val="00C83EA7"/>
    <w:rsid w:val="00C84D81"/>
    <w:rsid w:val="00C85E46"/>
    <w:rsid w:val="00C86259"/>
    <w:rsid w:val="00C86CB3"/>
    <w:rsid w:val="00C878D2"/>
    <w:rsid w:val="00C907B3"/>
    <w:rsid w:val="00C918CC"/>
    <w:rsid w:val="00C921E8"/>
    <w:rsid w:val="00C922CF"/>
    <w:rsid w:val="00C940F6"/>
    <w:rsid w:val="00C96239"/>
    <w:rsid w:val="00C972A7"/>
    <w:rsid w:val="00C97E7B"/>
    <w:rsid w:val="00CA0198"/>
    <w:rsid w:val="00CA0A85"/>
    <w:rsid w:val="00CA0B3E"/>
    <w:rsid w:val="00CA2088"/>
    <w:rsid w:val="00CA21BE"/>
    <w:rsid w:val="00CA2871"/>
    <w:rsid w:val="00CA5453"/>
    <w:rsid w:val="00CA5837"/>
    <w:rsid w:val="00CA586F"/>
    <w:rsid w:val="00CA5CDD"/>
    <w:rsid w:val="00CB0907"/>
    <w:rsid w:val="00CB0922"/>
    <w:rsid w:val="00CB0E38"/>
    <w:rsid w:val="00CB1E41"/>
    <w:rsid w:val="00CB3C52"/>
    <w:rsid w:val="00CB4B6A"/>
    <w:rsid w:val="00CB52B8"/>
    <w:rsid w:val="00CB7704"/>
    <w:rsid w:val="00CC0CD7"/>
    <w:rsid w:val="00CC59B5"/>
    <w:rsid w:val="00CC68C0"/>
    <w:rsid w:val="00CC69AF"/>
    <w:rsid w:val="00CC6D07"/>
    <w:rsid w:val="00CD0072"/>
    <w:rsid w:val="00CD1EC9"/>
    <w:rsid w:val="00CD3DDF"/>
    <w:rsid w:val="00CD522A"/>
    <w:rsid w:val="00CD55D7"/>
    <w:rsid w:val="00CD5ECD"/>
    <w:rsid w:val="00CD7467"/>
    <w:rsid w:val="00CD7BC7"/>
    <w:rsid w:val="00CE010B"/>
    <w:rsid w:val="00CE2CEA"/>
    <w:rsid w:val="00CE3C6C"/>
    <w:rsid w:val="00CE4788"/>
    <w:rsid w:val="00CE5C9C"/>
    <w:rsid w:val="00CE661E"/>
    <w:rsid w:val="00CE68CD"/>
    <w:rsid w:val="00CE738E"/>
    <w:rsid w:val="00CF040C"/>
    <w:rsid w:val="00CF05D4"/>
    <w:rsid w:val="00CF0B13"/>
    <w:rsid w:val="00CF0C0E"/>
    <w:rsid w:val="00CF194A"/>
    <w:rsid w:val="00CF1F51"/>
    <w:rsid w:val="00CF443B"/>
    <w:rsid w:val="00CF6793"/>
    <w:rsid w:val="00CF757C"/>
    <w:rsid w:val="00CF7A6F"/>
    <w:rsid w:val="00CF7E9A"/>
    <w:rsid w:val="00D0030B"/>
    <w:rsid w:val="00D00487"/>
    <w:rsid w:val="00D00ED0"/>
    <w:rsid w:val="00D01216"/>
    <w:rsid w:val="00D03872"/>
    <w:rsid w:val="00D042B2"/>
    <w:rsid w:val="00D05512"/>
    <w:rsid w:val="00D0695D"/>
    <w:rsid w:val="00D06B57"/>
    <w:rsid w:val="00D07730"/>
    <w:rsid w:val="00D101CB"/>
    <w:rsid w:val="00D10ABC"/>
    <w:rsid w:val="00D11456"/>
    <w:rsid w:val="00D11A9B"/>
    <w:rsid w:val="00D1241E"/>
    <w:rsid w:val="00D12E81"/>
    <w:rsid w:val="00D1461D"/>
    <w:rsid w:val="00D14652"/>
    <w:rsid w:val="00D15BA8"/>
    <w:rsid w:val="00D16126"/>
    <w:rsid w:val="00D165DF"/>
    <w:rsid w:val="00D17FB7"/>
    <w:rsid w:val="00D210A2"/>
    <w:rsid w:val="00D227F7"/>
    <w:rsid w:val="00D22EA2"/>
    <w:rsid w:val="00D2724E"/>
    <w:rsid w:val="00D272BA"/>
    <w:rsid w:val="00D27712"/>
    <w:rsid w:val="00D300A9"/>
    <w:rsid w:val="00D32521"/>
    <w:rsid w:val="00D32AF9"/>
    <w:rsid w:val="00D335FB"/>
    <w:rsid w:val="00D34111"/>
    <w:rsid w:val="00D35419"/>
    <w:rsid w:val="00D35A6F"/>
    <w:rsid w:val="00D35FFB"/>
    <w:rsid w:val="00D36124"/>
    <w:rsid w:val="00D36FFF"/>
    <w:rsid w:val="00D372FC"/>
    <w:rsid w:val="00D419B0"/>
    <w:rsid w:val="00D41D5D"/>
    <w:rsid w:val="00D43EA9"/>
    <w:rsid w:val="00D46D5E"/>
    <w:rsid w:val="00D47179"/>
    <w:rsid w:val="00D47530"/>
    <w:rsid w:val="00D475D9"/>
    <w:rsid w:val="00D512DD"/>
    <w:rsid w:val="00D5274A"/>
    <w:rsid w:val="00D5308F"/>
    <w:rsid w:val="00D543C6"/>
    <w:rsid w:val="00D544DC"/>
    <w:rsid w:val="00D54C37"/>
    <w:rsid w:val="00D55918"/>
    <w:rsid w:val="00D55A2D"/>
    <w:rsid w:val="00D55D3C"/>
    <w:rsid w:val="00D55FDE"/>
    <w:rsid w:val="00D5649B"/>
    <w:rsid w:val="00D57120"/>
    <w:rsid w:val="00D6059B"/>
    <w:rsid w:val="00D605CA"/>
    <w:rsid w:val="00D60F8C"/>
    <w:rsid w:val="00D619C4"/>
    <w:rsid w:val="00D61A72"/>
    <w:rsid w:val="00D626A8"/>
    <w:rsid w:val="00D64972"/>
    <w:rsid w:val="00D64A13"/>
    <w:rsid w:val="00D64C82"/>
    <w:rsid w:val="00D65CB6"/>
    <w:rsid w:val="00D72593"/>
    <w:rsid w:val="00D7270C"/>
    <w:rsid w:val="00D73379"/>
    <w:rsid w:val="00D73A5B"/>
    <w:rsid w:val="00D73BDA"/>
    <w:rsid w:val="00D764F3"/>
    <w:rsid w:val="00D771B8"/>
    <w:rsid w:val="00D77844"/>
    <w:rsid w:val="00D80813"/>
    <w:rsid w:val="00D8130C"/>
    <w:rsid w:val="00D81D84"/>
    <w:rsid w:val="00D825FF"/>
    <w:rsid w:val="00D83365"/>
    <w:rsid w:val="00D852FD"/>
    <w:rsid w:val="00D86278"/>
    <w:rsid w:val="00D86D95"/>
    <w:rsid w:val="00D87E82"/>
    <w:rsid w:val="00D918D6"/>
    <w:rsid w:val="00D918DA"/>
    <w:rsid w:val="00D9227C"/>
    <w:rsid w:val="00D9301A"/>
    <w:rsid w:val="00D93683"/>
    <w:rsid w:val="00D96CB4"/>
    <w:rsid w:val="00DA0CEC"/>
    <w:rsid w:val="00DA190B"/>
    <w:rsid w:val="00DA2113"/>
    <w:rsid w:val="00DA3CED"/>
    <w:rsid w:val="00DA4490"/>
    <w:rsid w:val="00DA7128"/>
    <w:rsid w:val="00DA7587"/>
    <w:rsid w:val="00DA7EF2"/>
    <w:rsid w:val="00DB0196"/>
    <w:rsid w:val="00DB06B5"/>
    <w:rsid w:val="00DB1F09"/>
    <w:rsid w:val="00DB3842"/>
    <w:rsid w:val="00DB4DB0"/>
    <w:rsid w:val="00DB508E"/>
    <w:rsid w:val="00DB578D"/>
    <w:rsid w:val="00DB6084"/>
    <w:rsid w:val="00DB665E"/>
    <w:rsid w:val="00DC0BDD"/>
    <w:rsid w:val="00DC18E6"/>
    <w:rsid w:val="00DC195B"/>
    <w:rsid w:val="00DC1CDD"/>
    <w:rsid w:val="00DC1F84"/>
    <w:rsid w:val="00DC27E0"/>
    <w:rsid w:val="00DC2991"/>
    <w:rsid w:val="00DC3209"/>
    <w:rsid w:val="00DC39FB"/>
    <w:rsid w:val="00DC3F48"/>
    <w:rsid w:val="00DC4816"/>
    <w:rsid w:val="00DC5076"/>
    <w:rsid w:val="00DC753E"/>
    <w:rsid w:val="00DC76BB"/>
    <w:rsid w:val="00DD0DFD"/>
    <w:rsid w:val="00DD1ABC"/>
    <w:rsid w:val="00DD2EC2"/>
    <w:rsid w:val="00DD2ED3"/>
    <w:rsid w:val="00DD305A"/>
    <w:rsid w:val="00DD5E77"/>
    <w:rsid w:val="00DD72A2"/>
    <w:rsid w:val="00DD7370"/>
    <w:rsid w:val="00DD76AF"/>
    <w:rsid w:val="00DD77F0"/>
    <w:rsid w:val="00DE2033"/>
    <w:rsid w:val="00DE2383"/>
    <w:rsid w:val="00DE2CF3"/>
    <w:rsid w:val="00DE3A15"/>
    <w:rsid w:val="00DE4995"/>
    <w:rsid w:val="00DE639F"/>
    <w:rsid w:val="00DE6956"/>
    <w:rsid w:val="00DE7925"/>
    <w:rsid w:val="00DF03E0"/>
    <w:rsid w:val="00DF1287"/>
    <w:rsid w:val="00DF18EA"/>
    <w:rsid w:val="00DF47B1"/>
    <w:rsid w:val="00DF516C"/>
    <w:rsid w:val="00DF542C"/>
    <w:rsid w:val="00DF5CB2"/>
    <w:rsid w:val="00DF678B"/>
    <w:rsid w:val="00DF72D2"/>
    <w:rsid w:val="00E007DD"/>
    <w:rsid w:val="00E01483"/>
    <w:rsid w:val="00E04AF6"/>
    <w:rsid w:val="00E0508B"/>
    <w:rsid w:val="00E10F6D"/>
    <w:rsid w:val="00E113A9"/>
    <w:rsid w:val="00E11DBB"/>
    <w:rsid w:val="00E13F6E"/>
    <w:rsid w:val="00E146E9"/>
    <w:rsid w:val="00E1478B"/>
    <w:rsid w:val="00E1496A"/>
    <w:rsid w:val="00E14CB6"/>
    <w:rsid w:val="00E16B85"/>
    <w:rsid w:val="00E16CB2"/>
    <w:rsid w:val="00E219CE"/>
    <w:rsid w:val="00E21D3A"/>
    <w:rsid w:val="00E21EC0"/>
    <w:rsid w:val="00E228E6"/>
    <w:rsid w:val="00E236A0"/>
    <w:rsid w:val="00E2799C"/>
    <w:rsid w:val="00E303AA"/>
    <w:rsid w:val="00E316DA"/>
    <w:rsid w:val="00E3184C"/>
    <w:rsid w:val="00E33DE1"/>
    <w:rsid w:val="00E344C7"/>
    <w:rsid w:val="00E351E8"/>
    <w:rsid w:val="00E354EF"/>
    <w:rsid w:val="00E35A0A"/>
    <w:rsid w:val="00E37A73"/>
    <w:rsid w:val="00E40500"/>
    <w:rsid w:val="00E40A15"/>
    <w:rsid w:val="00E421DF"/>
    <w:rsid w:val="00E422BD"/>
    <w:rsid w:val="00E4333F"/>
    <w:rsid w:val="00E44668"/>
    <w:rsid w:val="00E44C22"/>
    <w:rsid w:val="00E4771E"/>
    <w:rsid w:val="00E47732"/>
    <w:rsid w:val="00E50FFB"/>
    <w:rsid w:val="00E5329A"/>
    <w:rsid w:val="00E54E50"/>
    <w:rsid w:val="00E55717"/>
    <w:rsid w:val="00E561AF"/>
    <w:rsid w:val="00E561C5"/>
    <w:rsid w:val="00E60190"/>
    <w:rsid w:val="00E6269C"/>
    <w:rsid w:val="00E6351D"/>
    <w:rsid w:val="00E64BE9"/>
    <w:rsid w:val="00E65C77"/>
    <w:rsid w:val="00E65FA1"/>
    <w:rsid w:val="00E669D5"/>
    <w:rsid w:val="00E66DAB"/>
    <w:rsid w:val="00E67859"/>
    <w:rsid w:val="00E705B6"/>
    <w:rsid w:val="00E70980"/>
    <w:rsid w:val="00E70C61"/>
    <w:rsid w:val="00E716B7"/>
    <w:rsid w:val="00E7248E"/>
    <w:rsid w:val="00E7570F"/>
    <w:rsid w:val="00E77AE8"/>
    <w:rsid w:val="00E811DC"/>
    <w:rsid w:val="00E81536"/>
    <w:rsid w:val="00E82FB8"/>
    <w:rsid w:val="00E8425C"/>
    <w:rsid w:val="00E856C6"/>
    <w:rsid w:val="00E8615C"/>
    <w:rsid w:val="00E87DF8"/>
    <w:rsid w:val="00E9034D"/>
    <w:rsid w:val="00E9090D"/>
    <w:rsid w:val="00E92A83"/>
    <w:rsid w:val="00E930B3"/>
    <w:rsid w:val="00E949AE"/>
    <w:rsid w:val="00E94C07"/>
    <w:rsid w:val="00E94CE7"/>
    <w:rsid w:val="00E9635D"/>
    <w:rsid w:val="00E96516"/>
    <w:rsid w:val="00E96663"/>
    <w:rsid w:val="00EA0F0A"/>
    <w:rsid w:val="00EA179F"/>
    <w:rsid w:val="00EA294A"/>
    <w:rsid w:val="00EA2F93"/>
    <w:rsid w:val="00EA4550"/>
    <w:rsid w:val="00EA4B38"/>
    <w:rsid w:val="00EA4EDE"/>
    <w:rsid w:val="00EA6480"/>
    <w:rsid w:val="00EA77D2"/>
    <w:rsid w:val="00EB118E"/>
    <w:rsid w:val="00EB17B3"/>
    <w:rsid w:val="00EB1918"/>
    <w:rsid w:val="00EB1BA8"/>
    <w:rsid w:val="00EB1DA2"/>
    <w:rsid w:val="00EB2AC4"/>
    <w:rsid w:val="00EB2E60"/>
    <w:rsid w:val="00EB3021"/>
    <w:rsid w:val="00EB476A"/>
    <w:rsid w:val="00EB54DA"/>
    <w:rsid w:val="00EB5A61"/>
    <w:rsid w:val="00EB6B35"/>
    <w:rsid w:val="00EC0E29"/>
    <w:rsid w:val="00EC17FE"/>
    <w:rsid w:val="00EC4FA0"/>
    <w:rsid w:val="00EC57D2"/>
    <w:rsid w:val="00EC78FB"/>
    <w:rsid w:val="00ED1F7D"/>
    <w:rsid w:val="00ED423D"/>
    <w:rsid w:val="00ED5389"/>
    <w:rsid w:val="00ED5658"/>
    <w:rsid w:val="00ED6499"/>
    <w:rsid w:val="00ED6AD3"/>
    <w:rsid w:val="00ED7C85"/>
    <w:rsid w:val="00EE2692"/>
    <w:rsid w:val="00EE3086"/>
    <w:rsid w:val="00EE3B1E"/>
    <w:rsid w:val="00EE3C4F"/>
    <w:rsid w:val="00EE680C"/>
    <w:rsid w:val="00EE7A2B"/>
    <w:rsid w:val="00EF0D7C"/>
    <w:rsid w:val="00EF219D"/>
    <w:rsid w:val="00EF2FB9"/>
    <w:rsid w:val="00EF5D40"/>
    <w:rsid w:val="00EF64CF"/>
    <w:rsid w:val="00EF66B1"/>
    <w:rsid w:val="00EF6A82"/>
    <w:rsid w:val="00EF6F67"/>
    <w:rsid w:val="00EF753F"/>
    <w:rsid w:val="00EF78EC"/>
    <w:rsid w:val="00F00438"/>
    <w:rsid w:val="00F00F64"/>
    <w:rsid w:val="00F02022"/>
    <w:rsid w:val="00F02B27"/>
    <w:rsid w:val="00F042CB"/>
    <w:rsid w:val="00F05786"/>
    <w:rsid w:val="00F05D2C"/>
    <w:rsid w:val="00F067DD"/>
    <w:rsid w:val="00F06C5C"/>
    <w:rsid w:val="00F0751C"/>
    <w:rsid w:val="00F07D02"/>
    <w:rsid w:val="00F101C8"/>
    <w:rsid w:val="00F11EB9"/>
    <w:rsid w:val="00F13048"/>
    <w:rsid w:val="00F13375"/>
    <w:rsid w:val="00F13A45"/>
    <w:rsid w:val="00F14514"/>
    <w:rsid w:val="00F14C05"/>
    <w:rsid w:val="00F14C06"/>
    <w:rsid w:val="00F14E47"/>
    <w:rsid w:val="00F16250"/>
    <w:rsid w:val="00F16ACB"/>
    <w:rsid w:val="00F17F7A"/>
    <w:rsid w:val="00F17FA6"/>
    <w:rsid w:val="00F21EF2"/>
    <w:rsid w:val="00F223D6"/>
    <w:rsid w:val="00F22511"/>
    <w:rsid w:val="00F243DF"/>
    <w:rsid w:val="00F244FE"/>
    <w:rsid w:val="00F2460A"/>
    <w:rsid w:val="00F24FD0"/>
    <w:rsid w:val="00F256C4"/>
    <w:rsid w:val="00F259D1"/>
    <w:rsid w:val="00F26674"/>
    <w:rsid w:val="00F273DC"/>
    <w:rsid w:val="00F31A55"/>
    <w:rsid w:val="00F3288B"/>
    <w:rsid w:val="00F32A13"/>
    <w:rsid w:val="00F3359F"/>
    <w:rsid w:val="00F336AF"/>
    <w:rsid w:val="00F3426D"/>
    <w:rsid w:val="00F34ECE"/>
    <w:rsid w:val="00F34EF4"/>
    <w:rsid w:val="00F356B1"/>
    <w:rsid w:val="00F3673D"/>
    <w:rsid w:val="00F36C70"/>
    <w:rsid w:val="00F372EB"/>
    <w:rsid w:val="00F37756"/>
    <w:rsid w:val="00F425BC"/>
    <w:rsid w:val="00F44A98"/>
    <w:rsid w:val="00F45880"/>
    <w:rsid w:val="00F465BA"/>
    <w:rsid w:val="00F46679"/>
    <w:rsid w:val="00F46BF6"/>
    <w:rsid w:val="00F46C52"/>
    <w:rsid w:val="00F47E66"/>
    <w:rsid w:val="00F506B1"/>
    <w:rsid w:val="00F51341"/>
    <w:rsid w:val="00F51A1C"/>
    <w:rsid w:val="00F545DE"/>
    <w:rsid w:val="00F561FA"/>
    <w:rsid w:val="00F569D0"/>
    <w:rsid w:val="00F61B5E"/>
    <w:rsid w:val="00F6231E"/>
    <w:rsid w:val="00F63E02"/>
    <w:rsid w:val="00F70288"/>
    <w:rsid w:val="00F7061D"/>
    <w:rsid w:val="00F71B86"/>
    <w:rsid w:val="00F71E74"/>
    <w:rsid w:val="00F72C3C"/>
    <w:rsid w:val="00F73ACB"/>
    <w:rsid w:val="00F7416B"/>
    <w:rsid w:val="00F74C07"/>
    <w:rsid w:val="00F74FCE"/>
    <w:rsid w:val="00F75DF2"/>
    <w:rsid w:val="00F76F0D"/>
    <w:rsid w:val="00F77A5F"/>
    <w:rsid w:val="00F80FDD"/>
    <w:rsid w:val="00F81628"/>
    <w:rsid w:val="00F8204E"/>
    <w:rsid w:val="00F82266"/>
    <w:rsid w:val="00F82427"/>
    <w:rsid w:val="00F82460"/>
    <w:rsid w:val="00F84BF6"/>
    <w:rsid w:val="00F85F81"/>
    <w:rsid w:val="00F867A0"/>
    <w:rsid w:val="00F90442"/>
    <w:rsid w:val="00F90828"/>
    <w:rsid w:val="00F90D13"/>
    <w:rsid w:val="00F91082"/>
    <w:rsid w:val="00F91CDF"/>
    <w:rsid w:val="00F92AC0"/>
    <w:rsid w:val="00F93991"/>
    <w:rsid w:val="00F940D7"/>
    <w:rsid w:val="00F94628"/>
    <w:rsid w:val="00F95079"/>
    <w:rsid w:val="00F97E81"/>
    <w:rsid w:val="00FA05A1"/>
    <w:rsid w:val="00FA10E4"/>
    <w:rsid w:val="00FA12DF"/>
    <w:rsid w:val="00FA1A83"/>
    <w:rsid w:val="00FA1F91"/>
    <w:rsid w:val="00FA21D9"/>
    <w:rsid w:val="00FA4F06"/>
    <w:rsid w:val="00FA61BB"/>
    <w:rsid w:val="00FA6BA4"/>
    <w:rsid w:val="00FA6D6C"/>
    <w:rsid w:val="00FA7E3B"/>
    <w:rsid w:val="00FB0342"/>
    <w:rsid w:val="00FB24B9"/>
    <w:rsid w:val="00FB31BD"/>
    <w:rsid w:val="00FB374C"/>
    <w:rsid w:val="00FB41CC"/>
    <w:rsid w:val="00FB4A4F"/>
    <w:rsid w:val="00FB5131"/>
    <w:rsid w:val="00FB7AE5"/>
    <w:rsid w:val="00FC0825"/>
    <w:rsid w:val="00FC20C5"/>
    <w:rsid w:val="00FC2895"/>
    <w:rsid w:val="00FC2B55"/>
    <w:rsid w:val="00FC323B"/>
    <w:rsid w:val="00FC3986"/>
    <w:rsid w:val="00FC40DD"/>
    <w:rsid w:val="00FC4130"/>
    <w:rsid w:val="00FC4D3D"/>
    <w:rsid w:val="00FC4EEE"/>
    <w:rsid w:val="00FC59F6"/>
    <w:rsid w:val="00FC5EB6"/>
    <w:rsid w:val="00FC62B3"/>
    <w:rsid w:val="00FC75FA"/>
    <w:rsid w:val="00FD0FC0"/>
    <w:rsid w:val="00FD1578"/>
    <w:rsid w:val="00FD1E93"/>
    <w:rsid w:val="00FD355D"/>
    <w:rsid w:val="00FD4926"/>
    <w:rsid w:val="00FD556C"/>
    <w:rsid w:val="00FD5842"/>
    <w:rsid w:val="00FD5CCE"/>
    <w:rsid w:val="00FD6791"/>
    <w:rsid w:val="00FD6842"/>
    <w:rsid w:val="00FE0826"/>
    <w:rsid w:val="00FE4303"/>
    <w:rsid w:val="00FE438B"/>
    <w:rsid w:val="00FE445B"/>
    <w:rsid w:val="00FE4C7B"/>
    <w:rsid w:val="00FE4C94"/>
    <w:rsid w:val="00FE556B"/>
    <w:rsid w:val="00FE62D0"/>
    <w:rsid w:val="00FE7283"/>
    <w:rsid w:val="00FF003A"/>
    <w:rsid w:val="00FF01CB"/>
    <w:rsid w:val="00FF0BFD"/>
    <w:rsid w:val="00FF107C"/>
    <w:rsid w:val="00FF2028"/>
    <w:rsid w:val="00FF2A5A"/>
    <w:rsid w:val="00FF2BF7"/>
    <w:rsid w:val="00FF2CFD"/>
    <w:rsid w:val="00FF49B5"/>
    <w:rsid w:val="00FF4D30"/>
    <w:rsid w:val="00FF54BD"/>
    <w:rsid w:val="00FF55D6"/>
    <w:rsid w:val="00FF55F9"/>
    <w:rsid w:val="00FF6156"/>
    <w:rsid w:val="00FF6959"/>
    <w:rsid w:val="00F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C02D1B"/>
  <w14:defaultImageDpi w14:val="300"/>
  <w15:docId w15:val="{1DA4147D-F30E-49C2-AF3D-4CE42EAED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51E1"/>
    <w:pPr>
      <w:jc w:val="both"/>
    </w:pPr>
    <w:rPr>
      <w:rFonts w:ascii="Times New Roman" w:hAnsi="Times New Roman"/>
      <w:sz w:val="20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42430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42430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42430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42430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42430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42430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42430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42430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42430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42430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4243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42430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42430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4243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4243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4243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4243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4243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B42430"/>
    <w:rPr>
      <w:b/>
      <w:b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B42430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elZchn">
    <w:name w:val="Titel Zchn"/>
    <w:basedOn w:val="Absatz-Standardschriftart"/>
    <w:link w:val="Titel"/>
    <w:uiPriority w:val="10"/>
    <w:rsid w:val="00B4243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42430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42430"/>
    <w:rPr>
      <w:i/>
      <w:iCs/>
      <w:color w:val="808080" w:themeColor="text1" w:themeTint="7F"/>
      <w:spacing w:val="1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B42430"/>
    <w:rPr>
      <w:b/>
      <w:bCs/>
      <w:spacing w:val="0"/>
    </w:rPr>
  </w:style>
  <w:style w:type="character" w:styleId="Hervorhebung">
    <w:name w:val="Emphasis"/>
    <w:uiPriority w:val="20"/>
    <w:qFormat/>
    <w:rsid w:val="00B42430"/>
    <w:rPr>
      <w:b/>
      <w:bCs/>
      <w:i/>
      <w:iCs/>
      <w:color w:val="auto"/>
    </w:rPr>
  </w:style>
  <w:style w:type="paragraph" w:styleId="KeinLeerraum">
    <w:name w:val="No Spacing"/>
    <w:basedOn w:val="Standard"/>
    <w:uiPriority w:val="1"/>
    <w:qFormat/>
    <w:rsid w:val="00B42430"/>
    <w:pPr>
      <w:spacing w:after="0" w:line="240" w:lineRule="auto"/>
      <w:ind w:firstLine="0"/>
    </w:pPr>
  </w:style>
  <w:style w:type="paragraph" w:styleId="Listenabsatz">
    <w:name w:val="List Paragraph"/>
    <w:basedOn w:val="Standard"/>
    <w:uiPriority w:val="34"/>
    <w:qFormat/>
    <w:rsid w:val="00B42430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B42430"/>
    <w:rPr>
      <w:color w:val="5A5A5A" w:themeColor="text1" w:themeTint="A5"/>
    </w:rPr>
  </w:style>
  <w:style w:type="character" w:customStyle="1" w:styleId="ZitatZchn">
    <w:name w:val="Zitat Zchn"/>
    <w:basedOn w:val="Absatz-Standardschriftart"/>
    <w:link w:val="Zitat"/>
    <w:uiPriority w:val="29"/>
    <w:rsid w:val="00B42430"/>
    <w:rPr>
      <w:color w:val="5A5A5A" w:themeColor="text1" w:themeTint="A5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42430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Cs w:val="2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42430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chwacheHervorhebung">
    <w:name w:val="Subtle Emphasis"/>
    <w:uiPriority w:val="19"/>
    <w:qFormat/>
    <w:rsid w:val="00B42430"/>
    <w:rPr>
      <w:i/>
      <w:iCs/>
      <w:color w:val="5A5A5A" w:themeColor="text1" w:themeTint="A5"/>
    </w:rPr>
  </w:style>
  <w:style w:type="character" w:styleId="IntensiveHervorhebung">
    <w:name w:val="Intense Emphasis"/>
    <w:uiPriority w:val="21"/>
    <w:qFormat/>
    <w:rsid w:val="00B42430"/>
    <w:rPr>
      <w:b/>
      <w:bCs/>
      <w:i/>
      <w:iCs/>
      <w:color w:val="auto"/>
      <w:u w:val="single"/>
    </w:rPr>
  </w:style>
  <w:style w:type="character" w:styleId="SchwacherVerweis">
    <w:name w:val="Subtle Reference"/>
    <w:uiPriority w:val="31"/>
    <w:qFormat/>
    <w:rsid w:val="00B42430"/>
    <w:rPr>
      <w:smallCaps/>
    </w:rPr>
  </w:style>
  <w:style w:type="character" w:styleId="IntensiverVerweis">
    <w:name w:val="Intense Reference"/>
    <w:uiPriority w:val="32"/>
    <w:qFormat/>
    <w:rsid w:val="00B42430"/>
    <w:rPr>
      <w:b/>
      <w:bCs/>
      <w:smallCaps/>
      <w:color w:val="auto"/>
    </w:rPr>
  </w:style>
  <w:style w:type="character" w:styleId="Buchtitel">
    <w:name w:val="Book Title"/>
    <w:uiPriority w:val="33"/>
    <w:qFormat/>
    <w:rsid w:val="00B42430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42430"/>
    <w:pPr>
      <w:outlineLvl w:val="9"/>
    </w:pPr>
    <w:rPr>
      <w:lang w:bidi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C6E26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C6E26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C6E26"/>
    <w:rPr>
      <w:sz w:val="24"/>
      <w:szCs w:val="24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C6E26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C6E26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2C6E26"/>
    <w:pPr>
      <w:spacing w:after="0" w:line="240" w:lineRule="auto"/>
      <w:ind w:firstLine="0"/>
    </w:pPr>
    <w:rPr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6E26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6E26"/>
    <w:rPr>
      <w:rFonts w:ascii="Lucida Grande" w:hAnsi="Lucida Grande"/>
      <w:sz w:val="18"/>
      <w:szCs w:val="18"/>
      <w:lang w:val="en-US"/>
    </w:rPr>
  </w:style>
  <w:style w:type="character" w:styleId="Platzhaltertext">
    <w:name w:val="Placeholder Text"/>
    <w:basedOn w:val="Absatz-Standardschriftart"/>
    <w:uiPriority w:val="99"/>
    <w:semiHidden/>
    <w:rsid w:val="00E54E50"/>
    <w:rPr>
      <w:color w:val="808080"/>
    </w:rPr>
  </w:style>
  <w:style w:type="paragraph" w:customStyle="1" w:styleId="EndNoteBibliographyTitle">
    <w:name w:val="EndNote Bibliography Title"/>
    <w:basedOn w:val="Standard"/>
    <w:rsid w:val="00A8230C"/>
    <w:pPr>
      <w:spacing w:after="0"/>
      <w:jc w:val="center"/>
    </w:pPr>
    <w:rPr>
      <w:rFonts w:ascii="Cambria" w:hAnsi="Cambria"/>
      <w:sz w:val="22"/>
      <w:lang w:val="de-DE"/>
    </w:rPr>
  </w:style>
  <w:style w:type="paragraph" w:customStyle="1" w:styleId="EndNoteBibliography">
    <w:name w:val="EndNote Bibliography"/>
    <w:basedOn w:val="Standard"/>
    <w:rsid w:val="00A8230C"/>
    <w:pPr>
      <w:spacing w:line="240" w:lineRule="auto"/>
    </w:pPr>
    <w:rPr>
      <w:rFonts w:ascii="Cambria" w:hAnsi="Cambria"/>
      <w:sz w:val="22"/>
      <w:lang w:val="de-D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351700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351700"/>
    <w:rPr>
      <w:rFonts w:ascii="Lucida Grande" w:hAnsi="Lucida Grande" w:cs="Lucida Grande"/>
      <w:sz w:val="24"/>
      <w:szCs w:val="24"/>
      <w:lang w:val="en-US"/>
    </w:rPr>
  </w:style>
  <w:style w:type="paragraph" w:styleId="StandardWeb">
    <w:name w:val="Normal (Web)"/>
    <w:basedOn w:val="Standard"/>
    <w:uiPriority w:val="99"/>
    <w:semiHidden/>
    <w:unhideWhenUsed/>
    <w:rsid w:val="00422BCB"/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7B6D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B6DF5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7B6D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B6DF5"/>
    <w:rPr>
      <w:lang w:val="en-US"/>
    </w:rPr>
  </w:style>
  <w:style w:type="character" w:styleId="Seitenzahl">
    <w:name w:val="page number"/>
    <w:basedOn w:val="Absatz-Standardschriftart"/>
    <w:uiPriority w:val="99"/>
    <w:semiHidden/>
    <w:unhideWhenUsed/>
    <w:rsid w:val="007B6DF5"/>
  </w:style>
  <w:style w:type="character" w:styleId="Hyperlink">
    <w:name w:val="Hyperlink"/>
    <w:basedOn w:val="Absatz-Standardschriftart"/>
    <w:uiPriority w:val="99"/>
    <w:unhideWhenUsed/>
    <w:rsid w:val="00C25C9C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B40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3">
    <w:name w:val="Plain Table 3"/>
    <w:basedOn w:val="NormaleTabelle"/>
    <w:uiPriority w:val="99"/>
    <w:rsid w:val="00AB31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A4276"/>
    <w:rPr>
      <w:color w:val="605E5C"/>
      <w:shd w:val="clear" w:color="auto" w:fill="E1DFDD"/>
    </w:rPr>
  </w:style>
  <w:style w:type="table" w:styleId="EinfacheTabelle5">
    <w:name w:val="Plain Table 5"/>
    <w:basedOn w:val="NormaleTabelle"/>
    <w:uiPriority w:val="99"/>
    <w:rsid w:val="00416EB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period">
    <w:name w:val="period"/>
    <w:basedOn w:val="Absatz-Standardschriftart"/>
    <w:rsid w:val="00754EE5"/>
  </w:style>
  <w:style w:type="character" w:customStyle="1" w:styleId="apple-converted-space">
    <w:name w:val="apple-converted-space"/>
    <w:basedOn w:val="Absatz-Standardschriftart"/>
    <w:rsid w:val="00754EE5"/>
  </w:style>
  <w:style w:type="character" w:customStyle="1" w:styleId="cit">
    <w:name w:val="cit"/>
    <w:basedOn w:val="Absatz-Standardschriftart"/>
    <w:rsid w:val="00754EE5"/>
  </w:style>
  <w:style w:type="character" w:customStyle="1" w:styleId="authors-list-item">
    <w:name w:val="authors-list-item"/>
    <w:basedOn w:val="Absatz-Standardschriftart"/>
    <w:rsid w:val="00754EE5"/>
  </w:style>
  <w:style w:type="character" w:customStyle="1" w:styleId="author-sup-separator">
    <w:name w:val="author-sup-separator"/>
    <w:basedOn w:val="Absatz-Standardschriftart"/>
    <w:rsid w:val="00754EE5"/>
  </w:style>
  <w:style w:type="character" w:customStyle="1" w:styleId="comma">
    <w:name w:val="comma"/>
    <w:basedOn w:val="Absatz-Standardschriftart"/>
    <w:rsid w:val="00754EE5"/>
  </w:style>
  <w:style w:type="character" w:customStyle="1" w:styleId="Titel1">
    <w:name w:val="Titel1"/>
    <w:basedOn w:val="Absatz-Standardschriftart"/>
    <w:rsid w:val="00754EE5"/>
  </w:style>
  <w:style w:type="character" w:customStyle="1" w:styleId="id-label">
    <w:name w:val="id-label"/>
    <w:basedOn w:val="Absatz-Standardschriftart"/>
    <w:rsid w:val="00754EE5"/>
  </w:style>
  <w:style w:type="character" w:customStyle="1" w:styleId="citation-doi">
    <w:name w:val="citation-doi"/>
    <w:basedOn w:val="Absatz-Standardschriftart"/>
    <w:rsid w:val="003E3F57"/>
  </w:style>
  <w:style w:type="character" w:customStyle="1" w:styleId="Titel2">
    <w:name w:val="Titel2"/>
    <w:basedOn w:val="Absatz-Standardschriftart"/>
    <w:rsid w:val="003E3F57"/>
  </w:style>
  <w:style w:type="character" w:customStyle="1" w:styleId="identifier">
    <w:name w:val="identifier"/>
    <w:basedOn w:val="Absatz-Standardschriftart"/>
    <w:rsid w:val="003E3F57"/>
  </w:style>
  <w:style w:type="character" w:customStyle="1" w:styleId="free-label">
    <w:name w:val="free-label"/>
    <w:basedOn w:val="Absatz-Standardschriftart"/>
    <w:rsid w:val="003E3F57"/>
  </w:style>
  <w:style w:type="character" w:styleId="BesuchterLink">
    <w:name w:val="FollowedHyperlink"/>
    <w:basedOn w:val="Absatz-Standardschriftart"/>
    <w:uiPriority w:val="99"/>
    <w:semiHidden/>
    <w:unhideWhenUsed/>
    <w:rsid w:val="003E3F57"/>
    <w:rPr>
      <w:color w:val="800080" w:themeColor="followedHyperlink"/>
      <w:u w:val="single"/>
    </w:rPr>
  </w:style>
  <w:style w:type="character" w:customStyle="1" w:styleId="title-text">
    <w:name w:val="title-text"/>
    <w:basedOn w:val="Absatz-Standardschriftart"/>
    <w:rsid w:val="003E3F57"/>
  </w:style>
  <w:style w:type="character" w:customStyle="1" w:styleId="sr-only">
    <w:name w:val="sr-only"/>
    <w:basedOn w:val="Absatz-Standardschriftart"/>
    <w:rsid w:val="003E3F57"/>
  </w:style>
  <w:style w:type="character" w:customStyle="1" w:styleId="button-link-text">
    <w:name w:val="button-link-text"/>
    <w:basedOn w:val="Absatz-Standardschriftart"/>
    <w:rsid w:val="003E3F57"/>
  </w:style>
  <w:style w:type="character" w:customStyle="1" w:styleId="given-name">
    <w:name w:val="given-name"/>
    <w:basedOn w:val="Absatz-Standardschriftart"/>
    <w:rsid w:val="003E3F57"/>
  </w:style>
  <w:style w:type="character" w:customStyle="1" w:styleId="text">
    <w:name w:val="text"/>
    <w:basedOn w:val="Absatz-Standardschriftart"/>
    <w:rsid w:val="003E3F57"/>
  </w:style>
  <w:style w:type="character" w:customStyle="1" w:styleId="anchor-text">
    <w:name w:val="anchor-text"/>
    <w:basedOn w:val="Absatz-Standardschriftart"/>
    <w:rsid w:val="003E3F57"/>
  </w:style>
  <w:style w:type="character" w:customStyle="1" w:styleId="al-author-name-more">
    <w:name w:val="al-author-name-more"/>
    <w:basedOn w:val="Absatz-Standardschriftart"/>
    <w:rsid w:val="003E3F57"/>
  </w:style>
  <w:style w:type="character" w:customStyle="1" w:styleId="delimiter">
    <w:name w:val="delimiter"/>
    <w:basedOn w:val="Absatz-Standardschriftart"/>
    <w:rsid w:val="003E3F57"/>
  </w:style>
  <w:style w:type="paragraph" w:customStyle="1" w:styleId="toolbar-item">
    <w:name w:val="toolbar-item"/>
    <w:basedOn w:val="Standard"/>
    <w:rsid w:val="003E3F57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val="de-AT"/>
    </w:rPr>
  </w:style>
  <w:style w:type="character" w:customStyle="1" w:styleId="pdf-link-text">
    <w:name w:val="pdf-link-text"/>
    <w:basedOn w:val="Absatz-Standardschriftart"/>
    <w:rsid w:val="003E3F57"/>
  </w:style>
  <w:style w:type="character" w:customStyle="1" w:styleId="screenreader-text">
    <w:name w:val="screenreader-text"/>
    <w:basedOn w:val="Absatz-Standardschriftart"/>
    <w:rsid w:val="003E3F57"/>
  </w:style>
  <w:style w:type="paragraph" w:customStyle="1" w:styleId="chapter-para">
    <w:name w:val="chapter-para"/>
    <w:basedOn w:val="Standard"/>
    <w:rsid w:val="003E3F57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val="de-AT"/>
    </w:rPr>
  </w:style>
  <w:style w:type="table" w:styleId="EinfacheTabelle1">
    <w:name w:val="Plain Table 1"/>
    <w:basedOn w:val="NormaleTabelle"/>
    <w:uiPriority w:val="99"/>
    <w:rsid w:val="00FD5CC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2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45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03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70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2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5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3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0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8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37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91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031260">
                          <w:marLeft w:val="0"/>
                          <w:marRight w:val="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973781">
                      <w:marLeft w:val="0"/>
                      <w:marRight w:val="0"/>
                      <w:marTop w:val="165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6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967939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847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644940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67550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41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65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2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FD5E4"/>
                <w:right w:val="none" w:sz="0" w:space="0" w:color="auto"/>
              </w:divBdr>
              <w:divsChild>
                <w:div w:id="92045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2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45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381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068453">
                          <w:marLeft w:val="0"/>
                          <w:marRight w:val="-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047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15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9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319251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single" w:sz="6" w:space="0" w:color="CFD5E4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53222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968300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2188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89933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0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8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8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115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38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77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2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04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68539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66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319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9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89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8291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32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8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5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2824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7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22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63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6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4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96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15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3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2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27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58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8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4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10" Type="http://schemas.openxmlformats.org/officeDocument/2006/relationships/image" Target="media/image2.jpg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2014-11-06T00:00:00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2F570B1-AF43-411A-BF3A-757280C69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0</TotalTime>
  <Pages>13</Pages>
  <Words>2753</Words>
  <Characters>17348</Characters>
  <Application>Microsoft Office Word</Application>
  <DocSecurity>0</DocSecurity>
  <Lines>144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LEHNER Georg,Dr. PhD</dc:creator>
  <cp:keywords/>
  <dc:description/>
  <cp:lastModifiedBy>Georg Lehner</cp:lastModifiedBy>
  <cp:revision>9</cp:revision>
  <cp:lastPrinted>2023-04-01T10:10:00Z</cp:lastPrinted>
  <dcterms:created xsi:type="dcterms:W3CDTF">2024-06-06T19:19:00Z</dcterms:created>
  <dcterms:modified xsi:type="dcterms:W3CDTF">2024-06-07T09:28:00Z</dcterms:modified>
</cp:coreProperties>
</file>