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33D56" w14:textId="77777777" w:rsidR="00B15CEF" w:rsidRDefault="00B15CEF" w:rsidP="00B15CEF">
      <w:pPr>
        <w:rPr>
          <w:rFonts w:cs="Arial"/>
          <w:b/>
          <w:bCs/>
        </w:rPr>
      </w:pPr>
      <w:r>
        <w:rPr>
          <w:rFonts w:cs="Arial"/>
          <w:b/>
          <w:bCs/>
        </w:rPr>
        <w:t>Supporting information</w:t>
      </w:r>
    </w:p>
    <w:p w14:paraId="050503E8" w14:textId="77777777" w:rsidR="00B15CEF" w:rsidRPr="000140DC" w:rsidRDefault="00B15CEF" w:rsidP="00B15CEF">
      <w:pPr>
        <w:rPr>
          <w:rFonts w:cs="Arial"/>
          <w:b/>
          <w:bCs/>
        </w:rPr>
      </w:pPr>
      <w:r>
        <w:rPr>
          <w:rFonts w:cs="Arial"/>
          <w:b/>
          <w:bCs/>
        </w:rPr>
        <w:t>S1</w:t>
      </w:r>
      <w:r w:rsidRPr="000140DC">
        <w:rPr>
          <w:rFonts w:cs="Arial"/>
          <w:b/>
          <w:bCs/>
        </w:rPr>
        <w:t xml:space="preserve"> figure: Plasma volume does not correlate with cfDNA concentration</w:t>
      </w:r>
    </w:p>
    <w:p w14:paraId="2C7391D5" w14:textId="77777777" w:rsidR="00B15CEF" w:rsidRPr="000140DC" w:rsidRDefault="00B15CEF" w:rsidP="00B15CEF">
      <w:pPr>
        <w:rPr>
          <w:rFonts w:cs="Arial"/>
        </w:rPr>
      </w:pPr>
      <w:r w:rsidRPr="000140DC">
        <w:rPr>
          <w:rFonts w:cs="Arial"/>
          <w:noProof/>
          <w:lang w:bidi="ar-SA"/>
        </w:rPr>
        <w:drawing>
          <wp:inline distT="0" distB="0" distL="0" distR="0" wp14:anchorId="3D54EF11" wp14:editId="7E643D0F">
            <wp:extent cx="5105400" cy="3079058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2536" cy="3083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54D8" w14:textId="77777777" w:rsidR="00B15CEF" w:rsidRPr="000140DC" w:rsidRDefault="00B15CEF" w:rsidP="00B15CEF">
      <w:pPr>
        <w:rPr>
          <w:rFonts w:cs="Arial"/>
        </w:rPr>
      </w:pPr>
    </w:p>
    <w:p w14:paraId="02F9D2B7" w14:textId="77777777" w:rsidR="00B15CEF" w:rsidRPr="000140DC" w:rsidRDefault="00B15CEF" w:rsidP="00B15CEF">
      <w:pPr>
        <w:rPr>
          <w:rFonts w:cs="Arial"/>
          <w:b/>
          <w:bCs/>
        </w:rPr>
      </w:pPr>
      <w:r>
        <w:rPr>
          <w:rFonts w:cs="Arial"/>
          <w:b/>
          <w:bCs/>
        </w:rPr>
        <w:t>S2</w:t>
      </w:r>
      <w:r w:rsidRPr="000140DC">
        <w:rPr>
          <w:rFonts w:cs="Arial"/>
          <w:b/>
          <w:bCs/>
        </w:rPr>
        <w:t xml:space="preserve"> figure: The median depth of coverage is not correlated with input cfDNA</w:t>
      </w:r>
    </w:p>
    <w:p w14:paraId="45156DB4" w14:textId="77777777" w:rsidR="00B15CEF" w:rsidRPr="000140DC" w:rsidRDefault="00B15CEF" w:rsidP="00B15CEF">
      <w:pPr>
        <w:rPr>
          <w:rFonts w:cs="Arial"/>
        </w:rPr>
      </w:pPr>
      <w:r w:rsidRPr="000140DC">
        <w:rPr>
          <w:rFonts w:cs="Arial"/>
          <w:noProof/>
          <w:lang w:bidi="ar-SA"/>
        </w:rPr>
        <w:drawing>
          <wp:inline distT="0" distB="0" distL="0" distR="0" wp14:anchorId="66875924" wp14:editId="71739B1C">
            <wp:extent cx="5229225" cy="3021889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32107" cy="302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6736" w14:textId="5250C5F8" w:rsidR="00B15CEF" w:rsidRDefault="00B15CEF" w:rsidP="00B15CEF">
      <w:pPr>
        <w:rPr>
          <w:rFonts w:cs="Arial"/>
        </w:rPr>
      </w:pPr>
    </w:p>
    <w:p w14:paraId="7FC7942E" w14:textId="77777777" w:rsidR="002B31A5" w:rsidRPr="000140DC" w:rsidRDefault="002B31A5" w:rsidP="00B15CEF">
      <w:pPr>
        <w:rPr>
          <w:rFonts w:cs="Arial"/>
        </w:rPr>
      </w:pPr>
    </w:p>
    <w:p w14:paraId="436A64C6" w14:textId="77777777" w:rsidR="00B15CEF" w:rsidRPr="000140DC" w:rsidRDefault="00B15CEF" w:rsidP="00B15CEF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S</w:t>
      </w:r>
      <w:r w:rsidRPr="000140DC">
        <w:rPr>
          <w:rFonts w:cs="Arial"/>
          <w:b/>
          <w:bCs/>
        </w:rPr>
        <w:t>3</w:t>
      </w:r>
      <w:r>
        <w:rPr>
          <w:rFonts w:cs="Arial"/>
          <w:b/>
          <w:bCs/>
        </w:rPr>
        <w:t xml:space="preserve"> Figure</w:t>
      </w:r>
      <w:r w:rsidRPr="000140DC">
        <w:rPr>
          <w:rFonts w:cs="Arial"/>
          <w:b/>
          <w:bCs/>
        </w:rPr>
        <w:t>: Tumor staging</w:t>
      </w:r>
    </w:p>
    <w:p w14:paraId="63A8D7D2" w14:textId="66523D6D" w:rsidR="00B15CEF" w:rsidRDefault="00B15CEF" w:rsidP="00B15CEF">
      <w:pPr>
        <w:rPr>
          <w:rFonts w:cs="Arial"/>
        </w:rPr>
      </w:pPr>
      <w:r w:rsidRPr="000140DC">
        <w:rPr>
          <w:rFonts w:cs="Arial"/>
          <w:noProof/>
          <w:lang w:bidi="ar-SA"/>
        </w:rPr>
        <w:drawing>
          <wp:inline distT="0" distB="0" distL="0" distR="0" wp14:anchorId="7B1263A0" wp14:editId="0B84E50B">
            <wp:extent cx="5943600" cy="36074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B7761" w14:textId="7D0DCC9E" w:rsidR="002B31A5" w:rsidRDefault="002B31A5" w:rsidP="00B15CEF">
      <w:pPr>
        <w:rPr>
          <w:rFonts w:cs="Arial"/>
        </w:rPr>
      </w:pPr>
    </w:p>
    <w:p w14:paraId="7A48A547" w14:textId="444CA20A" w:rsidR="002B31A5" w:rsidRPr="002B31A5" w:rsidRDefault="002B31A5" w:rsidP="002B31A5">
      <w:pPr>
        <w:rPr>
          <w:b/>
        </w:rPr>
      </w:pPr>
      <w:r w:rsidRPr="002B31A5">
        <w:rPr>
          <w:b/>
        </w:rPr>
        <w:t>S</w:t>
      </w:r>
      <w:r>
        <w:rPr>
          <w:b/>
        </w:rPr>
        <w:t>4 Figure:</w:t>
      </w:r>
      <w:bookmarkStart w:id="0" w:name="_GoBack"/>
      <w:bookmarkEnd w:id="0"/>
      <w:r w:rsidRPr="002B31A5">
        <w:rPr>
          <w:b/>
        </w:rPr>
        <w:t xml:space="preserve"> Relationship of overall </w:t>
      </w:r>
      <w:proofErr w:type="spellStart"/>
      <w:r w:rsidRPr="002B31A5">
        <w:rPr>
          <w:b/>
        </w:rPr>
        <w:t>cfDNA</w:t>
      </w:r>
      <w:proofErr w:type="spellEnd"/>
      <w:r w:rsidRPr="002B31A5">
        <w:rPr>
          <w:b/>
        </w:rPr>
        <w:t xml:space="preserve"> to tumor stage</w:t>
      </w:r>
    </w:p>
    <w:p w14:paraId="156FBA3E" w14:textId="77777777" w:rsidR="002B31A5" w:rsidRDefault="002B31A5" w:rsidP="00B15CEF">
      <w:pPr>
        <w:rPr>
          <w:rFonts w:cs="Arial"/>
        </w:rPr>
      </w:pPr>
    </w:p>
    <w:p w14:paraId="6AFFDC20" w14:textId="77777777" w:rsidR="002B31A5" w:rsidRPr="002907B8" w:rsidRDefault="002B31A5" w:rsidP="002B31A5">
      <w:pPr>
        <w:spacing w:line="240" w:lineRule="auto"/>
        <w:rPr>
          <w:rFonts w:ascii="Helvetica Neue" w:eastAsia="Times New Roman" w:hAnsi="Helvetica Neue" w:cs="Times New Roman"/>
          <w:color w:val="000000"/>
          <w:sz w:val="20"/>
          <w:szCs w:val="20"/>
        </w:rPr>
      </w:pPr>
      <w:r w:rsidRPr="00D80FCB">
        <w:rPr>
          <w:rFonts w:ascii="Helvetica Neue" w:eastAsia="Times New Roman" w:hAnsi="Helvetica Neue" w:cs="Times New Roman"/>
          <w:noProof/>
          <w:color w:val="000000"/>
          <w:sz w:val="20"/>
          <w:szCs w:val="20"/>
        </w:rPr>
        <w:drawing>
          <wp:inline distT="0" distB="0" distL="0" distR="0" wp14:anchorId="202C3C51" wp14:editId="5C12A500">
            <wp:extent cx="4616687" cy="2787793"/>
            <wp:effectExtent l="0" t="0" r="0" b="0"/>
            <wp:docPr id="7166117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6117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6687" cy="278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081BB" w14:textId="15EDB967" w:rsidR="002B31A5" w:rsidRDefault="002B31A5" w:rsidP="00B15CEF">
      <w:pPr>
        <w:rPr>
          <w:rFonts w:cs="Arial"/>
        </w:rPr>
      </w:pPr>
    </w:p>
    <w:p w14:paraId="5F6C6F99" w14:textId="77777777" w:rsidR="00B15CEF" w:rsidRPr="000140DC" w:rsidRDefault="00B15CEF" w:rsidP="00B15CEF">
      <w:pPr>
        <w:rPr>
          <w:rFonts w:cs="Arial"/>
          <w:b/>
          <w:bCs/>
        </w:rPr>
      </w:pPr>
      <w:r>
        <w:rPr>
          <w:rFonts w:cs="Arial"/>
          <w:b/>
          <w:bCs/>
        </w:rPr>
        <w:lastRenderedPageBreak/>
        <w:t>S1</w:t>
      </w:r>
      <w:r w:rsidRPr="000140DC">
        <w:rPr>
          <w:rFonts w:cs="Arial"/>
          <w:b/>
          <w:bCs/>
        </w:rPr>
        <w:t xml:space="preserve"> Table: Tissue and </w:t>
      </w:r>
      <w:proofErr w:type="spellStart"/>
      <w:r w:rsidRPr="000140DC">
        <w:rPr>
          <w:rFonts w:cs="Arial"/>
          <w:b/>
          <w:bCs/>
        </w:rPr>
        <w:t>ctDNA</w:t>
      </w:r>
      <w:proofErr w:type="spellEnd"/>
      <w:r w:rsidRPr="000140DC">
        <w:rPr>
          <w:rFonts w:cs="Arial"/>
          <w:b/>
          <w:bCs/>
        </w:rPr>
        <w:t xml:space="preserve"> concordance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"/>
        <w:gridCol w:w="2287"/>
        <w:gridCol w:w="2249"/>
        <w:gridCol w:w="1926"/>
        <w:gridCol w:w="1926"/>
      </w:tblGrid>
      <w:tr w:rsidR="00B15CEF" w:rsidRPr="000140DC" w14:paraId="71E64590" w14:textId="77777777" w:rsidTr="00B14044">
        <w:tc>
          <w:tcPr>
            <w:tcW w:w="962" w:type="dxa"/>
          </w:tcPr>
          <w:p w14:paraId="5E023864" w14:textId="77777777" w:rsidR="00B15CEF" w:rsidRPr="000140DC" w:rsidRDefault="00B15CEF" w:rsidP="00B14044">
            <w:pPr>
              <w:rPr>
                <w:rFonts w:cs="Arial"/>
                <w:b/>
                <w:bCs/>
              </w:rPr>
            </w:pPr>
            <w:r w:rsidRPr="000140DC">
              <w:rPr>
                <w:rFonts w:cs="Arial"/>
                <w:b/>
                <w:bCs/>
              </w:rPr>
              <w:t>Case</w:t>
            </w:r>
          </w:p>
        </w:tc>
        <w:tc>
          <w:tcPr>
            <w:tcW w:w="2287" w:type="dxa"/>
          </w:tcPr>
          <w:p w14:paraId="163A3F2E" w14:textId="77777777" w:rsidR="00B15CEF" w:rsidRPr="000140DC" w:rsidRDefault="00B15CEF" w:rsidP="00B14044">
            <w:pPr>
              <w:rPr>
                <w:rFonts w:cs="Arial"/>
                <w:b/>
                <w:bCs/>
              </w:rPr>
            </w:pPr>
            <w:r w:rsidRPr="000140DC">
              <w:rPr>
                <w:rFonts w:cs="Arial"/>
                <w:b/>
                <w:bCs/>
              </w:rPr>
              <w:t xml:space="preserve">Tumor </w:t>
            </w:r>
            <w:r w:rsidRPr="000140DC">
              <w:rPr>
                <w:rFonts w:cs="Arial"/>
                <w:b/>
                <w:bCs/>
                <w:i/>
                <w:iCs/>
              </w:rPr>
              <w:t>KRAS</w:t>
            </w:r>
          </w:p>
        </w:tc>
        <w:tc>
          <w:tcPr>
            <w:tcW w:w="2249" w:type="dxa"/>
          </w:tcPr>
          <w:p w14:paraId="53967BEF" w14:textId="77777777" w:rsidR="00B15CEF" w:rsidRPr="000140DC" w:rsidRDefault="00B15CEF" w:rsidP="00B14044">
            <w:pPr>
              <w:rPr>
                <w:rFonts w:cs="Arial"/>
                <w:b/>
                <w:bCs/>
              </w:rPr>
            </w:pPr>
            <w:r w:rsidRPr="000140DC">
              <w:rPr>
                <w:rFonts w:cs="Arial"/>
                <w:b/>
                <w:bCs/>
              </w:rPr>
              <w:t xml:space="preserve">Tumor </w:t>
            </w:r>
            <w:r w:rsidRPr="000140DC">
              <w:rPr>
                <w:rFonts w:cs="Arial"/>
                <w:b/>
                <w:bCs/>
                <w:i/>
                <w:iCs/>
              </w:rPr>
              <w:t>TP53</w:t>
            </w:r>
          </w:p>
        </w:tc>
        <w:tc>
          <w:tcPr>
            <w:tcW w:w="1926" w:type="dxa"/>
          </w:tcPr>
          <w:p w14:paraId="4F1D70D1" w14:textId="77777777" w:rsidR="00B15CEF" w:rsidRPr="000140DC" w:rsidRDefault="00B15CEF" w:rsidP="00B14044">
            <w:pPr>
              <w:rPr>
                <w:rFonts w:cs="Arial"/>
                <w:b/>
                <w:bCs/>
              </w:rPr>
            </w:pPr>
            <w:proofErr w:type="spellStart"/>
            <w:r w:rsidRPr="000140DC">
              <w:rPr>
                <w:rFonts w:cs="Arial"/>
                <w:b/>
                <w:bCs/>
              </w:rPr>
              <w:t>ctDNA</w:t>
            </w:r>
            <w:proofErr w:type="spellEnd"/>
            <w:r w:rsidRPr="000140DC">
              <w:rPr>
                <w:rFonts w:cs="Arial"/>
                <w:b/>
                <w:bCs/>
              </w:rPr>
              <w:t xml:space="preserve"> </w:t>
            </w:r>
            <w:r w:rsidRPr="000140DC">
              <w:rPr>
                <w:rFonts w:cs="Arial"/>
                <w:b/>
                <w:bCs/>
                <w:i/>
                <w:iCs/>
              </w:rPr>
              <w:t>KRAS</w:t>
            </w:r>
          </w:p>
        </w:tc>
        <w:tc>
          <w:tcPr>
            <w:tcW w:w="1926" w:type="dxa"/>
          </w:tcPr>
          <w:p w14:paraId="377DD878" w14:textId="77777777" w:rsidR="00B15CEF" w:rsidRPr="000140DC" w:rsidRDefault="00B15CEF" w:rsidP="00B14044">
            <w:pPr>
              <w:rPr>
                <w:rFonts w:cs="Arial"/>
                <w:b/>
                <w:bCs/>
              </w:rPr>
            </w:pPr>
            <w:proofErr w:type="spellStart"/>
            <w:r w:rsidRPr="000140DC">
              <w:rPr>
                <w:rFonts w:cs="Arial"/>
                <w:b/>
                <w:bCs/>
              </w:rPr>
              <w:t>ctDNA</w:t>
            </w:r>
            <w:proofErr w:type="spellEnd"/>
            <w:r w:rsidRPr="000140DC">
              <w:rPr>
                <w:rFonts w:cs="Arial"/>
                <w:b/>
                <w:bCs/>
              </w:rPr>
              <w:t xml:space="preserve"> </w:t>
            </w:r>
            <w:r w:rsidRPr="000140DC">
              <w:rPr>
                <w:rFonts w:cs="Arial"/>
                <w:b/>
                <w:bCs/>
                <w:i/>
                <w:iCs/>
              </w:rPr>
              <w:t>TP53</w:t>
            </w:r>
          </w:p>
        </w:tc>
      </w:tr>
      <w:tr w:rsidR="00B15CEF" w:rsidRPr="000140DC" w14:paraId="25BD0B59" w14:textId="77777777" w:rsidTr="00B14044">
        <w:tc>
          <w:tcPr>
            <w:tcW w:w="962" w:type="dxa"/>
            <w:vAlign w:val="bottom"/>
          </w:tcPr>
          <w:p w14:paraId="2A079A94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1293</w:t>
            </w:r>
          </w:p>
        </w:tc>
        <w:tc>
          <w:tcPr>
            <w:tcW w:w="2287" w:type="dxa"/>
            <w:vAlign w:val="bottom"/>
          </w:tcPr>
          <w:p w14:paraId="00C1DD96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G12V, V8L</w:t>
            </w:r>
          </w:p>
        </w:tc>
        <w:tc>
          <w:tcPr>
            <w:tcW w:w="2249" w:type="dxa"/>
            <w:vAlign w:val="bottom"/>
          </w:tcPr>
          <w:p w14:paraId="285E715A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G244S</w:t>
            </w:r>
          </w:p>
        </w:tc>
        <w:tc>
          <w:tcPr>
            <w:tcW w:w="1926" w:type="dxa"/>
            <w:vAlign w:val="bottom"/>
          </w:tcPr>
          <w:p w14:paraId="4A2F4377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G12V</w:t>
            </w:r>
          </w:p>
        </w:tc>
        <w:tc>
          <w:tcPr>
            <w:tcW w:w="1926" w:type="dxa"/>
            <w:vAlign w:val="bottom"/>
          </w:tcPr>
          <w:p w14:paraId="123C134C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0C8093D0" w14:textId="77777777" w:rsidTr="00B14044">
        <w:tc>
          <w:tcPr>
            <w:tcW w:w="962" w:type="dxa"/>
            <w:vAlign w:val="bottom"/>
          </w:tcPr>
          <w:p w14:paraId="60692CC6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1157</w:t>
            </w:r>
          </w:p>
        </w:tc>
        <w:tc>
          <w:tcPr>
            <w:tcW w:w="2287" w:type="dxa"/>
            <w:vAlign w:val="bottom"/>
          </w:tcPr>
          <w:p w14:paraId="3DE780CC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G12V</w:t>
            </w:r>
          </w:p>
        </w:tc>
        <w:tc>
          <w:tcPr>
            <w:tcW w:w="2249" w:type="dxa"/>
            <w:vAlign w:val="bottom"/>
          </w:tcPr>
          <w:p w14:paraId="7544D5EB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6CCF80F8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G12V</w:t>
            </w:r>
          </w:p>
        </w:tc>
        <w:tc>
          <w:tcPr>
            <w:tcW w:w="1926" w:type="dxa"/>
            <w:vAlign w:val="bottom"/>
          </w:tcPr>
          <w:p w14:paraId="6F9399CF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269D01B2" w14:textId="77777777" w:rsidTr="00B14044">
        <w:tc>
          <w:tcPr>
            <w:tcW w:w="962" w:type="dxa"/>
            <w:vAlign w:val="bottom"/>
          </w:tcPr>
          <w:p w14:paraId="3BB33E8C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1082</w:t>
            </w:r>
          </w:p>
        </w:tc>
        <w:tc>
          <w:tcPr>
            <w:tcW w:w="2287" w:type="dxa"/>
            <w:vAlign w:val="bottom"/>
          </w:tcPr>
          <w:p w14:paraId="66734C3C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G12R</w:t>
            </w:r>
          </w:p>
        </w:tc>
        <w:tc>
          <w:tcPr>
            <w:tcW w:w="2249" w:type="dxa"/>
            <w:vAlign w:val="bottom"/>
          </w:tcPr>
          <w:p w14:paraId="70408FA8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77D41584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G12R</w:t>
            </w:r>
          </w:p>
        </w:tc>
        <w:tc>
          <w:tcPr>
            <w:tcW w:w="1926" w:type="dxa"/>
            <w:vAlign w:val="bottom"/>
          </w:tcPr>
          <w:p w14:paraId="1E4A61F7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20FE5D6E" w14:textId="77777777" w:rsidTr="00B14044">
        <w:tc>
          <w:tcPr>
            <w:tcW w:w="962" w:type="dxa"/>
            <w:vAlign w:val="bottom"/>
          </w:tcPr>
          <w:p w14:paraId="7056CFA5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1185</w:t>
            </w:r>
          </w:p>
        </w:tc>
        <w:tc>
          <w:tcPr>
            <w:tcW w:w="2287" w:type="dxa"/>
            <w:vAlign w:val="bottom"/>
          </w:tcPr>
          <w:p w14:paraId="4D68DFCE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4B5ECD35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0EF34F43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1926" w:type="dxa"/>
            <w:vAlign w:val="bottom"/>
          </w:tcPr>
          <w:p w14:paraId="27346B1F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58E69778" w14:textId="77777777" w:rsidTr="00B14044">
        <w:tc>
          <w:tcPr>
            <w:tcW w:w="962" w:type="dxa"/>
            <w:vAlign w:val="bottom"/>
          </w:tcPr>
          <w:p w14:paraId="5952FE48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1210</w:t>
            </w:r>
          </w:p>
        </w:tc>
        <w:tc>
          <w:tcPr>
            <w:tcW w:w="2287" w:type="dxa"/>
            <w:vAlign w:val="bottom"/>
          </w:tcPr>
          <w:p w14:paraId="5FF1E845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2249" w:type="dxa"/>
            <w:vAlign w:val="bottom"/>
          </w:tcPr>
          <w:p w14:paraId="5E689048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6C74059A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3A07D0EB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Y220C</w:t>
            </w:r>
          </w:p>
        </w:tc>
      </w:tr>
      <w:tr w:rsidR="00B15CEF" w:rsidRPr="000140DC" w14:paraId="05DBF264" w14:textId="77777777" w:rsidTr="00B14044">
        <w:tc>
          <w:tcPr>
            <w:tcW w:w="962" w:type="dxa"/>
            <w:vAlign w:val="bottom"/>
          </w:tcPr>
          <w:p w14:paraId="214DB71B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1033</w:t>
            </w:r>
          </w:p>
        </w:tc>
        <w:tc>
          <w:tcPr>
            <w:tcW w:w="2287" w:type="dxa"/>
            <w:vAlign w:val="bottom"/>
          </w:tcPr>
          <w:p w14:paraId="3D76387D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7B61D74B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738D47D0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0E08E23D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G245C</w:t>
            </w:r>
          </w:p>
        </w:tc>
      </w:tr>
      <w:tr w:rsidR="00B15CEF" w:rsidRPr="000140DC" w14:paraId="2F2092B6" w14:textId="77777777" w:rsidTr="00B14044">
        <w:tc>
          <w:tcPr>
            <w:tcW w:w="962" w:type="dxa"/>
            <w:vAlign w:val="bottom"/>
          </w:tcPr>
          <w:p w14:paraId="61EE8A97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1104</w:t>
            </w:r>
          </w:p>
        </w:tc>
        <w:tc>
          <w:tcPr>
            <w:tcW w:w="2287" w:type="dxa"/>
            <w:vAlign w:val="bottom"/>
          </w:tcPr>
          <w:p w14:paraId="1747BFC4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36946DD0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L264fs</w:t>
            </w:r>
          </w:p>
        </w:tc>
        <w:tc>
          <w:tcPr>
            <w:tcW w:w="1926" w:type="dxa"/>
            <w:vAlign w:val="bottom"/>
          </w:tcPr>
          <w:p w14:paraId="77459375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4336F9F9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54511C97" w14:textId="77777777" w:rsidTr="00B14044">
        <w:tc>
          <w:tcPr>
            <w:tcW w:w="962" w:type="dxa"/>
            <w:vAlign w:val="bottom"/>
          </w:tcPr>
          <w:p w14:paraId="0FA90E03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0782</w:t>
            </w:r>
          </w:p>
        </w:tc>
        <w:tc>
          <w:tcPr>
            <w:tcW w:w="2287" w:type="dxa"/>
            <w:vAlign w:val="bottom"/>
          </w:tcPr>
          <w:p w14:paraId="638B3DEA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6FD31604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100099C2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02175629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77E2FA9F" w14:textId="77777777" w:rsidTr="00B14044">
        <w:tc>
          <w:tcPr>
            <w:tcW w:w="962" w:type="dxa"/>
            <w:vAlign w:val="bottom"/>
          </w:tcPr>
          <w:p w14:paraId="46C2A174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1229</w:t>
            </w:r>
          </w:p>
        </w:tc>
        <w:tc>
          <w:tcPr>
            <w:tcW w:w="2287" w:type="dxa"/>
            <w:vAlign w:val="bottom"/>
          </w:tcPr>
          <w:p w14:paraId="33B8AC65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G12R</w:t>
            </w:r>
          </w:p>
        </w:tc>
        <w:tc>
          <w:tcPr>
            <w:tcW w:w="2249" w:type="dxa"/>
            <w:vAlign w:val="bottom"/>
          </w:tcPr>
          <w:p w14:paraId="4EBA5C95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R175H</w:t>
            </w:r>
          </w:p>
        </w:tc>
        <w:tc>
          <w:tcPr>
            <w:tcW w:w="1926" w:type="dxa"/>
            <w:vAlign w:val="bottom"/>
          </w:tcPr>
          <w:p w14:paraId="5E7E9B51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3A194E70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0094B07F" w14:textId="77777777" w:rsidTr="00B14044">
        <w:tc>
          <w:tcPr>
            <w:tcW w:w="962" w:type="dxa"/>
            <w:vAlign w:val="bottom"/>
          </w:tcPr>
          <w:p w14:paraId="59B5A118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0718</w:t>
            </w:r>
          </w:p>
        </w:tc>
        <w:tc>
          <w:tcPr>
            <w:tcW w:w="2287" w:type="dxa"/>
            <w:vAlign w:val="bottom"/>
          </w:tcPr>
          <w:p w14:paraId="27F1EEF6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076913A9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6523E806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2D891FC6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1A2C7077" w14:textId="77777777" w:rsidTr="00B14044">
        <w:tc>
          <w:tcPr>
            <w:tcW w:w="962" w:type="dxa"/>
            <w:vAlign w:val="bottom"/>
          </w:tcPr>
          <w:p w14:paraId="6343A923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0810</w:t>
            </w:r>
          </w:p>
        </w:tc>
        <w:tc>
          <w:tcPr>
            <w:tcW w:w="2287" w:type="dxa"/>
            <w:vAlign w:val="bottom"/>
          </w:tcPr>
          <w:p w14:paraId="35BC9BFA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1FB89938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I195T</w:t>
            </w:r>
          </w:p>
        </w:tc>
        <w:tc>
          <w:tcPr>
            <w:tcW w:w="1926" w:type="dxa"/>
            <w:vAlign w:val="bottom"/>
          </w:tcPr>
          <w:p w14:paraId="07DAB331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6C191AF7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794FE103" w14:textId="77777777" w:rsidTr="00B14044">
        <w:tc>
          <w:tcPr>
            <w:tcW w:w="962" w:type="dxa"/>
            <w:vAlign w:val="bottom"/>
          </w:tcPr>
          <w:p w14:paraId="35E34D16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1304</w:t>
            </w:r>
          </w:p>
        </w:tc>
        <w:tc>
          <w:tcPr>
            <w:tcW w:w="2287" w:type="dxa"/>
            <w:vAlign w:val="bottom"/>
          </w:tcPr>
          <w:p w14:paraId="6C11263F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68F5363F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R175H</w:t>
            </w:r>
          </w:p>
        </w:tc>
        <w:tc>
          <w:tcPr>
            <w:tcW w:w="1926" w:type="dxa"/>
            <w:vAlign w:val="bottom"/>
          </w:tcPr>
          <w:p w14:paraId="222EF65D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7EAE21B4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1517032E" w14:textId="77777777" w:rsidTr="00B14044">
        <w:tc>
          <w:tcPr>
            <w:tcW w:w="962" w:type="dxa"/>
            <w:vAlign w:val="bottom"/>
          </w:tcPr>
          <w:p w14:paraId="08781C37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1239</w:t>
            </w:r>
          </w:p>
        </w:tc>
        <w:tc>
          <w:tcPr>
            <w:tcW w:w="2287" w:type="dxa"/>
            <w:vAlign w:val="bottom"/>
          </w:tcPr>
          <w:p w14:paraId="02DF21A8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451ADBEF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3274389E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2FACD93F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0A9C4691" w14:textId="77777777" w:rsidTr="00B14044">
        <w:tc>
          <w:tcPr>
            <w:tcW w:w="962" w:type="dxa"/>
            <w:vAlign w:val="bottom"/>
          </w:tcPr>
          <w:p w14:paraId="2EE1C584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1121</w:t>
            </w:r>
          </w:p>
        </w:tc>
        <w:tc>
          <w:tcPr>
            <w:tcW w:w="2287" w:type="dxa"/>
            <w:vAlign w:val="bottom"/>
          </w:tcPr>
          <w:p w14:paraId="26632F92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4624CCFB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0CD883F7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694B58D8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62B847B9" w14:textId="77777777" w:rsidTr="00B14044">
        <w:tc>
          <w:tcPr>
            <w:tcW w:w="962" w:type="dxa"/>
            <w:vAlign w:val="bottom"/>
          </w:tcPr>
          <w:p w14:paraId="284BD1F7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1259</w:t>
            </w:r>
          </w:p>
        </w:tc>
        <w:tc>
          <w:tcPr>
            <w:tcW w:w="2287" w:type="dxa"/>
            <w:vAlign w:val="bottom"/>
          </w:tcPr>
          <w:p w14:paraId="7FC2A76D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G12V</w:t>
            </w:r>
          </w:p>
        </w:tc>
        <w:tc>
          <w:tcPr>
            <w:tcW w:w="2249" w:type="dxa"/>
            <w:vAlign w:val="bottom"/>
          </w:tcPr>
          <w:p w14:paraId="699DF15D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R248W</w:t>
            </w:r>
          </w:p>
        </w:tc>
        <w:tc>
          <w:tcPr>
            <w:tcW w:w="1926" w:type="dxa"/>
            <w:vAlign w:val="bottom"/>
          </w:tcPr>
          <w:p w14:paraId="6B4164DC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46C7313A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15CBCCA4" w14:textId="77777777" w:rsidTr="00B14044">
        <w:tc>
          <w:tcPr>
            <w:tcW w:w="962" w:type="dxa"/>
            <w:vAlign w:val="bottom"/>
          </w:tcPr>
          <w:p w14:paraId="52A47340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1286</w:t>
            </w:r>
          </w:p>
        </w:tc>
        <w:tc>
          <w:tcPr>
            <w:tcW w:w="2287" w:type="dxa"/>
            <w:vAlign w:val="bottom"/>
          </w:tcPr>
          <w:p w14:paraId="09E63F70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G12D</w:t>
            </w:r>
          </w:p>
        </w:tc>
        <w:tc>
          <w:tcPr>
            <w:tcW w:w="2249" w:type="dxa"/>
            <w:vAlign w:val="bottom"/>
          </w:tcPr>
          <w:p w14:paraId="611C4F5A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del29 E285fs</w:t>
            </w:r>
          </w:p>
        </w:tc>
        <w:tc>
          <w:tcPr>
            <w:tcW w:w="1926" w:type="dxa"/>
            <w:vAlign w:val="bottom"/>
          </w:tcPr>
          <w:p w14:paraId="161D1B38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75A9FFEB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7C0476C6" w14:textId="77777777" w:rsidTr="00B14044">
        <w:tc>
          <w:tcPr>
            <w:tcW w:w="962" w:type="dxa"/>
            <w:vAlign w:val="bottom"/>
          </w:tcPr>
          <w:p w14:paraId="46766334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1294</w:t>
            </w:r>
          </w:p>
        </w:tc>
        <w:tc>
          <w:tcPr>
            <w:tcW w:w="2287" w:type="dxa"/>
            <w:vAlign w:val="bottom"/>
          </w:tcPr>
          <w:p w14:paraId="46C8A180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Q61H</w:t>
            </w:r>
          </w:p>
        </w:tc>
        <w:tc>
          <w:tcPr>
            <w:tcW w:w="2249" w:type="dxa"/>
            <w:vAlign w:val="bottom"/>
          </w:tcPr>
          <w:p w14:paraId="19E87CA6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TP53</w:t>
            </w:r>
            <w:r w:rsidRPr="000140DC">
              <w:rPr>
                <w:rFonts w:cs="Arial"/>
                <w:color w:val="000000"/>
                <w:szCs w:val="22"/>
              </w:rPr>
              <w:t xml:space="preserve"> V157F</w:t>
            </w:r>
          </w:p>
        </w:tc>
        <w:tc>
          <w:tcPr>
            <w:tcW w:w="1926" w:type="dxa"/>
            <w:vAlign w:val="bottom"/>
          </w:tcPr>
          <w:p w14:paraId="0702BB48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0ED77DDE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  <w:tr w:rsidR="00B15CEF" w:rsidRPr="000140DC" w14:paraId="45DB2840" w14:textId="77777777" w:rsidTr="00B14044">
        <w:tc>
          <w:tcPr>
            <w:tcW w:w="962" w:type="dxa"/>
            <w:vAlign w:val="bottom"/>
          </w:tcPr>
          <w:p w14:paraId="524D94EC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1065</w:t>
            </w:r>
          </w:p>
        </w:tc>
        <w:tc>
          <w:tcPr>
            <w:tcW w:w="2287" w:type="dxa"/>
            <w:vAlign w:val="bottom"/>
          </w:tcPr>
          <w:p w14:paraId="0556F97B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i/>
                <w:color w:val="000000"/>
                <w:szCs w:val="22"/>
              </w:rPr>
              <w:t>KRAS</w:t>
            </w:r>
            <w:r w:rsidRPr="000140DC">
              <w:rPr>
                <w:rFonts w:cs="Arial"/>
                <w:color w:val="000000"/>
                <w:szCs w:val="22"/>
              </w:rPr>
              <w:t xml:space="preserve"> G12R</w:t>
            </w:r>
          </w:p>
        </w:tc>
        <w:tc>
          <w:tcPr>
            <w:tcW w:w="2249" w:type="dxa"/>
            <w:vAlign w:val="bottom"/>
          </w:tcPr>
          <w:p w14:paraId="74AD8BB1" w14:textId="77777777" w:rsidR="00B15CEF" w:rsidRPr="000140DC" w:rsidRDefault="00B15CEF" w:rsidP="00B14044">
            <w:pPr>
              <w:rPr>
                <w:rFonts w:cs="Arial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  <w:vAlign w:val="bottom"/>
          </w:tcPr>
          <w:p w14:paraId="40D5055A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  <w:tc>
          <w:tcPr>
            <w:tcW w:w="1926" w:type="dxa"/>
          </w:tcPr>
          <w:p w14:paraId="473B37DE" w14:textId="77777777" w:rsidR="00B15CEF" w:rsidRPr="000140DC" w:rsidRDefault="00B15CEF" w:rsidP="00B14044">
            <w:pPr>
              <w:rPr>
                <w:rFonts w:cs="Arial"/>
                <w:color w:val="000000"/>
                <w:szCs w:val="22"/>
              </w:rPr>
            </w:pPr>
            <w:r w:rsidRPr="000140DC">
              <w:rPr>
                <w:rFonts w:cs="Arial"/>
                <w:color w:val="000000"/>
                <w:szCs w:val="22"/>
              </w:rPr>
              <w:t>Not detected</w:t>
            </w:r>
          </w:p>
        </w:tc>
      </w:tr>
    </w:tbl>
    <w:p w14:paraId="03A3E89C" w14:textId="77777777" w:rsidR="00B15CEF" w:rsidRPr="000140DC" w:rsidRDefault="00B15CEF" w:rsidP="00B15CEF">
      <w:pPr>
        <w:ind w:hanging="357"/>
        <w:rPr>
          <w:rFonts w:cs="Arial"/>
        </w:rPr>
      </w:pPr>
    </w:p>
    <w:p w14:paraId="421F557B" w14:textId="77777777" w:rsidR="00B15CEF" w:rsidRPr="000140DC" w:rsidRDefault="00B15CEF" w:rsidP="00B15CEF">
      <w:pPr>
        <w:rPr>
          <w:rFonts w:cs="Arial"/>
          <w:b/>
          <w:bCs/>
        </w:rPr>
      </w:pPr>
      <w:r>
        <w:rPr>
          <w:rFonts w:cs="Arial"/>
          <w:b/>
          <w:bCs/>
        </w:rPr>
        <w:t>S2</w:t>
      </w:r>
      <w:r w:rsidRPr="000140DC">
        <w:rPr>
          <w:rFonts w:cs="Arial"/>
          <w:b/>
          <w:bCs/>
        </w:rPr>
        <w:t xml:space="preserve"> Table: Neo-adjuvant status and </w:t>
      </w:r>
      <w:proofErr w:type="spellStart"/>
      <w:r w:rsidRPr="000140DC">
        <w:rPr>
          <w:rFonts w:cs="Arial"/>
          <w:b/>
          <w:bCs/>
        </w:rPr>
        <w:t>ctDNA</w:t>
      </w:r>
      <w:proofErr w:type="spellEnd"/>
      <w:r w:rsidRPr="000140DC">
        <w:rPr>
          <w:rFonts w:cs="Arial"/>
          <w:b/>
          <w:bCs/>
        </w:rPr>
        <w:t xml:space="preserve"> detection</w:t>
      </w:r>
    </w:p>
    <w:tbl>
      <w:tblPr>
        <w:tblW w:w="6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530"/>
        <w:gridCol w:w="1800"/>
        <w:gridCol w:w="1260"/>
      </w:tblGrid>
      <w:tr w:rsidR="00B15CEF" w:rsidRPr="000140DC" w14:paraId="3856E983" w14:textId="77777777" w:rsidTr="00B14044">
        <w:trPr>
          <w:trHeight w:val="29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14:paraId="471F1AFD" w14:textId="77777777" w:rsidR="00B15CEF" w:rsidRPr="000140DC" w:rsidRDefault="00B15CEF" w:rsidP="00B14044">
            <w:pPr>
              <w:rPr>
                <w:rFonts w:eastAsia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F5B2472" w14:textId="77777777" w:rsidR="00B15CEF" w:rsidRPr="000140DC" w:rsidRDefault="00B15CEF" w:rsidP="00B14044">
            <w:pPr>
              <w:rPr>
                <w:rFonts w:eastAsia="Times New Roman" w:cs="Arial"/>
                <w:b/>
                <w:bCs/>
                <w:color w:val="000000"/>
                <w:szCs w:val="22"/>
              </w:rPr>
            </w:pPr>
            <w:r w:rsidRPr="000140DC">
              <w:rPr>
                <w:rFonts w:eastAsia="Times New Roman" w:cs="Arial"/>
                <w:b/>
                <w:bCs/>
                <w:color w:val="000000"/>
                <w:szCs w:val="22"/>
              </w:rPr>
              <w:t>Neo-adjuvant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3691D64C" w14:textId="77777777" w:rsidR="00B15CEF" w:rsidRPr="000140DC" w:rsidRDefault="00B15CEF" w:rsidP="00B14044">
            <w:pPr>
              <w:rPr>
                <w:rFonts w:eastAsia="Times New Roman" w:cs="Arial"/>
                <w:b/>
                <w:bCs/>
                <w:color w:val="000000"/>
                <w:szCs w:val="22"/>
              </w:rPr>
            </w:pPr>
            <w:r w:rsidRPr="000140DC">
              <w:rPr>
                <w:rFonts w:eastAsia="Times New Roman" w:cs="Arial"/>
                <w:b/>
                <w:bCs/>
                <w:color w:val="000000"/>
                <w:szCs w:val="22"/>
              </w:rPr>
              <w:t>No neo-adjuvant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3D6F3E2" w14:textId="77777777" w:rsidR="00B15CEF" w:rsidRPr="000140DC" w:rsidRDefault="00B15CEF" w:rsidP="00B14044">
            <w:pPr>
              <w:rPr>
                <w:rFonts w:eastAsia="Times New Roman" w:cs="Arial"/>
                <w:b/>
                <w:bCs/>
                <w:color w:val="000000"/>
                <w:szCs w:val="22"/>
              </w:rPr>
            </w:pPr>
            <w:r w:rsidRPr="000140DC">
              <w:rPr>
                <w:rFonts w:eastAsia="Times New Roman" w:cs="Arial"/>
                <w:b/>
                <w:bCs/>
                <w:color w:val="000000"/>
                <w:szCs w:val="22"/>
              </w:rPr>
              <w:t>Unknown</w:t>
            </w:r>
          </w:p>
        </w:tc>
      </w:tr>
      <w:tr w:rsidR="00B15CEF" w:rsidRPr="000140DC" w14:paraId="6DF4A0C4" w14:textId="77777777" w:rsidTr="00B14044">
        <w:trPr>
          <w:trHeight w:val="29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14:paraId="79491A35" w14:textId="77777777" w:rsidR="00B15CEF" w:rsidRPr="000140DC" w:rsidRDefault="00B15CEF" w:rsidP="00B14044">
            <w:pPr>
              <w:rPr>
                <w:rFonts w:eastAsia="Times New Roman" w:cs="Arial"/>
                <w:b/>
                <w:bCs/>
                <w:color w:val="000000"/>
                <w:szCs w:val="22"/>
              </w:rPr>
            </w:pPr>
            <w:proofErr w:type="spellStart"/>
            <w:r w:rsidRPr="000140DC">
              <w:rPr>
                <w:rFonts w:eastAsia="Times New Roman" w:cs="Arial"/>
                <w:b/>
                <w:bCs/>
                <w:color w:val="000000"/>
                <w:szCs w:val="22"/>
              </w:rPr>
              <w:lastRenderedPageBreak/>
              <w:t>ctDNA</w:t>
            </w:r>
            <w:proofErr w:type="spellEnd"/>
            <w:r w:rsidRPr="000140DC">
              <w:rPr>
                <w:rFonts w:eastAsia="Times New Roman" w:cs="Arial"/>
                <w:b/>
                <w:bCs/>
                <w:color w:val="000000"/>
                <w:szCs w:val="22"/>
              </w:rPr>
              <w:t xml:space="preserve"> mutation detected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47F585F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6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46DE465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19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6DFACCB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0</w:t>
            </w:r>
          </w:p>
        </w:tc>
      </w:tr>
      <w:tr w:rsidR="00B15CEF" w:rsidRPr="000140DC" w14:paraId="321ADBDA" w14:textId="77777777" w:rsidTr="00B14044">
        <w:trPr>
          <w:trHeight w:val="29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14:paraId="5CC861CF" w14:textId="77777777" w:rsidR="00B15CEF" w:rsidRPr="000140DC" w:rsidRDefault="00B15CEF" w:rsidP="00B14044">
            <w:pPr>
              <w:rPr>
                <w:rFonts w:eastAsia="Times New Roman" w:cs="Arial"/>
                <w:b/>
                <w:bCs/>
                <w:color w:val="000000"/>
                <w:szCs w:val="22"/>
              </w:rPr>
            </w:pPr>
            <w:r w:rsidRPr="000140DC">
              <w:rPr>
                <w:rFonts w:eastAsia="Times New Roman" w:cs="Arial"/>
                <w:b/>
                <w:bCs/>
                <w:color w:val="000000"/>
                <w:szCs w:val="22"/>
              </w:rPr>
              <w:t>Mutation not detected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0E5D1D8A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23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2542FAB8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46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599388B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2</w:t>
            </w:r>
          </w:p>
        </w:tc>
      </w:tr>
      <w:tr w:rsidR="00B15CEF" w:rsidRPr="000140DC" w14:paraId="62FDCAAB" w14:textId="77777777" w:rsidTr="00B14044">
        <w:trPr>
          <w:trHeight w:val="290"/>
        </w:trPr>
        <w:tc>
          <w:tcPr>
            <w:tcW w:w="1975" w:type="dxa"/>
            <w:shd w:val="clear" w:color="auto" w:fill="auto"/>
            <w:noWrap/>
            <w:vAlign w:val="bottom"/>
            <w:hideMark/>
          </w:tcPr>
          <w:p w14:paraId="4B710C3E" w14:textId="77777777" w:rsidR="00B15CEF" w:rsidRPr="000140DC" w:rsidRDefault="00B15CEF" w:rsidP="00B14044">
            <w:pPr>
              <w:rPr>
                <w:rFonts w:eastAsia="Times New Roman" w:cs="Arial"/>
                <w:b/>
                <w:bCs/>
                <w:color w:val="000000"/>
                <w:szCs w:val="22"/>
              </w:rPr>
            </w:pPr>
            <w:r w:rsidRPr="000140DC">
              <w:rPr>
                <w:rFonts w:eastAsia="Times New Roman" w:cs="Arial"/>
                <w:b/>
                <w:bCs/>
                <w:color w:val="000000"/>
                <w:szCs w:val="22"/>
              </w:rPr>
              <w:t>Total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14:paraId="4AEF7C64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29</w:t>
            </w:r>
          </w:p>
        </w:tc>
        <w:tc>
          <w:tcPr>
            <w:tcW w:w="1800" w:type="dxa"/>
            <w:shd w:val="clear" w:color="auto" w:fill="auto"/>
            <w:noWrap/>
            <w:vAlign w:val="bottom"/>
            <w:hideMark/>
          </w:tcPr>
          <w:p w14:paraId="6083E84F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65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F7412B0" w14:textId="77777777" w:rsidR="00B15CEF" w:rsidRPr="000140DC" w:rsidRDefault="00B15CEF" w:rsidP="00B14044">
            <w:pPr>
              <w:jc w:val="right"/>
              <w:rPr>
                <w:rFonts w:eastAsia="Times New Roman" w:cs="Arial"/>
                <w:color w:val="000000"/>
                <w:szCs w:val="22"/>
              </w:rPr>
            </w:pPr>
            <w:r w:rsidRPr="000140DC">
              <w:rPr>
                <w:rFonts w:eastAsia="Times New Roman" w:cs="Arial"/>
                <w:color w:val="000000"/>
                <w:szCs w:val="22"/>
              </w:rPr>
              <w:t>2</w:t>
            </w:r>
          </w:p>
        </w:tc>
      </w:tr>
    </w:tbl>
    <w:p w14:paraId="1C561E83" w14:textId="77777777" w:rsidR="008F1E6B" w:rsidRDefault="008F1E6B"/>
    <w:sectPr w:rsidR="008F1E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CEF"/>
    <w:rsid w:val="002B31A5"/>
    <w:rsid w:val="008F1E6B"/>
    <w:rsid w:val="00B15CEF"/>
    <w:rsid w:val="00D4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7E1A"/>
  <w15:chartTrackingRefBased/>
  <w15:docId w15:val="{6E3BC555-56A6-4BFA-956C-A546EFDC6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CEF"/>
    <w:pPr>
      <w:spacing w:line="480" w:lineRule="auto"/>
      <w:ind w:firstLine="0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5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Talent T</dc:creator>
  <cp:keywords/>
  <dc:description/>
  <cp:lastModifiedBy>Kaul, Karen</cp:lastModifiedBy>
  <cp:revision>2</cp:revision>
  <dcterms:created xsi:type="dcterms:W3CDTF">2024-04-24T15:54:00Z</dcterms:created>
  <dcterms:modified xsi:type="dcterms:W3CDTF">2024-04-24T15:54:00Z</dcterms:modified>
</cp:coreProperties>
</file>