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49171" w14:textId="4653C8AE" w:rsidR="0042770B" w:rsidRDefault="00D019F2" w:rsidP="0042770B">
      <w:pPr>
        <w:pStyle w:val="SupplementaryMaterial"/>
      </w:pPr>
      <w:r>
        <w:t>Supplementary Figures</w:t>
      </w:r>
    </w:p>
    <w:p w14:paraId="18F7BBEE" w14:textId="77777777" w:rsidR="00AF09A0" w:rsidRPr="00AF09A0" w:rsidRDefault="00AF09A0" w:rsidP="00AF09A0">
      <w:pPr>
        <w:pStyle w:val="Title"/>
        <w:rPr>
          <w:lang w:eastAsia="en-US"/>
        </w:rPr>
      </w:pPr>
    </w:p>
    <w:p w14:paraId="02E0F90E" w14:textId="0201DBBA" w:rsidR="007141EE" w:rsidRPr="00FC4C40" w:rsidRDefault="007141EE" w:rsidP="007141EE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 xml:space="preserve">Title: </w:t>
      </w:r>
      <w:r w:rsidR="0053594B" w:rsidRPr="0053594B">
        <w:rPr>
          <w:rFonts w:ascii="Times New Roman" w:hAnsi="Times New Roman" w:cs="Times New Roman"/>
          <w:b/>
          <w:bCs/>
          <w:color w:val="000000" w:themeColor="text1"/>
        </w:rPr>
        <w:t>Delivery of CDNF by AAV-mediated gene transfer protects dopamine neurons and regulates ER stress and inflammation in an acute MPTP mouse model of Parkinson’s disease</w:t>
      </w:r>
    </w:p>
    <w:p w14:paraId="0BBF3008" w14:textId="77777777" w:rsidR="007141EE" w:rsidRPr="00FC4C40" w:rsidRDefault="007141EE" w:rsidP="007141E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FC4C40">
        <w:rPr>
          <w:rFonts w:ascii="Times New Roman" w:hAnsi="Times New Roman" w:cs="Times New Roman"/>
          <w:color w:val="000000" w:themeColor="text1"/>
        </w:rPr>
        <w:t>Jinhan Nam</w:t>
      </w:r>
      <w:r w:rsidRPr="00FC4C40">
        <w:rPr>
          <w:rFonts w:ascii="Times New Roman" w:hAnsi="Times New Roman" w:cs="Times New Roman"/>
          <w:color w:val="000000" w:themeColor="text1"/>
          <w:vertAlign w:val="superscript"/>
        </w:rPr>
        <w:t>1</w:t>
      </w:r>
      <w:r w:rsidRPr="00FC4C40">
        <w:rPr>
          <w:rFonts w:ascii="Times New Roman" w:hAnsi="Times New Roman" w:cs="Times New Roman"/>
          <w:color w:val="000000" w:themeColor="text1"/>
        </w:rPr>
        <w:t>, Christopher T. Richie</w:t>
      </w:r>
      <w:r w:rsidRPr="00FC4C40">
        <w:rPr>
          <w:rFonts w:ascii="Times New Roman" w:hAnsi="Times New Roman" w:cs="Times New Roman"/>
          <w:color w:val="000000" w:themeColor="text1"/>
          <w:vertAlign w:val="superscript"/>
        </w:rPr>
        <w:t>2</w:t>
      </w:r>
      <w:r w:rsidRPr="00FC4C40">
        <w:rPr>
          <w:rFonts w:ascii="Times New Roman" w:hAnsi="Times New Roman" w:cs="Times New Roman"/>
          <w:color w:val="000000" w:themeColor="text1"/>
        </w:rPr>
        <w:t>, Brandon K Harvey</w:t>
      </w:r>
      <w:r w:rsidRPr="00FC4C40">
        <w:rPr>
          <w:rFonts w:ascii="Times New Roman" w:hAnsi="Times New Roman" w:cs="Times New Roman"/>
          <w:color w:val="000000" w:themeColor="text1"/>
          <w:vertAlign w:val="superscript"/>
        </w:rPr>
        <w:t>2</w:t>
      </w:r>
      <w:r w:rsidRPr="00FC4C40">
        <w:rPr>
          <w:rFonts w:ascii="Times New Roman" w:hAnsi="Times New Roman" w:cs="Times New Roman"/>
          <w:color w:val="000000" w:themeColor="text1"/>
        </w:rPr>
        <w:t>, Merja H. Voutilainen</w:t>
      </w:r>
      <w:r w:rsidRPr="00FC4C40">
        <w:rPr>
          <w:rFonts w:ascii="Times New Roman" w:hAnsi="Times New Roman" w:cs="Times New Roman"/>
          <w:color w:val="000000" w:themeColor="text1"/>
          <w:vertAlign w:val="superscript"/>
        </w:rPr>
        <w:t>1*</w:t>
      </w:r>
    </w:p>
    <w:p w14:paraId="40A26140" w14:textId="77777777" w:rsidR="007141EE" w:rsidRPr="00FC4C40" w:rsidRDefault="007141EE" w:rsidP="007141E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FC4C40">
        <w:rPr>
          <w:rFonts w:ascii="Times New Roman" w:hAnsi="Times New Roman" w:cs="Times New Roman"/>
          <w:color w:val="000000" w:themeColor="text1"/>
          <w:vertAlign w:val="superscript"/>
        </w:rPr>
        <w:t xml:space="preserve">1 </w:t>
      </w:r>
      <w:r w:rsidRPr="00FC4C40">
        <w:rPr>
          <w:rFonts w:ascii="Times New Roman" w:hAnsi="Times New Roman" w:cs="Times New Roman"/>
          <w:color w:val="000000" w:themeColor="text1"/>
        </w:rPr>
        <w:t>Division of Pharmacology and Pharmacotherapy, Faculty of Pharmacy, University of Helsinki, Helsinki, Finland</w:t>
      </w:r>
      <w:r>
        <w:rPr>
          <w:rFonts w:ascii="Times New Roman" w:hAnsi="Times New Roman" w:cs="Times New Roman"/>
          <w:color w:val="000000" w:themeColor="text1"/>
        </w:rPr>
        <w:t>.</w:t>
      </w:r>
      <w:r w:rsidRPr="00FC4C40">
        <w:rPr>
          <w:rFonts w:ascii="Times New Roman" w:hAnsi="Times New Roman" w:cs="Times New Roman"/>
          <w:color w:val="000000" w:themeColor="text1"/>
        </w:rPr>
        <w:t xml:space="preserve"> </w:t>
      </w:r>
      <w:r w:rsidRPr="002B4D5D">
        <w:rPr>
          <w:rFonts w:ascii="Times New Roman" w:hAnsi="Times New Roman" w:cs="Times New Roman"/>
          <w:color w:val="000000" w:themeColor="text1"/>
          <w:vertAlign w:val="superscript"/>
        </w:rPr>
        <w:t>2</w:t>
      </w:r>
      <w:r>
        <w:rPr>
          <w:rFonts w:ascii="Times New Roman" w:hAnsi="Times New Roman" w:cs="Times New Roman"/>
          <w:color w:val="000000" w:themeColor="text1"/>
          <w:vertAlign w:val="superscript"/>
        </w:rPr>
        <w:t xml:space="preserve"> </w:t>
      </w:r>
      <w:r w:rsidRPr="00FC4C40">
        <w:rPr>
          <w:rFonts w:ascii="Times New Roman" w:hAnsi="Times New Roman" w:cs="Times New Roman"/>
          <w:color w:val="000000" w:themeColor="text1"/>
        </w:rPr>
        <w:t>Intramural Research Program, National Institute on Drug Abuse, Baltimore, MD USA</w:t>
      </w:r>
    </w:p>
    <w:p w14:paraId="3079A384" w14:textId="77777777" w:rsidR="007141EE" w:rsidRPr="000905FF" w:rsidRDefault="007141EE" w:rsidP="007141EE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724DB">
        <w:rPr>
          <w:rFonts w:ascii="Times New Roman" w:hAnsi="Times New Roman" w:cs="Times New Roman"/>
          <w:b/>
          <w:bCs/>
        </w:rPr>
        <w:t xml:space="preserve">Keywords </w:t>
      </w:r>
      <w:r w:rsidRPr="000905FF">
        <w:rPr>
          <w:rFonts w:ascii="Times New Roman" w:hAnsi="Times New Roman" w:cs="Times New Roman"/>
        </w:rPr>
        <w:t xml:space="preserve">Parkinson’s disease (PD), 1-methyl-4-phenyl-1,2,3,6-tetrahydropyridine (MPTP), </w:t>
      </w:r>
      <w:r w:rsidRPr="000905FF">
        <w:rPr>
          <w:rFonts w:ascii="Times New Roman" w:hAnsi="Times New Roman" w:cs="Times New Roman"/>
          <w:color w:val="000000" w:themeColor="text1"/>
        </w:rPr>
        <w:t>Cerebral dopamine neurotrophic factor (</w:t>
      </w:r>
      <w:r w:rsidRPr="000905FF">
        <w:rPr>
          <w:rFonts w:ascii="Times New Roman" w:hAnsi="Times New Roman" w:cs="Times New Roman"/>
        </w:rPr>
        <w:t xml:space="preserve">CDNF), Neuroinflammation, UPR, </w:t>
      </w:r>
      <w:r>
        <w:rPr>
          <w:rFonts w:ascii="Times New Roman" w:hAnsi="Times New Roman" w:cs="Times New Roman"/>
        </w:rPr>
        <w:t>Microglia, Astrocyte</w:t>
      </w:r>
    </w:p>
    <w:p w14:paraId="4582D040" w14:textId="77777777" w:rsidR="007141EE" w:rsidRPr="001724DB" w:rsidRDefault="007141EE" w:rsidP="007141EE">
      <w:pPr>
        <w:spacing w:after="0" w:line="360" w:lineRule="auto"/>
        <w:jc w:val="both"/>
        <w:rPr>
          <w:rFonts w:ascii="Times New Roman" w:hAnsi="Times New Roman" w:cs="Times New Roman"/>
          <w:b/>
          <w:lang w:val="es-MX"/>
        </w:rPr>
      </w:pPr>
      <w:r w:rsidRPr="001724DB">
        <w:rPr>
          <w:rFonts w:ascii="Times New Roman" w:hAnsi="Times New Roman" w:cs="Times New Roman"/>
          <w:b/>
          <w:lang w:val="es-MX"/>
        </w:rPr>
        <w:t>*</w:t>
      </w:r>
      <w:proofErr w:type="spellStart"/>
      <w:r w:rsidRPr="001724DB">
        <w:rPr>
          <w:rFonts w:ascii="Times New Roman" w:hAnsi="Times New Roman" w:cs="Times New Roman"/>
          <w:b/>
          <w:lang w:val="es-MX"/>
        </w:rPr>
        <w:t>Correspondence</w:t>
      </w:r>
      <w:proofErr w:type="spellEnd"/>
    </w:p>
    <w:p w14:paraId="467C0429" w14:textId="77777777" w:rsidR="007141EE" w:rsidRPr="00E94C15" w:rsidRDefault="007141EE" w:rsidP="007141EE">
      <w:pPr>
        <w:rPr>
          <w:rFonts w:ascii="Times New Roman" w:hAnsi="Times New Roman"/>
          <w:color w:val="000000"/>
        </w:rPr>
      </w:pPr>
      <w:r w:rsidRPr="001724DB">
        <w:rPr>
          <w:rFonts w:ascii="Times New Roman" w:hAnsi="Times New Roman" w:cs="Times New Roman"/>
          <w:lang w:val="es-MX"/>
        </w:rPr>
        <w:t xml:space="preserve"> </w:t>
      </w:r>
      <w:proofErr w:type="spellStart"/>
      <w:r w:rsidRPr="001724DB">
        <w:rPr>
          <w:rFonts w:ascii="Times New Roman" w:hAnsi="Times New Roman" w:cs="Times New Roman"/>
          <w:lang w:val="es-MX"/>
        </w:rPr>
        <w:t>Corresponding</w:t>
      </w:r>
      <w:proofErr w:type="spellEnd"/>
      <w:r w:rsidRPr="001724DB">
        <w:rPr>
          <w:rFonts w:ascii="Times New Roman" w:hAnsi="Times New Roman" w:cs="Times New Roman"/>
          <w:lang w:val="es-MX"/>
        </w:rPr>
        <w:t xml:space="preserve"> </w:t>
      </w:r>
      <w:r w:rsidRPr="00C779A2">
        <w:rPr>
          <w:rFonts w:ascii="Times New Roman" w:hAnsi="Times New Roman" w:cs="Times New Roman"/>
        </w:rPr>
        <w:t>Author</w:t>
      </w:r>
      <w:r w:rsidRPr="001724DB">
        <w:rPr>
          <w:rFonts w:ascii="Times New Roman" w:hAnsi="Times New Roman" w:cs="Times New Roman"/>
          <w:lang w:val="es-MX"/>
        </w:rPr>
        <w:t xml:space="preserve">: </w:t>
      </w:r>
      <w:r w:rsidRPr="00E94C15">
        <w:rPr>
          <w:rFonts w:ascii="Times New Roman" w:hAnsi="Times New Roman"/>
          <w:color w:val="000000"/>
        </w:rPr>
        <w:t>Merja Voutilainen, Ph.D. (Pharm.)</w:t>
      </w:r>
    </w:p>
    <w:p w14:paraId="1EB87BBA" w14:textId="77777777" w:rsidR="007141EE" w:rsidRPr="001724DB" w:rsidRDefault="007141EE" w:rsidP="007141EE">
      <w:pPr>
        <w:spacing w:after="0" w:line="360" w:lineRule="auto"/>
        <w:jc w:val="both"/>
        <w:rPr>
          <w:rFonts w:ascii="Times New Roman" w:hAnsi="Times New Roman" w:cs="Times New Roman"/>
          <w:lang w:val="es-MX"/>
        </w:rPr>
      </w:pPr>
      <w:r w:rsidRPr="001724DB">
        <w:rPr>
          <w:rFonts w:ascii="Times New Roman" w:hAnsi="Times New Roman" w:cs="Times New Roman"/>
          <w:lang w:val="es-MX"/>
        </w:rPr>
        <w:t>merja.h.voutilainen@helsinki.fi</w:t>
      </w:r>
    </w:p>
    <w:p w14:paraId="328DF1E8" w14:textId="0A861E3C" w:rsidR="00AF09A0" w:rsidRDefault="00AF09A0" w:rsidP="00AF09A0">
      <w:pPr>
        <w:pStyle w:val="Heading2"/>
        <w:numPr>
          <w:ilvl w:val="0"/>
          <w:numId w:val="0"/>
        </w:numPr>
        <w:ind w:left="567" w:hanging="567"/>
      </w:pPr>
    </w:p>
    <w:p w14:paraId="5642AC2D" w14:textId="56D42605" w:rsidR="00AF09A0" w:rsidRDefault="00AF09A0" w:rsidP="00AF09A0">
      <w:pPr>
        <w:rPr>
          <w:lang w:eastAsia="en-US"/>
        </w:rPr>
      </w:pPr>
    </w:p>
    <w:p w14:paraId="23C36855" w14:textId="1A86488B" w:rsidR="00AF09A0" w:rsidRDefault="00AF09A0" w:rsidP="00AF09A0">
      <w:pPr>
        <w:rPr>
          <w:lang w:eastAsia="en-US"/>
        </w:rPr>
      </w:pPr>
    </w:p>
    <w:p w14:paraId="2C99B0CC" w14:textId="1F2053B5" w:rsidR="00AF09A0" w:rsidRDefault="00AF09A0" w:rsidP="00AF09A0">
      <w:pPr>
        <w:rPr>
          <w:lang w:eastAsia="en-US"/>
        </w:rPr>
      </w:pPr>
    </w:p>
    <w:p w14:paraId="3638192D" w14:textId="212AA5B2" w:rsidR="00AF09A0" w:rsidRDefault="00AF09A0" w:rsidP="00AF09A0">
      <w:pPr>
        <w:rPr>
          <w:lang w:eastAsia="en-US"/>
        </w:rPr>
      </w:pPr>
    </w:p>
    <w:p w14:paraId="7C23690A" w14:textId="75819A7E" w:rsidR="00AF09A0" w:rsidRDefault="00AF09A0" w:rsidP="00AF09A0">
      <w:pPr>
        <w:rPr>
          <w:lang w:eastAsia="en-US"/>
        </w:rPr>
      </w:pPr>
    </w:p>
    <w:p w14:paraId="0810C957" w14:textId="0708C1EF" w:rsidR="00AF09A0" w:rsidRDefault="00AF09A0" w:rsidP="00AF09A0">
      <w:pPr>
        <w:rPr>
          <w:lang w:eastAsia="en-US"/>
        </w:rPr>
      </w:pPr>
    </w:p>
    <w:p w14:paraId="7604B18E" w14:textId="2D1C9C95" w:rsidR="00AF09A0" w:rsidRDefault="00AF09A0" w:rsidP="00AF09A0">
      <w:pPr>
        <w:rPr>
          <w:lang w:eastAsia="en-US"/>
        </w:rPr>
      </w:pPr>
    </w:p>
    <w:p w14:paraId="3DAFCDAE" w14:textId="1C7265FA" w:rsidR="00AF09A0" w:rsidRDefault="00AF09A0" w:rsidP="00AF09A0">
      <w:pPr>
        <w:rPr>
          <w:lang w:eastAsia="en-US"/>
        </w:rPr>
      </w:pPr>
    </w:p>
    <w:p w14:paraId="6BBEF285" w14:textId="176ADC31" w:rsidR="00AF09A0" w:rsidRDefault="00AF09A0" w:rsidP="00AF09A0">
      <w:pPr>
        <w:rPr>
          <w:lang w:eastAsia="en-US"/>
        </w:rPr>
      </w:pPr>
    </w:p>
    <w:p w14:paraId="798E11A6" w14:textId="5A4802F1" w:rsidR="00AF09A0" w:rsidRDefault="00AF09A0" w:rsidP="00AF09A0">
      <w:pPr>
        <w:rPr>
          <w:lang w:eastAsia="en-US"/>
        </w:rPr>
      </w:pPr>
    </w:p>
    <w:p w14:paraId="17A5B849" w14:textId="4B9B8F1A" w:rsidR="00AF09A0" w:rsidRDefault="00AF09A0" w:rsidP="00AF09A0">
      <w:pPr>
        <w:rPr>
          <w:lang w:eastAsia="en-US"/>
        </w:rPr>
      </w:pPr>
    </w:p>
    <w:p w14:paraId="29CDB655" w14:textId="53D8A535" w:rsidR="00AF09A0" w:rsidRDefault="00AF09A0" w:rsidP="00AF09A0">
      <w:pPr>
        <w:rPr>
          <w:lang w:eastAsia="en-US"/>
        </w:rPr>
      </w:pPr>
    </w:p>
    <w:p w14:paraId="3946C349" w14:textId="6ABEA9F9" w:rsidR="00AF09A0" w:rsidRDefault="00AF09A0" w:rsidP="00AF09A0">
      <w:pPr>
        <w:rPr>
          <w:lang w:eastAsia="en-US"/>
        </w:rPr>
      </w:pPr>
    </w:p>
    <w:p w14:paraId="2F8BA939" w14:textId="1BE7BB89" w:rsidR="00AF09A0" w:rsidRDefault="00AF09A0" w:rsidP="00AF09A0">
      <w:pPr>
        <w:rPr>
          <w:lang w:eastAsia="en-US"/>
        </w:rPr>
      </w:pPr>
    </w:p>
    <w:p w14:paraId="241249B8" w14:textId="6CA2CE3D" w:rsidR="00AF09A0" w:rsidRDefault="00AF09A0" w:rsidP="00AF09A0">
      <w:pPr>
        <w:rPr>
          <w:lang w:eastAsia="en-US"/>
        </w:rPr>
      </w:pPr>
    </w:p>
    <w:p w14:paraId="0BFEE97A" w14:textId="77777777" w:rsidR="00AF09A0" w:rsidRPr="00AF09A0" w:rsidRDefault="00AF09A0" w:rsidP="00AF09A0">
      <w:pPr>
        <w:rPr>
          <w:lang w:eastAsia="en-US"/>
        </w:rPr>
      </w:pPr>
    </w:p>
    <w:p w14:paraId="09E3B5B5" w14:textId="77777777" w:rsidR="00AF09A0" w:rsidRPr="00AF09A0" w:rsidRDefault="00AF09A0" w:rsidP="00AF09A0">
      <w:pPr>
        <w:pStyle w:val="ListParagraph"/>
        <w:spacing w:before="240" w:after="240" w:line="240" w:lineRule="auto"/>
        <w:ind w:left="567"/>
        <w:contextualSpacing w:val="0"/>
        <w:outlineLvl w:val="0"/>
        <w:rPr>
          <w:rFonts w:ascii="Times New Roman" w:eastAsia="Cambria" w:hAnsi="Times New Roman" w:cs="Times New Roman"/>
          <w:b/>
          <w:vanish/>
          <w:sz w:val="24"/>
          <w:szCs w:val="24"/>
          <w:lang w:eastAsia="en-US"/>
        </w:rPr>
      </w:pPr>
    </w:p>
    <w:p w14:paraId="09F0E910" w14:textId="7A29D30A" w:rsidR="00AF09A0" w:rsidRDefault="00AF09A0"/>
    <w:p w14:paraId="31922ABC" w14:textId="1DAEB48F" w:rsidR="00AF09A0" w:rsidRDefault="00C40172" w:rsidP="00555DD1">
      <w:pPr>
        <w:jc w:val="center"/>
      </w:pPr>
      <w:r>
        <w:rPr>
          <w:noProof/>
        </w:rPr>
        <w:drawing>
          <wp:inline distT="0" distB="0" distL="0" distR="0" wp14:anchorId="5251923D" wp14:editId="6AD29166">
            <wp:extent cx="4878324" cy="51206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8324" cy="5120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162330" w14:textId="7042739C" w:rsidR="00AF09A0" w:rsidRDefault="008660AB" w:rsidP="00906EF4">
      <w:pPr>
        <w:spacing w:after="0" w:line="360" w:lineRule="auto"/>
        <w:jc w:val="both"/>
      </w:pPr>
      <w:r w:rsidRPr="008660AB">
        <w:rPr>
          <w:rFonts w:ascii="Times New Roman" w:hAnsi="Times New Roman" w:cs="Times New Roman"/>
          <w:b/>
          <w:bCs/>
        </w:rPr>
        <w:t xml:space="preserve">Supplementary </w:t>
      </w:r>
      <w:r w:rsidR="00555DD1" w:rsidRPr="00FD14E5">
        <w:rPr>
          <w:rFonts w:ascii="Times New Roman" w:hAnsi="Times New Roman" w:cs="Times New Roman"/>
          <w:b/>
          <w:bCs/>
        </w:rPr>
        <w:t>Fig</w:t>
      </w:r>
      <w:r w:rsidR="00894307">
        <w:rPr>
          <w:rFonts w:ascii="Times New Roman" w:hAnsi="Times New Roman" w:cs="Times New Roman"/>
          <w:b/>
          <w:bCs/>
        </w:rPr>
        <w:t>ure</w:t>
      </w:r>
      <w:r w:rsidR="00555DD1" w:rsidRPr="00FD14E5">
        <w:rPr>
          <w:rFonts w:ascii="Times New Roman" w:hAnsi="Times New Roman" w:cs="Times New Roman"/>
          <w:b/>
          <w:bCs/>
        </w:rPr>
        <w:t xml:space="preserve"> </w:t>
      </w:r>
      <w:r w:rsidR="002A08E1">
        <w:rPr>
          <w:rFonts w:ascii="Times New Roman" w:hAnsi="Times New Roman" w:cs="Times New Roman"/>
          <w:b/>
          <w:bCs/>
        </w:rPr>
        <w:t>1</w:t>
      </w:r>
      <w:r w:rsidR="00555DD1" w:rsidRPr="00FD14E5">
        <w:rPr>
          <w:rFonts w:ascii="Times New Roman" w:hAnsi="Times New Roman" w:cs="Times New Roman"/>
          <w:b/>
          <w:bCs/>
          <w:iCs/>
        </w:rPr>
        <w:t xml:space="preserve">. Characterization of AAV-GFP and AAV-hCDNF at 2 weeks after in intact mice. </w:t>
      </w:r>
      <w:r w:rsidR="00555DD1" w:rsidRPr="00FD14E5">
        <w:rPr>
          <w:rFonts w:ascii="Times New Roman" w:hAnsi="Times New Roman" w:cs="Times New Roman"/>
          <w:iCs/>
        </w:rPr>
        <w:t xml:space="preserve">AAV-GFP, AAV-hCDNF were bilaterally injected into the striatum in mice. And 2 weeks later, mice were sacrificed for immunostaining. </w:t>
      </w:r>
      <w:bookmarkStart w:id="0" w:name="_Hlk136865661"/>
      <w:r w:rsidR="00555DD1" w:rsidRPr="001A2C31">
        <w:rPr>
          <w:rFonts w:ascii="Times New Roman" w:hAnsi="Times New Roman" w:cs="Times New Roman"/>
          <w:b/>
          <w:bCs/>
          <w:i/>
        </w:rPr>
        <w:t>A</w:t>
      </w:r>
      <w:r w:rsidR="001A2C31" w:rsidRPr="0030021B">
        <w:rPr>
          <w:rFonts w:ascii="Times New Roman" w:hAnsi="Times New Roman" w:cs="Times New Roman"/>
          <w:iCs/>
        </w:rPr>
        <w:t>,</w:t>
      </w:r>
      <w:r w:rsidR="00555DD1" w:rsidRPr="00FD14E5">
        <w:rPr>
          <w:rFonts w:ascii="Times New Roman" w:hAnsi="Times New Roman" w:cs="Times New Roman"/>
          <w:iCs/>
        </w:rPr>
        <w:t xml:space="preserve"> </w:t>
      </w:r>
      <w:bookmarkEnd w:id="0"/>
      <w:r w:rsidR="00555DD1" w:rsidRPr="00FD14E5">
        <w:rPr>
          <w:rFonts w:ascii="Times New Roman" w:hAnsi="Times New Roman" w:cs="Times New Roman"/>
          <w:iCs/>
        </w:rPr>
        <w:t xml:space="preserve">Immunohistochemical staining for STR and SN sections with GFP (upper, brown), CDNF (lower, brown), and counterstained with Cresyl violet (Nissl). </w:t>
      </w:r>
      <w:r w:rsidR="00555DD1" w:rsidRPr="00FD14E5">
        <w:rPr>
          <w:rFonts w:ascii="Times New Roman" w:hAnsi="Times New Roman" w:cs="Times New Roman"/>
        </w:rPr>
        <w:t>Scale bar 500 µm for STR, 200 µm for SN, and 20 µm for enlarged images.</w:t>
      </w:r>
      <w:r w:rsidR="00555DD1" w:rsidRPr="00FD14E5">
        <w:rPr>
          <w:rFonts w:ascii="Times New Roman" w:hAnsi="Times New Roman" w:cs="Times New Roman"/>
          <w:iCs/>
        </w:rPr>
        <w:t xml:space="preserve"> </w:t>
      </w:r>
      <w:r w:rsidR="00555DD1" w:rsidRPr="001A2C31">
        <w:rPr>
          <w:rFonts w:ascii="Times New Roman" w:hAnsi="Times New Roman" w:cs="Times New Roman"/>
          <w:b/>
          <w:bCs/>
          <w:i/>
        </w:rPr>
        <w:t>B</w:t>
      </w:r>
      <w:r w:rsidR="001A2C31" w:rsidRPr="0030021B">
        <w:rPr>
          <w:rFonts w:ascii="Times New Roman" w:hAnsi="Times New Roman" w:cs="Times New Roman"/>
          <w:i/>
        </w:rPr>
        <w:t>,</w:t>
      </w:r>
      <w:r w:rsidR="00555DD1" w:rsidRPr="0030021B">
        <w:rPr>
          <w:rFonts w:ascii="Times New Roman" w:hAnsi="Times New Roman" w:cs="Times New Roman"/>
          <w:iCs/>
        </w:rPr>
        <w:t xml:space="preserve"> </w:t>
      </w:r>
      <w:r w:rsidR="00555DD1" w:rsidRPr="00FD14E5">
        <w:rPr>
          <w:rFonts w:ascii="Times New Roman" w:hAnsi="Times New Roman" w:cs="Times New Roman"/>
          <w:iCs/>
        </w:rPr>
        <w:t>Immunofluorescence of dopaminergic neurons, (TH; Magenta), microglia (Iba1; Magenta) and astrocyte (GFAP: Magenta) with GFP (Green) or hCDNF (Green) in the SN</w:t>
      </w:r>
      <w:r w:rsidR="00943964">
        <w:rPr>
          <w:rFonts w:ascii="Times New Roman" w:hAnsi="Times New Roman" w:cs="Times New Roman"/>
          <w:iCs/>
        </w:rPr>
        <w:t xml:space="preserve"> </w:t>
      </w:r>
      <w:r w:rsidR="00695018">
        <w:rPr>
          <w:rFonts w:ascii="Times New Roman" w:hAnsi="Times New Roman" w:cs="Times New Roman"/>
          <w:iCs/>
        </w:rPr>
        <w:t>in</w:t>
      </w:r>
      <w:r w:rsidR="00943964">
        <w:rPr>
          <w:rFonts w:ascii="Times New Roman" w:hAnsi="Times New Roman" w:cs="Times New Roman"/>
          <w:iCs/>
        </w:rPr>
        <w:t xml:space="preserve"> 6weeks later AAV </w:t>
      </w:r>
      <w:r w:rsidR="003A725D">
        <w:rPr>
          <w:rFonts w:ascii="Times New Roman" w:hAnsi="Times New Roman" w:cs="Times New Roman"/>
          <w:iCs/>
        </w:rPr>
        <w:t>injection</w:t>
      </w:r>
      <w:r w:rsidR="00555DD1" w:rsidRPr="00FD14E5">
        <w:rPr>
          <w:rFonts w:ascii="Times New Roman" w:hAnsi="Times New Roman" w:cs="Times New Roman"/>
          <w:iCs/>
        </w:rPr>
        <w:t xml:space="preserve">. Scale bar 20 µm. </w:t>
      </w:r>
      <w:r w:rsidR="00555DD1" w:rsidRPr="00FD14E5">
        <w:rPr>
          <w:rFonts w:ascii="Times New Roman" w:hAnsi="Times New Roman" w:cs="Times New Roman"/>
        </w:rPr>
        <w:t xml:space="preserve"> </w:t>
      </w:r>
      <w:r w:rsidR="00555DD1" w:rsidRPr="001A2C31">
        <w:rPr>
          <w:rFonts w:ascii="Times New Roman" w:hAnsi="Times New Roman" w:cs="Times New Roman"/>
          <w:b/>
          <w:bCs/>
          <w:i/>
        </w:rPr>
        <w:t>C</w:t>
      </w:r>
      <w:r w:rsidR="001A2C31" w:rsidRPr="00092388">
        <w:rPr>
          <w:rFonts w:ascii="Times New Roman" w:hAnsi="Times New Roman" w:cs="Times New Roman"/>
          <w:iCs/>
        </w:rPr>
        <w:t>,</w:t>
      </w:r>
      <w:r w:rsidR="00555DD1" w:rsidRPr="00FD14E5">
        <w:rPr>
          <w:rFonts w:ascii="Times New Roman" w:hAnsi="Times New Roman" w:cs="Times New Roman"/>
          <w:iCs/>
        </w:rPr>
        <w:t xml:space="preserve"> </w:t>
      </w:r>
      <w:r w:rsidR="00555DD1" w:rsidRPr="003A725D">
        <w:rPr>
          <w:rFonts w:ascii="Times New Roman" w:hAnsi="Times New Roman" w:cs="Times New Roman"/>
          <w:iCs/>
          <w:color w:val="000000" w:themeColor="text1"/>
        </w:rPr>
        <w:t>Quantification for the numbers of TH-positive neurons in the SNpc. F (</w:t>
      </w:r>
      <w:r w:rsidR="00823614" w:rsidRPr="003A725D">
        <w:rPr>
          <w:rFonts w:ascii="Times New Roman" w:hAnsi="Times New Roman" w:cs="Times New Roman"/>
          <w:iCs/>
          <w:color w:val="000000" w:themeColor="text1"/>
        </w:rPr>
        <w:t>2</w:t>
      </w:r>
      <w:r w:rsidR="00555DD1" w:rsidRPr="003A725D">
        <w:rPr>
          <w:rFonts w:ascii="Times New Roman" w:hAnsi="Times New Roman" w:cs="Times New Roman"/>
          <w:iCs/>
          <w:color w:val="000000" w:themeColor="text1"/>
        </w:rPr>
        <w:t xml:space="preserve">, </w:t>
      </w:r>
      <w:r w:rsidR="00823614" w:rsidRPr="003A725D">
        <w:rPr>
          <w:rFonts w:ascii="Times New Roman" w:hAnsi="Times New Roman" w:cs="Times New Roman"/>
          <w:iCs/>
          <w:color w:val="000000" w:themeColor="text1"/>
        </w:rPr>
        <w:t>7</w:t>
      </w:r>
      <w:r w:rsidR="00555DD1" w:rsidRPr="003A725D">
        <w:rPr>
          <w:rFonts w:ascii="Times New Roman" w:hAnsi="Times New Roman" w:cs="Times New Roman"/>
          <w:iCs/>
          <w:color w:val="000000" w:themeColor="text1"/>
        </w:rPr>
        <w:t>) = 0.</w:t>
      </w:r>
      <w:r w:rsidR="00823614" w:rsidRPr="003A725D">
        <w:rPr>
          <w:rFonts w:ascii="Times New Roman" w:hAnsi="Times New Roman" w:cs="Times New Roman"/>
          <w:iCs/>
          <w:color w:val="000000" w:themeColor="text1"/>
        </w:rPr>
        <w:t>3905</w:t>
      </w:r>
      <w:r w:rsidR="00555DD1" w:rsidRPr="003A725D">
        <w:rPr>
          <w:rFonts w:ascii="Times New Roman" w:hAnsi="Times New Roman" w:cs="Times New Roman"/>
          <w:iCs/>
          <w:color w:val="000000" w:themeColor="text1"/>
        </w:rPr>
        <w:t>, p = 0.</w:t>
      </w:r>
      <w:r w:rsidR="00823614" w:rsidRPr="003A725D">
        <w:rPr>
          <w:rFonts w:ascii="Times New Roman" w:hAnsi="Times New Roman" w:cs="Times New Roman"/>
          <w:iCs/>
          <w:color w:val="000000" w:themeColor="text1"/>
        </w:rPr>
        <w:t>6906</w:t>
      </w:r>
      <w:r w:rsidR="00555DD1" w:rsidRPr="003A725D">
        <w:rPr>
          <w:rFonts w:ascii="Times New Roman" w:hAnsi="Times New Roman" w:cs="Times New Roman"/>
          <w:iCs/>
          <w:color w:val="000000" w:themeColor="text1"/>
        </w:rPr>
        <w:t xml:space="preserve">. </w:t>
      </w:r>
      <w:r w:rsidR="00555DD1" w:rsidRPr="0030021B">
        <w:rPr>
          <w:rFonts w:ascii="Times New Roman" w:hAnsi="Times New Roman" w:cs="Times New Roman"/>
          <w:b/>
          <w:bCs/>
          <w:i/>
          <w:color w:val="000000" w:themeColor="text1"/>
        </w:rPr>
        <w:t>D</w:t>
      </w:r>
      <w:r w:rsidR="00092388" w:rsidRPr="00092388">
        <w:rPr>
          <w:rFonts w:ascii="Times New Roman" w:hAnsi="Times New Roman" w:cs="Times New Roman"/>
          <w:iCs/>
          <w:color w:val="000000" w:themeColor="text1"/>
        </w:rPr>
        <w:t>,</w:t>
      </w:r>
      <w:r w:rsidR="00555DD1" w:rsidRPr="003A725D">
        <w:rPr>
          <w:rFonts w:ascii="Times New Roman" w:hAnsi="Times New Roman" w:cs="Times New Roman"/>
          <w:iCs/>
          <w:color w:val="000000" w:themeColor="text1"/>
        </w:rPr>
        <w:t xml:space="preserve"> </w:t>
      </w:r>
      <w:r w:rsidR="00555DD1" w:rsidRPr="00FD14E5">
        <w:rPr>
          <w:rFonts w:ascii="Times New Roman" w:hAnsi="Times New Roman" w:cs="Times New Roman"/>
          <w:iCs/>
        </w:rPr>
        <w:t>Quantification for the density of TH</w:t>
      </w:r>
      <w:r w:rsidR="00555DD1" w:rsidRPr="00FD14E5">
        <w:rPr>
          <w:rFonts w:ascii="Times New Roman" w:hAnsi="Times New Roman" w:cs="Times New Roman"/>
          <w:vertAlign w:val="superscript"/>
        </w:rPr>
        <w:t xml:space="preserve">+ </w:t>
      </w:r>
      <w:r w:rsidR="00555DD1" w:rsidRPr="00FD14E5">
        <w:rPr>
          <w:rFonts w:ascii="Times New Roman" w:hAnsi="Times New Roman" w:cs="Times New Roman"/>
          <w:iCs/>
        </w:rPr>
        <w:t>fibers in the STR.</w:t>
      </w:r>
      <w:r w:rsidR="00555DD1" w:rsidRPr="00FD14E5">
        <w:t xml:space="preserve"> </w:t>
      </w:r>
      <w:r w:rsidR="00555DD1" w:rsidRPr="00FD14E5">
        <w:rPr>
          <w:rFonts w:ascii="Times New Roman" w:hAnsi="Times New Roman" w:cs="Times New Roman"/>
          <w:iCs/>
        </w:rPr>
        <w:t>F (</w:t>
      </w:r>
      <w:r w:rsidR="00790B34">
        <w:rPr>
          <w:rFonts w:ascii="Times New Roman" w:hAnsi="Times New Roman" w:cs="Times New Roman"/>
          <w:iCs/>
        </w:rPr>
        <w:t>2</w:t>
      </w:r>
      <w:r w:rsidR="00555DD1" w:rsidRPr="00FD14E5">
        <w:rPr>
          <w:rFonts w:ascii="Times New Roman" w:hAnsi="Times New Roman" w:cs="Times New Roman"/>
          <w:iCs/>
        </w:rPr>
        <w:t xml:space="preserve">, </w:t>
      </w:r>
      <w:r w:rsidR="00790B34">
        <w:rPr>
          <w:rFonts w:ascii="Times New Roman" w:hAnsi="Times New Roman" w:cs="Times New Roman"/>
          <w:iCs/>
        </w:rPr>
        <w:t>7</w:t>
      </w:r>
      <w:r w:rsidR="00555DD1" w:rsidRPr="00FD14E5">
        <w:rPr>
          <w:rFonts w:ascii="Times New Roman" w:hAnsi="Times New Roman" w:cs="Times New Roman"/>
          <w:iCs/>
        </w:rPr>
        <w:t xml:space="preserve">) = </w:t>
      </w:r>
      <w:r w:rsidR="00EB7799">
        <w:rPr>
          <w:rFonts w:ascii="Times New Roman" w:hAnsi="Times New Roman" w:cs="Times New Roman"/>
          <w:iCs/>
        </w:rPr>
        <w:t>1</w:t>
      </w:r>
      <w:r w:rsidR="00790B34">
        <w:rPr>
          <w:rFonts w:ascii="Times New Roman" w:hAnsi="Times New Roman" w:cs="Times New Roman"/>
          <w:iCs/>
        </w:rPr>
        <w:t>.</w:t>
      </w:r>
      <w:r w:rsidR="00EB7799">
        <w:rPr>
          <w:rFonts w:ascii="Times New Roman" w:hAnsi="Times New Roman" w:cs="Times New Roman"/>
          <w:iCs/>
        </w:rPr>
        <w:t>364</w:t>
      </w:r>
      <w:r w:rsidR="00555DD1" w:rsidRPr="00FD14E5">
        <w:rPr>
          <w:rFonts w:ascii="Times New Roman" w:hAnsi="Times New Roman" w:cs="Times New Roman"/>
          <w:iCs/>
        </w:rPr>
        <w:t>, p = 0.</w:t>
      </w:r>
      <w:r w:rsidR="00EB7799">
        <w:rPr>
          <w:rFonts w:ascii="Times New Roman" w:hAnsi="Times New Roman" w:cs="Times New Roman"/>
          <w:iCs/>
        </w:rPr>
        <w:t>3160</w:t>
      </w:r>
      <w:r w:rsidR="00016B74">
        <w:rPr>
          <w:rFonts w:ascii="Times New Roman" w:hAnsi="Times New Roman" w:cs="Times New Roman"/>
          <w:iCs/>
        </w:rPr>
        <w:t xml:space="preserve">. </w:t>
      </w:r>
      <w:r w:rsidR="00555DD1" w:rsidRPr="00FD14E5">
        <w:rPr>
          <w:rFonts w:ascii="Times New Roman" w:hAnsi="Times New Roman" w:cs="Times New Roman"/>
          <w:iCs/>
        </w:rPr>
        <w:t xml:space="preserve">All data are expressed as Mean ± SEM. </w:t>
      </w:r>
      <w:r w:rsidR="00555DD1" w:rsidRPr="00FD14E5">
        <w:rPr>
          <w:rFonts w:ascii="Times New Roman" w:hAnsi="Times New Roman" w:cs="Times New Roman"/>
          <w:i/>
        </w:rPr>
        <w:t>n</w:t>
      </w:r>
      <w:r w:rsidR="00555DD1" w:rsidRPr="00FD14E5">
        <w:rPr>
          <w:rFonts w:ascii="Times New Roman" w:hAnsi="Times New Roman" w:cs="Times New Roman"/>
          <w:iCs/>
        </w:rPr>
        <w:t xml:space="preserve"> = </w:t>
      </w:r>
      <w:r w:rsidR="00790B34">
        <w:rPr>
          <w:rFonts w:ascii="Times New Roman" w:hAnsi="Times New Roman" w:cs="Times New Roman"/>
          <w:iCs/>
        </w:rPr>
        <w:t>3</w:t>
      </w:r>
      <w:r w:rsidR="00555DD1" w:rsidRPr="00FD14E5">
        <w:rPr>
          <w:rFonts w:ascii="Times New Roman" w:hAnsi="Times New Roman" w:cs="Times New Roman"/>
          <w:iCs/>
        </w:rPr>
        <w:t xml:space="preserve"> for </w:t>
      </w:r>
      <w:r w:rsidR="00790B34">
        <w:rPr>
          <w:rFonts w:ascii="Times New Roman" w:hAnsi="Times New Roman" w:cs="Times New Roman"/>
          <w:iCs/>
        </w:rPr>
        <w:t>2 weeks PBS</w:t>
      </w:r>
      <w:r w:rsidR="00555DD1" w:rsidRPr="00FD14E5">
        <w:rPr>
          <w:rFonts w:ascii="Times New Roman" w:hAnsi="Times New Roman" w:cs="Times New Roman"/>
          <w:iCs/>
        </w:rPr>
        <w:t xml:space="preserve">, </w:t>
      </w:r>
      <w:r w:rsidR="00555DD1" w:rsidRPr="00FD14E5">
        <w:rPr>
          <w:rFonts w:ascii="Times New Roman" w:hAnsi="Times New Roman" w:cs="Times New Roman"/>
          <w:i/>
        </w:rPr>
        <w:t>n</w:t>
      </w:r>
      <w:r w:rsidR="00555DD1" w:rsidRPr="00FD14E5">
        <w:rPr>
          <w:rFonts w:ascii="Times New Roman" w:hAnsi="Times New Roman" w:cs="Times New Roman"/>
          <w:iCs/>
        </w:rPr>
        <w:t xml:space="preserve"> = 3 for 2weeks AAV-GFP, </w:t>
      </w:r>
      <w:r w:rsidR="00555DD1" w:rsidRPr="00FD14E5">
        <w:rPr>
          <w:rFonts w:ascii="Times New Roman" w:hAnsi="Times New Roman" w:cs="Times New Roman"/>
          <w:i/>
        </w:rPr>
        <w:t>n</w:t>
      </w:r>
      <w:r w:rsidR="00555DD1" w:rsidRPr="00FD14E5">
        <w:rPr>
          <w:rFonts w:ascii="Times New Roman" w:hAnsi="Times New Roman" w:cs="Times New Roman"/>
          <w:iCs/>
        </w:rPr>
        <w:t xml:space="preserve"> = 3 for 2weeks AAV-hCDNF. (</w:t>
      </w:r>
      <w:r w:rsidR="00555DD1" w:rsidRPr="00FD14E5">
        <w:rPr>
          <w:rFonts w:ascii="Times New Roman" w:hAnsi="Times New Roman" w:cs="Times New Roman"/>
          <w:b/>
          <w:bCs/>
          <w:iCs/>
        </w:rPr>
        <w:t>C</w:t>
      </w:r>
      <w:r w:rsidR="00555DD1" w:rsidRPr="00FD14E5">
        <w:rPr>
          <w:rFonts w:ascii="Times New Roman" w:hAnsi="Times New Roman" w:cs="Times New Roman"/>
          <w:iCs/>
        </w:rPr>
        <w:t xml:space="preserve">, </w:t>
      </w:r>
      <w:r w:rsidR="00555DD1" w:rsidRPr="00FD14E5">
        <w:rPr>
          <w:rFonts w:ascii="Times New Roman" w:hAnsi="Times New Roman" w:cs="Times New Roman"/>
          <w:b/>
          <w:bCs/>
          <w:iCs/>
        </w:rPr>
        <w:t>D</w:t>
      </w:r>
      <w:r w:rsidR="00555DD1" w:rsidRPr="00FD14E5">
        <w:rPr>
          <w:rFonts w:ascii="Times New Roman" w:hAnsi="Times New Roman" w:cs="Times New Roman"/>
          <w:iCs/>
        </w:rPr>
        <w:t xml:space="preserve">) One-way ANOVA was used, followed by Tukey’s post hoc test for multiple comparisons. </w:t>
      </w:r>
      <w:r w:rsidR="00906EF4" w:rsidRPr="00906EF4">
        <w:rPr>
          <w:rFonts w:ascii="Times New Roman" w:hAnsi="Times New Roman" w:cs="Times New Roman"/>
          <w:iCs/>
        </w:rPr>
        <w:t>All data are expressed as Mean ± S.E.M.</w:t>
      </w:r>
    </w:p>
    <w:p w14:paraId="46329A40" w14:textId="4EA9C83D" w:rsidR="00AF09A0" w:rsidRPr="00FD14E5" w:rsidRDefault="006C1325" w:rsidP="00555DD1">
      <w:pPr>
        <w:jc w:val="center"/>
      </w:pPr>
      <w:r>
        <w:rPr>
          <w:noProof/>
        </w:rPr>
        <w:lastRenderedPageBreak/>
        <w:drawing>
          <wp:inline distT="0" distB="0" distL="0" distR="0" wp14:anchorId="62739C55" wp14:editId="44AB0F71">
            <wp:extent cx="4661916" cy="4425696"/>
            <wp:effectExtent l="0" t="0" r="571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1916" cy="4425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E924F7" w14:textId="4B5B11C9" w:rsidR="002E10FB" w:rsidRPr="00FD14E5" w:rsidRDefault="008660AB" w:rsidP="002E10FB">
      <w:pPr>
        <w:pStyle w:val="Caption"/>
        <w:spacing w:after="0" w:line="360" w:lineRule="auto"/>
        <w:jc w:val="both"/>
        <w:rPr>
          <w:color w:val="auto"/>
        </w:rPr>
      </w:pPr>
      <w:r w:rsidRPr="008660AB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Supplementary </w:t>
      </w:r>
      <w:r w:rsidR="002E10FB" w:rsidRPr="00FD14E5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Fig</w:t>
      </w:r>
      <w:r w:rsidR="006F42AF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ure</w:t>
      </w:r>
      <w:r w:rsidR="002E10FB" w:rsidRPr="00FD14E5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 </w:t>
      </w:r>
      <w:r w:rsidR="002A08E1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2</w:t>
      </w:r>
      <w:r w:rsidR="00016B74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.</w:t>
      </w:r>
      <w:r w:rsidR="002E10FB" w:rsidRPr="00FD14E5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 hCDNF did not affect travel distance and vertical counts in locomotor activity. </w:t>
      </w:r>
      <w:proofErr w:type="gramStart"/>
      <w:r w:rsidR="006F42AF" w:rsidRPr="006F42AF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A</w:t>
      </w:r>
      <w:r w:rsidR="006F42AF" w:rsidRPr="00761EF5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,</w:t>
      </w:r>
      <w:proofErr w:type="gramEnd"/>
      <w:r w:rsidR="006F42AF" w:rsidRPr="006F42AF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 </w:t>
      </w:r>
      <w:r w:rsidR="002E10FB" w:rsidRPr="00FD14E5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Total distance traveled for 60 min was recorded, F (3, 47) = 1.617, </w:t>
      </w:r>
      <w:r w:rsidR="002E10FB" w:rsidRPr="00FD14E5">
        <w:rPr>
          <w:rFonts w:ascii="Times New Roman" w:hAnsi="Times New Roman" w:cs="Times New Roman"/>
          <w:color w:val="auto"/>
          <w:sz w:val="22"/>
          <w:szCs w:val="22"/>
        </w:rPr>
        <w:t>p</w:t>
      </w:r>
      <w:r w:rsidR="002E10FB" w:rsidRPr="00FD14E5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= 0.1981. </w:t>
      </w:r>
      <w:r w:rsidR="002E10FB" w:rsidRPr="00761EF5">
        <w:rPr>
          <w:rFonts w:ascii="Times New Roman" w:hAnsi="Times New Roman" w:cs="Times New Roman"/>
          <w:b/>
          <w:bCs/>
          <w:color w:val="auto"/>
          <w:sz w:val="22"/>
          <w:szCs w:val="22"/>
        </w:rPr>
        <w:t>B</w:t>
      </w:r>
      <w:r w:rsidR="00761EF5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,</w:t>
      </w:r>
      <w:r w:rsidR="002E10FB" w:rsidRPr="00FD14E5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</w:t>
      </w:r>
      <w:proofErr w:type="gramStart"/>
      <w:r w:rsidR="002E10FB" w:rsidRPr="00FD14E5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The</w:t>
      </w:r>
      <w:proofErr w:type="gramEnd"/>
      <w:r w:rsidR="002E10FB" w:rsidRPr="00FD14E5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distance traveled was recorded by a 5 min interval, F (33, 564) = 0.2401, </w:t>
      </w:r>
      <w:r w:rsidR="002E10FB" w:rsidRPr="00FD14E5">
        <w:rPr>
          <w:rFonts w:ascii="Times New Roman" w:hAnsi="Times New Roman" w:cs="Times New Roman"/>
          <w:color w:val="auto"/>
          <w:sz w:val="22"/>
          <w:szCs w:val="22"/>
        </w:rPr>
        <w:t>p</w:t>
      </w:r>
      <w:r w:rsidR="002E10FB" w:rsidRPr="00FD14E5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&gt; 0.9999. </w:t>
      </w:r>
      <w:r w:rsidR="002E10FB" w:rsidRPr="00761EF5">
        <w:rPr>
          <w:rFonts w:ascii="Times New Roman" w:hAnsi="Times New Roman" w:cs="Times New Roman"/>
          <w:b/>
          <w:bCs/>
          <w:color w:val="auto"/>
          <w:sz w:val="22"/>
          <w:szCs w:val="22"/>
        </w:rPr>
        <w:t>C</w:t>
      </w:r>
      <w:r w:rsidR="00761EF5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,</w:t>
      </w:r>
      <w:r w:rsidR="002E10FB" w:rsidRPr="00FD14E5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Vertical counts (rearing-up) for 60 min were recorded,</w:t>
      </w:r>
      <w:r w:rsidR="002E10FB" w:rsidRPr="00FD14E5">
        <w:rPr>
          <w:rFonts w:ascii="Times New Roman" w:hAnsi="Times New Roman" w:cs="Times New Roman"/>
          <w:color w:val="auto"/>
        </w:rPr>
        <w:t xml:space="preserve"> </w:t>
      </w:r>
      <w:r w:rsidR="002E10FB" w:rsidRPr="00FD14E5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F (3, 47) = 2.844,</w:t>
      </w:r>
      <w:r w:rsidR="002E10FB" w:rsidRPr="00FD14E5">
        <w:rPr>
          <w:rFonts w:ascii="Times New Roman" w:hAnsi="Times New Roman" w:cs="Times New Roman"/>
          <w:color w:val="auto"/>
          <w:sz w:val="22"/>
          <w:szCs w:val="22"/>
        </w:rPr>
        <w:t xml:space="preserve"> p</w:t>
      </w:r>
      <w:r w:rsidR="002E10FB" w:rsidRPr="00FD14E5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= 0.0477.</w:t>
      </w:r>
      <w:r w:rsidR="002E10FB" w:rsidRPr="00FD14E5">
        <w:rPr>
          <w:rFonts w:ascii="Times New Roman" w:hAnsi="Times New Roman" w:cs="Times New Roman"/>
          <w:i w:val="0"/>
          <w:iCs w:val="0"/>
          <w:color w:val="auto"/>
        </w:rPr>
        <w:t xml:space="preserve"> </w:t>
      </w:r>
      <w:r w:rsidR="002E10FB" w:rsidRPr="00761EF5">
        <w:rPr>
          <w:rFonts w:ascii="Times New Roman" w:hAnsi="Times New Roman" w:cs="Times New Roman"/>
          <w:b/>
          <w:bCs/>
          <w:color w:val="auto"/>
          <w:sz w:val="22"/>
          <w:szCs w:val="22"/>
        </w:rPr>
        <w:t>D</w:t>
      </w:r>
      <w:r w:rsidR="00761EF5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,</w:t>
      </w:r>
      <w:r w:rsidR="002E10FB" w:rsidRPr="00FD14E5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Vertical counts (rearing-up) were recorded by a 5 min interval, F (33, 564) = 0.4685,</w:t>
      </w:r>
      <w:r w:rsidR="002E10FB" w:rsidRPr="00FD14E5">
        <w:rPr>
          <w:rFonts w:ascii="Times New Roman" w:hAnsi="Times New Roman" w:cs="Times New Roman"/>
          <w:color w:val="auto"/>
          <w:sz w:val="22"/>
          <w:szCs w:val="22"/>
        </w:rPr>
        <w:t xml:space="preserve"> p</w:t>
      </w:r>
      <w:r w:rsidR="002E10FB" w:rsidRPr="00FD14E5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= 0.9954. </w:t>
      </w:r>
      <w:r w:rsidR="002E10FB" w:rsidRPr="00FD14E5">
        <w:rPr>
          <w:rFonts w:ascii="Times New Roman" w:hAnsi="Times New Roman" w:cs="Times New Roman"/>
          <w:color w:val="auto"/>
          <w:sz w:val="22"/>
          <w:szCs w:val="22"/>
        </w:rPr>
        <w:t>n</w:t>
      </w:r>
      <w:r w:rsidR="002E10FB" w:rsidRPr="00FD14E5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= 13 for PBS, </w:t>
      </w:r>
      <w:r w:rsidR="002E10FB" w:rsidRPr="00FD14E5">
        <w:rPr>
          <w:rFonts w:ascii="Times New Roman" w:hAnsi="Times New Roman" w:cs="Times New Roman"/>
          <w:color w:val="auto"/>
          <w:sz w:val="22"/>
          <w:szCs w:val="22"/>
        </w:rPr>
        <w:t>n</w:t>
      </w:r>
      <w:r w:rsidR="002E10FB" w:rsidRPr="00FD14E5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= 13 for PBS + MPTP, </w:t>
      </w:r>
      <w:r w:rsidR="002E10FB" w:rsidRPr="00FD14E5">
        <w:rPr>
          <w:rFonts w:ascii="Times New Roman" w:hAnsi="Times New Roman" w:cs="Times New Roman"/>
          <w:color w:val="auto"/>
          <w:sz w:val="22"/>
          <w:szCs w:val="22"/>
        </w:rPr>
        <w:t>n</w:t>
      </w:r>
      <w:r w:rsidR="002E10FB" w:rsidRPr="00FD14E5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= 12 for AAV-GFP + MPTP, and</w:t>
      </w:r>
      <w:r w:rsidR="002E10FB" w:rsidRPr="00FD14E5">
        <w:rPr>
          <w:rFonts w:ascii="Times New Roman" w:hAnsi="Times New Roman" w:cs="Times New Roman"/>
          <w:color w:val="auto"/>
          <w:sz w:val="22"/>
          <w:szCs w:val="22"/>
        </w:rPr>
        <w:t xml:space="preserve"> n</w:t>
      </w:r>
      <w:r w:rsidR="002E10FB" w:rsidRPr="00FD14E5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= 13 for AAV-hCDNF. One-way (</w:t>
      </w:r>
      <w:r w:rsidR="002E10FB" w:rsidRPr="00FD14E5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A</w:t>
      </w:r>
      <w:r w:rsidR="002E10FB" w:rsidRPr="00FD14E5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, </w:t>
      </w:r>
      <w:r w:rsidR="002E10FB" w:rsidRPr="00FD14E5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C</w:t>
      </w:r>
      <w:r w:rsidR="002E10FB" w:rsidRPr="00FD14E5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) or two-way (</w:t>
      </w:r>
      <w:r w:rsidR="002E10FB" w:rsidRPr="00FD14E5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B</w:t>
      </w:r>
      <w:r w:rsidR="002E10FB" w:rsidRPr="00FD14E5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, </w:t>
      </w:r>
      <w:r w:rsidR="002E10FB" w:rsidRPr="00FD14E5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D</w:t>
      </w:r>
      <w:r w:rsidR="002E10FB" w:rsidRPr="00FD14E5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) ANOVA was used, followed by Tukey’s post hoc test for multiple comparisons. </w:t>
      </w:r>
      <w:r w:rsidR="00906EF4" w:rsidRPr="00906EF4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All data are expressed as Mean ± S.E.M.</w:t>
      </w:r>
    </w:p>
    <w:p w14:paraId="12283AF4" w14:textId="2C6A4DBA" w:rsidR="00AF09A0" w:rsidRDefault="00AF09A0"/>
    <w:p w14:paraId="05349D0F" w14:textId="4E79FCAC" w:rsidR="00AF09A0" w:rsidRDefault="00AF09A0"/>
    <w:p w14:paraId="38DF437A" w14:textId="682C75DC" w:rsidR="00AF09A0" w:rsidRDefault="00AF09A0"/>
    <w:p w14:paraId="0CB27143" w14:textId="34AFBFE1" w:rsidR="00AF09A0" w:rsidRDefault="00AF09A0"/>
    <w:p w14:paraId="5560D87A" w14:textId="7F5DB3EE" w:rsidR="00AF09A0" w:rsidRDefault="00AF09A0"/>
    <w:p w14:paraId="48CCBC14" w14:textId="7158269A" w:rsidR="00AF09A0" w:rsidRDefault="00AF09A0"/>
    <w:p w14:paraId="5DCDCBE4" w14:textId="3B13E409" w:rsidR="00AF09A0" w:rsidRDefault="00AF09A0"/>
    <w:p w14:paraId="052010EE" w14:textId="3A361DE7" w:rsidR="00AF09A0" w:rsidRDefault="00AF09A0"/>
    <w:p w14:paraId="534752AC" w14:textId="518D4544" w:rsidR="00AF09A0" w:rsidRDefault="00964DBD" w:rsidP="002E10FB">
      <w:pPr>
        <w:jc w:val="center"/>
      </w:pPr>
      <w:r>
        <w:rPr>
          <w:noProof/>
        </w:rPr>
        <w:lastRenderedPageBreak/>
        <w:drawing>
          <wp:inline distT="0" distB="0" distL="0" distR="0" wp14:anchorId="49BAF48A" wp14:editId="33A7231C">
            <wp:extent cx="5727700" cy="6649720"/>
            <wp:effectExtent l="0" t="0" r="635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664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20CB8E" w14:textId="3F286F7D" w:rsidR="00AA3586" w:rsidRPr="0053594B" w:rsidRDefault="008660AB" w:rsidP="00337CD7">
      <w:pPr>
        <w:pStyle w:val="Caption"/>
        <w:spacing w:after="0" w:line="360" w:lineRule="auto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</w:pPr>
      <w:r w:rsidRPr="008660AB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Supplementary </w:t>
      </w:r>
      <w:r w:rsidR="00337CD7" w:rsidRPr="00FD14E5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Fi</w:t>
      </w:r>
      <w:r w:rsidR="00254FFA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g</w:t>
      </w:r>
      <w:r w:rsidR="00BF76BE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ure</w:t>
      </w:r>
      <w:r w:rsidR="002A08E1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 3. </w:t>
      </w:r>
      <w:r w:rsidR="00337CD7" w:rsidRPr="00FD14E5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 Gait dynamics in the AAV-hCDNF treated acute MPTP model.</w:t>
      </w:r>
      <w:r w:rsidR="00337CD7" w:rsidRPr="00FD14E5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Six days after the last injection of MPTP, mice gait dynamics were evaluated using the DigiGait apparatus. </w:t>
      </w:r>
      <w:proofErr w:type="gramStart"/>
      <w:r w:rsidR="00337CD7" w:rsidRPr="00BF76BE">
        <w:rPr>
          <w:rFonts w:ascii="Times New Roman" w:hAnsi="Times New Roman" w:cs="Times New Roman"/>
          <w:b/>
          <w:bCs/>
          <w:color w:val="auto"/>
          <w:sz w:val="22"/>
          <w:szCs w:val="22"/>
        </w:rPr>
        <w:t>A</w:t>
      </w:r>
      <w:r w:rsidR="00BF76BE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,</w:t>
      </w:r>
      <w:proofErr w:type="gramEnd"/>
      <w:r w:rsidR="00337CD7" w:rsidRPr="00FD14E5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Swing duration</w:t>
      </w:r>
      <w:r w:rsidR="00BF76BE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.</w:t>
      </w:r>
      <w:r w:rsidR="00337CD7" w:rsidRPr="00FD14E5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</w:t>
      </w:r>
      <w:r w:rsidR="00337CD7" w:rsidRPr="00BF76BE">
        <w:rPr>
          <w:rFonts w:ascii="Times New Roman" w:hAnsi="Times New Roman" w:cs="Times New Roman"/>
          <w:b/>
          <w:bCs/>
          <w:color w:val="auto"/>
          <w:sz w:val="22"/>
          <w:szCs w:val="22"/>
        </w:rPr>
        <w:t>B</w:t>
      </w:r>
      <w:r w:rsidR="00BF76BE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,</w:t>
      </w:r>
      <w:r w:rsidR="00337CD7" w:rsidRPr="00FD14E5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Stride duration</w:t>
      </w:r>
      <w:r w:rsidR="00BF76BE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.</w:t>
      </w:r>
      <w:r w:rsidR="00337CD7" w:rsidRPr="00FD14E5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</w:t>
      </w:r>
      <w:r w:rsidR="00337CD7" w:rsidRPr="00BF76BE">
        <w:rPr>
          <w:rFonts w:ascii="Times New Roman" w:hAnsi="Times New Roman" w:cs="Times New Roman"/>
          <w:b/>
          <w:bCs/>
          <w:color w:val="auto"/>
          <w:sz w:val="22"/>
          <w:szCs w:val="22"/>
        </w:rPr>
        <w:t>C</w:t>
      </w:r>
      <w:r w:rsidR="00BF76BE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,</w:t>
      </w:r>
      <w:r w:rsidR="00337CD7" w:rsidRPr="00FD14E5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Stance duration</w:t>
      </w:r>
      <w:r w:rsidR="00BF76BE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.</w:t>
      </w:r>
      <w:r w:rsidR="00337CD7" w:rsidRPr="00FD14E5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</w:t>
      </w:r>
      <w:r w:rsidR="00337CD7" w:rsidRPr="00BF76BE">
        <w:rPr>
          <w:rFonts w:ascii="Times New Roman" w:hAnsi="Times New Roman" w:cs="Times New Roman"/>
          <w:b/>
          <w:bCs/>
          <w:color w:val="auto"/>
          <w:sz w:val="22"/>
          <w:szCs w:val="22"/>
        </w:rPr>
        <w:t>D</w:t>
      </w:r>
      <w:r w:rsidR="00BF76BE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,</w:t>
      </w:r>
      <w:r w:rsidR="00337CD7" w:rsidRPr="00FD14E5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Break duration</w:t>
      </w:r>
      <w:r w:rsidR="00BF76BE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. </w:t>
      </w:r>
      <w:r w:rsidR="00337CD7" w:rsidRPr="00BF76BE">
        <w:rPr>
          <w:rFonts w:ascii="Times New Roman" w:hAnsi="Times New Roman" w:cs="Times New Roman"/>
          <w:b/>
          <w:bCs/>
          <w:color w:val="auto"/>
          <w:sz w:val="22"/>
          <w:szCs w:val="22"/>
        </w:rPr>
        <w:t>E</w:t>
      </w:r>
      <w:r w:rsidR="00BF76BE" w:rsidRPr="00BF76BE">
        <w:rPr>
          <w:rFonts w:ascii="Times New Roman" w:hAnsi="Times New Roman" w:cs="Times New Roman"/>
          <w:color w:val="auto"/>
          <w:sz w:val="22"/>
          <w:szCs w:val="22"/>
        </w:rPr>
        <w:t>,</w:t>
      </w:r>
      <w:r w:rsidR="00337CD7" w:rsidRPr="00FD14E5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Propel duration</w:t>
      </w:r>
      <w:r w:rsidR="00BF76BE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.</w:t>
      </w:r>
      <w:r w:rsidR="00337CD7" w:rsidRPr="00FD14E5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</w:t>
      </w:r>
      <w:proofErr w:type="gramStart"/>
      <w:r w:rsidR="00337CD7" w:rsidRPr="00BF76BE">
        <w:rPr>
          <w:rFonts w:ascii="Times New Roman" w:hAnsi="Times New Roman" w:cs="Times New Roman"/>
          <w:b/>
          <w:bCs/>
          <w:color w:val="auto"/>
          <w:sz w:val="22"/>
          <w:szCs w:val="22"/>
        </w:rPr>
        <w:t>F</w:t>
      </w:r>
      <w:r w:rsidR="00BF76BE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,.</w:t>
      </w:r>
      <w:proofErr w:type="gramEnd"/>
      <w:r w:rsidR="00337CD7" w:rsidRPr="00FD14E5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</w:t>
      </w:r>
      <w:r w:rsidR="00337CD7" w:rsidRPr="00BF76BE">
        <w:rPr>
          <w:rFonts w:ascii="Times New Roman" w:hAnsi="Times New Roman" w:cs="Times New Roman"/>
          <w:b/>
          <w:bCs/>
          <w:color w:val="auto"/>
          <w:sz w:val="22"/>
          <w:szCs w:val="22"/>
        </w:rPr>
        <w:t>G</w:t>
      </w:r>
      <w:r w:rsidR="00BF76BE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,</w:t>
      </w:r>
      <w:r w:rsidR="00337CD7" w:rsidRPr="00FD14E5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Stride Frequency</w:t>
      </w:r>
      <w:r w:rsidR="00BF76BE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.</w:t>
      </w:r>
      <w:r w:rsidR="00337CD7" w:rsidRPr="00FD14E5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</w:t>
      </w:r>
      <w:r w:rsidR="00337CD7" w:rsidRPr="00BF76BE">
        <w:rPr>
          <w:rFonts w:ascii="Times New Roman" w:hAnsi="Times New Roman" w:cs="Times New Roman"/>
          <w:b/>
          <w:bCs/>
          <w:color w:val="auto"/>
          <w:sz w:val="22"/>
          <w:szCs w:val="22"/>
        </w:rPr>
        <w:t>H</w:t>
      </w:r>
      <w:r w:rsidR="00BF76BE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,</w:t>
      </w:r>
      <w:r w:rsidR="00337CD7" w:rsidRPr="00FD14E5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Stance width</w:t>
      </w:r>
      <w:r w:rsidR="00BF76BE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.</w:t>
      </w:r>
      <w:r w:rsidR="00337CD7" w:rsidRPr="00FD14E5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</w:t>
      </w:r>
      <w:r w:rsidR="00337CD7" w:rsidRPr="00BF76BE">
        <w:rPr>
          <w:rFonts w:ascii="Times New Roman" w:hAnsi="Times New Roman" w:cs="Times New Roman"/>
          <w:b/>
          <w:bCs/>
          <w:color w:val="auto"/>
          <w:sz w:val="22"/>
          <w:szCs w:val="22"/>
        </w:rPr>
        <w:t>I</w:t>
      </w:r>
      <w:r w:rsidR="00BF76BE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,</w:t>
      </w:r>
      <w:r w:rsidR="00337CD7" w:rsidRPr="00FD14E5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Stride width Coefficient of Variation (CV</w:t>
      </w:r>
      <w:r w:rsidR="00BF76BE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.</w:t>
      </w:r>
      <w:r w:rsidR="00337CD7" w:rsidRPr="00FD14E5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</w:t>
      </w:r>
      <w:r w:rsidR="00337CD7" w:rsidRPr="00BF76BE">
        <w:rPr>
          <w:rFonts w:ascii="Times New Roman" w:hAnsi="Times New Roman" w:cs="Times New Roman"/>
          <w:b/>
          <w:bCs/>
          <w:color w:val="auto"/>
          <w:sz w:val="22"/>
          <w:szCs w:val="22"/>
        </w:rPr>
        <w:t>J</w:t>
      </w:r>
      <w:r w:rsidR="00BF76BE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,</w:t>
      </w:r>
      <w:r w:rsidR="00337CD7" w:rsidRPr="00FD14E5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Stride width variability</w:t>
      </w:r>
      <w:r w:rsidR="00BF76BE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.</w:t>
      </w:r>
      <w:r w:rsidR="00B32CA1" w:rsidRPr="00FD14E5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</w:t>
      </w:r>
      <w:r w:rsidR="00337CD7" w:rsidRPr="00BF76BE">
        <w:rPr>
          <w:rFonts w:ascii="Times New Roman" w:hAnsi="Times New Roman" w:cs="Times New Roman"/>
          <w:b/>
          <w:bCs/>
          <w:color w:val="auto"/>
          <w:sz w:val="22"/>
          <w:szCs w:val="22"/>
        </w:rPr>
        <w:t>K</w:t>
      </w:r>
      <w:r w:rsidR="00BF76BE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,</w:t>
      </w:r>
      <w:r w:rsidR="00337CD7" w:rsidRPr="00FD14E5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Paw angle</w:t>
      </w:r>
      <w:r w:rsidR="00BF76BE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.</w:t>
      </w:r>
      <w:r w:rsidR="00337CD7" w:rsidRPr="00FD14E5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</w:t>
      </w:r>
      <w:r w:rsidR="00337CD7" w:rsidRPr="00BF76BE">
        <w:rPr>
          <w:rFonts w:ascii="Times New Roman" w:hAnsi="Times New Roman" w:cs="Times New Roman"/>
          <w:b/>
          <w:bCs/>
          <w:color w:val="auto"/>
          <w:sz w:val="22"/>
          <w:szCs w:val="22"/>
        </w:rPr>
        <w:t>L</w:t>
      </w:r>
      <w:r w:rsidR="00BF76BE" w:rsidRPr="00BF76BE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,</w:t>
      </w:r>
      <w:r w:rsidR="00337CD7" w:rsidRPr="00FD14E5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Stance width CV</w:t>
      </w:r>
      <w:r w:rsidR="00BF76BE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.</w:t>
      </w:r>
      <w:r w:rsidR="00337CD7" w:rsidRPr="00FD14E5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</w:t>
      </w:r>
      <w:r w:rsidR="00337CD7" w:rsidRPr="00BF76BE">
        <w:rPr>
          <w:rFonts w:ascii="Times New Roman" w:hAnsi="Times New Roman" w:cs="Times New Roman"/>
          <w:b/>
          <w:bCs/>
          <w:color w:val="auto"/>
          <w:sz w:val="22"/>
          <w:szCs w:val="22"/>
        </w:rPr>
        <w:t>M</w:t>
      </w:r>
      <w:r w:rsidR="00BF76BE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,</w:t>
      </w:r>
      <w:r w:rsidR="00337CD7" w:rsidRPr="00FD14E5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Total steps</w:t>
      </w:r>
      <w:r w:rsidR="00BF76BE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.</w:t>
      </w:r>
      <w:r w:rsidR="00337CD7" w:rsidRPr="00BF76B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337CD7" w:rsidRPr="00BF76BE">
        <w:rPr>
          <w:rFonts w:ascii="Times New Roman" w:hAnsi="Times New Roman" w:cs="Times New Roman"/>
          <w:b/>
          <w:bCs/>
          <w:color w:val="auto"/>
          <w:sz w:val="22"/>
          <w:szCs w:val="22"/>
        </w:rPr>
        <w:t>N</w:t>
      </w:r>
      <w:r w:rsidR="00BF76BE" w:rsidRPr="00BF76BE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,</w:t>
      </w:r>
      <w:r w:rsidR="00337CD7" w:rsidRPr="00FD14E5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Step angle</w:t>
      </w:r>
      <w:r w:rsidR="00BF76BE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.</w:t>
      </w:r>
      <w:r w:rsidR="00337CD7" w:rsidRPr="00FD14E5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</w:t>
      </w:r>
      <w:r w:rsidR="00337CD7" w:rsidRPr="00BF76BE">
        <w:rPr>
          <w:rFonts w:ascii="Times New Roman" w:hAnsi="Times New Roman" w:cs="Times New Roman"/>
          <w:b/>
          <w:bCs/>
          <w:color w:val="auto"/>
          <w:sz w:val="22"/>
          <w:szCs w:val="22"/>
        </w:rPr>
        <w:t>O</w:t>
      </w:r>
      <w:r w:rsidR="00BF76BE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,</w:t>
      </w:r>
      <w:r w:rsidR="00337CD7" w:rsidRPr="00FD14E5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Step angle CV</w:t>
      </w:r>
      <w:r w:rsidR="00BF76BE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.</w:t>
      </w:r>
      <w:r w:rsidR="00337CD7" w:rsidRPr="00FD14E5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</w:t>
      </w:r>
      <w:r w:rsidR="00337CD7" w:rsidRPr="00BF76BE">
        <w:rPr>
          <w:rFonts w:ascii="Times New Roman" w:hAnsi="Times New Roman" w:cs="Times New Roman"/>
          <w:b/>
          <w:bCs/>
          <w:color w:val="auto"/>
          <w:sz w:val="22"/>
          <w:szCs w:val="22"/>
        </w:rPr>
        <w:t>P</w:t>
      </w:r>
      <w:r w:rsidR="00BF76BE" w:rsidRPr="00BF76BE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,</w:t>
      </w:r>
      <w:r w:rsidR="00337CD7" w:rsidRPr="00FD14E5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Paw placement positioning</w:t>
      </w:r>
      <w:r w:rsidR="007329B2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, </w:t>
      </w:r>
      <w:proofErr w:type="gramStart"/>
      <w:r w:rsidR="00337CD7" w:rsidRPr="00FD14E5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F(</w:t>
      </w:r>
      <w:proofErr w:type="gramEnd"/>
      <w:r w:rsidR="00337CD7" w:rsidRPr="00FD14E5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3, 44) = 2.553, </w:t>
      </w:r>
      <w:r w:rsidR="00337CD7" w:rsidRPr="00FD14E5">
        <w:rPr>
          <w:rFonts w:ascii="Times New Roman" w:hAnsi="Times New Roman" w:cs="Times New Roman"/>
          <w:color w:val="auto"/>
          <w:sz w:val="22"/>
          <w:szCs w:val="22"/>
        </w:rPr>
        <w:t xml:space="preserve">p </w:t>
      </w:r>
      <w:r w:rsidR="00337CD7" w:rsidRPr="00FD14E5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= 0.0676</w:t>
      </w:r>
      <w:r w:rsidR="00337CD7" w:rsidRPr="0053594B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>.</w:t>
      </w:r>
      <w:r w:rsidR="00AA3586" w:rsidRPr="0053594B">
        <w:rPr>
          <w:color w:val="000000" w:themeColor="text1"/>
        </w:rPr>
        <w:t xml:space="preserve"> </w:t>
      </w:r>
      <w:r w:rsidR="00AA3586" w:rsidRPr="0053594B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 xml:space="preserve"> </w:t>
      </w:r>
      <w:r w:rsidR="001B1FEC" w:rsidRPr="0053594B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Q</w:t>
      </w:r>
      <w:r w:rsidR="0032001D" w:rsidRPr="0053594B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, </w:t>
      </w:r>
      <w:r w:rsidR="00AA3586" w:rsidRPr="0053594B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 xml:space="preserve">Stride length Coefficient of Variation (CV), and </w:t>
      </w:r>
      <w:r w:rsidR="001B1FEC" w:rsidRPr="0053594B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R</w:t>
      </w:r>
      <w:r w:rsidR="00DB5AC2" w:rsidRPr="0053594B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>,</w:t>
      </w:r>
      <w:r w:rsidR="00AA3586" w:rsidRPr="0053594B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 xml:space="preserve"> Ataxia coefficient.</w:t>
      </w:r>
    </w:p>
    <w:p w14:paraId="2DD1121F" w14:textId="4BEBF935" w:rsidR="00337CD7" w:rsidRPr="00FD14E5" w:rsidRDefault="00337CD7" w:rsidP="00337CD7">
      <w:pPr>
        <w:pStyle w:val="Caption"/>
        <w:spacing w:after="0" w:line="360" w:lineRule="auto"/>
        <w:jc w:val="both"/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</w:pPr>
      <w:r w:rsidRPr="00FD14E5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lastRenderedPageBreak/>
        <w:t xml:space="preserve"> </w:t>
      </w:r>
      <w:r w:rsidRPr="00FD14E5">
        <w:rPr>
          <w:rFonts w:ascii="Times New Roman" w:hAnsi="Times New Roman" w:cs="Times New Roman"/>
          <w:color w:val="auto"/>
          <w:sz w:val="22"/>
          <w:szCs w:val="22"/>
        </w:rPr>
        <w:t>n</w:t>
      </w:r>
      <w:r w:rsidRPr="00FD14E5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= 12 for PBS, </w:t>
      </w:r>
      <w:r w:rsidRPr="00FD14E5">
        <w:rPr>
          <w:rFonts w:ascii="Times New Roman" w:hAnsi="Times New Roman" w:cs="Times New Roman"/>
          <w:color w:val="auto"/>
          <w:sz w:val="22"/>
          <w:szCs w:val="22"/>
        </w:rPr>
        <w:t>n</w:t>
      </w:r>
      <w:r w:rsidRPr="00FD14E5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= 12 for PBS + MPTP, </w:t>
      </w:r>
      <w:r w:rsidRPr="00FD14E5">
        <w:rPr>
          <w:rFonts w:ascii="Times New Roman" w:hAnsi="Times New Roman" w:cs="Times New Roman"/>
          <w:color w:val="auto"/>
          <w:sz w:val="22"/>
          <w:szCs w:val="22"/>
        </w:rPr>
        <w:t>n</w:t>
      </w:r>
      <w:r w:rsidRPr="00FD14E5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= 12 for AAV-GFP + MPTP, and</w:t>
      </w:r>
      <w:r w:rsidRPr="00FD14E5">
        <w:rPr>
          <w:rFonts w:ascii="Times New Roman" w:hAnsi="Times New Roman" w:cs="Times New Roman"/>
          <w:color w:val="auto"/>
          <w:sz w:val="22"/>
          <w:szCs w:val="22"/>
        </w:rPr>
        <w:t xml:space="preserve"> n</w:t>
      </w:r>
      <w:r w:rsidRPr="00FD14E5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= 12 for AAV-hCDNF. One-way (</w:t>
      </w:r>
      <w:r w:rsidRPr="00FD14E5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P</w:t>
      </w:r>
      <w:r w:rsidRPr="00FD14E5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) or two-way (</w:t>
      </w:r>
      <w:r w:rsidRPr="00FD14E5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A</w:t>
      </w:r>
      <w:r w:rsidRPr="00FD14E5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-</w:t>
      </w:r>
      <w:r w:rsidRPr="00FD14E5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O</w:t>
      </w:r>
      <w:r w:rsidRPr="00FD14E5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) ANOVA was used, followed by Tukey’s post hoc test for multiple comparisons. </w:t>
      </w:r>
      <w:r w:rsidR="00906EF4" w:rsidRPr="00906EF4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All data are expressed as Mean ± S.E.M.</w:t>
      </w:r>
    </w:p>
    <w:p w14:paraId="5F73B974" w14:textId="759E7938" w:rsidR="00AF09A0" w:rsidRDefault="00AF09A0"/>
    <w:p w14:paraId="1447517E" w14:textId="17492D8A" w:rsidR="00AF09A0" w:rsidRDefault="004771DE">
      <w:r>
        <w:rPr>
          <w:noProof/>
        </w:rPr>
        <w:drawing>
          <wp:inline distT="0" distB="0" distL="0" distR="0" wp14:anchorId="6D64C15A" wp14:editId="0CB12345">
            <wp:extent cx="5731510" cy="4107180"/>
            <wp:effectExtent l="0" t="0" r="2540" b="762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0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A65DAA" w14:textId="6FCE0889" w:rsidR="00FD14E5" w:rsidRDefault="008660AB" w:rsidP="00FD14E5">
      <w:pPr>
        <w:pStyle w:val="Caption"/>
        <w:spacing w:after="0" w:line="360" w:lineRule="auto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</w:pPr>
      <w:r w:rsidRPr="008660AB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 xml:space="preserve">Supplementary </w:t>
      </w:r>
      <w:r w:rsidR="00FD14E5" w:rsidRPr="005B283F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>Fig</w:t>
      </w:r>
      <w:r w:rsidR="0030021B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>ure</w:t>
      </w:r>
      <w:r w:rsidR="00FD14E5" w:rsidRPr="005B283F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 xml:space="preserve"> </w:t>
      </w:r>
      <w:r w:rsidR="00774AC5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>4</w:t>
      </w:r>
      <w:r w:rsidR="00FD14E5" w:rsidRPr="00964108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>. Double-immunofluorescence images for IL-1β with CD45 or CD68 in the STR and SN.</w:t>
      </w:r>
      <w:r w:rsidR="00FD14E5" w:rsidRPr="00964108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 xml:space="preserve"> Representative images of double-immunofluorescence for DAPI (Blue), CD45 and CD68 (Red), and IL-1β (Cyan) in the STR (</w:t>
      </w:r>
      <w:r w:rsidR="00FD14E5" w:rsidRPr="00892D03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>A</w:t>
      </w:r>
      <w:r w:rsidR="00FD14E5" w:rsidRPr="00964108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>) and SN (</w:t>
      </w:r>
      <w:r w:rsidR="00FD14E5" w:rsidRPr="00892D03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2"/>
          <w:szCs w:val="22"/>
        </w:rPr>
        <w:t>B</w:t>
      </w:r>
      <w:r w:rsidR="00FD14E5" w:rsidRPr="00964108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>). Dotted white rectangles indicates enlarged area. Scale bar 50 µm, 10 µm for enlarge.</w:t>
      </w:r>
    </w:p>
    <w:p w14:paraId="1C5064A5" w14:textId="5331DFFD" w:rsidR="000C6EAD" w:rsidRDefault="000C6EAD"/>
    <w:p w14:paraId="3B6AC2C7" w14:textId="09BF2C48" w:rsidR="000C6EAD" w:rsidRDefault="000C6EAD"/>
    <w:p w14:paraId="06126D6C" w14:textId="0BFC829B" w:rsidR="000C6EAD" w:rsidRDefault="000C6EAD"/>
    <w:p w14:paraId="712B3AE3" w14:textId="227F1AB7" w:rsidR="000C6EAD" w:rsidRDefault="000C6EAD"/>
    <w:p w14:paraId="0130A8E3" w14:textId="42CBCE1A" w:rsidR="000C6EAD" w:rsidRDefault="000C6EAD"/>
    <w:p w14:paraId="1FAE99C9" w14:textId="084E66E6" w:rsidR="000C6EAD" w:rsidRDefault="000C6EAD"/>
    <w:p w14:paraId="50BA5BDF" w14:textId="77777777" w:rsidR="00BB6003" w:rsidRDefault="00BB6003"/>
    <w:p w14:paraId="42CE45D8" w14:textId="7E5A4376" w:rsidR="000C6EAD" w:rsidRDefault="000C6EAD"/>
    <w:p w14:paraId="67DAF775" w14:textId="56542B6E" w:rsidR="000C6EAD" w:rsidRDefault="000C6EAD"/>
    <w:p w14:paraId="7C48932D" w14:textId="77777777" w:rsidR="00BB6003" w:rsidRPr="00D2217F" w:rsidRDefault="00BB6003" w:rsidP="00BB6003">
      <w:pPr>
        <w:rPr>
          <w:rFonts w:ascii="Times New Roman" w:hAnsi="Times New Roman" w:cs="Times New Roman"/>
          <w:b/>
          <w:bCs/>
        </w:rPr>
      </w:pPr>
      <w:r w:rsidRPr="00D2217F">
        <w:rPr>
          <w:rFonts w:ascii="Times New Roman" w:hAnsi="Times New Roman" w:cs="Times New Roman"/>
          <w:b/>
          <w:bCs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</w:rPr>
        <w:t>1</w:t>
      </w:r>
      <w:r w:rsidRPr="00D2217F">
        <w:rPr>
          <w:rFonts w:ascii="Times New Roman" w:hAnsi="Times New Roman" w:cs="Times New Roman"/>
          <w:b/>
          <w:bCs/>
        </w:rPr>
        <w:t xml:space="preserve"> Description of Gait Parameters</w:t>
      </w:r>
    </w:p>
    <w:p w14:paraId="07432A93" w14:textId="77777777" w:rsidR="00BB6003" w:rsidRDefault="00BB6003" w:rsidP="00BB600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BB6003" w14:paraId="388FF0B9" w14:textId="77777777" w:rsidTr="00C03EA1">
        <w:trPr>
          <w:trHeight w:val="567"/>
        </w:trPr>
        <w:tc>
          <w:tcPr>
            <w:tcW w:w="2689" w:type="dxa"/>
          </w:tcPr>
          <w:p w14:paraId="36C4FB61" w14:textId="77777777" w:rsidR="00BB6003" w:rsidRPr="00D2217F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217F">
              <w:rPr>
                <w:rFonts w:ascii="Times New Roman" w:hAnsi="Times New Roman" w:cs="Times New Roman"/>
                <w:sz w:val="20"/>
                <w:szCs w:val="20"/>
              </w:rPr>
              <w:t>Index</w:t>
            </w:r>
          </w:p>
        </w:tc>
        <w:tc>
          <w:tcPr>
            <w:tcW w:w="6327" w:type="dxa"/>
          </w:tcPr>
          <w:p w14:paraId="3DEC97FF" w14:textId="77777777" w:rsidR="00BB6003" w:rsidRPr="00D2217F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217F">
              <w:rPr>
                <w:rFonts w:ascii="Times New Roman" w:hAnsi="Times New Roman" w:cs="Times New Roman"/>
                <w:sz w:val="20"/>
                <w:szCs w:val="20"/>
              </w:rPr>
              <w:t>Definition</w:t>
            </w:r>
          </w:p>
        </w:tc>
      </w:tr>
      <w:tr w:rsidR="00BB6003" w14:paraId="1560132E" w14:textId="77777777" w:rsidTr="00C03EA1">
        <w:trPr>
          <w:trHeight w:val="567"/>
        </w:trPr>
        <w:tc>
          <w:tcPr>
            <w:tcW w:w="2689" w:type="dxa"/>
          </w:tcPr>
          <w:p w14:paraId="0512AFF1" w14:textId="77777777" w:rsidR="00BB6003" w:rsidRPr="00D2217F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217F">
              <w:rPr>
                <w:rFonts w:ascii="Times New Roman" w:hAnsi="Times New Roman" w:cs="Times New Roman"/>
                <w:sz w:val="20"/>
                <w:szCs w:val="20"/>
              </w:rPr>
              <w:t>Swing Duration (sec)</w:t>
            </w:r>
          </w:p>
        </w:tc>
        <w:tc>
          <w:tcPr>
            <w:tcW w:w="6327" w:type="dxa"/>
          </w:tcPr>
          <w:p w14:paraId="38F47603" w14:textId="77777777" w:rsidR="00BB6003" w:rsidRPr="00D2217F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217F">
              <w:rPr>
                <w:rFonts w:ascii="Times New Roman" w:hAnsi="Times New Roman" w:cs="Times New Roman"/>
                <w:sz w:val="20"/>
                <w:szCs w:val="20"/>
              </w:rPr>
              <w:t>Time duration of paw complete no contact with belt.</w:t>
            </w:r>
          </w:p>
        </w:tc>
      </w:tr>
      <w:tr w:rsidR="00BB6003" w14:paraId="5742B1F8" w14:textId="77777777" w:rsidTr="00C03EA1">
        <w:trPr>
          <w:trHeight w:val="567"/>
        </w:trPr>
        <w:tc>
          <w:tcPr>
            <w:tcW w:w="2689" w:type="dxa"/>
          </w:tcPr>
          <w:p w14:paraId="21CC8722" w14:textId="77777777" w:rsidR="00BB6003" w:rsidRPr="00D2217F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217F">
              <w:rPr>
                <w:rFonts w:ascii="Times New Roman" w:hAnsi="Times New Roman" w:cs="Times New Roman"/>
                <w:sz w:val="20"/>
                <w:szCs w:val="20"/>
              </w:rPr>
              <w:t>Stride Duration (sec)</w:t>
            </w:r>
          </w:p>
        </w:tc>
        <w:tc>
          <w:tcPr>
            <w:tcW w:w="6327" w:type="dxa"/>
          </w:tcPr>
          <w:p w14:paraId="3E68D867" w14:textId="77777777" w:rsidR="00BB6003" w:rsidRPr="00D2217F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217F">
              <w:rPr>
                <w:rFonts w:ascii="Times New Roman" w:hAnsi="Times New Roman" w:cs="Times New Roman"/>
                <w:sz w:val="20"/>
                <w:szCs w:val="20"/>
              </w:rPr>
              <w:t>Time duration of one complete stride. (Stride duration = Swing duration + Stance duration).</w:t>
            </w:r>
          </w:p>
        </w:tc>
      </w:tr>
      <w:tr w:rsidR="00BB6003" w14:paraId="720CA886" w14:textId="77777777" w:rsidTr="00C03EA1">
        <w:trPr>
          <w:trHeight w:val="567"/>
        </w:trPr>
        <w:tc>
          <w:tcPr>
            <w:tcW w:w="2689" w:type="dxa"/>
          </w:tcPr>
          <w:p w14:paraId="34B26D08" w14:textId="77777777" w:rsidR="00BB6003" w:rsidRPr="00D2217F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217F">
              <w:rPr>
                <w:rFonts w:ascii="Times New Roman" w:hAnsi="Times New Roman" w:cs="Times New Roman"/>
                <w:sz w:val="20"/>
                <w:szCs w:val="20"/>
              </w:rPr>
              <w:t>Stance Duration (sec)</w:t>
            </w:r>
          </w:p>
        </w:tc>
        <w:tc>
          <w:tcPr>
            <w:tcW w:w="6327" w:type="dxa"/>
          </w:tcPr>
          <w:p w14:paraId="3C0DA200" w14:textId="77777777" w:rsidR="00BB6003" w:rsidRPr="00D2217F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217F">
              <w:rPr>
                <w:rFonts w:ascii="Times New Roman" w:hAnsi="Times New Roman" w:cs="Times New Roman"/>
                <w:sz w:val="20"/>
                <w:szCs w:val="20"/>
              </w:rPr>
              <w:t>Time duration of paw complete contact with belt.</w:t>
            </w:r>
          </w:p>
        </w:tc>
      </w:tr>
      <w:tr w:rsidR="00BB6003" w14:paraId="5921480D" w14:textId="77777777" w:rsidTr="00C03EA1">
        <w:trPr>
          <w:trHeight w:val="567"/>
        </w:trPr>
        <w:tc>
          <w:tcPr>
            <w:tcW w:w="2689" w:type="dxa"/>
          </w:tcPr>
          <w:p w14:paraId="6AAA044E" w14:textId="77777777" w:rsidR="00BB6003" w:rsidRPr="00D2217F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217F">
              <w:rPr>
                <w:rFonts w:ascii="Times New Roman" w:hAnsi="Times New Roman" w:cs="Times New Roman"/>
                <w:sz w:val="20"/>
                <w:szCs w:val="20"/>
              </w:rPr>
              <w:t>Brake Duration (sec)</w:t>
            </w:r>
          </w:p>
        </w:tc>
        <w:tc>
          <w:tcPr>
            <w:tcW w:w="6327" w:type="dxa"/>
          </w:tcPr>
          <w:p w14:paraId="17740645" w14:textId="77777777" w:rsidR="00BB6003" w:rsidRPr="00D2217F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217F">
              <w:rPr>
                <w:rFonts w:ascii="Times New Roman" w:hAnsi="Times New Roman" w:cs="Times New Roman"/>
                <w:sz w:val="20"/>
                <w:szCs w:val="20"/>
              </w:rPr>
              <w:t>Time duration of brake portion in stance phase. (From initial paw contact to complete paw contact</w:t>
            </w:r>
          </w:p>
        </w:tc>
      </w:tr>
      <w:tr w:rsidR="00BB6003" w14:paraId="5145C849" w14:textId="77777777" w:rsidTr="00C03EA1">
        <w:trPr>
          <w:trHeight w:val="567"/>
        </w:trPr>
        <w:tc>
          <w:tcPr>
            <w:tcW w:w="2689" w:type="dxa"/>
          </w:tcPr>
          <w:p w14:paraId="6CD60365" w14:textId="77777777" w:rsidR="00BB6003" w:rsidRPr="00D2217F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217F">
              <w:rPr>
                <w:rFonts w:ascii="Times New Roman" w:hAnsi="Times New Roman" w:cs="Times New Roman"/>
                <w:sz w:val="20"/>
                <w:szCs w:val="20"/>
              </w:rPr>
              <w:t>Propel Duration (sec)</w:t>
            </w:r>
          </w:p>
        </w:tc>
        <w:tc>
          <w:tcPr>
            <w:tcW w:w="6327" w:type="dxa"/>
          </w:tcPr>
          <w:p w14:paraId="694D3060" w14:textId="77777777" w:rsidR="00BB6003" w:rsidRPr="00D2217F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217F">
              <w:rPr>
                <w:rFonts w:ascii="Times New Roman" w:hAnsi="Times New Roman" w:cs="Times New Roman"/>
                <w:sz w:val="20"/>
                <w:szCs w:val="20"/>
              </w:rPr>
              <w:t>Time duration of propel portion in stance phase. (From complete paw contact to nearly before swing phase)</w:t>
            </w:r>
          </w:p>
        </w:tc>
      </w:tr>
      <w:tr w:rsidR="00BB6003" w14:paraId="0800DDDF" w14:textId="77777777" w:rsidTr="00C03EA1">
        <w:trPr>
          <w:trHeight w:val="567"/>
        </w:trPr>
        <w:tc>
          <w:tcPr>
            <w:tcW w:w="2689" w:type="dxa"/>
          </w:tcPr>
          <w:p w14:paraId="7D218A8F" w14:textId="77777777" w:rsidR="00BB6003" w:rsidRPr="00D2217F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217F">
              <w:rPr>
                <w:rFonts w:ascii="Times New Roman" w:hAnsi="Times New Roman" w:cs="Times New Roman"/>
                <w:sz w:val="20"/>
                <w:szCs w:val="20"/>
              </w:rPr>
              <w:t>Stride length (cm)</w:t>
            </w:r>
          </w:p>
        </w:tc>
        <w:tc>
          <w:tcPr>
            <w:tcW w:w="6327" w:type="dxa"/>
          </w:tcPr>
          <w:p w14:paraId="0ACD7B53" w14:textId="77777777" w:rsidR="00BB6003" w:rsidRPr="00D2217F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217F">
              <w:rPr>
                <w:rFonts w:ascii="Times New Roman" w:hAnsi="Times New Roman" w:cs="Times New Roman"/>
                <w:sz w:val="20"/>
                <w:szCs w:val="20"/>
              </w:rPr>
              <w:t>Distance between the strides for contacted one foot and opposite foot.</w:t>
            </w:r>
          </w:p>
        </w:tc>
      </w:tr>
      <w:tr w:rsidR="00BB6003" w14:paraId="38291F29" w14:textId="77777777" w:rsidTr="00C03EA1">
        <w:trPr>
          <w:trHeight w:val="567"/>
        </w:trPr>
        <w:tc>
          <w:tcPr>
            <w:tcW w:w="2689" w:type="dxa"/>
          </w:tcPr>
          <w:p w14:paraId="244C68C3" w14:textId="77777777" w:rsidR="00BB6003" w:rsidRPr="00D2217F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217F">
              <w:rPr>
                <w:rFonts w:ascii="Times New Roman" w:hAnsi="Times New Roman" w:cs="Times New Roman"/>
                <w:sz w:val="20"/>
                <w:szCs w:val="20"/>
              </w:rPr>
              <w:t>Stride Frequency (Hz)</w:t>
            </w:r>
          </w:p>
        </w:tc>
        <w:tc>
          <w:tcPr>
            <w:tcW w:w="6327" w:type="dxa"/>
          </w:tcPr>
          <w:p w14:paraId="225BD5E3" w14:textId="77777777" w:rsidR="00BB6003" w:rsidRPr="00D2217F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217F">
              <w:rPr>
                <w:rFonts w:ascii="Times New Roman" w:hAnsi="Times New Roman" w:cs="Times New Roman"/>
                <w:sz w:val="20"/>
                <w:szCs w:val="20"/>
              </w:rPr>
              <w:t>Number of complete strides each second.</w:t>
            </w:r>
          </w:p>
        </w:tc>
      </w:tr>
      <w:tr w:rsidR="00BB6003" w14:paraId="76D80122" w14:textId="77777777" w:rsidTr="00C03EA1">
        <w:trPr>
          <w:trHeight w:val="567"/>
        </w:trPr>
        <w:tc>
          <w:tcPr>
            <w:tcW w:w="2689" w:type="dxa"/>
          </w:tcPr>
          <w:p w14:paraId="1C9D3C7E" w14:textId="77777777" w:rsidR="00BB6003" w:rsidRPr="00D2217F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217F">
              <w:rPr>
                <w:rFonts w:ascii="Times New Roman" w:hAnsi="Times New Roman" w:cs="Times New Roman"/>
                <w:sz w:val="20"/>
                <w:szCs w:val="20"/>
              </w:rPr>
              <w:t>Stance Width (cm)</w:t>
            </w:r>
          </w:p>
        </w:tc>
        <w:tc>
          <w:tcPr>
            <w:tcW w:w="6327" w:type="dxa"/>
          </w:tcPr>
          <w:p w14:paraId="57266405" w14:textId="77777777" w:rsidR="00BB6003" w:rsidRPr="00D2217F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217F">
              <w:rPr>
                <w:rFonts w:ascii="Times New Roman" w:hAnsi="Times New Roman" w:cs="Times New Roman"/>
                <w:sz w:val="20"/>
                <w:szCs w:val="20"/>
              </w:rPr>
              <w:t>The distance between the centers of gravity of each set of pivot legs during points stance.</w:t>
            </w:r>
          </w:p>
        </w:tc>
      </w:tr>
      <w:tr w:rsidR="00BB6003" w14:paraId="750F5457" w14:textId="77777777" w:rsidTr="00C03EA1">
        <w:trPr>
          <w:trHeight w:val="567"/>
        </w:trPr>
        <w:tc>
          <w:tcPr>
            <w:tcW w:w="2689" w:type="dxa"/>
          </w:tcPr>
          <w:p w14:paraId="57B07614" w14:textId="77777777" w:rsidR="00BB6003" w:rsidRPr="00D2217F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217F">
              <w:rPr>
                <w:rFonts w:ascii="Times New Roman" w:hAnsi="Times New Roman" w:cs="Times New Roman"/>
                <w:sz w:val="20"/>
                <w:szCs w:val="20"/>
              </w:rPr>
              <w:t>Stride Width CV (%)</w:t>
            </w:r>
          </w:p>
        </w:tc>
        <w:tc>
          <w:tcPr>
            <w:tcW w:w="6327" w:type="dxa"/>
          </w:tcPr>
          <w:p w14:paraId="27AEB981" w14:textId="77777777" w:rsidR="00BB6003" w:rsidRPr="00D2217F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217F">
              <w:rPr>
                <w:rFonts w:ascii="Times New Roman" w:hAnsi="Times New Roman" w:cs="Times New Roman"/>
                <w:sz w:val="20"/>
                <w:szCs w:val="20"/>
              </w:rPr>
              <w:t>Coefficient of variation of stride width.</w:t>
            </w:r>
          </w:p>
        </w:tc>
      </w:tr>
      <w:tr w:rsidR="00BB6003" w14:paraId="1EA1746C" w14:textId="77777777" w:rsidTr="00C03EA1">
        <w:trPr>
          <w:trHeight w:val="567"/>
        </w:trPr>
        <w:tc>
          <w:tcPr>
            <w:tcW w:w="2689" w:type="dxa"/>
          </w:tcPr>
          <w:p w14:paraId="68237C92" w14:textId="77777777" w:rsidR="00BB6003" w:rsidRPr="00D2217F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217F">
              <w:rPr>
                <w:rFonts w:ascii="Times New Roman" w:hAnsi="Times New Roman" w:cs="Times New Roman"/>
                <w:sz w:val="20"/>
                <w:szCs w:val="20"/>
              </w:rPr>
              <w:t>Stride Width Variability (cm)</w:t>
            </w:r>
          </w:p>
        </w:tc>
        <w:tc>
          <w:tcPr>
            <w:tcW w:w="6327" w:type="dxa"/>
          </w:tcPr>
          <w:p w14:paraId="346EEDB1" w14:textId="77777777" w:rsidR="00BB6003" w:rsidRPr="00D2217F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217F">
              <w:rPr>
                <w:rFonts w:ascii="Times New Roman" w:hAnsi="Times New Roman" w:cs="Times New Roman"/>
                <w:sz w:val="20"/>
                <w:szCs w:val="20"/>
              </w:rPr>
              <w:t>The standard deviation of the stride width for the set of strides recorded.</w:t>
            </w:r>
          </w:p>
        </w:tc>
      </w:tr>
      <w:tr w:rsidR="00BB6003" w14:paraId="4EDCFC87" w14:textId="77777777" w:rsidTr="00C03EA1">
        <w:trPr>
          <w:trHeight w:val="567"/>
        </w:trPr>
        <w:tc>
          <w:tcPr>
            <w:tcW w:w="2689" w:type="dxa"/>
          </w:tcPr>
          <w:p w14:paraId="32FC13E6" w14:textId="77777777" w:rsidR="00BB6003" w:rsidRPr="00D2217F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217F">
              <w:rPr>
                <w:rFonts w:ascii="Times New Roman" w:hAnsi="Times New Roman" w:cs="Times New Roman"/>
                <w:sz w:val="20"/>
                <w:szCs w:val="20"/>
              </w:rPr>
              <w:t>Paw angle (deg)</w:t>
            </w:r>
          </w:p>
        </w:tc>
        <w:tc>
          <w:tcPr>
            <w:tcW w:w="6327" w:type="dxa"/>
          </w:tcPr>
          <w:p w14:paraId="0B942F08" w14:textId="77777777" w:rsidR="00BB6003" w:rsidRPr="00D2217F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217F">
              <w:rPr>
                <w:rFonts w:ascii="Times New Roman" w:hAnsi="Times New Roman" w:cs="Times New Roman"/>
                <w:sz w:val="20"/>
                <w:szCs w:val="20"/>
              </w:rPr>
              <w:t>The angle paw makes with the long axis of the animal’s movement direction.</w:t>
            </w:r>
          </w:p>
        </w:tc>
      </w:tr>
      <w:tr w:rsidR="00BB6003" w14:paraId="319DD308" w14:textId="77777777" w:rsidTr="00C03EA1">
        <w:trPr>
          <w:trHeight w:val="567"/>
        </w:trPr>
        <w:tc>
          <w:tcPr>
            <w:tcW w:w="2689" w:type="dxa"/>
          </w:tcPr>
          <w:p w14:paraId="0ED0B0D8" w14:textId="77777777" w:rsidR="00BB6003" w:rsidRPr="00D2217F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217F">
              <w:rPr>
                <w:rFonts w:ascii="Times New Roman" w:hAnsi="Times New Roman" w:cs="Times New Roman"/>
                <w:sz w:val="20"/>
                <w:szCs w:val="20"/>
              </w:rPr>
              <w:t>Stance Width CV (%)</w:t>
            </w:r>
          </w:p>
        </w:tc>
        <w:tc>
          <w:tcPr>
            <w:tcW w:w="6327" w:type="dxa"/>
          </w:tcPr>
          <w:p w14:paraId="771D1439" w14:textId="77777777" w:rsidR="00BB6003" w:rsidRPr="00D2217F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217F">
              <w:rPr>
                <w:rFonts w:ascii="Times New Roman" w:hAnsi="Times New Roman" w:cs="Times New Roman"/>
                <w:sz w:val="20"/>
                <w:szCs w:val="20"/>
              </w:rPr>
              <w:t>Coefficient of variation of stance width.</w:t>
            </w:r>
          </w:p>
        </w:tc>
      </w:tr>
      <w:tr w:rsidR="00BB6003" w14:paraId="1FE55D16" w14:textId="77777777" w:rsidTr="00C03EA1">
        <w:trPr>
          <w:trHeight w:val="567"/>
        </w:trPr>
        <w:tc>
          <w:tcPr>
            <w:tcW w:w="2689" w:type="dxa"/>
          </w:tcPr>
          <w:p w14:paraId="0EB5AB5B" w14:textId="77777777" w:rsidR="00BB6003" w:rsidRPr="00D2217F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2217F">
              <w:rPr>
                <w:rFonts w:ascii="Times New Roman" w:hAnsi="Times New Roman" w:cs="Times New Roman"/>
                <w:sz w:val="20"/>
                <w:szCs w:val="20"/>
              </w:rPr>
              <w:t>Toal</w:t>
            </w:r>
            <w:proofErr w:type="spellEnd"/>
            <w:r w:rsidRPr="00D2217F">
              <w:rPr>
                <w:rFonts w:ascii="Times New Roman" w:hAnsi="Times New Roman" w:cs="Times New Roman"/>
                <w:sz w:val="20"/>
                <w:szCs w:val="20"/>
              </w:rPr>
              <w:t xml:space="preserve"> steps (real number)</w:t>
            </w:r>
          </w:p>
        </w:tc>
        <w:tc>
          <w:tcPr>
            <w:tcW w:w="6327" w:type="dxa"/>
          </w:tcPr>
          <w:p w14:paraId="6A7B868A" w14:textId="77777777" w:rsidR="00BB6003" w:rsidRPr="00D2217F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217F">
              <w:rPr>
                <w:rFonts w:ascii="Times New Roman" w:hAnsi="Times New Roman" w:cs="Times New Roman"/>
                <w:sz w:val="20"/>
                <w:szCs w:val="20"/>
              </w:rPr>
              <w:t>The number of steps included in the analysis</w:t>
            </w:r>
          </w:p>
        </w:tc>
      </w:tr>
      <w:tr w:rsidR="00BB6003" w14:paraId="69A85B4E" w14:textId="77777777" w:rsidTr="00C03EA1">
        <w:trPr>
          <w:trHeight w:val="567"/>
        </w:trPr>
        <w:tc>
          <w:tcPr>
            <w:tcW w:w="2689" w:type="dxa"/>
          </w:tcPr>
          <w:p w14:paraId="3D30DF9F" w14:textId="77777777" w:rsidR="00BB6003" w:rsidRPr="00D2217F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217F">
              <w:rPr>
                <w:rFonts w:ascii="Times New Roman" w:hAnsi="Times New Roman" w:cs="Times New Roman"/>
                <w:sz w:val="20"/>
                <w:szCs w:val="20"/>
              </w:rPr>
              <w:t>Step angle (deg)</w:t>
            </w:r>
          </w:p>
        </w:tc>
        <w:tc>
          <w:tcPr>
            <w:tcW w:w="6327" w:type="dxa"/>
          </w:tcPr>
          <w:p w14:paraId="16FFAD4F" w14:textId="77777777" w:rsidR="00BB6003" w:rsidRPr="00D2217F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217F">
              <w:rPr>
                <w:rFonts w:ascii="Times New Roman" w:hAnsi="Times New Roman" w:cs="Times New Roman"/>
                <w:sz w:val="20"/>
                <w:szCs w:val="20"/>
              </w:rPr>
              <w:t>The angle between left and right hind paws as a function of stride length and stand width.</w:t>
            </w:r>
          </w:p>
        </w:tc>
      </w:tr>
      <w:tr w:rsidR="00BB6003" w14:paraId="73BC6E30" w14:textId="77777777" w:rsidTr="00C03EA1">
        <w:trPr>
          <w:trHeight w:val="567"/>
        </w:trPr>
        <w:tc>
          <w:tcPr>
            <w:tcW w:w="2689" w:type="dxa"/>
          </w:tcPr>
          <w:p w14:paraId="7AC3B498" w14:textId="77777777" w:rsidR="00BB6003" w:rsidRPr="00D2217F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217F">
              <w:rPr>
                <w:rFonts w:ascii="Times New Roman" w:hAnsi="Times New Roman" w:cs="Times New Roman"/>
                <w:sz w:val="20"/>
                <w:szCs w:val="20"/>
              </w:rPr>
              <w:t>Step angle CV</w:t>
            </w:r>
          </w:p>
        </w:tc>
        <w:tc>
          <w:tcPr>
            <w:tcW w:w="6327" w:type="dxa"/>
          </w:tcPr>
          <w:p w14:paraId="40F435B0" w14:textId="77777777" w:rsidR="00BB6003" w:rsidRPr="00D2217F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217F">
              <w:rPr>
                <w:rFonts w:ascii="Times New Roman" w:hAnsi="Times New Roman" w:cs="Times New Roman"/>
                <w:sz w:val="20"/>
                <w:szCs w:val="20"/>
              </w:rPr>
              <w:t>Coefficient of variation of step angle.</w:t>
            </w:r>
          </w:p>
        </w:tc>
      </w:tr>
      <w:tr w:rsidR="00BB6003" w14:paraId="34BD372A" w14:textId="77777777" w:rsidTr="00C03EA1">
        <w:trPr>
          <w:trHeight w:val="567"/>
        </w:trPr>
        <w:tc>
          <w:tcPr>
            <w:tcW w:w="2689" w:type="dxa"/>
          </w:tcPr>
          <w:p w14:paraId="1EDC0BB2" w14:textId="77777777" w:rsidR="00BB6003" w:rsidRPr="00D2217F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217F">
              <w:rPr>
                <w:rFonts w:ascii="Times New Roman" w:hAnsi="Times New Roman" w:cs="Times New Roman"/>
                <w:sz w:val="20"/>
                <w:szCs w:val="20"/>
              </w:rPr>
              <w:t>Paw Placement Positioning (cm)</w:t>
            </w:r>
          </w:p>
        </w:tc>
        <w:tc>
          <w:tcPr>
            <w:tcW w:w="6327" w:type="dxa"/>
          </w:tcPr>
          <w:p w14:paraId="7AB960A3" w14:textId="77777777" w:rsidR="00BB6003" w:rsidRPr="00D2217F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217F">
              <w:rPr>
                <w:rFonts w:ascii="Times New Roman" w:hAnsi="Times New Roman" w:cs="Times New Roman"/>
                <w:sz w:val="20"/>
                <w:szCs w:val="20"/>
              </w:rPr>
              <w:t>This is the amount of overlap between the ipsilateral forefoot and backfoot during full stance.</w:t>
            </w:r>
          </w:p>
        </w:tc>
      </w:tr>
      <w:tr w:rsidR="00BB6003" w14:paraId="1E901E41" w14:textId="77777777" w:rsidTr="00C03EA1">
        <w:trPr>
          <w:trHeight w:val="567"/>
        </w:trPr>
        <w:tc>
          <w:tcPr>
            <w:tcW w:w="2689" w:type="dxa"/>
          </w:tcPr>
          <w:p w14:paraId="59FA1A1A" w14:textId="77777777" w:rsidR="00BB6003" w:rsidRPr="00D2217F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217F">
              <w:rPr>
                <w:rFonts w:ascii="Times New Roman" w:hAnsi="Times New Roman" w:cs="Times New Roman"/>
                <w:sz w:val="20"/>
                <w:szCs w:val="20"/>
              </w:rPr>
              <w:t>Stride length variability (cm)</w:t>
            </w:r>
          </w:p>
        </w:tc>
        <w:tc>
          <w:tcPr>
            <w:tcW w:w="6327" w:type="dxa"/>
          </w:tcPr>
          <w:p w14:paraId="6AC83B19" w14:textId="77777777" w:rsidR="00BB6003" w:rsidRPr="00D2217F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217F">
              <w:rPr>
                <w:rFonts w:ascii="Times New Roman" w:hAnsi="Times New Roman" w:cs="Times New Roman"/>
                <w:sz w:val="20"/>
                <w:szCs w:val="20"/>
              </w:rPr>
              <w:t>The standard deviation of the stride length for the set of strides recorded</w:t>
            </w:r>
          </w:p>
        </w:tc>
      </w:tr>
      <w:tr w:rsidR="00BB6003" w14:paraId="51CD8986" w14:textId="77777777" w:rsidTr="00C03EA1">
        <w:trPr>
          <w:trHeight w:val="567"/>
        </w:trPr>
        <w:tc>
          <w:tcPr>
            <w:tcW w:w="2689" w:type="dxa"/>
          </w:tcPr>
          <w:p w14:paraId="19E553F2" w14:textId="77777777" w:rsidR="00BB6003" w:rsidRPr="00D2217F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217F">
              <w:rPr>
                <w:rFonts w:ascii="Times New Roman" w:hAnsi="Times New Roman" w:cs="Times New Roman"/>
                <w:sz w:val="20"/>
                <w:szCs w:val="20"/>
              </w:rPr>
              <w:t>Stride length CV (%)</w:t>
            </w:r>
          </w:p>
        </w:tc>
        <w:tc>
          <w:tcPr>
            <w:tcW w:w="6327" w:type="dxa"/>
          </w:tcPr>
          <w:p w14:paraId="0DD22476" w14:textId="77777777" w:rsidR="00BB6003" w:rsidRPr="00D2217F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217F">
              <w:rPr>
                <w:rFonts w:ascii="Times New Roman" w:hAnsi="Times New Roman" w:cs="Times New Roman"/>
                <w:sz w:val="20"/>
                <w:szCs w:val="20"/>
              </w:rPr>
              <w:t>Coefficient of variation of stride length</w:t>
            </w:r>
          </w:p>
        </w:tc>
      </w:tr>
      <w:tr w:rsidR="00BB6003" w14:paraId="6A7D7F3A" w14:textId="77777777" w:rsidTr="00C03EA1">
        <w:trPr>
          <w:trHeight w:val="567"/>
        </w:trPr>
        <w:tc>
          <w:tcPr>
            <w:tcW w:w="2689" w:type="dxa"/>
          </w:tcPr>
          <w:p w14:paraId="5521BE88" w14:textId="77777777" w:rsidR="00BB6003" w:rsidRPr="00D2217F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217F">
              <w:rPr>
                <w:rFonts w:ascii="Times New Roman" w:hAnsi="Times New Roman" w:cs="Times New Roman"/>
                <w:sz w:val="20"/>
                <w:szCs w:val="20"/>
              </w:rPr>
              <w:t>Ataxia coefficient (real number)</w:t>
            </w:r>
          </w:p>
        </w:tc>
        <w:tc>
          <w:tcPr>
            <w:tcW w:w="6327" w:type="dxa"/>
          </w:tcPr>
          <w:p w14:paraId="0A9753FB" w14:textId="77777777" w:rsidR="00BB6003" w:rsidRPr="00D2217F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217F">
              <w:rPr>
                <w:rFonts w:ascii="Times New Roman" w:hAnsi="Times New Roman" w:cs="Times New Roman"/>
                <w:sz w:val="20"/>
                <w:szCs w:val="20"/>
              </w:rPr>
              <w:t>An index of step-to-step variability</w:t>
            </w:r>
          </w:p>
        </w:tc>
      </w:tr>
    </w:tbl>
    <w:p w14:paraId="6B86B301" w14:textId="77777777" w:rsidR="00BB6003" w:rsidRDefault="00BB6003" w:rsidP="00BB6003"/>
    <w:p w14:paraId="298E0C86" w14:textId="77777777" w:rsidR="00BB6003" w:rsidRDefault="00BB6003" w:rsidP="00BB6003"/>
    <w:p w14:paraId="49833E88" w14:textId="77777777" w:rsidR="00BB6003" w:rsidRDefault="00BB6003" w:rsidP="00BB6003"/>
    <w:p w14:paraId="4B02B6AE" w14:textId="77777777" w:rsidR="00BB6003" w:rsidRPr="00BB6003" w:rsidRDefault="00BB6003" w:rsidP="00BB6003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  <w:r w:rsidRPr="00BB6003">
        <w:rPr>
          <w:rFonts w:ascii="Times New Roman" w:hAnsi="Times New Roman" w:cs="Times New Roman"/>
          <w:b/>
          <w:bCs/>
        </w:rPr>
        <w:lastRenderedPageBreak/>
        <w:t xml:space="preserve">Table 2. Statistical tests used for data </w:t>
      </w:r>
      <w:proofErr w:type="gramStart"/>
      <w:r w:rsidRPr="00BB6003">
        <w:rPr>
          <w:rFonts w:ascii="Times New Roman" w:hAnsi="Times New Roman" w:cs="Times New Roman"/>
          <w:b/>
          <w:bCs/>
        </w:rPr>
        <w:t>analysis</w:t>
      </w:r>
      <w:proofErr w:type="gramEnd"/>
      <w:r w:rsidRPr="00BB6003">
        <w:rPr>
          <w:rFonts w:ascii="Times New Roman" w:hAnsi="Times New Roman" w:cs="Times New Roman"/>
          <w:b/>
          <w:bCs/>
        </w:rPr>
        <w:t xml:space="preserve"> </w:t>
      </w:r>
      <w:r w:rsidRPr="00BB6003">
        <w:rPr>
          <w:rFonts w:ascii="Times New Roman" w:hAnsi="Times New Roman" w:cs="Times New Roman"/>
          <w:b/>
          <w:bCs/>
        </w:rPr>
        <w:cr/>
      </w:r>
    </w:p>
    <w:tbl>
      <w:tblPr>
        <w:tblStyle w:val="TableGrid"/>
        <w:tblpPr w:leftFromText="180" w:rightFromText="180" w:horzAnchor="margin" w:tblpY="1382"/>
        <w:tblW w:w="9067" w:type="dxa"/>
        <w:tblLook w:val="04A0" w:firstRow="1" w:lastRow="0" w:firstColumn="1" w:lastColumn="0" w:noHBand="0" w:noVBand="1"/>
      </w:tblPr>
      <w:tblGrid>
        <w:gridCol w:w="988"/>
        <w:gridCol w:w="2976"/>
        <w:gridCol w:w="5103"/>
      </w:tblGrid>
      <w:tr w:rsidR="00BB6003" w:rsidRPr="008D77D3" w14:paraId="021DCD2F" w14:textId="77777777" w:rsidTr="00C03EA1">
        <w:tc>
          <w:tcPr>
            <w:tcW w:w="988" w:type="dxa"/>
          </w:tcPr>
          <w:p w14:paraId="422711CB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Figure</w:t>
            </w:r>
          </w:p>
        </w:tc>
        <w:tc>
          <w:tcPr>
            <w:tcW w:w="2976" w:type="dxa"/>
          </w:tcPr>
          <w:p w14:paraId="6FE277C1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Statistical test</w:t>
            </w:r>
          </w:p>
        </w:tc>
        <w:tc>
          <w:tcPr>
            <w:tcW w:w="5103" w:type="dxa"/>
          </w:tcPr>
          <w:p w14:paraId="5E190D3D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Descriptive statistics</w:t>
            </w:r>
          </w:p>
        </w:tc>
      </w:tr>
      <w:tr w:rsidR="00BB6003" w:rsidRPr="008D77D3" w14:paraId="43656B86" w14:textId="77777777" w:rsidTr="00C03EA1">
        <w:tc>
          <w:tcPr>
            <w:tcW w:w="988" w:type="dxa"/>
          </w:tcPr>
          <w:p w14:paraId="4C552664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Fig1. H</w:t>
            </w:r>
          </w:p>
        </w:tc>
        <w:tc>
          <w:tcPr>
            <w:tcW w:w="2976" w:type="dxa"/>
          </w:tcPr>
          <w:p w14:paraId="79AEAB82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Ordinary one-way ANOVA with </w:t>
            </w:r>
          </w:p>
          <w:p w14:paraId="3CF6A19F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Tukey's multiple comparisons test</w:t>
            </w:r>
          </w:p>
          <w:p w14:paraId="5CA3334A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BF3989D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 xml:space="preserve">TH: </w:t>
            </w:r>
            <w:proofErr w:type="gramStart"/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DB5AC2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(</w:t>
            </w:r>
            <w:proofErr w:type="gramEnd"/>
            <w:r w:rsidRPr="00DB5AC2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2, 13)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 xml:space="preserve"> = 1.143, p = 0.3489. </w:t>
            </w:r>
          </w:p>
          <w:p w14:paraId="4B32AD1B" w14:textId="77777777" w:rsidR="00BB6003" w:rsidRPr="00967DAE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7DAE">
              <w:rPr>
                <w:rFonts w:ascii="Times New Roman" w:hAnsi="Times New Roman" w:cs="Times New Roman"/>
                <w:sz w:val="20"/>
                <w:szCs w:val="20"/>
              </w:rPr>
              <w:t>PBS vs. AAV-GFP, p = 0.9585</w:t>
            </w:r>
          </w:p>
          <w:p w14:paraId="7227B833" w14:textId="77777777" w:rsidR="00BB6003" w:rsidRPr="00967DAE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7DAE">
              <w:rPr>
                <w:rFonts w:ascii="Times New Roman" w:hAnsi="Times New Roman" w:cs="Times New Roman"/>
                <w:sz w:val="20"/>
                <w:szCs w:val="20"/>
              </w:rPr>
              <w:t>PBS vs. CDNF, p = 0.5177</w:t>
            </w:r>
          </w:p>
          <w:p w14:paraId="78D28318" w14:textId="77777777" w:rsidR="00BB6003" w:rsidRPr="00967DAE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7DAE">
              <w:rPr>
                <w:rFonts w:ascii="Times New Roman" w:hAnsi="Times New Roman" w:cs="Times New Roman"/>
                <w:sz w:val="20"/>
                <w:szCs w:val="20"/>
              </w:rPr>
              <w:t>AAV-GFP vs. CDNF, p = 0.3633</w:t>
            </w:r>
          </w:p>
          <w:p w14:paraId="3EFC389D" w14:textId="77777777" w:rsidR="00BB6003" w:rsidRPr="00967DAE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14B37A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 xml:space="preserve">DAT:  </w:t>
            </w:r>
            <w:proofErr w:type="gramStart"/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DB5AC2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(</w:t>
            </w:r>
            <w:proofErr w:type="gramEnd"/>
            <w:r w:rsidRPr="00DB5AC2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2, 13)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 xml:space="preserve"> = 1.474, p= 0.2649.</w:t>
            </w:r>
          </w:p>
          <w:p w14:paraId="4E36445C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AAV-GFP, p= 0.2400</w:t>
            </w:r>
          </w:p>
          <w:p w14:paraId="12E94CC6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CDNF, p=0.7526</w:t>
            </w:r>
          </w:p>
          <w:p w14:paraId="1B33091F" w14:textId="77777777" w:rsidR="00BB600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AAV-GFP vs. CDNF, p=0.5568</w:t>
            </w:r>
          </w:p>
          <w:p w14:paraId="0FF19ECA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6003" w:rsidRPr="008D77D3" w14:paraId="238AB8C4" w14:textId="77777777" w:rsidTr="00C03EA1">
        <w:tc>
          <w:tcPr>
            <w:tcW w:w="988" w:type="dxa"/>
          </w:tcPr>
          <w:p w14:paraId="24DAB9BD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Fig1. J</w:t>
            </w:r>
          </w:p>
        </w:tc>
        <w:tc>
          <w:tcPr>
            <w:tcW w:w="2976" w:type="dxa"/>
          </w:tcPr>
          <w:p w14:paraId="76145B21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Ordinary one-way ANOVA with </w:t>
            </w:r>
          </w:p>
          <w:p w14:paraId="05F8E82B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Tukey's multiple comparisons test</w:t>
            </w:r>
          </w:p>
          <w:p w14:paraId="38EF71BE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</w:tcPr>
          <w:p w14:paraId="54EB61BC" w14:textId="77777777" w:rsidR="00BB600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DB5AC2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(</w:t>
            </w:r>
            <w:proofErr w:type="gramEnd"/>
            <w:r w:rsidRPr="00DB5AC2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2, 13)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 xml:space="preserve"> = 0.03687, p = 0.9639,</w:t>
            </w:r>
          </w:p>
          <w:p w14:paraId="65114FB9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2C51A8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GFP,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0.9856</w:t>
            </w:r>
          </w:p>
          <w:p w14:paraId="134597FD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CDNF,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0.9944</w:t>
            </w:r>
          </w:p>
          <w:p w14:paraId="6FE48559" w14:textId="77777777" w:rsidR="00BB600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GFP vs. CDNF,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0.9606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CDC8944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6003" w:rsidRPr="008D77D3" w14:paraId="3CECE16C" w14:textId="77777777" w:rsidTr="00C03EA1">
        <w:tc>
          <w:tcPr>
            <w:tcW w:w="988" w:type="dxa"/>
          </w:tcPr>
          <w:p w14:paraId="1BDF007C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Fig2. C</w:t>
            </w:r>
          </w:p>
        </w:tc>
        <w:tc>
          <w:tcPr>
            <w:tcW w:w="2976" w:type="dxa"/>
          </w:tcPr>
          <w:p w14:paraId="5522613F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Ordinary one-way ANOVA with </w:t>
            </w:r>
          </w:p>
          <w:p w14:paraId="22F9A3AD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Tukey's multiple comparisons test</w:t>
            </w:r>
          </w:p>
          <w:p w14:paraId="5E08EC01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</w:tcPr>
          <w:p w14:paraId="1752B922" w14:textId="77777777" w:rsidR="00BB600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DB5AC2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(</w:t>
            </w:r>
            <w:proofErr w:type="gramEnd"/>
            <w:r w:rsidRPr="00DB5AC2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3, 47)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 xml:space="preserve"> = 15.93, p &lt; 0.0001.</w:t>
            </w:r>
          </w:p>
          <w:p w14:paraId="5B950DDD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41C030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MPTP, p= &lt;0.0001</w:t>
            </w:r>
          </w:p>
          <w:p w14:paraId="7576B04D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AAV-GFP +MPTP,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&lt;0.0001</w:t>
            </w:r>
          </w:p>
          <w:p w14:paraId="65566306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AAV-hCDNF + MPTP, p= 0.0457</w:t>
            </w:r>
          </w:p>
          <w:p w14:paraId="3E21B85E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MPTP vs.  AAV-GFP +MPTP,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0.9994</w:t>
            </w:r>
          </w:p>
          <w:p w14:paraId="2EAACA29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MPTP vs.  AAV-hCDNF +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0.0151</w:t>
            </w:r>
          </w:p>
          <w:p w14:paraId="691A62D4" w14:textId="77777777" w:rsidR="00BB600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AAV-GFP +MPTP vs.  AAV-hCDNF +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0.0130</w:t>
            </w:r>
          </w:p>
          <w:p w14:paraId="344E5A59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6003" w:rsidRPr="008D77D3" w14:paraId="52F5DF20" w14:textId="77777777" w:rsidTr="00C03EA1">
        <w:tc>
          <w:tcPr>
            <w:tcW w:w="988" w:type="dxa"/>
          </w:tcPr>
          <w:p w14:paraId="6690C4F3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Fig2. D</w:t>
            </w:r>
          </w:p>
        </w:tc>
        <w:tc>
          <w:tcPr>
            <w:tcW w:w="2976" w:type="dxa"/>
          </w:tcPr>
          <w:p w14:paraId="5AE07A83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Ordinary one-way ANOVA with </w:t>
            </w:r>
          </w:p>
          <w:p w14:paraId="70C8E46E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Tukey's multiple comparisons test</w:t>
            </w:r>
          </w:p>
          <w:p w14:paraId="65F03EEE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</w:tcPr>
          <w:p w14:paraId="4CAB0AC0" w14:textId="77777777" w:rsidR="00BB600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D5920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6E5453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(</w:t>
            </w:r>
            <w:proofErr w:type="gramEnd"/>
            <w:r w:rsidRPr="006E5453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3, 20)</w:t>
            </w:r>
            <w:r w:rsidRPr="001D5920">
              <w:rPr>
                <w:rFonts w:ascii="Times New Roman" w:hAnsi="Times New Roman" w:cs="Times New Roman"/>
                <w:sz w:val="20"/>
                <w:szCs w:val="20"/>
              </w:rPr>
              <w:t xml:space="preserve"> = 10.12, p = 0.0003.</w:t>
            </w:r>
          </w:p>
          <w:p w14:paraId="58C83CDE" w14:textId="77777777" w:rsidR="00BB6003" w:rsidRPr="001D5920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D3F7AE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0.0017</w:t>
            </w:r>
          </w:p>
          <w:p w14:paraId="22D17853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AAV-GFP +MPTP,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0.0519</w:t>
            </w:r>
          </w:p>
          <w:p w14:paraId="5901BEC6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AAV-hCDNF +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0.9911</w:t>
            </w:r>
          </w:p>
          <w:p w14:paraId="33009BBB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MPTP vs.  AAV-GFP +MPTP,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0.6143</w:t>
            </w:r>
          </w:p>
          <w:p w14:paraId="39631AB1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MPTP vs.  AAV-hCDNF +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0.0009</w:t>
            </w:r>
          </w:p>
          <w:p w14:paraId="2A03D643" w14:textId="77777777" w:rsidR="00BB600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AAV-GFP +MPTP vs.  AAV-hCDNF +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0.0291</w:t>
            </w:r>
          </w:p>
          <w:p w14:paraId="703F99A2" w14:textId="77777777" w:rsidR="00BB6003" w:rsidRPr="008D77D3" w:rsidRDefault="00BB6003" w:rsidP="00C03EA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BB6003" w:rsidRPr="008D77D3" w14:paraId="49AAEE65" w14:textId="77777777" w:rsidTr="00C03EA1">
        <w:tc>
          <w:tcPr>
            <w:tcW w:w="988" w:type="dxa"/>
          </w:tcPr>
          <w:p w14:paraId="3D7DB175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Fig2. E</w:t>
            </w:r>
          </w:p>
        </w:tc>
        <w:tc>
          <w:tcPr>
            <w:tcW w:w="2976" w:type="dxa"/>
          </w:tcPr>
          <w:p w14:paraId="1A0D9F63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Ordinary one-way ANOVA with </w:t>
            </w:r>
          </w:p>
          <w:p w14:paraId="17A85031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Tukey's multiple comparisons test</w:t>
            </w:r>
          </w:p>
          <w:p w14:paraId="2F191642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077AD21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1927DA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(</w:t>
            </w:r>
            <w:proofErr w:type="gramEnd"/>
            <w:r w:rsidRPr="001927DA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3, 20)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 xml:space="preserve"> = 2.191, p = 0.1208.</w:t>
            </w:r>
          </w:p>
          <w:p w14:paraId="3A39ABF2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863E8D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0.0933</w:t>
            </w:r>
          </w:p>
          <w:p w14:paraId="261A86AF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AAV-GFP +MPTP,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0.7770</w:t>
            </w:r>
          </w:p>
          <w:p w14:paraId="62ADAAC8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AAV-hCDNF +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0.8704</w:t>
            </w:r>
          </w:p>
          <w:p w14:paraId="3B7DB83D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MPTP vs.  AAV-GFP +MPTP,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0.5286</w:t>
            </w:r>
          </w:p>
          <w:p w14:paraId="6111C01E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MPTP vs.  AAV-hCDNF +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0.3529</w:t>
            </w:r>
          </w:p>
          <w:p w14:paraId="01043570" w14:textId="77777777" w:rsidR="00BB600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AAV-GFP +MPTP vs.  AAV-hCDNF +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0.9958</w:t>
            </w:r>
          </w:p>
          <w:p w14:paraId="1982CACE" w14:textId="77777777" w:rsidR="00BB6003" w:rsidRPr="008D77D3" w:rsidRDefault="00BB6003" w:rsidP="00C03EA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BB6003" w:rsidRPr="008D77D3" w14:paraId="0DBEB379" w14:textId="77777777" w:rsidTr="00C03EA1">
        <w:tc>
          <w:tcPr>
            <w:tcW w:w="988" w:type="dxa"/>
          </w:tcPr>
          <w:p w14:paraId="3D886874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Fig2. F</w:t>
            </w:r>
          </w:p>
        </w:tc>
        <w:tc>
          <w:tcPr>
            <w:tcW w:w="2976" w:type="dxa"/>
          </w:tcPr>
          <w:p w14:paraId="351BFE83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Ordinary one-way ANOVA with </w:t>
            </w:r>
          </w:p>
          <w:p w14:paraId="0DFFAF4D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Tukey's multiple comparisons test</w:t>
            </w:r>
          </w:p>
          <w:p w14:paraId="24F4C9EE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</w:tcPr>
          <w:p w14:paraId="5DF388B3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1927DA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(</w:t>
            </w:r>
            <w:proofErr w:type="gramEnd"/>
            <w:r w:rsidRPr="001927DA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3, 20)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 xml:space="preserve"> = 2.466, p = 0.0919.</w:t>
            </w:r>
          </w:p>
          <w:p w14:paraId="62D021AD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A8E434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0.1066</w:t>
            </w:r>
          </w:p>
          <w:p w14:paraId="1B47907C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AAV-GFP +MPTP,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0.1407</w:t>
            </w:r>
          </w:p>
          <w:p w14:paraId="237EA69C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AAV-hCDNF +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0.3549</w:t>
            </w:r>
          </w:p>
          <w:p w14:paraId="4CCA860A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MPTP vs.  AAV-GFP +MPTP, p &gt;0.9999</w:t>
            </w:r>
          </w:p>
          <w:p w14:paraId="1084FF88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MPTP vs.  AAV-hCDNF + MPTP, p= 0.7524</w:t>
            </w:r>
          </w:p>
          <w:p w14:paraId="594BCC56" w14:textId="77777777" w:rsidR="00BB600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AAV-GFP +MPTP vs.  AAV-hCDNF +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0.7722</w:t>
            </w:r>
          </w:p>
          <w:p w14:paraId="4BEAE778" w14:textId="77777777" w:rsidR="00BB6003" w:rsidRPr="008D77D3" w:rsidRDefault="00BB6003" w:rsidP="00C03EA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BB6003" w:rsidRPr="008D77D3" w14:paraId="44986C7A" w14:textId="77777777" w:rsidTr="00C03EA1">
        <w:tc>
          <w:tcPr>
            <w:tcW w:w="988" w:type="dxa"/>
          </w:tcPr>
          <w:p w14:paraId="67F7EA5E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Fig. 2H</w:t>
            </w:r>
          </w:p>
        </w:tc>
        <w:tc>
          <w:tcPr>
            <w:tcW w:w="2976" w:type="dxa"/>
          </w:tcPr>
          <w:p w14:paraId="2CE707F1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OLE_LINK1"/>
            <w:r w:rsidRPr="008D77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Ordinary one-way ANOVA with </w:t>
            </w:r>
          </w:p>
          <w:p w14:paraId="362882B1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Tukey's multiple comparisons test</w:t>
            </w:r>
          </w:p>
          <w:bookmarkEnd w:id="1"/>
          <w:p w14:paraId="4B2A877B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</w:tcPr>
          <w:p w14:paraId="399C68F4" w14:textId="77777777" w:rsidR="00BB600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Forelimbs: </w:t>
            </w:r>
            <w:proofErr w:type="gramStart"/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463AE8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(</w:t>
            </w:r>
            <w:proofErr w:type="gramEnd"/>
            <w:r w:rsidRPr="00463AE8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3, 44)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 xml:space="preserve"> = 3.933, p = 0.0143</w:t>
            </w:r>
          </w:p>
          <w:p w14:paraId="4073285D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E05BD1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0.0509</w:t>
            </w:r>
          </w:p>
          <w:p w14:paraId="662F2735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AAV-GFP +MPTP,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0.2086</w:t>
            </w:r>
          </w:p>
          <w:p w14:paraId="3A0004A1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AAV-hCDNF +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0.9995</w:t>
            </w:r>
          </w:p>
          <w:p w14:paraId="2DBE6F4E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MPTP vs.  AAV-GFP +MPTP,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0.9056</w:t>
            </w:r>
          </w:p>
          <w:p w14:paraId="7DC0BC81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MPTP vs.  AAV-hCDNF + MPTP, p= 0.0390</w:t>
            </w:r>
          </w:p>
          <w:p w14:paraId="660C9167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AAV-GFP +MPTP vs.  AAV-hCDNF +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0.1699</w:t>
            </w:r>
          </w:p>
          <w:p w14:paraId="0B331608" w14:textId="77777777" w:rsidR="00BB600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 xml:space="preserve">Hindlimbs:  </w:t>
            </w:r>
            <w:proofErr w:type="gramStart"/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463AE8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(</w:t>
            </w:r>
            <w:proofErr w:type="gramEnd"/>
            <w:r w:rsidRPr="00463AE8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3, 44)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 xml:space="preserve"> = 1.481, p = 0.2328</w:t>
            </w:r>
          </w:p>
          <w:p w14:paraId="41E0DCD0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840255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0.9011</w:t>
            </w:r>
          </w:p>
          <w:p w14:paraId="655A70DC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AAV-GFP +MPTP,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0.3712</w:t>
            </w:r>
          </w:p>
          <w:p w14:paraId="59A89D09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AAV-hCDNF +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0.9897</w:t>
            </w:r>
          </w:p>
          <w:p w14:paraId="349D3870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MPTP vs.  AAV-GFP +MPTP,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0.7810</w:t>
            </w:r>
          </w:p>
          <w:p w14:paraId="0E8AF62F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MPTP vs.  AAV-hCDNF +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0.7524</w:t>
            </w:r>
          </w:p>
          <w:p w14:paraId="04132638" w14:textId="77777777" w:rsidR="00BB600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AAV-GFP +MPTP vs.  AAV-hCDNF +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0.2263</w:t>
            </w:r>
          </w:p>
          <w:p w14:paraId="6DADEE36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6003" w:rsidRPr="008D77D3" w14:paraId="0F843F02" w14:textId="77777777" w:rsidTr="00C03EA1">
        <w:tc>
          <w:tcPr>
            <w:tcW w:w="988" w:type="dxa"/>
          </w:tcPr>
          <w:p w14:paraId="26865CAA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Fig. 3B</w:t>
            </w:r>
          </w:p>
        </w:tc>
        <w:tc>
          <w:tcPr>
            <w:tcW w:w="2976" w:type="dxa"/>
          </w:tcPr>
          <w:p w14:paraId="0B9D9F28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Ordinary one-way ANOVA with </w:t>
            </w:r>
          </w:p>
          <w:p w14:paraId="38EF7A41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Tukey's multiple comparisons test</w:t>
            </w:r>
          </w:p>
          <w:p w14:paraId="5631D658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</w:tcPr>
          <w:p w14:paraId="50F8D9CA" w14:textId="77777777" w:rsidR="00BB600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proofErr w:type="gramStart"/>
            <w:r w:rsidRPr="008D77D3">
              <w:rPr>
                <w:rFonts w:ascii="Times New Roman" w:hAnsi="Times New Roman" w:cs="Times New Roman"/>
                <w:iCs/>
                <w:sz w:val="20"/>
                <w:szCs w:val="20"/>
              </w:rPr>
              <w:t>F</w:t>
            </w:r>
            <w:r w:rsidRPr="00463AE8">
              <w:rPr>
                <w:rFonts w:ascii="Times New Roman" w:hAnsi="Times New Roman" w:cs="Times New Roman"/>
                <w:iCs/>
                <w:sz w:val="20"/>
                <w:szCs w:val="20"/>
                <w:vertAlign w:val="subscript"/>
              </w:rPr>
              <w:t>(</w:t>
            </w:r>
            <w:proofErr w:type="gramEnd"/>
            <w:r w:rsidRPr="00463AE8">
              <w:rPr>
                <w:rFonts w:ascii="Times New Roman" w:hAnsi="Times New Roman" w:cs="Times New Roman"/>
                <w:iCs/>
                <w:sz w:val="20"/>
                <w:szCs w:val="20"/>
                <w:vertAlign w:val="subscript"/>
              </w:rPr>
              <w:t>3, 24)</w:t>
            </w:r>
            <w:r w:rsidRPr="008D77D3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= 50.4 p &lt; 0.0001.</w:t>
            </w:r>
          </w:p>
          <w:p w14:paraId="75C802D4" w14:textId="77777777" w:rsidR="00BB6003" w:rsidRPr="008D77D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1521872A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  <w:p w14:paraId="424B0B62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AAV-GFP +MPTP,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  <w:p w14:paraId="5400801F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AAV-hCDNF +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  <w:p w14:paraId="32401714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MPTP vs.  AAV-GFP +MPTP,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0.3194</w:t>
            </w:r>
          </w:p>
          <w:p w14:paraId="5FC230BB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MPTP vs.  AAV-hCDNF +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0.0008</w:t>
            </w:r>
          </w:p>
          <w:p w14:paraId="37D4674D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AAV-GFP +MPTP vs.  AAV-hCDNF +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0.0511</w:t>
            </w:r>
          </w:p>
          <w:p w14:paraId="6A8BC7FE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6003" w:rsidRPr="008D77D3" w14:paraId="3A4EB231" w14:textId="77777777" w:rsidTr="00C03EA1">
        <w:tc>
          <w:tcPr>
            <w:tcW w:w="988" w:type="dxa"/>
          </w:tcPr>
          <w:p w14:paraId="5F71DA22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Fig. 3C</w:t>
            </w:r>
          </w:p>
        </w:tc>
        <w:tc>
          <w:tcPr>
            <w:tcW w:w="2976" w:type="dxa"/>
          </w:tcPr>
          <w:p w14:paraId="2DCA4336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Ordinary one-way ANOVA with </w:t>
            </w:r>
          </w:p>
          <w:p w14:paraId="438147EF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Tukey's multiple comparisons test</w:t>
            </w:r>
          </w:p>
          <w:p w14:paraId="51B16315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</w:tcPr>
          <w:p w14:paraId="1D32EC81" w14:textId="77777777" w:rsidR="00BB600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proofErr w:type="gramStart"/>
            <w:r w:rsidRPr="008D77D3">
              <w:rPr>
                <w:rFonts w:ascii="Times New Roman" w:hAnsi="Times New Roman" w:cs="Times New Roman"/>
                <w:iCs/>
                <w:sz w:val="20"/>
                <w:szCs w:val="20"/>
              </w:rPr>
              <w:t>F</w:t>
            </w:r>
            <w:r w:rsidRPr="00463AE8">
              <w:rPr>
                <w:rFonts w:ascii="Times New Roman" w:hAnsi="Times New Roman" w:cs="Times New Roman"/>
                <w:iCs/>
                <w:sz w:val="20"/>
                <w:szCs w:val="20"/>
                <w:vertAlign w:val="subscript"/>
              </w:rPr>
              <w:t>(</w:t>
            </w:r>
            <w:proofErr w:type="gramEnd"/>
            <w:r w:rsidRPr="00463AE8">
              <w:rPr>
                <w:rFonts w:ascii="Times New Roman" w:hAnsi="Times New Roman" w:cs="Times New Roman"/>
                <w:iCs/>
                <w:sz w:val="20"/>
                <w:szCs w:val="20"/>
                <w:vertAlign w:val="subscript"/>
              </w:rPr>
              <w:t>3, 24)</w:t>
            </w:r>
            <w:r w:rsidRPr="008D77D3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= 90.3, p &lt; 0.0001.</w:t>
            </w:r>
          </w:p>
          <w:p w14:paraId="45A7DC77" w14:textId="77777777" w:rsidR="00BB6003" w:rsidRPr="008D77D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53C1A5A2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  <w:p w14:paraId="46FC20FA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AAV-GFP +MPTP,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  <w:p w14:paraId="5189EA97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AAV-hCDNF +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  <w:p w14:paraId="32F97F8B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MPTP vs.  AAV-GFP +MPTP,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&gt;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0.9999</w:t>
            </w:r>
          </w:p>
          <w:p w14:paraId="289EC56C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MPTP vs.  AAV-hCDNF +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0.0110</w:t>
            </w:r>
          </w:p>
          <w:p w14:paraId="6E089679" w14:textId="77777777" w:rsidR="00BB600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AAV-GFP +MPTP vs.  AAV-hCDNF +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0.0111</w:t>
            </w:r>
          </w:p>
          <w:p w14:paraId="5A81A2C8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6003" w:rsidRPr="008D77D3" w14:paraId="2A283BAA" w14:textId="77777777" w:rsidTr="00C03EA1">
        <w:tc>
          <w:tcPr>
            <w:tcW w:w="988" w:type="dxa"/>
          </w:tcPr>
          <w:p w14:paraId="7816CBFA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Fig. 3D</w:t>
            </w:r>
          </w:p>
        </w:tc>
        <w:tc>
          <w:tcPr>
            <w:tcW w:w="2976" w:type="dxa"/>
          </w:tcPr>
          <w:p w14:paraId="1D9C2F48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Ordinary one-way ANOVA with </w:t>
            </w:r>
          </w:p>
          <w:p w14:paraId="0BCEA192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Tukey's multiple comparisons test</w:t>
            </w:r>
          </w:p>
          <w:p w14:paraId="11190B4D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D3315D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</w:p>
          <w:p w14:paraId="29196C97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67B259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Unpaired Two-tailed</w:t>
            </w:r>
            <w:r w:rsidRPr="008D77D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t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 xml:space="preserve"> test</w:t>
            </w:r>
          </w:p>
          <w:p w14:paraId="5831E3D6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</w:tcPr>
          <w:p w14:paraId="0CFE6AFA" w14:textId="77777777" w:rsidR="00BB6003" w:rsidRPr="008D77D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proofErr w:type="gramStart"/>
            <w:r w:rsidRPr="008D77D3">
              <w:rPr>
                <w:rFonts w:ascii="Times New Roman" w:hAnsi="Times New Roman" w:cs="Times New Roman"/>
                <w:iCs/>
                <w:sz w:val="20"/>
                <w:szCs w:val="20"/>
              </w:rPr>
              <w:t>F</w:t>
            </w:r>
            <w:r w:rsidRPr="00463AE8">
              <w:rPr>
                <w:rFonts w:ascii="Times New Roman" w:hAnsi="Times New Roman" w:cs="Times New Roman"/>
                <w:iCs/>
                <w:sz w:val="20"/>
                <w:szCs w:val="20"/>
                <w:vertAlign w:val="subscript"/>
              </w:rPr>
              <w:t>(</w:t>
            </w:r>
            <w:proofErr w:type="gramEnd"/>
            <w:r w:rsidRPr="00463AE8">
              <w:rPr>
                <w:rFonts w:ascii="Times New Roman" w:hAnsi="Times New Roman" w:cs="Times New Roman"/>
                <w:iCs/>
                <w:sz w:val="20"/>
                <w:szCs w:val="20"/>
                <w:vertAlign w:val="subscript"/>
              </w:rPr>
              <w:t>3, 24)</w:t>
            </w:r>
            <w:r w:rsidRPr="008D77D3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= 52.1, p &lt; 0.0001.</w:t>
            </w:r>
          </w:p>
          <w:p w14:paraId="175AB152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  <w:p w14:paraId="0D51489F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AAV-GFP +MPTP,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  <w:p w14:paraId="025BA739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AAV-hCDNF + MPTP, p&lt;0.0001</w:t>
            </w:r>
          </w:p>
          <w:p w14:paraId="112AF6AC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MPTP vs.  AAV-GFP +MPTP,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0.6139</w:t>
            </w:r>
          </w:p>
          <w:p w14:paraId="3845EA78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MPTP vs.  AAV-hCDNF +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0.009</w:t>
            </w:r>
          </w:p>
          <w:p w14:paraId="6D40E119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AAV-GFP +MPTP vs.  AAV-hCDNF +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0.1307</w:t>
            </w:r>
          </w:p>
          <w:p w14:paraId="6D085E50" w14:textId="77777777" w:rsidR="00BB6003" w:rsidRPr="008D77D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751701FE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Unpaired Two-tailed</w:t>
            </w:r>
            <w:r w:rsidRPr="008D77D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t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 xml:space="preserve"> test</w:t>
            </w:r>
          </w:p>
          <w:p w14:paraId="0EB472E0" w14:textId="77777777" w:rsidR="00BB600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 xml:space="preserve">AAV-GFP +MPTP vs.  AAV-hCDNF + MPTP, </w:t>
            </w:r>
            <w:proofErr w:type="gramStart"/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F53C49">
              <w:rPr>
                <w:rFonts w:ascii="Times New Roman" w:hAnsi="Times New Roman" w:cs="Times New Roman"/>
                <w:iCs/>
                <w:sz w:val="20"/>
                <w:szCs w:val="20"/>
                <w:vertAlign w:val="subscript"/>
              </w:rPr>
              <w:t>(</w:t>
            </w:r>
            <w:proofErr w:type="gramEnd"/>
            <w:r w:rsidRPr="00F53C49">
              <w:rPr>
                <w:rFonts w:ascii="Times New Roman" w:hAnsi="Times New Roman" w:cs="Times New Roman"/>
                <w:iCs/>
                <w:sz w:val="20"/>
                <w:szCs w:val="20"/>
                <w:vertAlign w:val="subscript"/>
              </w:rPr>
              <w:t>1.999)</w:t>
            </w:r>
            <w:r w:rsidRPr="008D77D3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= 12, p = 0.0688</w:t>
            </w:r>
          </w:p>
          <w:p w14:paraId="3BA7A9C2" w14:textId="77777777" w:rsidR="00BB6003" w:rsidRPr="008D77D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BB6003" w:rsidRPr="008D77D3" w14:paraId="79506D11" w14:textId="77777777" w:rsidTr="00C03EA1">
        <w:tc>
          <w:tcPr>
            <w:tcW w:w="988" w:type="dxa"/>
          </w:tcPr>
          <w:p w14:paraId="6485A779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Fig. 3F</w:t>
            </w:r>
          </w:p>
        </w:tc>
        <w:tc>
          <w:tcPr>
            <w:tcW w:w="2976" w:type="dxa"/>
          </w:tcPr>
          <w:p w14:paraId="7676A811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Ordinary one-way ANOVA with </w:t>
            </w:r>
          </w:p>
          <w:p w14:paraId="411A8F95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Tukey's multiple comparisons test</w:t>
            </w:r>
          </w:p>
          <w:p w14:paraId="33032743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</w:tcPr>
          <w:p w14:paraId="1B0610E8" w14:textId="77777777" w:rsidR="00BB600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proofErr w:type="gramStart"/>
            <w:r w:rsidRPr="008D77D3">
              <w:rPr>
                <w:rFonts w:ascii="Times New Roman" w:hAnsi="Times New Roman" w:cs="Times New Roman"/>
                <w:iCs/>
                <w:sz w:val="20"/>
                <w:szCs w:val="20"/>
              </w:rPr>
              <w:t>F</w:t>
            </w:r>
            <w:r w:rsidRPr="006A3B99">
              <w:rPr>
                <w:rFonts w:ascii="Times New Roman" w:hAnsi="Times New Roman" w:cs="Times New Roman"/>
                <w:iCs/>
                <w:sz w:val="20"/>
                <w:szCs w:val="20"/>
                <w:vertAlign w:val="subscript"/>
              </w:rPr>
              <w:t>(</w:t>
            </w:r>
            <w:proofErr w:type="gramEnd"/>
            <w:r w:rsidRPr="006A3B99">
              <w:rPr>
                <w:rFonts w:ascii="Times New Roman" w:hAnsi="Times New Roman" w:cs="Times New Roman"/>
                <w:iCs/>
                <w:sz w:val="20"/>
                <w:szCs w:val="20"/>
                <w:vertAlign w:val="subscript"/>
              </w:rPr>
              <w:t>3, 19)</w:t>
            </w:r>
            <w:r w:rsidRPr="008D77D3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= 59.41, p &lt; 0.0001.</w:t>
            </w:r>
          </w:p>
          <w:p w14:paraId="52C34668" w14:textId="77777777" w:rsidR="00BB6003" w:rsidRPr="008D77D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2870F17A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  <w:p w14:paraId="0FECAC2A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AAV-GFP +MPTP,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  <w:p w14:paraId="05958EBE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AAV-hCDNF +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  <w:p w14:paraId="5591CD70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MPTP vs.  AAV-GFP +MPTP,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0.5616</w:t>
            </w:r>
          </w:p>
          <w:p w14:paraId="5583274A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MPTP vs.  AAV-hCDNF +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0.0002</w:t>
            </w:r>
          </w:p>
          <w:p w14:paraId="2387276A" w14:textId="77777777" w:rsidR="00BB600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AAV-GFP +MPTP vs.  AAV-hCDNF +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0.0069</w:t>
            </w:r>
          </w:p>
          <w:p w14:paraId="12FFC5B5" w14:textId="77777777" w:rsidR="00BB6003" w:rsidRPr="008D77D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BB6003" w:rsidRPr="008D77D3" w14:paraId="1853856A" w14:textId="77777777" w:rsidTr="00C03EA1">
        <w:tc>
          <w:tcPr>
            <w:tcW w:w="988" w:type="dxa"/>
          </w:tcPr>
          <w:p w14:paraId="1D752DD9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Fig. 3G</w:t>
            </w:r>
          </w:p>
        </w:tc>
        <w:tc>
          <w:tcPr>
            <w:tcW w:w="2976" w:type="dxa"/>
          </w:tcPr>
          <w:p w14:paraId="336C9D4C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Ordinary one-way ANOVA with </w:t>
            </w:r>
          </w:p>
          <w:p w14:paraId="68DB40AD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Tukey's multiple comparisons test</w:t>
            </w:r>
          </w:p>
          <w:p w14:paraId="3E4D2568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</w:tcPr>
          <w:p w14:paraId="30A0EA96" w14:textId="77777777" w:rsidR="00BB600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proofErr w:type="gramStart"/>
            <w:r w:rsidRPr="008D77D3">
              <w:rPr>
                <w:rFonts w:ascii="Times New Roman" w:hAnsi="Times New Roman" w:cs="Times New Roman"/>
                <w:iCs/>
                <w:sz w:val="20"/>
                <w:szCs w:val="20"/>
              </w:rPr>
              <w:t>F</w:t>
            </w:r>
            <w:r w:rsidRPr="00BE52E4">
              <w:rPr>
                <w:rFonts w:ascii="Times New Roman" w:hAnsi="Times New Roman" w:cs="Times New Roman"/>
                <w:iCs/>
                <w:sz w:val="20"/>
                <w:szCs w:val="20"/>
                <w:vertAlign w:val="subscript"/>
              </w:rPr>
              <w:t>(</w:t>
            </w:r>
            <w:proofErr w:type="gramEnd"/>
            <w:r w:rsidRPr="00BE52E4">
              <w:rPr>
                <w:rFonts w:ascii="Times New Roman" w:hAnsi="Times New Roman" w:cs="Times New Roman"/>
                <w:iCs/>
                <w:sz w:val="20"/>
                <w:szCs w:val="20"/>
                <w:vertAlign w:val="subscript"/>
              </w:rPr>
              <w:t>3, 19)</w:t>
            </w:r>
            <w:r w:rsidRPr="008D77D3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= 23.02, p &lt; 0.0001.</w:t>
            </w:r>
          </w:p>
          <w:p w14:paraId="2854543C" w14:textId="77777777" w:rsidR="00BB6003" w:rsidRPr="008D77D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4630502C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  <w:p w14:paraId="468081AC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AAV-GFP +MPTP,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&lt;0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.0001</w:t>
            </w:r>
          </w:p>
          <w:p w14:paraId="4AFB8D95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AAV-hCDNF +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0.0089</w:t>
            </w:r>
          </w:p>
          <w:p w14:paraId="2F736EC3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MPTP vs.  AAV-GFP +MPTP,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.9865</w:t>
            </w:r>
          </w:p>
          <w:p w14:paraId="7A6CFC50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MPTP vs.  AAV-hCDNF + MPTP, p= 0.0137</w:t>
            </w:r>
          </w:p>
          <w:p w14:paraId="42188239" w14:textId="77777777" w:rsidR="00BB6003" w:rsidRPr="008D77D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AAV-GFP +MPTP vs.  AAV-hCDNF + MPTP, p= 0.0093</w:t>
            </w:r>
          </w:p>
          <w:p w14:paraId="4148939B" w14:textId="77777777" w:rsidR="00BB6003" w:rsidRPr="008D77D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BB6003" w:rsidRPr="008D77D3" w14:paraId="5E2855C7" w14:textId="77777777" w:rsidTr="00C03EA1">
        <w:tc>
          <w:tcPr>
            <w:tcW w:w="988" w:type="dxa"/>
          </w:tcPr>
          <w:p w14:paraId="573200C2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Fig4. C</w:t>
            </w:r>
          </w:p>
        </w:tc>
        <w:tc>
          <w:tcPr>
            <w:tcW w:w="2976" w:type="dxa"/>
          </w:tcPr>
          <w:p w14:paraId="3453F6BB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Ordinary one-way ANOVA with </w:t>
            </w:r>
          </w:p>
          <w:p w14:paraId="142D3F20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Tukey's multiple comparisons test</w:t>
            </w:r>
          </w:p>
          <w:p w14:paraId="26DB6447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</w:tcPr>
          <w:p w14:paraId="49A2AD5E" w14:textId="77777777" w:rsidR="00BB600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STR: </w:t>
            </w:r>
            <w:proofErr w:type="gramStart"/>
            <w:r w:rsidRPr="008D77D3">
              <w:rPr>
                <w:rFonts w:ascii="Times New Roman" w:hAnsi="Times New Roman" w:cs="Times New Roman"/>
                <w:iCs/>
                <w:sz w:val="20"/>
                <w:szCs w:val="20"/>
              </w:rPr>
              <w:t>F</w:t>
            </w:r>
            <w:r w:rsidRPr="00BE52E4">
              <w:rPr>
                <w:rFonts w:ascii="Times New Roman" w:hAnsi="Times New Roman" w:cs="Times New Roman"/>
                <w:iCs/>
                <w:sz w:val="20"/>
                <w:szCs w:val="20"/>
                <w:vertAlign w:val="subscript"/>
              </w:rPr>
              <w:t>(</w:t>
            </w:r>
            <w:proofErr w:type="gramEnd"/>
            <w:r w:rsidRPr="00BE52E4">
              <w:rPr>
                <w:rFonts w:ascii="Times New Roman" w:hAnsi="Times New Roman" w:cs="Times New Roman"/>
                <w:iCs/>
                <w:sz w:val="20"/>
                <w:szCs w:val="20"/>
                <w:vertAlign w:val="subscript"/>
              </w:rPr>
              <w:t>3, 12)</w:t>
            </w:r>
            <w:r w:rsidRPr="008D77D3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= 8.815, p = 0.0023, </w:t>
            </w:r>
          </w:p>
          <w:p w14:paraId="00E1C41F" w14:textId="77777777" w:rsidR="00BB6003" w:rsidRPr="008D77D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702D8BFC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0.0290</w:t>
            </w:r>
          </w:p>
          <w:p w14:paraId="1E6041A1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AAV-GFP +MPTP,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0.0198</w:t>
            </w:r>
          </w:p>
          <w:p w14:paraId="6DC27EE6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AAV-hCDNF +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0.9672</w:t>
            </w:r>
          </w:p>
          <w:p w14:paraId="598B2D59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MPTP vs.  AAV-GFP +MPTP,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0.9962</w:t>
            </w:r>
          </w:p>
          <w:p w14:paraId="4B578978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MPTP vs.  AAV-hCDNF +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0.0137</w:t>
            </w:r>
          </w:p>
          <w:p w14:paraId="7841AE23" w14:textId="77777777" w:rsidR="00BB6003" w:rsidRPr="008D77D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AAV-GFP +MPTP vs.  AAV-hCDNF +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0.0089</w:t>
            </w:r>
          </w:p>
          <w:p w14:paraId="0AC263FD" w14:textId="77777777" w:rsidR="00BB6003" w:rsidRPr="008D77D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5E828A58" w14:textId="77777777" w:rsidR="00BB6003" w:rsidRPr="008D77D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SN: </w:t>
            </w:r>
            <w:proofErr w:type="gramStart"/>
            <w:r w:rsidRPr="008D77D3">
              <w:rPr>
                <w:rFonts w:ascii="Times New Roman" w:hAnsi="Times New Roman" w:cs="Times New Roman"/>
                <w:iCs/>
                <w:sz w:val="20"/>
                <w:szCs w:val="20"/>
              </w:rPr>
              <w:t>F</w:t>
            </w:r>
            <w:r w:rsidRPr="000132F9">
              <w:rPr>
                <w:rFonts w:ascii="Times New Roman" w:hAnsi="Times New Roman" w:cs="Times New Roman"/>
                <w:iCs/>
                <w:sz w:val="20"/>
                <w:szCs w:val="20"/>
                <w:vertAlign w:val="subscript"/>
              </w:rPr>
              <w:t>(</w:t>
            </w:r>
            <w:proofErr w:type="gramEnd"/>
            <w:r w:rsidRPr="000132F9">
              <w:rPr>
                <w:rFonts w:ascii="Times New Roman" w:hAnsi="Times New Roman" w:cs="Times New Roman"/>
                <w:iCs/>
                <w:sz w:val="20"/>
                <w:szCs w:val="20"/>
                <w:vertAlign w:val="subscript"/>
              </w:rPr>
              <w:t>3, 12)</w:t>
            </w:r>
            <w:r w:rsidRPr="008D77D3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= 10.95, p = 0.0009.</w:t>
            </w:r>
          </w:p>
          <w:p w14:paraId="51023CF7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0.0102</w:t>
            </w:r>
          </w:p>
          <w:p w14:paraId="5DE9B841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AAV-GFP +MPTP,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0.0098</w:t>
            </w:r>
          </w:p>
          <w:p w14:paraId="6A4E7E5C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AAV-hCDNF + MPTP, p= 0.9885</w:t>
            </w:r>
          </w:p>
          <w:p w14:paraId="60528D13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MPTP vs.  AAV-GFP +MPTP, p&gt;0.9999</w:t>
            </w:r>
          </w:p>
          <w:p w14:paraId="59FB0331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MPTP vs.  AAV-hCDNF + MPTP, p= 0.0059</w:t>
            </w:r>
          </w:p>
          <w:p w14:paraId="0DB66138" w14:textId="77777777" w:rsidR="00BB6003" w:rsidRPr="008D77D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AAV-GFP +MPTP vs.  AAV-hCDNF + MPTP, p= 0.0057</w:t>
            </w:r>
          </w:p>
          <w:p w14:paraId="28BC62D5" w14:textId="77777777" w:rsidR="00BB6003" w:rsidRPr="008D77D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BB6003" w:rsidRPr="008D77D3" w14:paraId="0B32ED11" w14:textId="77777777" w:rsidTr="00C03EA1">
        <w:trPr>
          <w:trHeight w:val="3466"/>
        </w:trPr>
        <w:tc>
          <w:tcPr>
            <w:tcW w:w="988" w:type="dxa"/>
          </w:tcPr>
          <w:p w14:paraId="4C6F894F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Fig4. E</w:t>
            </w:r>
          </w:p>
        </w:tc>
        <w:tc>
          <w:tcPr>
            <w:tcW w:w="2976" w:type="dxa"/>
          </w:tcPr>
          <w:p w14:paraId="6DF3899E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Ordinary one-way ANOVA with </w:t>
            </w:r>
          </w:p>
          <w:p w14:paraId="32F35E25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Tukey's multiple comparisons test</w:t>
            </w:r>
          </w:p>
          <w:p w14:paraId="3D6F9313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C6A0D60" w14:textId="77777777" w:rsidR="00BB600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iCs/>
                <w:sz w:val="20"/>
                <w:szCs w:val="20"/>
              </w:rPr>
              <w:t>Pro-IL1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β</w:t>
            </w:r>
            <w:r w:rsidRPr="008D77D3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: </w:t>
            </w:r>
            <w:proofErr w:type="gramStart"/>
            <w:r w:rsidRPr="008D77D3">
              <w:rPr>
                <w:rFonts w:ascii="Times New Roman" w:hAnsi="Times New Roman" w:cs="Times New Roman"/>
                <w:iCs/>
                <w:sz w:val="20"/>
                <w:szCs w:val="20"/>
              </w:rPr>
              <w:t>F</w:t>
            </w:r>
            <w:r w:rsidRPr="00404CA8">
              <w:rPr>
                <w:rFonts w:ascii="Times New Roman" w:hAnsi="Times New Roman" w:cs="Times New Roman"/>
                <w:iCs/>
                <w:sz w:val="20"/>
                <w:szCs w:val="20"/>
                <w:vertAlign w:val="subscript"/>
              </w:rPr>
              <w:t>(</w:t>
            </w:r>
            <w:proofErr w:type="gramEnd"/>
            <w:r w:rsidRPr="00404CA8">
              <w:rPr>
                <w:rFonts w:ascii="Times New Roman" w:hAnsi="Times New Roman" w:cs="Times New Roman"/>
                <w:iCs/>
                <w:sz w:val="20"/>
                <w:szCs w:val="20"/>
                <w:vertAlign w:val="subscript"/>
              </w:rPr>
              <w:t>2, 14)</w:t>
            </w:r>
            <w:r w:rsidRPr="008D77D3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= 9.257, p = 0.0027.</w:t>
            </w:r>
          </w:p>
          <w:p w14:paraId="0B90150A" w14:textId="77777777" w:rsidR="00BB6003" w:rsidRPr="008D77D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3183C92C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AAV-GFP +MPTP,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0.0023</w:t>
            </w:r>
          </w:p>
          <w:p w14:paraId="27C95ABA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AAV-hCDNF +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0.4235</w:t>
            </w:r>
          </w:p>
          <w:p w14:paraId="72AA5ED2" w14:textId="77777777" w:rsidR="00BB6003" w:rsidRPr="008D77D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AAV-GFP +MPTP vs.  AAV-hCDNF +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0.0246</w:t>
            </w:r>
          </w:p>
          <w:p w14:paraId="0D04828C" w14:textId="77777777" w:rsidR="00BB6003" w:rsidRPr="008D77D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0110E9D6" w14:textId="77777777" w:rsidR="00BB600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iCs/>
                <w:sz w:val="20"/>
                <w:szCs w:val="20"/>
              </w:rPr>
              <w:t>Active-IL1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β</w:t>
            </w:r>
            <w:r w:rsidRPr="008D77D3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: </w:t>
            </w:r>
            <w:proofErr w:type="gramStart"/>
            <w:r w:rsidRPr="008D77D3">
              <w:rPr>
                <w:rFonts w:ascii="Times New Roman" w:hAnsi="Times New Roman" w:cs="Times New Roman"/>
                <w:iCs/>
                <w:sz w:val="20"/>
                <w:szCs w:val="20"/>
              </w:rPr>
              <w:t>F</w:t>
            </w:r>
            <w:r w:rsidRPr="00C61453">
              <w:rPr>
                <w:rFonts w:ascii="Times New Roman" w:hAnsi="Times New Roman" w:cs="Times New Roman"/>
                <w:iCs/>
                <w:sz w:val="20"/>
                <w:szCs w:val="20"/>
                <w:vertAlign w:val="subscript"/>
              </w:rPr>
              <w:t>(</w:t>
            </w:r>
            <w:proofErr w:type="gramEnd"/>
            <w:r w:rsidRPr="00C61453">
              <w:rPr>
                <w:rFonts w:ascii="Times New Roman" w:hAnsi="Times New Roman" w:cs="Times New Roman"/>
                <w:iCs/>
                <w:sz w:val="20"/>
                <w:szCs w:val="20"/>
                <w:vertAlign w:val="subscript"/>
              </w:rPr>
              <w:t>3, 19)</w:t>
            </w:r>
            <w:r w:rsidRPr="008D77D3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= 8.8892, p = 0.0007.</w:t>
            </w:r>
          </w:p>
          <w:p w14:paraId="00E77A55" w14:textId="77777777" w:rsidR="00BB6003" w:rsidRPr="008D77D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4B4CBC36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0.0269</w:t>
            </w:r>
          </w:p>
          <w:p w14:paraId="59DD44D5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AAV-GFP +MPTP,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0.0120</w:t>
            </w:r>
          </w:p>
          <w:p w14:paraId="18A68F79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AAV-hCDNF +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0.9154</w:t>
            </w:r>
          </w:p>
          <w:p w14:paraId="48DAE49B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MPTP vs.  AAV-GFP +MPTP,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=9526</w:t>
            </w:r>
          </w:p>
          <w:p w14:paraId="1080EB5F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MPTP vs.  AAV-hCDNF + MPTP, p= 0.0067</w:t>
            </w:r>
          </w:p>
          <w:p w14:paraId="3CD265EB" w14:textId="77777777" w:rsidR="00BB6003" w:rsidRPr="008D77D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AAV-GFP +MPTP vs.  AAV-hCDNF +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0.0031</w:t>
            </w:r>
          </w:p>
          <w:p w14:paraId="6E9CAA01" w14:textId="77777777" w:rsidR="00BB6003" w:rsidRPr="008D77D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BB6003" w:rsidRPr="008D77D3" w14:paraId="7607F5D7" w14:textId="77777777" w:rsidTr="00C03EA1">
        <w:tc>
          <w:tcPr>
            <w:tcW w:w="988" w:type="dxa"/>
          </w:tcPr>
          <w:p w14:paraId="3BBD4CAA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Fig4. F</w:t>
            </w:r>
          </w:p>
        </w:tc>
        <w:tc>
          <w:tcPr>
            <w:tcW w:w="2976" w:type="dxa"/>
          </w:tcPr>
          <w:p w14:paraId="6832E508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Ordinary one-way ANOVA with </w:t>
            </w:r>
          </w:p>
          <w:p w14:paraId="0389447E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Tukey's multiple comparisons test</w:t>
            </w:r>
          </w:p>
          <w:p w14:paraId="44154E6B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</w:tcPr>
          <w:p w14:paraId="006E4501" w14:textId="77777777" w:rsidR="00BB6003" w:rsidRPr="008D77D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iCs/>
                <w:sz w:val="20"/>
                <w:szCs w:val="20"/>
              </w:rPr>
              <w:t>Pro-IL1</w:t>
            </w:r>
            <w:proofErr w:type="gramStart"/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β</w:t>
            </w:r>
            <w:r w:rsidRPr="008D77D3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:</w:t>
            </w:r>
            <w:proofErr w:type="gramEnd"/>
            <w:r w:rsidRPr="008D77D3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F</w:t>
            </w:r>
            <w:r w:rsidRPr="00847207">
              <w:rPr>
                <w:rFonts w:ascii="Times New Roman" w:hAnsi="Times New Roman" w:cs="Times New Roman"/>
                <w:iCs/>
                <w:sz w:val="20"/>
                <w:szCs w:val="20"/>
                <w:vertAlign w:val="subscript"/>
              </w:rPr>
              <w:t>(2, 14)</w:t>
            </w:r>
            <w:r w:rsidRPr="008D77D3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= 30.30, p  &lt; 0.0001.</w:t>
            </w:r>
          </w:p>
          <w:p w14:paraId="2159DA95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AAV-GFP +MPTP,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0.0126</w:t>
            </w:r>
          </w:p>
          <w:p w14:paraId="0F2347D8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AAV-hCDNF +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0.0012</w:t>
            </w:r>
          </w:p>
          <w:p w14:paraId="5787F3E9" w14:textId="77777777" w:rsidR="00BB6003" w:rsidRPr="008D77D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AAV-GFP +MPTP vs.  AAV-hCDNF +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  <w:p w14:paraId="15A509F3" w14:textId="77777777" w:rsidR="00BB6003" w:rsidRPr="008D77D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777B7868" w14:textId="77777777" w:rsidR="00BB6003" w:rsidRPr="008D77D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iCs/>
                <w:sz w:val="20"/>
                <w:szCs w:val="20"/>
              </w:rPr>
              <w:t>Active-IL1</w:t>
            </w:r>
            <w:proofErr w:type="gramStart"/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β</w:t>
            </w:r>
            <w:r w:rsidRPr="008D77D3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:</w:t>
            </w:r>
            <w:proofErr w:type="gramEnd"/>
            <w:r w:rsidRPr="008D77D3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F</w:t>
            </w:r>
            <w:r w:rsidRPr="00847207">
              <w:rPr>
                <w:rFonts w:ascii="Times New Roman" w:hAnsi="Times New Roman" w:cs="Times New Roman"/>
                <w:iCs/>
                <w:sz w:val="20"/>
                <w:szCs w:val="20"/>
                <w:vertAlign w:val="subscript"/>
              </w:rPr>
              <w:t>(2, 14)</w:t>
            </w:r>
            <w:r w:rsidRPr="008D77D3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= 3.540, p = 0.0570.</w:t>
            </w:r>
          </w:p>
          <w:p w14:paraId="56C71269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AAV-GFP +MPTP,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0.2057</w:t>
            </w:r>
          </w:p>
          <w:p w14:paraId="2E1A1DE3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AAV-hCDNF +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0.6699</w:t>
            </w:r>
          </w:p>
          <w:p w14:paraId="3AF95BD7" w14:textId="77777777" w:rsidR="00BB6003" w:rsidRPr="008D77D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AAV-GFP +MPTP vs.  AAV-hCDNF +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0.0493</w:t>
            </w:r>
          </w:p>
          <w:p w14:paraId="0B4520CC" w14:textId="77777777" w:rsidR="00BB6003" w:rsidRPr="008D77D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BB6003" w:rsidRPr="008D77D3" w14:paraId="7693FD4C" w14:textId="77777777" w:rsidTr="00C03EA1">
        <w:tc>
          <w:tcPr>
            <w:tcW w:w="988" w:type="dxa"/>
          </w:tcPr>
          <w:p w14:paraId="2A6F411A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Fig4. I</w:t>
            </w:r>
          </w:p>
        </w:tc>
        <w:tc>
          <w:tcPr>
            <w:tcW w:w="2976" w:type="dxa"/>
          </w:tcPr>
          <w:p w14:paraId="09215000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Ordinary one-way ANOVA with </w:t>
            </w:r>
          </w:p>
          <w:p w14:paraId="5E06C366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Tukey's multiple comparisons test</w:t>
            </w:r>
          </w:p>
          <w:p w14:paraId="4483111F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334AFC5" w14:textId="77777777" w:rsidR="00BB6003" w:rsidRPr="008D77D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proofErr w:type="gramStart"/>
            <w:r w:rsidRPr="008D77D3">
              <w:rPr>
                <w:rFonts w:ascii="Times New Roman" w:hAnsi="Times New Roman" w:cs="Times New Roman"/>
                <w:iCs/>
                <w:sz w:val="20"/>
                <w:szCs w:val="20"/>
              </w:rPr>
              <w:t>F</w:t>
            </w:r>
            <w:r w:rsidRPr="00CF02C3">
              <w:rPr>
                <w:rFonts w:ascii="Times New Roman" w:hAnsi="Times New Roman" w:cs="Times New Roman"/>
                <w:iCs/>
                <w:sz w:val="20"/>
                <w:szCs w:val="20"/>
                <w:vertAlign w:val="subscript"/>
              </w:rPr>
              <w:t>(</w:t>
            </w:r>
            <w:proofErr w:type="gramEnd"/>
            <w:r w:rsidRPr="00CF02C3">
              <w:rPr>
                <w:rFonts w:ascii="Times New Roman" w:hAnsi="Times New Roman" w:cs="Times New Roman"/>
                <w:iCs/>
                <w:sz w:val="20"/>
                <w:szCs w:val="20"/>
                <w:vertAlign w:val="subscript"/>
              </w:rPr>
              <w:t>3, 12)</w:t>
            </w:r>
            <w:r w:rsidRPr="008D77D3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= 30.89, p &lt; 0.0001.</w:t>
            </w:r>
          </w:p>
          <w:p w14:paraId="47480CC8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  <w:p w14:paraId="321F2402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AAV-GFP +MPTP,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0.0005</w:t>
            </w:r>
          </w:p>
          <w:p w14:paraId="6FB521E9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AAV-hCDNF +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0.9989</w:t>
            </w:r>
          </w:p>
          <w:p w14:paraId="12E2E8E6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MPTP vs.  AAV-GFP +MPTP,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0.3306</w:t>
            </w:r>
          </w:p>
          <w:p w14:paraId="260D7FC5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MPTP vs.  AAV-hCDNF + MPTP, p &lt; 0.0001</w:t>
            </w:r>
          </w:p>
          <w:p w14:paraId="6EEB7597" w14:textId="77777777" w:rsidR="00BB6003" w:rsidRPr="008D77D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AAV-GFP +MPTP vs.  AAV-hCDNF +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0.0004</w:t>
            </w:r>
          </w:p>
          <w:p w14:paraId="5A0B1791" w14:textId="77777777" w:rsidR="00BB6003" w:rsidRPr="008D77D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BB6003" w:rsidRPr="008D77D3" w14:paraId="011C46CF" w14:textId="77777777" w:rsidTr="00C03EA1">
        <w:tc>
          <w:tcPr>
            <w:tcW w:w="988" w:type="dxa"/>
          </w:tcPr>
          <w:p w14:paraId="266954D5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Fig4 J</w:t>
            </w:r>
          </w:p>
        </w:tc>
        <w:tc>
          <w:tcPr>
            <w:tcW w:w="2976" w:type="dxa"/>
          </w:tcPr>
          <w:p w14:paraId="31E82B8C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Ordinary one-way ANOVA with </w:t>
            </w:r>
          </w:p>
          <w:p w14:paraId="32DB6E3B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Tukey's multiple comparisons test</w:t>
            </w:r>
          </w:p>
          <w:p w14:paraId="27209524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</w:tcPr>
          <w:p w14:paraId="28065966" w14:textId="77777777" w:rsidR="00BB6003" w:rsidRPr="008D77D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proofErr w:type="gramStart"/>
            <w:r w:rsidRPr="008D77D3">
              <w:rPr>
                <w:rFonts w:ascii="Times New Roman" w:hAnsi="Times New Roman" w:cs="Times New Roman"/>
                <w:iCs/>
                <w:sz w:val="20"/>
                <w:szCs w:val="20"/>
              </w:rPr>
              <w:t>F</w:t>
            </w:r>
            <w:r w:rsidRPr="00CF02C3">
              <w:rPr>
                <w:rFonts w:ascii="Times New Roman" w:hAnsi="Times New Roman" w:cs="Times New Roman"/>
                <w:iCs/>
                <w:sz w:val="20"/>
                <w:szCs w:val="20"/>
                <w:vertAlign w:val="subscript"/>
              </w:rPr>
              <w:t>(</w:t>
            </w:r>
            <w:proofErr w:type="gramEnd"/>
            <w:r w:rsidRPr="00CF02C3">
              <w:rPr>
                <w:rFonts w:ascii="Times New Roman" w:hAnsi="Times New Roman" w:cs="Times New Roman"/>
                <w:iCs/>
                <w:sz w:val="20"/>
                <w:szCs w:val="20"/>
                <w:vertAlign w:val="subscript"/>
              </w:rPr>
              <w:t>3, 12)</w:t>
            </w:r>
            <w:r w:rsidRPr="008D77D3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= 18.76, p &lt; 0.0001.</w:t>
            </w:r>
          </w:p>
          <w:p w14:paraId="16A0774C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0.0004</w:t>
            </w:r>
          </w:p>
          <w:p w14:paraId="250D5EE6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AAV-GFP +MPTP,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0.0005</w:t>
            </w:r>
          </w:p>
          <w:p w14:paraId="0CFE718E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AAV-hCDNF +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0.7172</w:t>
            </w:r>
          </w:p>
          <w:p w14:paraId="1856F974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MPTP vs.  AAV-GFP +MPTP,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0.9946</w:t>
            </w:r>
          </w:p>
          <w:p w14:paraId="5BAC98B4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MPTP vs.  AAV-hCDNF + MPTP, p = 0.0020</w:t>
            </w:r>
          </w:p>
          <w:p w14:paraId="076B08C3" w14:textId="77777777" w:rsidR="00BB6003" w:rsidRPr="008D77D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AAV-GFP +MPTP vs.  AAV-hCDNF +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0.0030</w:t>
            </w:r>
          </w:p>
          <w:p w14:paraId="303BCC60" w14:textId="77777777" w:rsidR="00BB6003" w:rsidRPr="008D77D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BB6003" w:rsidRPr="008D77D3" w14:paraId="4ED11B46" w14:textId="77777777" w:rsidTr="00C03EA1">
        <w:tc>
          <w:tcPr>
            <w:tcW w:w="988" w:type="dxa"/>
          </w:tcPr>
          <w:p w14:paraId="34D53510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Fig5. C</w:t>
            </w:r>
          </w:p>
        </w:tc>
        <w:tc>
          <w:tcPr>
            <w:tcW w:w="2976" w:type="dxa"/>
          </w:tcPr>
          <w:p w14:paraId="726173B0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Ordinary one-way ANOVA with </w:t>
            </w:r>
          </w:p>
          <w:p w14:paraId="1FA01A38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Tukey's multiple comparisons test</w:t>
            </w:r>
          </w:p>
          <w:p w14:paraId="5C1A882B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</w:tcPr>
          <w:p w14:paraId="00E6D1CF" w14:textId="77777777" w:rsidR="00BB6003" w:rsidRPr="008D77D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STR: </w:t>
            </w:r>
            <w:proofErr w:type="gramStart"/>
            <w:r w:rsidRPr="008D77D3">
              <w:rPr>
                <w:rFonts w:ascii="Times New Roman" w:hAnsi="Times New Roman" w:cs="Times New Roman"/>
                <w:iCs/>
                <w:sz w:val="20"/>
                <w:szCs w:val="20"/>
              </w:rPr>
              <w:t>F</w:t>
            </w:r>
            <w:r w:rsidRPr="00CF02C3">
              <w:rPr>
                <w:rFonts w:ascii="Times New Roman" w:hAnsi="Times New Roman" w:cs="Times New Roman"/>
                <w:iCs/>
                <w:sz w:val="20"/>
                <w:szCs w:val="20"/>
                <w:vertAlign w:val="subscript"/>
              </w:rPr>
              <w:t>(</w:t>
            </w:r>
            <w:proofErr w:type="gramEnd"/>
            <w:r w:rsidRPr="00CF02C3">
              <w:rPr>
                <w:rFonts w:ascii="Times New Roman" w:hAnsi="Times New Roman" w:cs="Times New Roman"/>
                <w:iCs/>
                <w:sz w:val="20"/>
                <w:szCs w:val="20"/>
                <w:vertAlign w:val="subscript"/>
              </w:rPr>
              <w:t>3, 12)</w:t>
            </w:r>
            <w:r w:rsidRPr="008D77D3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= 14.66, p = 0.0003,.</w:t>
            </w:r>
          </w:p>
          <w:p w14:paraId="320BB32A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0.0170</w:t>
            </w:r>
          </w:p>
          <w:p w14:paraId="05E5183F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AAV-GFP +MPTP,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0.0005</w:t>
            </w:r>
          </w:p>
          <w:p w14:paraId="40DFDA87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AAV-hCDNF +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0.9552</w:t>
            </w:r>
          </w:p>
          <w:p w14:paraId="66CF40A0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MPTP vs.  AAV-GFP +MPTP,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0.1870</w:t>
            </w:r>
          </w:p>
          <w:p w14:paraId="37EF1889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MPTP vs.  AAV-hCDNF + MPTP, p = 0.0415</w:t>
            </w:r>
          </w:p>
          <w:p w14:paraId="6A8D1483" w14:textId="77777777" w:rsidR="00BB6003" w:rsidRPr="008D77D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AAV-GFP +MPTP vs.  AAV-hCDNF +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0.0010</w:t>
            </w:r>
          </w:p>
          <w:p w14:paraId="4158D023" w14:textId="77777777" w:rsidR="00BB6003" w:rsidRPr="008D77D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0735B3CC" w14:textId="77777777" w:rsidR="00BB6003" w:rsidRPr="008D77D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SN: </w:t>
            </w:r>
            <w:proofErr w:type="gramStart"/>
            <w:r w:rsidRPr="008D77D3">
              <w:rPr>
                <w:rFonts w:ascii="Times New Roman" w:hAnsi="Times New Roman" w:cs="Times New Roman"/>
                <w:iCs/>
                <w:sz w:val="20"/>
                <w:szCs w:val="20"/>
              </w:rPr>
              <w:t>F</w:t>
            </w:r>
            <w:r w:rsidRPr="00CF02C3">
              <w:rPr>
                <w:rFonts w:ascii="Times New Roman" w:hAnsi="Times New Roman" w:cs="Times New Roman"/>
                <w:iCs/>
                <w:sz w:val="20"/>
                <w:szCs w:val="20"/>
                <w:vertAlign w:val="subscript"/>
              </w:rPr>
              <w:t>(</w:t>
            </w:r>
            <w:proofErr w:type="gramEnd"/>
            <w:r w:rsidRPr="00CF02C3">
              <w:rPr>
                <w:rFonts w:ascii="Times New Roman" w:hAnsi="Times New Roman" w:cs="Times New Roman"/>
                <w:iCs/>
                <w:sz w:val="20"/>
                <w:szCs w:val="20"/>
                <w:vertAlign w:val="subscript"/>
              </w:rPr>
              <w:t>3, 12)</w:t>
            </w:r>
            <w:r w:rsidRPr="008D77D3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= 23.48, p &lt; 0.0001.</w:t>
            </w:r>
          </w:p>
          <w:p w14:paraId="323F4DDC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0.0002</w:t>
            </w:r>
          </w:p>
          <w:p w14:paraId="419AC5F7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AAV-GFP +MPTP,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0.0002</w:t>
            </w:r>
          </w:p>
          <w:p w14:paraId="69A974C9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AAV-hCDNF +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0.7411</w:t>
            </w:r>
          </w:p>
          <w:p w14:paraId="24F23DFB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MPTP vs.  AAV-GFP +MPTP,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&gt;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.9999</w:t>
            </w:r>
          </w:p>
          <w:p w14:paraId="7C407C6E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MPTP vs.  AAV-hCDNF + MPTP, p = 0.0008</w:t>
            </w:r>
          </w:p>
          <w:p w14:paraId="50F27548" w14:textId="77777777" w:rsidR="00BB6003" w:rsidRPr="008D77D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AAV-GFP +MPTP vs.  AAV-hCDNF +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0.0008</w:t>
            </w:r>
          </w:p>
          <w:p w14:paraId="008A2599" w14:textId="77777777" w:rsidR="00BB6003" w:rsidRPr="008D77D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BB6003" w:rsidRPr="008D77D3" w14:paraId="1EA320BA" w14:textId="77777777" w:rsidTr="00C03EA1">
        <w:tc>
          <w:tcPr>
            <w:tcW w:w="988" w:type="dxa"/>
          </w:tcPr>
          <w:p w14:paraId="47102B37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Fig5. F</w:t>
            </w:r>
          </w:p>
        </w:tc>
        <w:tc>
          <w:tcPr>
            <w:tcW w:w="2976" w:type="dxa"/>
          </w:tcPr>
          <w:p w14:paraId="5256B9AA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Ordinary one-way ANOVA with </w:t>
            </w:r>
          </w:p>
          <w:p w14:paraId="641DA30B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Tukey's multiple comparisons test</w:t>
            </w:r>
          </w:p>
          <w:p w14:paraId="6004D99A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</w:tcPr>
          <w:p w14:paraId="351CC568" w14:textId="77777777" w:rsidR="00BB6003" w:rsidRPr="008D77D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STR: </w:t>
            </w:r>
            <w:proofErr w:type="gramStart"/>
            <w:r w:rsidRPr="008D77D3">
              <w:rPr>
                <w:rFonts w:ascii="Times New Roman" w:hAnsi="Times New Roman" w:cs="Times New Roman"/>
                <w:iCs/>
                <w:sz w:val="20"/>
                <w:szCs w:val="20"/>
              </w:rPr>
              <w:t>F</w:t>
            </w:r>
            <w:r w:rsidRPr="00820610">
              <w:rPr>
                <w:rFonts w:ascii="Times New Roman" w:hAnsi="Times New Roman" w:cs="Times New Roman"/>
                <w:iCs/>
                <w:sz w:val="20"/>
                <w:szCs w:val="20"/>
                <w:vertAlign w:val="subscript"/>
              </w:rPr>
              <w:t>(</w:t>
            </w:r>
            <w:proofErr w:type="gramEnd"/>
            <w:r w:rsidRPr="00820610">
              <w:rPr>
                <w:rFonts w:ascii="Times New Roman" w:hAnsi="Times New Roman" w:cs="Times New Roman"/>
                <w:iCs/>
                <w:sz w:val="20"/>
                <w:szCs w:val="20"/>
                <w:vertAlign w:val="subscript"/>
              </w:rPr>
              <w:t>3, 12)</w:t>
            </w:r>
            <w:r w:rsidRPr="008D77D3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= 40.64, p &lt; 0.0001, </w:t>
            </w:r>
          </w:p>
          <w:p w14:paraId="2BCE062B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  <w:p w14:paraId="19CF5BDE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AAV-GFP +MPTP,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  <w:p w14:paraId="4304089F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AAV-hCDNF +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0.0028</w:t>
            </w:r>
          </w:p>
          <w:p w14:paraId="0CCBA5B7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MPTP vs.  AAV-GFP +MPTP,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0.9984</w:t>
            </w:r>
          </w:p>
          <w:p w14:paraId="7BA10ACF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MPTP vs.  AAV-hCDNF + MPTP, p = 0.0026</w:t>
            </w:r>
          </w:p>
          <w:p w14:paraId="6C28A347" w14:textId="77777777" w:rsidR="00BB6003" w:rsidRPr="008D77D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AAV-GFP +MPTP vs.  AAV-hCDNF +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0.0020</w:t>
            </w:r>
          </w:p>
          <w:p w14:paraId="6E0CD333" w14:textId="77777777" w:rsidR="00BB6003" w:rsidRPr="008D77D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7D0F47D4" w14:textId="77777777" w:rsidR="00BB6003" w:rsidRPr="008D77D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14:paraId="4E439D68" w14:textId="77777777" w:rsidR="00BB6003" w:rsidRPr="008D77D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SN: </w:t>
            </w:r>
            <w:proofErr w:type="gramStart"/>
            <w:r w:rsidRPr="008D77D3">
              <w:rPr>
                <w:rFonts w:ascii="Times New Roman" w:hAnsi="Times New Roman" w:cs="Times New Roman"/>
                <w:iCs/>
                <w:sz w:val="20"/>
                <w:szCs w:val="20"/>
              </w:rPr>
              <w:t>F</w:t>
            </w:r>
            <w:r w:rsidRPr="0079762C">
              <w:rPr>
                <w:rFonts w:ascii="Times New Roman" w:hAnsi="Times New Roman" w:cs="Times New Roman"/>
                <w:iCs/>
                <w:sz w:val="20"/>
                <w:szCs w:val="20"/>
                <w:vertAlign w:val="subscript"/>
              </w:rPr>
              <w:t>(</w:t>
            </w:r>
            <w:proofErr w:type="gramEnd"/>
            <w:r w:rsidRPr="0079762C">
              <w:rPr>
                <w:rFonts w:ascii="Times New Roman" w:hAnsi="Times New Roman" w:cs="Times New Roman"/>
                <w:iCs/>
                <w:sz w:val="20"/>
                <w:szCs w:val="20"/>
                <w:vertAlign w:val="subscript"/>
              </w:rPr>
              <w:t>3, 12)</w:t>
            </w:r>
            <w:r w:rsidRPr="008D77D3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= 17.44, p = 0.0001).</w:t>
            </w:r>
          </w:p>
          <w:p w14:paraId="12FA6F55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0.0006</w:t>
            </w:r>
          </w:p>
          <w:p w14:paraId="2C8DCD79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AAV-GFP +MPTP,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0.0003</w:t>
            </w:r>
          </w:p>
          <w:p w14:paraId="57105A45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AAV-hCDNF +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0.3157</w:t>
            </w:r>
          </w:p>
          <w:p w14:paraId="2963F590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MPTP vs.  AAV-GFP +MPTP,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0.9716</w:t>
            </w:r>
          </w:p>
          <w:p w14:paraId="7AD06FBF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MPTP vs.  AAV-hCDNF + MPTP, p = 0.0113</w:t>
            </w:r>
          </w:p>
          <w:p w14:paraId="295BFBCF" w14:textId="77777777" w:rsidR="00BB6003" w:rsidRPr="008D77D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AAV-GFP +MPTP vs.  AAV-hCDNF +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0.0053</w:t>
            </w:r>
          </w:p>
          <w:p w14:paraId="48D7ECC5" w14:textId="77777777" w:rsidR="00BB6003" w:rsidRPr="008D77D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BB6003" w:rsidRPr="008D77D3" w14:paraId="0800A0EE" w14:textId="77777777" w:rsidTr="00C03EA1">
        <w:tc>
          <w:tcPr>
            <w:tcW w:w="988" w:type="dxa"/>
          </w:tcPr>
          <w:p w14:paraId="732B4D45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Fig6. C</w:t>
            </w:r>
          </w:p>
        </w:tc>
        <w:tc>
          <w:tcPr>
            <w:tcW w:w="2976" w:type="dxa"/>
          </w:tcPr>
          <w:p w14:paraId="5F4037C4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Ordinary one-way ANOVA with </w:t>
            </w:r>
          </w:p>
          <w:p w14:paraId="3DA84307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Tukey's multiple comparisons test</w:t>
            </w:r>
          </w:p>
          <w:p w14:paraId="7B2041CD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</w:tcPr>
          <w:p w14:paraId="1F8942A5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 xml:space="preserve">STR: </w:t>
            </w:r>
            <w:proofErr w:type="gramStart"/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9762C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(</w:t>
            </w:r>
            <w:proofErr w:type="gramEnd"/>
            <w:r w:rsidRPr="0079762C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3, 12)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 xml:space="preserve"> = 15.69, p = 0.0002, </w:t>
            </w:r>
          </w:p>
          <w:p w14:paraId="6FCE8071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MPTP, p= 0.0052</w:t>
            </w:r>
          </w:p>
          <w:p w14:paraId="60225A59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AAV-GFP +MPTP,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0.0005</w:t>
            </w:r>
          </w:p>
          <w:p w14:paraId="20F0E65F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AAV-hCDNF +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0.9310</w:t>
            </w:r>
          </w:p>
          <w:p w14:paraId="54C27C6A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MPTP vs.  AAV-GFP +MPTP,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0.4750</w:t>
            </w:r>
          </w:p>
          <w:p w14:paraId="442BC74C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MPTP vs.  AAV-hCDNF + MPTP, p = 0.0146</w:t>
            </w:r>
          </w:p>
          <w:p w14:paraId="5E8991D0" w14:textId="77777777" w:rsidR="00BB6003" w:rsidRPr="008D77D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AAV-GFP +MPTP vs.  AAV-hCDNF +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0.0012</w:t>
            </w:r>
          </w:p>
          <w:p w14:paraId="5EABC548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BC4A7F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 xml:space="preserve">SN: </w:t>
            </w:r>
            <w:proofErr w:type="gramStart"/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9762C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(</w:t>
            </w:r>
            <w:proofErr w:type="gramEnd"/>
            <w:r w:rsidRPr="0079762C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3, 12)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 xml:space="preserve"> = 12.33, p = 0.0006.</w:t>
            </w:r>
          </w:p>
          <w:p w14:paraId="1882E732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MPTP, p= 0.0074</w:t>
            </w:r>
          </w:p>
          <w:p w14:paraId="70EC22C8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AAV-GFP +MPTP, p= 0.0052</w:t>
            </w:r>
          </w:p>
          <w:p w14:paraId="2DFF46A6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AAV-hCDNF + MPTP, p= 0.9937</w:t>
            </w:r>
          </w:p>
          <w:p w14:paraId="354608AD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MPTP vs.  AAV-GFP +MPTP, p=0.9970</w:t>
            </w:r>
          </w:p>
          <w:p w14:paraId="5AC79B6E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MPTP vs.  AAV-hCDNF + MPTP, p = 0.0047</w:t>
            </w:r>
          </w:p>
          <w:p w14:paraId="36A2A8D9" w14:textId="77777777" w:rsidR="00BB6003" w:rsidRPr="008D77D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AAV-GFP +MPTP vs.  AAV-hCDNF + MPTP, p= 0.0034</w:t>
            </w:r>
          </w:p>
          <w:p w14:paraId="1934572A" w14:textId="77777777" w:rsidR="00BB6003" w:rsidRPr="008D77D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BB6003" w:rsidRPr="008D77D3" w14:paraId="438506E4" w14:textId="77777777" w:rsidTr="00C03EA1">
        <w:tc>
          <w:tcPr>
            <w:tcW w:w="988" w:type="dxa"/>
          </w:tcPr>
          <w:p w14:paraId="1B2A868E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Fig6. D</w:t>
            </w:r>
          </w:p>
        </w:tc>
        <w:tc>
          <w:tcPr>
            <w:tcW w:w="2976" w:type="dxa"/>
          </w:tcPr>
          <w:p w14:paraId="4978C2FD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Ordinary one-way ANOVA with </w:t>
            </w:r>
          </w:p>
          <w:p w14:paraId="38DD2FBD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Tukey's multiple comparisons test</w:t>
            </w:r>
          </w:p>
          <w:p w14:paraId="187D389C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F16F13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</w:p>
          <w:p w14:paraId="473EDA6F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4EA672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Unpaired Two-tailed</w:t>
            </w:r>
            <w:r w:rsidRPr="008D77D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t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 xml:space="preserve"> test</w:t>
            </w:r>
          </w:p>
          <w:p w14:paraId="51544040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</w:tcPr>
          <w:p w14:paraId="2831B31D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0017A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(</w:t>
            </w:r>
            <w:proofErr w:type="gramEnd"/>
            <w:r w:rsidRPr="000017A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3, 28)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 xml:space="preserve"> = 5.31, p = 0.0050.</w:t>
            </w:r>
          </w:p>
          <w:p w14:paraId="15B12D8A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0.1663</w:t>
            </w:r>
          </w:p>
          <w:p w14:paraId="492CBDFB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AAV-GFP +MPTP,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0.0062</w:t>
            </w:r>
          </w:p>
          <w:p w14:paraId="54811E86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AAV-hCDNF +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0.5291</w:t>
            </w:r>
          </w:p>
          <w:p w14:paraId="787CDA6F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MPTP vs.  AAV-GFP +MPTP,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0.1843</w:t>
            </w:r>
          </w:p>
          <w:p w14:paraId="68D4D9C5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MPTP vs.  AAV-hCDNF + MPTP, p = 0.09247</w:t>
            </w:r>
          </w:p>
          <w:p w14:paraId="48B347BD" w14:textId="77777777" w:rsidR="00BB6003" w:rsidRPr="008D77D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AAV-GFP +MPTP vs.  AAV-hCDNF +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0.0836</w:t>
            </w:r>
          </w:p>
          <w:p w14:paraId="20D3EA17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C83251" w14:textId="77777777" w:rsidR="00BB600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73F55F2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Unpaired Two-tailed</w:t>
            </w:r>
            <w:r w:rsidRPr="008D77D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t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 xml:space="preserve"> test</w:t>
            </w:r>
          </w:p>
          <w:p w14:paraId="43D0FCF4" w14:textId="77777777" w:rsidR="00BB6003" w:rsidRPr="008D77D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MPTP</w:t>
            </w:r>
            <w:r w:rsidRPr="000017A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, </w:t>
            </w:r>
            <w:proofErr w:type="gramStart"/>
            <w:r w:rsidRPr="000017A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</w:t>
            </w:r>
            <w:r w:rsidRPr="000017A7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bscript"/>
              </w:rPr>
              <w:t>(</w:t>
            </w:r>
            <w:proofErr w:type="gramEnd"/>
            <w:r w:rsidRPr="000017A7">
              <w:rPr>
                <w:rFonts w:ascii="Times New Roman" w:hAnsi="Times New Roman" w:cs="Times New Roman"/>
                <w:iCs/>
                <w:sz w:val="20"/>
                <w:szCs w:val="20"/>
                <w:vertAlign w:val="subscript"/>
              </w:rPr>
              <w:t>4.695)</w:t>
            </w:r>
            <w:r w:rsidRPr="008D77D3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= 14.82, p = 0.0003</w:t>
            </w:r>
          </w:p>
        </w:tc>
      </w:tr>
      <w:tr w:rsidR="00BB6003" w:rsidRPr="008D77D3" w14:paraId="2ADC6D33" w14:textId="77777777" w:rsidTr="00C03EA1">
        <w:tc>
          <w:tcPr>
            <w:tcW w:w="988" w:type="dxa"/>
          </w:tcPr>
          <w:p w14:paraId="61662208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Fig6. E</w:t>
            </w:r>
          </w:p>
        </w:tc>
        <w:tc>
          <w:tcPr>
            <w:tcW w:w="2976" w:type="dxa"/>
          </w:tcPr>
          <w:p w14:paraId="26347881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Ordinary one-way ANOVA with </w:t>
            </w:r>
          </w:p>
          <w:p w14:paraId="45FFC069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Tukey's multiple comparisons test</w:t>
            </w:r>
          </w:p>
          <w:p w14:paraId="7F8543EC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</w:tcPr>
          <w:p w14:paraId="368BB563" w14:textId="77777777" w:rsidR="00BB600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0017A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(</w:t>
            </w:r>
            <w:proofErr w:type="gramEnd"/>
            <w:r w:rsidRPr="000017A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3, 28)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 xml:space="preserve"> = 0.666, p = 0.5798.</w:t>
            </w:r>
          </w:p>
          <w:p w14:paraId="28BA6C29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D42887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MPTP, p= 0.6580</w:t>
            </w:r>
          </w:p>
          <w:p w14:paraId="70238F64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AAV-GFP +MPTP, p= 0.9791</w:t>
            </w:r>
          </w:p>
          <w:p w14:paraId="1F40F30E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AAV-hCDNF + MPTP, p= 0.9995</w:t>
            </w:r>
          </w:p>
          <w:p w14:paraId="19B92027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MPTP vs.  AAV-GFP +MPTP, p=0.8954</w:t>
            </w:r>
          </w:p>
          <w:p w14:paraId="6E133741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MPTP vs.  AAV-hCDNF + MPTP, p = 0.6140</w:t>
            </w:r>
          </w:p>
          <w:p w14:paraId="723BB691" w14:textId="77777777" w:rsidR="00BB6003" w:rsidRPr="008D77D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AAV-GFP +MPTP vs.  AAV-hCDNF + MPTP, p= 0.9616</w:t>
            </w:r>
          </w:p>
          <w:p w14:paraId="77D7BF8D" w14:textId="77777777" w:rsidR="00BB6003" w:rsidRPr="008D77D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BB6003" w:rsidRPr="008D77D3" w14:paraId="672051C3" w14:textId="77777777" w:rsidTr="00C03EA1">
        <w:tc>
          <w:tcPr>
            <w:tcW w:w="988" w:type="dxa"/>
          </w:tcPr>
          <w:p w14:paraId="6556036F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Fig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2976" w:type="dxa"/>
          </w:tcPr>
          <w:p w14:paraId="2FCEA539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Ordinary one-way ANOVA with </w:t>
            </w:r>
          </w:p>
          <w:p w14:paraId="25A544C4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Tukey's multiple comparisons test</w:t>
            </w:r>
          </w:p>
          <w:p w14:paraId="504BCA80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</w:tcPr>
          <w:p w14:paraId="06A46C4A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 xml:space="preserve">STR: </w:t>
            </w:r>
            <w:proofErr w:type="gramStart"/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B27F1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(</w:t>
            </w:r>
            <w:proofErr w:type="gramEnd"/>
            <w:r w:rsidRPr="007B27F1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3, 12)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 xml:space="preserve"> = 10.87, p = 0.001, </w:t>
            </w:r>
          </w:p>
          <w:p w14:paraId="6CDB19EA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MPTP, p= 0.0037</w:t>
            </w:r>
          </w:p>
          <w:p w14:paraId="2C7E0757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AAV-GFP +MPTP, p= 0.0030</w:t>
            </w:r>
          </w:p>
          <w:p w14:paraId="79EC6CA5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AAV-hCDNF + MPTP, p= 0.6641</w:t>
            </w:r>
          </w:p>
          <w:p w14:paraId="7E10E030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MPTP vs.  AAV-GFP +MPTP, p=0.9990</w:t>
            </w:r>
          </w:p>
          <w:p w14:paraId="68758127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MPTP vs.  AAV-hCDNF + MPTP, p = 0.0276</w:t>
            </w:r>
          </w:p>
          <w:p w14:paraId="7EE8AEC6" w14:textId="77777777" w:rsidR="00BB6003" w:rsidRPr="008D77D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AAV-GFP +MPTP vs.  AAV-hCDNF + MPTP, p= 0.0218</w:t>
            </w:r>
          </w:p>
          <w:p w14:paraId="3F85DA91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1EB13D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 xml:space="preserve">SN: </w:t>
            </w:r>
            <w:proofErr w:type="gramStart"/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F74A4C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(</w:t>
            </w:r>
            <w:proofErr w:type="gramEnd"/>
            <w:r w:rsidRPr="00F74A4C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3, 12)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 xml:space="preserve"> = 13.65, p = 0.0004.</w:t>
            </w:r>
          </w:p>
          <w:p w14:paraId="6D822C5A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MPTP, p= 0.0018</w:t>
            </w:r>
          </w:p>
          <w:p w14:paraId="35EC6591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AAV-GFP +MPTP, p= 0.0393</w:t>
            </w:r>
          </w:p>
          <w:p w14:paraId="490142AB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AAV-hCDNF + MPTP, p= 0.9248</w:t>
            </w:r>
          </w:p>
          <w:p w14:paraId="50676F8A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MPTP vs.  AAV-GFP +MPTP, p=0.3176</w:t>
            </w:r>
          </w:p>
          <w:p w14:paraId="2B2EDDAC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MPTP vs.  AAV-hCDNF + MPTP, p = 0.0006</w:t>
            </w:r>
          </w:p>
          <w:p w14:paraId="3FFACF79" w14:textId="77777777" w:rsidR="00BB6003" w:rsidRPr="008D77D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AAV-GFP +MPTP vs.  AAV-hCDNF + MPTP, p= 0.0133</w:t>
            </w:r>
          </w:p>
          <w:p w14:paraId="13F63372" w14:textId="77777777" w:rsidR="00BB6003" w:rsidRPr="008D77D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BB6003" w:rsidRPr="008D77D3" w14:paraId="457EAB8A" w14:textId="77777777" w:rsidTr="00C03EA1">
        <w:tc>
          <w:tcPr>
            <w:tcW w:w="988" w:type="dxa"/>
          </w:tcPr>
          <w:p w14:paraId="5DED8C44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Fig6. I</w:t>
            </w:r>
          </w:p>
        </w:tc>
        <w:tc>
          <w:tcPr>
            <w:tcW w:w="2976" w:type="dxa"/>
          </w:tcPr>
          <w:p w14:paraId="7D2AF227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Ordinary one-way ANOVA with </w:t>
            </w:r>
          </w:p>
          <w:p w14:paraId="7398C01F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Tukey's multiple comparisons test</w:t>
            </w:r>
          </w:p>
          <w:p w14:paraId="460F4C23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E8C3B0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</w:p>
          <w:p w14:paraId="23A82323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58B449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Unpaired Two-tailed</w:t>
            </w:r>
            <w:r w:rsidRPr="008D77D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t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 xml:space="preserve"> test</w:t>
            </w:r>
          </w:p>
          <w:p w14:paraId="5A08FB55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</w:tcPr>
          <w:p w14:paraId="259EC92B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6261E2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(</w:t>
            </w:r>
            <w:proofErr w:type="gramEnd"/>
            <w:r w:rsidRPr="006261E2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3, 28)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 xml:space="preserve"> = 3.004, p = 0.0471.</w:t>
            </w:r>
          </w:p>
          <w:p w14:paraId="57982F91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0.3526</w:t>
            </w:r>
          </w:p>
          <w:p w14:paraId="0465A951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AAV-GFP +MPTP, p= 0.0300</w:t>
            </w:r>
          </w:p>
          <w:p w14:paraId="4B1D4185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AAV-hCDNF +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0.7232</w:t>
            </w:r>
          </w:p>
          <w:p w14:paraId="3C6774E4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MPTP vs.  AAV-GFP +MPTP,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0.4577</w:t>
            </w:r>
          </w:p>
          <w:p w14:paraId="67FC260B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MPTP vs.  AAV-hCDNF + MPTP, p = 0.6545</w:t>
            </w:r>
          </w:p>
          <w:p w14:paraId="4F4C5E52" w14:textId="77777777" w:rsidR="00BB6003" w:rsidRPr="008D77D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AAV-GFP +MPTP vs.  AAV-hCDNF +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0.2730</w:t>
            </w:r>
          </w:p>
          <w:p w14:paraId="3FCB3FF6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61A7D7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Unpaired Two-tailed</w:t>
            </w:r>
            <w:r w:rsidRPr="008D77D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t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 xml:space="preserve"> test</w:t>
            </w:r>
          </w:p>
          <w:p w14:paraId="0470DD64" w14:textId="77777777" w:rsidR="00BB6003" w:rsidRPr="008D77D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 xml:space="preserve">PBS vs. MPTP, </w:t>
            </w:r>
            <w:proofErr w:type="gramStart"/>
            <w:r w:rsidRPr="008D77D3">
              <w:rPr>
                <w:rFonts w:ascii="Times New Roman" w:hAnsi="Times New Roman" w:cs="Times New Roman"/>
                <w:i/>
                <w:sz w:val="20"/>
                <w:szCs w:val="20"/>
              </w:rPr>
              <w:t>t</w:t>
            </w:r>
            <w:r w:rsidRPr="006261E2">
              <w:rPr>
                <w:rFonts w:ascii="Times New Roman" w:hAnsi="Times New Roman" w:cs="Times New Roman"/>
                <w:iCs/>
                <w:sz w:val="20"/>
                <w:szCs w:val="20"/>
                <w:vertAlign w:val="subscript"/>
              </w:rPr>
              <w:t>(</w:t>
            </w:r>
            <w:proofErr w:type="gramEnd"/>
            <w:r w:rsidRPr="006261E2">
              <w:rPr>
                <w:rFonts w:ascii="Times New Roman" w:hAnsi="Times New Roman" w:cs="Times New Roman"/>
                <w:iCs/>
                <w:sz w:val="20"/>
                <w:szCs w:val="20"/>
                <w:vertAlign w:val="subscript"/>
              </w:rPr>
              <w:t>1.914)</w:t>
            </w:r>
            <w:r w:rsidRPr="008D77D3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= 15.19,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p </w:t>
            </w:r>
            <w:r w:rsidRPr="008D77D3">
              <w:rPr>
                <w:rFonts w:ascii="Times New Roman" w:hAnsi="Times New Roman" w:cs="Times New Roman"/>
                <w:iCs/>
                <w:sz w:val="20"/>
                <w:szCs w:val="20"/>
              </w:rPr>
              <w:t>= 0.0747.</w:t>
            </w:r>
          </w:p>
          <w:p w14:paraId="78EA0996" w14:textId="77777777" w:rsidR="00BB6003" w:rsidRPr="008D77D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BB6003" w:rsidRPr="008D77D3" w14:paraId="64CB2A34" w14:textId="77777777" w:rsidTr="00C03EA1">
        <w:tc>
          <w:tcPr>
            <w:tcW w:w="988" w:type="dxa"/>
          </w:tcPr>
          <w:p w14:paraId="2787A447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Fig6. J</w:t>
            </w:r>
          </w:p>
        </w:tc>
        <w:tc>
          <w:tcPr>
            <w:tcW w:w="2976" w:type="dxa"/>
          </w:tcPr>
          <w:p w14:paraId="19B5F4CA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Ordinary one-way ANOVA with </w:t>
            </w:r>
          </w:p>
          <w:p w14:paraId="747C9750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Tukey's multiple comparisons test</w:t>
            </w:r>
          </w:p>
          <w:p w14:paraId="6AC5BF29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4385B3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</w:p>
          <w:p w14:paraId="1C6CFCF8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3180E0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Unpaired Two-tailed</w:t>
            </w:r>
            <w:r w:rsidRPr="008D77D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t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 xml:space="preserve"> test</w:t>
            </w:r>
          </w:p>
          <w:p w14:paraId="3229CF7E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</w:tcPr>
          <w:p w14:paraId="0909DE82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EE071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(</w:t>
            </w:r>
            <w:proofErr w:type="gramEnd"/>
            <w:r w:rsidRPr="00EE071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 xml:space="preserve">3, 28)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2.36, p = 0.0926.</w:t>
            </w:r>
          </w:p>
          <w:p w14:paraId="5AA9CA83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0.1168</w:t>
            </w:r>
          </w:p>
          <w:p w14:paraId="3ECAE0A7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AAV-GFP +MPTP,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0.7276</w:t>
            </w:r>
          </w:p>
          <w:p w14:paraId="08193113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PBS vs. AAV-hCDNF +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0.9998</w:t>
            </w:r>
          </w:p>
          <w:p w14:paraId="497C678A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MPTP vs.  AAV-GFP +MPTP,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0.6662</w:t>
            </w:r>
          </w:p>
          <w:p w14:paraId="449CF778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MPTP vs.  AAV-hCDNF + MPTP, p = 0.1610</w:t>
            </w:r>
          </w:p>
          <w:p w14:paraId="54CE845E" w14:textId="77777777" w:rsidR="00BB6003" w:rsidRPr="008D77D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AAV-GFP +MPTP vs.  AAV-hCDNF + MPTP, 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= 0.7881</w:t>
            </w:r>
          </w:p>
          <w:p w14:paraId="11B8F8D2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2E4EA2" w14:textId="77777777" w:rsidR="00BB6003" w:rsidRPr="008D77D3" w:rsidRDefault="00BB6003" w:rsidP="00C03E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>Unpaired Two-tailed</w:t>
            </w:r>
            <w:r w:rsidRPr="008D77D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t</w:t>
            </w: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 xml:space="preserve"> test</w:t>
            </w:r>
          </w:p>
          <w:p w14:paraId="0B8B5520" w14:textId="77777777" w:rsidR="00BB6003" w:rsidRPr="008D77D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8D77D3">
              <w:rPr>
                <w:rFonts w:ascii="Times New Roman" w:hAnsi="Times New Roman" w:cs="Times New Roman"/>
                <w:sz w:val="20"/>
                <w:szCs w:val="20"/>
              </w:rPr>
              <w:t xml:space="preserve">PBS vs. MPTP, </w:t>
            </w:r>
            <w:proofErr w:type="gramStart"/>
            <w:r w:rsidRPr="008D77D3">
              <w:rPr>
                <w:rFonts w:ascii="Times New Roman" w:hAnsi="Times New Roman" w:cs="Times New Roman"/>
                <w:i/>
                <w:sz w:val="20"/>
                <w:szCs w:val="20"/>
              </w:rPr>
              <w:t>t</w:t>
            </w:r>
            <w:r w:rsidRPr="00EE0714">
              <w:rPr>
                <w:rFonts w:ascii="Times New Roman" w:hAnsi="Times New Roman" w:cs="Times New Roman"/>
                <w:iCs/>
                <w:sz w:val="20"/>
                <w:szCs w:val="20"/>
                <w:vertAlign w:val="subscript"/>
              </w:rPr>
              <w:t>(</w:t>
            </w:r>
            <w:proofErr w:type="gramEnd"/>
            <w:r w:rsidRPr="00EE0714">
              <w:rPr>
                <w:rFonts w:ascii="Times New Roman" w:hAnsi="Times New Roman" w:cs="Times New Roman"/>
                <w:iCs/>
                <w:sz w:val="20"/>
                <w:szCs w:val="20"/>
                <w:vertAlign w:val="subscript"/>
              </w:rPr>
              <w:t xml:space="preserve">1.904) </w:t>
            </w:r>
            <w:r w:rsidRPr="008D77D3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= 16,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p </w:t>
            </w:r>
            <w:r w:rsidRPr="008D77D3">
              <w:rPr>
                <w:rFonts w:ascii="Times New Roman" w:hAnsi="Times New Roman" w:cs="Times New Roman"/>
                <w:iCs/>
                <w:sz w:val="20"/>
                <w:szCs w:val="20"/>
              </w:rPr>
              <w:t>= 0.0751.</w:t>
            </w:r>
          </w:p>
          <w:p w14:paraId="7B4D6FE9" w14:textId="77777777" w:rsidR="00BB6003" w:rsidRPr="008D77D3" w:rsidRDefault="00BB6003" w:rsidP="00C03EA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</w:tbl>
    <w:p w14:paraId="611F0573" w14:textId="77777777" w:rsidR="00BB6003" w:rsidRDefault="00BB6003" w:rsidP="00BB6003"/>
    <w:p w14:paraId="7612F253" w14:textId="4FE75269" w:rsidR="000C6EAD" w:rsidRDefault="000C6EAD"/>
    <w:p w14:paraId="78517483" w14:textId="01425068" w:rsidR="000C6EAD" w:rsidRDefault="007738BB">
      <w:r>
        <w:rPr>
          <w:noProof/>
        </w:rPr>
        <w:lastRenderedPageBreak/>
        <w:drawing>
          <wp:inline distT="0" distB="0" distL="0" distR="0" wp14:anchorId="7A8D5DC5" wp14:editId="21C338DE">
            <wp:extent cx="5106035" cy="5252085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6035" cy="525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A67745" w14:textId="0962D3D0" w:rsidR="00922DAF" w:rsidRDefault="0019219C" w:rsidP="0019219C">
      <w:pPr>
        <w:shd w:val="clear" w:color="auto" w:fill="FFFFFF"/>
        <w:rPr>
          <w:rFonts w:ascii="Times New Roman" w:eastAsia="Times New Roman" w:hAnsi="Times New Roman" w:cs="Times New Roman"/>
          <w:color w:val="424242"/>
          <w:shd w:val="clear" w:color="auto" w:fill="FFFFFF"/>
          <w:lang w:eastAsia="fi-FI"/>
        </w:rPr>
      </w:pPr>
      <w:r w:rsidRPr="0019219C">
        <w:rPr>
          <w:rFonts w:ascii="Times New Roman" w:hAnsi="Times New Roman" w:cs="Times New Roman"/>
          <w:b/>
          <w:bCs/>
        </w:rPr>
        <w:t>Supplementary Fig</w:t>
      </w:r>
      <w:r w:rsidR="00434054">
        <w:rPr>
          <w:rFonts w:ascii="Times New Roman" w:hAnsi="Times New Roman" w:cs="Times New Roman"/>
          <w:b/>
          <w:bCs/>
        </w:rPr>
        <w:t>ure</w:t>
      </w:r>
      <w:r w:rsidRPr="0019219C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5</w:t>
      </w:r>
      <w:r w:rsidRPr="0019219C">
        <w:rPr>
          <w:rFonts w:ascii="Times New Roman" w:hAnsi="Times New Roman" w:cs="Times New Roman"/>
          <w:b/>
          <w:bCs/>
        </w:rPr>
        <w:t xml:space="preserve">. </w:t>
      </w:r>
      <w:r w:rsidRPr="0019219C">
        <w:rPr>
          <w:rStyle w:val="xcontentpasted0"/>
          <w:rFonts w:ascii="Times New Roman" w:hAnsi="Times New Roman" w:cs="Times New Roman"/>
          <w:b/>
          <w:bCs/>
          <w:color w:val="424242"/>
          <w:shd w:val="clear" w:color="auto" w:fill="FFFFFF"/>
        </w:rPr>
        <w:t>Original immunoblots for</w:t>
      </w:r>
      <w:r>
        <w:rPr>
          <w:rStyle w:val="xcontentpasted0"/>
          <w:rFonts w:ascii="Times New Roman" w:hAnsi="Times New Roman" w:cs="Times New Roman"/>
          <w:b/>
          <w:bCs/>
          <w:color w:val="424242"/>
          <w:shd w:val="clear" w:color="auto" w:fill="FFFFFF"/>
        </w:rPr>
        <w:t xml:space="preserve"> </w:t>
      </w:r>
      <w:r w:rsidR="00717DBB">
        <w:rPr>
          <w:rStyle w:val="xcontentpasted0"/>
          <w:rFonts w:ascii="Times New Roman" w:hAnsi="Times New Roman" w:cs="Times New Roman"/>
          <w:b/>
          <w:bCs/>
          <w:color w:val="424242"/>
          <w:shd w:val="clear" w:color="auto" w:fill="FFFFFF"/>
        </w:rPr>
        <w:t>Figure1 D</w:t>
      </w:r>
      <w:r w:rsidRPr="0019219C">
        <w:rPr>
          <w:rFonts w:ascii="Times New Roman" w:eastAsia="Times New Roman" w:hAnsi="Times New Roman" w:cs="Times New Roman"/>
          <w:b/>
          <w:bCs/>
          <w:color w:val="424242"/>
          <w:shd w:val="clear" w:color="auto" w:fill="FFFFFF"/>
          <w:lang w:eastAsia="fi-FI"/>
        </w:rPr>
        <w:t>.</w:t>
      </w:r>
      <w:r w:rsidRPr="0019219C">
        <w:rPr>
          <w:rFonts w:ascii="Times New Roman" w:eastAsia="Times New Roman" w:hAnsi="Times New Roman" w:cs="Times New Roman"/>
          <w:color w:val="424242"/>
          <w:shd w:val="clear" w:color="auto" w:fill="FFFFFF"/>
          <w:lang w:eastAsia="fi-FI"/>
        </w:rPr>
        <w:t xml:space="preserve"> </w:t>
      </w:r>
      <w:r w:rsidR="00726169" w:rsidRPr="00726169">
        <w:rPr>
          <w:rFonts w:ascii="Times New Roman" w:eastAsia="Times New Roman" w:hAnsi="Times New Roman" w:cs="Times New Roman"/>
          <w:color w:val="424242"/>
          <w:shd w:val="clear" w:color="auto" w:fill="FFFFFF"/>
          <w:lang w:eastAsia="fi-FI"/>
        </w:rPr>
        <w:t xml:space="preserve">Cropped areas were represented by red rectangles.  Using stripping buffer, immunoblots were sequentially analyzed with multiple antibodies. Antibodies are </w:t>
      </w:r>
      <w:proofErr w:type="gramStart"/>
      <w:r w:rsidR="00726169" w:rsidRPr="00726169">
        <w:rPr>
          <w:rFonts w:ascii="Times New Roman" w:eastAsia="Times New Roman" w:hAnsi="Times New Roman" w:cs="Times New Roman"/>
          <w:color w:val="424242"/>
          <w:shd w:val="clear" w:color="auto" w:fill="FFFFFF"/>
          <w:lang w:eastAsia="fi-FI"/>
        </w:rPr>
        <w:t>subsequent to</w:t>
      </w:r>
      <w:proofErr w:type="gramEnd"/>
      <w:r w:rsidR="00726169" w:rsidRPr="00726169">
        <w:rPr>
          <w:rFonts w:ascii="Times New Roman" w:eastAsia="Times New Roman" w:hAnsi="Times New Roman" w:cs="Times New Roman"/>
          <w:color w:val="424242"/>
          <w:shd w:val="clear" w:color="auto" w:fill="FFFFFF"/>
          <w:lang w:eastAsia="fi-FI"/>
        </w:rPr>
        <w:t xml:space="preserve"> hCDNF, GFP, and </w:t>
      </w:r>
      <w:r w:rsidR="00726169" w:rsidRPr="00726169">
        <w:rPr>
          <w:rFonts w:ascii="Symbol" w:eastAsia="Times New Roman" w:hAnsi="Symbol" w:cs="Times New Roman"/>
          <w:color w:val="424242"/>
          <w:shd w:val="clear" w:color="auto" w:fill="FFFFFF"/>
          <w:lang w:eastAsia="fi-FI"/>
        </w:rPr>
        <w:t>b</w:t>
      </w:r>
      <w:r w:rsidR="00726169" w:rsidRPr="00726169">
        <w:rPr>
          <w:rFonts w:ascii="Times New Roman" w:eastAsia="Times New Roman" w:hAnsi="Times New Roman" w:cs="Times New Roman"/>
          <w:color w:val="424242"/>
          <w:shd w:val="clear" w:color="auto" w:fill="FFFFFF"/>
          <w:lang w:eastAsia="fi-FI"/>
        </w:rPr>
        <w:t xml:space="preserve">-actin.   </w:t>
      </w:r>
    </w:p>
    <w:p w14:paraId="361CF98E" w14:textId="77777777" w:rsidR="00922DAF" w:rsidRDefault="00922DAF" w:rsidP="0019219C">
      <w:pPr>
        <w:shd w:val="clear" w:color="auto" w:fill="FFFFFF"/>
        <w:rPr>
          <w:rFonts w:ascii="Times New Roman" w:eastAsia="Times New Roman" w:hAnsi="Times New Roman" w:cs="Times New Roman"/>
          <w:color w:val="424242"/>
          <w:shd w:val="clear" w:color="auto" w:fill="FFFFFF"/>
          <w:lang w:eastAsia="fi-FI"/>
        </w:rPr>
      </w:pPr>
    </w:p>
    <w:p w14:paraId="21F5797D" w14:textId="77777777" w:rsidR="00434054" w:rsidRDefault="00434054" w:rsidP="0019219C">
      <w:pPr>
        <w:shd w:val="clear" w:color="auto" w:fill="FFFFFF"/>
        <w:rPr>
          <w:rFonts w:ascii="Times New Roman" w:eastAsia="Times New Roman" w:hAnsi="Times New Roman" w:cs="Times New Roman"/>
          <w:color w:val="424242"/>
          <w:shd w:val="clear" w:color="auto" w:fill="FFFFFF"/>
          <w:lang w:eastAsia="fi-FI"/>
        </w:rPr>
      </w:pPr>
    </w:p>
    <w:p w14:paraId="2B79F937" w14:textId="77777777" w:rsidR="00922DAF" w:rsidRDefault="00922DAF" w:rsidP="0019219C">
      <w:pPr>
        <w:shd w:val="clear" w:color="auto" w:fill="FFFFFF"/>
        <w:rPr>
          <w:rFonts w:ascii="Times New Roman" w:eastAsia="Times New Roman" w:hAnsi="Times New Roman" w:cs="Times New Roman"/>
          <w:color w:val="424242"/>
          <w:shd w:val="clear" w:color="auto" w:fill="FFFFFF"/>
          <w:lang w:eastAsia="fi-FI"/>
        </w:rPr>
      </w:pPr>
    </w:p>
    <w:p w14:paraId="06698D8A" w14:textId="77777777" w:rsidR="00922DAF" w:rsidRDefault="00922DAF" w:rsidP="0019219C">
      <w:pPr>
        <w:shd w:val="clear" w:color="auto" w:fill="FFFFFF"/>
        <w:rPr>
          <w:rFonts w:ascii="Times New Roman" w:eastAsia="Times New Roman" w:hAnsi="Times New Roman" w:cs="Times New Roman"/>
          <w:color w:val="424242"/>
          <w:shd w:val="clear" w:color="auto" w:fill="FFFFFF"/>
          <w:lang w:eastAsia="fi-FI"/>
        </w:rPr>
      </w:pPr>
    </w:p>
    <w:p w14:paraId="12D43928" w14:textId="77777777" w:rsidR="00922DAF" w:rsidRDefault="00922DAF" w:rsidP="0019219C">
      <w:pPr>
        <w:shd w:val="clear" w:color="auto" w:fill="FFFFFF"/>
        <w:rPr>
          <w:rFonts w:ascii="Times New Roman" w:eastAsia="Times New Roman" w:hAnsi="Times New Roman" w:cs="Times New Roman"/>
          <w:color w:val="424242"/>
          <w:shd w:val="clear" w:color="auto" w:fill="FFFFFF"/>
          <w:lang w:eastAsia="fi-FI"/>
        </w:rPr>
      </w:pPr>
    </w:p>
    <w:p w14:paraId="346ED7A4" w14:textId="77777777" w:rsidR="00922DAF" w:rsidRDefault="00922DAF" w:rsidP="0019219C">
      <w:pPr>
        <w:shd w:val="clear" w:color="auto" w:fill="FFFFFF"/>
        <w:rPr>
          <w:rFonts w:ascii="Times New Roman" w:eastAsia="Times New Roman" w:hAnsi="Times New Roman" w:cs="Times New Roman"/>
          <w:color w:val="424242"/>
          <w:shd w:val="clear" w:color="auto" w:fill="FFFFFF"/>
          <w:lang w:eastAsia="fi-FI"/>
        </w:rPr>
      </w:pPr>
    </w:p>
    <w:p w14:paraId="6B5268D2" w14:textId="77777777" w:rsidR="00922DAF" w:rsidRDefault="00922DAF" w:rsidP="0019219C">
      <w:pPr>
        <w:shd w:val="clear" w:color="auto" w:fill="FFFFFF"/>
        <w:rPr>
          <w:rFonts w:ascii="Times New Roman" w:eastAsia="Times New Roman" w:hAnsi="Times New Roman" w:cs="Times New Roman"/>
          <w:color w:val="424242"/>
          <w:shd w:val="clear" w:color="auto" w:fill="FFFFFF"/>
          <w:lang w:eastAsia="fi-FI"/>
        </w:rPr>
      </w:pPr>
    </w:p>
    <w:p w14:paraId="4556C1BF" w14:textId="77777777" w:rsidR="00922DAF" w:rsidRDefault="00922DAF" w:rsidP="0019219C">
      <w:pPr>
        <w:shd w:val="clear" w:color="auto" w:fill="FFFFFF"/>
        <w:rPr>
          <w:rFonts w:ascii="Times New Roman" w:eastAsia="Times New Roman" w:hAnsi="Times New Roman" w:cs="Times New Roman"/>
          <w:color w:val="424242"/>
          <w:shd w:val="clear" w:color="auto" w:fill="FFFFFF"/>
          <w:lang w:eastAsia="fi-FI"/>
        </w:rPr>
      </w:pPr>
    </w:p>
    <w:p w14:paraId="1DA2E1A6" w14:textId="77777777" w:rsidR="00922DAF" w:rsidRDefault="00922DAF" w:rsidP="0019219C">
      <w:pPr>
        <w:shd w:val="clear" w:color="auto" w:fill="FFFFFF"/>
        <w:rPr>
          <w:rFonts w:ascii="Times New Roman" w:eastAsia="Times New Roman" w:hAnsi="Times New Roman" w:cs="Times New Roman"/>
          <w:color w:val="424242"/>
          <w:shd w:val="clear" w:color="auto" w:fill="FFFFFF"/>
          <w:lang w:eastAsia="fi-FI"/>
        </w:rPr>
      </w:pPr>
    </w:p>
    <w:p w14:paraId="73E44950" w14:textId="77777777" w:rsidR="00922DAF" w:rsidRDefault="00922DAF" w:rsidP="0019219C">
      <w:pPr>
        <w:shd w:val="clear" w:color="auto" w:fill="FFFFFF"/>
        <w:rPr>
          <w:rFonts w:ascii="Times New Roman" w:eastAsia="Times New Roman" w:hAnsi="Times New Roman" w:cs="Times New Roman"/>
          <w:color w:val="424242"/>
          <w:shd w:val="clear" w:color="auto" w:fill="FFFFFF"/>
          <w:lang w:eastAsia="fi-FI"/>
        </w:rPr>
      </w:pPr>
    </w:p>
    <w:p w14:paraId="23B0CC5B" w14:textId="4A2EF0F7" w:rsidR="00922DAF" w:rsidRDefault="007738BB" w:rsidP="0019219C">
      <w:pPr>
        <w:shd w:val="clear" w:color="auto" w:fill="FFFFFF"/>
        <w:rPr>
          <w:rFonts w:ascii="Times New Roman" w:eastAsia="Times New Roman" w:hAnsi="Times New Roman" w:cs="Times New Roman"/>
          <w:color w:val="424242"/>
          <w:shd w:val="clear" w:color="auto" w:fill="FFFFFF"/>
          <w:lang w:eastAsia="fi-FI"/>
        </w:rPr>
      </w:pPr>
      <w:r>
        <w:rPr>
          <w:rFonts w:ascii="Times New Roman" w:eastAsia="Times New Roman" w:hAnsi="Times New Roman" w:cs="Times New Roman"/>
          <w:noProof/>
          <w:color w:val="424242"/>
          <w:shd w:val="clear" w:color="auto" w:fill="FFFFFF"/>
          <w:lang w:eastAsia="fi-FI"/>
        </w:rPr>
        <w:lastRenderedPageBreak/>
        <w:drawing>
          <wp:inline distT="0" distB="0" distL="0" distR="0" wp14:anchorId="3CAF04EA" wp14:editId="22A7FDE0">
            <wp:extent cx="3709035" cy="5954395"/>
            <wp:effectExtent l="0" t="0" r="5715" b="825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9035" cy="595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956F6B" w14:textId="4CE3A8F0" w:rsidR="00974A61" w:rsidRDefault="00974A61"/>
    <w:p w14:paraId="21731E60" w14:textId="441D3A70" w:rsidR="00BA57A6" w:rsidRPr="009F70AA" w:rsidRDefault="00434054" w:rsidP="00B27263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fi-FI"/>
        </w:rPr>
      </w:pPr>
      <w:r w:rsidRPr="009F70AA">
        <w:rPr>
          <w:rFonts w:ascii="Times New Roman" w:hAnsi="Times New Roman" w:cs="Times New Roman"/>
          <w:b/>
          <w:bCs/>
          <w:color w:val="000000" w:themeColor="text1"/>
        </w:rPr>
        <w:t xml:space="preserve">Supplementary Figure 6. </w:t>
      </w:r>
      <w:r w:rsidRPr="009F70AA">
        <w:rPr>
          <w:rStyle w:val="xcontentpasted0"/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 xml:space="preserve">Original immunoblots for Figure3 </w:t>
      </w:r>
      <w:r w:rsidR="006F1427" w:rsidRPr="009F70AA">
        <w:rPr>
          <w:rStyle w:val="xcontentpasted0"/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>E</w:t>
      </w:r>
      <w:r w:rsidRPr="009F70AA">
        <w:rPr>
          <w:rFonts w:ascii="Times New Roman" w:eastAsia="Times New Roman" w:hAnsi="Times New Roman" w:cs="Times New Roman"/>
          <w:b/>
          <w:bCs/>
          <w:color w:val="000000" w:themeColor="text1"/>
          <w:shd w:val="clear" w:color="auto" w:fill="FFFFFF"/>
          <w:lang w:eastAsia="fi-FI"/>
        </w:rPr>
        <w:t>.</w:t>
      </w:r>
      <w:r w:rsidRPr="009F70AA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fi-FI"/>
        </w:rPr>
        <w:t xml:space="preserve"> Cropped areas were represented by red rectangles.  Using stripping buffer, immunoblots were sequentially analyzed with multiple antibodies. Antibodies are </w:t>
      </w:r>
      <w:proofErr w:type="gramStart"/>
      <w:r w:rsidRPr="009F70AA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fi-FI"/>
        </w:rPr>
        <w:t>subsequent to</w:t>
      </w:r>
      <w:proofErr w:type="gramEnd"/>
      <w:r w:rsidRPr="009F70AA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fi-FI"/>
        </w:rPr>
        <w:t xml:space="preserve"> </w:t>
      </w:r>
      <w:r w:rsidR="006F1427" w:rsidRPr="009F70AA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fi-FI"/>
        </w:rPr>
        <w:t>TH</w:t>
      </w:r>
      <w:r w:rsidR="003D5825" w:rsidRPr="009F70AA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fi-FI"/>
        </w:rPr>
        <w:t>,</w:t>
      </w:r>
      <w:r w:rsidRPr="009F70AA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fi-FI"/>
        </w:rPr>
        <w:t xml:space="preserve"> </w:t>
      </w:r>
      <w:r w:rsidRPr="009F70AA">
        <w:rPr>
          <w:rFonts w:ascii="Symbol" w:eastAsia="Times New Roman" w:hAnsi="Symbol" w:cs="Times New Roman"/>
          <w:color w:val="000000" w:themeColor="text1"/>
          <w:shd w:val="clear" w:color="auto" w:fill="FFFFFF"/>
          <w:lang w:eastAsia="fi-FI"/>
        </w:rPr>
        <w:t>b</w:t>
      </w:r>
      <w:r w:rsidRPr="009F70AA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fi-FI"/>
        </w:rPr>
        <w:t>-actin.</w:t>
      </w:r>
    </w:p>
    <w:p w14:paraId="1B8FF371" w14:textId="77777777" w:rsidR="00BA57A6" w:rsidRDefault="00BA57A6" w:rsidP="00BA57A6"/>
    <w:p w14:paraId="1512728D" w14:textId="77777777" w:rsidR="00BA57A6" w:rsidRDefault="00BA57A6" w:rsidP="00BA57A6"/>
    <w:p w14:paraId="3424A3FA" w14:textId="77777777" w:rsidR="00BA57A6" w:rsidRDefault="00BA57A6" w:rsidP="00BA57A6"/>
    <w:p w14:paraId="0AF897A5" w14:textId="77777777" w:rsidR="00BA57A6" w:rsidRDefault="00BA57A6" w:rsidP="00BA57A6"/>
    <w:p w14:paraId="705CA775" w14:textId="77777777" w:rsidR="007B12D9" w:rsidRDefault="007B12D9" w:rsidP="00BA57A6"/>
    <w:p w14:paraId="345A3105" w14:textId="212F6E25" w:rsidR="007B12D9" w:rsidRDefault="007B12D9" w:rsidP="00BA57A6">
      <w:r>
        <w:rPr>
          <w:noProof/>
        </w:rPr>
        <w:lastRenderedPageBreak/>
        <w:drawing>
          <wp:inline distT="0" distB="0" distL="0" distR="0" wp14:anchorId="628A1FFE" wp14:editId="16F2193F">
            <wp:extent cx="3759835" cy="6546850"/>
            <wp:effectExtent l="0" t="0" r="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9835" cy="654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D2AF17" w14:textId="77777777" w:rsidR="00BA57A6" w:rsidRDefault="00BA57A6" w:rsidP="00BA57A6"/>
    <w:p w14:paraId="11F844E9" w14:textId="36DFD716" w:rsidR="007738BB" w:rsidRPr="009F70AA" w:rsidRDefault="007738BB" w:rsidP="007738BB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fi-FI"/>
        </w:rPr>
      </w:pPr>
      <w:r w:rsidRPr="009F70AA">
        <w:rPr>
          <w:rFonts w:ascii="Times New Roman" w:hAnsi="Times New Roman" w:cs="Times New Roman"/>
          <w:b/>
          <w:bCs/>
          <w:color w:val="000000" w:themeColor="text1"/>
        </w:rPr>
        <w:t xml:space="preserve">Supplementary Figure 7. </w:t>
      </w:r>
      <w:r w:rsidRPr="009F70AA">
        <w:rPr>
          <w:rStyle w:val="xcontentpasted0"/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>Original immunoblots for Figure</w:t>
      </w:r>
      <w:r w:rsidR="00863177" w:rsidRPr="009F70AA">
        <w:rPr>
          <w:rStyle w:val="xcontentpasted0"/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>4</w:t>
      </w:r>
      <w:r w:rsidRPr="009F70AA">
        <w:rPr>
          <w:rStyle w:val="xcontentpasted0"/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 xml:space="preserve"> </w:t>
      </w:r>
      <w:r w:rsidR="00863177" w:rsidRPr="009F70AA">
        <w:rPr>
          <w:rStyle w:val="xcontentpasted0"/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>E, F</w:t>
      </w:r>
      <w:r w:rsidRPr="009F70AA">
        <w:rPr>
          <w:rFonts w:ascii="Times New Roman" w:eastAsia="Times New Roman" w:hAnsi="Times New Roman" w:cs="Times New Roman"/>
          <w:b/>
          <w:bCs/>
          <w:color w:val="000000" w:themeColor="text1"/>
          <w:shd w:val="clear" w:color="auto" w:fill="FFFFFF"/>
          <w:lang w:eastAsia="fi-FI"/>
        </w:rPr>
        <w:t>.</w:t>
      </w:r>
      <w:r w:rsidRPr="009F70AA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fi-FI"/>
        </w:rPr>
        <w:t xml:space="preserve"> Cropped areas were represented by red rectangles.  Using stripping buffer, immunoblots were sequentially analyzed with multiple antibodies. Antibodies are </w:t>
      </w:r>
      <w:proofErr w:type="gramStart"/>
      <w:r w:rsidRPr="009F70AA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fi-FI"/>
        </w:rPr>
        <w:t>subsequent to</w:t>
      </w:r>
      <w:proofErr w:type="gramEnd"/>
      <w:r w:rsidRPr="009F70AA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fi-FI"/>
        </w:rPr>
        <w:t xml:space="preserve"> </w:t>
      </w:r>
      <w:r w:rsidR="00311C89" w:rsidRPr="009F70AA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fi-FI"/>
        </w:rPr>
        <w:t>IL-1</w:t>
      </w:r>
      <w:r w:rsidR="00311C89" w:rsidRPr="009F70AA">
        <w:rPr>
          <w:rFonts w:ascii="Symbol" w:eastAsia="Times New Roman" w:hAnsi="Symbol" w:cs="Times New Roman"/>
          <w:color w:val="000000" w:themeColor="text1"/>
          <w:shd w:val="clear" w:color="auto" w:fill="FFFFFF"/>
          <w:lang w:eastAsia="fi-FI"/>
        </w:rPr>
        <w:t>b</w:t>
      </w:r>
      <w:r w:rsidRPr="009F70AA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fi-FI"/>
        </w:rPr>
        <w:t xml:space="preserve">, </w:t>
      </w:r>
      <w:r w:rsidRPr="009F70AA">
        <w:rPr>
          <w:rFonts w:ascii="Symbol" w:eastAsia="Times New Roman" w:hAnsi="Symbol" w:cs="Times New Roman"/>
          <w:color w:val="000000" w:themeColor="text1"/>
          <w:shd w:val="clear" w:color="auto" w:fill="FFFFFF"/>
          <w:lang w:eastAsia="fi-FI"/>
        </w:rPr>
        <w:t>b</w:t>
      </w:r>
      <w:r w:rsidRPr="009F70AA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fi-FI"/>
        </w:rPr>
        <w:t>-actin.</w:t>
      </w:r>
    </w:p>
    <w:p w14:paraId="4CB9B30C" w14:textId="77777777" w:rsidR="007B12D9" w:rsidRDefault="007B12D9" w:rsidP="007738BB">
      <w:pPr>
        <w:shd w:val="clear" w:color="auto" w:fill="FFFFFF"/>
        <w:rPr>
          <w:rFonts w:ascii="Times New Roman" w:eastAsia="Times New Roman" w:hAnsi="Times New Roman" w:cs="Times New Roman"/>
          <w:color w:val="FF0000"/>
          <w:shd w:val="clear" w:color="auto" w:fill="FFFFFF"/>
          <w:lang w:eastAsia="fi-FI"/>
        </w:rPr>
      </w:pPr>
    </w:p>
    <w:p w14:paraId="48CB333D" w14:textId="77777777" w:rsidR="008D77D3" w:rsidRDefault="008D77D3" w:rsidP="007738BB">
      <w:pPr>
        <w:shd w:val="clear" w:color="auto" w:fill="FFFFFF"/>
        <w:rPr>
          <w:rFonts w:ascii="Times New Roman" w:eastAsia="Times New Roman" w:hAnsi="Times New Roman" w:cs="Times New Roman"/>
          <w:color w:val="FF0000"/>
          <w:shd w:val="clear" w:color="auto" w:fill="FFFFFF"/>
          <w:lang w:eastAsia="fi-FI"/>
        </w:rPr>
      </w:pPr>
    </w:p>
    <w:p w14:paraId="71CD21B1" w14:textId="77777777" w:rsidR="008D77D3" w:rsidRDefault="008D77D3" w:rsidP="007738BB">
      <w:pPr>
        <w:shd w:val="clear" w:color="auto" w:fill="FFFFFF"/>
        <w:rPr>
          <w:rFonts w:ascii="Times New Roman" w:eastAsia="Times New Roman" w:hAnsi="Times New Roman" w:cs="Times New Roman"/>
          <w:color w:val="FF0000"/>
          <w:shd w:val="clear" w:color="auto" w:fill="FFFFFF"/>
          <w:lang w:eastAsia="fi-FI"/>
        </w:rPr>
      </w:pPr>
    </w:p>
    <w:p w14:paraId="3E78B84E" w14:textId="77777777" w:rsidR="008D77D3" w:rsidRDefault="008D77D3" w:rsidP="007738BB">
      <w:pPr>
        <w:shd w:val="clear" w:color="auto" w:fill="FFFFFF"/>
        <w:rPr>
          <w:rFonts w:ascii="Times New Roman" w:eastAsia="Times New Roman" w:hAnsi="Times New Roman" w:cs="Times New Roman"/>
          <w:color w:val="FF0000"/>
          <w:shd w:val="clear" w:color="auto" w:fill="FFFFFF"/>
          <w:lang w:eastAsia="fi-FI"/>
        </w:rPr>
      </w:pPr>
    </w:p>
    <w:p w14:paraId="0D64BB27" w14:textId="019E200B" w:rsidR="008D77D3" w:rsidRDefault="008D77D3" w:rsidP="007738BB">
      <w:pPr>
        <w:shd w:val="clear" w:color="auto" w:fill="FFFFFF"/>
        <w:rPr>
          <w:rFonts w:ascii="Times New Roman" w:eastAsia="Times New Roman" w:hAnsi="Times New Roman" w:cs="Times New Roman"/>
          <w:color w:val="FF0000"/>
          <w:shd w:val="clear" w:color="auto" w:fill="FFFFFF"/>
          <w:lang w:eastAsia="fi-FI"/>
        </w:rPr>
      </w:pPr>
      <w:r>
        <w:rPr>
          <w:rFonts w:ascii="Times New Roman" w:eastAsia="Times New Roman" w:hAnsi="Times New Roman" w:cs="Times New Roman"/>
          <w:noProof/>
          <w:color w:val="FF0000"/>
          <w:shd w:val="clear" w:color="auto" w:fill="FFFFFF"/>
          <w:lang w:eastAsia="fi-FI"/>
        </w:rPr>
        <w:lastRenderedPageBreak/>
        <w:drawing>
          <wp:inline distT="0" distB="0" distL="0" distR="0" wp14:anchorId="1D5FD2C7" wp14:editId="45F54ECB">
            <wp:extent cx="5727700" cy="5954395"/>
            <wp:effectExtent l="0" t="0" r="6350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595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43F410" w14:textId="27E4E668" w:rsidR="00311C89" w:rsidRPr="008D77D3" w:rsidRDefault="00311C89" w:rsidP="00311C89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fi-FI"/>
        </w:rPr>
      </w:pPr>
      <w:r w:rsidRPr="008D77D3">
        <w:rPr>
          <w:rFonts w:ascii="Times New Roman" w:hAnsi="Times New Roman" w:cs="Times New Roman"/>
          <w:b/>
          <w:bCs/>
          <w:color w:val="000000" w:themeColor="text1"/>
        </w:rPr>
        <w:t xml:space="preserve">Supplementary Figure 8. </w:t>
      </w:r>
      <w:r w:rsidRPr="008D77D3">
        <w:rPr>
          <w:rStyle w:val="xcontentpasted0"/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>Original immunoblots for Figure</w:t>
      </w:r>
      <w:r w:rsidR="00863177" w:rsidRPr="008D77D3">
        <w:rPr>
          <w:rStyle w:val="xcontentpasted0"/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>6</w:t>
      </w:r>
      <w:r w:rsidR="0001017B" w:rsidRPr="008D77D3">
        <w:rPr>
          <w:rStyle w:val="xcontentpasted0"/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 xml:space="preserve"> </w:t>
      </w:r>
      <w:r w:rsidRPr="008D77D3">
        <w:rPr>
          <w:rStyle w:val="xcontentpasted0"/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>D</w:t>
      </w:r>
      <w:r w:rsidR="0001017B" w:rsidRPr="008D77D3">
        <w:rPr>
          <w:rStyle w:val="xcontentpasted0"/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>, E, I and J</w:t>
      </w:r>
      <w:r w:rsidRPr="008D77D3">
        <w:rPr>
          <w:rFonts w:ascii="Times New Roman" w:eastAsia="Times New Roman" w:hAnsi="Times New Roman" w:cs="Times New Roman"/>
          <w:b/>
          <w:bCs/>
          <w:color w:val="000000" w:themeColor="text1"/>
          <w:shd w:val="clear" w:color="auto" w:fill="FFFFFF"/>
          <w:lang w:eastAsia="fi-FI"/>
        </w:rPr>
        <w:t>.</w:t>
      </w:r>
      <w:r w:rsidRPr="008D77D3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fi-FI"/>
        </w:rPr>
        <w:t xml:space="preserve"> Cropped areas were represented by red rectangles.  Using stripping buffer, immunoblots were sequentially analyzed with multiple antibodies. Antibodies are </w:t>
      </w:r>
      <w:proofErr w:type="gramStart"/>
      <w:r w:rsidRPr="008D77D3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fi-FI"/>
        </w:rPr>
        <w:t>subsequent to</w:t>
      </w:r>
      <w:proofErr w:type="gramEnd"/>
      <w:r w:rsidRPr="008D77D3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fi-FI"/>
        </w:rPr>
        <w:t xml:space="preserve"> </w:t>
      </w:r>
      <w:r w:rsidR="0001017B" w:rsidRPr="008D77D3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fi-FI"/>
        </w:rPr>
        <w:t>GRP78, CHOP, and</w:t>
      </w:r>
      <w:r w:rsidRPr="008D77D3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fi-FI"/>
        </w:rPr>
        <w:t xml:space="preserve"> </w:t>
      </w:r>
      <w:r w:rsidRPr="008D77D3">
        <w:rPr>
          <w:rFonts w:ascii="Symbol" w:eastAsia="Times New Roman" w:hAnsi="Symbol" w:cs="Times New Roman"/>
          <w:color w:val="000000" w:themeColor="text1"/>
          <w:shd w:val="clear" w:color="auto" w:fill="FFFFFF"/>
          <w:lang w:eastAsia="fi-FI"/>
        </w:rPr>
        <w:t>b</w:t>
      </w:r>
      <w:r w:rsidRPr="008D77D3">
        <w:rPr>
          <w:rFonts w:ascii="Times New Roman" w:eastAsia="Times New Roman" w:hAnsi="Times New Roman" w:cs="Times New Roman"/>
          <w:color w:val="000000" w:themeColor="text1"/>
          <w:shd w:val="clear" w:color="auto" w:fill="FFFFFF"/>
          <w:lang w:eastAsia="fi-FI"/>
        </w:rPr>
        <w:t>-actin.</w:t>
      </w:r>
    </w:p>
    <w:p w14:paraId="7E21764C" w14:textId="77777777" w:rsidR="00C020AA" w:rsidRDefault="00C020AA" w:rsidP="00BA57A6"/>
    <w:p w14:paraId="56856CAC" w14:textId="77777777" w:rsidR="00C020AA" w:rsidRDefault="00C020AA" w:rsidP="00BA57A6"/>
    <w:p w14:paraId="39CEF1C3" w14:textId="77777777" w:rsidR="00C020AA" w:rsidRDefault="00C020AA" w:rsidP="00BA57A6"/>
    <w:p w14:paraId="30A95D39" w14:textId="77777777" w:rsidR="00C020AA" w:rsidRDefault="00C020AA" w:rsidP="00BA57A6"/>
    <w:p w14:paraId="3EBB988B" w14:textId="77777777" w:rsidR="00C020AA" w:rsidRDefault="00C020AA" w:rsidP="00BA57A6"/>
    <w:p w14:paraId="1D6A5167" w14:textId="77777777" w:rsidR="00C020AA" w:rsidRDefault="00C020AA" w:rsidP="00BA57A6"/>
    <w:p w14:paraId="26D6D492" w14:textId="77777777" w:rsidR="00C020AA" w:rsidRDefault="00C020AA" w:rsidP="00BA57A6"/>
    <w:sectPr w:rsidR="00C020AA" w:rsidSect="005865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2503837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12C"/>
    <w:rsid w:val="000017A7"/>
    <w:rsid w:val="0001017B"/>
    <w:rsid w:val="000132F9"/>
    <w:rsid w:val="00016B74"/>
    <w:rsid w:val="0002554E"/>
    <w:rsid w:val="00040974"/>
    <w:rsid w:val="000514EF"/>
    <w:rsid w:val="0007444F"/>
    <w:rsid w:val="00092388"/>
    <w:rsid w:val="000C16BC"/>
    <w:rsid w:val="000C6EAD"/>
    <w:rsid w:val="000C7A5A"/>
    <w:rsid w:val="000E3CC6"/>
    <w:rsid w:val="000E42C8"/>
    <w:rsid w:val="000E7658"/>
    <w:rsid w:val="001038BA"/>
    <w:rsid w:val="00106B08"/>
    <w:rsid w:val="00107481"/>
    <w:rsid w:val="00112E23"/>
    <w:rsid w:val="00127ED8"/>
    <w:rsid w:val="001439D1"/>
    <w:rsid w:val="00156734"/>
    <w:rsid w:val="00161E73"/>
    <w:rsid w:val="00163094"/>
    <w:rsid w:val="0017308C"/>
    <w:rsid w:val="00174815"/>
    <w:rsid w:val="0019219C"/>
    <w:rsid w:val="001924EC"/>
    <w:rsid w:val="001927DA"/>
    <w:rsid w:val="00192DB8"/>
    <w:rsid w:val="001A2C31"/>
    <w:rsid w:val="001B1FEC"/>
    <w:rsid w:val="001B4C89"/>
    <w:rsid w:val="001B7562"/>
    <w:rsid w:val="001D5920"/>
    <w:rsid w:val="0021102D"/>
    <w:rsid w:val="00211581"/>
    <w:rsid w:val="00254FFA"/>
    <w:rsid w:val="00263C2A"/>
    <w:rsid w:val="00267799"/>
    <w:rsid w:val="00273993"/>
    <w:rsid w:val="0027406F"/>
    <w:rsid w:val="00296FC9"/>
    <w:rsid w:val="002A08E1"/>
    <w:rsid w:val="002C3471"/>
    <w:rsid w:val="002D3D5F"/>
    <w:rsid w:val="002D5B99"/>
    <w:rsid w:val="002E10FB"/>
    <w:rsid w:val="002E5C95"/>
    <w:rsid w:val="002F2F22"/>
    <w:rsid w:val="002F3B3F"/>
    <w:rsid w:val="002F4132"/>
    <w:rsid w:val="0030021B"/>
    <w:rsid w:val="00310F36"/>
    <w:rsid w:val="00311C89"/>
    <w:rsid w:val="00313B2A"/>
    <w:rsid w:val="0031647C"/>
    <w:rsid w:val="00317D89"/>
    <w:rsid w:val="0032001D"/>
    <w:rsid w:val="00325D62"/>
    <w:rsid w:val="00332675"/>
    <w:rsid w:val="00336C26"/>
    <w:rsid w:val="00337CD7"/>
    <w:rsid w:val="00343B66"/>
    <w:rsid w:val="003A244A"/>
    <w:rsid w:val="003A725D"/>
    <w:rsid w:val="003C07E3"/>
    <w:rsid w:val="003C1804"/>
    <w:rsid w:val="003D13AB"/>
    <w:rsid w:val="003D5825"/>
    <w:rsid w:val="003E450D"/>
    <w:rsid w:val="003E4E60"/>
    <w:rsid w:val="00403044"/>
    <w:rsid w:val="00404CA8"/>
    <w:rsid w:val="00420C3E"/>
    <w:rsid w:val="0042770B"/>
    <w:rsid w:val="00433E5A"/>
    <w:rsid w:val="00434054"/>
    <w:rsid w:val="0044743C"/>
    <w:rsid w:val="004500FA"/>
    <w:rsid w:val="00460DA0"/>
    <w:rsid w:val="00463312"/>
    <w:rsid w:val="00463AE8"/>
    <w:rsid w:val="00465E32"/>
    <w:rsid w:val="00474986"/>
    <w:rsid w:val="004771DE"/>
    <w:rsid w:val="00481CEE"/>
    <w:rsid w:val="004A69DF"/>
    <w:rsid w:val="004C2BEE"/>
    <w:rsid w:val="004C3B29"/>
    <w:rsid w:val="004D6662"/>
    <w:rsid w:val="004E5727"/>
    <w:rsid w:val="004F43F7"/>
    <w:rsid w:val="00523F9A"/>
    <w:rsid w:val="00531947"/>
    <w:rsid w:val="0053594B"/>
    <w:rsid w:val="00555DD1"/>
    <w:rsid w:val="00561514"/>
    <w:rsid w:val="005748D2"/>
    <w:rsid w:val="00586534"/>
    <w:rsid w:val="00586EEA"/>
    <w:rsid w:val="005A0AB0"/>
    <w:rsid w:val="005E6234"/>
    <w:rsid w:val="005F6CCF"/>
    <w:rsid w:val="006060A7"/>
    <w:rsid w:val="0061416F"/>
    <w:rsid w:val="00614B7B"/>
    <w:rsid w:val="006261E2"/>
    <w:rsid w:val="00641EB2"/>
    <w:rsid w:val="00656A38"/>
    <w:rsid w:val="006902E1"/>
    <w:rsid w:val="006934E6"/>
    <w:rsid w:val="00695018"/>
    <w:rsid w:val="0069572C"/>
    <w:rsid w:val="006A3B99"/>
    <w:rsid w:val="006C1325"/>
    <w:rsid w:val="006C3059"/>
    <w:rsid w:val="006C7DCD"/>
    <w:rsid w:val="006E0937"/>
    <w:rsid w:val="006E4009"/>
    <w:rsid w:val="006E5453"/>
    <w:rsid w:val="006F1427"/>
    <w:rsid w:val="006F42AF"/>
    <w:rsid w:val="00706BCD"/>
    <w:rsid w:val="007141EE"/>
    <w:rsid w:val="007172EB"/>
    <w:rsid w:val="00717DBB"/>
    <w:rsid w:val="00725CED"/>
    <w:rsid w:val="00726169"/>
    <w:rsid w:val="00731BAA"/>
    <w:rsid w:val="007329B2"/>
    <w:rsid w:val="00741CDA"/>
    <w:rsid w:val="00761EF5"/>
    <w:rsid w:val="00762226"/>
    <w:rsid w:val="00772296"/>
    <w:rsid w:val="007738BB"/>
    <w:rsid w:val="00774AC5"/>
    <w:rsid w:val="00782190"/>
    <w:rsid w:val="007865C2"/>
    <w:rsid w:val="00790B34"/>
    <w:rsid w:val="0079762C"/>
    <w:rsid w:val="007A4BD3"/>
    <w:rsid w:val="007A7B12"/>
    <w:rsid w:val="007B12D9"/>
    <w:rsid w:val="007B27F1"/>
    <w:rsid w:val="007B432D"/>
    <w:rsid w:val="00820610"/>
    <w:rsid w:val="00823614"/>
    <w:rsid w:val="00847207"/>
    <w:rsid w:val="00863177"/>
    <w:rsid w:val="00863200"/>
    <w:rsid w:val="00864FDA"/>
    <w:rsid w:val="008660AB"/>
    <w:rsid w:val="00894307"/>
    <w:rsid w:val="008C426B"/>
    <w:rsid w:val="008C6AB1"/>
    <w:rsid w:val="008D77D3"/>
    <w:rsid w:val="00906EF4"/>
    <w:rsid w:val="0090722C"/>
    <w:rsid w:val="00916341"/>
    <w:rsid w:val="00922DA5"/>
    <w:rsid w:val="00922DAF"/>
    <w:rsid w:val="0093103F"/>
    <w:rsid w:val="00936EF5"/>
    <w:rsid w:val="00943964"/>
    <w:rsid w:val="009538DF"/>
    <w:rsid w:val="00964DBD"/>
    <w:rsid w:val="00966F84"/>
    <w:rsid w:val="00967DAE"/>
    <w:rsid w:val="00974A61"/>
    <w:rsid w:val="00975B3F"/>
    <w:rsid w:val="00977A8C"/>
    <w:rsid w:val="0098289B"/>
    <w:rsid w:val="009903CD"/>
    <w:rsid w:val="009B5C55"/>
    <w:rsid w:val="009C6517"/>
    <w:rsid w:val="009D127B"/>
    <w:rsid w:val="009D444F"/>
    <w:rsid w:val="009E7A06"/>
    <w:rsid w:val="009F3A93"/>
    <w:rsid w:val="009F70AA"/>
    <w:rsid w:val="00A003AE"/>
    <w:rsid w:val="00A020A2"/>
    <w:rsid w:val="00A270D6"/>
    <w:rsid w:val="00A55A35"/>
    <w:rsid w:val="00A609EC"/>
    <w:rsid w:val="00A7317F"/>
    <w:rsid w:val="00A96D5C"/>
    <w:rsid w:val="00AA2DF9"/>
    <w:rsid w:val="00AA31E7"/>
    <w:rsid w:val="00AA3586"/>
    <w:rsid w:val="00AA456D"/>
    <w:rsid w:val="00AA67B4"/>
    <w:rsid w:val="00AB009E"/>
    <w:rsid w:val="00AD362D"/>
    <w:rsid w:val="00AE0796"/>
    <w:rsid w:val="00AE3572"/>
    <w:rsid w:val="00AE712C"/>
    <w:rsid w:val="00AF09A0"/>
    <w:rsid w:val="00AF79D5"/>
    <w:rsid w:val="00B025C6"/>
    <w:rsid w:val="00B27263"/>
    <w:rsid w:val="00B32CA1"/>
    <w:rsid w:val="00B333E7"/>
    <w:rsid w:val="00B46388"/>
    <w:rsid w:val="00B52258"/>
    <w:rsid w:val="00B7626B"/>
    <w:rsid w:val="00B81986"/>
    <w:rsid w:val="00B82908"/>
    <w:rsid w:val="00BA25EE"/>
    <w:rsid w:val="00BA4948"/>
    <w:rsid w:val="00BA57A6"/>
    <w:rsid w:val="00BB6003"/>
    <w:rsid w:val="00BD5405"/>
    <w:rsid w:val="00BE42CF"/>
    <w:rsid w:val="00BE52E4"/>
    <w:rsid w:val="00BF76BE"/>
    <w:rsid w:val="00C020AA"/>
    <w:rsid w:val="00C14C57"/>
    <w:rsid w:val="00C32590"/>
    <w:rsid w:val="00C40172"/>
    <w:rsid w:val="00C53AFC"/>
    <w:rsid w:val="00C55BD1"/>
    <w:rsid w:val="00C61453"/>
    <w:rsid w:val="00C93FED"/>
    <w:rsid w:val="00CA2C21"/>
    <w:rsid w:val="00CC0E49"/>
    <w:rsid w:val="00CE141A"/>
    <w:rsid w:val="00CF02C3"/>
    <w:rsid w:val="00CF6E65"/>
    <w:rsid w:val="00D01128"/>
    <w:rsid w:val="00D019F2"/>
    <w:rsid w:val="00D1732B"/>
    <w:rsid w:val="00D17920"/>
    <w:rsid w:val="00D2217F"/>
    <w:rsid w:val="00D22E3D"/>
    <w:rsid w:val="00D25441"/>
    <w:rsid w:val="00D54372"/>
    <w:rsid w:val="00D57F0E"/>
    <w:rsid w:val="00D6647F"/>
    <w:rsid w:val="00D72765"/>
    <w:rsid w:val="00D76CCD"/>
    <w:rsid w:val="00D77EFE"/>
    <w:rsid w:val="00D826F7"/>
    <w:rsid w:val="00D8275D"/>
    <w:rsid w:val="00D835D4"/>
    <w:rsid w:val="00D853CA"/>
    <w:rsid w:val="00DA5F56"/>
    <w:rsid w:val="00DA66BB"/>
    <w:rsid w:val="00DB5AC2"/>
    <w:rsid w:val="00DB6943"/>
    <w:rsid w:val="00E05084"/>
    <w:rsid w:val="00E0787C"/>
    <w:rsid w:val="00E14DDF"/>
    <w:rsid w:val="00E15374"/>
    <w:rsid w:val="00E4382E"/>
    <w:rsid w:val="00E47B1E"/>
    <w:rsid w:val="00E74064"/>
    <w:rsid w:val="00E800CF"/>
    <w:rsid w:val="00E83083"/>
    <w:rsid w:val="00E8732F"/>
    <w:rsid w:val="00EA12AF"/>
    <w:rsid w:val="00EB2C53"/>
    <w:rsid w:val="00EB651D"/>
    <w:rsid w:val="00EB7799"/>
    <w:rsid w:val="00ED1714"/>
    <w:rsid w:val="00EE0714"/>
    <w:rsid w:val="00EE4C6A"/>
    <w:rsid w:val="00EF5E19"/>
    <w:rsid w:val="00F35087"/>
    <w:rsid w:val="00F43B8F"/>
    <w:rsid w:val="00F53C49"/>
    <w:rsid w:val="00F60B16"/>
    <w:rsid w:val="00F71A9C"/>
    <w:rsid w:val="00F74A4C"/>
    <w:rsid w:val="00F7507F"/>
    <w:rsid w:val="00F80381"/>
    <w:rsid w:val="00FA280D"/>
    <w:rsid w:val="00FC01C3"/>
    <w:rsid w:val="00FC727B"/>
    <w:rsid w:val="00FD14E5"/>
    <w:rsid w:val="00FF0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805B9"/>
  <w15:chartTrackingRefBased/>
  <w15:docId w15:val="{26CF22C6-81B2-433C-AD7A-3E360E143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41EE"/>
  </w:style>
  <w:style w:type="paragraph" w:styleId="Heading1">
    <w:name w:val="heading 1"/>
    <w:basedOn w:val="ListParagraph"/>
    <w:next w:val="Normal"/>
    <w:link w:val="Heading1Char"/>
    <w:uiPriority w:val="2"/>
    <w:qFormat/>
    <w:rsid w:val="00AF09A0"/>
    <w:pPr>
      <w:numPr>
        <w:numId w:val="1"/>
      </w:numPr>
      <w:spacing w:before="240" w:after="240" w:line="240" w:lineRule="auto"/>
      <w:contextualSpacing w:val="0"/>
      <w:outlineLvl w:val="0"/>
    </w:pPr>
    <w:rPr>
      <w:rFonts w:ascii="Times New Roman" w:eastAsia="Cambria" w:hAnsi="Times New Roman" w:cs="Times New Roman"/>
      <w:b/>
      <w:sz w:val="24"/>
      <w:szCs w:val="24"/>
      <w:lang w:eastAsia="en-US"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F09A0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F09A0"/>
    <w:pPr>
      <w:keepNext/>
      <w:keepLines/>
      <w:numPr>
        <w:ilvl w:val="2"/>
        <w:numId w:val="1"/>
      </w:numPr>
      <w:spacing w:before="40" w:after="120" w:line="240" w:lineRule="auto"/>
      <w:outlineLvl w:val="2"/>
    </w:pPr>
    <w:rPr>
      <w:rFonts w:ascii="Times New Roman" w:eastAsiaTheme="majorEastAsia" w:hAnsi="Times New Roman" w:cstheme="majorBidi"/>
      <w:b/>
      <w:sz w:val="24"/>
      <w:szCs w:val="24"/>
      <w:lang w:eastAsia="en-US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F09A0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F09A0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upplementaryMaterial">
    <w:name w:val="Supplementary Material"/>
    <w:basedOn w:val="Title"/>
    <w:next w:val="Title"/>
    <w:qFormat/>
    <w:rsid w:val="0042770B"/>
    <w:pPr>
      <w:suppressLineNumbers/>
      <w:spacing w:before="240" w:after="120"/>
      <w:contextualSpacing w:val="0"/>
      <w:jc w:val="center"/>
    </w:pPr>
    <w:rPr>
      <w:rFonts w:ascii="Times New Roman" w:eastAsiaTheme="minorHAnsi" w:hAnsi="Times New Roman" w:cs="Times New Roman"/>
      <w:b/>
      <w:i/>
      <w:spacing w:val="0"/>
      <w:kern w:val="0"/>
      <w:sz w:val="32"/>
      <w:szCs w:val="32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42770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77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2"/>
    <w:rsid w:val="00AF09A0"/>
    <w:rPr>
      <w:rFonts w:ascii="Times New Roman" w:eastAsia="Cambria" w:hAnsi="Times New Roman" w:cs="Times New Roman"/>
      <w:b/>
      <w:sz w:val="24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uiPriority w:val="2"/>
    <w:rsid w:val="00AF09A0"/>
    <w:rPr>
      <w:rFonts w:ascii="Times New Roman" w:eastAsia="Cambria" w:hAnsi="Times New Roman" w:cs="Times New Roman"/>
      <w:b/>
      <w:sz w:val="24"/>
      <w:szCs w:val="24"/>
      <w:lang w:eastAsia="en-US"/>
    </w:rPr>
  </w:style>
  <w:style w:type="character" w:customStyle="1" w:styleId="Heading3Char">
    <w:name w:val="Heading 3 Char"/>
    <w:basedOn w:val="DefaultParagraphFont"/>
    <w:link w:val="Heading3"/>
    <w:uiPriority w:val="2"/>
    <w:rsid w:val="00AF09A0"/>
    <w:rPr>
      <w:rFonts w:ascii="Times New Roman" w:eastAsiaTheme="majorEastAsia" w:hAnsi="Times New Roman" w:cstheme="majorBidi"/>
      <w:b/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2"/>
    <w:rsid w:val="00AF09A0"/>
    <w:rPr>
      <w:rFonts w:ascii="Times New Roman" w:eastAsiaTheme="majorEastAsia" w:hAnsi="Times New Roman" w:cstheme="majorBidi"/>
      <w:b/>
      <w:iCs/>
      <w:sz w:val="24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uiPriority w:val="2"/>
    <w:rsid w:val="00AF09A0"/>
    <w:rPr>
      <w:rFonts w:ascii="Times New Roman" w:eastAsiaTheme="majorEastAsia" w:hAnsi="Times New Roman" w:cstheme="majorBidi"/>
      <w:b/>
      <w:iCs/>
      <w:sz w:val="24"/>
      <w:szCs w:val="24"/>
      <w:lang w:eastAsia="en-US"/>
    </w:rPr>
  </w:style>
  <w:style w:type="numbering" w:customStyle="1" w:styleId="Headings">
    <w:name w:val="Headings"/>
    <w:uiPriority w:val="99"/>
    <w:rsid w:val="00AF09A0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AF09A0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2E10F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xcontentpasted0">
    <w:name w:val="x_contentpasted0"/>
    <w:basedOn w:val="DefaultParagraphFont"/>
    <w:rsid w:val="0019219C"/>
  </w:style>
  <w:style w:type="table" w:styleId="TableGrid">
    <w:name w:val="Table Grid"/>
    <w:basedOn w:val="TableNormal"/>
    <w:uiPriority w:val="39"/>
    <w:rsid w:val="00BA57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07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8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tiff"/><Relationship Id="rId5" Type="http://schemas.openxmlformats.org/officeDocument/2006/relationships/styles" Target="style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numbering" Target="numbering.xml"/><Relationship Id="rId9" Type="http://schemas.openxmlformats.org/officeDocument/2006/relationships/image" Target="media/image2.tiff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1d1e19e-29ea-47ef-9d41-81f6450469e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E72FB2EDBC394DA6FE3941775718F5" ma:contentTypeVersion="18" ma:contentTypeDescription="Create a new document." ma:contentTypeScope="" ma:versionID="8f2fc56d3efae9e3536110062afee0d7">
  <xsd:schema xmlns:xsd="http://www.w3.org/2001/XMLSchema" xmlns:xs="http://www.w3.org/2001/XMLSchema" xmlns:p="http://schemas.microsoft.com/office/2006/metadata/properties" xmlns:ns3="81d1e19e-29ea-47ef-9d41-81f6450469ea" xmlns:ns4="9528d1b4-e1c4-4491-b1a9-e442cf0662b7" targetNamespace="http://schemas.microsoft.com/office/2006/metadata/properties" ma:root="true" ma:fieldsID="71899bf148c566780352264c38c5a3e1" ns3:_="" ns4:_="">
    <xsd:import namespace="81d1e19e-29ea-47ef-9d41-81f6450469ea"/>
    <xsd:import namespace="9528d1b4-e1c4-4491-b1a9-e442cf0662b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EventHashCode" minOccurs="0"/>
                <xsd:element ref="ns3:MediaServiceGenerationTim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d1e19e-29ea-47ef-9d41-81f645046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28d1b4-e1c4-4491-b1a9-e442cf0662b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34E5C3-971E-4AA2-B35A-5845FCBAAC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21DB9B-1565-4689-A56C-7D1315DE9654}">
  <ds:schemaRefs>
    <ds:schemaRef ds:uri="http://schemas.microsoft.com/office/2006/metadata/properties"/>
    <ds:schemaRef ds:uri="http://www.w3.org/2000/xmlns/"/>
    <ds:schemaRef ds:uri="81d1e19e-29ea-47ef-9d41-81f6450469ea"/>
    <ds:schemaRef ds:uri="http://www.w3.org/2001/XMLSchema-instance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BBA37E5-BF1D-4115-9315-6BD74732EC5B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81d1e19e-29ea-47ef-9d41-81f6450469ea"/>
    <ds:schemaRef ds:uri="9528d1b4-e1c4-4491-b1a9-e442cf0662b7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2514</Words>
  <Characters>14335</Characters>
  <Application>Microsoft Office Word</Application>
  <DocSecurity>0</DocSecurity>
  <Lines>119</Lines>
  <Paragraphs>33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Nam, Jinhan</dc:creator>
  <cp:keywords/>
  <dc:description/>
  <cp:lastModifiedBy>Nam, Jinhan</cp:lastModifiedBy>
  <cp:revision>2</cp:revision>
  <cp:lastPrinted>2023-07-19T13:19:00Z</cp:lastPrinted>
  <dcterms:created xsi:type="dcterms:W3CDTF">2024-07-04T02:47:00Z</dcterms:created>
  <dcterms:modified xsi:type="dcterms:W3CDTF">2024-07-04T02:47:00Z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0x01010025E72FB2EDBC394DA6FE3941775718F5</vt:lpwstr>
  </property>
</Properties>
</file>