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0DFA" w:rsidRDefault="00B20DFA" w:rsidP="00B20DFA">
      <w:pPr>
        <w:rPr>
          <w:rFonts w:cstheme="minorHAnsi"/>
          <w:sz w:val="24"/>
          <w:szCs w:val="24"/>
          <w:lang w:val="en-US"/>
        </w:rPr>
      </w:pPr>
      <w:r>
        <w:rPr>
          <w:rFonts w:cstheme="minorHAnsi"/>
          <w:sz w:val="24"/>
          <w:szCs w:val="24"/>
          <w:lang w:val="en-US"/>
        </w:rPr>
        <w:t>Legend for figure s1-s5:</w:t>
      </w:r>
    </w:p>
    <w:p w:rsidR="00B20DFA" w:rsidRDefault="00B20DFA" w:rsidP="00B20DFA">
      <w:pPr>
        <w:rPr>
          <w:rFonts w:cstheme="minorHAnsi"/>
          <w:sz w:val="24"/>
          <w:szCs w:val="24"/>
          <w:lang w:val="en-US"/>
        </w:rPr>
      </w:pPr>
      <w:r>
        <w:rPr>
          <w:rFonts w:cstheme="minorHAnsi"/>
          <w:sz w:val="24"/>
          <w:szCs w:val="24"/>
          <w:lang w:val="en-US"/>
        </w:rPr>
        <w:t>C</w:t>
      </w:r>
      <w:r>
        <w:rPr>
          <w:rFonts w:cstheme="minorHAnsi"/>
          <w:sz w:val="24"/>
          <w:szCs w:val="24"/>
          <w:lang w:val="en-US"/>
        </w:rPr>
        <w:t>alibration plot</w:t>
      </w:r>
      <w:r>
        <w:rPr>
          <w:rFonts w:cstheme="minorHAnsi"/>
          <w:sz w:val="24"/>
          <w:szCs w:val="24"/>
          <w:lang w:val="en-US"/>
        </w:rPr>
        <w:t>s</w:t>
      </w:r>
      <w:r>
        <w:rPr>
          <w:rFonts w:cstheme="minorHAnsi"/>
          <w:sz w:val="24"/>
          <w:szCs w:val="24"/>
          <w:lang w:val="en-US"/>
        </w:rPr>
        <w:t xml:space="preserve"> </w:t>
      </w:r>
      <w:r>
        <w:rPr>
          <w:rFonts w:cstheme="minorHAnsi"/>
          <w:sz w:val="24"/>
          <w:szCs w:val="24"/>
          <w:lang w:val="en-US"/>
        </w:rPr>
        <w:t xml:space="preserve">for all </w:t>
      </w:r>
      <w:r>
        <w:rPr>
          <w:rFonts w:cstheme="minorHAnsi"/>
          <w:sz w:val="24"/>
          <w:szCs w:val="24"/>
          <w:lang w:val="en-US"/>
        </w:rPr>
        <w:t>the algorithm</w:t>
      </w:r>
      <w:r>
        <w:rPr>
          <w:rFonts w:cstheme="minorHAnsi"/>
          <w:sz w:val="24"/>
          <w:szCs w:val="24"/>
          <w:lang w:val="en-US"/>
        </w:rPr>
        <w:t>s developed in this study</w:t>
      </w:r>
      <w:r>
        <w:rPr>
          <w:rFonts w:cstheme="minorHAnsi"/>
          <w:sz w:val="24"/>
          <w:szCs w:val="24"/>
          <w:lang w:val="en-US"/>
        </w:rPr>
        <w:t xml:space="preserve"> showing the risk for each of the 10 subdivisions of the holdout cohort. </w:t>
      </w:r>
      <w:proofErr w:type="gramStart"/>
      <w:r>
        <w:rPr>
          <w:rFonts w:cstheme="minorHAnsi"/>
          <w:sz w:val="24"/>
          <w:szCs w:val="24"/>
          <w:lang w:val="en-US"/>
        </w:rPr>
        <w:t>Cutoffs are determined by the training cohort</w:t>
      </w:r>
      <w:proofErr w:type="gramEnd"/>
      <w:r>
        <w:rPr>
          <w:rFonts w:cstheme="minorHAnsi"/>
          <w:sz w:val="24"/>
          <w:szCs w:val="24"/>
          <w:lang w:val="en-US"/>
        </w:rPr>
        <w:t xml:space="preserve">. </w:t>
      </w:r>
    </w:p>
    <w:p w:rsidR="0019112D" w:rsidRPr="00B20DFA" w:rsidRDefault="0019112D">
      <w:pPr>
        <w:rPr>
          <w:lang w:val="en-US"/>
        </w:rPr>
      </w:pPr>
      <w:bookmarkStart w:id="0" w:name="_GoBack"/>
      <w:bookmarkEnd w:id="0"/>
    </w:p>
    <w:sectPr w:rsidR="0019112D" w:rsidRPr="00B20DFA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D97"/>
    <w:rsid w:val="0019112D"/>
    <w:rsid w:val="005D1D97"/>
    <w:rsid w:val="00B20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7B083"/>
  <w15:chartTrackingRefBased/>
  <w15:docId w15:val="{9CDE88EF-D3F8-4CEF-B3E3-816B3254F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0DFA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182</Characters>
  <Application>Microsoft Office Word</Application>
  <DocSecurity>0</DocSecurity>
  <Lines>1</Lines>
  <Paragraphs>1</Paragraphs>
  <ScaleCrop>false</ScaleCrop>
  <Company>Region Syddanmark</Company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Claus Lohman Brasen</dc:creator>
  <cp:keywords/>
  <dc:description/>
  <cp:lastModifiedBy>Claus Lohman Brasen</cp:lastModifiedBy>
  <cp:revision>2</cp:revision>
  <dcterms:created xsi:type="dcterms:W3CDTF">2024-05-15T19:52:00Z</dcterms:created>
  <dcterms:modified xsi:type="dcterms:W3CDTF">2024-05-15T19:53:00Z</dcterms:modified>
</cp:coreProperties>
</file>