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12EFD8" w14:textId="1C53EB08" w:rsidR="00DB39F3" w:rsidRPr="009964F2" w:rsidRDefault="00277BDD" w:rsidP="006B4BE6">
      <w:pPr>
        <w:pStyle w:val="BodyText"/>
        <w:spacing w:before="22" w:line="276" w:lineRule="auto"/>
        <w:ind w:left="120" w:right="194"/>
        <w:jc w:val="both"/>
        <w:rPr>
          <w:rFonts w:ascii="Times New Roman" w:hAnsi="Times New Roman" w:cs="Times New Roman"/>
          <w:sz w:val="24"/>
          <w:szCs w:val="24"/>
        </w:rPr>
      </w:pPr>
      <w:r w:rsidRPr="009964F2">
        <w:rPr>
          <w:rFonts w:ascii="Times New Roman" w:hAnsi="Times New Roman" w:cs="Times New Roman"/>
          <w:b/>
          <w:sz w:val="24"/>
          <w:szCs w:val="24"/>
        </w:rPr>
        <w:t>Supplementary</w:t>
      </w:r>
      <w:r w:rsidRPr="009964F2">
        <w:rPr>
          <w:rFonts w:ascii="Times New Roman" w:hAnsi="Times New Roman" w:cs="Times New Roman"/>
          <w:b/>
          <w:spacing w:val="-22"/>
          <w:sz w:val="24"/>
          <w:szCs w:val="24"/>
        </w:rPr>
        <w:t xml:space="preserve"> </w:t>
      </w:r>
      <w:r w:rsidRPr="009964F2">
        <w:rPr>
          <w:rFonts w:ascii="Times New Roman" w:hAnsi="Times New Roman" w:cs="Times New Roman"/>
          <w:b/>
          <w:sz w:val="24"/>
          <w:szCs w:val="24"/>
        </w:rPr>
        <w:t>Information.</w:t>
      </w:r>
      <w:r w:rsidRPr="009964F2">
        <w:rPr>
          <w:rFonts w:ascii="Times New Roman" w:hAnsi="Times New Roman" w:cs="Times New Roman"/>
          <w:b/>
          <w:spacing w:val="-19"/>
          <w:sz w:val="24"/>
          <w:szCs w:val="24"/>
        </w:rPr>
        <w:t xml:space="preserve"> </w:t>
      </w:r>
      <w:r w:rsidRPr="009964F2">
        <w:rPr>
          <w:rFonts w:ascii="Times New Roman" w:hAnsi="Times New Roman" w:cs="Times New Roman"/>
          <w:sz w:val="24"/>
          <w:szCs w:val="24"/>
        </w:rPr>
        <w:t>Villena,</w:t>
      </w:r>
      <w:r w:rsidRPr="009964F2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9964F2">
        <w:rPr>
          <w:rFonts w:ascii="Times New Roman" w:hAnsi="Times New Roman" w:cs="Times New Roman"/>
          <w:sz w:val="24"/>
          <w:szCs w:val="24"/>
        </w:rPr>
        <w:t>O.C.,</w:t>
      </w:r>
      <w:r w:rsidRPr="009964F2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9964F2">
        <w:rPr>
          <w:rFonts w:ascii="Times New Roman" w:hAnsi="Times New Roman" w:cs="Times New Roman"/>
          <w:sz w:val="24"/>
          <w:szCs w:val="24"/>
        </w:rPr>
        <w:t>A.</w:t>
      </w:r>
      <w:r w:rsidRPr="009964F2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9964F2">
        <w:rPr>
          <w:rFonts w:ascii="Times New Roman" w:hAnsi="Times New Roman" w:cs="Times New Roman"/>
          <w:sz w:val="24"/>
          <w:szCs w:val="24"/>
        </w:rPr>
        <w:t>Arab,</w:t>
      </w:r>
      <w:r w:rsidRPr="009964F2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9964F2">
        <w:rPr>
          <w:rFonts w:ascii="Times New Roman" w:hAnsi="Times New Roman" w:cs="Times New Roman"/>
          <w:sz w:val="24"/>
          <w:szCs w:val="24"/>
        </w:rPr>
        <w:t>C.A.</w:t>
      </w:r>
      <w:r w:rsidRPr="009964F2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9964F2">
        <w:rPr>
          <w:rFonts w:ascii="Times New Roman" w:hAnsi="Times New Roman" w:cs="Times New Roman"/>
          <w:sz w:val="24"/>
          <w:szCs w:val="24"/>
        </w:rPr>
        <w:t>Lippi,</w:t>
      </w:r>
      <w:r w:rsidRPr="009964F2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9964F2">
        <w:rPr>
          <w:rFonts w:ascii="Times New Roman" w:hAnsi="Times New Roman" w:cs="Times New Roman"/>
          <w:sz w:val="24"/>
          <w:szCs w:val="24"/>
        </w:rPr>
        <w:t>S.J.</w:t>
      </w:r>
      <w:r w:rsidRPr="009964F2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9964F2">
        <w:rPr>
          <w:rFonts w:ascii="Times New Roman" w:hAnsi="Times New Roman" w:cs="Times New Roman"/>
          <w:sz w:val="24"/>
          <w:szCs w:val="24"/>
        </w:rPr>
        <w:t>Ryan,</w:t>
      </w:r>
      <w:r w:rsidRPr="009964F2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9964F2">
        <w:rPr>
          <w:rFonts w:ascii="Times New Roman" w:hAnsi="Times New Roman" w:cs="Times New Roman"/>
          <w:sz w:val="24"/>
          <w:szCs w:val="24"/>
        </w:rPr>
        <w:t>and</w:t>
      </w:r>
      <w:r w:rsidRPr="009964F2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9964F2">
        <w:rPr>
          <w:rFonts w:ascii="Times New Roman" w:hAnsi="Times New Roman" w:cs="Times New Roman"/>
          <w:sz w:val="24"/>
          <w:szCs w:val="24"/>
        </w:rPr>
        <w:t>L.R.</w:t>
      </w:r>
      <w:r w:rsidRPr="009964F2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9964F2">
        <w:rPr>
          <w:rFonts w:ascii="Times New Roman" w:hAnsi="Times New Roman" w:cs="Times New Roman"/>
          <w:sz w:val="24"/>
          <w:szCs w:val="24"/>
        </w:rPr>
        <w:t xml:space="preserve">Johnson. </w:t>
      </w:r>
      <w:r w:rsidR="0074488E">
        <w:rPr>
          <w:rFonts w:ascii="Times New Roman" w:hAnsi="Times New Roman" w:cs="Times New Roman"/>
          <w:sz w:val="24"/>
          <w:szCs w:val="24"/>
        </w:rPr>
        <w:t xml:space="preserve">Influence of </w:t>
      </w:r>
      <w:r w:rsidRPr="009964F2">
        <w:rPr>
          <w:rFonts w:ascii="Times New Roman" w:hAnsi="Times New Roman" w:cs="Times New Roman"/>
          <w:sz w:val="24"/>
          <w:szCs w:val="24"/>
        </w:rPr>
        <w:t>environmental,</w:t>
      </w:r>
      <w:r w:rsidRPr="009964F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964F2">
        <w:rPr>
          <w:rFonts w:ascii="Times New Roman" w:hAnsi="Times New Roman" w:cs="Times New Roman"/>
          <w:sz w:val="24"/>
          <w:szCs w:val="24"/>
        </w:rPr>
        <w:t>geographic,</w:t>
      </w:r>
      <w:r w:rsidRPr="009964F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964F2">
        <w:rPr>
          <w:rFonts w:ascii="Times New Roman" w:hAnsi="Times New Roman" w:cs="Times New Roman"/>
          <w:sz w:val="24"/>
          <w:szCs w:val="24"/>
        </w:rPr>
        <w:t>socio-demographic,</w:t>
      </w:r>
      <w:r w:rsidRPr="009964F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964F2">
        <w:rPr>
          <w:rFonts w:ascii="Times New Roman" w:hAnsi="Times New Roman" w:cs="Times New Roman"/>
          <w:sz w:val="24"/>
          <w:szCs w:val="24"/>
        </w:rPr>
        <w:t>and</w:t>
      </w:r>
      <w:r w:rsidRPr="009964F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964F2">
        <w:rPr>
          <w:rFonts w:ascii="Times New Roman" w:hAnsi="Times New Roman" w:cs="Times New Roman"/>
          <w:sz w:val="24"/>
          <w:szCs w:val="24"/>
        </w:rPr>
        <w:t>epidemiological</w:t>
      </w:r>
      <w:r w:rsidRPr="009964F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964F2">
        <w:rPr>
          <w:rFonts w:ascii="Times New Roman" w:hAnsi="Times New Roman" w:cs="Times New Roman"/>
          <w:sz w:val="24"/>
          <w:szCs w:val="24"/>
        </w:rPr>
        <w:t>factors</w:t>
      </w:r>
      <w:r w:rsidRPr="009964F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74488E">
        <w:rPr>
          <w:rFonts w:ascii="Times New Roman" w:hAnsi="Times New Roman" w:cs="Times New Roman"/>
          <w:spacing w:val="-11"/>
          <w:sz w:val="24"/>
          <w:szCs w:val="24"/>
        </w:rPr>
        <w:t>on presence</w:t>
      </w:r>
      <w:r w:rsidR="00E64800">
        <w:rPr>
          <w:rFonts w:ascii="Times New Roman" w:hAnsi="Times New Roman" w:cs="Times New Roman"/>
          <w:spacing w:val="-11"/>
          <w:sz w:val="24"/>
          <w:szCs w:val="24"/>
        </w:rPr>
        <w:t xml:space="preserve"> of</w:t>
      </w:r>
      <w:r w:rsidRPr="009964F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964F2">
        <w:rPr>
          <w:rFonts w:ascii="Times New Roman" w:hAnsi="Times New Roman" w:cs="Times New Roman"/>
          <w:sz w:val="24"/>
          <w:szCs w:val="24"/>
        </w:rPr>
        <w:t>malaria</w:t>
      </w:r>
      <w:r w:rsidR="00D847C6">
        <w:rPr>
          <w:rFonts w:ascii="Times New Roman" w:hAnsi="Times New Roman" w:cs="Times New Roman"/>
          <w:sz w:val="24"/>
          <w:szCs w:val="24"/>
        </w:rPr>
        <w:t xml:space="preserve"> </w:t>
      </w:r>
      <w:r w:rsidR="00AC768E">
        <w:rPr>
          <w:rFonts w:ascii="Times New Roman" w:hAnsi="Times New Roman" w:cs="Times New Roman"/>
          <w:sz w:val="24"/>
          <w:szCs w:val="24"/>
        </w:rPr>
        <w:t xml:space="preserve">at the </w:t>
      </w:r>
      <w:r w:rsidR="0005142B">
        <w:rPr>
          <w:rFonts w:ascii="Times New Roman" w:hAnsi="Times New Roman" w:cs="Times New Roman"/>
          <w:sz w:val="24"/>
          <w:szCs w:val="24"/>
        </w:rPr>
        <w:t>community</w:t>
      </w:r>
      <w:r w:rsidR="00AC768E">
        <w:rPr>
          <w:rFonts w:ascii="Times New Roman" w:hAnsi="Times New Roman" w:cs="Times New Roman"/>
          <w:sz w:val="24"/>
          <w:szCs w:val="24"/>
        </w:rPr>
        <w:t xml:space="preserve"> level in two continents</w:t>
      </w:r>
      <w:r w:rsidRPr="009964F2">
        <w:rPr>
          <w:rFonts w:ascii="Times New Roman" w:hAnsi="Times New Roman" w:cs="Times New Roman"/>
          <w:sz w:val="24"/>
          <w:szCs w:val="24"/>
        </w:rPr>
        <w:t>.</w:t>
      </w:r>
      <w:r w:rsidR="00214DA0">
        <w:rPr>
          <w:rFonts w:ascii="Times New Roman" w:hAnsi="Times New Roman" w:cs="Times New Roman"/>
          <w:sz w:val="24"/>
          <w:szCs w:val="24"/>
        </w:rPr>
        <w:t xml:space="preserve"> </w:t>
      </w:r>
      <w:r w:rsidR="00AC768E">
        <w:rPr>
          <w:rFonts w:ascii="Times New Roman" w:hAnsi="Times New Roman" w:cs="Times New Roman"/>
          <w:sz w:val="24"/>
          <w:szCs w:val="24"/>
        </w:rPr>
        <w:t>Scientific Reports</w:t>
      </w:r>
    </w:p>
    <w:p w14:paraId="2C883079" w14:textId="77777777" w:rsidR="00DB39F3" w:rsidRPr="009964F2" w:rsidRDefault="00277BDD" w:rsidP="006B4BE6">
      <w:pPr>
        <w:spacing w:before="204" w:line="276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964F2">
        <w:rPr>
          <w:rFonts w:ascii="Times New Roman" w:hAnsi="Times New Roman" w:cs="Times New Roman"/>
          <w:b/>
          <w:sz w:val="24"/>
          <w:szCs w:val="24"/>
        </w:rPr>
        <w:t>Appendix</w:t>
      </w:r>
      <w:r w:rsidRPr="009964F2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9964F2">
        <w:rPr>
          <w:rFonts w:ascii="Times New Roman" w:hAnsi="Times New Roman" w:cs="Times New Roman"/>
          <w:b/>
          <w:sz w:val="24"/>
          <w:szCs w:val="24"/>
        </w:rPr>
        <w:t>1:</w:t>
      </w:r>
      <w:r w:rsidRPr="009964F2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9964F2">
        <w:rPr>
          <w:rFonts w:ascii="Times New Roman" w:hAnsi="Times New Roman" w:cs="Times New Roman"/>
          <w:sz w:val="24"/>
          <w:szCs w:val="24"/>
        </w:rPr>
        <w:t>Supplementary</w:t>
      </w:r>
      <w:r w:rsidRPr="009964F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964F2">
        <w:rPr>
          <w:rFonts w:ascii="Times New Roman" w:hAnsi="Times New Roman" w:cs="Times New Roman"/>
          <w:spacing w:val="-2"/>
          <w:sz w:val="24"/>
          <w:szCs w:val="24"/>
        </w:rPr>
        <w:t>Information</w:t>
      </w:r>
    </w:p>
    <w:p w14:paraId="7FB8674C" w14:textId="77777777" w:rsidR="00DB39F3" w:rsidRDefault="00DB39F3">
      <w:pPr>
        <w:jc w:val="both"/>
        <w:sectPr w:rsidR="00DB39F3" w:rsidSect="00CE4493">
          <w:footerReference w:type="default" r:id="rId7"/>
          <w:type w:val="continuous"/>
          <w:pgSz w:w="12240" w:h="15840"/>
          <w:pgMar w:top="1420" w:right="1240" w:bottom="1600" w:left="1320" w:header="0" w:footer="1404" w:gutter="0"/>
          <w:pgNumType w:start="1"/>
          <w:cols w:space="720"/>
        </w:sectPr>
      </w:pPr>
    </w:p>
    <w:p w14:paraId="605FCA8A" w14:textId="77777777" w:rsidR="00DB39F3" w:rsidRPr="00214DA0" w:rsidRDefault="00277BDD">
      <w:pPr>
        <w:pStyle w:val="Heading1"/>
        <w:numPr>
          <w:ilvl w:val="0"/>
          <w:numId w:val="1"/>
        </w:numPr>
        <w:tabs>
          <w:tab w:val="left" w:pos="686"/>
        </w:tabs>
        <w:ind w:hanging="566"/>
        <w:rPr>
          <w:rFonts w:ascii="Times New Roman" w:hAnsi="Times New Roman" w:cs="Times New Roman"/>
        </w:rPr>
      </w:pPr>
      <w:r w:rsidRPr="00214DA0">
        <w:rPr>
          <w:rFonts w:ascii="Times New Roman" w:hAnsi="Times New Roman" w:cs="Times New Roman"/>
        </w:rPr>
        <w:lastRenderedPageBreak/>
        <w:t>Supplemental</w:t>
      </w:r>
      <w:r w:rsidRPr="00214DA0">
        <w:rPr>
          <w:rFonts w:ascii="Times New Roman" w:hAnsi="Times New Roman" w:cs="Times New Roman"/>
          <w:spacing w:val="25"/>
        </w:rPr>
        <w:t xml:space="preserve"> </w:t>
      </w:r>
      <w:r w:rsidRPr="00214DA0">
        <w:rPr>
          <w:rFonts w:ascii="Times New Roman" w:hAnsi="Times New Roman" w:cs="Times New Roman"/>
        </w:rPr>
        <w:t>Material:</w:t>
      </w:r>
      <w:r w:rsidRPr="00214DA0">
        <w:rPr>
          <w:rFonts w:ascii="Times New Roman" w:hAnsi="Times New Roman" w:cs="Times New Roman"/>
          <w:spacing w:val="68"/>
        </w:rPr>
        <w:t xml:space="preserve"> </w:t>
      </w:r>
      <w:r w:rsidRPr="00214DA0">
        <w:rPr>
          <w:rFonts w:ascii="Times New Roman" w:hAnsi="Times New Roman" w:cs="Times New Roman"/>
          <w:spacing w:val="-2"/>
        </w:rPr>
        <w:t>Figures</w:t>
      </w:r>
    </w:p>
    <w:p w14:paraId="55E9FAC1" w14:textId="63B3183C" w:rsidR="00DB39F3" w:rsidRDefault="00DB39F3">
      <w:pPr>
        <w:pStyle w:val="BodyText"/>
        <w:spacing w:before="195"/>
        <w:rPr>
          <w:rFonts w:ascii="LM Roman 12"/>
          <w:b/>
          <w:sz w:val="20"/>
        </w:rPr>
      </w:pPr>
    </w:p>
    <w:p w14:paraId="0C45AA2A" w14:textId="3123D4A0" w:rsidR="00DB39F3" w:rsidRDefault="00502F8B">
      <w:pPr>
        <w:pStyle w:val="BodyText"/>
        <w:rPr>
          <w:rFonts w:ascii="LM Roman 12"/>
          <w:b/>
          <w:sz w:val="20"/>
        </w:rPr>
      </w:pPr>
      <w:r>
        <w:rPr>
          <w:rFonts w:ascii="LM Roman 12"/>
          <w:b/>
          <w:noProof/>
          <w:sz w:val="20"/>
        </w:rPr>
        <w:drawing>
          <wp:inline distT="0" distB="0" distL="0" distR="0" wp14:anchorId="7C8471B7" wp14:editId="46A0D62A">
            <wp:extent cx="2893013" cy="2943069"/>
            <wp:effectExtent l="0" t="0" r="3175" b="0"/>
            <wp:docPr id="7371052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9" t="4808" r="4733" b="5054"/>
                    <a:stretch/>
                  </pic:blipFill>
                  <pic:spPr bwMode="auto">
                    <a:xfrm>
                      <a:off x="0" y="0"/>
                      <a:ext cx="2903104" cy="2953335"/>
                    </a:xfrm>
                    <a:prstGeom prst="rect">
                      <a:avLst/>
                    </a:prstGeom>
                    <a:noFill/>
                    <a:ln w="9525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LM Roman 12"/>
          <w:b/>
          <w:sz w:val="20"/>
        </w:rPr>
        <w:t xml:space="preserve"> </w:t>
      </w:r>
      <w:r w:rsidR="009A487F">
        <w:rPr>
          <w:rFonts w:ascii="LM Roman 12"/>
          <w:b/>
          <w:noProof/>
          <w:sz w:val="20"/>
        </w:rPr>
        <w:t xml:space="preserve">      </w:t>
      </w:r>
      <w:r w:rsidR="001B5DAC">
        <w:rPr>
          <w:rFonts w:ascii="LM Roman 12"/>
          <w:b/>
          <w:noProof/>
          <w:sz w:val="20"/>
        </w:rPr>
        <w:drawing>
          <wp:inline distT="0" distB="0" distL="0" distR="0" wp14:anchorId="0CAE1D2E" wp14:editId="3D1386B6">
            <wp:extent cx="2886189" cy="2922261"/>
            <wp:effectExtent l="0" t="0" r="0" b="0"/>
            <wp:docPr id="58034640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13" t="5559" r="4563" b="5089"/>
                    <a:stretch/>
                  </pic:blipFill>
                  <pic:spPr bwMode="auto">
                    <a:xfrm>
                      <a:off x="0" y="0"/>
                      <a:ext cx="2888521" cy="2924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260445" w14:textId="1F788A4F" w:rsidR="001B5DAC" w:rsidRDefault="001B5DAC">
      <w:pPr>
        <w:pStyle w:val="BodyText"/>
        <w:rPr>
          <w:rFonts w:ascii="LM Roman 12"/>
          <w:b/>
          <w:sz w:val="20"/>
        </w:rPr>
      </w:pPr>
    </w:p>
    <w:p w14:paraId="673F6953" w14:textId="0C6F2E48" w:rsidR="00B52251" w:rsidRDefault="00B52251">
      <w:pPr>
        <w:pStyle w:val="BodyText"/>
        <w:rPr>
          <w:rFonts w:ascii="LM Roman 12"/>
          <w:b/>
          <w:sz w:val="20"/>
        </w:rPr>
      </w:pPr>
    </w:p>
    <w:p w14:paraId="6F21B9F0" w14:textId="60FE2065" w:rsidR="00B52251" w:rsidRDefault="00B52251">
      <w:pPr>
        <w:pStyle w:val="BodyText"/>
        <w:rPr>
          <w:rFonts w:ascii="LM Roman 12"/>
          <w:b/>
          <w:sz w:val="20"/>
        </w:rPr>
      </w:pPr>
    </w:p>
    <w:p w14:paraId="6F0085AD" w14:textId="5659E76D" w:rsidR="00B52251" w:rsidRDefault="00B52251">
      <w:pPr>
        <w:pStyle w:val="BodyText"/>
        <w:rPr>
          <w:rFonts w:ascii="LM Roman 12"/>
          <w:b/>
          <w:sz w:val="20"/>
        </w:rPr>
      </w:pPr>
    </w:p>
    <w:p w14:paraId="6AD24B5E" w14:textId="117C024E" w:rsidR="001B5DAC" w:rsidRDefault="00273EE1">
      <w:pPr>
        <w:pStyle w:val="BodyText"/>
        <w:rPr>
          <w:rFonts w:ascii="LM Roman 12"/>
          <w:b/>
          <w:sz w:val="20"/>
        </w:rPr>
      </w:pPr>
      <w:r>
        <w:rPr>
          <w:rFonts w:ascii="LM Roman 12"/>
          <w:b/>
          <w:noProof/>
          <w:sz w:val="20"/>
        </w:rPr>
        <w:drawing>
          <wp:inline distT="0" distB="0" distL="0" distR="0" wp14:anchorId="5E6D727D" wp14:editId="75BE0FF7">
            <wp:extent cx="2922043" cy="2538213"/>
            <wp:effectExtent l="0" t="0" r="0" b="0"/>
            <wp:docPr id="56904317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85" t="11918" r="4589" b="10952"/>
                    <a:stretch/>
                  </pic:blipFill>
                  <pic:spPr bwMode="auto">
                    <a:xfrm>
                      <a:off x="0" y="0"/>
                      <a:ext cx="2936856" cy="2551080"/>
                    </a:xfrm>
                    <a:prstGeom prst="rect">
                      <a:avLst/>
                    </a:prstGeom>
                    <a:noFill/>
                    <a:ln w="9525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52251">
        <w:rPr>
          <w:rFonts w:ascii="LM Roman 12"/>
          <w:b/>
          <w:noProof/>
          <w:sz w:val="20"/>
        </w:rPr>
        <w:t xml:space="preserve">      </w:t>
      </w:r>
      <w:r w:rsidR="00FB2F72">
        <w:rPr>
          <w:rFonts w:ascii="LM Roman 12"/>
          <w:b/>
          <w:noProof/>
          <w:sz w:val="20"/>
        </w:rPr>
        <w:drawing>
          <wp:inline distT="0" distB="0" distL="0" distR="0" wp14:anchorId="1737752C" wp14:editId="6D3D3ED2">
            <wp:extent cx="2920621" cy="2510986"/>
            <wp:effectExtent l="0" t="0" r="0" b="3810"/>
            <wp:docPr id="159602732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22" t="12571" r="4584" b="10648"/>
                    <a:stretch/>
                  </pic:blipFill>
                  <pic:spPr bwMode="auto">
                    <a:xfrm>
                      <a:off x="0" y="0"/>
                      <a:ext cx="2942543" cy="2529833"/>
                    </a:xfrm>
                    <a:prstGeom prst="rect">
                      <a:avLst/>
                    </a:prstGeom>
                    <a:noFill/>
                    <a:ln w="9525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9DBDE2" w14:textId="52912C6E" w:rsidR="00DB39F3" w:rsidRDefault="00DB39F3">
      <w:pPr>
        <w:pStyle w:val="BodyText"/>
        <w:spacing w:before="90"/>
        <w:rPr>
          <w:rFonts w:ascii="LM Roman 12"/>
          <w:b/>
          <w:sz w:val="20"/>
        </w:rPr>
      </w:pPr>
    </w:p>
    <w:p w14:paraId="298A82E3" w14:textId="77777777" w:rsidR="00DB39F3" w:rsidRDefault="00DB39F3">
      <w:pPr>
        <w:pStyle w:val="BodyText"/>
        <w:rPr>
          <w:rFonts w:ascii="LM Roman 12"/>
          <w:b/>
          <w:sz w:val="18"/>
        </w:rPr>
      </w:pPr>
    </w:p>
    <w:p w14:paraId="4874F791" w14:textId="77777777" w:rsidR="00DB39F3" w:rsidRDefault="00DB39F3">
      <w:pPr>
        <w:pStyle w:val="BodyText"/>
        <w:spacing w:before="229"/>
        <w:rPr>
          <w:rFonts w:ascii="LM Roman 12"/>
          <w:b/>
          <w:sz w:val="18"/>
        </w:rPr>
      </w:pPr>
    </w:p>
    <w:p w14:paraId="208B849C" w14:textId="10D24468" w:rsidR="00DB39F3" w:rsidRPr="00390249" w:rsidRDefault="00277BDD" w:rsidP="00695798">
      <w:pPr>
        <w:spacing w:line="276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214DA0">
        <w:rPr>
          <w:rFonts w:ascii="Times New Roman" w:hAnsi="Times New Roman" w:cs="Times New Roman"/>
          <w:sz w:val="24"/>
          <w:szCs w:val="24"/>
        </w:rPr>
        <w:t>Figure</w:t>
      </w:r>
      <w:r w:rsidRPr="00214DA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14DA0">
        <w:rPr>
          <w:rFonts w:ascii="Times New Roman" w:hAnsi="Times New Roman" w:cs="Times New Roman"/>
          <w:sz w:val="24"/>
          <w:szCs w:val="24"/>
        </w:rPr>
        <w:t>S1:</w:t>
      </w:r>
      <w:r w:rsidRPr="00214DA0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5363DF">
        <w:rPr>
          <w:rFonts w:ascii="Times New Roman" w:hAnsi="Times New Roman" w:cs="Times New Roman"/>
          <w:spacing w:val="13"/>
          <w:sz w:val="24"/>
          <w:szCs w:val="24"/>
        </w:rPr>
        <w:t>Malaria absence/presence</w:t>
      </w:r>
      <w:r w:rsidR="00E23848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F523A2">
        <w:rPr>
          <w:rFonts w:ascii="Times New Roman" w:hAnsi="Times New Roman" w:cs="Times New Roman"/>
          <w:spacing w:val="13"/>
          <w:sz w:val="24"/>
          <w:szCs w:val="24"/>
        </w:rPr>
        <w:t xml:space="preserve">at the </w:t>
      </w:r>
      <w:r w:rsidR="0005142B">
        <w:rPr>
          <w:rFonts w:ascii="Times New Roman" w:hAnsi="Times New Roman" w:cs="Times New Roman"/>
          <w:spacing w:val="13"/>
          <w:sz w:val="24"/>
          <w:szCs w:val="24"/>
        </w:rPr>
        <w:t>community</w:t>
      </w:r>
      <w:r w:rsidR="00F523A2">
        <w:rPr>
          <w:rFonts w:ascii="Times New Roman" w:hAnsi="Times New Roman" w:cs="Times New Roman"/>
          <w:spacing w:val="13"/>
          <w:sz w:val="24"/>
          <w:szCs w:val="24"/>
        </w:rPr>
        <w:t xml:space="preserve"> level </w:t>
      </w:r>
      <w:r w:rsidR="00E23848">
        <w:rPr>
          <w:rFonts w:ascii="Times New Roman" w:hAnsi="Times New Roman" w:cs="Times New Roman"/>
          <w:spacing w:val="13"/>
          <w:sz w:val="24"/>
          <w:szCs w:val="24"/>
        </w:rPr>
        <w:t>from s</w:t>
      </w:r>
      <w:r w:rsidRPr="00214DA0">
        <w:rPr>
          <w:rFonts w:ascii="Times New Roman" w:hAnsi="Times New Roman" w:cs="Times New Roman"/>
          <w:sz w:val="24"/>
          <w:szCs w:val="24"/>
        </w:rPr>
        <w:t>urvey</w:t>
      </w:r>
      <w:r w:rsidRPr="00214DA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14DA0">
        <w:rPr>
          <w:rFonts w:ascii="Times New Roman" w:hAnsi="Times New Roman" w:cs="Times New Roman"/>
          <w:sz w:val="24"/>
          <w:szCs w:val="24"/>
        </w:rPr>
        <w:t>data</w:t>
      </w:r>
      <w:r w:rsidRPr="00214DA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14DA0">
        <w:rPr>
          <w:rFonts w:ascii="Times New Roman" w:hAnsi="Times New Roman" w:cs="Times New Roman"/>
          <w:sz w:val="24"/>
          <w:szCs w:val="24"/>
        </w:rPr>
        <w:t>in</w:t>
      </w:r>
      <w:r w:rsidRPr="00214DA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14DA0">
        <w:rPr>
          <w:rFonts w:ascii="Times New Roman" w:hAnsi="Times New Roman" w:cs="Times New Roman"/>
          <w:sz w:val="24"/>
          <w:szCs w:val="24"/>
        </w:rPr>
        <w:t>space</w:t>
      </w:r>
      <w:r w:rsidRPr="00214DA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14DA0">
        <w:rPr>
          <w:rFonts w:ascii="Times New Roman" w:hAnsi="Times New Roman" w:cs="Times New Roman"/>
          <w:sz w:val="24"/>
          <w:szCs w:val="24"/>
        </w:rPr>
        <w:t>for:</w:t>
      </w:r>
      <w:r w:rsidR="00214DA0">
        <w:rPr>
          <w:rFonts w:ascii="Times New Roman" w:hAnsi="Times New Roman" w:cs="Times New Roman"/>
          <w:sz w:val="24"/>
          <w:szCs w:val="24"/>
        </w:rPr>
        <w:t xml:space="preserve"> </w:t>
      </w:r>
      <w:r w:rsidRPr="00214DA0">
        <w:rPr>
          <w:rFonts w:ascii="Times New Roman" w:hAnsi="Times New Roman" w:cs="Times New Roman"/>
          <w:sz w:val="24"/>
          <w:szCs w:val="24"/>
        </w:rPr>
        <w:t>A)</w:t>
      </w:r>
      <w:r w:rsidRPr="00214DA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14DA0">
        <w:rPr>
          <w:rFonts w:ascii="Times New Roman" w:hAnsi="Times New Roman" w:cs="Times New Roman"/>
          <w:i/>
          <w:sz w:val="24"/>
          <w:szCs w:val="24"/>
        </w:rPr>
        <w:t>P.</w:t>
      </w:r>
      <w:r w:rsidRPr="00214DA0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214DA0">
        <w:rPr>
          <w:rFonts w:ascii="Times New Roman" w:hAnsi="Times New Roman" w:cs="Times New Roman"/>
          <w:i/>
          <w:sz w:val="24"/>
          <w:szCs w:val="24"/>
        </w:rPr>
        <w:t>falciparum</w:t>
      </w:r>
      <w:r w:rsidRPr="00214DA0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214DA0">
        <w:rPr>
          <w:rFonts w:ascii="Times New Roman" w:hAnsi="Times New Roman" w:cs="Times New Roman"/>
          <w:sz w:val="24"/>
          <w:szCs w:val="24"/>
        </w:rPr>
        <w:t>in</w:t>
      </w:r>
      <w:r w:rsidRPr="00214DA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14DA0">
        <w:rPr>
          <w:rFonts w:ascii="Times New Roman" w:hAnsi="Times New Roman" w:cs="Times New Roman"/>
          <w:sz w:val="24"/>
          <w:szCs w:val="24"/>
        </w:rPr>
        <w:t>Africa,</w:t>
      </w:r>
      <w:r w:rsidRPr="00214DA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14DA0">
        <w:rPr>
          <w:rFonts w:ascii="Times New Roman" w:hAnsi="Times New Roman" w:cs="Times New Roman"/>
          <w:sz w:val="24"/>
          <w:szCs w:val="24"/>
        </w:rPr>
        <w:t>B)</w:t>
      </w:r>
      <w:r w:rsidRPr="00214DA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14DA0">
        <w:rPr>
          <w:rFonts w:ascii="Times New Roman" w:hAnsi="Times New Roman" w:cs="Times New Roman"/>
          <w:i/>
          <w:sz w:val="24"/>
          <w:szCs w:val="24"/>
        </w:rPr>
        <w:t>P.</w:t>
      </w:r>
      <w:r w:rsidRPr="00214DA0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214DA0">
        <w:rPr>
          <w:rFonts w:ascii="Times New Roman" w:hAnsi="Times New Roman" w:cs="Times New Roman"/>
          <w:i/>
          <w:sz w:val="24"/>
          <w:szCs w:val="24"/>
        </w:rPr>
        <w:t>vivax</w:t>
      </w:r>
      <w:r w:rsidRPr="00214DA0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214DA0">
        <w:rPr>
          <w:rFonts w:ascii="Times New Roman" w:hAnsi="Times New Roman" w:cs="Times New Roman"/>
          <w:sz w:val="24"/>
          <w:szCs w:val="24"/>
        </w:rPr>
        <w:t>in</w:t>
      </w:r>
      <w:r w:rsidRPr="00214DA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14DA0">
        <w:rPr>
          <w:rFonts w:ascii="Times New Roman" w:hAnsi="Times New Roman" w:cs="Times New Roman"/>
          <w:sz w:val="24"/>
          <w:szCs w:val="24"/>
        </w:rPr>
        <w:t>Africa,</w:t>
      </w:r>
      <w:r w:rsidRPr="00214DA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14DA0">
        <w:rPr>
          <w:rFonts w:ascii="Times New Roman" w:hAnsi="Times New Roman" w:cs="Times New Roman"/>
          <w:sz w:val="24"/>
          <w:szCs w:val="24"/>
        </w:rPr>
        <w:t>C)</w:t>
      </w:r>
      <w:r w:rsidRPr="00214DA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14DA0">
        <w:rPr>
          <w:rFonts w:ascii="Times New Roman" w:hAnsi="Times New Roman" w:cs="Times New Roman"/>
          <w:i/>
          <w:sz w:val="24"/>
          <w:szCs w:val="24"/>
        </w:rPr>
        <w:t>P.</w:t>
      </w:r>
      <w:r w:rsidRPr="00214DA0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390249">
        <w:rPr>
          <w:rFonts w:ascii="Times New Roman" w:hAnsi="Times New Roman" w:cs="Times New Roman"/>
          <w:i/>
          <w:sz w:val="24"/>
          <w:szCs w:val="24"/>
        </w:rPr>
        <w:t>falciparum</w:t>
      </w:r>
      <w:r w:rsidRPr="00390249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390249">
        <w:rPr>
          <w:rFonts w:ascii="Times New Roman" w:hAnsi="Times New Roman" w:cs="Times New Roman"/>
          <w:sz w:val="24"/>
          <w:szCs w:val="24"/>
        </w:rPr>
        <w:t>in</w:t>
      </w:r>
      <w:r w:rsidRPr="0039024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90249">
        <w:rPr>
          <w:rFonts w:ascii="Times New Roman" w:hAnsi="Times New Roman" w:cs="Times New Roman"/>
          <w:sz w:val="24"/>
          <w:szCs w:val="24"/>
        </w:rPr>
        <w:t>Asia,</w:t>
      </w:r>
      <w:r w:rsidRPr="0039024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90249">
        <w:rPr>
          <w:rFonts w:ascii="Times New Roman" w:hAnsi="Times New Roman" w:cs="Times New Roman"/>
          <w:spacing w:val="-5"/>
          <w:sz w:val="24"/>
          <w:szCs w:val="24"/>
        </w:rPr>
        <w:t>and</w:t>
      </w:r>
      <w:r w:rsidR="00214DA0" w:rsidRPr="00390249">
        <w:rPr>
          <w:rFonts w:ascii="Times New Roman" w:hAnsi="Times New Roman" w:cs="Times New Roman"/>
          <w:sz w:val="24"/>
          <w:szCs w:val="24"/>
        </w:rPr>
        <w:t xml:space="preserve"> </w:t>
      </w:r>
      <w:r w:rsidRPr="00390249">
        <w:rPr>
          <w:rFonts w:ascii="Times New Roman" w:hAnsi="Times New Roman" w:cs="Times New Roman"/>
          <w:sz w:val="24"/>
          <w:szCs w:val="24"/>
        </w:rPr>
        <w:t>D)</w:t>
      </w:r>
      <w:r w:rsidRPr="0039024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90249">
        <w:rPr>
          <w:rFonts w:ascii="Times New Roman" w:hAnsi="Times New Roman" w:cs="Times New Roman"/>
          <w:i/>
          <w:sz w:val="24"/>
          <w:szCs w:val="24"/>
        </w:rPr>
        <w:t>P.</w:t>
      </w:r>
      <w:r w:rsidRPr="00390249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390249">
        <w:rPr>
          <w:rFonts w:ascii="Times New Roman" w:hAnsi="Times New Roman" w:cs="Times New Roman"/>
          <w:i/>
          <w:sz w:val="24"/>
          <w:szCs w:val="24"/>
        </w:rPr>
        <w:t>vivax</w:t>
      </w:r>
      <w:r w:rsidRPr="00390249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390249">
        <w:rPr>
          <w:rFonts w:ascii="Times New Roman" w:hAnsi="Times New Roman" w:cs="Times New Roman"/>
          <w:sz w:val="24"/>
          <w:szCs w:val="24"/>
        </w:rPr>
        <w:t>in</w:t>
      </w:r>
      <w:r w:rsidRPr="0039024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90249">
        <w:rPr>
          <w:rFonts w:ascii="Times New Roman" w:hAnsi="Times New Roman" w:cs="Times New Roman"/>
          <w:spacing w:val="-4"/>
          <w:sz w:val="24"/>
          <w:szCs w:val="24"/>
        </w:rPr>
        <w:t>Asia.</w:t>
      </w:r>
    </w:p>
    <w:p w14:paraId="236B14BD" w14:textId="77777777" w:rsidR="00DB39F3" w:rsidRPr="00390249" w:rsidRDefault="00DB39F3">
      <w:pPr>
        <w:spacing w:line="237" w:lineRule="exact"/>
        <w:rPr>
          <w:rFonts w:ascii="Times New Roman" w:hAnsi="Times New Roman" w:cs="Times New Roman"/>
          <w:sz w:val="18"/>
        </w:rPr>
        <w:sectPr w:rsidR="00DB39F3" w:rsidRPr="00390249" w:rsidSect="00CE4493">
          <w:pgSz w:w="12240" w:h="15840"/>
          <w:pgMar w:top="1360" w:right="1240" w:bottom="1600" w:left="1320" w:header="0" w:footer="1404" w:gutter="0"/>
          <w:cols w:space="720"/>
        </w:sectPr>
      </w:pPr>
    </w:p>
    <w:p w14:paraId="5E0755C0" w14:textId="54A9BCB5" w:rsidR="00DB39F3" w:rsidRPr="002776B0" w:rsidRDefault="00277BDD" w:rsidP="00695798">
      <w:pPr>
        <w:pStyle w:val="Heading2"/>
        <w:numPr>
          <w:ilvl w:val="1"/>
          <w:numId w:val="1"/>
        </w:numPr>
        <w:tabs>
          <w:tab w:val="left" w:pos="799"/>
          <w:tab w:val="left" w:pos="801"/>
        </w:tabs>
        <w:spacing w:before="62" w:line="276" w:lineRule="auto"/>
        <w:ind w:right="196"/>
        <w:jc w:val="both"/>
        <w:rPr>
          <w:rFonts w:ascii="Times New Roman" w:hAnsi="Times New Roman" w:cs="Times New Roman"/>
        </w:rPr>
      </w:pPr>
      <w:r w:rsidRPr="002776B0">
        <w:rPr>
          <w:rFonts w:ascii="Times New Roman" w:hAnsi="Times New Roman" w:cs="Times New Roman"/>
        </w:rPr>
        <w:lastRenderedPageBreak/>
        <w:t>Marginal predictions for temperature, precipitation, and the basic repro</w:t>
      </w:r>
      <w:r w:rsidRPr="002776B0">
        <w:rPr>
          <w:rFonts w:ascii="Times New Roman" w:hAnsi="Times New Roman" w:cs="Times New Roman"/>
          <w:spacing w:val="-2"/>
        </w:rPr>
        <w:t>ductive</w:t>
      </w:r>
      <w:r w:rsidRPr="002776B0">
        <w:rPr>
          <w:rFonts w:ascii="Times New Roman" w:hAnsi="Times New Roman" w:cs="Times New Roman"/>
          <w:spacing w:val="-20"/>
        </w:rPr>
        <w:t xml:space="preserve"> </w:t>
      </w:r>
      <w:r w:rsidRPr="002776B0">
        <w:rPr>
          <w:rFonts w:ascii="Times New Roman" w:hAnsi="Times New Roman" w:cs="Times New Roman"/>
          <w:spacing w:val="-2"/>
        </w:rPr>
        <w:t>number</w:t>
      </w:r>
      <w:r w:rsidRPr="002776B0">
        <w:rPr>
          <w:rFonts w:ascii="Times New Roman" w:hAnsi="Times New Roman" w:cs="Times New Roman"/>
          <w:spacing w:val="-20"/>
        </w:rPr>
        <w:t xml:space="preserve"> </w:t>
      </w:r>
      <w:r w:rsidRPr="002776B0">
        <w:rPr>
          <w:rFonts w:ascii="Times New Roman" w:hAnsi="Times New Roman" w:cs="Times New Roman"/>
          <w:spacing w:val="-2"/>
        </w:rPr>
        <w:t>(</w:t>
      </w:r>
      <w:r w:rsidRPr="002776B0">
        <w:rPr>
          <w:rFonts w:ascii="Times New Roman" w:hAnsi="Times New Roman" w:cs="Times New Roman"/>
          <w:b w:val="0"/>
          <w:i/>
          <w:spacing w:val="-2"/>
        </w:rPr>
        <w:t>R</w:t>
      </w:r>
      <w:r w:rsidRPr="002776B0">
        <w:rPr>
          <w:rFonts w:ascii="Times New Roman" w:hAnsi="Times New Roman" w:cs="Times New Roman"/>
          <w:b w:val="0"/>
          <w:spacing w:val="-2"/>
          <w:vertAlign w:val="subscript"/>
        </w:rPr>
        <w:t>0</w:t>
      </w:r>
      <w:r w:rsidRPr="002776B0">
        <w:rPr>
          <w:rFonts w:ascii="Times New Roman" w:hAnsi="Times New Roman" w:cs="Times New Roman"/>
          <w:spacing w:val="-2"/>
        </w:rPr>
        <w:t>)</w:t>
      </w:r>
      <w:r w:rsidRPr="002776B0">
        <w:rPr>
          <w:rFonts w:ascii="Times New Roman" w:hAnsi="Times New Roman" w:cs="Times New Roman"/>
          <w:spacing w:val="-20"/>
        </w:rPr>
        <w:t xml:space="preserve"> </w:t>
      </w:r>
      <w:r w:rsidRPr="002776B0">
        <w:rPr>
          <w:rFonts w:ascii="Times New Roman" w:hAnsi="Times New Roman" w:cs="Times New Roman"/>
          <w:spacing w:val="-2"/>
        </w:rPr>
        <w:t>two</w:t>
      </w:r>
      <w:r w:rsidRPr="002776B0">
        <w:rPr>
          <w:rFonts w:ascii="Times New Roman" w:hAnsi="Times New Roman" w:cs="Times New Roman"/>
          <w:spacing w:val="-20"/>
        </w:rPr>
        <w:t xml:space="preserve"> </w:t>
      </w:r>
      <w:r w:rsidRPr="002776B0">
        <w:rPr>
          <w:rFonts w:ascii="Times New Roman" w:hAnsi="Times New Roman" w:cs="Times New Roman"/>
          <w:spacing w:val="-2"/>
        </w:rPr>
        <w:t>quarters</w:t>
      </w:r>
      <w:r w:rsidRPr="002776B0">
        <w:rPr>
          <w:rFonts w:ascii="Times New Roman" w:hAnsi="Times New Roman" w:cs="Times New Roman"/>
          <w:spacing w:val="-19"/>
        </w:rPr>
        <w:t xml:space="preserve"> </w:t>
      </w:r>
      <w:r w:rsidRPr="002776B0">
        <w:rPr>
          <w:rFonts w:ascii="Times New Roman" w:hAnsi="Times New Roman" w:cs="Times New Roman"/>
          <w:spacing w:val="-2"/>
        </w:rPr>
        <w:t>prior</w:t>
      </w:r>
      <w:r w:rsidRPr="002776B0">
        <w:rPr>
          <w:rFonts w:ascii="Times New Roman" w:hAnsi="Times New Roman" w:cs="Times New Roman"/>
          <w:spacing w:val="-20"/>
        </w:rPr>
        <w:t xml:space="preserve"> </w:t>
      </w:r>
      <w:r w:rsidRPr="002776B0">
        <w:rPr>
          <w:rFonts w:ascii="Times New Roman" w:hAnsi="Times New Roman" w:cs="Times New Roman"/>
          <w:spacing w:val="-2"/>
        </w:rPr>
        <w:t>to</w:t>
      </w:r>
      <w:r w:rsidRPr="002776B0">
        <w:rPr>
          <w:rFonts w:ascii="Times New Roman" w:hAnsi="Times New Roman" w:cs="Times New Roman"/>
          <w:spacing w:val="-20"/>
        </w:rPr>
        <w:t xml:space="preserve"> </w:t>
      </w:r>
      <w:r w:rsidRPr="002776B0">
        <w:rPr>
          <w:rFonts w:ascii="Times New Roman" w:hAnsi="Times New Roman" w:cs="Times New Roman"/>
          <w:spacing w:val="-2"/>
        </w:rPr>
        <w:t>the</w:t>
      </w:r>
      <w:r w:rsidRPr="002776B0">
        <w:rPr>
          <w:rFonts w:ascii="Times New Roman" w:hAnsi="Times New Roman" w:cs="Times New Roman"/>
          <w:spacing w:val="-20"/>
        </w:rPr>
        <w:t xml:space="preserve"> </w:t>
      </w:r>
      <w:r w:rsidRPr="002776B0">
        <w:rPr>
          <w:rFonts w:ascii="Times New Roman" w:hAnsi="Times New Roman" w:cs="Times New Roman"/>
          <w:spacing w:val="-2"/>
        </w:rPr>
        <w:t>start</w:t>
      </w:r>
      <w:r w:rsidRPr="002776B0">
        <w:rPr>
          <w:rFonts w:ascii="Times New Roman" w:hAnsi="Times New Roman" w:cs="Times New Roman"/>
          <w:spacing w:val="-20"/>
        </w:rPr>
        <w:t xml:space="preserve"> </w:t>
      </w:r>
      <w:r w:rsidRPr="002776B0">
        <w:rPr>
          <w:rFonts w:ascii="Times New Roman" w:hAnsi="Times New Roman" w:cs="Times New Roman"/>
          <w:spacing w:val="-2"/>
        </w:rPr>
        <w:t>of</w:t>
      </w:r>
      <w:r w:rsidRPr="002776B0">
        <w:rPr>
          <w:rFonts w:ascii="Times New Roman" w:hAnsi="Times New Roman" w:cs="Times New Roman"/>
          <w:spacing w:val="-19"/>
        </w:rPr>
        <w:t xml:space="preserve"> </w:t>
      </w:r>
      <w:r w:rsidRPr="002776B0">
        <w:rPr>
          <w:rFonts w:ascii="Times New Roman" w:hAnsi="Times New Roman" w:cs="Times New Roman"/>
          <w:spacing w:val="-2"/>
        </w:rPr>
        <w:t>the</w:t>
      </w:r>
      <w:r w:rsidRPr="002776B0">
        <w:rPr>
          <w:rFonts w:ascii="Times New Roman" w:hAnsi="Times New Roman" w:cs="Times New Roman"/>
          <w:spacing w:val="-20"/>
        </w:rPr>
        <w:t xml:space="preserve"> </w:t>
      </w:r>
      <w:r w:rsidR="002257E9">
        <w:rPr>
          <w:rFonts w:ascii="Times New Roman" w:hAnsi="Times New Roman" w:cs="Times New Roman"/>
          <w:spacing w:val="-20"/>
        </w:rPr>
        <w:t>malaria</w:t>
      </w:r>
      <w:r w:rsidRPr="002776B0">
        <w:rPr>
          <w:rFonts w:ascii="Times New Roman" w:hAnsi="Times New Roman" w:cs="Times New Roman"/>
          <w:spacing w:val="-20"/>
        </w:rPr>
        <w:t xml:space="preserve"> </w:t>
      </w:r>
      <w:r w:rsidR="00E62F4F">
        <w:rPr>
          <w:rFonts w:ascii="Times New Roman" w:hAnsi="Times New Roman" w:cs="Times New Roman"/>
          <w:spacing w:val="-20"/>
        </w:rPr>
        <w:t>survey</w:t>
      </w:r>
      <w:r w:rsidRPr="002776B0">
        <w:rPr>
          <w:rFonts w:ascii="Times New Roman" w:hAnsi="Times New Roman" w:cs="Times New Roman"/>
          <w:spacing w:val="-2"/>
        </w:rPr>
        <w:t xml:space="preserve"> </w:t>
      </w:r>
      <w:r w:rsidRPr="002776B0">
        <w:rPr>
          <w:rFonts w:ascii="Times New Roman" w:hAnsi="Times New Roman" w:cs="Times New Roman"/>
        </w:rPr>
        <w:t xml:space="preserve">for </w:t>
      </w:r>
      <w:r w:rsidRPr="002776B0">
        <w:rPr>
          <w:rFonts w:ascii="Times New Roman" w:hAnsi="Times New Roman" w:cs="Times New Roman"/>
          <w:b w:val="0"/>
          <w:i/>
        </w:rPr>
        <w:t xml:space="preserve">P. falciparum </w:t>
      </w:r>
      <w:r w:rsidRPr="002776B0">
        <w:rPr>
          <w:rFonts w:ascii="Times New Roman" w:hAnsi="Times New Roman" w:cs="Times New Roman"/>
        </w:rPr>
        <w:t xml:space="preserve">and </w:t>
      </w:r>
      <w:r w:rsidRPr="002776B0">
        <w:rPr>
          <w:rFonts w:ascii="Times New Roman" w:hAnsi="Times New Roman" w:cs="Times New Roman"/>
          <w:b w:val="0"/>
          <w:i/>
        </w:rPr>
        <w:t xml:space="preserve">P. vivax </w:t>
      </w:r>
      <w:r w:rsidRPr="002776B0">
        <w:rPr>
          <w:rFonts w:ascii="Times New Roman" w:hAnsi="Times New Roman" w:cs="Times New Roman"/>
        </w:rPr>
        <w:t>malaria in Africa and Asia</w:t>
      </w:r>
    </w:p>
    <w:p w14:paraId="5A717E57" w14:textId="4CC60CA8" w:rsidR="00DB39F3" w:rsidRDefault="00274C0E">
      <w:pPr>
        <w:pStyle w:val="BodyText"/>
        <w:spacing w:before="91"/>
        <w:rPr>
          <w:rFonts w:ascii="LM Roman 12"/>
          <w:b/>
          <w:sz w:val="20"/>
        </w:rPr>
      </w:pPr>
      <w:r>
        <w:rPr>
          <w:noProof/>
        </w:rPr>
        <w:drawing>
          <wp:inline distT="0" distB="0" distL="0" distR="0" wp14:anchorId="767621FE" wp14:editId="479AECCA">
            <wp:extent cx="2816352" cy="1810512"/>
            <wp:effectExtent l="0" t="0" r="3175" b="0"/>
            <wp:docPr id="1154926775" name="Picture 1" descr="A comparison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926775" name="Picture 1" descr="A comparison of a graph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352" cy="1810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57E9">
        <w:rPr>
          <w:rFonts w:ascii="LM Roman 12"/>
          <w:b/>
          <w:sz w:val="20"/>
        </w:rPr>
        <w:t xml:space="preserve">    </w:t>
      </w:r>
      <w:r w:rsidR="002257E9">
        <w:rPr>
          <w:noProof/>
        </w:rPr>
        <w:t xml:space="preserve">     </w:t>
      </w:r>
      <w:r w:rsidR="002257E9">
        <w:rPr>
          <w:noProof/>
        </w:rPr>
        <w:drawing>
          <wp:inline distT="0" distB="0" distL="0" distR="0" wp14:anchorId="58F65A99" wp14:editId="27B7E165">
            <wp:extent cx="2816352" cy="1810512"/>
            <wp:effectExtent l="0" t="0" r="3175" b="0"/>
            <wp:docPr id="2111781493" name="Picture 2" descr="A comparison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781493" name="Picture 2" descr="A comparison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352" cy="1810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8B668" w14:textId="77777777" w:rsidR="00DB39F3" w:rsidRDefault="00DB39F3">
      <w:pPr>
        <w:pStyle w:val="BodyText"/>
        <w:spacing w:before="8"/>
        <w:rPr>
          <w:rFonts w:ascii="LM Roman 12"/>
          <w:b/>
          <w:sz w:val="14"/>
        </w:rPr>
      </w:pPr>
    </w:p>
    <w:p w14:paraId="1C4A95B7" w14:textId="3D4F3F74" w:rsidR="00DB39F3" w:rsidRDefault="00392242" w:rsidP="00392242">
      <w:pPr>
        <w:pStyle w:val="BodyText"/>
        <w:spacing w:before="288"/>
        <w:jc w:val="center"/>
        <w:rPr>
          <w:rFonts w:ascii="LM Roman 12"/>
          <w:b/>
          <w:sz w:val="24"/>
        </w:rPr>
      </w:pPr>
      <w:r>
        <w:rPr>
          <w:noProof/>
        </w:rPr>
        <w:drawing>
          <wp:inline distT="0" distB="0" distL="0" distR="0" wp14:anchorId="7CC69EC4" wp14:editId="262210AF">
            <wp:extent cx="2816352" cy="1810512"/>
            <wp:effectExtent l="0" t="0" r="3175" b="0"/>
            <wp:docPr id="1576857823" name="Picture 3" descr="A comparison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857823" name="Picture 3" descr="A comparison of a graph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352" cy="1810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E5077" w14:textId="4B052D37" w:rsidR="00DB39F3" w:rsidRPr="00086591" w:rsidRDefault="00277BDD" w:rsidP="00695798">
      <w:pPr>
        <w:spacing w:line="276" w:lineRule="auto"/>
        <w:ind w:left="119" w:right="197"/>
        <w:jc w:val="both"/>
        <w:rPr>
          <w:rFonts w:ascii="Times New Roman" w:hAnsi="Times New Roman" w:cs="Times New Roman"/>
          <w:sz w:val="24"/>
          <w:szCs w:val="24"/>
        </w:rPr>
      </w:pPr>
      <w:r w:rsidRPr="00086591">
        <w:rPr>
          <w:rFonts w:ascii="Times New Roman" w:hAnsi="Times New Roman" w:cs="Times New Roman"/>
          <w:sz w:val="24"/>
          <w:szCs w:val="24"/>
        </w:rPr>
        <w:t>Figure</w:t>
      </w:r>
      <w:r w:rsidRPr="0008659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86591">
        <w:rPr>
          <w:rFonts w:ascii="Times New Roman" w:hAnsi="Times New Roman" w:cs="Times New Roman"/>
          <w:sz w:val="24"/>
          <w:szCs w:val="24"/>
        </w:rPr>
        <w:t>S2:</w:t>
      </w:r>
      <w:r w:rsidRPr="00086591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086591">
        <w:rPr>
          <w:rFonts w:ascii="Times New Roman" w:hAnsi="Times New Roman" w:cs="Times New Roman"/>
          <w:sz w:val="24"/>
          <w:szCs w:val="24"/>
        </w:rPr>
        <w:t>Marginal</w:t>
      </w:r>
      <w:r w:rsidRPr="0008659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86591">
        <w:rPr>
          <w:rFonts w:ascii="Times New Roman" w:hAnsi="Times New Roman" w:cs="Times New Roman"/>
          <w:sz w:val="24"/>
          <w:szCs w:val="24"/>
        </w:rPr>
        <w:t>predictions</w:t>
      </w:r>
      <w:r w:rsidRPr="0008659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86591">
        <w:rPr>
          <w:rFonts w:ascii="Times New Roman" w:hAnsi="Times New Roman" w:cs="Times New Roman"/>
          <w:sz w:val="24"/>
          <w:szCs w:val="24"/>
        </w:rPr>
        <w:t>based</w:t>
      </w:r>
      <w:r w:rsidRPr="0008659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86591">
        <w:rPr>
          <w:rFonts w:ascii="Times New Roman" w:hAnsi="Times New Roman" w:cs="Times New Roman"/>
          <w:sz w:val="24"/>
          <w:szCs w:val="24"/>
        </w:rPr>
        <w:t>on</w:t>
      </w:r>
      <w:r w:rsidRPr="0008659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86591">
        <w:rPr>
          <w:rFonts w:ascii="Times New Roman" w:hAnsi="Times New Roman" w:cs="Times New Roman"/>
          <w:sz w:val="24"/>
          <w:szCs w:val="24"/>
        </w:rPr>
        <w:t>particular</w:t>
      </w:r>
      <w:r w:rsidRPr="0008659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86591">
        <w:rPr>
          <w:rFonts w:ascii="Times New Roman" w:hAnsi="Times New Roman" w:cs="Times New Roman"/>
          <w:sz w:val="24"/>
          <w:szCs w:val="24"/>
        </w:rPr>
        <w:t>predictors</w:t>
      </w:r>
      <w:r w:rsidRPr="0008659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86591">
        <w:rPr>
          <w:rFonts w:ascii="Times New Roman" w:hAnsi="Times New Roman" w:cs="Times New Roman"/>
          <w:sz w:val="24"/>
          <w:szCs w:val="24"/>
        </w:rPr>
        <w:t>A)</w:t>
      </w:r>
      <w:r w:rsidRPr="0008659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86591">
        <w:rPr>
          <w:rFonts w:ascii="Times New Roman" w:hAnsi="Times New Roman" w:cs="Times New Roman"/>
          <w:sz w:val="24"/>
          <w:szCs w:val="24"/>
        </w:rPr>
        <w:t>Temperature</w:t>
      </w:r>
      <w:r w:rsidRPr="0008659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86591">
        <w:rPr>
          <w:rFonts w:ascii="Times New Roman" w:hAnsi="Times New Roman" w:cs="Times New Roman"/>
          <w:sz w:val="24"/>
          <w:szCs w:val="24"/>
        </w:rPr>
        <w:t>2nd</w:t>
      </w:r>
      <w:r w:rsidRPr="0008659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86591">
        <w:rPr>
          <w:rFonts w:ascii="Times New Roman" w:hAnsi="Times New Roman" w:cs="Times New Roman"/>
          <w:sz w:val="24"/>
          <w:szCs w:val="24"/>
        </w:rPr>
        <w:t>quarter</w:t>
      </w:r>
      <w:r w:rsidRPr="0008659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86591">
        <w:rPr>
          <w:rFonts w:ascii="Times New Roman" w:hAnsi="Times New Roman" w:cs="Times New Roman"/>
          <w:sz w:val="24"/>
          <w:szCs w:val="24"/>
        </w:rPr>
        <w:t>prior</w:t>
      </w:r>
      <w:r w:rsidRPr="0008659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86591">
        <w:rPr>
          <w:rFonts w:ascii="Times New Roman" w:hAnsi="Times New Roman" w:cs="Times New Roman"/>
          <w:sz w:val="24"/>
          <w:szCs w:val="24"/>
        </w:rPr>
        <w:t>to</w:t>
      </w:r>
      <w:r w:rsidRPr="0008659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86591">
        <w:rPr>
          <w:rFonts w:ascii="Times New Roman" w:hAnsi="Times New Roman" w:cs="Times New Roman"/>
          <w:sz w:val="24"/>
          <w:szCs w:val="24"/>
        </w:rPr>
        <w:t>the</w:t>
      </w:r>
      <w:r w:rsidRPr="0008659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86591">
        <w:rPr>
          <w:rFonts w:ascii="Times New Roman" w:hAnsi="Times New Roman" w:cs="Times New Roman"/>
          <w:sz w:val="24"/>
          <w:szCs w:val="24"/>
        </w:rPr>
        <w:t>start</w:t>
      </w:r>
      <w:r w:rsidRPr="0008659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86591">
        <w:rPr>
          <w:rFonts w:ascii="Times New Roman" w:hAnsi="Times New Roman" w:cs="Times New Roman"/>
          <w:sz w:val="24"/>
          <w:szCs w:val="24"/>
        </w:rPr>
        <w:t>of</w:t>
      </w:r>
      <w:r w:rsidRPr="0008659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86591">
        <w:rPr>
          <w:rFonts w:ascii="Times New Roman" w:hAnsi="Times New Roman" w:cs="Times New Roman"/>
          <w:sz w:val="24"/>
          <w:szCs w:val="24"/>
        </w:rPr>
        <w:t xml:space="preserve">the </w:t>
      </w:r>
      <w:r w:rsidR="00E62F4F">
        <w:rPr>
          <w:rFonts w:ascii="Times New Roman" w:hAnsi="Times New Roman" w:cs="Times New Roman"/>
          <w:sz w:val="24"/>
          <w:szCs w:val="24"/>
        </w:rPr>
        <w:t xml:space="preserve">survey </w:t>
      </w:r>
      <w:r w:rsidRPr="00086591">
        <w:rPr>
          <w:rFonts w:ascii="Times New Roman" w:hAnsi="Times New Roman" w:cs="Times New Roman"/>
          <w:position w:val="2"/>
          <w:sz w:val="24"/>
          <w:szCs w:val="24"/>
        </w:rPr>
        <w:t>study</w:t>
      </w:r>
      <w:r w:rsidRPr="00086591">
        <w:rPr>
          <w:rFonts w:ascii="Times New Roman" w:hAnsi="Times New Roman" w:cs="Times New Roman"/>
          <w:spacing w:val="-3"/>
          <w:position w:val="2"/>
          <w:sz w:val="24"/>
          <w:szCs w:val="24"/>
        </w:rPr>
        <w:t xml:space="preserve"> </w:t>
      </w:r>
      <w:r w:rsidRPr="00086591">
        <w:rPr>
          <w:rFonts w:ascii="Times New Roman" w:hAnsi="Times New Roman" w:cs="Times New Roman"/>
          <w:position w:val="2"/>
          <w:sz w:val="24"/>
          <w:szCs w:val="24"/>
        </w:rPr>
        <w:t>B)</w:t>
      </w:r>
      <w:r w:rsidRPr="00086591">
        <w:rPr>
          <w:rFonts w:ascii="Times New Roman" w:hAnsi="Times New Roman" w:cs="Times New Roman"/>
          <w:spacing w:val="-3"/>
          <w:position w:val="2"/>
          <w:sz w:val="24"/>
          <w:szCs w:val="24"/>
        </w:rPr>
        <w:t xml:space="preserve"> </w:t>
      </w:r>
      <w:r w:rsidRPr="00086591">
        <w:rPr>
          <w:rFonts w:ascii="Times New Roman" w:hAnsi="Times New Roman" w:cs="Times New Roman"/>
          <w:position w:val="2"/>
          <w:sz w:val="24"/>
          <w:szCs w:val="24"/>
        </w:rPr>
        <w:t>Precipitation</w:t>
      </w:r>
      <w:r w:rsidRPr="00086591">
        <w:rPr>
          <w:rFonts w:ascii="Times New Roman" w:hAnsi="Times New Roman" w:cs="Times New Roman"/>
          <w:spacing w:val="-3"/>
          <w:position w:val="2"/>
          <w:sz w:val="24"/>
          <w:szCs w:val="24"/>
        </w:rPr>
        <w:t xml:space="preserve"> </w:t>
      </w:r>
      <w:r w:rsidRPr="00086591">
        <w:rPr>
          <w:rFonts w:ascii="Times New Roman" w:hAnsi="Times New Roman" w:cs="Times New Roman"/>
          <w:position w:val="2"/>
          <w:sz w:val="24"/>
          <w:szCs w:val="24"/>
        </w:rPr>
        <w:t>2nd</w:t>
      </w:r>
      <w:r w:rsidRPr="00086591">
        <w:rPr>
          <w:rFonts w:ascii="Times New Roman" w:hAnsi="Times New Roman" w:cs="Times New Roman"/>
          <w:spacing w:val="-3"/>
          <w:position w:val="2"/>
          <w:sz w:val="24"/>
          <w:szCs w:val="24"/>
        </w:rPr>
        <w:t xml:space="preserve"> </w:t>
      </w:r>
      <w:r w:rsidRPr="00086591">
        <w:rPr>
          <w:rFonts w:ascii="Times New Roman" w:hAnsi="Times New Roman" w:cs="Times New Roman"/>
          <w:position w:val="2"/>
          <w:sz w:val="24"/>
          <w:szCs w:val="24"/>
        </w:rPr>
        <w:t>quarter</w:t>
      </w:r>
      <w:r w:rsidRPr="00086591">
        <w:rPr>
          <w:rFonts w:ascii="Times New Roman" w:hAnsi="Times New Roman" w:cs="Times New Roman"/>
          <w:spacing w:val="-3"/>
          <w:position w:val="2"/>
          <w:sz w:val="24"/>
          <w:szCs w:val="24"/>
        </w:rPr>
        <w:t xml:space="preserve"> </w:t>
      </w:r>
      <w:r w:rsidRPr="00086591">
        <w:rPr>
          <w:rFonts w:ascii="Times New Roman" w:hAnsi="Times New Roman" w:cs="Times New Roman"/>
          <w:position w:val="2"/>
          <w:sz w:val="24"/>
          <w:szCs w:val="24"/>
        </w:rPr>
        <w:t>prior</w:t>
      </w:r>
      <w:r w:rsidRPr="00086591">
        <w:rPr>
          <w:rFonts w:ascii="Times New Roman" w:hAnsi="Times New Roman" w:cs="Times New Roman"/>
          <w:spacing w:val="-3"/>
          <w:position w:val="2"/>
          <w:sz w:val="24"/>
          <w:szCs w:val="24"/>
        </w:rPr>
        <w:t xml:space="preserve"> </w:t>
      </w:r>
      <w:r w:rsidRPr="00086591">
        <w:rPr>
          <w:rFonts w:ascii="Times New Roman" w:hAnsi="Times New Roman" w:cs="Times New Roman"/>
          <w:position w:val="2"/>
          <w:sz w:val="24"/>
          <w:szCs w:val="24"/>
        </w:rPr>
        <w:t>to</w:t>
      </w:r>
      <w:r w:rsidRPr="00086591">
        <w:rPr>
          <w:rFonts w:ascii="Times New Roman" w:hAnsi="Times New Roman" w:cs="Times New Roman"/>
          <w:spacing w:val="-3"/>
          <w:position w:val="2"/>
          <w:sz w:val="24"/>
          <w:szCs w:val="24"/>
        </w:rPr>
        <w:t xml:space="preserve"> </w:t>
      </w:r>
      <w:r w:rsidRPr="00086591">
        <w:rPr>
          <w:rFonts w:ascii="Times New Roman" w:hAnsi="Times New Roman" w:cs="Times New Roman"/>
          <w:position w:val="2"/>
          <w:sz w:val="24"/>
          <w:szCs w:val="24"/>
        </w:rPr>
        <w:t>the</w:t>
      </w:r>
      <w:r w:rsidRPr="00086591">
        <w:rPr>
          <w:rFonts w:ascii="Times New Roman" w:hAnsi="Times New Roman" w:cs="Times New Roman"/>
          <w:spacing w:val="-3"/>
          <w:position w:val="2"/>
          <w:sz w:val="24"/>
          <w:szCs w:val="24"/>
        </w:rPr>
        <w:t xml:space="preserve"> </w:t>
      </w:r>
      <w:r w:rsidRPr="00086591">
        <w:rPr>
          <w:rFonts w:ascii="Times New Roman" w:hAnsi="Times New Roman" w:cs="Times New Roman"/>
          <w:position w:val="2"/>
          <w:sz w:val="24"/>
          <w:szCs w:val="24"/>
        </w:rPr>
        <w:t>start</w:t>
      </w:r>
      <w:r w:rsidRPr="00086591">
        <w:rPr>
          <w:rFonts w:ascii="Times New Roman" w:hAnsi="Times New Roman" w:cs="Times New Roman"/>
          <w:spacing w:val="-3"/>
          <w:position w:val="2"/>
          <w:sz w:val="24"/>
          <w:szCs w:val="24"/>
        </w:rPr>
        <w:t xml:space="preserve"> </w:t>
      </w:r>
      <w:r w:rsidRPr="00086591">
        <w:rPr>
          <w:rFonts w:ascii="Times New Roman" w:hAnsi="Times New Roman" w:cs="Times New Roman"/>
          <w:position w:val="2"/>
          <w:sz w:val="24"/>
          <w:szCs w:val="24"/>
        </w:rPr>
        <w:t>of</w:t>
      </w:r>
      <w:r w:rsidRPr="00086591">
        <w:rPr>
          <w:rFonts w:ascii="Times New Roman" w:hAnsi="Times New Roman" w:cs="Times New Roman"/>
          <w:spacing w:val="-3"/>
          <w:position w:val="2"/>
          <w:sz w:val="24"/>
          <w:szCs w:val="24"/>
        </w:rPr>
        <w:t xml:space="preserve"> </w:t>
      </w:r>
      <w:r w:rsidRPr="00086591">
        <w:rPr>
          <w:rFonts w:ascii="Times New Roman" w:hAnsi="Times New Roman" w:cs="Times New Roman"/>
          <w:position w:val="2"/>
          <w:sz w:val="24"/>
          <w:szCs w:val="24"/>
        </w:rPr>
        <w:t>the</w:t>
      </w:r>
      <w:r w:rsidRPr="00086591">
        <w:rPr>
          <w:rFonts w:ascii="Times New Roman" w:hAnsi="Times New Roman" w:cs="Times New Roman"/>
          <w:spacing w:val="-3"/>
          <w:position w:val="2"/>
          <w:sz w:val="24"/>
          <w:szCs w:val="24"/>
        </w:rPr>
        <w:t xml:space="preserve"> </w:t>
      </w:r>
      <w:r w:rsidR="00E62F4F">
        <w:rPr>
          <w:rFonts w:ascii="Times New Roman" w:hAnsi="Times New Roman" w:cs="Times New Roman"/>
          <w:spacing w:val="-3"/>
          <w:position w:val="2"/>
          <w:sz w:val="24"/>
          <w:szCs w:val="24"/>
        </w:rPr>
        <w:t xml:space="preserve">survey </w:t>
      </w:r>
      <w:r w:rsidRPr="00086591">
        <w:rPr>
          <w:rFonts w:ascii="Times New Roman" w:hAnsi="Times New Roman" w:cs="Times New Roman"/>
          <w:position w:val="2"/>
          <w:sz w:val="24"/>
          <w:szCs w:val="24"/>
        </w:rPr>
        <w:t>study,</w:t>
      </w:r>
      <w:r w:rsidRPr="00086591">
        <w:rPr>
          <w:rFonts w:ascii="Times New Roman" w:hAnsi="Times New Roman" w:cs="Times New Roman"/>
          <w:spacing w:val="-3"/>
          <w:position w:val="2"/>
          <w:sz w:val="24"/>
          <w:szCs w:val="24"/>
        </w:rPr>
        <w:t xml:space="preserve"> </w:t>
      </w:r>
      <w:r w:rsidRPr="00086591">
        <w:rPr>
          <w:rFonts w:ascii="Times New Roman" w:hAnsi="Times New Roman" w:cs="Times New Roman"/>
          <w:position w:val="2"/>
          <w:sz w:val="24"/>
          <w:szCs w:val="24"/>
        </w:rPr>
        <w:t>and</w:t>
      </w:r>
      <w:r w:rsidRPr="00086591">
        <w:rPr>
          <w:rFonts w:ascii="Times New Roman" w:hAnsi="Times New Roman" w:cs="Times New Roman"/>
          <w:spacing w:val="-3"/>
          <w:position w:val="2"/>
          <w:sz w:val="24"/>
          <w:szCs w:val="24"/>
        </w:rPr>
        <w:t xml:space="preserve"> </w:t>
      </w:r>
      <w:r w:rsidRPr="00086591">
        <w:rPr>
          <w:rFonts w:ascii="Times New Roman" w:hAnsi="Times New Roman" w:cs="Times New Roman"/>
          <w:position w:val="2"/>
          <w:sz w:val="24"/>
          <w:szCs w:val="24"/>
        </w:rPr>
        <w:t>C)</w:t>
      </w:r>
      <w:r w:rsidRPr="00086591">
        <w:rPr>
          <w:rFonts w:ascii="Times New Roman" w:hAnsi="Times New Roman" w:cs="Times New Roman"/>
          <w:spacing w:val="-3"/>
          <w:position w:val="2"/>
          <w:sz w:val="24"/>
          <w:szCs w:val="24"/>
        </w:rPr>
        <w:t xml:space="preserve"> </w:t>
      </w:r>
      <w:r w:rsidRPr="00086591">
        <w:rPr>
          <w:rFonts w:ascii="Times New Roman" w:hAnsi="Times New Roman" w:cs="Times New Roman"/>
          <w:position w:val="2"/>
          <w:sz w:val="24"/>
          <w:szCs w:val="24"/>
        </w:rPr>
        <w:t>The</w:t>
      </w:r>
      <w:r w:rsidRPr="00086591">
        <w:rPr>
          <w:rFonts w:ascii="Times New Roman" w:hAnsi="Times New Roman" w:cs="Times New Roman"/>
          <w:spacing w:val="-3"/>
          <w:position w:val="2"/>
          <w:sz w:val="24"/>
          <w:szCs w:val="24"/>
        </w:rPr>
        <w:t xml:space="preserve"> </w:t>
      </w:r>
      <w:r w:rsidRPr="00086591">
        <w:rPr>
          <w:rFonts w:ascii="Times New Roman" w:hAnsi="Times New Roman" w:cs="Times New Roman"/>
          <w:position w:val="2"/>
          <w:sz w:val="24"/>
          <w:szCs w:val="24"/>
        </w:rPr>
        <w:t>basic</w:t>
      </w:r>
      <w:r w:rsidRPr="00086591">
        <w:rPr>
          <w:rFonts w:ascii="Times New Roman" w:hAnsi="Times New Roman" w:cs="Times New Roman"/>
          <w:spacing w:val="-3"/>
          <w:position w:val="2"/>
          <w:sz w:val="24"/>
          <w:szCs w:val="24"/>
        </w:rPr>
        <w:t xml:space="preserve"> </w:t>
      </w:r>
      <w:r w:rsidR="00EA074C" w:rsidRPr="00086591">
        <w:rPr>
          <w:rFonts w:ascii="Times New Roman" w:hAnsi="Times New Roman" w:cs="Times New Roman"/>
          <w:position w:val="2"/>
          <w:sz w:val="24"/>
          <w:szCs w:val="24"/>
        </w:rPr>
        <w:t>reproductive</w:t>
      </w:r>
      <w:r w:rsidRPr="00086591">
        <w:rPr>
          <w:rFonts w:ascii="Times New Roman" w:hAnsi="Times New Roman" w:cs="Times New Roman"/>
          <w:spacing w:val="-3"/>
          <w:position w:val="2"/>
          <w:sz w:val="24"/>
          <w:szCs w:val="24"/>
        </w:rPr>
        <w:t xml:space="preserve"> </w:t>
      </w:r>
      <w:r w:rsidRPr="00086591">
        <w:rPr>
          <w:rFonts w:ascii="Times New Roman" w:hAnsi="Times New Roman" w:cs="Times New Roman"/>
          <w:position w:val="2"/>
          <w:sz w:val="24"/>
          <w:szCs w:val="24"/>
        </w:rPr>
        <w:t>number</w:t>
      </w:r>
      <w:r w:rsidRPr="00086591">
        <w:rPr>
          <w:rFonts w:ascii="Times New Roman" w:hAnsi="Times New Roman" w:cs="Times New Roman"/>
          <w:spacing w:val="-3"/>
          <w:position w:val="2"/>
          <w:sz w:val="24"/>
          <w:szCs w:val="24"/>
        </w:rPr>
        <w:t xml:space="preserve"> </w:t>
      </w:r>
      <w:r w:rsidRPr="00086591">
        <w:rPr>
          <w:rFonts w:ascii="Times New Roman" w:hAnsi="Times New Roman" w:cs="Times New Roman"/>
          <w:position w:val="2"/>
          <w:sz w:val="24"/>
          <w:szCs w:val="24"/>
        </w:rPr>
        <w:t>(</w:t>
      </w:r>
      <w:r w:rsidRPr="00086591">
        <w:rPr>
          <w:rFonts w:ascii="Times New Roman" w:hAnsi="Times New Roman" w:cs="Times New Roman"/>
          <w:i/>
          <w:position w:val="2"/>
          <w:sz w:val="24"/>
          <w:szCs w:val="24"/>
        </w:rPr>
        <w:t>R</w:t>
      </w:r>
      <w:r w:rsidRPr="00086591">
        <w:rPr>
          <w:rFonts w:ascii="Times New Roman" w:hAnsi="Times New Roman" w:cs="Times New Roman"/>
          <w:sz w:val="24"/>
          <w:szCs w:val="24"/>
        </w:rPr>
        <w:t>0</w:t>
      </w:r>
      <w:r w:rsidRPr="00086591">
        <w:rPr>
          <w:rFonts w:ascii="Times New Roman" w:hAnsi="Times New Roman" w:cs="Times New Roman"/>
          <w:position w:val="2"/>
          <w:sz w:val="24"/>
          <w:szCs w:val="24"/>
        </w:rPr>
        <w:t>)</w:t>
      </w:r>
      <w:r w:rsidRPr="00086591">
        <w:rPr>
          <w:rFonts w:ascii="Times New Roman" w:hAnsi="Times New Roman" w:cs="Times New Roman"/>
          <w:spacing w:val="-3"/>
          <w:position w:val="2"/>
          <w:sz w:val="24"/>
          <w:szCs w:val="24"/>
        </w:rPr>
        <w:t xml:space="preserve"> </w:t>
      </w:r>
      <w:r w:rsidRPr="00086591">
        <w:rPr>
          <w:rFonts w:ascii="Times New Roman" w:hAnsi="Times New Roman" w:cs="Times New Roman"/>
          <w:position w:val="2"/>
          <w:sz w:val="24"/>
          <w:szCs w:val="24"/>
        </w:rPr>
        <w:t xml:space="preserve">2nd </w:t>
      </w:r>
      <w:r w:rsidRPr="00086591">
        <w:rPr>
          <w:rFonts w:ascii="Times New Roman" w:hAnsi="Times New Roman" w:cs="Times New Roman"/>
          <w:sz w:val="24"/>
          <w:szCs w:val="24"/>
        </w:rPr>
        <w:t xml:space="preserve">quarter prior to the start of the </w:t>
      </w:r>
      <w:r w:rsidR="00E62F4F">
        <w:rPr>
          <w:rFonts w:ascii="Times New Roman" w:hAnsi="Times New Roman" w:cs="Times New Roman"/>
          <w:sz w:val="24"/>
          <w:szCs w:val="24"/>
        </w:rPr>
        <w:t xml:space="preserve">survey </w:t>
      </w:r>
      <w:r w:rsidRPr="00086591">
        <w:rPr>
          <w:rFonts w:ascii="Times New Roman" w:hAnsi="Times New Roman" w:cs="Times New Roman"/>
          <w:sz w:val="24"/>
          <w:szCs w:val="24"/>
        </w:rPr>
        <w:t xml:space="preserve">study for </w:t>
      </w:r>
      <w:r w:rsidRPr="00086591">
        <w:rPr>
          <w:rFonts w:ascii="Times New Roman" w:hAnsi="Times New Roman" w:cs="Times New Roman"/>
          <w:i/>
          <w:sz w:val="24"/>
          <w:szCs w:val="24"/>
        </w:rPr>
        <w:t>P.</w:t>
      </w:r>
      <w:r w:rsidRPr="00086591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086591">
        <w:rPr>
          <w:rFonts w:ascii="Times New Roman" w:hAnsi="Times New Roman" w:cs="Times New Roman"/>
          <w:i/>
          <w:sz w:val="24"/>
          <w:szCs w:val="24"/>
        </w:rPr>
        <w:t xml:space="preserve">falciparum </w:t>
      </w:r>
      <w:r w:rsidRPr="00086591">
        <w:rPr>
          <w:rFonts w:ascii="Times New Roman" w:hAnsi="Times New Roman" w:cs="Times New Roman"/>
          <w:sz w:val="24"/>
          <w:szCs w:val="24"/>
        </w:rPr>
        <w:t xml:space="preserve">malaria in </w:t>
      </w:r>
      <w:r w:rsidR="00EA074C" w:rsidRPr="00086591">
        <w:rPr>
          <w:rFonts w:ascii="Times New Roman" w:hAnsi="Times New Roman" w:cs="Times New Roman"/>
          <w:sz w:val="24"/>
          <w:szCs w:val="24"/>
        </w:rPr>
        <w:t>Africa.</w:t>
      </w:r>
    </w:p>
    <w:p w14:paraId="6141CDE7" w14:textId="77777777" w:rsidR="00DB39F3" w:rsidRDefault="00DB39F3">
      <w:pPr>
        <w:spacing w:line="204" w:lineRule="auto"/>
        <w:jc w:val="both"/>
        <w:rPr>
          <w:rFonts w:ascii="LM Roman 9"/>
          <w:sz w:val="18"/>
        </w:rPr>
        <w:sectPr w:rsidR="00DB39F3" w:rsidSect="00CE4493">
          <w:pgSz w:w="12240" w:h="15840"/>
          <w:pgMar w:top="1400" w:right="1240" w:bottom="1600" w:left="1320" w:header="0" w:footer="1404" w:gutter="0"/>
          <w:cols w:space="720"/>
        </w:sectPr>
      </w:pPr>
    </w:p>
    <w:p w14:paraId="07E6BA1D" w14:textId="6AEA13A1" w:rsidR="006F1C4F" w:rsidRPr="004E18A6" w:rsidRDefault="007441DC" w:rsidP="006F1C4F">
      <w:pPr>
        <w:tabs>
          <w:tab w:val="left" w:pos="5225"/>
        </w:tabs>
        <w:rPr>
          <w:noProof/>
        </w:rPr>
      </w:pPr>
      <w:r>
        <w:rPr>
          <w:noProof/>
        </w:rPr>
        <w:lastRenderedPageBreak/>
        <w:drawing>
          <wp:inline distT="0" distB="0" distL="0" distR="0" wp14:anchorId="24230A75" wp14:editId="4BBF528A">
            <wp:extent cx="2816352" cy="1810512"/>
            <wp:effectExtent l="0" t="0" r="3175" b="0"/>
            <wp:docPr id="1014852656" name="Picture 4" descr="A comparison of a 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852656" name="Picture 4" descr="A comparison of a diagram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352" cy="1810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M Roman 9"/>
          <w:sz w:val="20"/>
        </w:rPr>
        <w:t xml:space="preserve">   </w:t>
      </w:r>
      <w:r w:rsidR="006F1C4F">
        <w:rPr>
          <w:noProof/>
        </w:rPr>
        <w:t xml:space="preserve">   </w:t>
      </w:r>
      <w:r w:rsidR="008D1C4B">
        <w:rPr>
          <w:noProof/>
        </w:rPr>
        <w:t xml:space="preserve">  </w:t>
      </w:r>
      <w:r w:rsidR="006F1C4F">
        <w:rPr>
          <w:noProof/>
        </w:rPr>
        <w:drawing>
          <wp:inline distT="0" distB="0" distL="0" distR="0" wp14:anchorId="391FC511" wp14:editId="397E983E">
            <wp:extent cx="2816352" cy="1810512"/>
            <wp:effectExtent l="0" t="0" r="3175" b="0"/>
            <wp:docPr id="1371607874" name="Picture 5" descr="A comparison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607874" name="Picture 5" descr="A comparison of a graph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352" cy="1810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AA23A" w14:textId="5D9BC20D" w:rsidR="00DB39F3" w:rsidRDefault="004E18A6" w:rsidP="004E18A6">
      <w:pPr>
        <w:pStyle w:val="BodyText"/>
        <w:spacing w:before="8"/>
        <w:jc w:val="center"/>
        <w:rPr>
          <w:rFonts w:ascii="LM Roman 9"/>
          <w:sz w:val="14"/>
        </w:rPr>
      </w:pPr>
      <w:r>
        <w:rPr>
          <w:noProof/>
        </w:rPr>
        <w:drawing>
          <wp:inline distT="0" distB="0" distL="0" distR="0" wp14:anchorId="644AB87F" wp14:editId="5DD6C856">
            <wp:extent cx="2816352" cy="1810512"/>
            <wp:effectExtent l="0" t="0" r="3175" b="0"/>
            <wp:docPr id="477294502" name="Picture 6" descr="A comparison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294502" name="Picture 6" descr="A comparison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352" cy="1810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DE78FD" w14:textId="77777777" w:rsidR="00DB39F3" w:rsidRDefault="00DB39F3">
      <w:pPr>
        <w:pStyle w:val="BodyText"/>
        <w:rPr>
          <w:rFonts w:ascii="LM Roman 9"/>
          <w:sz w:val="18"/>
        </w:rPr>
      </w:pPr>
    </w:p>
    <w:p w14:paraId="39D46DBC" w14:textId="77777777" w:rsidR="00DB39F3" w:rsidRDefault="00DB39F3">
      <w:pPr>
        <w:pStyle w:val="BodyText"/>
        <w:spacing w:before="115"/>
        <w:rPr>
          <w:rFonts w:ascii="LM Roman 9"/>
          <w:sz w:val="18"/>
        </w:rPr>
      </w:pPr>
    </w:p>
    <w:p w14:paraId="25828763" w14:textId="7093DE9E" w:rsidR="00DB39F3" w:rsidRPr="00EA074C" w:rsidRDefault="00277BDD" w:rsidP="00695798">
      <w:pPr>
        <w:spacing w:line="276" w:lineRule="auto"/>
        <w:ind w:left="119"/>
        <w:rPr>
          <w:rFonts w:ascii="Times New Roman" w:hAnsi="Times New Roman" w:cs="Times New Roman"/>
          <w:sz w:val="24"/>
          <w:szCs w:val="24"/>
        </w:rPr>
      </w:pPr>
      <w:r w:rsidRPr="00EA074C">
        <w:rPr>
          <w:rFonts w:ascii="Times New Roman" w:hAnsi="Times New Roman" w:cs="Times New Roman"/>
          <w:sz w:val="24"/>
          <w:szCs w:val="24"/>
        </w:rPr>
        <w:t>Figure</w:t>
      </w:r>
      <w:r w:rsidRPr="00EA074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A074C">
        <w:rPr>
          <w:rFonts w:ascii="Times New Roman" w:hAnsi="Times New Roman" w:cs="Times New Roman"/>
          <w:sz w:val="24"/>
          <w:szCs w:val="24"/>
        </w:rPr>
        <w:t>S3:</w:t>
      </w:r>
      <w:r w:rsidRPr="00EA074C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EA074C">
        <w:rPr>
          <w:rFonts w:ascii="Times New Roman" w:hAnsi="Times New Roman" w:cs="Times New Roman"/>
          <w:sz w:val="24"/>
          <w:szCs w:val="24"/>
        </w:rPr>
        <w:t>Marginal</w:t>
      </w:r>
      <w:r w:rsidRPr="00EA074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A074C">
        <w:rPr>
          <w:rFonts w:ascii="Times New Roman" w:hAnsi="Times New Roman" w:cs="Times New Roman"/>
          <w:sz w:val="24"/>
          <w:szCs w:val="24"/>
        </w:rPr>
        <w:t>predictions</w:t>
      </w:r>
      <w:r w:rsidRPr="00EA074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A074C">
        <w:rPr>
          <w:rFonts w:ascii="Times New Roman" w:hAnsi="Times New Roman" w:cs="Times New Roman"/>
          <w:sz w:val="24"/>
          <w:szCs w:val="24"/>
        </w:rPr>
        <w:t>based</w:t>
      </w:r>
      <w:r w:rsidRPr="00EA074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A074C">
        <w:rPr>
          <w:rFonts w:ascii="Times New Roman" w:hAnsi="Times New Roman" w:cs="Times New Roman"/>
          <w:sz w:val="24"/>
          <w:szCs w:val="24"/>
        </w:rPr>
        <w:t>on</w:t>
      </w:r>
      <w:r w:rsidRPr="00EA074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A074C">
        <w:rPr>
          <w:rFonts w:ascii="Times New Roman" w:hAnsi="Times New Roman" w:cs="Times New Roman"/>
          <w:sz w:val="24"/>
          <w:szCs w:val="24"/>
        </w:rPr>
        <w:t>particular</w:t>
      </w:r>
      <w:r w:rsidRPr="00EA074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A074C">
        <w:rPr>
          <w:rFonts w:ascii="Times New Roman" w:hAnsi="Times New Roman" w:cs="Times New Roman"/>
          <w:sz w:val="24"/>
          <w:szCs w:val="24"/>
        </w:rPr>
        <w:t>predictors</w:t>
      </w:r>
      <w:r w:rsidRPr="00EA074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A074C">
        <w:rPr>
          <w:rFonts w:ascii="Times New Roman" w:hAnsi="Times New Roman" w:cs="Times New Roman"/>
          <w:sz w:val="24"/>
          <w:szCs w:val="24"/>
        </w:rPr>
        <w:t>A)</w:t>
      </w:r>
      <w:r w:rsidRPr="00EA074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A074C">
        <w:rPr>
          <w:rFonts w:ascii="Times New Roman" w:hAnsi="Times New Roman" w:cs="Times New Roman"/>
          <w:sz w:val="24"/>
          <w:szCs w:val="24"/>
        </w:rPr>
        <w:t>Temperature</w:t>
      </w:r>
      <w:r w:rsidRPr="00EA074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7430C9" w:rsidRPr="00086591">
        <w:rPr>
          <w:rFonts w:ascii="Times New Roman" w:hAnsi="Times New Roman" w:cs="Times New Roman"/>
          <w:sz w:val="24"/>
          <w:szCs w:val="24"/>
        </w:rPr>
        <w:t>2nd</w:t>
      </w:r>
      <w:r w:rsidR="007430C9" w:rsidRPr="0008659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7430C9" w:rsidRPr="00086591">
        <w:rPr>
          <w:rFonts w:ascii="Times New Roman" w:hAnsi="Times New Roman" w:cs="Times New Roman"/>
          <w:sz w:val="24"/>
          <w:szCs w:val="24"/>
        </w:rPr>
        <w:t>quarter</w:t>
      </w:r>
      <w:r w:rsidR="007430C9" w:rsidRPr="0008659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7430C9" w:rsidRPr="00086591">
        <w:rPr>
          <w:rFonts w:ascii="Times New Roman" w:hAnsi="Times New Roman" w:cs="Times New Roman"/>
          <w:sz w:val="24"/>
          <w:szCs w:val="24"/>
        </w:rPr>
        <w:t>prior</w:t>
      </w:r>
      <w:r w:rsidR="007430C9" w:rsidRPr="0008659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7430C9" w:rsidRPr="00086591">
        <w:rPr>
          <w:rFonts w:ascii="Times New Roman" w:hAnsi="Times New Roman" w:cs="Times New Roman"/>
          <w:sz w:val="24"/>
          <w:szCs w:val="24"/>
        </w:rPr>
        <w:t>to</w:t>
      </w:r>
      <w:r w:rsidR="007430C9" w:rsidRPr="0008659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7430C9" w:rsidRPr="00086591">
        <w:rPr>
          <w:rFonts w:ascii="Times New Roman" w:hAnsi="Times New Roman" w:cs="Times New Roman"/>
          <w:sz w:val="24"/>
          <w:szCs w:val="24"/>
        </w:rPr>
        <w:t>the</w:t>
      </w:r>
      <w:r w:rsidR="007430C9" w:rsidRPr="0008659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7430C9" w:rsidRPr="00086591">
        <w:rPr>
          <w:rFonts w:ascii="Times New Roman" w:hAnsi="Times New Roman" w:cs="Times New Roman"/>
          <w:sz w:val="24"/>
          <w:szCs w:val="24"/>
        </w:rPr>
        <w:t>start</w:t>
      </w:r>
      <w:r w:rsidR="007430C9" w:rsidRPr="0008659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7430C9" w:rsidRPr="00086591">
        <w:rPr>
          <w:rFonts w:ascii="Times New Roman" w:hAnsi="Times New Roman" w:cs="Times New Roman"/>
          <w:sz w:val="24"/>
          <w:szCs w:val="24"/>
        </w:rPr>
        <w:t>of</w:t>
      </w:r>
      <w:r w:rsidR="007430C9" w:rsidRPr="0008659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7430C9" w:rsidRPr="00086591">
        <w:rPr>
          <w:rFonts w:ascii="Times New Roman" w:hAnsi="Times New Roman" w:cs="Times New Roman"/>
          <w:sz w:val="24"/>
          <w:szCs w:val="24"/>
        </w:rPr>
        <w:t xml:space="preserve">the </w:t>
      </w:r>
      <w:r w:rsidR="00E62F4F">
        <w:rPr>
          <w:rFonts w:ascii="Times New Roman" w:hAnsi="Times New Roman" w:cs="Times New Roman"/>
          <w:sz w:val="24"/>
          <w:szCs w:val="24"/>
        </w:rPr>
        <w:t xml:space="preserve">survey </w:t>
      </w:r>
      <w:r w:rsidR="007430C9" w:rsidRPr="00086591">
        <w:rPr>
          <w:rFonts w:ascii="Times New Roman" w:hAnsi="Times New Roman" w:cs="Times New Roman"/>
          <w:position w:val="2"/>
          <w:sz w:val="24"/>
          <w:szCs w:val="24"/>
        </w:rPr>
        <w:t>study</w:t>
      </w:r>
      <w:r w:rsidR="007430C9" w:rsidRPr="00EA074C">
        <w:rPr>
          <w:rFonts w:ascii="Times New Roman" w:hAnsi="Times New Roman" w:cs="Times New Roman"/>
          <w:sz w:val="24"/>
          <w:szCs w:val="24"/>
        </w:rPr>
        <w:t xml:space="preserve"> </w:t>
      </w:r>
      <w:r w:rsidRPr="00EA074C">
        <w:rPr>
          <w:rFonts w:ascii="Times New Roman" w:hAnsi="Times New Roman" w:cs="Times New Roman"/>
          <w:sz w:val="24"/>
          <w:szCs w:val="24"/>
        </w:rPr>
        <w:t>B)</w:t>
      </w:r>
      <w:r w:rsidRPr="00EA074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A074C">
        <w:rPr>
          <w:rFonts w:ascii="Times New Roman" w:hAnsi="Times New Roman" w:cs="Times New Roman"/>
          <w:sz w:val="24"/>
          <w:szCs w:val="24"/>
        </w:rPr>
        <w:t>Precipitation</w:t>
      </w:r>
      <w:r w:rsidR="007430C9">
        <w:rPr>
          <w:rFonts w:ascii="Times New Roman" w:hAnsi="Times New Roman" w:cs="Times New Roman"/>
          <w:sz w:val="24"/>
          <w:szCs w:val="24"/>
        </w:rPr>
        <w:t xml:space="preserve"> </w:t>
      </w:r>
      <w:r w:rsidR="007430C9" w:rsidRPr="00086591">
        <w:rPr>
          <w:rFonts w:ascii="Times New Roman" w:hAnsi="Times New Roman" w:cs="Times New Roman"/>
          <w:position w:val="2"/>
          <w:sz w:val="24"/>
          <w:szCs w:val="24"/>
        </w:rPr>
        <w:t>2nd</w:t>
      </w:r>
      <w:r w:rsidR="007430C9" w:rsidRPr="00086591">
        <w:rPr>
          <w:rFonts w:ascii="Times New Roman" w:hAnsi="Times New Roman" w:cs="Times New Roman"/>
          <w:spacing w:val="-3"/>
          <w:position w:val="2"/>
          <w:sz w:val="24"/>
          <w:szCs w:val="24"/>
        </w:rPr>
        <w:t xml:space="preserve"> </w:t>
      </w:r>
      <w:r w:rsidR="007430C9" w:rsidRPr="00086591">
        <w:rPr>
          <w:rFonts w:ascii="Times New Roman" w:hAnsi="Times New Roman" w:cs="Times New Roman"/>
          <w:position w:val="2"/>
          <w:sz w:val="24"/>
          <w:szCs w:val="24"/>
        </w:rPr>
        <w:t>quarter</w:t>
      </w:r>
      <w:r w:rsidR="007430C9" w:rsidRPr="00086591">
        <w:rPr>
          <w:rFonts w:ascii="Times New Roman" w:hAnsi="Times New Roman" w:cs="Times New Roman"/>
          <w:spacing w:val="-3"/>
          <w:position w:val="2"/>
          <w:sz w:val="24"/>
          <w:szCs w:val="24"/>
        </w:rPr>
        <w:t xml:space="preserve"> </w:t>
      </w:r>
      <w:r w:rsidR="007430C9" w:rsidRPr="00086591">
        <w:rPr>
          <w:rFonts w:ascii="Times New Roman" w:hAnsi="Times New Roman" w:cs="Times New Roman"/>
          <w:position w:val="2"/>
          <w:sz w:val="24"/>
          <w:szCs w:val="24"/>
        </w:rPr>
        <w:t>prior</w:t>
      </w:r>
      <w:r w:rsidR="007430C9" w:rsidRPr="00086591">
        <w:rPr>
          <w:rFonts w:ascii="Times New Roman" w:hAnsi="Times New Roman" w:cs="Times New Roman"/>
          <w:spacing w:val="-3"/>
          <w:position w:val="2"/>
          <w:sz w:val="24"/>
          <w:szCs w:val="24"/>
        </w:rPr>
        <w:t xml:space="preserve"> </w:t>
      </w:r>
      <w:r w:rsidR="007430C9" w:rsidRPr="00086591">
        <w:rPr>
          <w:rFonts w:ascii="Times New Roman" w:hAnsi="Times New Roman" w:cs="Times New Roman"/>
          <w:position w:val="2"/>
          <w:sz w:val="24"/>
          <w:szCs w:val="24"/>
        </w:rPr>
        <w:t>to</w:t>
      </w:r>
      <w:r w:rsidR="007430C9" w:rsidRPr="00086591">
        <w:rPr>
          <w:rFonts w:ascii="Times New Roman" w:hAnsi="Times New Roman" w:cs="Times New Roman"/>
          <w:spacing w:val="-3"/>
          <w:position w:val="2"/>
          <w:sz w:val="24"/>
          <w:szCs w:val="24"/>
        </w:rPr>
        <w:t xml:space="preserve"> </w:t>
      </w:r>
      <w:r w:rsidR="007430C9" w:rsidRPr="00086591">
        <w:rPr>
          <w:rFonts w:ascii="Times New Roman" w:hAnsi="Times New Roman" w:cs="Times New Roman"/>
          <w:position w:val="2"/>
          <w:sz w:val="24"/>
          <w:szCs w:val="24"/>
        </w:rPr>
        <w:t>the</w:t>
      </w:r>
      <w:r w:rsidR="007430C9" w:rsidRPr="00086591">
        <w:rPr>
          <w:rFonts w:ascii="Times New Roman" w:hAnsi="Times New Roman" w:cs="Times New Roman"/>
          <w:spacing w:val="-3"/>
          <w:position w:val="2"/>
          <w:sz w:val="24"/>
          <w:szCs w:val="24"/>
        </w:rPr>
        <w:t xml:space="preserve"> </w:t>
      </w:r>
      <w:r w:rsidR="007430C9" w:rsidRPr="00086591">
        <w:rPr>
          <w:rFonts w:ascii="Times New Roman" w:hAnsi="Times New Roman" w:cs="Times New Roman"/>
          <w:position w:val="2"/>
          <w:sz w:val="24"/>
          <w:szCs w:val="24"/>
        </w:rPr>
        <w:t>start</w:t>
      </w:r>
      <w:r w:rsidR="007430C9" w:rsidRPr="00086591">
        <w:rPr>
          <w:rFonts w:ascii="Times New Roman" w:hAnsi="Times New Roman" w:cs="Times New Roman"/>
          <w:spacing w:val="-3"/>
          <w:position w:val="2"/>
          <w:sz w:val="24"/>
          <w:szCs w:val="24"/>
        </w:rPr>
        <w:t xml:space="preserve"> </w:t>
      </w:r>
      <w:r w:rsidR="007430C9" w:rsidRPr="00086591">
        <w:rPr>
          <w:rFonts w:ascii="Times New Roman" w:hAnsi="Times New Roman" w:cs="Times New Roman"/>
          <w:position w:val="2"/>
          <w:sz w:val="24"/>
          <w:szCs w:val="24"/>
        </w:rPr>
        <w:t>of</w:t>
      </w:r>
      <w:r w:rsidR="007430C9" w:rsidRPr="00086591">
        <w:rPr>
          <w:rFonts w:ascii="Times New Roman" w:hAnsi="Times New Roman" w:cs="Times New Roman"/>
          <w:spacing w:val="-3"/>
          <w:position w:val="2"/>
          <w:sz w:val="24"/>
          <w:szCs w:val="24"/>
        </w:rPr>
        <w:t xml:space="preserve"> </w:t>
      </w:r>
      <w:r w:rsidR="007430C9" w:rsidRPr="00086591">
        <w:rPr>
          <w:rFonts w:ascii="Times New Roman" w:hAnsi="Times New Roman" w:cs="Times New Roman"/>
          <w:position w:val="2"/>
          <w:sz w:val="24"/>
          <w:szCs w:val="24"/>
        </w:rPr>
        <w:t>the</w:t>
      </w:r>
      <w:r w:rsidR="007430C9" w:rsidRPr="00086591">
        <w:rPr>
          <w:rFonts w:ascii="Times New Roman" w:hAnsi="Times New Roman" w:cs="Times New Roman"/>
          <w:spacing w:val="-3"/>
          <w:position w:val="2"/>
          <w:sz w:val="24"/>
          <w:szCs w:val="24"/>
        </w:rPr>
        <w:t xml:space="preserve"> </w:t>
      </w:r>
      <w:r w:rsidR="00E62F4F">
        <w:rPr>
          <w:rFonts w:ascii="Times New Roman" w:hAnsi="Times New Roman" w:cs="Times New Roman"/>
          <w:spacing w:val="-3"/>
          <w:position w:val="2"/>
          <w:sz w:val="24"/>
          <w:szCs w:val="24"/>
        </w:rPr>
        <w:t xml:space="preserve">survey </w:t>
      </w:r>
      <w:r w:rsidR="007430C9" w:rsidRPr="00086591">
        <w:rPr>
          <w:rFonts w:ascii="Times New Roman" w:hAnsi="Times New Roman" w:cs="Times New Roman"/>
          <w:position w:val="2"/>
          <w:sz w:val="24"/>
          <w:szCs w:val="24"/>
        </w:rPr>
        <w:t>study</w:t>
      </w:r>
      <w:r w:rsidRPr="00EA074C">
        <w:rPr>
          <w:rFonts w:ascii="Times New Roman" w:hAnsi="Times New Roman" w:cs="Times New Roman"/>
          <w:sz w:val="24"/>
          <w:szCs w:val="24"/>
        </w:rPr>
        <w:t>,</w:t>
      </w:r>
      <w:r w:rsidRPr="00EA074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A074C">
        <w:rPr>
          <w:rFonts w:ascii="Times New Roman" w:hAnsi="Times New Roman" w:cs="Times New Roman"/>
          <w:sz w:val="24"/>
          <w:szCs w:val="24"/>
        </w:rPr>
        <w:t>and</w:t>
      </w:r>
      <w:r w:rsidRPr="00EA074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A074C">
        <w:rPr>
          <w:rFonts w:ascii="Times New Roman" w:hAnsi="Times New Roman" w:cs="Times New Roman"/>
          <w:sz w:val="24"/>
          <w:szCs w:val="24"/>
        </w:rPr>
        <w:t>C)</w:t>
      </w:r>
      <w:r w:rsidRPr="00EA074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A074C">
        <w:rPr>
          <w:rFonts w:ascii="Times New Roman" w:hAnsi="Times New Roman" w:cs="Times New Roman"/>
          <w:sz w:val="24"/>
          <w:szCs w:val="24"/>
        </w:rPr>
        <w:t>The</w:t>
      </w:r>
      <w:r w:rsidRPr="00EA074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A074C">
        <w:rPr>
          <w:rFonts w:ascii="Times New Roman" w:hAnsi="Times New Roman" w:cs="Times New Roman"/>
          <w:sz w:val="24"/>
          <w:szCs w:val="24"/>
        </w:rPr>
        <w:t xml:space="preserve">basic </w:t>
      </w:r>
      <w:r w:rsidRPr="00EA074C">
        <w:rPr>
          <w:rFonts w:ascii="Times New Roman" w:hAnsi="Times New Roman" w:cs="Times New Roman"/>
          <w:position w:val="2"/>
          <w:sz w:val="24"/>
          <w:szCs w:val="24"/>
        </w:rPr>
        <w:t>reproductive number (</w:t>
      </w:r>
      <w:r w:rsidRPr="00EA074C">
        <w:rPr>
          <w:rFonts w:ascii="Times New Roman" w:hAnsi="Times New Roman" w:cs="Times New Roman"/>
          <w:i/>
          <w:position w:val="2"/>
          <w:sz w:val="24"/>
          <w:szCs w:val="24"/>
        </w:rPr>
        <w:t>R</w:t>
      </w:r>
      <w:r w:rsidRPr="00EA074C">
        <w:rPr>
          <w:rFonts w:ascii="Times New Roman" w:hAnsi="Times New Roman" w:cs="Times New Roman"/>
          <w:sz w:val="24"/>
          <w:szCs w:val="24"/>
        </w:rPr>
        <w:t>0</w:t>
      </w:r>
      <w:r w:rsidRPr="00EA074C">
        <w:rPr>
          <w:rFonts w:ascii="Times New Roman" w:hAnsi="Times New Roman" w:cs="Times New Roman"/>
          <w:position w:val="2"/>
          <w:sz w:val="24"/>
          <w:szCs w:val="24"/>
        </w:rPr>
        <w:t>)</w:t>
      </w:r>
      <w:r w:rsidR="0015260E">
        <w:rPr>
          <w:rFonts w:ascii="Times New Roman" w:hAnsi="Times New Roman" w:cs="Times New Roman"/>
          <w:position w:val="2"/>
          <w:sz w:val="24"/>
          <w:szCs w:val="24"/>
        </w:rPr>
        <w:t xml:space="preserve"> </w:t>
      </w:r>
      <w:r w:rsidR="0015260E" w:rsidRPr="00086591">
        <w:rPr>
          <w:rFonts w:ascii="Times New Roman" w:hAnsi="Times New Roman" w:cs="Times New Roman"/>
          <w:position w:val="2"/>
          <w:sz w:val="24"/>
          <w:szCs w:val="24"/>
        </w:rPr>
        <w:t xml:space="preserve">2nd </w:t>
      </w:r>
      <w:r w:rsidR="0015260E" w:rsidRPr="00086591">
        <w:rPr>
          <w:rFonts w:ascii="Times New Roman" w:hAnsi="Times New Roman" w:cs="Times New Roman"/>
          <w:sz w:val="24"/>
          <w:szCs w:val="24"/>
        </w:rPr>
        <w:t xml:space="preserve">quarter prior to the start of the </w:t>
      </w:r>
      <w:r w:rsidR="00E62F4F">
        <w:rPr>
          <w:rFonts w:ascii="Times New Roman" w:hAnsi="Times New Roman" w:cs="Times New Roman"/>
          <w:sz w:val="24"/>
          <w:szCs w:val="24"/>
        </w:rPr>
        <w:t xml:space="preserve">survey </w:t>
      </w:r>
      <w:r w:rsidR="0015260E" w:rsidRPr="00086591">
        <w:rPr>
          <w:rFonts w:ascii="Times New Roman" w:hAnsi="Times New Roman" w:cs="Times New Roman"/>
          <w:sz w:val="24"/>
          <w:szCs w:val="24"/>
        </w:rPr>
        <w:t>study</w:t>
      </w:r>
      <w:r w:rsidRPr="00EA074C">
        <w:rPr>
          <w:rFonts w:ascii="Times New Roman" w:hAnsi="Times New Roman" w:cs="Times New Roman"/>
          <w:position w:val="2"/>
          <w:sz w:val="24"/>
          <w:szCs w:val="24"/>
        </w:rPr>
        <w:t xml:space="preserve"> for </w:t>
      </w:r>
      <w:r w:rsidRPr="00EA074C">
        <w:rPr>
          <w:rFonts w:ascii="Times New Roman" w:hAnsi="Times New Roman" w:cs="Times New Roman"/>
          <w:i/>
          <w:position w:val="2"/>
          <w:sz w:val="24"/>
          <w:szCs w:val="24"/>
        </w:rPr>
        <w:t>P.</w:t>
      </w:r>
      <w:r w:rsidRPr="00EA074C">
        <w:rPr>
          <w:rFonts w:ascii="Times New Roman" w:hAnsi="Times New Roman" w:cs="Times New Roman"/>
          <w:i/>
          <w:spacing w:val="40"/>
          <w:position w:val="2"/>
          <w:sz w:val="24"/>
          <w:szCs w:val="24"/>
        </w:rPr>
        <w:t xml:space="preserve"> </w:t>
      </w:r>
      <w:r w:rsidRPr="00EA074C">
        <w:rPr>
          <w:rFonts w:ascii="Times New Roman" w:hAnsi="Times New Roman" w:cs="Times New Roman"/>
          <w:i/>
          <w:position w:val="2"/>
          <w:sz w:val="24"/>
          <w:szCs w:val="24"/>
        </w:rPr>
        <w:t xml:space="preserve">falciparum </w:t>
      </w:r>
      <w:r w:rsidRPr="00EA074C">
        <w:rPr>
          <w:rFonts w:ascii="Times New Roman" w:hAnsi="Times New Roman" w:cs="Times New Roman"/>
          <w:position w:val="2"/>
          <w:sz w:val="24"/>
          <w:szCs w:val="24"/>
        </w:rPr>
        <w:t xml:space="preserve">malaria in </w:t>
      </w:r>
      <w:r w:rsidR="00EA074C" w:rsidRPr="00EA074C">
        <w:rPr>
          <w:rFonts w:ascii="Times New Roman" w:hAnsi="Times New Roman" w:cs="Times New Roman"/>
          <w:position w:val="2"/>
          <w:sz w:val="24"/>
          <w:szCs w:val="24"/>
        </w:rPr>
        <w:t>Asia.</w:t>
      </w:r>
    </w:p>
    <w:p w14:paraId="1B909C63" w14:textId="77777777" w:rsidR="00DB39F3" w:rsidRDefault="00DB39F3">
      <w:pPr>
        <w:spacing w:line="208" w:lineRule="auto"/>
        <w:rPr>
          <w:rFonts w:ascii="LM Roman 9"/>
          <w:sz w:val="18"/>
        </w:rPr>
        <w:sectPr w:rsidR="00DB39F3" w:rsidSect="00CE4493">
          <w:pgSz w:w="12240" w:h="15840"/>
          <w:pgMar w:top="1460" w:right="1240" w:bottom="1600" w:left="1320" w:header="0" w:footer="1404" w:gutter="0"/>
          <w:cols w:space="720"/>
        </w:sectPr>
      </w:pPr>
    </w:p>
    <w:p w14:paraId="15CC3704" w14:textId="6EBEBB35" w:rsidR="00DB39F3" w:rsidRDefault="00277BDD">
      <w:pPr>
        <w:tabs>
          <w:tab w:val="left" w:pos="5218"/>
        </w:tabs>
        <w:ind w:left="434"/>
        <w:rPr>
          <w:rFonts w:ascii="LM Roman 9"/>
          <w:sz w:val="20"/>
        </w:rPr>
      </w:pPr>
      <w:r>
        <w:rPr>
          <w:rFonts w:ascii="LM Roman 9"/>
          <w:sz w:val="20"/>
        </w:rPr>
        <w:lastRenderedPageBreak/>
        <w:tab/>
      </w:r>
    </w:p>
    <w:p w14:paraId="56675F01" w14:textId="50D55099" w:rsidR="00DB39F3" w:rsidRDefault="00D9374D">
      <w:pPr>
        <w:pStyle w:val="BodyText"/>
        <w:spacing w:before="8"/>
        <w:rPr>
          <w:rFonts w:ascii="LM Roman 9"/>
          <w:sz w:val="14"/>
        </w:rPr>
      </w:pPr>
      <w:r>
        <w:rPr>
          <w:noProof/>
        </w:rPr>
        <w:drawing>
          <wp:inline distT="0" distB="0" distL="0" distR="0" wp14:anchorId="048C357C" wp14:editId="2FD102C3">
            <wp:extent cx="2816352" cy="1810512"/>
            <wp:effectExtent l="0" t="0" r="3175" b="0"/>
            <wp:docPr id="582317094" name="Picture 7" descr="A comparison of a 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317094" name="Picture 7" descr="A comparison of a diagram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352" cy="1810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2D33">
        <w:rPr>
          <w:rFonts w:ascii="LM Roman 9"/>
          <w:sz w:val="14"/>
        </w:rPr>
        <w:t xml:space="preserve">   </w:t>
      </w:r>
      <w:r w:rsidR="008D1C4B">
        <w:rPr>
          <w:noProof/>
        </w:rPr>
        <w:t xml:space="preserve">     </w:t>
      </w:r>
      <w:r w:rsidR="001C2D33">
        <w:rPr>
          <w:noProof/>
        </w:rPr>
        <w:drawing>
          <wp:inline distT="0" distB="0" distL="0" distR="0" wp14:anchorId="5C8D5542" wp14:editId="443E8482">
            <wp:extent cx="2816352" cy="1810512"/>
            <wp:effectExtent l="0" t="0" r="3175" b="0"/>
            <wp:docPr id="2078801659" name="Picture 8" descr="A comparison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801659" name="Picture 8" descr="A comparison of a graph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352" cy="1810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4C56F" w14:textId="53AE7EE4" w:rsidR="001C2D33" w:rsidRDefault="001C2D33" w:rsidP="008D1C4B">
      <w:pPr>
        <w:pStyle w:val="BodyText"/>
        <w:spacing w:before="8"/>
        <w:jc w:val="center"/>
        <w:rPr>
          <w:rFonts w:ascii="LM Roman 9"/>
          <w:sz w:val="14"/>
        </w:rPr>
      </w:pPr>
      <w:r>
        <w:rPr>
          <w:noProof/>
        </w:rPr>
        <w:drawing>
          <wp:inline distT="0" distB="0" distL="0" distR="0" wp14:anchorId="0DC72184" wp14:editId="40F64EEC">
            <wp:extent cx="2816352" cy="1810512"/>
            <wp:effectExtent l="0" t="0" r="3175" b="0"/>
            <wp:docPr id="818375190" name="Picture 9" descr="A comparison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375190" name="Picture 9" descr="A comparison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352" cy="1810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49F4D" w14:textId="77777777" w:rsidR="00DB39F3" w:rsidRDefault="00DB39F3">
      <w:pPr>
        <w:pStyle w:val="BodyText"/>
        <w:rPr>
          <w:rFonts w:ascii="LM Roman 9"/>
          <w:sz w:val="18"/>
        </w:rPr>
      </w:pPr>
    </w:p>
    <w:p w14:paraId="6A502310" w14:textId="77777777" w:rsidR="00DB39F3" w:rsidRDefault="00DB39F3">
      <w:pPr>
        <w:pStyle w:val="BodyText"/>
        <w:spacing w:before="115"/>
        <w:rPr>
          <w:rFonts w:ascii="LM Roman 9"/>
          <w:sz w:val="18"/>
        </w:rPr>
      </w:pPr>
    </w:p>
    <w:p w14:paraId="76D9E7A6" w14:textId="2B5381E0" w:rsidR="00DB39F3" w:rsidRPr="00EA074C" w:rsidRDefault="00277BDD" w:rsidP="00695798">
      <w:pPr>
        <w:spacing w:line="276" w:lineRule="auto"/>
        <w:ind w:left="119"/>
        <w:rPr>
          <w:rFonts w:ascii="Times New Roman" w:hAnsi="Times New Roman" w:cs="Times New Roman"/>
          <w:sz w:val="24"/>
          <w:szCs w:val="24"/>
        </w:rPr>
        <w:sectPr w:rsidR="00DB39F3" w:rsidRPr="00EA074C" w:rsidSect="00CE4493">
          <w:pgSz w:w="12240" w:h="15840"/>
          <w:pgMar w:top="1500" w:right="1240" w:bottom="1600" w:left="1320" w:header="0" w:footer="1404" w:gutter="0"/>
          <w:cols w:space="720"/>
        </w:sectPr>
      </w:pPr>
      <w:r w:rsidRPr="00EA074C">
        <w:rPr>
          <w:rFonts w:ascii="Times New Roman" w:hAnsi="Times New Roman" w:cs="Times New Roman"/>
          <w:sz w:val="24"/>
          <w:szCs w:val="24"/>
        </w:rPr>
        <w:t>Figure</w:t>
      </w:r>
      <w:r w:rsidRPr="00EA074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A074C">
        <w:rPr>
          <w:rFonts w:ascii="Times New Roman" w:hAnsi="Times New Roman" w:cs="Times New Roman"/>
          <w:sz w:val="24"/>
          <w:szCs w:val="24"/>
        </w:rPr>
        <w:t>S4:</w:t>
      </w:r>
      <w:r w:rsidRPr="00EA074C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EA074C">
        <w:rPr>
          <w:rFonts w:ascii="Times New Roman" w:hAnsi="Times New Roman" w:cs="Times New Roman"/>
          <w:sz w:val="24"/>
          <w:szCs w:val="24"/>
        </w:rPr>
        <w:t>Marginal</w:t>
      </w:r>
      <w:r w:rsidRPr="00EA074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A074C">
        <w:rPr>
          <w:rFonts w:ascii="Times New Roman" w:hAnsi="Times New Roman" w:cs="Times New Roman"/>
          <w:sz w:val="24"/>
          <w:szCs w:val="24"/>
        </w:rPr>
        <w:t>predictions</w:t>
      </w:r>
      <w:r w:rsidRPr="00EA074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A074C">
        <w:rPr>
          <w:rFonts w:ascii="Times New Roman" w:hAnsi="Times New Roman" w:cs="Times New Roman"/>
          <w:sz w:val="24"/>
          <w:szCs w:val="24"/>
        </w:rPr>
        <w:t>based</w:t>
      </w:r>
      <w:r w:rsidRPr="00EA074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A074C">
        <w:rPr>
          <w:rFonts w:ascii="Times New Roman" w:hAnsi="Times New Roman" w:cs="Times New Roman"/>
          <w:sz w:val="24"/>
          <w:szCs w:val="24"/>
        </w:rPr>
        <w:t>on</w:t>
      </w:r>
      <w:r w:rsidRPr="00EA074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A074C">
        <w:rPr>
          <w:rFonts w:ascii="Times New Roman" w:hAnsi="Times New Roman" w:cs="Times New Roman"/>
          <w:sz w:val="24"/>
          <w:szCs w:val="24"/>
        </w:rPr>
        <w:t>particular</w:t>
      </w:r>
      <w:r w:rsidRPr="00EA074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A074C">
        <w:rPr>
          <w:rFonts w:ascii="Times New Roman" w:hAnsi="Times New Roman" w:cs="Times New Roman"/>
          <w:sz w:val="24"/>
          <w:szCs w:val="24"/>
        </w:rPr>
        <w:t>predictors</w:t>
      </w:r>
      <w:r w:rsidRPr="00EA074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A074C">
        <w:rPr>
          <w:rFonts w:ascii="Times New Roman" w:hAnsi="Times New Roman" w:cs="Times New Roman"/>
          <w:sz w:val="24"/>
          <w:szCs w:val="24"/>
        </w:rPr>
        <w:t>A)</w:t>
      </w:r>
      <w:r w:rsidRPr="00EA074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A074C">
        <w:rPr>
          <w:rFonts w:ascii="Times New Roman" w:hAnsi="Times New Roman" w:cs="Times New Roman"/>
          <w:sz w:val="24"/>
          <w:szCs w:val="24"/>
        </w:rPr>
        <w:t>Temperature</w:t>
      </w:r>
      <w:r w:rsidR="008D1C4B" w:rsidRPr="00EA074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D1C4B" w:rsidRPr="00086591">
        <w:rPr>
          <w:rFonts w:ascii="Times New Roman" w:hAnsi="Times New Roman" w:cs="Times New Roman"/>
          <w:sz w:val="24"/>
          <w:szCs w:val="24"/>
        </w:rPr>
        <w:t>2nd</w:t>
      </w:r>
      <w:r w:rsidR="008D1C4B" w:rsidRPr="0008659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8D1C4B" w:rsidRPr="00086591">
        <w:rPr>
          <w:rFonts w:ascii="Times New Roman" w:hAnsi="Times New Roman" w:cs="Times New Roman"/>
          <w:sz w:val="24"/>
          <w:szCs w:val="24"/>
        </w:rPr>
        <w:t>quarter</w:t>
      </w:r>
      <w:r w:rsidR="008D1C4B" w:rsidRPr="0008659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8D1C4B" w:rsidRPr="00086591">
        <w:rPr>
          <w:rFonts w:ascii="Times New Roman" w:hAnsi="Times New Roman" w:cs="Times New Roman"/>
          <w:sz w:val="24"/>
          <w:szCs w:val="24"/>
        </w:rPr>
        <w:t>prior</w:t>
      </w:r>
      <w:r w:rsidR="008D1C4B" w:rsidRPr="0008659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8D1C4B" w:rsidRPr="00086591">
        <w:rPr>
          <w:rFonts w:ascii="Times New Roman" w:hAnsi="Times New Roman" w:cs="Times New Roman"/>
          <w:sz w:val="24"/>
          <w:szCs w:val="24"/>
        </w:rPr>
        <w:t>to</w:t>
      </w:r>
      <w:r w:rsidR="008D1C4B" w:rsidRPr="0008659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8D1C4B" w:rsidRPr="00086591">
        <w:rPr>
          <w:rFonts w:ascii="Times New Roman" w:hAnsi="Times New Roman" w:cs="Times New Roman"/>
          <w:sz w:val="24"/>
          <w:szCs w:val="24"/>
        </w:rPr>
        <w:t>the</w:t>
      </w:r>
      <w:r w:rsidR="008D1C4B" w:rsidRPr="0008659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8D1C4B" w:rsidRPr="00086591">
        <w:rPr>
          <w:rFonts w:ascii="Times New Roman" w:hAnsi="Times New Roman" w:cs="Times New Roman"/>
          <w:sz w:val="24"/>
          <w:szCs w:val="24"/>
        </w:rPr>
        <w:t>start</w:t>
      </w:r>
      <w:r w:rsidR="008D1C4B" w:rsidRPr="0008659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8D1C4B" w:rsidRPr="00086591">
        <w:rPr>
          <w:rFonts w:ascii="Times New Roman" w:hAnsi="Times New Roman" w:cs="Times New Roman"/>
          <w:sz w:val="24"/>
          <w:szCs w:val="24"/>
        </w:rPr>
        <w:t>of</w:t>
      </w:r>
      <w:r w:rsidR="008D1C4B" w:rsidRPr="0008659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8D1C4B" w:rsidRPr="00086591">
        <w:rPr>
          <w:rFonts w:ascii="Times New Roman" w:hAnsi="Times New Roman" w:cs="Times New Roman"/>
          <w:sz w:val="24"/>
          <w:szCs w:val="24"/>
        </w:rPr>
        <w:t xml:space="preserve">the </w:t>
      </w:r>
      <w:r w:rsidR="00E62F4F">
        <w:rPr>
          <w:rFonts w:ascii="Times New Roman" w:hAnsi="Times New Roman" w:cs="Times New Roman"/>
          <w:sz w:val="24"/>
          <w:szCs w:val="24"/>
        </w:rPr>
        <w:t xml:space="preserve">survey </w:t>
      </w:r>
      <w:r w:rsidR="008D1C4B" w:rsidRPr="00086591">
        <w:rPr>
          <w:rFonts w:ascii="Times New Roman" w:hAnsi="Times New Roman" w:cs="Times New Roman"/>
          <w:position w:val="2"/>
          <w:sz w:val="24"/>
          <w:szCs w:val="24"/>
        </w:rPr>
        <w:t>study</w:t>
      </w:r>
      <w:r w:rsidRPr="00EA074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A074C">
        <w:rPr>
          <w:rFonts w:ascii="Times New Roman" w:hAnsi="Times New Roman" w:cs="Times New Roman"/>
          <w:sz w:val="24"/>
          <w:szCs w:val="24"/>
        </w:rPr>
        <w:t>B)</w:t>
      </w:r>
      <w:r w:rsidRPr="00EA074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A074C">
        <w:rPr>
          <w:rFonts w:ascii="Times New Roman" w:hAnsi="Times New Roman" w:cs="Times New Roman"/>
          <w:sz w:val="24"/>
          <w:szCs w:val="24"/>
        </w:rPr>
        <w:t>Precipitation</w:t>
      </w:r>
      <w:r w:rsidR="008D1C4B">
        <w:rPr>
          <w:rFonts w:ascii="Times New Roman" w:hAnsi="Times New Roman" w:cs="Times New Roman"/>
          <w:sz w:val="24"/>
          <w:szCs w:val="24"/>
        </w:rPr>
        <w:t xml:space="preserve"> </w:t>
      </w:r>
      <w:r w:rsidR="008D1C4B" w:rsidRPr="00086591">
        <w:rPr>
          <w:rFonts w:ascii="Times New Roman" w:hAnsi="Times New Roman" w:cs="Times New Roman"/>
          <w:position w:val="2"/>
          <w:sz w:val="24"/>
          <w:szCs w:val="24"/>
        </w:rPr>
        <w:t>2nd</w:t>
      </w:r>
      <w:r w:rsidR="008D1C4B" w:rsidRPr="00086591">
        <w:rPr>
          <w:rFonts w:ascii="Times New Roman" w:hAnsi="Times New Roman" w:cs="Times New Roman"/>
          <w:spacing w:val="-3"/>
          <w:position w:val="2"/>
          <w:sz w:val="24"/>
          <w:szCs w:val="24"/>
        </w:rPr>
        <w:t xml:space="preserve"> </w:t>
      </w:r>
      <w:r w:rsidR="008D1C4B" w:rsidRPr="00086591">
        <w:rPr>
          <w:rFonts w:ascii="Times New Roman" w:hAnsi="Times New Roman" w:cs="Times New Roman"/>
          <w:position w:val="2"/>
          <w:sz w:val="24"/>
          <w:szCs w:val="24"/>
        </w:rPr>
        <w:t>quarter</w:t>
      </w:r>
      <w:r w:rsidR="008D1C4B" w:rsidRPr="00086591">
        <w:rPr>
          <w:rFonts w:ascii="Times New Roman" w:hAnsi="Times New Roman" w:cs="Times New Roman"/>
          <w:spacing w:val="-3"/>
          <w:position w:val="2"/>
          <w:sz w:val="24"/>
          <w:szCs w:val="24"/>
        </w:rPr>
        <w:t xml:space="preserve"> </w:t>
      </w:r>
      <w:r w:rsidR="008D1C4B" w:rsidRPr="00086591">
        <w:rPr>
          <w:rFonts w:ascii="Times New Roman" w:hAnsi="Times New Roman" w:cs="Times New Roman"/>
          <w:position w:val="2"/>
          <w:sz w:val="24"/>
          <w:szCs w:val="24"/>
        </w:rPr>
        <w:t>prior</w:t>
      </w:r>
      <w:r w:rsidR="008D1C4B" w:rsidRPr="00086591">
        <w:rPr>
          <w:rFonts w:ascii="Times New Roman" w:hAnsi="Times New Roman" w:cs="Times New Roman"/>
          <w:spacing w:val="-3"/>
          <w:position w:val="2"/>
          <w:sz w:val="24"/>
          <w:szCs w:val="24"/>
        </w:rPr>
        <w:t xml:space="preserve"> </w:t>
      </w:r>
      <w:r w:rsidR="008D1C4B" w:rsidRPr="00086591">
        <w:rPr>
          <w:rFonts w:ascii="Times New Roman" w:hAnsi="Times New Roman" w:cs="Times New Roman"/>
          <w:position w:val="2"/>
          <w:sz w:val="24"/>
          <w:szCs w:val="24"/>
        </w:rPr>
        <w:t>to</w:t>
      </w:r>
      <w:r w:rsidR="008D1C4B" w:rsidRPr="00086591">
        <w:rPr>
          <w:rFonts w:ascii="Times New Roman" w:hAnsi="Times New Roman" w:cs="Times New Roman"/>
          <w:spacing w:val="-3"/>
          <w:position w:val="2"/>
          <w:sz w:val="24"/>
          <w:szCs w:val="24"/>
        </w:rPr>
        <w:t xml:space="preserve"> </w:t>
      </w:r>
      <w:r w:rsidR="008D1C4B" w:rsidRPr="00086591">
        <w:rPr>
          <w:rFonts w:ascii="Times New Roman" w:hAnsi="Times New Roman" w:cs="Times New Roman"/>
          <w:position w:val="2"/>
          <w:sz w:val="24"/>
          <w:szCs w:val="24"/>
        </w:rPr>
        <w:t>the</w:t>
      </w:r>
      <w:r w:rsidR="008D1C4B" w:rsidRPr="00086591">
        <w:rPr>
          <w:rFonts w:ascii="Times New Roman" w:hAnsi="Times New Roman" w:cs="Times New Roman"/>
          <w:spacing w:val="-3"/>
          <w:position w:val="2"/>
          <w:sz w:val="24"/>
          <w:szCs w:val="24"/>
        </w:rPr>
        <w:t xml:space="preserve"> </w:t>
      </w:r>
      <w:r w:rsidR="008D1C4B" w:rsidRPr="00086591">
        <w:rPr>
          <w:rFonts w:ascii="Times New Roman" w:hAnsi="Times New Roman" w:cs="Times New Roman"/>
          <w:position w:val="2"/>
          <w:sz w:val="24"/>
          <w:szCs w:val="24"/>
        </w:rPr>
        <w:t>start</w:t>
      </w:r>
      <w:r w:rsidR="008D1C4B" w:rsidRPr="00086591">
        <w:rPr>
          <w:rFonts w:ascii="Times New Roman" w:hAnsi="Times New Roman" w:cs="Times New Roman"/>
          <w:spacing w:val="-3"/>
          <w:position w:val="2"/>
          <w:sz w:val="24"/>
          <w:szCs w:val="24"/>
        </w:rPr>
        <w:t xml:space="preserve"> </w:t>
      </w:r>
      <w:r w:rsidR="008D1C4B" w:rsidRPr="00086591">
        <w:rPr>
          <w:rFonts w:ascii="Times New Roman" w:hAnsi="Times New Roman" w:cs="Times New Roman"/>
          <w:position w:val="2"/>
          <w:sz w:val="24"/>
          <w:szCs w:val="24"/>
        </w:rPr>
        <w:t>of</w:t>
      </w:r>
      <w:r w:rsidR="008D1C4B" w:rsidRPr="00086591">
        <w:rPr>
          <w:rFonts w:ascii="Times New Roman" w:hAnsi="Times New Roman" w:cs="Times New Roman"/>
          <w:spacing w:val="-3"/>
          <w:position w:val="2"/>
          <w:sz w:val="24"/>
          <w:szCs w:val="24"/>
        </w:rPr>
        <w:t xml:space="preserve"> </w:t>
      </w:r>
      <w:r w:rsidR="008D1C4B" w:rsidRPr="00086591">
        <w:rPr>
          <w:rFonts w:ascii="Times New Roman" w:hAnsi="Times New Roman" w:cs="Times New Roman"/>
          <w:position w:val="2"/>
          <w:sz w:val="24"/>
          <w:szCs w:val="24"/>
        </w:rPr>
        <w:t>the</w:t>
      </w:r>
      <w:r w:rsidR="008D1C4B" w:rsidRPr="00086591">
        <w:rPr>
          <w:rFonts w:ascii="Times New Roman" w:hAnsi="Times New Roman" w:cs="Times New Roman"/>
          <w:spacing w:val="-3"/>
          <w:position w:val="2"/>
          <w:sz w:val="24"/>
          <w:szCs w:val="24"/>
        </w:rPr>
        <w:t xml:space="preserve"> </w:t>
      </w:r>
      <w:r w:rsidR="00E62F4F">
        <w:rPr>
          <w:rFonts w:ascii="Times New Roman" w:hAnsi="Times New Roman" w:cs="Times New Roman"/>
          <w:spacing w:val="-3"/>
          <w:position w:val="2"/>
          <w:sz w:val="24"/>
          <w:szCs w:val="24"/>
        </w:rPr>
        <w:t xml:space="preserve">survey </w:t>
      </w:r>
      <w:r w:rsidR="008D1C4B" w:rsidRPr="00086591">
        <w:rPr>
          <w:rFonts w:ascii="Times New Roman" w:hAnsi="Times New Roman" w:cs="Times New Roman"/>
          <w:position w:val="2"/>
          <w:sz w:val="24"/>
          <w:szCs w:val="24"/>
        </w:rPr>
        <w:t>study</w:t>
      </w:r>
      <w:r w:rsidRPr="00EA074C">
        <w:rPr>
          <w:rFonts w:ascii="Times New Roman" w:hAnsi="Times New Roman" w:cs="Times New Roman"/>
          <w:sz w:val="24"/>
          <w:szCs w:val="24"/>
        </w:rPr>
        <w:t>,</w:t>
      </w:r>
      <w:r w:rsidRPr="00EA074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A074C">
        <w:rPr>
          <w:rFonts w:ascii="Times New Roman" w:hAnsi="Times New Roman" w:cs="Times New Roman"/>
          <w:sz w:val="24"/>
          <w:szCs w:val="24"/>
        </w:rPr>
        <w:t>and</w:t>
      </w:r>
      <w:r w:rsidRPr="00EA074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A074C">
        <w:rPr>
          <w:rFonts w:ascii="Times New Roman" w:hAnsi="Times New Roman" w:cs="Times New Roman"/>
          <w:sz w:val="24"/>
          <w:szCs w:val="24"/>
        </w:rPr>
        <w:t>C)</w:t>
      </w:r>
      <w:r w:rsidRPr="00EA074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A074C">
        <w:rPr>
          <w:rFonts w:ascii="Times New Roman" w:hAnsi="Times New Roman" w:cs="Times New Roman"/>
          <w:sz w:val="24"/>
          <w:szCs w:val="24"/>
        </w:rPr>
        <w:t>The</w:t>
      </w:r>
      <w:r w:rsidRPr="00EA074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A074C">
        <w:rPr>
          <w:rFonts w:ascii="Times New Roman" w:hAnsi="Times New Roman" w:cs="Times New Roman"/>
          <w:sz w:val="24"/>
          <w:szCs w:val="24"/>
        </w:rPr>
        <w:t xml:space="preserve">basic </w:t>
      </w:r>
      <w:r w:rsidRPr="00EA074C">
        <w:rPr>
          <w:rFonts w:ascii="Times New Roman" w:hAnsi="Times New Roman" w:cs="Times New Roman"/>
          <w:position w:val="2"/>
          <w:sz w:val="24"/>
          <w:szCs w:val="24"/>
        </w:rPr>
        <w:t>reproductive number (</w:t>
      </w:r>
      <w:r w:rsidRPr="00EA074C">
        <w:rPr>
          <w:rFonts w:ascii="Times New Roman" w:hAnsi="Times New Roman" w:cs="Times New Roman"/>
          <w:i/>
          <w:position w:val="2"/>
          <w:sz w:val="24"/>
          <w:szCs w:val="24"/>
        </w:rPr>
        <w:t>R</w:t>
      </w:r>
      <w:r w:rsidRPr="00EA074C">
        <w:rPr>
          <w:rFonts w:ascii="Times New Roman" w:hAnsi="Times New Roman" w:cs="Times New Roman"/>
          <w:sz w:val="24"/>
          <w:szCs w:val="24"/>
        </w:rPr>
        <w:t>0</w:t>
      </w:r>
      <w:r w:rsidRPr="00EA074C">
        <w:rPr>
          <w:rFonts w:ascii="Times New Roman" w:hAnsi="Times New Roman" w:cs="Times New Roman"/>
          <w:position w:val="2"/>
          <w:sz w:val="24"/>
          <w:szCs w:val="24"/>
        </w:rPr>
        <w:t xml:space="preserve">) </w:t>
      </w:r>
      <w:r w:rsidR="008D1C4B" w:rsidRPr="00086591">
        <w:rPr>
          <w:rFonts w:ascii="Times New Roman" w:hAnsi="Times New Roman" w:cs="Times New Roman"/>
          <w:position w:val="2"/>
          <w:sz w:val="24"/>
          <w:szCs w:val="24"/>
        </w:rPr>
        <w:t xml:space="preserve">2nd </w:t>
      </w:r>
      <w:r w:rsidR="008D1C4B" w:rsidRPr="00086591">
        <w:rPr>
          <w:rFonts w:ascii="Times New Roman" w:hAnsi="Times New Roman" w:cs="Times New Roman"/>
          <w:sz w:val="24"/>
          <w:szCs w:val="24"/>
        </w:rPr>
        <w:t xml:space="preserve">quarter prior to the start of the </w:t>
      </w:r>
      <w:r w:rsidR="00E62F4F">
        <w:rPr>
          <w:rFonts w:ascii="Times New Roman" w:hAnsi="Times New Roman" w:cs="Times New Roman"/>
          <w:sz w:val="24"/>
          <w:szCs w:val="24"/>
        </w:rPr>
        <w:t xml:space="preserve">survey </w:t>
      </w:r>
      <w:r w:rsidR="008D1C4B" w:rsidRPr="00086591">
        <w:rPr>
          <w:rFonts w:ascii="Times New Roman" w:hAnsi="Times New Roman" w:cs="Times New Roman"/>
          <w:sz w:val="24"/>
          <w:szCs w:val="24"/>
        </w:rPr>
        <w:t>study</w:t>
      </w:r>
      <w:r w:rsidR="008D1C4B" w:rsidRPr="00EA074C">
        <w:rPr>
          <w:rFonts w:ascii="Times New Roman" w:hAnsi="Times New Roman" w:cs="Times New Roman"/>
          <w:position w:val="2"/>
          <w:sz w:val="24"/>
          <w:szCs w:val="24"/>
        </w:rPr>
        <w:t xml:space="preserve"> </w:t>
      </w:r>
      <w:r w:rsidRPr="00EA074C">
        <w:rPr>
          <w:rFonts w:ascii="Times New Roman" w:hAnsi="Times New Roman" w:cs="Times New Roman"/>
          <w:position w:val="2"/>
          <w:sz w:val="24"/>
          <w:szCs w:val="24"/>
        </w:rPr>
        <w:t xml:space="preserve">for </w:t>
      </w:r>
      <w:r w:rsidRPr="00EA074C">
        <w:rPr>
          <w:rFonts w:ascii="Times New Roman" w:hAnsi="Times New Roman" w:cs="Times New Roman"/>
          <w:i/>
          <w:position w:val="2"/>
          <w:sz w:val="24"/>
          <w:szCs w:val="24"/>
        </w:rPr>
        <w:t xml:space="preserve">P. vivax </w:t>
      </w:r>
      <w:r w:rsidRPr="00EA074C">
        <w:rPr>
          <w:rFonts w:ascii="Times New Roman" w:hAnsi="Times New Roman" w:cs="Times New Roman"/>
          <w:position w:val="2"/>
          <w:sz w:val="24"/>
          <w:szCs w:val="24"/>
        </w:rPr>
        <w:t>malaria in Asia</w:t>
      </w:r>
      <w:r w:rsidR="00EA074C">
        <w:rPr>
          <w:rFonts w:ascii="Times New Roman" w:hAnsi="Times New Roman" w:cs="Times New Roman"/>
          <w:sz w:val="24"/>
          <w:szCs w:val="24"/>
        </w:rPr>
        <w:t>.</w:t>
      </w:r>
    </w:p>
    <w:p w14:paraId="2098D387" w14:textId="107B5155" w:rsidR="00DB39F3" w:rsidRPr="00E91CAB" w:rsidRDefault="00277BDD" w:rsidP="006B4BE6">
      <w:pPr>
        <w:pStyle w:val="Heading2"/>
        <w:numPr>
          <w:ilvl w:val="1"/>
          <w:numId w:val="1"/>
        </w:numPr>
        <w:tabs>
          <w:tab w:val="left" w:pos="799"/>
        </w:tabs>
        <w:spacing w:line="276" w:lineRule="auto"/>
        <w:ind w:left="799" w:hanging="680"/>
        <w:jc w:val="both"/>
        <w:rPr>
          <w:rFonts w:ascii="Times New Roman" w:hAnsi="Times New Roman" w:cs="Times New Roman"/>
        </w:rPr>
      </w:pPr>
      <w:r w:rsidRPr="00E91CAB">
        <w:rPr>
          <w:rFonts w:ascii="Times New Roman" w:hAnsi="Times New Roman" w:cs="Times New Roman"/>
        </w:rPr>
        <w:lastRenderedPageBreak/>
        <w:t>CART</w:t>
      </w:r>
      <w:r w:rsidRPr="00E91CAB">
        <w:rPr>
          <w:rFonts w:ascii="Times New Roman" w:hAnsi="Times New Roman" w:cs="Times New Roman"/>
          <w:spacing w:val="-13"/>
        </w:rPr>
        <w:t xml:space="preserve"> </w:t>
      </w:r>
      <w:r w:rsidRPr="00E91CAB">
        <w:rPr>
          <w:rFonts w:ascii="Times New Roman" w:hAnsi="Times New Roman" w:cs="Times New Roman"/>
        </w:rPr>
        <w:t>analysis:</w:t>
      </w:r>
      <w:r w:rsidRPr="00E91CAB">
        <w:rPr>
          <w:rFonts w:ascii="Times New Roman" w:hAnsi="Times New Roman" w:cs="Times New Roman"/>
          <w:spacing w:val="13"/>
        </w:rPr>
        <w:t xml:space="preserve"> </w:t>
      </w:r>
      <w:r w:rsidRPr="00E91CAB">
        <w:rPr>
          <w:rFonts w:ascii="Times New Roman" w:hAnsi="Times New Roman" w:cs="Times New Roman"/>
        </w:rPr>
        <w:t>Pruned</w:t>
      </w:r>
      <w:r w:rsidRPr="00E91CAB">
        <w:rPr>
          <w:rFonts w:ascii="Times New Roman" w:hAnsi="Times New Roman" w:cs="Times New Roman"/>
          <w:spacing w:val="-13"/>
        </w:rPr>
        <w:t xml:space="preserve"> </w:t>
      </w:r>
      <w:r w:rsidRPr="00E91CAB">
        <w:rPr>
          <w:rFonts w:ascii="Times New Roman" w:hAnsi="Times New Roman" w:cs="Times New Roman"/>
        </w:rPr>
        <w:t>tree</w:t>
      </w:r>
      <w:r w:rsidRPr="00E91CAB">
        <w:rPr>
          <w:rFonts w:ascii="Times New Roman" w:hAnsi="Times New Roman" w:cs="Times New Roman"/>
          <w:spacing w:val="-13"/>
        </w:rPr>
        <w:t xml:space="preserve"> </w:t>
      </w:r>
      <w:r w:rsidRPr="00E91CAB">
        <w:rPr>
          <w:rFonts w:ascii="Times New Roman" w:hAnsi="Times New Roman" w:cs="Times New Roman"/>
        </w:rPr>
        <w:t>for</w:t>
      </w:r>
      <w:r w:rsidRPr="00E91CAB">
        <w:rPr>
          <w:rFonts w:ascii="Times New Roman" w:hAnsi="Times New Roman" w:cs="Times New Roman"/>
          <w:spacing w:val="-12"/>
        </w:rPr>
        <w:t xml:space="preserve"> </w:t>
      </w:r>
      <w:r w:rsidRPr="00E91CAB">
        <w:rPr>
          <w:rFonts w:ascii="Times New Roman" w:hAnsi="Times New Roman" w:cs="Times New Roman"/>
          <w:b w:val="0"/>
          <w:i/>
        </w:rPr>
        <w:t>P.</w:t>
      </w:r>
      <w:r w:rsidRPr="00E91CAB">
        <w:rPr>
          <w:rFonts w:ascii="Times New Roman" w:hAnsi="Times New Roman" w:cs="Times New Roman"/>
          <w:b w:val="0"/>
          <w:i/>
          <w:spacing w:val="-11"/>
        </w:rPr>
        <w:t xml:space="preserve"> </w:t>
      </w:r>
      <w:r w:rsidRPr="00E91CAB">
        <w:rPr>
          <w:rFonts w:ascii="Times New Roman" w:hAnsi="Times New Roman" w:cs="Times New Roman"/>
          <w:b w:val="0"/>
          <w:i/>
        </w:rPr>
        <w:t>falciparum</w:t>
      </w:r>
      <w:r w:rsidRPr="00E91CAB">
        <w:rPr>
          <w:rFonts w:ascii="Times New Roman" w:hAnsi="Times New Roman" w:cs="Times New Roman"/>
          <w:b w:val="0"/>
          <w:i/>
          <w:spacing w:val="-7"/>
        </w:rPr>
        <w:t xml:space="preserve"> </w:t>
      </w:r>
      <w:r w:rsidRPr="00E91CAB">
        <w:rPr>
          <w:rFonts w:ascii="Times New Roman" w:hAnsi="Times New Roman" w:cs="Times New Roman"/>
        </w:rPr>
        <w:t>malaria</w:t>
      </w:r>
      <w:r w:rsidRPr="00E91CAB">
        <w:rPr>
          <w:rFonts w:ascii="Times New Roman" w:hAnsi="Times New Roman" w:cs="Times New Roman"/>
          <w:spacing w:val="-13"/>
        </w:rPr>
        <w:t xml:space="preserve"> </w:t>
      </w:r>
      <w:r w:rsidRPr="00E91CAB">
        <w:rPr>
          <w:rFonts w:ascii="Times New Roman" w:hAnsi="Times New Roman" w:cs="Times New Roman"/>
        </w:rPr>
        <w:t>pre</w:t>
      </w:r>
      <w:r w:rsidR="00AB3E76">
        <w:rPr>
          <w:rFonts w:ascii="Times New Roman" w:hAnsi="Times New Roman" w:cs="Times New Roman"/>
        </w:rPr>
        <w:t>sence</w:t>
      </w:r>
      <w:r w:rsidRPr="00E91CAB">
        <w:rPr>
          <w:rFonts w:ascii="Times New Roman" w:hAnsi="Times New Roman" w:cs="Times New Roman"/>
          <w:spacing w:val="-13"/>
        </w:rPr>
        <w:t xml:space="preserve"> </w:t>
      </w:r>
      <w:r w:rsidRPr="00E91CAB">
        <w:rPr>
          <w:rFonts w:ascii="Times New Roman" w:hAnsi="Times New Roman" w:cs="Times New Roman"/>
        </w:rPr>
        <w:t>in</w:t>
      </w:r>
      <w:r w:rsidRPr="00E91CAB">
        <w:rPr>
          <w:rFonts w:ascii="Times New Roman" w:hAnsi="Times New Roman" w:cs="Times New Roman"/>
          <w:spacing w:val="-13"/>
        </w:rPr>
        <w:t xml:space="preserve"> </w:t>
      </w:r>
      <w:r w:rsidRPr="00E91CAB">
        <w:rPr>
          <w:rFonts w:ascii="Times New Roman" w:hAnsi="Times New Roman" w:cs="Times New Roman"/>
          <w:spacing w:val="-2"/>
        </w:rPr>
        <w:t>Africa</w:t>
      </w:r>
    </w:p>
    <w:p w14:paraId="69BF1E9D" w14:textId="508F6E79" w:rsidR="00DB39F3" w:rsidRPr="00E91CAB" w:rsidRDefault="00277BDD" w:rsidP="00925293">
      <w:pPr>
        <w:pStyle w:val="BodyText"/>
        <w:spacing w:before="131" w:line="276" w:lineRule="auto"/>
        <w:ind w:left="810" w:right="196"/>
        <w:jc w:val="both"/>
        <w:rPr>
          <w:rFonts w:ascii="Times New Roman" w:hAnsi="Times New Roman" w:cs="Times New Roman"/>
          <w:sz w:val="24"/>
          <w:szCs w:val="24"/>
        </w:rPr>
      </w:pPr>
      <w:r w:rsidRPr="00E91CAB">
        <w:rPr>
          <w:rFonts w:ascii="Times New Roman" w:hAnsi="Times New Roman" w:cs="Times New Roman"/>
          <w:spacing w:val="-2"/>
          <w:sz w:val="24"/>
          <w:szCs w:val="24"/>
        </w:rPr>
        <w:t>In</w:t>
      </w:r>
      <w:r w:rsidRPr="00E91CA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pacing w:val="-2"/>
          <w:sz w:val="24"/>
          <w:szCs w:val="24"/>
        </w:rPr>
        <w:t>Figure</w:t>
      </w:r>
      <w:r w:rsidRPr="00E91CA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pacing w:val="-2"/>
          <w:sz w:val="24"/>
          <w:szCs w:val="24"/>
        </w:rPr>
        <w:t>S5,</w:t>
      </w:r>
      <w:r w:rsidRPr="00E91CA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pacing w:val="-2"/>
          <w:sz w:val="24"/>
          <w:szCs w:val="24"/>
        </w:rPr>
        <w:t>we</w:t>
      </w:r>
      <w:r w:rsidRPr="00E91CA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pacing w:val="-2"/>
          <w:sz w:val="24"/>
          <w:szCs w:val="24"/>
        </w:rPr>
        <w:t>show</w:t>
      </w:r>
      <w:r w:rsidRPr="00E91CA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pacing w:val="-2"/>
          <w:sz w:val="24"/>
          <w:szCs w:val="24"/>
        </w:rPr>
        <w:t>the</w:t>
      </w:r>
      <w:r w:rsidRPr="00E91CA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pacing w:val="-2"/>
          <w:sz w:val="24"/>
          <w:szCs w:val="24"/>
        </w:rPr>
        <w:t>pruned</w:t>
      </w:r>
      <w:r w:rsidRPr="00E91CA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pacing w:val="-2"/>
          <w:sz w:val="24"/>
          <w:szCs w:val="24"/>
        </w:rPr>
        <w:t>tree</w:t>
      </w:r>
      <w:r w:rsidRPr="00E91CA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pacing w:val="-2"/>
          <w:sz w:val="24"/>
          <w:szCs w:val="24"/>
        </w:rPr>
        <w:t>from</w:t>
      </w:r>
      <w:r w:rsidRPr="00E91CA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pacing w:val="-2"/>
          <w:sz w:val="24"/>
          <w:szCs w:val="24"/>
        </w:rPr>
        <w:t>the</w:t>
      </w:r>
      <w:r w:rsidRPr="00E91CA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pacing w:val="-2"/>
          <w:sz w:val="24"/>
          <w:szCs w:val="24"/>
        </w:rPr>
        <w:t>CART</w:t>
      </w:r>
      <w:r w:rsidRPr="00E91CA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pacing w:val="-2"/>
          <w:sz w:val="24"/>
          <w:szCs w:val="24"/>
        </w:rPr>
        <w:t>analysis</w:t>
      </w:r>
      <w:r w:rsidRPr="00E91CA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pacing w:val="-2"/>
          <w:sz w:val="24"/>
          <w:szCs w:val="24"/>
        </w:rPr>
        <w:t>for</w:t>
      </w:r>
      <w:r w:rsidRPr="00E91CA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i/>
          <w:spacing w:val="-2"/>
          <w:sz w:val="24"/>
          <w:szCs w:val="24"/>
        </w:rPr>
        <w:t>P.</w:t>
      </w:r>
      <w:r w:rsidRPr="00E91CAB">
        <w:rPr>
          <w:rFonts w:ascii="Times New Roman" w:hAnsi="Times New Roman" w:cs="Times New Roman"/>
          <w:i/>
          <w:spacing w:val="-16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i/>
          <w:spacing w:val="-2"/>
          <w:sz w:val="24"/>
          <w:szCs w:val="24"/>
        </w:rPr>
        <w:t>falciparum</w:t>
      </w:r>
      <w:r w:rsidRPr="00E91CAB">
        <w:rPr>
          <w:rFonts w:ascii="Times New Roman" w:hAnsi="Times New Roman" w:cs="Times New Roman"/>
          <w:i/>
          <w:spacing w:val="-23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pacing w:val="-2"/>
          <w:sz w:val="24"/>
          <w:szCs w:val="24"/>
        </w:rPr>
        <w:t>malaria</w:t>
      </w:r>
      <w:r w:rsidRPr="00E91CA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pacing w:val="-2"/>
          <w:sz w:val="24"/>
          <w:szCs w:val="24"/>
        </w:rPr>
        <w:t>pre</w:t>
      </w:r>
      <w:r w:rsidR="00AB3E76">
        <w:rPr>
          <w:rFonts w:ascii="Times New Roman" w:hAnsi="Times New Roman" w:cs="Times New Roman"/>
          <w:spacing w:val="-2"/>
          <w:sz w:val="24"/>
          <w:szCs w:val="24"/>
        </w:rPr>
        <w:t>sence</w:t>
      </w:r>
      <w:r w:rsidRPr="00E91CAB">
        <w:rPr>
          <w:rFonts w:ascii="Times New Roman" w:hAnsi="Times New Roman" w:cs="Times New Roman"/>
          <w:spacing w:val="-2"/>
          <w:sz w:val="24"/>
          <w:szCs w:val="24"/>
        </w:rPr>
        <w:t xml:space="preserve"> in</w:t>
      </w:r>
      <w:r w:rsidRPr="00E91CAB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pacing w:val="-2"/>
          <w:sz w:val="24"/>
          <w:szCs w:val="24"/>
        </w:rPr>
        <w:t>Africa.</w:t>
      </w:r>
      <w:r w:rsidRPr="00E91CAB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pacing w:val="-2"/>
          <w:sz w:val="24"/>
          <w:szCs w:val="24"/>
        </w:rPr>
        <w:t>The</w:t>
      </w:r>
      <w:r w:rsidRPr="00E91CAB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pacing w:val="-2"/>
          <w:sz w:val="24"/>
          <w:szCs w:val="24"/>
        </w:rPr>
        <w:t>tree</w:t>
      </w:r>
      <w:r w:rsidRPr="00E91CAB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pacing w:val="-2"/>
          <w:sz w:val="24"/>
          <w:szCs w:val="24"/>
        </w:rPr>
        <w:t>shows</w:t>
      </w:r>
      <w:r w:rsidRPr="00E91CAB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pacing w:val="-2"/>
          <w:sz w:val="24"/>
          <w:szCs w:val="24"/>
        </w:rPr>
        <w:t>that</w:t>
      </w:r>
      <w:r w:rsidRPr="00E91CAB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pacing w:val="-2"/>
          <w:sz w:val="24"/>
          <w:szCs w:val="24"/>
        </w:rPr>
        <w:t>12</w:t>
      </w:r>
      <w:r w:rsidRPr="00E91CAB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pacing w:val="-2"/>
          <w:sz w:val="24"/>
          <w:szCs w:val="24"/>
        </w:rPr>
        <w:t>of</w:t>
      </w:r>
      <w:r w:rsidRPr="00E91CAB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pacing w:val="-2"/>
          <w:sz w:val="24"/>
          <w:szCs w:val="24"/>
        </w:rPr>
        <w:t>the</w:t>
      </w:r>
      <w:r w:rsidRPr="00E91CAB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pacing w:val="-2"/>
          <w:sz w:val="24"/>
          <w:szCs w:val="24"/>
        </w:rPr>
        <w:t>15</w:t>
      </w:r>
      <w:r w:rsidRPr="00E91CAB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pacing w:val="-2"/>
          <w:sz w:val="24"/>
          <w:szCs w:val="24"/>
        </w:rPr>
        <w:t>predictors</w:t>
      </w:r>
      <w:r w:rsidRPr="00E91CAB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pacing w:val="-2"/>
          <w:sz w:val="24"/>
          <w:szCs w:val="24"/>
        </w:rPr>
        <w:t>are</w:t>
      </w:r>
      <w:r w:rsidRPr="00E91CAB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pacing w:val="-2"/>
          <w:sz w:val="24"/>
          <w:szCs w:val="24"/>
        </w:rPr>
        <w:t>considered</w:t>
      </w:r>
      <w:r w:rsidRPr="00E91CAB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pacing w:val="-2"/>
          <w:sz w:val="24"/>
          <w:szCs w:val="24"/>
        </w:rPr>
        <w:t>to</w:t>
      </w:r>
      <w:r w:rsidRPr="00E91CAB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pacing w:val="-2"/>
          <w:sz w:val="24"/>
          <w:szCs w:val="24"/>
        </w:rPr>
        <w:t>be</w:t>
      </w:r>
      <w:r w:rsidRPr="00E91CAB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pacing w:val="-2"/>
          <w:sz w:val="24"/>
          <w:szCs w:val="24"/>
        </w:rPr>
        <w:t>predictive</w:t>
      </w:r>
      <w:r w:rsidRPr="00E91CAB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pacing w:val="-2"/>
          <w:sz w:val="24"/>
          <w:szCs w:val="24"/>
        </w:rPr>
        <w:t>of</w:t>
      </w:r>
      <w:r w:rsidRPr="00E91CAB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i/>
          <w:spacing w:val="-2"/>
          <w:sz w:val="24"/>
          <w:szCs w:val="24"/>
        </w:rPr>
        <w:t>P.</w:t>
      </w:r>
      <w:r w:rsidRPr="00E91CAB">
        <w:rPr>
          <w:rFonts w:ascii="Times New Roman" w:hAnsi="Times New Roman" w:cs="Times New Roman"/>
          <w:i/>
          <w:spacing w:val="-19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i/>
          <w:spacing w:val="-2"/>
          <w:sz w:val="24"/>
          <w:szCs w:val="24"/>
        </w:rPr>
        <w:t xml:space="preserve">falciparum </w:t>
      </w:r>
      <w:r w:rsidRPr="00E91CAB">
        <w:rPr>
          <w:rFonts w:ascii="Times New Roman" w:hAnsi="Times New Roman" w:cs="Times New Roman"/>
          <w:sz w:val="24"/>
          <w:szCs w:val="24"/>
        </w:rPr>
        <w:t>malaria</w:t>
      </w:r>
      <w:r w:rsidRPr="00E91CA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pre</w:t>
      </w:r>
      <w:r w:rsidR="00AB3E76">
        <w:rPr>
          <w:rFonts w:ascii="Times New Roman" w:hAnsi="Times New Roman" w:cs="Times New Roman"/>
          <w:sz w:val="24"/>
          <w:szCs w:val="24"/>
        </w:rPr>
        <w:t>sence</w:t>
      </w:r>
      <w:r w:rsidRPr="00E91CA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–</w:t>
      </w:r>
      <w:r w:rsidRPr="00E91CA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only</w:t>
      </w:r>
      <w:r w:rsidRPr="00E91CA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NDVI,</w:t>
      </w:r>
      <w:r w:rsidRPr="00E91CA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population</w:t>
      </w:r>
      <w:r w:rsidRPr="00E91CA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density,</w:t>
      </w:r>
      <w:r w:rsidRPr="00E91CA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i/>
          <w:sz w:val="24"/>
          <w:szCs w:val="24"/>
        </w:rPr>
        <w:t>R</w:t>
      </w:r>
      <w:r w:rsidRPr="00E91CAB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E91CA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from</w:t>
      </w:r>
      <w:r w:rsidRPr="00E91CA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two</w:t>
      </w:r>
      <w:r w:rsidRPr="00E91CA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previous</w:t>
      </w:r>
      <w:r w:rsidRPr="00E91CA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quarters</w:t>
      </w:r>
      <w:r w:rsidRPr="00E91CA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were</w:t>
      </w:r>
      <w:r w:rsidRPr="00E91CA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 xml:space="preserve">entirely </w:t>
      </w:r>
      <w:r w:rsidRPr="00E91CAB">
        <w:rPr>
          <w:rFonts w:ascii="Times New Roman" w:hAnsi="Times New Roman" w:cs="Times New Roman"/>
          <w:spacing w:val="-2"/>
          <w:sz w:val="24"/>
          <w:szCs w:val="24"/>
        </w:rPr>
        <w:t>excluded</w:t>
      </w:r>
      <w:r w:rsidRPr="00E91CA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pacing w:val="-2"/>
          <w:sz w:val="24"/>
          <w:szCs w:val="24"/>
        </w:rPr>
        <w:t>from</w:t>
      </w:r>
      <w:r w:rsidRPr="00E91CA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pacing w:val="-2"/>
          <w:sz w:val="24"/>
          <w:szCs w:val="24"/>
        </w:rPr>
        <w:t>the</w:t>
      </w:r>
      <w:r w:rsidRPr="00E91CA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pacing w:val="-2"/>
          <w:sz w:val="24"/>
          <w:szCs w:val="24"/>
        </w:rPr>
        <w:t>pruned</w:t>
      </w:r>
      <w:r w:rsidRPr="00E91CA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pacing w:val="-2"/>
          <w:sz w:val="24"/>
          <w:szCs w:val="24"/>
        </w:rPr>
        <w:t>tree.</w:t>
      </w:r>
      <w:r w:rsidRPr="00E91CAB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pacing w:val="-2"/>
          <w:sz w:val="24"/>
          <w:szCs w:val="24"/>
        </w:rPr>
        <w:t>The</w:t>
      </w:r>
      <w:r w:rsidRPr="00E91CA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pacing w:val="-2"/>
          <w:sz w:val="24"/>
          <w:szCs w:val="24"/>
        </w:rPr>
        <w:t>rest</w:t>
      </w:r>
      <w:r w:rsidRPr="00E91CA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pacing w:val="-2"/>
          <w:sz w:val="24"/>
          <w:szCs w:val="24"/>
        </w:rPr>
        <w:t>of</w:t>
      </w:r>
      <w:r w:rsidRPr="00E91CA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pacing w:val="-2"/>
          <w:sz w:val="24"/>
          <w:szCs w:val="24"/>
        </w:rPr>
        <w:t>the</w:t>
      </w:r>
      <w:r w:rsidRPr="00E91CA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pacing w:val="-2"/>
          <w:sz w:val="24"/>
          <w:szCs w:val="24"/>
        </w:rPr>
        <w:t>variables</w:t>
      </w:r>
      <w:r w:rsidRPr="00E91CA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pacing w:val="-2"/>
          <w:sz w:val="24"/>
          <w:szCs w:val="24"/>
        </w:rPr>
        <w:t>in</w:t>
      </w:r>
      <w:r w:rsidRPr="00E91CA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pacing w:val="-2"/>
          <w:sz w:val="24"/>
          <w:szCs w:val="24"/>
        </w:rPr>
        <w:t>the</w:t>
      </w:r>
      <w:r w:rsidRPr="00E91CA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pacing w:val="-2"/>
          <w:sz w:val="24"/>
          <w:szCs w:val="24"/>
        </w:rPr>
        <w:t>tree</w:t>
      </w:r>
      <w:r w:rsidRPr="00E91CA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pacing w:val="-2"/>
          <w:sz w:val="24"/>
          <w:szCs w:val="24"/>
        </w:rPr>
        <w:t>appear</w:t>
      </w:r>
      <w:r w:rsidRPr="00E91CA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pacing w:val="-2"/>
          <w:sz w:val="24"/>
          <w:szCs w:val="24"/>
        </w:rPr>
        <w:t>in</w:t>
      </w:r>
      <w:r w:rsidRPr="00E91CA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pacing w:val="-2"/>
          <w:sz w:val="24"/>
          <w:szCs w:val="24"/>
        </w:rPr>
        <w:t>(sometimes)</w:t>
      </w:r>
      <w:r w:rsidRPr="00E91CA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pacing w:val="-2"/>
          <w:sz w:val="24"/>
          <w:szCs w:val="24"/>
        </w:rPr>
        <w:t xml:space="preserve">surprising </w:t>
      </w:r>
      <w:r w:rsidRPr="00E91CAB">
        <w:rPr>
          <w:rFonts w:ascii="Times New Roman" w:hAnsi="Times New Roman" w:cs="Times New Roman"/>
          <w:sz w:val="24"/>
          <w:szCs w:val="24"/>
        </w:rPr>
        <w:t>combinations</w:t>
      </w:r>
      <w:r w:rsidRPr="00E91CAB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to</w:t>
      </w:r>
      <w:r w:rsidRPr="00E91CA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group</w:t>
      </w:r>
      <w:r w:rsidRPr="00E91CA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subsets</w:t>
      </w:r>
      <w:r w:rsidRPr="00E91CAB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of</w:t>
      </w:r>
      <w:r w:rsidRPr="00E91CA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the</w:t>
      </w:r>
      <w:r w:rsidRPr="00E91CA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data,</w:t>
      </w:r>
      <w:r w:rsidRPr="00E91CAB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suggesting</w:t>
      </w:r>
      <w:r w:rsidRPr="00E91CA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possible</w:t>
      </w:r>
      <w:r w:rsidRPr="00E91CA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interactions</w:t>
      </w:r>
      <w:r w:rsidRPr="00E91CAB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that</w:t>
      </w:r>
      <w:r w:rsidRPr="00E91CA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predict</w:t>
      </w:r>
      <w:r w:rsidRPr="00E91CA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="00A571A6">
        <w:rPr>
          <w:rFonts w:ascii="Times New Roman" w:hAnsi="Times New Roman" w:cs="Times New Roman"/>
          <w:sz w:val="24"/>
          <w:szCs w:val="24"/>
        </w:rPr>
        <w:t>malaria presence</w:t>
      </w:r>
      <w:r w:rsidRPr="00E91CAB">
        <w:rPr>
          <w:rFonts w:ascii="Times New Roman" w:hAnsi="Times New Roman" w:cs="Times New Roman"/>
          <w:sz w:val="24"/>
          <w:szCs w:val="24"/>
        </w:rPr>
        <w:t>. We</w:t>
      </w:r>
      <w:r w:rsidRPr="00E91CA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observed</w:t>
      </w:r>
      <w:r w:rsidRPr="00E91CA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that</w:t>
      </w:r>
      <w:r w:rsidRPr="00E91CA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the</w:t>
      </w:r>
      <w:r w:rsidRPr="00E91CA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precipitation</w:t>
      </w:r>
      <w:r w:rsidRPr="00E91CA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of</w:t>
      </w:r>
      <w:r w:rsidRPr="00E91CA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the</w:t>
      </w:r>
      <w:r w:rsidRPr="00E91CA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wettest</w:t>
      </w:r>
      <w:r w:rsidRPr="00E91CA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quarter</w:t>
      </w:r>
      <w:r w:rsidRPr="00E91CA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(BIO</w:t>
      </w:r>
      <w:r w:rsidRPr="00E91CA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16)</w:t>
      </w:r>
      <w:r w:rsidRPr="00E91CA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is</w:t>
      </w:r>
      <w:r w:rsidRPr="00E91CA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the</w:t>
      </w:r>
      <w:r w:rsidRPr="00E91CA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most</w:t>
      </w:r>
      <w:r w:rsidRPr="00E91CA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important determinant</w:t>
      </w:r>
      <w:r w:rsidRPr="00E91CAB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of</w:t>
      </w:r>
      <w:r w:rsidRPr="00E91CA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i/>
          <w:sz w:val="24"/>
          <w:szCs w:val="24"/>
        </w:rPr>
        <w:t>P.</w:t>
      </w:r>
      <w:r w:rsidRPr="00E91CAB">
        <w:rPr>
          <w:rFonts w:ascii="Times New Roman" w:hAnsi="Times New Roman" w:cs="Times New Roman"/>
          <w:i/>
          <w:spacing w:val="-17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i/>
          <w:sz w:val="24"/>
          <w:szCs w:val="24"/>
        </w:rPr>
        <w:t>falciparum</w:t>
      </w:r>
      <w:r w:rsidRPr="00E91CAB">
        <w:rPr>
          <w:rFonts w:ascii="Times New Roman" w:hAnsi="Times New Roman" w:cs="Times New Roman"/>
          <w:i/>
          <w:spacing w:val="-20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malaria</w:t>
      </w:r>
      <w:r w:rsidRPr="00E91CA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pre</w:t>
      </w:r>
      <w:r w:rsidR="00A571A6">
        <w:rPr>
          <w:rFonts w:ascii="Times New Roman" w:hAnsi="Times New Roman" w:cs="Times New Roman"/>
          <w:sz w:val="24"/>
          <w:szCs w:val="24"/>
        </w:rPr>
        <w:t>sence</w:t>
      </w:r>
      <w:r w:rsidRPr="00E91CA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in</w:t>
      </w:r>
      <w:r w:rsidRPr="00E91CA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Africa,</w:t>
      </w:r>
      <w:r w:rsidRPr="00E91CAB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as</w:t>
      </w:r>
      <w:r w:rsidRPr="00E91CA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the</w:t>
      </w:r>
      <w:r w:rsidRPr="00E91CA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initial</w:t>
      </w:r>
      <w:r w:rsidRPr="00E91CA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branching</w:t>
      </w:r>
      <w:r w:rsidRPr="00E91CA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depends</w:t>
      </w:r>
      <w:r w:rsidRPr="00E91CA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on</w:t>
      </w:r>
      <w:r w:rsidRPr="00E91CA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 xml:space="preserve">this variable (bio16 </w:t>
      </w:r>
      <w:r w:rsidRPr="00E91CAB">
        <w:rPr>
          <w:rFonts w:ascii="Times New Roman" w:hAnsi="Times New Roman" w:cs="Times New Roman"/>
          <w:i/>
          <w:sz w:val="24"/>
          <w:szCs w:val="24"/>
        </w:rPr>
        <w:t>&lt;</w:t>
      </w:r>
      <w:r w:rsidRPr="00E91CAB">
        <w:rPr>
          <w:rFonts w:ascii="Times New Roman" w:hAnsi="Times New Roman" w:cs="Times New Roman"/>
          <w:i/>
          <w:spacing w:val="30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387 mm).</w:t>
      </w:r>
      <w:r w:rsidRPr="00E91CA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 xml:space="preserve">At the second level, we observed that the year in which the </w:t>
      </w:r>
      <w:r w:rsidR="009E0B5D">
        <w:rPr>
          <w:rFonts w:ascii="Times New Roman" w:hAnsi="Times New Roman" w:cs="Times New Roman"/>
          <w:sz w:val="24"/>
          <w:szCs w:val="24"/>
        </w:rPr>
        <w:t xml:space="preserve">survey </w:t>
      </w:r>
      <w:r w:rsidRPr="00E91CAB">
        <w:rPr>
          <w:rFonts w:ascii="Times New Roman" w:hAnsi="Times New Roman" w:cs="Times New Roman"/>
          <w:sz w:val="24"/>
          <w:szCs w:val="24"/>
        </w:rPr>
        <w:t>study took</w:t>
      </w:r>
      <w:r w:rsidRPr="00E91CA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place</w:t>
      </w:r>
      <w:r w:rsidRPr="00E91CA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and</w:t>
      </w:r>
      <w:r w:rsidRPr="00E91CA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elevation</w:t>
      </w:r>
      <w:r w:rsidRPr="00E91CA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(left</w:t>
      </w:r>
      <w:r w:rsidRPr="00E91CA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and</w:t>
      </w:r>
      <w:r w:rsidRPr="00E91CA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right</w:t>
      </w:r>
      <w:r w:rsidRPr="00E91CA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child</w:t>
      </w:r>
      <w:r w:rsidRPr="00E91CA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nodes</w:t>
      </w:r>
      <w:r w:rsidRPr="00E91CA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respectively)</w:t>
      </w:r>
      <w:r w:rsidRPr="00E91CA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are</w:t>
      </w:r>
      <w:r w:rsidRPr="00E91CA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correlated</w:t>
      </w:r>
      <w:r w:rsidRPr="00E91CA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with</w:t>
      </w:r>
      <w:r w:rsidRPr="00E91CA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i/>
          <w:sz w:val="24"/>
          <w:szCs w:val="24"/>
        </w:rPr>
        <w:t>P.</w:t>
      </w:r>
      <w:r w:rsidRPr="00E91CAB"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i/>
          <w:sz w:val="24"/>
          <w:szCs w:val="24"/>
        </w:rPr>
        <w:t xml:space="preserve">falciparum </w:t>
      </w:r>
      <w:r w:rsidRPr="00E91CAB">
        <w:rPr>
          <w:rFonts w:ascii="Times New Roman" w:hAnsi="Times New Roman" w:cs="Times New Roman"/>
          <w:sz w:val="24"/>
          <w:szCs w:val="24"/>
        </w:rPr>
        <w:t>malaria</w:t>
      </w:r>
      <w:r w:rsidRPr="00E91CA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pre</w:t>
      </w:r>
      <w:r w:rsidR="00A571A6">
        <w:rPr>
          <w:rFonts w:ascii="Times New Roman" w:hAnsi="Times New Roman" w:cs="Times New Roman"/>
          <w:sz w:val="24"/>
          <w:szCs w:val="24"/>
        </w:rPr>
        <w:t>sence</w:t>
      </w:r>
      <w:r w:rsidRPr="00E91CAB">
        <w:rPr>
          <w:rFonts w:ascii="Times New Roman" w:hAnsi="Times New Roman" w:cs="Times New Roman"/>
          <w:sz w:val="24"/>
          <w:szCs w:val="24"/>
        </w:rPr>
        <w:t>.</w:t>
      </w:r>
      <w:r w:rsidRPr="00E91CAB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The</w:t>
      </w:r>
      <w:r w:rsidRPr="00E91CA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left</w:t>
      </w:r>
      <w:r w:rsidRPr="00E91CA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child</w:t>
      </w:r>
      <w:r w:rsidRPr="00E91CA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node</w:t>
      </w:r>
      <w:r w:rsidRPr="00E91CA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has</w:t>
      </w:r>
      <w:r w:rsidRPr="00E91CA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a</w:t>
      </w:r>
      <w:r w:rsidRPr="00E91CA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value</w:t>
      </w:r>
      <w:r w:rsidRPr="00E91CA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of</w:t>
      </w:r>
      <w:r w:rsidRPr="00E91CA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FF77D7">
        <w:rPr>
          <w:rFonts w:ascii="Times New Roman" w:hAnsi="Times New Roman" w:cs="Times New Roman"/>
          <w:spacing w:val="20"/>
          <w:sz w:val="24"/>
          <w:szCs w:val="24"/>
        </w:rPr>
        <w:t xml:space="preserve">survey </w:t>
      </w:r>
      <w:r w:rsidRPr="00E91CAB">
        <w:rPr>
          <w:rFonts w:ascii="Times New Roman" w:hAnsi="Times New Roman" w:cs="Times New Roman"/>
          <w:sz w:val="24"/>
          <w:szCs w:val="24"/>
        </w:rPr>
        <w:t>study</w:t>
      </w:r>
      <w:r w:rsidRPr="00E91CA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start</w:t>
      </w:r>
      <w:r w:rsidRPr="00E91CA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year</w:t>
      </w:r>
      <w:r w:rsidRPr="00E91CA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i/>
          <w:sz w:val="24"/>
          <w:szCs w:val="24"/>
        </w:rPr>
        <w:t>≥</w:t>
      </w:r>
      <w:r w:rsidRPr="00E91CAB">
        <w:rPr>
          <w:rFonts w:ascii="Times New Roman" w:hAnsi="Times New Roman" w:cs="Times New Roman"/>
          <w:i/>
          <w:spacing w:val="24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2009</w:t>
      </w:r>
      <w:r w:rsidRPr="00E91CA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and</w:t>
      </w:r>
      <w:r w:rsidRPr="00E91CA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the</w:t>
      </w:r>
      <w:r w:rsidRPr="00E91CA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right child</w:t>
      </w:r>
      <w:r w:rsidRPr="00E91CAB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node</w:t>
      </w:r>
      <w:r w:rsidRPr="00E91CAB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has</w:t>
      </w:r>
      <w:r w:rsidRPr="00E91CAB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a</w:t>
      </w:r>
      <w:r w:rsidRPr="00E91CAB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value</w:t>
      </w:r>
      <w:r w:rsidRPr="00E91CAB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of</w:t>
      </w:r>
      <w:r w:rsidRPr="00E91CAB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elevation</w:t>
      </w:r>
      <w:r w:rsidRPr="00E91CAB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i/>
          <w:sz w:val="24"/>
          <w:szCs w:val="24"/>
        </w:rPr>
        <w:t>≥</w:t>
      </w:r>
      <w:r w:rsidRPr="00E91CAB">
        <w:rPr>
          <w:rFonts w:ascii="Times New Roman" w:hAnsi="Times New Roman" w:cs="Times New Roman"/>
          <w:i/>
          <w:spacing w:val="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1,665</w:t>
      </w:r>
      <w:r w:rsidRPr="00E91CAB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m.</w:t>
      </w:r>
      <w:r w:rsidRPr="00E91CAB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At</w:t>
      </w:r>
      <w:r w:rsidRPr="00E91CAB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the</w:t>
      </w:r>
      <w:r w:rsidRPr="00E91CAB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next</w:t>
      </w:r>
      <w:r w:rsidRPr="00E91CAB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level,</w:t>
      </w:r>
      <w:r w:rsidRPr="00E91CAB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in</w:t>
      </w:r>
      <w:r w:rsidRPr="00E91CAB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the</w:t>
      </w:r>
      <w:r w:rsidRPr="00E91CAB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left</w:t>
      </w:r>
      <w:r w:rsidRPr="00E91CAB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child</w:t>
      </w:r>
      <w:r w:rsidRPr="00E91CAB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node,</w:t>
      </w:r>
      <w:r w:rsidRPr="00E91CAB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pacing w:val="-2"/>
          <w:sz w:val="24"/>
          <w:szCs w:val="24"/>
        </w:rPr>
        <w:t>average</w:t>
      </w:r>
      <w:r w:rsidR="006B4BE6">
        <w:rPr>
          <w:rFonts w:ascii="Times New Roman" w:hAnsi="Times New Roman" w:cs="Times New Roman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pacing w:val="-2"/>
          <w:sz w:val="24"/>
          <w:szCs w:val="24"/>
        </w:rPr>
        <w:t>temperature</w:t>
      </w:r>
      <w:r w:rsidRPr="00E91CA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pacing w:val="-2"/>
          <w:sz w:val="24"/>
          <w:szCs w:val="24"/>
        </w:rPr>
        <w:t>of</w:t>
      </w:r>
      <w:r w:rsidRPr="00E91CA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pacing w:val="-2"/>
          <w:sz w:val="24"/>
          <w:szCs w:val="24"/>
        </w:rPr>
        <w:t>second</w:t>
      </w:r>
      <w:r w:rsidRPr="00E91CA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pacing w:val="-2"/>
          <w:sz w:val="24"/>
          <w:szCs w:val="24"/>
        </w:rPr>
        <w:t>previous</w:t>
      </w:r>
      <w:r w:rsidRPr="00E91CA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pacing w:val="-2"/>
          <w:sz w:val="24"/>
          <w:szCs w:val="24"/>
        </w:rPr>
        <w:t>quarter</w:t>
      </w:r>
      <w:r w:rsidRPr="00E91CA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pacing w:val="-2"/>
          <w:sz w:val="24"/>
          <w:szCs w:val="24"/>
        </w:rPr>
        <w:t>(qtmean</w:t>
      </w:r>
      <w:r w:rsidRPr="00E91CA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i/>
          <w:spacing w:val="-2"/>
          <w:sz w:val="24"/>
          <w:szCs w:val="24"/>
        </w:rPr>
        <w:t>&lt;</w:t>
      </w:r>
      <w:r w:rsidRPr="00E91CAB">
        <w:rPr>
          <w:rFonts w:ascii="Times New Roman" w:hAnsi="Times New Roman" w:cs="Times New Roman"/>
          <w:i/>
          <w:spacing w:val="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pacing w:val="-2"/>
          <w:sz w:val="24"/>
          <w:szCs w:val="24"/>
        </w:rPr>
        <w:t>24)</w:t>
      </w:r>
      <w:r w:rsidRPr="00E91CA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pacing w:val="-2"/>
          <w:sz w:val="24"/>
          <w:szCs w:val="24"/>
        </w:rPr>
        <w:t>and</w:t>
      </w:r>
      <w:r w:rsidRPr="00E91CA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pacing w:val="-2"/>
          <w:sz w:val="24"/>
          <w:szCs w:val="24"/>
        </w:rPr>
        <w:t>the</w:t>
      </w:r>
      <w:r w:rsidRPr="00E91CA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pacing w:val="-2"/>
          <w:sz w:val="24"/>
          <w:szCs w:val="24"/>
        </w:rPr>
        <w:t>precipitation</w:t>
      </w:r>
      <w:r w:rsidRPr="00E91CA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pacing w:val="-2"/>
          <w:sz w:val="24"/>
          <w:szCs w:val="24"/>
        </w:rPr>
        <w:t>of</w:t>
      </w:r>
      <w:r w:rsidRPr="00E91CA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pacing w:val="-2"/>
          <w:sz w:val="24"/>
          <w:szCs w:val="24"/>
        </w:rPr>
        <w:t>driest</w:t>
      </w:r>
      <w:r w:rsidRPr="00E91CA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pacing w:val="-2"/>
          <w:sz w:val="24"/>
          <w:szCs w:val="24"/>
        </w:rPr>
        <w:t>quarter</w:t>
      </w:r>
      <w:r w:rsidRPr="00E91CA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pacing w:val="-2"/>
          <w:sz w:val="24"/>
          <w:szCs w:val="24"/>
        </w:rPr>
        <w:t>(bio17</w:t>
      </w:r>
      <w:r w:rsidRPr="00E91CA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041536" behindDoc="1" locked="0" layoutInCell="1" allowOverlap="1" wp14:anchorId="44E48E82" wp14:editId="0F3BF7BB">
                <wp:simplePos x="0" y="0"/>
                <wp:positionH relativeFrom="page">
                  <wp:posOffset>6005436</wp:posOffset>
                </wp:positionH>
                <wp:positionV relativeFrom="paragraph">
                  <wp:posOffset>142476</wp:posOffset>
                </wp:positionV>
                <wp:extent cx="41910" cy="12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9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">
                              <a:moveTo>
                                <a:pt x="0" y="0"/>
                              </a:moveTo>
                              <a:lnTo>
                                <a:pt x="41567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1702C7" id="Graphic 15" o:spid="_x0000_s1026" style="position:absolute;margin-left:472.85pt;margin-top:11.2pt;width:3.3pt;height:.1pt;z-index:-16274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9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" path="m,l41567,e" filled="f" strokeweight=".14039mm">
                <v:path arrowok="t"/>
                <w10:wrap anchorx="page"/>
              </v:shape>
            </w:pict>
          </mc:Fallback>
        </mc:AlternateContent>
      </w:r>
      <w:r w:rsidR="00925293">
        <w:rPr>
          <w:rFonts w:ascii="Times New Roman" w:hAnsi="Times New Roman" w:cs="Times New Roman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i/>
          <w:sz w:val="24"/>
          <w:szCs w:val="24"/>
        </w:rPr>
        <w:t>&lt;</w:t>
      </w:r>
      <w:r w:rsidRPr="00E91CAB">
        <w:rPr>
          <w:rFonts w:ascii="Times New Roman" w:hAnsi="Times New Roman" w:cs="Times New Roman"/>
          <w:i/>
          <w:spacing w:val="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19)</w:t>
      </w:r>
      <w:r w:rsidRPr="00E91CA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are</w:t>
      </w:r>
      <w:r w:rsidRPr="00E91CA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important</w:t>
      </w:r>
      <w:r w:rsidRPr="00E91CA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variables,</w:t>
      </w:r>
      <w:r w:rsidRPr="00E91CA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and</w:t>
      </w:r>
      <w:r w:rsidRPr="00E91CA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in</w:t>
      </w:r>
      <w:r w:rsidRPr="00E91CA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the</w:t>
      </w:r>
      <w:r w:rsidRPr="00E91CA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right</w:t>
      </w:r>
      <w:r w:rsidRPr="00E91CA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child</w:t>
      </w:r>
      <w:r w:rsidRPr="00E91CA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node</w:t>
      </w:r>
      <w:r w:rsidRPr="00E91CA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the</w:t>
      </w:r>
      <w:r w:rsidRPr="00E91CA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FF77D7">
        <w:rPr>
          <w:rFonts w:ascii="Times New Roman" w:hAnsi="Times New Roman" w:cs="Times New Roman"/>
          <w:spacing w:val="-13"/>
          <w:sz w:val="24"/>
          <w:szCs w:val="24"/>
        </w:rPr>
        <w:t xml:space="preserve">survey </w:t>
      </w:r>
      <w:r w:rsidRPr="00E91CAB">
        <w:rPr>
          <w:rFonts w:ascii="Times New Roman" w:hAnsi="Times New Roman" w:cs="Times New Roman"/>
          <w:sz w:val="24"/>
          <w:szCs w:val="24"/>
        </w:rPr>
        <w:t>study</w:t>
      </w:r>
      <w:r w:rsidRPr="00E91CA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start</w:t>
      </w:r>
      <w:r w:rsidRPr="00E91CA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year</w:t>
      </w:r>
      <w:r w:rsidRPr="00E91CA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(year</w:t>
      </w:r>
      <w:r w:rsidRPr="00E91CA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start</w:t>
      </w:r>
      <w:r w:rsidRPr="00E91CA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i/>
          <w:sz w:val="24"/>
          <w:szCs w:val="24"/>
        </w:rPr>
        <w:t>≥</w:t>
      </w:r>
      <w:r w:rsidRPr="00E91CAB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 xml:space="preserve">2006) and HDI (hindex </w:t>
      </w:r>
      <w:r w:rsidRPr="00E91CAB">
        <w:rPr>
          <w:rFonts w:ascii="Times New Roman" w:hAnsi="Times New Roman" w:cs="Times New Roman"/>
          <w:i/>
          <w:sz w:val="24"/>
          <w:szCs w:val="24"/>
        </w:rPr>
        <w:t xml:space="preserve">≥ </w:t>
      </w:r>
      <w:r w:rsidRPr="00E91CAB">
        <w:rPr>
          <w:rFonts w:ascii="Times New Roman" w:hAnsi="Times New Roman" w:cs="Times New Roman"/>
          <w:sz w:val="24"/>
          <w:szCs w:val="24"/>
        </w:rPr>
        <w:t>0.5) are important variables.</w:t>
      </w:r>
    </w:p>
    <w:p w14:paraId="640666B8" w14:textId="1454994C" w:rsidR="00DB39F3" w:rsidRPr="00E91CAB" w:rsidRDefault="00277BDD" w:rsidP="006B4BE6">
      <w:pPr>
        <w:pStyle w:val="BodyText"/>
        <w:spacing w:line="276" w:lineRule="auto"/>
        <w:ind w:left="810" w:right="198" w:firstLine="338"/>
        <w:jc w:val="both"/>
        <w:rPr>
          <w:rFonts w:ascii="Times New Roman" w:hAnsi="Times New Roman" w:cs="Times New Roman"/>
          <w:sz w:val="24"/>
          <w:szCs w:val="24"/>
        </w:rPr>
      </w:pPr>
      <w:r w:rsidRPr="00E91CAB">
        <w:rPr>
          <w:rFonts w:ascii="Times New Roman" w:hAnsi="Times New Roman" w:cs="Times New Roman"/>
          <w:sz w:val="24"/>
          <w:szCs w:val="24"/>
        </w:rPr>
        <w:t>At</w:t>
      </w:r>
      <w:r w:rsidRPr="00E91CAB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the</w:t>
      </w:r>
      <w:r w:rsidRPr="00E91CA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bottom</w:t>
      </w:r>
      <w:r w:rsidRPr="00E91CA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of</w:t>
      </w:r>
      <w:r w:rsidRPr="00E91CAB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the</w:t>
      </w:r>
      <w:r w:rsidRPr="00E91CA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tree,</w:t>
      </w:r>
      <w:r w:rsidRPr="00E91CA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each</w:t>
      </w:r>
      <w:r w:rsidRPr="00E91CA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leaf</w:t>
      </w:r>
      <w:r w:rsidRPr="00E91CA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in</w:t>
      </w:r>
      <w:r w:rsidRPr="00E91CAB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the</w:t>
      </w:r>
      <w:r w:rsidRPr="00E91CA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tree</w:t>
      </w:r>
      <w:r w:rsidRPr="00E91CA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diagram</w:t>
      </w:r>
      <w:r w:rsidRPr="00E91CAB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shows</w:t>
      </w:r>
      <w:r w:rsidRPr="00E91CA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the</w:t>
      </w:r>
      <w:r w:rsidRPr="00E91CA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probabilities</w:t>
      </w:r>
      <w:r w:rsidRPr="00E91CAB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of</w:t>
      </w:r>
      <w:r w:rsidRPr="00E91CA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i/>
          <w:sz w:val="24"/>
          <w:szCs w:val="24"/>
        </w:rPr>
        <w:t>P.</w:t>
      </w:r>
      <w:r w:rsidRPr="00E91CAB">
        <w:rPr>
          <w:rFonts w:ascii="Times New Roman" w:hAnsi="Times New Roman" w:cs="Times New Roman"/>
          <w:i/>
          <w:spacing w:val="-1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i/>
          <w:sz w:val="24"/>
          <w:szCs w:val="24"/>
        </w:rPr>
        <w:t xml:space="preserve">falciparum </w:t>
      </w:r>
      <w:r w:rsidRPr="00E91CAB">
        <w:rPr>
          <w:rFonts w:ascii="Times New Roman" w:hAnsi="Times New Roman" w:cs="Times New Roman"/>
          <w:sz w:val="24"/>
          <w:szCs w:val="24"/>
        </w:rPr>
        <w:t>malaria pre</w:t>
      </w:r>
      <w:r w:rsidR="000C1601">
        <w:rPr>
          <w:rFonts w:ascii="Times New Roman" w:hAnsi="Times New Roman" w:cs="Times New Roman"/>
          <w:sz w:val="24"/>
          <w:szCs w:val="24"/>
        </w:rPr>
        <w:t>sence</w:t>
      </w:r>
      <w:r w:rsidRPr="00E91CAB">
        <w:rPr>
          <w:rFonts w:ascii="Times New Roman" w:hAnsi="Times New Roman" w:cs="Times New Roman"/>
          <w:sz w:val="24"/>
          <w:szCs w:val="24"/>
        </w:rPr>
        <w:t>.</w:t>
      </w:r>
      <w:r w:rsidRPr="00E91CA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For example, the values at the left-most leaf in Figure S5 indicate that the probability</w:t>
      </w:r>
      <w:r w:rsidRPr="00E91CA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of</w:t>
      </w:r>
      <w:r w:rsidRPr="00E91CA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i/>
          <w:sz w:val="24"/>
          <w:szCs w:val="24"/>
        </w:rPr>
        <w:t>P.</w:t>
      </w:r>
      <w:r w:rsidRPr="00E91CAB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i/>
          <w:sz w:val="24"/>
          <w:szCs w:val="24"/>
        </w:rPr>
        <w:t>falciparum</w:t>
      </w:r>
      <w:r w:rsidRPr="00E91CAB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malaria</w:t>
      </w:r>
      <w:r w:rsidRPr="00E91CA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403A8C">
        <w:rPr>
          <w:rFonts w:ascii="Times New Roman" w:hAnsi="Times New Roman" w:cs="Times New Roman"/>
          <w:spacing w:val="-7"/>
          <w:sz w:val="24"/>
          <w:szCs w:val="24"/>
        </w:rPr>
        <w:t xml:space="preserve">absence </w:t>
      </w:r>
      <w:r w:rsidR="00403A8C" w:rsidRPr="00E91CAB">
        <w:rPr>
          <w:rFonts w:ascii="Times New Roman" w:hAnsi="Times New Roman" w:cs="Times New Roman"/>
          <w:sz w:val="24"/>
          <w:szCs w:val="24"/>
        </w:rPr>
        <w:t>(i.e.,</w:t>
      </w:r>
      <w:r w:rsidR="00403A8C" w:rsidRPr="00E91CA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403A8C" w:rsidRPr="00E91CAB">
        <w:rPr>
          <w:rFonts w:ascii="Times New Roman" w:hAnsi="Times New Roman" w:cs="Times New Roman"/>
          <w:sz w:val="24"/>
          <w:szCs w:val="24"/>
        </w:rPr>
        <w:t>0)</w:t>
      </w:r>
      <w:r w:rsidR="00403A8C" w:rsidRPr="00E91CA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is</w:t>
      </w:r>
      <w:r w:rsidRPr="00E91CA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91%</w:t>
      </w:r>
      <w:r w:rsidRPr="00E91CA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if</w:t>
      </w:r>
      <w:r w:rsidRPr="00E91CA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the</w:t>
      </w:r>
      <w:r w:rsidRPr="00E91CA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precipitation</w:t>
      </w:r>
      <w:r w:rsidRPr="00E91CA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of</w:t>
      </w:r>
      <w:r w:rsidRPr="00E91CA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the wettest</w:t>
      </w:r>
      <w:r w:rsidRPr="00E91CAB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quarter</w:t>
      </w:r>
      <w:r w:rsidRPr="00E91CA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is</w:t>
      </w:r>
      <w:r w:rsidRPr="00E91CA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i/>
          <w:sz w:val="24"/>
          <w:szCs w:val="24"/>
        </w:rPr>
        <w:t>&lt;</w:t>
      </w:r>
      <w:r w:rsidRPr="00E91CAB"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387</w:t>
      </w:r>
      <w:r w:rsidRPr="00E91CA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mm,</w:t>
      </w:r>
      <w:r w:rsidRPr="00E91CA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the</w:t>
      </w:r>
      <w:r w:rsidRPr="00E91CAB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year</w:t>
      </w:r>
      <w:r w:rsidRPr="00E91CA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of</w:t>
      </w:r>
      <w:r w:rsidRPr="00E91CA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the</w:t>
      </w:r>
      <w:r w:rsidRPr="00E91CAB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="00FF77D7">
        <w:rPr>
          <w:rFonts w:ascii="Times New Roman" w:hAnsi="Times New Roman" w:cs="Times New Roman"/>
          <w:spacing w:val="-19"/>
          <w:sz w:val="24"/>
          <w:szCs w:val="24"/>
        </w:rPr>
        <w:t xml:space="preserve">survey </w:t>
      </w:r>
      <w:r w:rsidRPr="00E91CAB">
        <w:rPr>
          <w:rFonts w:ascii="Times New Roman" w:hAnsi="Times New Roman" w:cs="Times New Roman"/>
          <w:sz w:val="24"/>
          <w:szCs w:val="24"/>
        </w:rPr>
        <w:t>study</w:t>
      </w:r>
      <w:r w:rsidRPr="00E91CA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was</w:t>
      </w:r>
      <w:r w:rsidRPr="00E91CA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2009</w:t>
      </w:r>
      <w:r w:rsidRPr="00E91CAB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or</w:t>
      </w:r>
      <w:r w:rsidRPr="00E91CA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above,</w:t>
      </w:r>
      <w:r w:rsidRPr="00E91CA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and</w:t>
      </w:r>
      <w:r w:rsidRPr="00E91CA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the</w:t>
      </w:r>
      <w:r w:rsidRPr="00E91CAB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average</w:t>
      </w:r>
      <w:r w:rsidRPr="00E91CA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 xml:space="preserve">temperature two quarters prior the </w:t>
      </w:r>
      <w:r w:rsidR="00FF77D7">
        <w:rPr>
          <w:rFonts w:ascii="Times New Roman" w:hAnsi="Times New Roman" w:cs="Times New Roman"/>
          <w:sz w:val="24"/>
          <w:szCs w:val="24"/>
        </w:rPr>
        <w:t xml:space="preserve">survey </w:t>
      </w:r>
      <w:r w:rsidRPr="00E91CAB">
        <w:rPr>
          <w:rFonts w:ascii="Times New Roman" w:hAnsi="Times New Roman" w:cs="Times New Roman"/>
          <w:sz w:val="24"/>
          <w:szCs w:val="24"/>
        </w:rPr>
        <w:t xml:space="preserve">study was </w:t>
      </w:r>
      <w:r w:rsidRPr="00E91CAB">
        <w:rPr>
          <w:rFonts w:ascii="Times New Roman" w:hAnsi="Times New Roman" w:cs="Times New Roman"/>
          <w:i/>
          <w:sz w:val="24"/>
          <w:szCs w:val="24"/>
        </w:rPr>
        <w:t>&lt;</w:t>
      </w:r>
      <w:r w:rsidRPr="00E91CAB">
        <w:rPr>
          <w:rFonts w:ascii="Times New Roman" w:hAnsi="Times New Roman" w:cs="Times New Roman"/>
          <w:i/>
          <w:spacing w:val="21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24</w:t>
      </w:r>
      <w:r w:rsidRPr="00E91CAB">
        <w:rPr>
          <w:rFonts w:ascii="Times New Roman" w:hAnsi="Times New Roman" w:cs="Times New Roman"/>
          <w:i/>
          <w:sz w:val="24"/>
          <w:szCs w:val="24"/>
          <w:vertAlign w:val="superscript"/>
        </w:rPr>
        <w:t>◦</w:t>
      </w:r>
      <w:r w:rsidRPr="00E91CAB">
        <w:rPr>
          <w:rFonts w:ascii="Times New Roman" w:hAnsi="Times New Roman" w:cs="Times New Roman"/>
          <w:sz w:val="24"/>
          <w:szCs w:val="24"/>
        </w:rPr>
        <w:t>C. The values at the right-most leaf in Figure S5 indicate that</w:t>
      </w:r>
      <w:r w:rsidRPr="00E91CA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the</w:t>
      </w:r>
      <w:r w:rsidRPr="00E91CA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probability</w:t>
      </w:r>
      <w:r w:rsidRPr="00E91CA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of</w:t>
      </w:r>
      <w:r w:rsidRPr="00E91CA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i/>
          <w:sz w:val="24"/>
          <w:szCs w:val="24"/>
        </w:rPr>
        <w:t>P.</w:t>
      </w:r>
      <w:r w:rsidRPr="00E91CAB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i/>
          <w:sz w:val="24"/>
          <w:szCs w:val="24"/>
        </w:rPr>
        <w:t>falciparum</w:t>
      </w:r>
      <w:r w:rsidRPr="00E91CAB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malaria</w:t>
      </w:r>
      <w:r w:rsidR="003D431B">
        <w:rPr>
          <w:rFonts w:ascii="Times New Roman" w:hAnsi="Times New Roman" w:cs="Times New Roman"/>
          <w:sz w:val="24"/>
          <w:szCs w:val="24"/>
        </w:rPr>
        <w:t xml:space="preserve"> presence </w:t>
      </w:r>
      <w:r w:rsidR="003D431B" w:rsidRPr="00E91CAB">
        <w:rPr>
          <w:rFonts w:ascii="Times New Roman" w:hAnsi="Times New Roman" w:cs="Times New Roman"/>
          <w:sz w:val="24"/>
          <w:szCs w:val="24"/>
        </w:rPr>
        <w:t>(i.e.,</w:t>
      </w:r>
      <w:r w:rsidR="003D431B" w:rsidRPr="00E91CA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3D431B" w:rsidRPr="00E91CAB">
        <w:rPr>
          <w:rFonts w:ascii="Times New Roman" w:hAnsi="Times New Roman" w:cs="Times New Roman"/>
          <w:sz w:val="24"/>
          <w:szCs w:val="24"/>
        </w:rPr>
        <w:t>1)</w:t>
      </w:r>
      <w:r w:rsidRPr="00E91CA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is</w:t>
      </w:r>
      <w:r w:rsidRPr="00E91CA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9%</w:t>
      </w:r>
      <w:r w:rsidRPr="00E91CA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if</w:t>
      </w:r>
      <w:r w:rsidRPr="00E91CA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precipitation</w:t>
      </w:r>
      <w:r w:rsidRPr="00E91CA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of the</w:t>
      </w:r>
      <w:r w:rsidRPr="00E91CA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wettest</w:t>
      </w:r>
      <w:r w:rsidRPr="00E91CA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quarter</w:t>
      </w:r>
      <w:r w:rsidRPr="00E91CA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is</w:t>
      </w:r>
      <w:r w:rsidRPr="00E91CA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i/>
          <w:sz w:val="24"/>
          <w:szCs w:val="24"/>
        </w:rPr>
        <w:t>≥</w:t>
      </w:r>
      <w:r w:rsidRPr="00E91CAB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387</w:t>
      </w:r>
      <w:r w:rsidRPr="00E91CA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mm,</w:t>
      </w:r>
      <w:r w:rsidRPr="00E91CA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the</w:t>
      </w:r>
      <w:r w:rsidRPr="00E91CA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elevation</w:t>
      </w:r>
      <w:r w:rsidRPr="00E91CA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is</w:t>
      </w:r>
      <w:r w:rsidRPr="00E91CA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i/>
          <w:sz w:val="24"/>
          <w:szCs w:val="24"/>
        </w:rPr>
        <w:t>&lt;</w:t>
      </w:r>
      <w:r w:rsidRPr="00E91CAB">
        <w:rPr>
          <w:rFonts w:ascii="Times New Roman" w:hAnsi="Times New Roman" w:cs="Times New Roman"/>
          <w:i/>
          <w:spacing w:val="11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1,665,</w:t>
      </w:r>
      <w:r w:rsidRPr="00E91CA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and</w:t>
      </w:r>
      <w:r w:rsidRPr="00E91CA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the</w:t>
      </w:r>
      <w:r w:rsidRPr="00E91CA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human</w:t>
      </w:r>
      <w:r w:rsidRPr="00E91CA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development</w:t>
      </w:r>
      <w:r w:rsidRPr="00E91CA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index</w:t>
      </w:r>
      <w:r w:rsidRPr="00E91CA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sz w:val="24"/>
          <w:szCs w:val="24"/>
        </w:rPr>
        <w:t>is</w:t>
      </w:r>
      <w:r w:rsidRPr="00E91CA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91CAB">
        <w:rPr>
          <w:rFonts w:ascii="Times New Roman" w:hAnsi="Times New Roman" w:cs="Times New Roman"/>
          <w:i/>
          <w:sz w:val="24"/>
          <w:szCs w:val="24"/>
        </w:rPr>
        <w:t xml:space="preserve">&lt; </w:t>
      </w:r>
      <w:r w:rsidRPr="00E91CAB">
        <w:rPr>
          <w:rFonts w:ascii="Times New Roman" w:hAnsi="Times New Roman" w:cs="Times New Roman"/>
          <w:spacing w:val="-4"/>
          <w:sz w:val="24"/>
          <w:szCs w:val="24"/>
        </w:rPr>
        <w:t>0.5.</w:t>
      </w:r>
    </w:p>
    <w:p w14:paraId="649F7A15" w14:textId="547E7C8D" w:rsidR="00DB39F3" w:rsidRPr="007016C4" w:rsidRDefault="00277BDD" w:rsidP="007016C4">
      <w:pPr>
        <w:pStyle w:val="Heading2"/>
        <w:numPr>
          <w:ilvl w:val="1"/>
          <w:numId w:val="1"/>
        </w:numPr>
        <w:tabs>
          <w:tab w:val="left" w:pos="800"/>
        </w:tabs>
        <w:spacing w:before="245" w:line="276" w:lineRule="auto"/>
        <w:ind w:left="800" w:hanging="680"/>
        <w:jc w:val="both"/>
        <w:rPr>
          <w:rFonts w:ascii="Times New Roman" w:hAnsi="Times New Roman" w:cs="Times New Roman"/>
        </w:rPr>
      </w:pPr>
      <w:r w:rsidRPr="007016C4">
        <w:rPr>
          <w:rFonts w:ascii="Times New Roman" w:hAnsi="Times New Roman" w:cs="Times New Roman"/>
        </w:rPr>
        <w:t>CART</w:t>
      </w:r>
      <w:r w:rsidRPr="007016C4">
        <w:rPr>
          <w:rFonts w:ascii="Times New Roman" w:hAnsi="Times New Roman" w:cs="Times New Roman"/>
          <w:spacing w:val="-13"/>
        </w:rPr>
        <w:t xml:space="preserve"> </w:t>
      </w:r>
      <w:r w:rsidRPr="007016C4">
        <w:rPr>
          <w:rFonts w:ascii="Times New Roman" w:hAnsi="Times New Roman" w:cs="Times New Roman"/>
        </w:rPr>
        <w:t>analysis:</w:t>
      </w:r>
      <w:r w:rsidRPr="007016C4">
        <w:rPr>
          <w:rFonts w:ascii="Times New Roman" w:hAnsi="Times New Roman" w:cs="Times New Roman"/>
          <w:spacing w:val="13"/>
        </w:rPr>
        <w:t xml:space="preserve"> </w:t>
      </w:r>
      <w:r w:rsidRPr="007016C4">
        <w:rPr>
          <w:rFonts w:ascii="Times New Roman" w:hAnsi="Times New Roman" w:cs="Times New Roman"/>
        </w:rPr>
        <w:t>Pruned</w:t>
      </w:r>
      <w:r w:rsidRPr="007016C4">
        <w:rPr>
          <w:rFonts w:ascii="Times New Roman" w:hAnsi="Times New Roman" w:cs="Times New Roman"/>
          <w:spacing w:val="-13"/>
        </w:rPr>
        <w:t xml:space="preserve"> </w:t>
      </w:r>
      <w:r w:rsidRPr="007016C4">
        <w:rPr>
          <w:rFonts w:ascii="Times New Roman" w:hAnsi="Times New Roman" w:cs="Times New Roman"/>
        </w:rPr>
        <w:t>tree</w:t>
      </w:r>
      <w:r w:rsidRPr="007016C4">
        <w:rPr>
          <w:rFonts w:ascii="Times New Roman" w:hAnsi="Times New Roman" w:cs="Times New Roman"/>
          <w:spacing w:val="-13"/>
        </w:rPr>
        <w:t xml:space="preserve"> </w:t>
      </w:r>
      <w:r w:rsidRPr="007016C4">
        <w:rPr>
          <w:rFonts w:ascii="Times New Roman" w:hAnsi="Times New Roman" w:cs="Times New Roman"/>
        </w:rPr>
        <w:t>for</w:t>
      </w:r>
      <w:r w:rsidRPr="007016C4">
        <w:rPr>
          <w:rFonts w:ascii="Times New Roman" w:hAnsi="Times New Roman" w:cs="Times New Roman"/>
          <w:spacing w:val="-12"/>
        </w:rPr>
        <w:t xml:space="preserve"> </w:t>
      </w:r>
      <w:r w:rsidRPr="007016C4">
        <w:rPr>
          <w:rFonts w:ascii="Times New Roman" w:hAnsi="Times New Roman" w:cs="Times New Roman"/>
          <w:b w:val="0"/>
          <w:i/>
        </w:rPr>
        <w:t>P.</w:t>
      </w:r>
      <w:r w:rsidRPr="007016C4">
        <w:rPr>
          <w:rFonts w:ascii="Times New Roman" w:hAnsi="Times New Roman" w:cs="Times New Roman"/>
          <w:b w:val="0"/>
          <w:i/>
          <w:spacing w:val="-11"/>
        </w:rPr>
        <w:t xml:space="preserve"> </w:t>
      </w:r>
      <w:r w:rsidRPr="007016C4">
        <w:rPr>
          <w:rFonts w:ascii="Times New Roman" w:hAnsi="Times New Roman" w:cs="Times New Roman"/>
          <w:b w:val="0"/>
          <w:i/>
        </w:rPr>
        <w:t>falciparum</w:t>
      </w:r>
      <w:r w:rsidRPr="007016C4">
        <w:rPr>
          <w:rFonts w:ascii="Times New Roman" w:hAnsi="Times New Roman" w:cs="Times New Roman"/>
          <w:b w:val="0"/>
          <w:i/>
          <w:spacing w:val="-7"/>
        </w:rPr>
        <w:t xml:space="preserve"> </w:t>
      </w:r>
      <w:r w:rsidRPr="007016C4">
        <w:rPr>
          <w:rFonts w:ascii="Times New Roman" w:hAnsi="Times New Roman" w:cs="Times New Roman"/>
        </w:rPr>
        <w:t>malaria</w:t>
      </w:r>
      <w:r w:rsidRPr="007016C4">
        <w:rPr>
          <w:rFonts w:ascii="Times New Roman" w:hAnsi="Times New Roman" w:cs="Times New Roman"/>
          <w:spacing w:val="-13"/>
        </w:rPr>
        <w:t xml:space="preserve"> </w:t>
      </w:r>
      <w:r w:rsidRPr="007016C4">
        <w:rPr>
          <w:rFonts w:ascii="Times New Roman" w:hAnsi="Times New Roman" w:cs="Times New Roman"/>
        </w:rPr>
        <w:t>pre</w:t>
      </w:r>
      <w:r w:rsidR="000C1601">
        <w:rPr>
          <w:rFonts w:ascii="Times New Roman" w:hAnsi="Times New Roman" w:cs="Times New Roman"/>
        </w:rPr>
        <w:t>sence</w:t>
      </w:r>
      <w:r w:rsidRPr="007016C4">
        <w:rPr>
          <w:rFonts w:ascii="Times New Roman" w:hAnsi="Times New Roman" w:cs="Times New Roman"/>
          <w:spacing w:val="-13"/>
        </w:rPr>
        <w:t xml:space="preserve"> </w:t>
      </w:r>
      <w:r w:rsidRPr="007016C4">
        <w:rPr>
          <w:rFonts w:ascii="Times New Roman" w:hAnsi="Times New Roman" w:cs="Times New Roman"/>
        </w:rPr>
        <w:t>in</w:t>
      </w:r>
      <w:r w:rsidRPr="007016C4">
        <w:rPr>
          <w:rFonts w:ascii="Times New Roman" w:hAnsi="Times New Roman" w:cs="Times New Roman"/>
          <w:spacing w:val="-13"/>
        </w:rPr>
        <w:t xml:space="preserve"> </w:t>
      </w:r>
      <w:r w:rsidRPr="007016C4">
        <w:rPr>
          <w:rFonts w:ascii="Times New Roman" w:hAnsi="Times New Roman" w:cs="Times New Roman"/>
          <w:spacing w:val="-4"/>
        </w:rPr>
        <w:t>Asia</w:t>
      </w:r>
    </w:p>
    <w:p w14:paraId="551B5E48" w14:textId="4DC5DC21" w:rsidR="00DB39F3" w:rsidRPr="007016C4" w:rsidRDefault="00277BDD" w:rsidP="007016C4">
      <w:pPr>
        <w:pStyle w:val="BodyText"/>
        <w:spacing w:before="127" w:line="276" w:lineRule="auto"/>
        <w:ind w:left="810" w:right="195"/>
        <w:jc w:val="both"/>
        <w:rPr>
          <w:rFonts w:ascii="Times New Roman" w:hAnsi="Times New Roman" w:cs="Times New Roman"/>
          <w:sz w:val="24"/>
          <w:szCs w:val="24"/>
        </w:rPr>
      </w:pPr>
      <w:r w:rsidRPr="007016C4">
        <w:rPr>
          <w:rFonts w:ascii="Times New Roman" w:hAnsi="Times New Roman" w:cs="Times New Roman"/>
          <w:sz w:val="24"/>
          <w:szCs w:val="24"/>
        </w:rPr>
        <w:t xml:space="preserve">From the CART analysis, we show the pruned tree for </w:t>
      </w:r>
      <w:r w:rsidRPr="007016C4">
        <w:rPr>
          <w:rFonts w:ascii="Times New Roman" w:hAnsi="Times New Roman" w:cs="Times New Roman"/>
          <w:i/>
          <w:sz w:val="24"/>
          <w:szCs w:val="24"/>
        </w:rPr>
        <w:t>P.</w:t>
      </w:r>
      <w:r w:rsidRPr="007016C4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i/>
          <w:sz w:val="24"/>
          <w:szCs w:val="24"/>
        </w:rPr>
        <w:t>falciparum</w:t>
      </w:r>
      <w:r w:rsidRPr="007016C4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malaria pre</w:t>
      </w:r>
      <w:r w:rsidR="000C1601">
        <w:rPr>
          <w:rFonts w:ascii="Times New Roman" w:hAnsi="Times New Roman" w:cs="Times New Roman"/>
          <w:sz w:val="24"/>
          <w:szCs w:val="24"/>
        </w:rPr>
        <w:t>sence</w:t>
      </w:r>
      <w:r w:rsidRPr="007016C4">
        <w:rPr>
          <w:rFonts w:ascii="Times New Roman" w:hAnsi="Times New Roman" w:cs="Times New Roman"/>
          <w:sz w:val="24"/>
          <w:szCs w:val="24"/>
        </w:rPr>
        <w:t xml:space="preserve"> in Asia (Figure</w:t>
      </w:r>
      <w:r w:rsidRPr="007016C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S6).</w:t>
      </w:r>
      <w:r w:rsidRPr="007016C4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Of</w:t>
      </w:r>
      <w:r w:rsidRPr="007016C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the</w:t>
      </w:r>
      <w:r w:rsidRPr="007016C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15</w:t>
      </w:r>
      <w:r w:rsidRPr="007016C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variables</w:t>
      </w:r>
      <w:r w:rsidRPr="007016C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used</w:t>
      </w:r>
      <w:r w:rsidRPr="007016C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in</w:t>
      </w:r>
      <w:r w:rsidRPr="007016C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the</w:t>
      </w:r>
      <w:r w:rsidRPr="007016C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model</w:t>
      </w:r>
      <w:r w:rsidRPr="007016C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(Table</w:t>
      </w:r>
      <w:r w:rsidRPr="007016C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2),</w:t>
      </w:r>
      <w:r w:rsidRPr="007016C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6</w:t>
      </w:r>
      <w:r w:rsidRPr="007016C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variables</w:t>
      </w:r>
      <w:r w:rsidRPr="007016C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are</w:t>
      </w:r>
      <w:r w:rsidRPr="007016C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considered</w:t>
      </w:r>
      <w:r w:rsidRPr="007016C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to</w:t>
      </w:r>
      <w:r w:rsidRPr="007016C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have</w:t>
      </w:r>
      <w:r w:rsidRPr="007016C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an effect</w:t>
      </w:r>
      <w:r w:rsidRPr="007016C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on</w:t>
      </w:r>
      <w:r w:rsidRPr="007016C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the</w:t>
      </w:r>
      <w:r w:rsidRPr="007016C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prediction</w:t>
      </w:r>
      <w:r w:rsidRPr="007016C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of</w:t>
      </w:r>
      <w:r w:rsidRPr="007016C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i/>
          <w:sz w:val="24"/>
          <w:szCs w:val="24"/>
        </w:rPr>
        <w:t>P.</w:t>
      </w:r>
      <w:r w:rsidRPr="007016C4"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i/>
          <w:sz w:val="24"/>
          <w:szCs w:val="24"/>
        </w:rPr>
        <w:t>falciparum</w:t>
      </w:r>
      <w:r w:rsidRPr="007016C4">
        <w:rPr>
          <w:rFonts w:ascii="Times New Roman" w:hAnsi="Times New Roman" w:cs="Times New Roman"/>
          <w:i/>
          <w:spacing w:val="-19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malaria</w:t>
      </w:r>
      <w:r w:rsidRPr="007016C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pre</w:t>
      </w:r>
      <w:r w:rsidR="008E7180">
        <w:rPr>
          <w:rFonts w:ascii="Times New Roman" w:hAnsi="Times New Roman" w:cs="Times New Roman"/>
          <w:sz w:val="24"/>
          <w:szCs w:val="24"/>
        </w:rPr>
        <w:t>sence</w:t>
      </w:r>
      <w:r w:rsidRPr="007016C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in</w:t>
      </w:r>
      <w:r w:rsidRPr="007016C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Asia:</w:t>
      </w:r>
      <w:r w:rsidRPr="007016C4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the</w:t>
      </w:r>
      <w:r w:rsidRPr="007016C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year</w:t>
      </w:r>
      <w:r w:rsidRPr="007016C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at</w:t>
      </w:r>
      <w:r w:rsidRPr="007016C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which</w:t>
      </w:r>
      <w:r w:rsidRPr="007016C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the</w:t>
      </w:r>
      <w:r w:rsidRPr="007016C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malaria</w:t>
      </w:r>
      <w:r w:rsidRPr="007016C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AE3740">
        <w:rPr>
          <w:rFonts w:ascii="Times New Roman" w:hAnsi="Times New Roman" w:cs="Times New Roman"/>
          <w:spacing w:val="-1"/>
          <w:sz w:val="24"/>
          <w:szCs w:val="24"/>
        </w:rPr>
        <w:t xml:space="preserve">survey </w:t>
      </w:r>
      <w:r w:rsidRPr="007016C4">
        <w:rPr>
          <w:rFonts w:ascii="Times New Roman" w:hAnsi="Times New Roman" w:cs="Times New Roman"/>
          <w:sz w:val="24"/>
          <w:szCs w:val="24"/>
        </w:rPr>
        <w:t>study</w:t>
      </w:r>
      <w:r w:rsidRPr="007016C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took</w:t>
      </w:r>
      <w:r w:rsidRPr="007016C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place, isothermality</w:t>
      </w:r>
      <w:r w:rsidRPr="007016C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(BIO</w:t>
      </w:r>
      <w:r w:rsidRPr="007016C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3), the</w:t>
      </w:r>
      <w:r w:rsidRPr="007016C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human</w:t>
      </w:r>
      <w:r w:rsidRPr="007016C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development</w:t>
      </w:r>
      <w:r w:rsidRPr="007016C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index, precipitation of</w:t>
      </w:r>
      <w:r w:rsidRPr="007016C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driest</w:t>
      </w:r>
      <w:r w:rsidRPr="007016C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quarter,</w:t>
      </w:r>
      <w:r w:rsidRPr="007016C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average</w:t>
      </w:r>
      <w:r w:rsidRPr="007016C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temperature</w:t>
      </w:r>
      <w:r w:rsidRPr="007016C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one</w:t>
      </w:r>
      <w:r w:rsidRPr="007016C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quarter</w:t>
      </w:r>
      <w:r w:rsidRPr="007016C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prior</w:t>
      </w:r>
      <w:r w:rsidRPr="007016C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to</w:t>
      </w:r>
      <w:r w:rsidRPr="007016C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the</w:t>
      </w:r>
      <w:r w:rsidRPr="007016C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AE3740">
        <w:rPr>
          <w:rFonts w:ascii="Times New Roman" w:hAnsi="Times New Roman" w:cs="Times New Roman"/>
          <w:spacing w:val="-2"/>
          <w:sz w:val="24"/>
          <w:szCs w:val="24"/>
        </w:rPr>
        <w:t xml:space="preserve">survey </w:t>
      </w:r>
      <w:r w:rsidRPr="007016C4">
        <w:rPr>
          <w:rFonts w:ascii="Times New Roman" w:hAnsi="Times New Roman" w:cs="Times New Roman"/>
          <w:sz w:val="24"/>
          <w:szCs w:val="24"/>
        </w:rPr>
        <w:t>study</w:t>
      </w:r>
      <w:r w:rsidRPr="007016C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month, and</w:t>
      </w:r>
      <w:r w:rsidRPr="007016C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the</w:t>
      </w:r>
      <w:r w:rsidRPr="007016C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normalized difference vegetation index (NDVI) (Figure S6).</w:t>
      </w:r>
    </w:p>
    <w:p w14:paraId="15FCC427" w14:textId="36658FAA" w:rsidR="00DB39F3" w:rsidRPr="007016C4" w:rsidRDefault="00277BDD" w:rsidP="007016C4">
      <w:pPr>
        <w:pStyle w:val="BodyText"/>
        <w:spacing w:line="276" w:lineRule="auto"/>
        <w:ind w:left="810" w:right="196" w:firstLine="338"/>
        <w:jc w:val="both"/>
        <w:rPr>
          <w:rFonts w:ascii="Times New Roman" w:hAnsi="Times New Roman" w:cs="Times New Roman"/>
          <w:sz w:val="24"/>
          <w:szCs w:val="24"/>
        </w:rPr>
      </w:pPr>
      <w:r w:rsidRPr="007016C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042048" behindDoc="1" locked="0" layoutInCell="1" allowOverlap="1" wp14:anchorId="0A9B86FF" wp14:editId="0B9691BF">
                <wp:simplePos x="0" y="0"/>
                <wp:positionH relativeFrom="page">
                  <wp:posOffset>1893493</wp:posOffset>
                </wp:positionH>
                <wp:positionV relativeFrom="paragraph">
                  <wp:posOffset>305518</wp:posOffset>
                </wp:positionV>
                <wp:extent cx="41910" cy="127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9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">
                              <a:moveTo>
                                <a:pt x="0" y="0"/>
                              </a:moveTo>
                              <a:lnTo>
                                <a:pt x="41567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25A284" id="Graphic 16" o:spid="_x0000_s1026" style="position:absolute;margin-left:149.1pt;margin-top:24.05pt;width:3.3pt;height:.1pt;z-index:-16274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9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" path="m,l41567,e" filled="f" strokeweight=".14039mm">
                <v:path arrowok="t"/>
                <w10:wrap anchorx="page"/>
              </v:shape>
            </w:pict>
          </mc:Fallback>
        </mc:AlternateContent>
      </w:r>
      <w:r w:rsidRPr="007016C4">
        <w:rPr>
          <w:rFonts w:ascii="Times New Roman" w:hAnsi="Times New Roman" w:cs="Times New Roman"/>
          <w:sz w:val="24"/>
          <w:szCs w:val="24"/>
        </w:rPr>
        <w:t>The variable that best split this data</w:t>
      </w:r>
      <w:r w:rsidR="009C5537">
        <w:rPr>
          <w:rFonts w:ascii="Times New Roman" w:hAnsi="Times New Roman" w:cs="Times New Roman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 xml:space="preserve">set is the year at which the malaria </w:t>
      </w:r>
      <w:r w:rsidR="00AE3740">
        <w:rPr>
          <w:rFonts w:ascii="Times New Roman" w:hAnsi="Times New Roman" w:cs="Times New Roman"/>
          <w:sz w:val="24"/>
          <w:szCs w:val="24"/>
        </w:rPr>
        <w:t xml:space="preserve">survey </w:t>
      </w:r>
      <w:r w:rsidRPr="007016C4">
        <w:rPr>
          <w:rFonts w:ascii="Times New Roman" w:hAnsi="Times New Roman" w:cs="Times New Roman"/>
          <w:sz w:val="24"/>
          <w:szCs w:val="24"/>
        </w:rPr>
        <w:t>study took</w:t>
      </w:r>
      <w:r w:rsidRPr="007016C4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place</w:t>
      </w:r>
      <w:r w:rsidRPr="007016C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(year</w:t>
      </w:r>
      <w:r w:rsidRPr="007016C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403A8C">
        <w:rPr>
          <w:rFonts w:ascii="Times New Roman" w:hAnsi="Times New Roman" w:cs="Times New Roman"/>
          <w:spacing w:val="-6"/>
          <w:sz w:val="24"/>
          <w:szCs w:val="24"/>
        </w:rPr>
        <w:t xml:space="preserve">start </w:t>
      </w:r>
      <w:r w:rsidRPr="007016C4">
        <w:rPr>
          <w:rFonts w:ascii="Times New Roman" w:hAnsi="Times New Roman" w:cs="Times New Roman"/>
          <w:i/>
          <w:sz w:val="24"/>
          <w:szCs w:val="24"/>
        </w:rPr>
        <w:t>≥</w:t>
      </w:r>
      <w:r w:rsidRPr="007016C4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2006).</w:t>
      </w:r>
      <w:r w:rsidRPr="007016C4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The</w:t>
      </w:r>
      <w:r w:rsidRPr="007016C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second</w:t>
      </w:r>
      <w:r w:rsidRPr="007016C4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most</w:t>
      </w:r>
      <w:r w:rsidRPr="007016C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important</w:t>
      </w:r>
      <w:r w:rsidRPr="007016C4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determinants</w:t>
      </w:r>
      <w:r w:rsidRPr="007016C4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of</w:t>
      </w:r>
      <w:r w:rsidRPr="007016C4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i/>
          <w:sz w:val="24"/>
          <w:szCs w:val="24"/>
        </w:rPr>
        <w:t>P.</w:t>
      </w:r>
      <w:r w:rsidRPr="007016C4">
        <w:rPr>
          <w:rFonts w:ascii="Times New Roman" w:hAnsi="Times New Roman" w:cs="Times New Roman"/>
          <w:i/>
          <w:spacing w:val="-16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i/>
          <w:sz w:val="24"/>
          <w:szCs w:val="24"/>
        </w:rPr>
        <w:t>falciparum</w:t>
      </w:r>
      <w:r w:rsidRPr="007016C4">
        <w:rPr>
          <w:rFonts w:ascii="Times New Roman" w:hAnsi="Times New Roman" w:cs="Times New Roman"/>
          <w:i/>
          <w:spacing w:val="-20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malaria pre</w:t>
      </w:r>
      <w:r w:rsidR="00EB16CC">
        <w:rPr>
          <w:rFonts w:ascii="Times New Roman" w:hAnsi="Times New Roman" w:cs="Times New Roman"/>
          <w:sz w:val="24"/>
          <w:szCs w:val="24"/>
        </w:rPr>
        <w:t>sence</w:t>
      </w:r>
      <w:r w:rsidRPr="007016C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are</w:t>
      </w:r>
      <w:r w:rsidRPr="007016C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isothermality</w:t>
      </w:r>
      <w:r w:rsidRPr="007016C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(bio3</w:t>
      </w:r>
      <w:r w:rsidRPr="007016C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i/>
          <w:sz w:val="24"/>
          <w:szCs w:val="24"/>
        </w:rPr>
        <w:t>&lt;</w:t>
      </w:r>
      <w:r w:rsidRPr="007016C4">
        <w:rPr>
          <w:rFonts w:ascii="Times New Roman" w:hAnsi="Times New Roman" w:cs="Times New Roman"/>
          <w:i/>
          <w:spacing w:val="11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46)</w:t>
      </w:r>
      <w:r w:rsidRPr="007016C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at</w:t>
      </w:r>
      <w:r w:rsidRPr="007016C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the</w:t>
      </w:r>
      <w:r w:rsidRPr="007016C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left</w:t>
      </w:r>
      <w:r w:rsidRPr="007016C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child</w:t>
      </w:r>
      <w:r w:rsidRPr="007016C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node,</w:t>
      </w:r>
      <w:r w:rsidRPr="007016C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and</w:t>
      </w:r>
      <w:r w:rsidRPr="007016C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the</w:t>
      </w:r>
      <w:r w:rsidRPr="007016C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human</w:t>
      </w:r>
      <w:r w:rsidRPr="007016C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development</w:t>
      </w:r>
      <w:r w:rsidRPr="007016C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 xml:space="preserve">index (hindex </w:t>
      </w:r>
      <w:r w:rsidRPr="007016C4">
        <w:rPr>
          <w:rFonts w:ascii="Times New Roman" w:hAnsi="Times New Roman" w:cs="Times New Roman"/>
          <w:i/>
          <w:sz w:val="24"/>
          <w:szCs w:val="24"/>
        </w:rPr>
        <w:t xml:space="preserve">&lt; </w:t>
      </w:r>
      <w:r w:rsidRPr="007016C4">
        <w:rPr>
          <w:rFonts w:ascii="Times New Roman" w:hAnsi="Times New Roman" w:cs="Times New Roman"/>
          <w:sz w:val="24"/>
          <w:szCs w:val="24"/>
        </w:rPr>
        <w:t>0.38) at the right child node.</w:t>
      </w:r>
      <w:r w:rsidRPr="007016C4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 xml:space="preserve">At the third level, the most important determinants are </w:t>
      </w:r>
      <w:r w:rsidRPr="007016C4">
        <w:rPr>
          <w:rFonts w:ascii="Times New Roman" w:hAnsi="Times New Roman" w:cs="Times New Roman"/>
          <w:spacing w:val="-2"/>
          <w:sz w:val="24"/>
          <w:szCs w:val="24"/>
        </w:rPr>
        <w:t>human</w:t>
      </w:r>
      <w:r w:rsidR="00CE2F4C">
        <w:rPr>
          <w:rFonts w:ascii="Times New Roman" w:hAnsi="Times New Roman" w:cs="Times New Roman"/>
          <w:spacing w:val="-2"/>
          <w:sz w:val="24"/>
          <w:szCs w:val="24"/>
        </w:rPr>
        <w:t xml:space="preserve"> development</w:t>
      </w:r>
      <w:r w:rsidRPr="007016C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pacing w:val="-2"/>
          <w:sz w:val="24"/>
          <w:szCs w:val="24"/>
        </w:rPr>
        <w:t>index</w:t>
      </w:r>
      <w:r w:rsidRPr="007016C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pacing w:val="-2"/>
          <w:sz w:val="24"/>
          <w:szCs w:val="24"/>
        </w:rPr>
        <w:t>(hindex</w:t>
      </w:r>
      <w:r w:rsidRPr="007016C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i/>
          <w:spacing w:val="-2"/>
          <w:sz w:val="24"/>
          <w:szCs w:val="24"/>
        </w:rPr>
        <w:t>≥</w:t>
      </w:r>
      <w:r w:rsidRPr="007016C4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pacing w:val="-2"/>
          <w:sz w:val="24"/>
          <w:szCs w:val="24"/>
        </w:rPr>
        <w:t>0.45</w:t>
      </w:r>
      <w:r w:rsidRPr="007016C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pacing w:val="-2"/>
          <w:sz w:val="24"/>
          <w:szCs w:val="24"/>
        </w:rPr>
        <w:t>and</w:t>
      </w:r>
      <w:r w:rsidRPr="007016C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pacing w:val="-2"/>
          <w:sz w:val="24"/>
          <w:szCs w:val="24"/>
        </w:rPr>
        <w:t>0.65)</w:t>
      </w:r>
      <w:r w:rsidRPr="007016C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pacing w:val="-2"/>
          <w:sz w:val="24"/>
          <w:szCs w:val="24"/>
        </w:rPr>
        <w:t>at</w:t>
      </w:r>
      <w:r w:rsidRPr="007016C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pacing w:val="-2"/>
          <w:sz w:val="24"/>
          <w:szCs w:val="24"/>
        </w:rPr>
        <w:t>the</w:t>
      </w:r>
      <w:r w:rsidRPr="007016C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pacing w:val="-2"/>
          <w:sz w:val="24"/>
          <w:szCs w:val="24"/>
        </w:rPr>
        <w:t>left</w:t>
      </w:r>
      <w:r w:rsidRPr="007016C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pacing w:val="-2"/>
          <w:sz w:val="24"/>
          <w:szCs w:val="24"/>
        </w:rPr>
        <w:t>child</w:t>
      </w:r>
      <w:r w:rsidRPr="007016C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pacing w:val="-2"/>
          <w:sz w:val="24"/>
          <w:szCs w:val="24"/>
        </w:rPr>
        <w:t>nodes</w:t>
      </w:r>
      <w:r w:rsidRPr="007016C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pacing w:val="-2"/>
          <w:sz w:val="24"/>
          <w:szCs w:val="24"/>
        </w:rPr>
        <w:t>and</w:t>
      </w:r>
      <w:r w:rsidRPr="007016C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pacing w:val="-2"/>
          <w:sz w:val="24"/>
          <w:szCs w:val="24"/>
        </w:rPr>
        <w:t>precipitation</w:t>
      </w:r>
      <w:r w:rsidRPr="007016C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pacing w:val="-2"/>
          <w:sz w:val="24"/>
          <w:szCs w:val="24"/>
        </w:rPr>
        <w:t>of</w:t>
      </w:r>
      <w:r w:rsidRPr="007016C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pacing w:val="-2"/>
          <w:sz w:val="24"/>
          <w:szCs w:val="24"/>
        </w:rPr>
        <w:t>the</w:t>
      </w:r>
      <w:r w:rsidRPr="007016C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pacing w:val="-2"/>
          <w:sz w:val="24"/>
          <w:szCs w:val="24"/>
        </w:rPr>
        <w:t>driest</w:t>
      </w:r>
      <w:r w:rsidRPr="007016C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pacing w:val="-2"/>
          <w:sz w:val="24"/>
          <w:szCs w:val="24"/>
        </w:rPr>
        <w:t xml:space="preserve">quarter </w:t>
      </w:r>
      <w:r w:rsidRPr="007016C4">
        <w:rPr>
          <w:rFonts w:ascii="Times New Roman" w:hAnsi="Times New Roman" w:cs="Times New Roman"/>
          <w:sz w:val="24"/>
          <w:szCs w:val="24"/>
        </w:rPr>
        <w:t>(BIO</w:t>
      </w:r>
      <w:r w:rsidRPr="007016C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17</w:t>
      </w:r>
      <w:r w:rsidRPr="007016C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i/>
          <w:sz w:val="24"/>
          <w:szCs w:val="24"/>
        </w:rPr>
        <w:t>≥</w:t>
      </w:r>
      <w:r w:rsidRPr="007016C4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542)</w:t>
      </w:r>
      <w:r w:rsidRPr="007016C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and</w:t>
      </w:r>
      <w:r w:rsidRPr="007016C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isothermality</w:t>
      </w:r>
      <w:r w:rsidRPr="007016C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(BIO</w:t>
      </w:r>
      <w:r w:rsidRPr="007016C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3</w:t>
      </w:r>
      <w:r w:rsidRPr="007016C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i/>
          <w:sz w:val="24"/>
          <w:szCs w:val="24"/>
        </w:rPr>
        <w:t>&lt;</w:t>
      </w:r>
      <w:r w:rsidRPr="007016C4">
        <w:rPr>
          <w:rFonts w:ascii="Times New Roman" w:hAnsi="Times New Roman" w:cs="Times New Roman"/>
          <w:i/>
          <w:spacing w:val="10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33)</w:t>
      </w:r>
      <w:r w:rsidRPr="007016C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at</w:t>
      </w:r>
      <w:r w:rsidRPr="007016C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the</w:t>
      </w:r>
      <w:r w:rsidRPr="007016C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right</w:t>
      </w:r>
      <w:r w:rsidRPr="007016C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child</w:t>
      </w:r>
      <w:r w:rsidRPr="007016C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nodes. We</w:t>
      </w:r>
      <w:r w:rsidRPr="007016C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continue</w:t>
      </w:r>
      <w:r w:rsidRPr="007016C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in</w:t>
      </w:r>
      <w:r w:rsidRPr="007016C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a</w:t>
      </w:r>
      <w:r w:rsidRPr="007016C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 xml:space="preserve">similar way in the next levels until branches </w:t>
      </w:r>
      <w:r w:rsidRPr="007016C4">
        <w:rPr>
          <w:rFonts w:ascii="Times New Roman" w:hAnsi="Times New Roman" w:cs="Times New Roman"/>
          <w:sz w:val="24"/>
          <w:szCs w:val="24"/>
        </w:rPr>
        <w:lastRenderedPageBreak/>
        <w:t>terminate in leaves (Figure S6).</w:t>
      </w:r>
    </w:p>
    <w:p w14:paraId="513D259E" w14:textId="2A5340DC" w:rsidR="00DB39F3" w:rsidRPr="007016C4" w:rsidRDefault="00277BDD" w:rsidP="00BC5BD1">
      <w:pPr>
        <w:pStyle w:val="BodyText"/>
        <w:spacing w:line="276" w:lineRule="auto"/>
        <w:ind w:left="810" w:right="196" w:firstLine="338"/>
        <w:jc w:val="both"/>
        <w:rPr>
          <w:rFonts w:ascii="Times New Roman" w:hAnsi="Times New Roman" w:cs="Times New Roman"/>
          <w:sz w:val="24"/>
          <w:szCs w:val="24"/>
        </w:rPr>
      </w:pPr>
      <w:r w:rsidRPr="007016C4">
        <w:rPr>
          <w:rFonts w:ascii="Times New Roman" w:hAnsi="Times New Roman" w:cs="Times New Roman"/>
          <w:sz w:val="24"/>
          <w:szCs w:val="24"/>
        </w:rPr>
        <w:t xml:space="preserve">Each leaf in the tree diagram shows the probabilities of </w:t>
      </w:r>
      <w:r w:rsidRPr="007016C4">
        <w:rPr>
          <w:rFonts w:ascii="Times New Roman" w:hAnsi="Times New Roman" w:cs="Times New Roman"/>
          <w:i/>
          <w:sz w:val="24"/>
          <w:szCs w:val="24"/>
        </w:rPr>
        <w:t xml:space="preserve">P. falciparum </w:t>
      </w:r>
      <w:r w:rsidRPr="007016C4">
        <w:rPr>
          <w:rFonts w:ascii="Times New Roman" w:hAnsi="Times New Roman" w:cs="Times New Roman"/>
          <w:sz w:val="24"/>
          <w:szCs w:val="24"/>
        </w:rPr>
        <w:t>malaria pre</w:t>
      </w:r>
      <w:r w:rsidR="00AF35B1">
        <w:rPr>
          <w:rFonts w:ascii="Times New Roman" w:hAnsi="Times New Roman" w:cs="Times New Roman"/>
          <w:sz w:val="24"/>
          <w:szCs w:val="24"/>
        </w:rPr>
        <w:t>sence</w:t>
      </w:r>
      <w:r w:rsidRPr="007016C4">
        <w:rPr>
          <w:rFonts w:ascii="Times New Roman" w:hAnsi="Times New Roman" w:cs="Times New Roman"/>
          <w:sz w:val="24"/>
          <w:szCs w:val="24"/>
        </w:rPr>
        <w:t xml:space="preserve"> in Asia.</w:t>
      </w:r>
      <w:r w:rsidRPr="007016C4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For</w:t>
      </w:r>
      <w:r w:rsidRPr="007016C4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example,</w:t>
      </w:r>
      <w:r w:rsidRPr="007016C4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the</w:t>
      </w:r>
      <w:r w:rsidRPr="007016C4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values</w:t>
      </w:r>
      <w:r w:rsidRPr="007016C4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at</w:t>
      </w:r>
      <w:r w:rsidRPr="007016C4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the</w:t>
      </w:r>
      <w:r w:rsidRPr="007016C4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left-most</w:t>
      </w:r>
      <w:r w:rsidR="00403A8C">
        <w:rPr>
          <w:rFonts w:ascii="Times New Roman" w:hAnsi="Times New Roman" w:cs="Times New Roman"/>
          <w:sz w:val="24"/>
          <w:szCs w:val="24"/>
        </w:rPr>
        <w:t xml:space="preserve"> leaf</w:t>
      </w:r>
      <w:r w:rsidRPr="007016C4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in</w:t>
      </w:r>
      <w:r w:rsidRPr="007016C4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(Figure</w:t>
      </w:r>
      <w:r w:rsidRPr="007016C4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S6)</w:t>
      </w:r>
      <w:r w:rsidRPr="007016C4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indicate</w:t>
      </w:r>
      <w:r w:rsidRPr="007016C4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AF35B1" w:rsidRPr="007016C4">
        <w:rPr>
          <w:rFonts w:ascii="Times New Roman" w:hAnsi="Times New Roman" w:cs="Times New Roman"/>
          <w:sz w:val="24"/>
          <w:szCs w:val="24"/>
        </w:rPr>
        <w:t>an</w:t>
      </w:r>
      <w:r w:rsidRPr="007016C4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88%</w:t>
      </w:r>
      <w:r w:rsidRPr="007016C4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probability</w:t>
      </w:r>
      <w:r w:rsidRPr="007016C4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of</w:t>
      </w:r>
      <w:r w:rsidRPr="007016C4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363F24">
        <w:rPr>
          <w:rFonts w:ascii="Times New Roman" w:hAnsi="Times New Roman" w:cs="Times New Roman"/>
          <w:spacing w:val="-5"/>
          <w:sz w:val="24"/>
          <w:szCs w:val="24"/>
        </w:rPr>
        <w:t>absence</w:t>
      </w:r>
      <w:r w:rsidR="00106002">
        <w:rPr>
          <w:rFonts w:ascii="Times New Roman" w:hAnsi="Times New Roman" w:cs="Times New Roman"/>
          <w:spacing w:val="-5"/>
          <w:sz w:val="24"/>
          <w:szCs w:val="24"/>
        </w:rPr>
        <w:t xml:space="preserve"> of</w:t>
      </w:r>
      <w:r w:rsidR="00BC5BD1">
        <w:rPr>
          <w:rFonts w:ascii="Times New Roman" w:hAnsi="Times New Roman" w:cs="Times New Roman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i/>
          <w:spacing w:val="-2"/>
          <w:sz w:val="24"/>
          <w:szCs w:val="24"/>
        </w:rPr>
        <w:t>P.</w:t>
      </w:r>
      <w:r w:rsidRPr="007016C4">
        <w:rPr>
          <w:rFonts w:ascii="Times New Roman" w:hAnsi="Times New Roman" w:cs="Times New Roman"/>
          <w:i/>
          <w:spacing w:val="-18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i/>
          <w:spacing w:val="-2"/>
          <w:sz w:val="24"/>
          <w:szCs w:val="24"/>
        </w:rPr>
        <w:t>falciparum</w:t>
      </w:r>
      <w:r w:rsidRPr="007016C4">
        <w:rPr>
          <w:rFonts w:ascii="Times New Roman" w:hAnsi="Times New Roman" w:cs="Times New Roman"/>
          <w:i/>
          <w:spacing w:val="-18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pacing w:val="-2"/>
          <w:sz w:val="24"/>
          <w:szCs w:val="24"/>
        </w:rPr>
        <w:t>malaria</w:t>
      </w:r>
      <w:r w:rsidRPr="007016C4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pacing w:val="-2"/>
          <w:sz w:val="24"/>
          <w:szCs w:val="24"/>
        </w:rPr>
        <w:t>and</w:t>
      </w:r>
      <w:r w:rsidRPr="007016C4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pacing w:val="-2"/>
          <w:sz w:val="24"/>
          <w:szCs w:val="24"/>
        </w:rPr>
        <w:t>12%</w:t>
      </w:r>
      <w:r w:rsidRPr="007016C4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pacing w:val="-2"/>
          <w:sz w:val="24"/>
          <w:szCs w:val="24"/>
        </w:rPr>
        <w:t>probability</w:t>
      </w:r>
      <w:r w:rsidRPr="007016C4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pacing w:val="-2"/>
          <w:sz w:val="24"/>
          <w:szCs w:val="24"/>
        </w:rPr>
        <w:t>of</w:t>
      </w:r>
      <w:r w:rsidR="00106002">
        <w:rPr>
          <w:rFonts w:ascii="Times New Roman" w:hAnsi="Times New Roman" w:cs="Times New Roman"/>
          <w:spacing w:val="-2"/>
          <w:sz w:val="24"/>
          <w:szCs w:val="24"/>
        </w:rPr>
        <w:t xml:space="preserve"> presence</w:t>
      </w:r>
      <w:r w:rsidR="00106002">
        <w:rPr>
          <w:rFonts w:ascii="Times New Roman" w:hAnsi="Times New Roman" w:cs="Times New Roman"/>
          <w:spacing w:val="-17"/>
          <w:sz w:val="24"/>
          <w:szCs w:val="24"/>
        </w:rPr>
        <w:t xml:space="preserve"> of</w:t>
      </w:r>
      <w:r w:rsidRPr="007016C4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i/>
          <w:spacing w:val="-2"/>
          <w:sz w:val="24"/>
          <w:szCs w:val="24"/>
        </w:rPr>
        <w:t>P.</w:t>
      </w:r>
      <w:r w:rsidRPr="007016C4">
        <w:rPr>
          <w:rFonts w:ascii="Times New Roman" w:hAnsi="Times New Roman" w:cs="Times New Roman"/>
          <w:i/>
          <w:spacing w:val="-18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i/>
          <w:spacing w:val="-2"/>
          <w:sz w:val="24"/>
          <w:szCs w:val="24"/>
        </w:rPr>
        <w:t>falciparum</w:t>
      </w:r>
      <w:r w:rsidRPr="007016C4">
        <w:rPr>
          <w:rFonts w:ascii="Times New Roman" w:hAnsi="Times New Roman" w:cs="Times New Roman"/>
          <w:i/>
          <w:spacing w:val="-17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pacing w:val="-2"/>
          <w:sz w:val="24"/>
          <w:szCs w:val="24"/>
        </w:rPr>
        <w:t xml:space="preserve">malaria </w:t>
      </w:r>
      <w:r w:rsidRPr="007016C4">
        <w:rPr>
          <w:rFonts w:ascii="Times New Roman" w:hAnsi="Times New Roman" w:cs="Times New Roman"/>
          <w:sz w:val="24"/>
          <w:szCs w:val="24"/>
        </w:rPr>
        <w:t>in</w:t>
      </w:r>
      <w:r w:rsidRPr="007016C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Asia</w:t>
      </w:r>
      <w:r w:rsidRPr="007016C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if</w:t>
      </w:r>
      <w:r w:rsidRPr="007016C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the</w:t>
      </w:r>
      <w:r w:rsidRPr="007016C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year</w:t>
      </w:r>
      <w:r w:rsidRPr="007016C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at</w:t>
      </w:r>
      <w:r w:rsidRPr="007016C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which</w:t>
      </w:r>
      <w:r w:rsidRPr="007016C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the</w:t>
      </w:r>
      <w:r w:rsidRPr="007016C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malaria</w:t>
      </w:r>
      <w:r w:rsidRPr="007016C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AE3740">
        <w:rPr>
          <w:rFonts w:ascii="Times New Roman" w:hAnsi="Times New Roman" w:cs="Times New Roman"/>
          <w:spacing w:val="-5"/>
          <w:sz w:val="24"/>
          <w:szCs w:val="24"/>
        </w:rPr>
        <w:t xml:space="preserve">survey </w:t>
      </w:r>
      <w:r w:rsidRPr="007016C4">
        <w:rPr>
          <w:rFonts w:ascii="Times New Roman" w:hAnsi="Times New Roman" w:cs="Times New Roman"/>
          <w:sz w:val="24"/>
          <w:szCs w:val="24"/>
        </w:rPr>
        <w:t>study</w:t>
      </w:r>
      <w:r w:rsidRPr="007016C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took</w:t>
      </w:r>
      <w:r w:rsidRPr="007016C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place</w:t>
      </w:r>
      <w:r w:rsidRPr="007016C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is</w:t>
      </w:r>
      <w:r w:rsidRPr="007016C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i/>
          <w:sz w:val="24"/>
          <w:szCs w:val="24"/>
        </w:rPr>
        <w:t>≥</w:t>
      </w:r>
      <w:r w:rsidRPr="007016C4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2006,</w:t>
      </w:r>
      <w:r w:rsidRPr="007016C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isothermality</w:t>
      </w:r>
      <w:r w:rsidRPr="007016C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sz w:val="24"/>
          <w:szCs w:val="24"/>
        </w:rPr>
        <w:t>is</w:t>
      </w:r>
      <w:r w:rsidRPr="007016C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016C4">
        <w:rPr>
          <w:rFonts w:ascii="Times New Roman" w:hAnsi="Times New Roman" w:cs="Times New Roman"/>
          <w:i/>
          <w:sz w:val="24"/>
          <w:szCs w:val="24"/>
        </w:rPr>
        <w:t xml:space="preserve">&lt; </w:t>
      </w:r>
      <w:r w:rsidRPr="007016C4">
        <w:rPr>
          <w:rFonts w:ascii="Times New Roman" w:hAnsi="Times New Roman" w:cs="Times New Roman"/>
          <w:sz w:val="24"/>
          <w:szCs w:val="24"/>
        </w:rPr>
        <w:t xml:space="preserve">46, and human development index </w:t>
      </w:r>
      <w:r w:rsidRPr="007016C4">
        <w:rPr>
          <w:rFonts w:ascii="Times New Roman" w:hAnsi="Times New Roman" w:cs="Times New Roman"/>
          <w:i/>
          <w:sz w:val="24"/>
          <w:szCs w:val="24"/>
        </w:rPr>
        <w:t xml:space="preserve">≥ </w:t>
      </w:r>
      <w:r w:rsidRPr="007016C4">
        <w:rPr>
          <w:rFonts w:ascii="Times New Roman" w:hAnsi="Times New Roman" w:cs="Times New Roman"/>
          <w:sz w:val="24"/>
          <w:szCs w:val="24"/>
        </w:rPr>
        <w:t>0.43.</w:t>
      </w:r>
    </w:p>
    <w:p w14:paraId="31D8F5C4" w14:textId="77777777" w:rsidR="00DB39F3" w:rsidRDefault="00DB39F3">
      <w:pPr>
        <w:spacing w:line="208" w:lineRule="auto"/>
        <w:jc w:val="both"/>
        <w:sectPr w:rsidR="00DB39F3" w:rsidSect="00CE4493">
          <w:pgSz w:w="12240" w:h="15840"/>
          <w:pgMar w:top="1400" w:right="1240" w:bottom="1600" w:left="1320" w:header="0" w:footer="1404" w:gutter="0"/>
          <w:cols w:space="720"/>
        </w:sectPr>
      </w:pPr>
    </w:p>
    <w:p w14:paraId="6B593219" w14:textId="77777777" w:rsidR="00DB39F3" w:rsidRDefault="00277BDD">
      <w:pPr>
        <w:pStyle w:val="BodyText"/>
        <w:ind w:left="359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2A620D34" wp14:editId="0EA13BF1">
            <wp:extent cx="5824748" cy="5952744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4748" cy="5952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3D760" w14:textId="77777777" w:rsidR="00DB39F3" w:rsidRDefault="00DB39F3">
      <w:pPr>
        <w:pStyle w:val="BodyText"/>
        <w:spacing w:before="28"/>
        <w:rPr>
          <w:sz w:val="18"/>
        </w:rPr>
      </w:pPr>
    </w:p>
    <w:p w14:paraId="5ACA6619" w14:textId="4100A7DF" w:rsidR="00DB39F3" w:rsidRPr="00E35FD2" w:rsidRDefault="00277BDD" w:rsidP="00D4739B">
      <w:pPr>
        <w:ind w:left="120" w:right="197"/>
        <w:jc w:val="both"/>
        <w:rPr>
          <w:rFonts w:ascii="Times New Roman" w:hAnsi="Times New Roman" w:cs="Times New Roman"/>
          <w:sz w:val="24"/>
          <w:szCs w:val="24"/>
        </w:rPr>
      </w:pPr>
      <w:r w:rsidRPr="00E35FD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042560" behindDoc="1" locked="0" layoutInCell="1" allowOverlap="1" wp14:anchorId="5A853AEE" wp14:editId="4432A702">
                <wp:simplePos x="0" y="0"/>
                <wp:positionH relativeFrom="page">
                  <wp:posOffset>5802934</wp:posOffset>
                </wp:positionH>
                <wp:positionV relativeFrom="paragraph">
                  <wp:posOffset>804519</wp:posOffset>
                </wp:positionV>
                <wp:extent cx="35560" cy="127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5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">
                              <a:moveTo>
                                <a:pt x="0" y="0"/>
                              </a:moveTo>
                              <a:lnTo>
                                <a:pt x="35115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E25A4C" id="Graphic 18" o:spid="_x0000_s1026" style="position:absolute;margin-left:456.9pt;margin-top:63.35pt;width:2.8pt;height:.1pt;z-index:-16273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" path="m,l35115,e" filled="f" strokeweight=".14039mm">
                <v:path arrowok="t"/>
                <w10:wrap anchorx="page"/>
              </v:shape>
            </w:pict>
          </mc:Fallback>
        </mc:AlternateContent>
      </w:r>
      <w:r w:rsidRPr="00E35FD2">
        <w:rPr>
          <w:rFonts w:ascii="Times New Roman" w:hAnsi="Times New Roman" w:cs="Times New Roman"/>
          <w:sz w:val="24"/>
          <w:szCs w:val="24"/>
        </w:rPr>
        <w:t>Figure S5:</w:t>
      </w:r>
      <w:r w:rsidRPr="00E35FD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35FD2">
        <w:rPr>
          <w:rFonts w:ascii="Times New Roman" w:hAnsi="Times New Roman" w:cs="Times New Roman"/>
          <w:sz w:val="24"/>
          <w:szCs w:val="24"/>
        </w:rPr>
        <w:t xml:space="preserve">Pruned tree showing the parameters and values that best predict </w:t>
      </w:r>
      <w:r w:rsidRPr="00E35FD2">
        <w:rPr>
          <w:rFonts w:ascii="Times New Roman" w:hAnsi="Times New Roman" w:cs="Times New Roman"/>
          <w:i/>
          <w:sz w:val="24"/>
          <w:szCs w:val="24"/>
        </w:rPr>
        <w:t xml:space="preserve">P. falciparum </w:t>
      </w:r>
      <w:r w:rsidRPr="00E35FD2">
        <w:rPr>
          <w:rFonts w:ascii="Times New Roman" w:hAnsi="Times New Roman" w:cs="Times New Roman"/>
          <w:sz w:val="24"/>
          <w:szCs w:val="24"/>
        </w:rPr>
        <w:t>malaria pre</w:t>
      </w:r>
      <w:r w:rsidR="001E61EE">
        <w:rPr>
          <w:rFonts w:ascii="Times New Roman" w:hAnsi="Times New Roman" w:cs="Times New Roman"/>
          <w:sz w:val="24"/>
          <w:szCs w:val="24"/>
        </w:rPr>
        <w:t>sence</w:t>
      </w:r>
      <w:r w:rsidRPr="00E35FD2">
        <w:rPr>
          <w:rFonts w:ascii="Times New Roman" w:hAnsi="Times New Roman" w:cs="Times New Roman"/>
          <w:sz w:val="24"/>
          <w:szCs w:val="24"/>
        </w:rPr>
        <w:t xml:space="preserve"> in Africa.</w:t>
      </w:r>
      <w:r w:rsidRPr="00E35FD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35FD2">
        <w:rPr>
          <w:rFonts w:ascii="Times New Roman" w:hAnsi="Times New Roman" w:cs="Times New Roman"/>
          <w:sz w:val="24"/>
          <w:szCs w:val="24"/>
        </w:rPr>
        <w:t>The splits from each node follow the rule left=YES. Each node provides the following information:</w:t>
      </w:r>
      <w:r w:rsidRPr="00E35FD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35FD2">
        <w:rPr>
          <w:rFonts w:ascii="Times New Roman" w:hAnsi="Times New Roman" w:cs="Times New Roman"/>
          <w:sz w:val="24"/>
          <w:szCs w:val="24"/>
        </w:rPr>
        <w:t>the predicted</w:t>
      </w:r>
      <w:r w:rsidRPr="00E35FD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35FD2">
        <w:rPr>
          <w:rFonts w:ascii="Times New Roman" w:hAnsi="Times New Roman" w:cs="Times New Roman"/>
          <w:sz w:val="24"/>
          <w:szCs w:val="24"/>
        </w:rPr>
        <w:t>class</w:t>
      </w:r>
      <w:r w:rsidRPr="00E35FD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35FD2">
        <w:rPr>
          <w:rFonts w:ascii="Times New Roman" w:hAnsi="Times New Roman" w:cs="Times New Roman"/>
          <w:sz w:val="24"/>
          <w:szCs w:val="24"/>
        </w:rPr>
        <w:t>(</w:t>
      </w:r>
      <w:r w:rsidR="000B4D8B">
        <w:rPr>
          <w:rFonts w:ascii="Times New Roman" w:hAnsi="Times New Roman" w:cs="Times New Roman"/>
          <w:sz w:val="24"/>
          <w:szCs w:val="24"/>
        </w:rPr>
        <w:t>absence</w:t>
      </w:r>
      <w:r w:rsidRPr="00E35FD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35FD2">
        <w:rPr>
          <w:rFonts w:ascii="Times New Roman" w:hAnsi="Times New Roman" w:cs="Times New Roman"/>
          <w:sz w:val="24"/>
          <w:szCs w:val="24"/>
        </w:rPr>
        <w:t>(0)</w:t>
      </w:r>
      <w:r w:rsidRPr="00E35FD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35FD2">
        <w:rPr>
          <w:rFonts w:ascii="Times New Roman" w:hAnsi="Times New Roman" w:cs="Times New Roman"/>
          <w:sz w:val="24"/>
          <w:szCs w:val="24"/>
        </w:rPr>
        <w:t>or</w:t>
      </w:r>
      <w:r w:rsidRPr="00E35FD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B4D8B">
        <w:rPr>
          <w:rFonts w:ascii="Times New Roman" w:hAnsi="Times New Roman" w:cs="Times New Roman"/>
          <w:sz w:val="24"/>
          <w:szCs w:val="24"/>
        </w:rPr>
        <w:t>presence</w:t>
      </w:r>
      <w:r w:rsidRPr="00E35FD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35FD2">
        <w:rPr>
          <w:rFonts w:ascii="Times New Roman" w:hAnsi="Times New Roman" w:cs="Times New Roman"/>
          <w:sz w:val="24"/>
          <w:szCs w:val="24"/>
        </w:rPr>
        <w:t>(1)),</w:t>
      </w:r>
      <w:r w:rsidRPr="00E35FD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35FD2">
        <w:rPr>
          <w:rFonts w:ascii="Times New Roman" w:hAnsi="Times New Roman" w:cs="Times New Roman"/>
          <w:sz w:val="24"/>
          <w:szCs w:val="24"/>
        </w:rPr>
        <w:t>the</w:t>
      </w:r>
      <w:r w:rsidRPr="00E35FD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35FD2">
        <w:rPr>
          <w:rFonts w:ascii="Times New Roman" w:hAnsi="Times New Roman" w:cs="Times New Roman"/>
          <w:sz w:val="24"/>
          <w:szCs w:val="24"/>
        </w:rPr>
        <w:t>probability</w:t>
      </w:r>
      <w:r w:rsidRPr="00E35FD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35FD2">
        <w:rPr>
          <w:rFonts w:ascii="Times New Roman" w:hAnsi="Times New Roman" w:cs="Times New Roman"/>
          <w:sz w:val="24"/>
          <w:szCs w:val="24"/>
        </w:rPr>
        <w:t>of</w:t>
      </w:r>
      <w:r w:rsidRPr="00E35FD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274F2A">
        <w:rPr>
          <w:rFonts w:ascii="Times New Roman" w:hAnsi="Times New Roman" w:cs="Times New Roman"/>
          <w:sz w:val="24"/>
          <w:szCs w:val="24"/>
        </w:rPr>
        <w:t>presence</w:t>
      </w:r>
      <w:r w:rsidRPr="00E35FD2">
        <w:rPr>
          <w:rFonts w:ascii="Times New Roman" w:hAnsi="Times New Roman" w:cs="Times New Roman"/>
          <w:sz w:val="24"/>
          <w:szCs w:val="24"/>
        </w:rPr>
        <w:t>/</w:t>
      </w:r>
      <w:r w:rsidR="00274F2A">
        <w:rPr>
          <w:rFonts w:ascii="Times New Roman" w:hAnsi="Times New Roman" w:cs="Times New Roman"/>
          <w:sz w:val="24"/>
          <w:szCs w:val="24"/>
        </w:rPr>
        <w:t>absence</w:t>
      </w:r>
      <w:r w:rsidRPr="00E35FD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35FD2">
        <w:rPr>
          <w:rFonts w:ascii="Times New Roman" w:hAnsi="Times New Roman" w:cs="Times New Roman"/>
          <w:sz w:val="24"/>
          <w:szCs w:val="24"/>
        </w:rPr>
        <w:t>which</w:t>
      </w:r>
      <w:r w:rsidRPr="00E35FD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35FD2">
        <w:rPr>
          <w:rFonts w:ascii="Times New Roman" w:hAnsi="Times New Roman" w:cs="Times New Roman"/>
          <w:sz w:val="24"/>
          <w:szCs w:val="24"/>
        </w:rPr>
        <w:t>adds</w:t>
      </w:r>
      <w:r w:rsidRPr="00E35FD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35FD2">
        <w:rPr>
          <w:rFonts w:ascii="Times New Roman" w:hAnsi="Times New Roman" w:cs="Times New Roman"/>
          <w:sz w:val="24"/>
          <w:szCs w:val="24"/>
        </w:rPr>
        <w:t>to</w:t>
      </w:r>
      <w:r w:rsidRPr="00E35FD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35FD2">
        <w:rPr>
          <w:rFonts w:ascii="Times New Roman" w:hAnsi="Times New Roman" w:cs="Times New Roman"/>
          <w:sz w:val="24"/>
          <w:szCs w:val="24"/>
        </w:rPr>
        <w:t>1,</w:t>
      </w:r>
      <w:r w:rsidRPr="00E35FD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35FD2">
        <w:rPr>
          <w:rFonts w:ascii="Times New Roman" w:hAnsi="Times New Roman" w:cs="Times New Roman"/>
          <w:sz w:val="24"/>
          <w:szCs w:val="24"/>
        </w:rPr>
        <w:t>and the percentage of observations in the node.</w:t>
      </w:r>
      <w:r w:rsidRPr="00E35FD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35FD2">
        <w:rPr>
          <w:rFonts w:ascii="Times New Roman" w:hAnsi="Times New Roman" w:cs="Times New Roman"/>
          <w:sz w:val="24"/>
          <w:szCs w:val="24"/>
        </w:rPr>
        <w:t>The color scale shows the</w:t>
      </w:r>
      <w:r w:rsidR="00B645FF">
        <w:rPr>
          <w:rFonts w:ascii="Times New Roman" w:hAnsi="Times New Roman" w:cs="Times New Roman"/>
          <w:sz w:val="24"/>
          <w:szCs w:val="24"/>
        </w:rPr>
        <w:t xml:space="preserve"> presence</w:t>
      </w:r>
      <w:r w:rsidRPr="00E35FD2">
        <w:rPr>
          <w:rFonts w:ascii="Times New Roman" w:hAnsi="Times New Roman" w:cs="Times New Roman"/>
          <w:sz w:val="24"/>
          <w:szCs w:val="24"/>
        </w:rPr>
        <w:t xml:space="preserve"> (blue) to </w:t>
      </w:r>
      <w:r w:rsidR="00B645FF">
        <w:rPr>
          <w:rFonts w:ascii="Times New Roman" w:hAnsi="Times New Roman" w:cs="Times New Roman"/>
          <w:sz w:val="24"/>
          <w:szCs w:val="24"/>
        </w:rPr>
        <w:t>absence</w:t>
      </w:r>
      <w:r w:rsidRPr="00E35FD2">
        <w:rPr>
          <w:rFonts w:ascii="Times New Roman" w:hAnsi="Times New Roman" w:cs="Times New Roman"/>
          <w:sz w:val="24"/>
          <w:szCs w:val="24"/>
        </w:rPr>
        <w:t xml:space="preserve"> (green)</w:t>
      </w:r>
      <w:r w:rsidR="00B645FF">
        <w:rPr>
          <w:rFonts w:ascii="Times New Roman" w:hAnsi="Times New Roman" w:cs="Times New Roman"/>
          <w:sz w:val="24"/>
          <w:szCs w:val="24"/>
        </w:rPr>
        <w:t xml:space="preserve"> of </w:t>
      </w:r>
      <w:r w:rsidR="00B645FF" w:rsidRPr="00B645FF">
        <w:rPr>
          <w:rFonts w:ascii="Times New Roman" w:hAnsi="Times New Roman" w:cs="Times New Roman"/>
          <w:i/>
          <w:iCs/>
          <w:sz w:val="24"/>
          <w:szCs w:val="24"/>
        </w:rPr>
        <w:t>P. falciparum</w:t>
      </w:r>
      <w:r w:rsidR="00B645FF">
        <w:rPr>
          <w:rFonts w:ascii="Times New Roman" w:hAnsi="Times New Roman" w:cs="Times New Roman"/>
          <w:sz w:val="24"/>
          <w:szCs w:val="24"/>
        </w:rPr>
        <w:t xml:space="preserve"> malaria</w:t>
      </w:r>
      <w:r w:rsidRPr="00E35FD2">
        <w:rPr>
          <w:rFonts w:ascii="Times New Roman" w:hAnsi="Times New Roman" w:cs="Times New Roman"/>
          <w:sz w:val="24"/>
          <w:szCs w:val="24"/>
        </w:rPr>
        <w:t>, color</w:t>
      </w:r>
      <w:r w:rsidR="00B645FF">
        <w:rPr>
          <w:rFonts w:ascii="Times New Roman" w:hAnsi="Times New Roman" w:cs="Times New Roman"/>
          <w:sz w:val="24"/>
          <w:szCs w:val="24"/>
        </w:rPr>
        <w:t xml:space="preserve"> </w:t>
      </w:r>
      <w:r w:rsidR="00660EF3">
        <w:rPr>
          <w:rFonts w:ascii="Times New Roman" w:hAnsi="Times New Roman" w:cs="Times New Roman"/>
          <w:sz w:val="24"/>
          <w:szCs w:val="24"/>
        </w:rPr>
        <w:t>c</w:t>
      </w:r>
      <w:r w:rsidRPr="00E35FD2">
        <w:rPr>
          <w:rFonts w:ascii="Times New Roman" w:hAnsi="Times New Roman" w:cs="Times New Roman"/>
          <w:sz w:val="24"/>
          <w:szCs w:val="24"/>
        </w:rPr>
        <w:t xml:space="preserve">hanges towards white as </w:t>
      </w:r>
      <w:r w:rsidR="00660EF3">
        <w:rPr>
          <w:rFonts w:ascii="Times New Roman" w:hAnsi="Times New Roman" w:cs="Times New Roman"/>
          <w:sz w:val="24"/>
          <w:szCs w:val="24"/>
        </w:rPr>
        <w:t>malaria presence</w:t>
      </w:r>
      <w:r w:rsidRPr="00E35FD2">
        <w:rPr>
          <w:rFonts w:ascii="Times New Roman" w:hAnsi="Times New Roman" w:cs="Times New Roman"/>
          <w:sz w:val="24"/>
          <w:szCs w:val="24"/>
        </w:rPr>
        <w:t>/</w:t>
      </w:r>
      <w:r w:rsidR="00660EF3">
        <w:rPr>
          <w:rFonts w:ascii="Times New Roman" w:hAnsi="Times New Roman" w:cs="Times New Roman"/>
          <w:sz w:val="24"/>
          <w:szCs w:val="24"/>
        </w:rPr>
        <w:t>absence</w:t>
      </w:r>
      <w:r w:rsidRPr="00E35FD2">
        <w:rPr>
          <w:rFonts w:ascii="Times New Roman" w:hAnsi="Times New Roman" w:cs="Times New Roman"/>
          <w:sz w:val="24"/>
          <w:szCs w:val="24"/>
        </w:rPr>
        <w:t xml:space="preserve"> approaches 50/50 percent.</w:t>
      </w:r>
      <w:r w:rsidRPr="00E35FD2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E35FD2">
        <w:rPr>
          <w:rFonts w:ascii="Times New Roman" w:hAnsi="Times New Roman" w:cs="Times New Roman"/>
          <w:sz w:val="24"/>
          <w:szCs w:val="24"/>
        </w:rPr>
        <w:t>Bio3: isothermality, bio16: precipitation</w:t>
      </w:r>
      <w:r w:rsidRPr="00E35FD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35FD2">
        <w:rPr>
          <w:rFonts w:ascii="Times New Roman" w:hAnsi="Times New Roman" w:cs="Times New Roman"/>
          <w:sz w:val="24"/>
          <w:szCs w:val="24"/>
        </w:rPr>
        <w:t>of</w:t>
      </w:r>
      <w:r w:rsidRPr="00E35FD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35FD2">
        <w:rPr>
          <w:rFonts w:ascii="Times New Roman" w:hAnsi="Times New Roman" w:cs="Times New Roman"/>
          <w:sz w:val="24"/>
          <w:szCs w:val="24"/>
        </w:rPr>
        <w:t>wettest</w:t>
      </w:r>
      <w:r w:rsidRPr="00E35FD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35FD2">
        <w:rPr>
          <w:rFonts w:ascii="Times New Roman" w:hAnsi="Times New Roman" w:cs="Times New Roman"/>
          <w:sz w:val="24"/>
          <w:szCs w:val="24"/>
        </w:rPr>
        <w:t>quarter,</w:t>
      </w:r>
      <w:r w:rsidRPr="00E35FD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35FD2">
        <w:rPr>
          <w:rFonts w:ascii="Times New Roman" w:hAnsi="Times New Roman" w:cs="Times New Roman"/>
          <w:sz w:val="24"/>
          <w:szCs w:val="24"/>
        </w:rPr>
        <w:t>bio17: precipitation</w:t>
      </w:r>
      <w:r w:rsidRPr="00E35FD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35FD2">
        <w:rPr>
          <w:rFonts w:ascii="Times New Roman" w:hAnsi="Times New Roman" w:cs="Times New Roman"/>
          <w:sz w:val="24"/>
          <w:szCs w:val="24"/>
        </w:rPr>
        <w:t>of</w:t>
      </w:r>
      <w:r w:rsidRPr="00E35FD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35FD2">
        <w:rPr>
          <w:rFonts w:ascii="Times New Roman" w:hAnsi="Times New Roman" w:cs="Times New Roman"/>
          <w:sz w:val="24"/>
          <w:szCs w:val="24"/>
        </w:rPr>
        <w:t>driest</w:t>
      </w:r>
      <w:r w:rsidRPr="00E35FD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35FD2">
        <w:rPr>
          <w:rFonts w:ascii="Times New Roman" w:hAnsi="Times New Roman" w:cs="Times New Roman"/>
          <w:sz w:val="24"/>
          <w:szCs w:val="24"/>
        </w:rPr>
        <w:t>quarter,</w:t>
      </w:r>
      <w:r w:rsidRPr="00E35FD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35FD2">
        <w:rPr>
          <w:rFonts w:ascii="Times New Roman" w:hAnsi="Times New Roman" w:cs="Times New Roman"/>
          <w:sz w:val="24"/>
          <w:szCs w:val="24"/>
        </w:rPr>
        <w:t>elev: elevation</w:t>
      </w:r>
      <w:r w:rsidRPr="00E35FD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35FD2">
        <w:rPr>
          <w:rFonts w:ascii="Times New Roman" w:hAnsi="Times New Roman" w:cs="Times New Roman"/>
          <w:sz w:val="24"/>
          <w:szCs w:val="24"/>
        </w:rPr>
        <w:t>(m),</w:t>
      </w:r>
      <w:r w:rsidRPr="00E35FD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35FD2">
        <w:rPr>
          <w:rFonts w:ascii="Times New Roman" w:hAnsi="Times New Roman" w:cs="Times New Roman"/>
          <w:sz w:val="24"/>
          <w:szCs w:val="24"/>
        </w:rPr>
        <w:t>year</w:t>
      </w:r>
      <w:r w:rsidRPr="00E35FD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35FD2">
        <w:rPr>
          <w:rFonts w:ascii="Times New Roman" w:hAnsi="Times New Roman" w:cs="Times New Roman"/>
          <w:sz w:val="24"/>
          <w:szCs w:val="24"/>
        </w:rPr>
        <w:t>start: year</w:t>
      </w:r>
      <w:r w:rsidRPr="00E35FD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35FD2">
        <w:rPr>
          <w:rFonts w:ascii="Times New Roman" w:hAnsi="Times New Roman" w:cs="Times New Roman"/>
          <w:sz w:val="24"/>
          <w:szCs w:val="24"/>
        </w:rPr>
        <w:t>at</w:t>
      </w:r>
      <w:r w:rsidRPr="00E35FD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35FD2">
        <w:rPr>
          <w:rFonts w:ascii="Times New Roman" w:hAnsi="Times New Roman" w:cs="Times New Roman"/>
          <w:sz w:val="24"/>
          <w:szCs w:val="24"/>
        </w:rPr>
        <w:t xml:space="preserve">which the </w:t>
      </w:r>
      <w:r w:rsidR="00AE3740">
        <w:rPr>
          <w:rFonts w:ascii="Times New Roman" w:hAnsi="Times New Roman" w:cs="Times New Roman"/>
          <w:sz w:val="24"/>
          <w:szCs w:val="24"/>
        </w:rPr>
        <w:t xml:space="preserve">survey </w:t>
      </w:r>
      <w:r w:rsidRPr="00E35FD2">
        <w:rPr>
          <w:rFonts w:ascii="Times New Roman" w:hAnsi="Times New Roman" w:cs="Times New Roman"/>
          <w:sz w:val="24"/>
          <w:szCs w:val="24"/>
        </w:rPr>
        <w:t>study took place, qtmean1 and qtmean2:</w:t>
      </w:r>
      <w:r w:rsidRPr="00E35FD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35FD2">
        <w:rPr>
          <w:rFonts w:ascii="Times New Roman" w:hAnsi="Times New Roman" w:cs="Times New Roman"/>
          <w:sz w:val="24"/>
          <w:szCs w:val="24"/>
        </w:rPr>
        <w:t xml:space="preserve">average temperature one and two quarters prior to the </w:t>
      </w:r>
      <w:r w:rsidR="00AE3740">
        <w:rPr>
          <w:rFonts w:ascii="Times New Roman" w:hAnsi="Times New Roman" w:cs="Times New Roman"/>
          <w:sz w:val="24"/>
          <w:szCs w:val="24"/>
        </w:rPr>
        <w:t xml:space="preserve">survey </w:t>
      </w:r>
      <w:r w:rsidRPr="00E35FD2">
        <w:rPr>
          <w:rFonts w:ascii="Times New Roman" w:hAnsi="Times New Roman" w:cs="Times New Roman"/>
          <w:sz w:val="24"/>
          <w:szCs w:val="24"/>
        </w:rPr>
        <w:t xml:space="preserve">study time, </w:t>
      </w:r>
      <w:r w:rsidRPr="00E35FD2">
        <w:rPr>
          <w:rFonts w:ascii="Times New Roman" w:hAnsi="Times New Roman" w:cs="Times New Roman"/>
          <w:spacing w:val="-2"/>
          <w:sz w:val="24"/>
          <w:szCs w:val="24"/>
        </w:rPr>
        <w:t>qprecp1</w:t>
      </w:r>
      <w:r w:rsidRPr="00E35FD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35FD2">
        <w:rPr>
          <w:rFonts w:ascii="Times New Roman" w:hAnsi="Times New Roman" w:cs="Times New Roman"/>
          <w:spacing w:val="-2"/>
          <w:sz w:val="24"/>
          <w:szCs w:val="24"/>
        </w:rPr>
        <w:t>and</w:t>
      </w:r>
      <w:r w:rsidRPr="00E35FD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35FD2">
        <w:rPr>
          <w:rFonts w:ascii="Times New Roman" w:hAnsi="Times New Roman" w:cs="Times New Roman"/>
          <w:spacing w:val="-2"/>
          <w:sz w:val="24"/>
          <w:szCs w:val="24"/>
        </w:rPr>
        <w:t>qprecp2:</w:t>
      </w:r>
      <w:r w:rsidRPr="00E35FD2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E35FD2">
        <w:rPr>
          <w:rFonts w:ascii="Times New Roman" w:hAnsi="Times New Roman" w:cs="Times New Roman"/>
          <w:spacing w:val="-2"/>
          <w:sz w:val="24"/>
          <w:szCs w:val="24"/>
        </w:rPr>
        <w:t>average</w:t>
      </w:r>
      <w:r w:rsidRPr="00E35FD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35FD2">
        <w:rPr>
          <w:rFonts w:ascii="Times New Roman" w:hAnsi="Times New Roman" w:cs="Times New Roman"/>
          <w:spacing w:val="-2"/>
          <w:sz w:val="24"/>
          <w:szCs w:val="24"/>
        </w:rPr>
        <w:t>precipitation</w:t>
      </w:r>
      <w:r w:rsidRPr="00E35FD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35FD2">
        <w:rPr>
          <w:rFonts w:ascii="Times New Roman" w:hAnsi="Times New Roman" w:cs="Times New Roman"/>
          <w:spacing w:val="-2"/>
          <w:sz w:val="24"/>
          <w:szCs w:val="24"/>
        </w:rPr>
        <w:t>one</w:t>
      </w:r>
      <w:r w:rsidRPr="00E35FD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35FD2">
        <w:rPr>
          <w:rFonts w:ascii="Times New Roman" w:hAnsi="Times New Roman" w:cs="Times New Roman"/>
          <w:spacing w:val="-2"/>
          <w:sz w:val="24"/>
          <w:szCs w:val="24"/>
        </w:rPr>
        <w:t>and</w:t>
      </w:r>
      <w:r w:rsidRPr="00E35FD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35FD2">
        <w:rPr>
          <w:rFonts w:ascii="Times New Roman" w:hAnsi="Times New Roman" w:cs="Times New Roman"/>
          <w:spacing w:val="-2"/>
          <w:sz w:val="24"/>
          <w:szCs w:val="24"/>
        </w:rPr>
        <w:t>two</w:t>
      </w:r>
      <w:r w:rsidRPr="00E35FD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35FD2">
        <w:rPr>
          <w:rFonts w:ascii="Times New Roman" w:hAnsi="Times New Roman" w:cs="Times New Roman"/>
          <w:spacing w:val="-2"/>
          <w:sz w:val="24"/>
          <w:szCs w:val="24"/>
        </w:rPr>
        <w:t>quarters</w:t>
      </w:r>
      <w:r w:rsidRPr="00E35FD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35FD2">
        <w:rPr>
          <w:rFonts w:ascii="Times New Roman" w:hAnsi="Times New Roman" w:cs="Times New Roman"/>
          <w:spacing w:val="-2"/>
          <w:sz w:val="24"/>
          <w:szCs w:val="24"/>
        </w:rPr>
        <w:t>prior</w:t>
      </w:r>
      <w:r w:rsidRPr="00E35FD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35FD2">
        <w:rPr>
          <w:rFonts w:ascii="Times New Roman" w:hAnsi="Times New Roman" w:cs="Times New Roman"/>
          <w:spacing w:val="-2"/>
          <w:sz w:val="24"/>
          <w:szCs w:val="24"/>
        </w:rPr>
        <w:t>to</w:t>
      </w:r>
      <w:r w:rsidRPr="00E35FD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35FD2">
        <w:rPr>
          <w:rFonts w:ascii="Times New Roman" w:hAnsi="Times New Roman" w:cs="Times New Roman"/>
          <w:spacing w:val="-2"/>
          <w:sz w:val="24"/>
          <w:szCs w:val="24"/>
        </w:rPr>
        <w:t>the</w:t>
      </w:r>
      <w:r w:rsidRPr="00E35FD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AE3740">
        <w:rPr>
          <w:rFonts w:ascii="Times New Roman" w:hAnsi="Times New Roman" w:cs="Times New Roman"/>
          <w:spacing w:val="-11"/>
          <w:sz w:val="24"/>
          <w:szCs w:val="24"/>
        </w:rPr>
        <w:t xml:space="preserve">survey </w:t>
      </w:r>
      <w:r w:rsidRPr="00E35FD2">
        <w:rPr>
          <w:rFonts w:ascii="Times New Roman" w:hAnsi="Times New Roman" w:cs="Times New Roman"/>
          <w:spacing w:val="-2"/>
          <w:sz w:val="24"/>
          <w:szCs w:val="24"/>
        </w:rPr>
        <w:t>study</w:t>
      </w:r>
      <w:r w:rsidRPr="00E35FD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35FD2">
        <w:rPr>
          <w:rFonts w:ascii="Times New Roman" w:hAnsi="Times New Roman" w:cs="Times New Roman"/>
          <w:spacing w:val="-2"/>
          <w:sz w:val="24"/>
          <w:szCs w:val="24"/>
        </w:rPr>
        <w:t>time,</w:t>
      </w:r>
      <w:r w:rsidRPr="00E35FD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35FD2">
        <w:rPr>
          <w:rFonts w:ascii="Times New Roman" w:hAnsi="Times New Roman" w:cs="Times New Roman"/>
          <w:spacing w:val="-2"/>
          <w:sz w:val="24"/>
          <w:szCs w:val="24"/>
        </w:rPr>
        <w:t>hindex:</w:t>
      </w:r>
      <w:r w:rsidRPr="00E35FD2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E35FD2">
        <w:rPr>
          <w:rFonts w:ascii="Times New Roman" w:hAnsi="Times New Roman" w:cs="Times New Roman"/>
          <w:spacing w:val="-2"/>
          <w:sz w:val="24"/>
          <w:szCs w:val="24"/>
        </w:rPr>
        <w:t>human</w:t>
      </w:r>
      <w:r w:rsidRPr="00E35FD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35FD2">
        <w:rPr>
          <w:rFonts w:ascii="Times New Roman" w:hAnsi="Times New Roman" w:cs="Times New Roman"/>
          <w:spacing w:val="-2"/>
          <w:sz w:val="24"/>
          <w:szCs w:val="24"/>
        </w:rPr>
        <w:t>development</w:t>
      </w:r>
      <w:r w:rsidR="00D4739B">
        <w:rPr>
          <w:rFonts w:ascii="Times New Roman" w:hAnsi="Times New Roman" w:cs="Times New Roman"/>
          <w:spacing w:val="-2"/>
          <w:sz w:val="24"/>
          <w:szCs w:val="24"/>
        </w:rPr>
        <w:t xml:space="preserve"> index</w:t>
      </w:r>
      <w:r w:rsidRPr="00E35FD2">
        <w:rPr>
          <w:rFonts w:ascii="Times New Roman" w:hAnsi="Times New Roman" w:cs="Times New Roman"/>
          <w:position w:val="2"/>
          <w:sz w:val="24"/>
          <w:szCs w:val="24"/>
        </w:rPr>
        <w:t xml:space="preserve">, lgdppc: log gross domestic product per capita, and </w:t>
      </w:r>
      <w:r w:rsidRPr="00E35FD2">
        <w:rPr>
          <w:rFonts w:ascii="Times New Roman" w:hAnsi="Times New Roman" w:cs="Times New Roman"/>
          <w:i/>
          <w:position w:val="2"/>
          <w:sz w:val="24"/>
          <w:szCs w:val="24"/>
        </w:rPr>
        <w:t>R</w:t>
      </w:r>
      <w:r w:rsidRPr="00E35FD2">
        <w:rPr>
          <w:rFonts w:ascii="Times New Roman" w:hAnsi="Times New Roman" w:cs="Times New Roman"/>
          <w:sz w:val="24"/>
          <w:szCs w:val="24"/>
        </w:rPr>
        <w:t>0</w:t>
      </w:r>
      <w:r w:rsidRPr="00E35FD2">
        <w:rPr>
          <w:rFonts w:ascii="Times New Roman" w:hAnsi="Times New Roman" w:cs="Times New Roman"/>
          <w:position w:val="2"/>
          <w:sz w:val="24"/>
          <w:szCs w:val="24"/>
        </w:rPr>
        <w:t>q1: basic reproductive number first quarter</w:t>
      </w:r>
      <w:r w:rsidR="00D4739B">
        <w:rPr>
          <w:rFonts w:ascii="Times New Roman" w:hAnsi="Times New Roman" w:cs="Times New Roman"/>
          <w:position w:val="2"/>
          <w:sz w:val="24"/>
          <w:szCs w:val="24"/>
        </w:rPr>
        <w:t>.</w:t>
      </w:r>
    </w:p>
    <w:p w14:paraId="3ACDF191" w14:textId="54A5081E" w:rsidR="00DB39F3" w:rsidRDefault="00DB39F3" w:rsidP="00D4739B">
      <w:pPr>
        <w:spacing w:line="282" w:lineRule="exact"/>
        <w:ind w:left="2193" w:right="2368"/>
        <w:jc w:val="center"/>
        <w:sectPr w:rsidR="00DB39F3" w:rsidSect="00CE4493">
          <w:pgSz w:w="12240" w:h="15840"/>
          <w:pgMar w:top="1460" w:right="1240" w:bottom="1600" w:left="1320" w:header="0" w:footer="1404" w:gutter="0"/>
          <w:cols w:space="720"/>
        </w:sectPr>
      </w:pPr>
    </w:p>
    <w:p w14:paraId="09B9111C" w14:textId="77777777" w:rsidR="00DB39F3" w:rsidRDefault="00277BDD">
      <w:pPr>
        <w:pStyle w:val="BodyText"/>
        <w:ind w:left="548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663DDCCE" wp14:editId="6E4CA5F2">
            <wp:extent cx="5711748" cy="5833872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1748" cy="5833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212F3" w14:textId="77777777" w:rsidR="00DB39F3" w:rsidRDefault="00DB39F3">
      <w:pPr>
        <w:pStyle w:val="BodyText"/>
        <w:spacing w:before="26"/>
        <w:rPr>
          <w:sz w:val="18"/>
        </w:rPr>
      </w:pPr>
    </w:p>
    <w:p w14:paraId="652DBB75" w14:textId="33266EE8" w:rsidR="00DB39F3" w:rsidRDefault="00277BDD" w:rsidP="00D4739B">
      <w:pPr>
        <w:spacing w:before="1" w:line="276" w:lineRule="auto"/>
        <w:ind w:left="119" w:right="197"/>
        <w:jc w:val="both"/>
        <w:rPr>
          <w:rFonts w:ascii="Times New Roman" w:hAnsi="Times New Roman" w:cs="Times New Roman"/>
          <w:sz w:val="24"/>
          <w:szCs w:val="24"/>
        </w:rPr>
      </w:pPr>
      <w:r w:rsidRPr="00E35FD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043072" behindDoc="1" locked="0" layoutInCell="1" allowOverlap="1" wp14:anchorId="0D873053" wp14:editId="165599ED">
                <wp:simplePos x="0" y="0"/>
                <wp:positionH relativeFrom="page">
                  <wp:posOffset>4289196</wp:posOffset>
                </wp:positionH>
                <wp:positionV relativeFrom="paragraph">
                  <wp:posOffset>248094</wp:posOffset>
                </wp:positionV>
                <wp:extent cx="35560" cy="127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5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">
                              <a:moveTo>
                                <a:pt x="0" y="0"/>
                              </a:moveTo>
                              <a:lnTo>
                                <a:pt x="35115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47CE05" id="Graphic 20" o:spid="_x0000_s1026" style="position:absolute;margin-left:337.75pt;margin-top:19.55pt;width:2.8pt;height:.1pt;z-index:-16273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" path="m,l35115,e" filled="f" strokeweight=".14039mm">
                <v:path arrowok="t"/>
                <w10:wrap anchorx="page"/>
              </v:shape>
            </w:pict>
          </mc:Fallback>
        </mc:AlternateContent>
      </w:r>
      <w:r w:rsidRPr="00E35FD2">
        <w:rPr>
          <w:rFonts w:ascii="Times New Roman" w:hAnsi="Times New Roman" w:cs="Times New Roman"/>
          <w:sz w:val="24"/>
          <w:szCs w:val="24"/>
        </w:rPr>
        <w:t>Figure S6:</w:t>
      </w:r>
      <w:r w:rsidRPr="00E35FD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E35FD2">
        <w:rPr>
          <w:rFonts w:ascii="Times New Roman" w:hAnsi="Times New Roman" w:cs="Times New Roman"/>
          <w:sz w:val="24"/>
          <w:szCs w:val="24"/>
        </w:rPr>
        <w:t xml:space="preserve">Pruned tree showing the parameters and values that most explain </w:t>
      </w:r>
      <w:r w:rsidRPr="00E35FD2">
        <w:rPr>
          <w:rFonts w:ascii="Times New Roman" w:hAnsi="Times New Roman" w:cs="Times New Roman"/>
          <w:i/>
          <w:sz w:val="24"/>
          <w:szCs w:val="24"/>
        </w:rPr>
        <w:t xml:space="preserve">P. falciparum </w:t>
      </w:r>
      <w:r w:rsidRPr="00E35FD2">
        <w:rPr>
          <w:rFonts w:ascii="Times New Roman" w:hAnsi="Times New Roman" w:cs="Times New Roman"/>
          <w:sz w:val="24"/>
          <w:szCs w:val="24"/>
        </w:rPr>
        <w:t>malaria pre</w:t>
      </w:r>
      <w:r w:rsidR="008367A4">
        <w:rPr>
          <w:rFonts w:ascii="Times New Roman" w:hAnsi="Times New Roman" w:cs="Times New Roman"/>
          <w:sz w:val="24"/>
          <w:szCs w:val="24"/>
        </w:rPr>
        <w:t>sence</w:t>
      </w:r>
      <w:r w:rsidRPr="00E35FD2">
        <w:rPr>
          <w:rFonts w:ascii="Times New Roman" w:hAnsi="Times New Roman" w:cs="Times New Roman"/>
          <w:sz w:val="24"/>
          <w:szCs w:val="24"/>
        </w:rPr>
        <w:t xml:space="preserve"> in Asia.</w:t>
      </w:r>
      <w:r w:rsidRPr="00E35FD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35FD2">
        <w:rPr>
          <w:rFonts w:ascii="Times New Roman" w:hAnsi="Times New Roman" w:cs="Times New Roman"/>
          <w:sz w:val="24"/>
          <w:szCs w:val="24"/>
        </w:rPr>
        <w:t>The splits from each node follow</w:t>
      </w:r>
      <w:r w:rsidR="007B42D8">
        <w:rPr>
          <w:rFonts w:ascii="Times New Roman" w:hAnsi="Times New Roman" w:cs="Times New Roman"/>
          <w:sz w:val="24"/>
          <w:szCs w:val="24"/>
        </w:rPr>
        <w:t xml:space="preserve"> the</w:t>
      </w:r>
      <w:r w:rsidRPr="00E35FD2">
        <w:rPr>
          <w:rFonts w:ascii="Times New Roman" w:hAnsi="Times New Roman" w:cs="Times New Roman"/>
          <w:sz w:val="24"/>
          <w:szCs w:val="24"/>
        </w:rPr>
        <w:t xml:space="preserve"> rule left=YES. year start:</w:t>
      </w:r>
      <w:r w:rsidRPr="00E35FD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35FD2">
        <w:rPr>
          <w:rFonts w:ascii="Times New Roman" w:hAnsi="Times New Roman" w:cs="Times New Roman"/>
          <w:sz w:val="24"/>
          <w:szCs w:val="24"/>
        </w:rPr>
        <w:t xml:space="preserve">year at which the </w:t>
      </w:r>
      <w:r w:rsidR="00AE3740">
        <w:rPr>
          <w:rFonts w:ascii="Times New Roman" w:hAnsi="Times New Roman" w:cs="Times New Roman"/>
          <w:sz w:val="24"/>
          <w:szCs w:val="24"/>
        </w:rPr>
        <w:t xml:space="preserve">survey </w:t>
      </w:r>
      <w:r w:rsidRPr="00E35FD2">
        <w:rPr>
          <w:rFonts w:ascii="Times New Roman" w:hAnsi="Times New Roman" w:cs="Times New Roman"/>
          <w:sz w:val="24"/>
          <w:szCs w:val="24"/>
        </w:rPr>
        <w:t>study took place, bio3: isothermality</w:t>
      </w:r>
      <w:r w:rsidRPr="00E35FD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5FD2">
        <w:rPr>
          <w:rFonts w:ascii="Times New Roman" w:hAnsi="Times New Roman" w:cs="Times New Roman"/>
          <w:sz w:val="24"/>
          <w:szCs w:val="24"/>
        </w:rPr>
        <w:t>(%), hindex: the</w:t>
      </w:r>
      <w:r w:rsidRPr="00E35FD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5FD2">
        <w:rPr>
          <w:rFonts w:ascii="Times New Roman" w:hAnsi="Times New Roman" w:cs="Times New Roman"/>
          <w:sz w:val="24"/>
          <w:szCs w:val="24"/>
        </w:rPr>
        <w:t>human</w:t>
      </w:r>
      <w:r w:rsidRPr="00E35FD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5FD2">
        <w:rPr>
          <w:rFonts w:ascii="Times New Roman" w:hAnsi="Times New Roman" w:cs="Times New Roman"/>
          <w:sz w:val="24"/>
          <w:szCs w:val="24"/>
        </w:rPr>
        <w:t>development</w:t>
      </w:r>
      <w:r w:rsidRPr="00E35FD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5FD2">
        <w:rPr>
          <w:rFonts w:ascii="Times New Roman" w:hAnsi="Times New Roman" w:cs="Times New Roman"/>
          <w:sz w:val="24"/>
          <w:szCs w:val="24"/>
        </w:rPr>
        <w:t>index, bio17: precipitation</w:t>
      </w:r>
      <w:r w:rsidRPr="00E35FD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5FD2">
        <w:rPr>
          <w:rFonts w:ascii="Times New Roman" w:hAnsi="Times New Roman" w:cs="Times New Roman"/>
          <w:sz w:val="24"/>
          <w:szCs w:val="24"/>
        </w:rPr>
        <w:t>of</w:t>
      </w:r>
      <w:r w:rsidRPr="00E35FD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5FD2">
        <w:rPr>
          <w:rFonts w:ascii="Times New Roman" w:hAnsi="Times New Roman" w:cs="Times New Roman"/>
          <w:sz w:val="24"/>
          <w:szCs w:val="24"/>
        </w:rPr>
        <w:t>driest</w:t>
      </w:r>
      <w:r w:rsidRPr="00E35FD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5FD2">
        <w:rPr>
          <w:rFonts w:ascii="Times New Roman" w:hAnsi="Times New Roman" w:cs="Times New Roman"/>
          <w:sz w:val="24"/>
          <w:szCs w:val="24"/>
        </w:rPr>
        <w:t xml:space="preserve">quarter, qtmean1: average temperature one quarter prior to the </w:t>
      </w:r>
      <w:r w:rsidR="00AE3740">
        <w:rPr>
          <w:rFonts w:ascii="Times New Roman" w:hAnsi="Times New Roman" w:cs="Times New Roman"/>
          <w:sz w:val="24"/>
          <w:szCs w:val="24"/>
        </w:rPr>
        <w:t xml:space="preserve">survey </w:t>
      </w:r>
      <w:r w:rsidRPr="00E35FD2">
        <w:rPr>
          <w:rFonts w:ascii="Times New Roman" w:hAnsi="Times New Roman" w:cs="Times New Roman"/>
          <w:sz w:val="24"/>
          <w:szCs w:val="24"/>
        </w:rPr>
        <w:t>study time, NDVI: the normalized difference vegetation index.</w:t>
      </w:r>
    </w:p>
    <w:p w14:paraId="72C8EC80" w14:textId="77777777" w:rsidR="00D4739B" w:rsidRDefault="00D4739B" w:rsidP="00D4739B">
      <w:pPr>
        <w:spacing w:before="1" w:line="276" w:lineRule="auto"/>
        <w:ind w:left="119" w:right="197"/>
        <w:jc w:val="both"/>
        <w:rPr>
          <w:rFonts w:ascii="Times New Roman" w:hAnsi="Times New Roman" w:cs="Times New Roman"/>
          <w:sz w:val="24"/>
          <w:szCs w:val="24"/>
        </w:rPr>
      </w:pPr>
    </w:p>
    <w:p w14:paraId="4414AAE2" w14:textId="77777777" w:rsidR="00D4739B" w:rsidRDefault="00D4739B" w:rsidP="00D4739B">
      <w:pPr>
        <w:spacing w:before="1" w:line="276" w:lineRule="auto"/>
        <w:ind w:left="119" w:right="197"/>
        <w:jc w:val="both"/>
        <w:rPr>
          <w:rFonts w:ascii="Times New Roman" w:hAnsi="Times New Roman" w:cs="Times New Roman"/>
          <w:sz w:val="24"/>
          <w:szCs w:val="24"/>
        </w:rPr>
      </w:pPr>
    </w:p>
    <w:p w14:paraId="7559CC5E" w14:textId="77777777" w:rsidR="00D4739B" w:rsidRPr="00E35FD2" w:rsidRDefault="00D4739B" w:rsidP="00D4739B">
      <w:pPr>
        <w:spacing w:before="1" w:line="276" w:lineRule="auto"/>
        <w:ind w:left="119" w:right="197"/>
        <w:jc w:val="both"/>
        <w:rPr>
          <w:rFonts w:ascii="Times New Roman" w:hAnsi="Times New Roman" w:cs="Times New Roman"/>
          <w:sz w:val="24"/>
          <w:szCs w:val="24"/>
        </w:rPr>
      </w:pPr>
    </w:p>
    <w:p w14:paraId="267D66C6" w14:textId="77777777" w:rsidR="00DB39F3" w:rsidRPr="007B42D8" w:rsidRDefault="00DB39F3">
      <w:pPr>
        <w:pStyle w:val="BodyText"/>
        <w:spacing w:before="107"/>
        <w:rPr>
          <w:rFonts w:ascii="Times New Roman" w:hAnsi="Times New Roman" w:cs="Times New Roman"/>
          <w:sz w:val="24"/>
          <w:szCs w:val="24"/>
        </w:rPr>
      </w:pPr>
    </w:p>
    <w:p w14:paraId="33DC89A8" w14:textId="70BC282F" w:rsidR="00DB39F3" w:rsidRPr="007B42D8" w:rsidRDefault="00277BDD">
      <w:pPr>
        <w:pStyle w:val="Heading2"/>
        <w:numPr>
          <w:ilvl w:val="1"/>
          <w:numId w:val="1"/>
        </w:numPr>
        <w:tabs>
          <w:tab w:val="left" w:pos="801"/>
        </w:tabs>
        <w:spacing w:line="240" w:lineRule="auto"/>
        <w:ind w:hanging="681"/>
        <w:rPr>
          <w:rFonts w:ascii="Times New Roman" w:hAnsi="Times New Roman" w:cs="Times New Roman"/>
        </w:rPr>
      </w:pPr>
      <w:r w:rsidRPr="007B42D8">
        <w:rPr>
          <w:rFonts w:ascii="Times New Roman" w:hAnsi="Times New Roman" w:cs="Times New Roman"/>
        </w:rPr>
        <w:lastRenderedPageBreak/>
        <w:t>CART</w:t>
      </w:r>
      <w:r w:rsidRPr="007B42D8">
        <w:rPr>
          <w:rFonts w:ascii="Times New Roman" w:hAnsi="Times New Roman" w:cs="Times New Roman"/>
          <w:spacing w:val="-12"/>
        </w:rPr>
        <w:t xml:space="preserve"> </w:t>
      </w:r>
      <w:r w:rsidRPr="007B42D8">
        <w:rPr>
          <w:rFonts w:ascii="Times New Roman" w:hAnsi="Times New Roman" w:cs="Times New Roman"/>
        </w:rPr>
        <w:t>analysis:</w:t>
      </w:r>
      <w:r w:rsidRPr="007B42D8">
        <w:rPr>
          <w:rFonts w:ascii="Times New Roman" w:hAnsi="Times New Roman" w:cs="Times New Roman"/>
          <w:spacing w:val="16"/>
        </w:rPr>
        <w:t xml:space="preserve"> </w:t>
      </w:r>
      <w:r w:rsidRPr="007B42D8">
        <w:rPr>
          <w:rFonts w:ascii="Times New Roman" w:hAnsi="Times New Roman" w:cs="Times New Roman"/>
        </w:rPr>
        <w:t>Pruned</w:t>
      </w:r>
      <w:r w:rsidRPr="007B42D8">
        <w:rPr>
          <w:rFonts w:ascii="Times New Roman" w:hAnsi="Times New Roman" w:cs="Times New Roman"/>
          <w:spacing w:val="-11"/>
        </w:rPr>
        <w:t xml:space="preserve"> </w:t>
      </w:r>
      <w:r w:rsidRPr="007B42D8">
        <w:rPr>
          <w:rFonts w:ascii="Times New Roman" w:hAnsi="Times New Roman" w:cs="Times New Roman"/>
        </w:rPr>
        <w:t>tree</w:t>
      </w:r>
      <w:r w:rsidRPr="007B42D8">
        <w:rPr>
          <w:rFonts w:ascii="Times New Roman" w:hAnsi="Times New Roman" w:cs="Times New Roman"/>
          <w:spacing w:val="-11"/>
        </w:rPr>
        <w:t xml:space="preserve"> </w:t>
      </w:r>
      <w:r w:rsidRPr="007B42D8">
        <w:rPr>
          <w:rFonts w:ascii="Times New Roman" w:hAnsi="Times New Roman" w:cs="Times New Roman"/>
        </w:rPr>
        <w:t>for</w:t>
      </w:r>
      <w:r w:rsidRPr="007B42D8">
        <w:rPr>
          <w:rFonts w:ascii="Times New Roman" w:hAnsi="Times New Roman" w:cs="Times New Roman"/>
          <w:spacing w:val="-10"/>
        </w:rPr>
        <w:t xml:space="preserve"> </w:t>
      </w:r>
      <w:r w:rsidRPr="007B42D8">
        <w:rPr>
          <w:rFonts w:ascii="Times New Roman" w:hAnsi="Times New Roman" w:cs="Times New Roman"/>
          <w:b w:val="0"/>
          <w:i/>
        </w:rPr>
        <w:t>P.</w:t>
      </w:r>
      <w:r w:rsidRPr="007B42D8">
        <w:rPr>
          <w:rFonts w:ascii="Times New Roman" w:hAnsi="Times New Roman" w:cs="Times New Roman"/>
          <w:b w:val="0"/>
          <w:i/>
          <w:spacing w:val="-11"/>
        </w:rPr>
        <w:t xml:space="preserve"> </w:t>
      </w:r>
      <w:r w:rsidRPr="007B42D8">
        <w:rPr>
          <w:rFonts w:ascii="Times New Roman" w:hAnsi="Times New Roman" w:cs="Times New Roman"/>
          <w:b w:val="0"/>
          <w:i/>
        </w:rPr>
        <w:t>vivax</w:t>
      </w:r>
      <w:r w:rsidRPr="007B42D8">
        <w:rPr>
          <w:rFonts w:ascii="Times New Roman" w:hAnsi="Times New Roman" w:cs="Times New Roman"/>
          <w:b w:val="0"/>
          <w:i/>
          <w:spacing w:val="-5"/>
        </w:rPr>
        <w:t xml:space="preserve"> </w:t>
      </w:r>
      <w:r w:rsidRPr="007B42D8">
        <w:rPr>
          <w:rFonts w:ascii="Times New Roman" w:hAnsi="Times New Roman" w:cs="Times New Roman"/>
        </w:rPr>
        <w:t>malaria</w:t>
      </w:r>
      <w:r w:rsidRPr="007B42D8">
        <w:rPr>
          <w:rFonts w:ascii="Times New Roman" w:hAnsi="Times New Roman" w:cs="Times New Roman"/>
          <w:spacing w:val="-11"/>
        </w:rPr>
        <w:t xml:space="preserve"> </w:t>
      </w:r>
      <w:r w:rsidRPr="007B42D8">
        <w:rPr>
          <w:rFonts w:ascii="Times New Roman" w:hAnsi="Times New Roman" w:cs="Times New Roman"/>
        </w:rPr>
        <w:t>pre</w:t>
      </w:r>
      <w:r w:rsidR="00A97E23">
        <w:rPr>
          <w:rFonts w:ascii="Times New Roman" w:hAnsi="Times New Roman" w:cs="Times New Roman"/>
        </w:rPr>
        <w:t>sence</w:t>
      </w:r>
      <w:r w:rsidRPr="007B42D8">
        <w:rPr>
          <w:rFonts w:ascii="Times New Roman" w:hAnsi="Times New Roman" w:cs="Times New Roman"/>
          <w:spacing w:val="-11"/>
        </w:rPr>
        <w:t xml:space="preserve"> </w:t>
      </w:r>
      <w:r w:rsidRPr="007B42D8">
        <w:rPr>
          <w:rFonts w:ascii="Times New Roman" w:hAnsi="Times New Roman" w:cs="Times New Roman"/>
        </w:rPr>
        <w:t>in</w:t>
      </w:r>
      <w:r w:rsidRPr="007B42D8">
        <w:rPr>
          <w:rFonts w:ascii="Times New Roman" w:hAnsi="Times New Roman" w:cs="Times New Roman"/>
          <w:spacing w:val="-11"/>
        </w:rPr>
        <w:t xml:space="preserve"> </w:t>
      </w:r>
      <w:r w:rsidRPr="007B42D8">
        <w:rPr>
          <w:rFonts w:ascii="Times New Roman" w:hAnsi="Times New Roman" w:cs="Times New Roman"/>
          <w:spacing w:val="-4"/>
        </w:rPr>
        <w:t>Asia</w:t>
      </w:r>
    </w:p>
    <w:p w14:paraId="0FDEABDF" w14:textId="05CA27B8" w:rsidR="007B42D8" w:rsidRDefault="00277BDD" w:rsidP="007B42D8">
      <w:pPr>
        <w:pStyle w:val="BodyText"/>
        <w:spacing w:before="127" w:line="276" w:lineRule="auto"/>
        <w:ind w:left="810" w:right="196"/>
        <w:jc w:val="both"/>
        <w:rPr>
          <w:rFonts w:ascii="Times New Roman" w:hAnsi="Times New Roman" w:cs="Times New Roman"/>
          <w:sz w:val="24"/>
          <w:szCs w:val="24"/>
        </w:rPr>
      </w:pPr>
      <w:r w:rsidRPr="007B42D8">
        <w:rPr>
          <w:rFonts w:ascii="Times New Roman" w:hAnsi="Times New Roman" w:cs="Times New Roman"/>
          <w:sz w:val="24"/>
          <w:szCs w:val="24"/>
        </w:rPr>
        <w:t xml:space="preserve">From the CART analysis, we show the pruned tree for the full data set for </w:t>
      </w:r>
      <w:r w:rsidRPr="007B42D8">
        <w:rPr>
          <w:rFonts w:ascii="Times New Roman" w:hAnsi="Times New Roman" w:cs="Times New Roman"/>
          <w:i/>
          <w:sz w:val="24"/>
          <w:szCs w:val="24"/>
        </w:rPr>
        <w:t xml:space="preserve">P. vivax </w:t>
      </w:r>
      <w:r w:rsidRPr="007B42D8">
        <w:rPr>
          <w:rFonts w:ascii="Times New Roman" w:hAnsi="Times New Roman" w:cs="Times New Roman"/>
          <w:sz w:val="24"/>
          <w:szCs w:val="24"/>
        </w:rPr>
        <w:t>malaria pre</w:t>
      </w:r>
      <w:r w:rsidR="0016024F">
        <w:rPr>
          <w:rFonts w:ascii="Times New Roman" w:hAnsi="Times New Roman" w:cs="Times New Roman"/>
          <w:sz w:val="24"/>
          <w:szCs w:val="24"/>
        </w:rPr>
        <w:t>sence</w:t>
      </w:r>
      <w:r w:rsidRPr="007B42D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z w:val="24"/>
          <w:szCs w:val="24"/>
        </w:rPr>
        <w:t>in</w:t>
      </w:r>
      <w:r w:rsidRPr="007B42D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z w:val="24"/>
          <w:szCs w:val="24"/>
        </w:rPr>
        <w:t>Asia</w:t>
      </w:r>
      <w:r w:rsidRPr="007B42D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z w:val="24"/>
          <w:szCs w:val="24"/>
        </w:rPr>
        <w:t>(Figure</w:t>
      </w:r>
      <w:r w:rsidRPr="007B42D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z w:val="24"/>
          <w:szCs w:val="24"/>
        </w:rPr>
        <w:t>S7).</w:t>
      </w:r>
      <w:r w:rsidRPr="007B42D8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z w:val="24"/>
          <w:szCs w:val="24"/>
        </w:rPr>
        <w:t>In</w:t>
      </w:r>
      <w:r w:rsidRPr="007B42D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z w:val="24"/>
          <w:szCs w:val="24"/>
        </w:rPr>
        <w:t>the</w:t>
      </w:r>
      <w:r w:rsidRPr="007B42D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z w:val="24"/>
          <w:szCs w:val="24"/>
        </w:rPr>
        <w:t>final</w:t>
      </w:r>
      <w:r w:rsidRPr="007B42D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z w:val="24"/>
          <w:szCs w:val="24"/>
        </w:rPr>
        <w:t>model,</w:t>
      </w:r>
      <w:r w:rsidRPr="007B42D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z w:val="24"/>
          <w:szCs w:val="24"/>
        </w:rPr>
        <w:t>8</w:t>
      </w:r>
      <w:r w:rsidRPr="007B42D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z w:val="24"/>
          <w:szCs w:val="24"/>
        </w:rPr>
        <w:t>variables</w:t>
      </w:r>
      <w:r w:rsidRPr="007B42D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z w:val="24"/>
          <w:szCs w:val="24"/>
        </w:rPr>
        <w:t>are</w:t>
      </w:r>
      <w:r w:rsidRPr="007B42D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z w:val="24"/>
          <w:szCs w:val="24"/>
        </w:rPr>
        <w:t>considered</w:t>
      </w:r>
      <w:r w:rsidRPr="007B42D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z w:val="24"/>
          <w:szCs w:val="24"/>
        </w:rPr>
        <w:t>to</w:t>
      </w:r>
      <w:r w:rsidRPr="007B42D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z w:val="24"/>
          <w:szCs w:val="24"/>
        </w:rPr>
        <w:t>have</w:t>
      </w:r>
      <w:r w:rsidRPr="007B42D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z w:val="24"/>
          <w:szCs w:val="24"/>
        </w:rPr>
        <w:t>an</w:t>
      </w:r>
      <w:r w:rsidRPr="007B42D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z w:val="24"/>
          <w:szCs w:val="24"/>
        </w:rPr>
        <w:t>effect</w:t>
      </w:r>
      <w:r w:rsidRPr="007B42D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z w:val="24"/>
          <w:szCs w:val="24"/>
        </w:rPr>
        <w:t>on the</w:t>
      </w:r>
      <w:r w:rsidRPr="007B42D8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z w:val="24"/>
          <w:szCs w:val="24"/>
        </w:rPr>
        <w:t>prediction</w:t>
      </w:r>
      <w:r w:rsidRPr="007B42D8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z w:val="24"/>
          <w:szCs w:val="24"/>
        </w:rPr>
        <w:t>of</w:t>
      </w:r>
      <w:r w:rsidRPr="007B42D8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i/>
          <w:sz w:val="24"/>
          <w:szCs w:val="24"/>
        </w:rPr>
        <w:t>P.</w:t>
      </w:r>
      <w:r w:rsidRPr="007B42D8">
        <w:rPr>
          <w:rFonts w:ascii="Times New Roman" w:hAnsi="Times New Roman" w:cs="Times New Roman"/>
          <w:i/>
          <w:spacing w:val="5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i/>
          <w:sz w:val="24"/>
          <w:szCs w:val="24"/>
        </w:rPr>
        <w:t xml:space="preserve">vivax </w:t>
      </w:r>
      <w:r w:rsidRPr="007B42D8">
        <w:rPr>
          <w:rFonts w:ascii="Times New Roman" w:hAnsi="Times New Roman" w:cs="Times New Roman"/>
          <w:sz w:val="24"/>
          <w:szCs w:val="24"/>
        </w:rPr>
        <w:t>malaria</w:t>
      </w:r>
      <w:r w:rsidRPr="007B42D8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z w:val="24"/>
          <w:szCs w:val="24"/>
        </w:rPr>
        <w:t>pre</w:t>
      </w:r>
      <w:r w:rsidR="0016024F">
        <w:rPr>
          <w:rFonts w:ascii="Times New Roman" w:hAnsi="Times New Roman" w:cs="Times New Roman"/>
          <w:sz w:val="24"/>
          <w:szCs w:val="24"/>
        </w:rPr>
        <w:t>sence</w:t>
      </w:r>
      <w:r w:rsidRPr="007B42D8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z w:val="24"/>
          <w:szCs w:val="24"/>
        </w:rPr>
        <w:t>in</w:t>
      </w:r>
      <w:r w:rsidRPr="007B42D8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z w:val="24"/>
          <w:szCs w:val="24"/>
        </w:rPr>
        <w:t>Asia,</w:t>
      </w:r>
      <w:r w:rsidRPr="007B42D8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z w:val="24"/>
          <w:szCs w:val="24"/>
        </w:rPr>
        <w:t>with</w:t>
      </w:r>
      <w:r w:rsidRPr="007B42D8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z w:val="24"/>
          <w:szCs w:val="24"/>
        </w:rPr>
        <w:t>the</w:t>
      </w:r>
      <w:r w:rsidRPr="007B42D8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z w:val="24"/>
          <w:szCs w:val="24"/>
        </w:rPr>
        <w:t>exception</w:t>
      </w:r>
      <w:r w:rsidRPr="007B42D8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z w:val="24"/>
          <w:szCs w:val="24"/>
        </w:rPr>
        <w:t>of</w:t>
      </w:r>
      <w:r w:rsidRPr="007B42D8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z w:val="24"/>
          <w:szCs w:val="24"/>
        </w:rPr>
        <w:t>isothermality,</w:t>
      </w:r>
      <w:r w:rsidRPr="007B42D8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pacing w:val="-4"/>
          <w:sz w:val="24"/>
          <w:szCs w:val="24"/>
        </w:rPr>
        <w:t>mean</w:t>
      </w:r>
      <w:r w:rsidR="007B42D8">
        <w:rPr>
          <w:rFonts w:ascii="Times New Roman" w:hAnsi="Times New Roman" w:cs="Times New Roman"/>
          <w:sz w:val="24"/>
          <w:szCs w:val="24"/>
        </w:rPr>
        <w:t xml:space="preserve"> </w:t>
      </w:r>
      <w:r w:rsidR="007B42D8" w:rsidRPr="007B42D8">
        <w:rPr>
          <w:rFonts w:ascii="Times New Roman" w:hAnsi="Times New Roman" w:cs="Times New Roman"/>
          <w:sz w:val="24"/>
          <w:szCs w:val="24"/>
        </w:rPr>
        <w:t>temperature</w:t>
      </w:r>
      <w:r w:rsidR="007B42D8" w:rsidRPr="007B42D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7B42D8" w:rsidRPr="007B42D8">
        <w:rPr>
          <w:rFonts w:ascii="Times New Roman" w:hAnsi="Times New Roman" w:cs="Times New Roman"/>
          <w:sz w:val="24"/>
          <w:szCs w:val="24"/>
        </w:rPr>
        <w:t>of</w:t>
      </w:r>
      <w:r w:rsidR="007B42D8" w:rsidRPr="007B42D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7B42D8" w:rsidRPr="007B42D8">
        <w:rPr>
          <w:rFonts w:ascii="Times New Roman" w:hAnsi="Times New Roman" w:cs="Times New Roman"/>
          <w:sz w:val="24"/>
          <w:szCs w:val="24"/>
        </w:rPr>
        <w:t>the</w:t>
      </w:r>
      <w:r w:rsidR="007B42D8" w:rsidRPr="007B42D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7B42D8" w:rsidRPr="007B42D8">
        <w:rPr>
          <w:rFonts w:ascii="Times New Roman" w:hAnsi="Times New Roman" w:cs="Times New Roman"/>
          <w:sz w:val="24"/>
          <w:szCs w:val="24"/>
        </w:rPr>
        <w:t>2nd</w:t>
      </w:r>
      <w:r w:rsidR="007B42D8" w:rsidRPr="007B42D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7B42D8" w:rsidRPr="007B42D8">
        <w:rPr>
          <w:rFonts w:ascii="Times New Roman" w:hAnsi="Times New Roman" w:cs="Times New Roman"/>
          <w:sz w:val="24"/>
          <w:szCs w:val="24"/>
        </w:rPr>
        <w:t>quarter</w:t>
      </w:r>
      <w:r w:rsidR="007B42D8" w:rsidRPr="007B42D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7B42D8" w:rsidRPr="007B42D8">
        <w:rPr>
          <w:rFonts w:ascii="Times New Roman" w:hAnsi="Times New Roman" w:cs="Times New Roman"/>
          <w:sz w:val="24"/>
          <w:szCs w:val="24"/>
        </w:rPr>
        <w:t>prior</w:t>
      </w:r>
      <w:r w:rsidR="007B42D8" w:rsidRPr="007B42D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7B42D8" w:rsidRPr="007B42D8">
        <w:rPr>
          <w:rFonts w:ascii="Times New Roman" w:hAnsi="Times New Roman" w:cs="Times New Roman"/>
          <w:sz w:val="24"/>
          <w:szCs w:val="24"/>
        </w:rPr>
        <w:t>to</w:t>
      </w:r>
      <w:r w:rsidR="007B42D8" w:rsidRPr="007B42D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7B42D8" w:rsidRPr="007B42D8">
        <w:rPr>
          <w:rFonts w:ascii="Times New Roman" w:hAnsi="Times New Roman" w:cs="Times New Roman"/>
          <w:sz w:val="24"/>
          <w:szCs w:val="24"/>
        </w:rPr>
        <w:t>the</w:t>
      </w:r>
      <w:r w:rsidR="007B42D8" w:rsidRPr="007B42D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F8331E">
        <w:rPr>
          <w:rFonts w:ascii="Times New Roman" w:hAnsi="Times New Roman" w:cs="Times New Roman"/>
          <w:spacing w:val="-14"/>
          <w:sz w:val="24"/>
          <w:szCs w:val="24"/>
        </w:rPr>
        <w:t xml:space="preserve">survey </w:t>
      </w:r>
      <w:r w:rsidR="007B42D8" w:rsidRPr="007B42D8">
        <w:rPr>
          <w:rFonts w:ascii="Times New Roman" w:hAnsi="Times New Roman" w:cs="Times New Roman"/>
          <w:sz w:val="24"/>
          <w:szCs w:val="24"/>
        </w:rPr>
        <w:t>study</w:t>
      </w:r>
      <w:r w:rsidR="007B42D8" w:rsidRPr="007B42D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7B42D8" w:rsidRPr="007B42D8">
        <w:rPr>
          <w:rFonts w:ascii="Times New Roman" w:hAnsi="Times New Roman" w:cs="Times New Roman"/>
          <w:sz w:val="24"/>
          <w:szCs w:val="24"/>
        </w:rPr>
        <w:t>date,</w:t>
      </w:r>
      <w:r w:rsidR="007B42D8" w:rsidRPr="007B42D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7B42D8" w:rsidRPr="007B42D8">
        <w:rPr>
          <w:rFonts w:ascii="Times New Roman" w:hAnsi="Times New Roman" w:cs="Times New Roman"/>
          <w:sz w:val="24"/>
          <w:szCs w:val="24"/>
        </w:rPr>
        <w:t>mean</w:t>
      </w:r>
      <w:r w:rsidR="007B42D8" w:rsidRPr="007B42D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7B42D8" w:rsidRPr="007B42D8">
        <w:rPr>
          <w:rFonts w:ascii="Times New Roman" w:hAnsi="Times New Roman" w:cs="Times New Roman"/>
          <w:sz w:val="24"/>
          <w:szCs w:val="24"/>
        </w:rPr>
        <w:t>precipitation</w:t>
      </w:r>
      <w:r w:rsidR="007B42D8" w:rsidRPr="007B42D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7B42D8" w:rsidRPr="007B42D8">
        <w:rPr>
          <w:rFonts w:ascii="Times New Roman" w:hAnsi="Times New Roman" w:cs="Times New Roman"/>
          <w:sz w:val="24"/>
          <w:szCs w:val="24"/>
        </w:rPr>
        <w:t>of</w:t>
      </w:r>
      <w:r w:rsidR="007B42D8" w:rsidRPr="007B42D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7B42D8" w:rsidRPr="007B42D8">
        <w:rPr>
          <w:rFonts w:ascii="Times New Roman" w:hAnsi="Times New Roman" w:cs="Times New Roman"/>
          <w:sz w:val="24"/>
          <w:szCs w:val="24"/>
        </w:rPr>
        <w:t>the</w:t>
      </w:r>
      <w:r w:rsidR="007B42D8" w:rsidRPr="007B42D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7B42D8" w:rsidRPr="007B42D8">
        <w:rPr>
          <w:rFonts w:ascii="Times New Roman" w:hAnsi="Times New Roman" w:cs="Times New Roman"/>
          <w:sz w:val="24"/>
          <w:szCs w:val="24"/>
        </w:rPr>
        <w:t>1st</w:t>
      </w:r>
      <w:r w:rsidR="007B42D8" w:rsidRPr="007B42D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7B42D8" w:rsidRPr="007B42D8">
        <w:rPr>
          <w:rFonts w:ascii="Times New Roman" w:hAnsi="Times New Roman" w:cs="Times New Roman"/>
          <w:sz w:val="24"/>
          <w:szCs w:val="24"/>
        </w:rPr>
        <w:t>quarter</w:t>
      </w:r>
      <w:r w:rsidR="007B42D8" w:rsidRPr="007B42D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7B42D8" w:rsidRPr="007B42D8">
        <w:rPr>
          <w:rFonts w:ascii="Times New Roman" w:hAnsi="Times New Roman" w:cs="Times New Roman"/>
          <w:sz w:val="24"/>
          <w:szCs w:val="24"/>
        </w:rPr>
        <w:t xml:space="preserve">prior to the </w:t>
      </w:r>
      <w:r w:rsidR="00F8331E">
        <w:rPr>
          <w:rFonts w:ascii="Times New Roman" w:hAnsi="Times New Roman" w:cs="Times New Roman"/>
          <w:sz w:val="24"/>
          <w:szCs w:val="24"/>
        </w:rPr>
        <w:t xml:space="preserve">survey </w:t>
      </w:r>
      <w:r w:rsidR="007B42D8" w:rsidRPr="007B42D8">
        <w:rPr>
          <w:rFonts w:ascii="Times New Roman" w:hAnsi="Times New Roman" w:cs="Times New Roman"/>
          <w:sz w:val="24"/>
          <w:szCs w:val="24"/>
        </w:rPr>
        <w:t>study date, the basic reproductive number (</w:t>
      </w:r>
      <w:r w:rsidR="007B42D8" w:rsidRPr="007B42D8">
        <w:rPr>
          <w:rFonts w:ascii="Times New Roman" w:hAnsi="Times New Roman" w:cs="Times New Roman"/>
          <w:i/>
          <w:sz w:val="24"/>
          <w:szCs w:val="24"/>
        </w:rPr>
        <w:t>R</w:t>
      </w:r>
      <w:r w:rsidR="007B42D8" w:rsidRPr="007B42D8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="007B42D8" w:rsidRPr="007B42D8">
        <w:rPr>
          <w:rFonts w:ascii="Times New Roman" w:hAnsi="Times New Roman" w:cs="Times New Roman"/>
          <w:sz w:val="24"/>
          <w:szCs w:val="24"/>
        </w:rPr>
        <w:t>) for the 1st quarter, elevation, population density, and NDVI (Figure S7).</w:t>
      </w:r>
    </w:p>
    <w:p w14:paraId="0DD1C889" w14:textId="52831537" w:rsidR="007B42D8" w:rsidRPr="007B42D8" w:rsidRDefault="007B42D8" w:rsidP="007B42D8">
      <w:pPr>
        <w:pStyle w:val="BodyText"/>
        <w:spacing w:before="6" w:line="276" w:lineRule="auto"/>
        <w:ind w:left="810" w:right="196" w:firstLine="3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B42D8">
        <w:rPr>
          <w:rFonts w:ascii="Times New Roman" w:hAnsi="Times New Roman" w:cs="Times New Roman"/>
          <w:sz w:val="24"/>
          <w:szCs w:val="24"/>
        </w:rPr>
        <w:t>The variable that best split</w:t>
      </w:r>
      <w:r w:rsidR="00403A8C">
        <w:rPr>
          <w:rFonts w:ascii="Times New Roman" w:hAnsi="Times New Roman" w:cs="Times New Roman"/>
          <w:sz w:val="24"/>
          <w:szCs w:val="24"/>
        </w:rPr>
        <w:t>s</w:t>
      </w:r>
      <w:r w:rsidRPr="007B42D8">
        <w:rPr>
          <w:rFonts w:ascii="Times New Roman" w:hAnsi="Times New Roman" w:cs="Times New Roman"/>
          <w:sz w:val="24"/>
          <w:szCs w:val="24"/>
        </w:rPr>
        <w:t xml:space="preserve"> this dataset is the year in which the </w:t>
      </w:r>
      <w:r w:rsidR="00F8331E">
        <w:rPr>
          <w:rFonts w:ascii="Times New Roman" w:hAnsi="Times New Roman" w:cs="Times New Roman"/>
          <w:sz w:val="24"/>
          <w:szCs w:val="24"/>
        </w:rPr>
        <w:t xml:space="preserve">survey </w:t>
      </w:r>
      <w:r w:rsidRPr="007B42D8">
        <w:rPr>
          <w:rFonts w:ascii="Times New Roman" w:hAnsi="Times New Roman" w:cs="Times New Roman"/>
          <w:sz w:val="24"/>
          <w:szCs w:val="24"/>
        </w:rPr>
        <w:t>study took place.</w:t>
      </w:r>
      <w:r w:rsidRPr="007B42D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z w:val="24"/>
          <w:szCs w:val="24"/>
        </w:rPr>
        <w:t>This is the</w:t>
      </w:r>
      <w:r w:rsidRPr="007B42D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z w:val="24"/>
          <w:szCs w:val="24"/>
        </w:rPr>
        <w:t>most</w:t>
      </w:r>
      <w:r w:rsidRPr="007B42D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z w:val="24"/>
          <w:szCs w:val="24"/>
        </w:rPr>
        <w:t>important</w:t>
      </w:r>
      <w:r w:rsidRPr="007B42D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z w:val="24"/>
          <w:szCs w:val="24"/>
        </w:rPr>
        <w:t>determinant</w:t>
      </w:r>
      <w:r w:rsidRPr="007B42D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z w:val="24"/>
          <w:szCs w:val="24"/>
        </w:rPr>
        <w:t>of</w:t>
      </w:r>
      <w:r w:rsidRPr="007B42D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i/>
          <w:sz w:val="24"/>
          <w:szCs w:val="24"/>
        </w:rPr>
        <w:t>P.</w:t>
      </w:r>
      <w:r w:rsidRPr="007B42D8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i/>
          <w:sz w:val="24"/>
          <w:szCs w:val="24"/>
        </w:rPr>
        <w:t>vivax</w:t>
      </w:r>
      <w:r w:rsidRPr="007B42D8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z w:val="24"/>
          <w:szCs w:val="24"/>
        </w:rPr>
        <w:t>malaria</w:t>
      </w:r>
      <w:r w:rsidRPr="007B42D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z w:val="24"/>
          <w:szCs w:val="24"/>
        </w:rPr>
        <w:t>pre</w:t>
      </w:r>
      <w:r w:rsidR="00EC7098">
        <w:rPr>
          <w:rFonts w:ascii="Times New Roman" w:hAnsi="Times New Roman" w:cs="Times New Roman"/>
          <w:sz w:val="24"/>
          <w:szCs w:val="24"/>
        </w:rPr>
        <w:t>sence</w:t>
      </w:r>
      <w:r w:rsidRPr="007B42D8">
        <w:rPr>
          <w:rFonts w:ascii="Times New Roman" w:hAnsi="Times New Roman" w:cs="Times New Roman"/>
          <w:sz w:val="24"/>
          <w:szCs w:val="24"/>
        </w:rPr>
        <w:t>, as</w:t>
      </w:r>
      <w:r w:rsidRPr="007B42D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z w:val="24"/>
          <w:szCs w:val="24"/>
        </w:rPr>
        <w:t>the</w:t>
      </w:r>
      <w:r w:rsidRPr="007B42D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z w:val="24"/>
          <w:szCs w:val="24"/>
        </w:rPr>
        <w:t>initial</w:t>
      </w:r>
      <w:r w:rsidRPr="007B42D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z w:val="24"/>
          <w:szCs w:val="24"/>
        </w:rPr>
        <w:t>branching</w:t>
      </w:r>
      <w:r w:rsidRPr="007B42D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z w:val="24"/>
          <w:szCs w:val="24"/>
        </w:rPr>
        <w:t>depends on</w:t>
      </w:r>
      <w:r w:rsidRPr="007B42D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z w:val="24"/>
          <w:szCs w:val="24"/>
        </w:rPr>
        <w:t>this</w:t>
      </w:r>
      <w:r w:rsidRPr="007B42D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z w:val="24"/>
          <w:szCs w:val="24"/>
        </w:rPr>
        <w:t>variable</w:t>
      </w:r>
      <w:r w:rsidRPr="007B42D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z w:val="24"/>
          <w:szCs w:val="24"/>
        </w:rPr>
        <w:t>(</w:t>
      </w:r>
      <w:r w:rsidR="00F8331E">
        <w:rPr>
          <w:rFonts w:ascii="Times New Roman" w:hAnsi="Times New Roman" w:cs="Times New Roman"/>
          <w:sz w:val="24"/>
          <w:szCs w:val="24"/>
        </w:rPr>
        <w:t xml:space="preserve">survey </w:t>
      </w:r>
      <w:r w:rsidRPr="007B42D8">
        <w:rPr>
          <w:rFonts w:ascii="Times New Roman" w:hAnsi="Times New Roman" w:cs="Times New Roman"/>
          <w:sz w:val="24"/>
          <w:szCs w:val="24"/>
        </w:rPr>
        <w:t>study</w:t>
      </w:r>
      <w:r w:rsidRPr="007B42D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z w:val="24"/>
          <w:szCs w:val="24"/>
        </w:rPr>
        <w:t>start</w:t>
      </w:r>
      <w:r w:rsidRPr="007B42D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z w:val="24"/>
          <w:szCs w:val="24"/>
        </w:rPr>
        <w:t>year</w:t>
      </w:r>
      <w:r w:rsidRPr="007B42D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i/>
          <w:sz w:val="24"/>
          <w:szCs w:val="24"/>
        </w:rPr>
        <w:t xml:space="preserve">≥ </w:t>
      </w:r>
      <w:r w:rsidRPr="007B42D8">
        <w:rPr>
          <w:rFonts w:ascii="Times New Roman" w:hAnsi="Times New Roman" w:cs="Times New Roman"/>
          <w:sz w:val="24"/>
          <w:szCs w:val="24"/>
        </w:rPr>
        <w:t>2005).</w:t>
      </w:r>
      <w:r w:rsidRPr="007B42D8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z w:val="24"/>
          <w:szCs w:val="24"/>
        </w:rPr>
        <w:t>The</w:t>
      </w:r>
      <w:r w:rsidRPr="007B42D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z w:val="24"/>
          <w:szCs w:val="24"/>
        </w:rPr>
        <w:t>second</w:t>
      </w:r>
      <w:r w:rsidRPr="007B42D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z w:val="24"/>
          <w:szCs w:val="24"/>
        </w:rPr>
        <w:t>most</w:t>
      </w:r>
      <w:r w:rsidRPr="007B42D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z w:val="24"/>
          <w:szCs w:val="24"/>
        </w:rPr>
        <w:t>important</w:t>
      </w:r>
      <w:r w:rsidRPr="007B42D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z w:val="24"/>
          <w:szCs w:val="24"/>
        </w:rPr>
        <w:t>determinants</w:t>
      </w:r>
      <w:r w:rsidRPr="007B42D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z w:val="24"/>
          <w:szCs w:val="24"/>
        </w:rPr>
        <w:t>of</w:t>
      </w:r>
      <w:r w:rsidRPr="007B42D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i/>
          <w:sz w:val="24"/>
          <w:szCs w:val="24"/>
        </w:rPr>
        <w:t>P.</w:t>
      </w:r>
      <w:r w:rsidRPr="007B42D8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i/>
          <w:sz w:val="24"/>
          <w:szCs w:val="24"/>
        </w:rPr>
        <w:t xml:space="preserve">vivax </w:t>
      </w:r>
      <w:r w:rsidRPr="007B42D8">
        <w:rPr>
          <w:rFonts w:ascii="Times New Roman" w:hAnsi="Times New Roman" w:cs="Times New Roman"/>
          <w:sz w:val="24"/>
          <w:szCs w:val="24"/>
        </w:rPr>
        <w:t>malaria pre</w:t>
      </w:r>
      <w:r w:rsidR="00EC7098">
        <w:rPr>
          <w:rFonts w:ascii="Times New Roman" w:hAnsi="Times New Roman" w:cs="Times New Roman"/>
          <w:sz w:val="24"/>
          <w:szCs w:val="24"/>
        </w:rPr>
        <w:t>sence</w:t>
      </w:r>
      <w:r w:rsidRPr="007B42D8">
        <w:rPr>
          <w:rFonts w:ascii="Times New Roman" w:hAnsi="Times New Roman" w:cs="Times New Roman"/>
          <w:sz w:val="24"/>
          <w:szCs w:val="24"/>
        </w:rPr>
        <w:t xml:space="preserve"> are the GDPPC in the left child node (lGDP </w:t>
      </w:r>
      <w:r w:rsidRPr="007B42D8">
        <w:rPr>
          <w:rFonts w:ascii="Times New Roman" w:hAnsi="Times New Roman" w:cs="Times New Roman"/>
          <w:i/>
          <w:sz w:val="24"/>
          <w:szCs w:val="24"/>
        </w:rPr>
        <w:t>&lt;</w:t>
      </w:r>
      <w:r w:rsidRPr="007B42D8">
        <w:rPr>
          <w:rFonts w:ascii="Times New Roman" w:hAnsi="Times New Roman" w:cs="Times New Roman"/>
          <w:i/>
          <w:spacing w:val="26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z w:val="24"/>
          <w:szCs w:val="24"/>
        </w:rPr>
        <w:t>9.1) and the precipitation of the</w:t>
      </w:r>
      <w:r w:rsidRPr="007B42D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z w:val="24"/>
          <w:szCs w:val="24"/>
        </w:rPr>
        <w:t>driest</w:t>
      </w:r>
      <w:r w:rsidRPr="007B42D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z w:val="24"/>
          <w:szCs w:val="24"/>
        </w:rPr>
        <w:t>quarter</w:t>
      </w:r>
      <w:r w:rsidRPr="007B42D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z w:val="24"/>
          <w:szCs w:val="24"/>
        </w:rPr>
        <w:t>in</w:t>
      </w:r>
      <w:r w:rsidRPr="007B42D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z w:val="24"/>
          <w:szCs w:val="24"/>
        </w:rPr>
        <w:t>the</w:t>
      </w:r>
      <w:r w:rsidRPr="007B42D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z w:val="24"/>
          <w:szCs w:val="24"/>
        </w:rPr>
        <w:t>right</w:t>
      </w:r>
      <w:r w:rsidRPr="007B42D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z w:val="24"/>
          <w:szCs w:val="24"/>
        </w:rPr>
        <w:t>child</w:t>
      </w:r>
      <w:r w:rsidRPr="007B42D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z w:val="24"/>
          <w:szCs w:val="24"/>
        </w:rPr>
        <w:t>node</w:t>
      </w:r>
      <w:r w:rsidRPr="007B42D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z w:val="24"/>
          <w:szCs w:val="24"/>
        </w:rPr>
        <w:t>(bio17</w:t>
      </w:r>
      <w:r w:rsidRPr="007B42D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i/>
          <w:sz w:val="24"/>
          <w:szCs w:val="24"/>
        </w:rPr>
        <w:t>≥</w:t>
      </w:r>
      <w:r w:rsidRPr="007B42D8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z w:val="24"/>
          <w:szCs w:val="24"/>
        </w:rPr>
        <w:t>636).</w:t>
      </w:r>
      <w:r w:rsidRPr="007B42D8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z w:val="24"/>
          <w:szCs w:val="24"/>
        </w:rPr>
        <w:t>At</w:t>
      </w:r>
      <w:r w:rsidRPr="007B42D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z w:val="24"/>
          <w:szCs w:val="24"/>
        </w:rPr>
        <w:t>the</w:t>
      </w:r>
      <w:r w:rsidRPr="007B42D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z w:val="24"/>
          <w:szCs w:val="24"/>
        </w:rPr>
        <w:t>next</w:t>
      </w:r>
      <w:r w:rsidRPr="007B42D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z w:val="24"/>
          <w:szCs w:val="24"/>
        </w:rPr>
        <w:t>level,</w:t>
      </w:r>
      <w:r w:rsidRPr="007B42D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z w:val="24"/>
          <w:szCs w:val="24"/>
        </w:rPr>
        <w:t>the</w:t>
      </w:r>
      <w:r w:rsidRPr="007B42D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z w:val="24"/>
          <w:szCs w:val="24"/>
        </w:rPr>
        <w:t>precipitation</w:t>
      </w:r>
      <w:r w:rsidRPr="007B42D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z w:val="24"/>
          <w:szCs w:val="24"/>
        </w:rPr>
        <w:t>of</w:t>
      </w:r>
      <w:r w:rsidRPr="007B42D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z w:val="24"/>
          <w:szCs w:val="24"/>
        </w:rPr>
        <w:t xml:space="preserve">the wettest quarter (bio16 </w:t>
      </w:r>
      <w:r w:rsidRPr="007B42D8">
        <w:rPr>
          <w:rFonts w:ascii="Times New Roman" w:hAnsi="Times New Roman" w:cs="Times New Roman"/>
          <w:i/>
          <w:sz w:val="24"/>
          <w:szCs w:val="24"/>
        </w:rPr>
        <w:t xml:space="preserve">≥ </w:t>
      </w:r>
      <w:r w:rsidRPr="007B42D8">
        <w:rPr>
          <w:rFonts w:ascii="Times New Roman" w:hAnsi="Times New Roman" w:cs="Times New Roman"/>
          <w:sz w:val="24"/>
          <w:szCs w:val="24"/>
        </w:rPr>
        <w:t xml:space="preserve">1221) in the left child node and GDPPC (lGDP </w:t>
      </w:r>
      <w:r w:rsidRPr="007B42D8">
        <w:rPr>
          <w:rFonts w:ascii="Times New Roman" w:hAnsi="Times New Roman" w:cs="Times New Roman"/>
          <w:i/>
          <w:sz w:val="24"/>
          <w:szCs w:val="24"/>
        </w:rPr>
        <w:t>&lt;</w:t>
      </w:r>
      <w:r w:rsidRPr="007B42D8">
        <w:rPr>
          <w:rFonts w:ascii="Times New Roman" w:hAnsi="Times New Roman" w:cs="Times New Roman"/>
          <w:i/>
          <w:spacing w:val="21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z w:val="24"/>
          <w:szCs w:val="24"/>
        </w:rPr>
        <w:t xml:space="preserve">7.7) and the human development index (hindex </w:t>
      </w:r>
      <w:r w:rsidRPr="007B42D8">
        <w:rPr>
          <w:rFonts w:ascii="Times New Roman" w:hAnsi="Times New Roman" w:cs="Times New Roman"/>
          <w:i/>
          <w:sz w:val="24"/>
          <w:szCs w:val="24"/>
        </w:rPr>
        <w:t xml:space="preserve">≥ </w:t>
      </w:r>
      <w:r w:rsidRPr="007B42D8">
        <w:rPr>
          <w:rFonts w:ascii="Times New Roman" w:hAnsi="Times New Roman" w:cs="Times New Roman"/>
          <w:sz w:val="24"/>
          <w:szCs w:val="24"/>
        </w:rPr>
        <w:t>0.73) in the right child node are the most important.</w:t>
      </w:r>
    </w:p>
    <w:p w14:paraId="58F62C4F" w14:textId="002AFD97" w:rsidR="00DB39F3" w:rsidRPr="007B42D8" w:rsidRDefault="007B42D8" w:rsidP="00852A12">
      <w:pPr>
        <w:pStyle w:val="BodyText"/>
        <w:spacing w:line="276" w:lineRule="auto"/>
        <w:ind w:left="810" w:right="197" w:firstLine="338"/>
        <w:jc w:val="both"/>
        <w:rPr>
          <w:rFonts w:ascii="Times New Roman" w:hAnsi="Times New Roman" w:cs="Times New Roman"/>
          <w:sz w:val="24"/>
          <w:szCs w:val="24"/>
        </w:rPr>
        <w:sectPr w:rsidR="00DB39F3" w:rsidRPr="007B42D8" w:rsidSect="00CE4493">
          <w:pgSz w:w="12240" w:h="15840"/>
          <w:pgMar w:top="1820" w:right="1240" w:bottom="1600" w:left="1320" w:header="0" w:footer="1404" w:gutter="0"/>
          <w:cols w:space="720"/>
        </w:sectPr>
      </w:pPr>
      <w:r w:rsidRPr="007B42D8">
        <w:rPr>
          <w:rFonts w:ascii="Times New Roman" w:hAnsi="Times New Roman" w:cs="Times New Roman"/>
          <w:spacing w:val="-2"/>
          <w:sz w:val="24"/>
          <w:szCs w:val="24"/>
        </w:rPr>
        <w:t>Each</w:t>
      </w:r>
      <w:r w:rsidRPr="007B42D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pacing w:val="-2"/>
          <w:sz w:val="24"/>
          <w:szCs w:val="24"/>
        </w:rPr>
        <w:t>leaf</w:t>
      </w:r>
      <w:r w:rsidRPr="007B42D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pacing w:val="-2"/>
          <w:sz w:val="24"/>
          <w:szCs w:val="24"/>
        </w:rPr>
        <w:t>in</w:t>
      </w:r>
      <w:r w:rsidRPr="007B42D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pacing w:val="-2"/>
          <w:sz w:val="24"/>
          <w:szCs w:val="24"/>
        </w:rPr>
        <w:t>the</w:t>
      </w:r>
      <w:r w:rsidRPr="007B42D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pacing w:val="-2"/>
          <w:sz w:val="24"/>
          <w:szCs w:val="24"/>
        </w:rPr>
        <w:t>tree</w:t>
      </w:r>
      <w:r w:rsidRPr="007B42D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pacing w:val="-2"/>
          <w:sz w:val="24"/>
          <w:szCs w:val="24"/>
        </w:rPr>
        <w:t>diagram</w:t>
      </w:r>
      <w:r w:rsidRPr="007B42D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pacing w:val="-2"/>
          <w:sz w:val="24"/>
          <w:szCs w:val="24"/>
        </w:rPr>
        <w:t>is</w:t>
      </w:r>
      <w:r w:rsidRPr="007B42D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pacing w:val="-2"/>
          <w:sz w:val="24"/>
          <w:szCs w:val="24"/>
        </w:rPr>
        <w:t>labeled</w:t>
      </w:r>
      <w:r w:rsidRPr="007B42D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pacing w:val="-2"/>
          <w:sz w:val="24"/>
          <w:szCs w:val="24"/>
        </w:rPr>
        <w:t>with</w:t>
      </w:r>
      <w:r w:rsidRPr="007B42D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pacing w:val="-2"/>
          <w:sz w:val="24"/>
          <w:szCs w:val="24"/>
        </w:rPr>
        <w:t>the</w:t>
      </w:r>
      <w:r w:rsidRPr="007B42D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pacing w:val="-2"/>
          <w:sz w:val="24"/>
          <w:szCs w:val="24"/>
        </w:rPr>
        <w:t>probability</w:t>
      </w:r>
      <w:r w:rsidRPr="007B42D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pacing w:val="-2"/>
          <w:sz w:val="24"/>
          <w:szCs w:val="24"/>
        </w:rPr>
        <w:t>that</w:t>
      </w:r>
      <w:r w:rsidRPr="007B42D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pacing w:val="-2"/>
          <w:sz w:val="24"/>
          <w:szCs w:val="24"/>
        </w:rPr>
        <w:t>the</w:t>
      </w:r>
      <w:r w:rsidRPr="007B42D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pacing w:val="-2"/>
          <w:sz w:val="24"/>
          <w:szCs w:val="24"/>
        </w:rPr>
        <w:t>response</w:t>
      </w:r>
      <w:r w:rsidRPr="007B42D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pacing w:val="-2"/>
          <w:sz w:val="24"/>
          <w:szCs w:val="24"/>
        </w:rPr>
        <w:t>variable</w:t>
      </w:r>
      <w:r w:rsidRPr="007B42D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pacing w:val="-2"/>
          <w:sz w:val="24"/>
          <w:szCs w:val="24"/>
        </w:rPr>
        <w:t>(</w:t>
      </w:r>
      <w:r w:rsidRPr="007B42D8">
        <w:rPr>
          <w:rFonts w:ascii="Times New Roman" w:hAnsi="Times New Roman" w:cs="Times New Roman"/>
          <w:i/>
          <w:spacing w:val="-2"/>
          <w:sz w:val="24"/>
          <w:szCs w:val="24"/>
        </w:rPr>
        <w:t>P.</w:t>
      </w:r>
      <w:r w:rsidRPr="007B42D8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i/>
          <w:spacing w:val="-2"/>
          <w:sz w:val="24"/>
          <w:szCs w:val="24"/>
        </w:rPr>
        <w:t xml:space="preserve">vivax </w:t>
      </w:r>
      <w:r w:rsidRPr="007B42D8">
        <w:rPr>
          <w:rFonts w:ascii="Times New Roman" w:hAnsi="Times New Roman" w:cs="Times New Roman"/>
          <w:sz w:val="24"/>
          <w:szCs w:val="24"/>
        </w:rPr>
        <w:t>malaria pre</w:t>
      </w:r>
      <w:r w:rsidR="00C73F87">
        <w:rPr>
          <w:rFonts w:ascii="Times New Roman" w:hAnsi="Times New Roman" w:cs="Times New Roman"/>
          <w:sz w:val="24"/>
          <w:szCs w:val="24"/>
        </w:rPr>
        <w:t>sence</w:t>
      </w:r>
      <w:r w:rsidRPr="007B42D8">
        <w:rPr>
          <w:rFonts w:ascii="Times New Roman" w:hAnsi="Times New Roman" w:cs="Times New Roman"/>
          <w:sz w:val="24"/>
          <w:szCs w:val="24"/>
        </w:rPr>
        <w:t>) is true.</w:t>
      </w:r>
      <w:r w:rsidRPr="007B42D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z w:val="24"/>
          <w:szCs w:val="24"/>
        </w:rPr>
        <w:t>For example, the values at the left-most</w:t>
      </w:r>
      <w:r w:rsidR="00403A8C">
        <w:rPr>
          <w:rFonts w:ascii="Times New Roman" w:hAnsi="Times New Roman" w:cs="Times New Roman"/>
          <w:sz w:val="24"/>
          <w:szCs w:val="24"/>
        </w:rPr>
        <w:t xml:space="preserve"> leaf</w:t>
      </w:r>
      <w:r w:rsidRPr="007B42D8">
        <w:rPr>
          <w:rFonts w:ascii="Times New Roman" w:hAnsi="Times New Roman" w:cs="Times New Roman"/>
          <w:sz w:val="24"/>
          <w:szCs w:val="24"/>
        </w:rPr>
        <w:t xml:space="preserve"> in Figure S7 indicate that the probability of </w:t>
      </w:r>
      <w:r w:rsidRPr="007B42D8">
        <w:rPr>
          <w:rFonts w:ascii="Times New Roman" w:hAnsi="Times New Roman" w:cs="Times New Roman"/>
          <w:i/>
          <w:sz w:val="24"/>
          <w:szCs w:val="24"/>
        </w:rPr>
        <w:t xml:space="preserve">P. vivax </w:t>
      </w:r>
      <w:r w:rsidRPr="007B42D8">
        <w:rPr>
          <w:rFonts w:ascii="Times New Roman" w:hAnsi="Times New Roman" w:cs="Times New Roman"/>
          <w:sz w:val="24"/>
          <w:szCs w:val="24"/>
        </w:rPr>
        <w:t xml:space="preserve">malaria </w:t>
      </w:r>
      <w:r w:rsidR="00CA6FFE">
        <w:rPr>
          <w:rFonts w:ascii="Times New Roman" w:hAnsi="Times New Roman" w:cs="Times New Roman"/>
          <w:sz w:val="24"/>
          <w:szCs w:val="24"/>
        </w:rPr>
        <w:t>absence</w:t>
      </w:r>
      <w:r w:rsidRPr="007B42D8">
        <w:rPr>
          <w:rFonts w:ascii="Times New Roman" w:hAnsi="Times New Roman" w:cs="Times New Roman"/>
          <w:sz w:val="24"/>
          <w:szCs w:val="24"/>
        </w:rPr>
        <w:t xml:space="preserve"> is 91% if the year at which</w:t>
      </w:r>
      <w:r w:rsidRPr="007B42D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z w:val="24"/>
          <w:szCs w:val="24"/>
        </w:rPr>
        <w:t>the</w:t>
      </w:r>
      <w:r w:rsidRPr="007B42D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F8331E">
        <w:rPr>
          <w:rFonts w:ascii="Times New Roman" w:hAnsi="Times New Roman" w:cs="Times New Roman"/>
          <w:spacing w:val="-10"/>
          <w:sz w:val="24"/>
          <w:szCs w:val="24"/>
        </w:rPr>
        <w:t xml:space="preserve">survey </w:t>
      </w:r>
      <w:r w:rsidRPr="007B42D8">
        <w:rPr>
          <w:rFonts w:ascii="Times New Roman" w:hAnsi="Times New Roman" w:cs="Times New Roman"/>
          <w:sz w:val="24"/>
          <w:szCs w:val="24"/>
        </w:rPr>
        <w:t>study</w:t>
      </w:r>
      <w:r w:rsidRPr="007B42D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z w:val="24"/>
          <w:szCs w:val="24"/>
        </w:rPr>
        <w:t>took</w:t>
      </w:r>
      <w:r w:rsidRPr="007B42D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z w:val="24"/>
          <w:szCs w:val="24"/>
        </w:rPr>
        <w:t>place</w:t>
      </w:r>
      <w:r w:rsidRPr="007B42D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z w:val="24"/>
          <w:szCs w:val="24"/>
        </w:rPr>
        <w:t>is</w:t>
      </w:r>
      <w:r w:rsidRPr="007B42D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i/>
          <w:sz w:val="24"/>
          <w:szCs w:val="24"/>
        </w:rPr>
        <w:t>≥</w:t>
      </w:r>
      <w:r w:rsidRPr="007B42D8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z w:val="24"/>
          <w:szCs w:val="24"/>
        </w:rPr>
        <w:t>2005,</w:t>
      </w:r>
      <w:r w:rsidRPr="007B42D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z w:val="24"/>
          <w:szCs w:val="24"/>
        </w:rPr>
        <w:t>log(gdppc)</w:t>
      </w:r>
      <w:r w:rsidRPr="007B42D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i/>
          <w:sz w:val="24"/>
          <w:szCs w:val="24"/>
        </w:rPr>
        <w:t>&lt;</w:t>
      </w:r>
      <w:r w:rsidRPr="007B42D8">
        <w:rPr>
          <w:rFonts w:ascii="Times New Roman" w:hAnsi="Times New Roman" w:cs="Times New Roman"/>
          <w:i/>
          <w:spacing w:val="10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z w:val="24"/>
          <w:szCs w:val="24"/>
        </w:rPr>
        <w:t>9.1,</w:t>
      </w:r>
      <w:r w:rsidRPr="007B42D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z w:val="24"/>
          <w:szCs w:val="24"/>
        </w:rPr>
        <w:t>and</w:t>
      </w:r>
      <w:r w:rsidRPr="007B42D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z w:val="24"/>
          <w:szCs w:val="24"/>
        </w:rPr>
        <w:t>precipitation</w:t>
      </w:r>
      <w:r w:rsidRPr="007B42D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z w:val="24"/>
          <w:szCs w:val="24"/>
        </w:rPr>
        <w:t>of</w:t>
      </w:r>
      <w:r w:rsidRPr="007B42D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z w:val="24"/>
          <w:szCs w:val="24"/>
        </w:rPr>
        <w:t>the</w:t>
      </w:r>
      <w:r w:rsidRPr="007B42D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z w:val="24"/>
          <w:szCs w:val="24"/>
        </w:rPr>
        <w:t>wettest</w:t>
      </w:r>
      <w:r w:rsidRPr="007B42D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z w:val="24"/>
          <w:szCs w:val="24"/>
        </w:rPr>
        <w:t>quarter</w:t>
      </w:r>
      <w:r w:rsidRPr="007B42D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pacing w:val="-5"/>
          <w:sz w:val="24"/>
          <w:szCs w:val="24"/>
        </w:rPr>
        <w:t>is</w:t>
      </w:r>
      <w:r w:rsidR="00852A12">
        <w:rPr>
          <w:rFonts w:ascii="Times New Roman" w:hAnsi="Times New Roman" w:cs="Times New Roman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i/>
          <w:sz w:val="24"/>
          <w:szCs w:val="24"/>
        </w:rPr>
        <w:t>≥</w:t>
      </w:r>
      <w:r w:rsidRPr="007B42D8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z w:val="24"/>
          <w:szCs w:val="24"/>
        </w:rPr>
        <w:t>1221</w:t>
      </w:r>
      <w:r w:rsidRPr="007B42D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z w:val="24"/>
          <w:szCs w:val="24"/>
        </w:rPr>
        <w:t>mm</w:t>
      </w:r>
      <w:r w:rsidRPr="007B42D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z w:val="24"/>
          <w:szCs w:val="24"/>
        </w:rPr>
        <w:t>(Figure</w:t>
      </w:r>
      <w:r w:rsidRPr="007B42D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B42D8">
        <w:rPr>
          <w:rFonts w:ascii="Times New Roman" w:hAnsi="Times New Roman" w:cs="Times New Roman"/>
          <w:spacing w:val="-4"/>
          <w:sz w:val="24"/>
          <w:szCs w:val="24"/>
        </w:rPr>
        <w:t>S7)</w:t>
      </w:r>
      <w:r w:rsidR="004706C2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09F1BC9E" w14:textId="77777777" w:rsidR="00DB39F3" w:rsidRDefault="00277BDD" w:rsidP="00CB79BB">
      <w:pPr>
        <w:pStyle w:val="BodyText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6CFECE4B" wp14:editId="063D121B">
            <wp:extent cx="5295293" cy="6156960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5293" cy="615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D9FB1" w14:textId="77777777" w:rsidR="00DB39F3" w:rsidRDefault="00DB39F3">
      <w:pPr>
        <w:pStyle w:val="BodyText"/>
        <w:spacing w:before="103"/>
        <w:rPr>
          <w:sz w:val="18"/>
        </w:rPr>
      </w:pPr>
    </w:p>
    <w:p w14:paraId="6643F5CE" w14:textId="397F7497" w:rsidR="00DB39F3" w:rsidRPr="004706C2" w:rsidRDefault="00277BDD" w:rsidP="00D4739B">
      <w:pPr>
        <w:spacing w:line="276" w:lineRule="auto"/>
        <w:ind w:left="119" w:right="197"/>
        <w:jc w:val="both"/>
        <w:rPr>
          <w:rFonts w:ascii="Times New Roman" w:hAnsi="Times New Roman" w:cs="Times New Roman"/>
          <w:sz w:val="24"/>
          <w:szCs w:val="24"/>
        </w:rPr>
      </w:pPr>
      <w:r w:rsidRPr="004706C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043584" behindDoc="1" locked="0" layoutInCell="1" allowOverlap="1" wp14:anchorId="6FEC36D9" wp14:editId="54012701">
                <wp:simplePos x="0" y="0"/>
                <wp:positionH relativeFrom="page">
                  <wp:posOffset>3836301</wp:posOffset>
                </wp:positionH>
                <wp:positionV relativeFrom="paragraph">
                  <wp:posOffset>247573</wp:posOffset>
                </wp:positionV>
                <wp:extent cx="35560" cy="127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5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">
                              <a:moveTo>
                                <a:pt x="0" y="0"/>
                              </a:moveTo>
                              <a:lnTo>
                                <a:pt x="35115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50D8A9" id="Graphic 22" o:spid="_x0000_s1026" style="position:absolute;margin-left:302.05pt;margin-top:19.5pt;width:2.8pt;height:.1pt;z-index:-16272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" path="m,l35115,e" filled="f" strokeweight=".14039mm">
                <v:path arrowok="t"/>
                <w10:wrap anchorx="page"/>
              </v:shape>
            </w:pict>
          </mc:Fallback>
        </mc:AlternateContent>
      </w:r>
      <w:r w:rsidRPr="004706C2">
        <w:rPr>
          <w:rFonts w:ascii="Times New Roman" w:hAnsi="Times New Roman" w:cs="Times New Roman"/>
          <w:sz w:val="24"/>
          <w:szCs w:val="24"/>
        </w:rPr>
        <w:t>Figure S7:</w:t>
      </w:r>
      <w:r w:rsidRPr="004706C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4706C2">
        <w:rPr>
          <w:rFonts w:ascii="Times New Roman" w:hAnsi="Times New Roman" w:cs="Times New Roman"/>
          <w:sz w:val="24"/>
          <w:szCs w:val="24"/>
        </w:rPr>
        <w:t xml:space="preserve">Pruned tree showing the parameters and values that most explain </w:t>
      </w:r>
      <w:r w:rsidRPr="004706C2">
        <w:rPr>
          <w:rFonts w:ascii="Times New Roman" w:hAnsi="Times New Roman" w:cs="Times New Roman"/>
          <w:i/>
          <w:sz w:val="24"/>
          <w:szCs w:val="24"/>
        </w:rPr>
        <w:t>P. vivax</w:t>
      </w:r>
      <w:r w:rsidRPr="004706C2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4706C2">
        <w:rPr>
          <w:rFonts w:ascii="Times New Roman" w:hAnsi="Times New Roman" w:cs="Times New Roman"/>
          <w:sz w:val="24"/>
          <w:szCs w:val="24"/>
        </w:rPr>
        <w:t>malaria pre</w:t>
      </w:r>
      <w:r w:rsidR="00E63AA5">
        <w:rPr>
          <w:rFonts w:ascii="Times New Roman" w:hAnsi="Times New Roman" w:cs="Times New Roman"/>
          <w:sz w:val="24"/>
          <w:szCs w:val="24"/>
        </w:rPr>
        <w:t>sence</w:t>
      </w:r>
      <w:r w:rsidRPr="004706C2">
        <w:rPr>
          <w:rFonts w:ascii="Times New Roman" w:hAnsi="Times New Roman" w:cs="Times New Roman"/>
          <w:sz w:val="24"/>
          <w:szCs w:val="24"/>
        </w:rPr>
        <w:t xml:space="preserve"> in Asia. The</w:t>
      </w:r>
      <w:r w:rsidRPr="004706C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706C2">
        <w:rPr>
          <w:rFonts w:ascii="Times New Roman" w:hAnsi="Times New Roman" w:cs="Times New Roman"/>
          <w:sz w:val="24"/>
          <w:szCs w:val="24"/>
        </w:rPr>
        <w:t>splits</w:t>
      </w:r>
      <w:r w:rsidRPr="004706C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706C2">
        <w:rPr>
          <w:rFonts w:ascii="Times New Roman" w:hAnsi="Times New Roman" w:cs="Times New Roman"/>
          <w:sz w:val="24"/>
          <w:szCs w:val="24"/>
        </w:rPr>
        <w:t>from</w:t>
      </w:r>
      <w:r w:rsidRPr="004706C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706C2">
        <w:rPr>
          <w:rFonts w:ascii="Times New Roman" w:hAnsi="Times New Roman" w:cs="Times New Roman"/>
          <w:sz w:val="24"/>
          <w:szCs w:val="24"/>
        </w:rPr>
        <w:t>each</w:t>
      </w:r>
      <w:r w:rsidRPr="004706C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706C2">
        <w:rPr>
          <w:rFonts w:ascii="Times New Roman" w:hAnsi="Times New Roman" w:cs="Times New Roman"/>
          <w:sz w:val="24"/>
          <w:szCs w:val="24"/>
        </w:rPr>
        <w:t>node</w:t>
      </w:r>
      <w:r w:rsidRPr="004706C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706C2">
        <w:rPr>
          <w:rFonts w:ascii="Times New Roman" w:hAnsi="Times New Roman" w:cs="Times New Roman"/>
          <w:sz w:val="24"/>
          <w:szCs w:val="24"/>
        </w:rPr>
        <w:t>follow</w:t>
      </w:r>
      <w:r w:rsidRPr="004706C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706C2">
        <w:rPr>
          <w:rFonts w:ascii="Times New Roman" w:hAnsi="Times New Roman" w:cs="Times New Roman"/>
          <w:sz w:val="24"/>
          <w:szCs w:val="24"/>
        </w:rPr>
        <w:t>the</w:t>
      </w:r>
      <w:r w:rsidRPr="004706C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706C2">
        <w:rPr>
          <w:rFonts w:ascii="Times New Roman" w:hAnsi="Times New Roman" w:cs="Times New Roman"/>
          <w:sz w:val="24"/>
          <w:szCs w:val="24"/>
        </w:rPr>
        <w:t>rule</w:t>
      </w:r>
      <w:r w:rsidRPr="004706C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706C2">
        <w:rPr>
          <w:rFonts w:ascii="Times New Roman" w:hAnsi="Times New Roman" w:cs="Times New Roman"/>
          <w:sz w:val="24"/>
          <w:szCs w:val="24"/>
        </w:rPr>
        <w:t>left=YES.</w:t>
      </w:r>
      <w:r w:rsidRPr="004706C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706C2">
        <w:rPr>
          <w:rFonts w:ascii="Times New Roman" w:hAnsi="Times New Roman" w:cs="Times New Roman"/>
          <w:sz w:val="24"/>
          <w:szCs w:val="24"/>
        </w:rPr>
        <w:t>year start: year</w:t>
      </w:r>
      <w:r w:rsidRPr="004706C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706C2">
        <w:rPr>
          <w:rFonts w:ascii="Times New Roman" w:hAnsi="Times New Roman" w:cs="Times New Roman"/>
          <w:sz w:val="24"/>
          <w:szCs w:val="24"/>
        </w:rPr>
        <w:t>at</w:t>
      </w:r>
      <w:r w:rsidRPr="004706C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706C2">
        <w:rPr>
          <w:rFonts w:ascii="Times New Roman" w:hAnsi="Times New Roman" w:cs="Times New Roman"/>
          <w:sz w:val="24"/>
          <w:szCs w:val="24"/>
        </w:rPr>
        <w:t>which</w:t>
      </w:r>
      <w:r w:rsidRPr="004706C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706C2">
        <w:rPr>
          <w:rFonts w:ascii="Times New Roman" w:hAnsi="Times New Roman" w:cs="Times New Roman"/>
          <w:sz w:val="24"/>
          <w:szCs w:val="24"/>
        </w:rPr>
        <w:t>the</w:t>
      </w:r>
      <w:r w:rsidRPr="004706C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F8331E">
        <w:rPr>
          <w:rFonts w:ascii="Times New Roman" w:hAnsi="Times New Roman" w:cs="Times New Roman"/>
          <w:spacing w:val="-6"/>
          <w:sz w:val="24"/>
          <w:szCs w:val="24"/>
        </w:rPr>
        <w:t xml:space="preserve">survey </w:t>
      </w:r>
      <w:r w:rsidRPr="004706C2">
        <w:rPr>
          <w:rFonts w:ascii="Times New Roman" w:hAnsi="Times New Roman" w:cs="Times New Roman"/>
          <w:sz w:val="24"/>
          <w:szCs w:val="24"/>
        </w:rPr>
        <w:t>study</w:t>
      </w:r>
      <w:r w:rsidRPr="004706C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706C2">
        <w:rPr>
          <w:rFonts w:ascii="Times New Roman" w:hAnsi="Times New Roman" w:cs="Times New Roman"/>
          <w:sz w:val="24"/>
          <w:szCs w:val="24"/>
        </w:rPr>
        <w:t>took</w:t>
      </w:r>
      <w:r w:rsidRPr="004706C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706C2">
        <w:rPr>
          <w:rFonts w:ascii="Times New Roman" w:hAnsi="Times New Roman" w:cs="Times New Roman"/>
          <w:sz w:val="24"/>
          <w:szCs w:val="24"/>
        </w:rPr>
        <w:t>place,</w:t>
      </w:r>
      <w:r w:rsidRPr="004706C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706C2">
        <w:rPr>
          <w:rFonts w:ascii="Times New Roman" w:hAnsi="Times New Roman" w:cs="Times New Roman"/>
          <w:sz w:val="24"/>
          <w:szCs w:val="24"/>
        </w:rPr>
        <w:t>lGDPPC:</w:t>
      </w:r>
      <w:r w:rsidRPr="004706C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706C2">
        <w:rPr>
          <w:rFonts w:ascii="Times New Roman" w:hAnsi="Times New Roman" w:cs="Times New Roman"/>
          <w:sz w:val="24"/>
          <w:szCs w:val="24"/>
        </w:rPr>
        <w:t>log</w:t>
      </w:r>
      <w:r w:rsidRPr="004706C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706C2">
        <w:rPr>
          <w:rFonts w:ascii="Times New Roman" w:hAnsi="Times New Roman" w:cs="Times New Roman"/>
          <w:sz w:val="24"/>
          <w:szCs w:val="24"/>
        </w:rPr>
        <w:t>of the</w:t>
      </w:r>
      <w:r w:rsidRPr="004706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06C2">
        <w:rPr>
          <w:rFonts w:ascii="Times New Roman" w:hAnsi="Times New Roman" w:cs="Times New Roman"/>
          <w:sz w:val="24"/>
          <w:szCs w:val="24"/>
        </w:rPr>
        <w:t>gross</w:t>
      </w:r>
      <w:r w:rsidRPr="004706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06C2">
        <w:rPr>
          <w:rFonts w:ascii="Times New Roman" w:hAnsi="Times New Roman" w:cs="Times New Roman"/>
          <w:sz w:val="24"/>
          <w:szCs w:val="24"/>
        </w:rPr>
        <w:t>domestic</w:t>
      </w:r>
      <w:r w:rsidRPr="004706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06C2">
        <w:rPr>
          <w:rFonts w:ascii="Times New Roman" w:hAnsi="Times New Roman" w:cs="Times New Roman"/>
          <w:sz w:val="24"/>
          <w:szCs w:val="24"/>
        </w:rPr>
        <w:t>product</w:t>
      </w:r>
      <w:r w:rsidRPr="004706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06C2">
        <w:rPr>
          <w:rFonts w:ascii="Times New Roman" w:hAnsi="Times New Roman" w:cs="Times New Roman"/>
          <w:sz w:val="24"/>
          <w:szCs w:val="24"/>
        </w:rPr>
        <w:t>per</w:t>
      </w:r>
      <w:r w:rsidRPr="004706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06C2">
        <w:rPr>
          <w:rFonts w:ascii="Times New Roman" w:hAnsi="Times New Roman" w:cs="Times New Roman"/>
          <w:sz w:val="24"/>
          <w:szCs w:val="24"/>
        </w:rPr>
        <w:t>capita,</w:t>
      </w:r>
      <w:r w:rsidRPr="004706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06C2">
        <w:rPr>
          <w:rFonts w:ascii="Times New Roman" w:hAnsi="Times New Roman" w:cs="Times New Roman"/>
          <w:sz w:val="24"/>
          <w:szCs w:val="24"/>
        </w:rPr>
        <w:t>bio17: precipitation</w:t>
      </w:r>
      <w:r w:rsidRPr="004706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06C2">
        <w:rPr>
          <w:rFonts w:ascii="Times New Roman" w:hAnsi="Times New Roman" w:cs="Times New Roman"/>
          <w:sz w:val="24"/>
          <w:szCs w:val="24"/>
        </w:rPr>
        <w:t>of</w:t>
      </w:r>
      <w:r w:rsidRPr="004706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06C2">
        <w:rPr>
          <w:rFonts w:ascii="Times New Roman" w:hAnsi="Times New Roman" w:cs="Times New Roman"/>
          <w:sz w:val="24"/>
          <w:szCs w:val="24"/>
        </w:rPr>
        <w:t>the</w:t>
      </w:r>
      <w:r w:rsidRPr="004706C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706C2">
        <w:rPr>
          <w:rFonts w:ascii="Times New Roman" w:hAnsi="Times New Roman" w:cs="Times New Roman"/>
          <w:sz w:val="24"/>
          <w:szCs w:val="24"/>
        </w:rPr>
        <w:t>driest</w:t>
      </w:r>
      <w:r w:rsidRPr="004706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06C2">
        <w:rPr>
          <w:rFonts w:ascii="Times New Roman" w:hAnsi="Times New Roman" w:cs="Times New Roman"/>
          <w:sz w:val="24"/>
          <w:szCs w:val="24"/>
        </w:rPr>
        <w:t>quarter,</w:t>
      </w:r>
      <w:r w:rsidRPr="004706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06C2">
        <w:rPr>
          <w:rFonts w:ascii="Times New Roman" w:hAnsi="Times New Roman" w:cs="Times New Roman"/>
          <w:sz w:val="24"/>
          <w:szCs w:val="24"/>
        </w:rPr>
        <w:t>bio16: precipitation</w:t>
      </w:r>
      <w:r w:rsidRPr="004706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06C2">
        <w:rPr>
          <w:rFonts w:ascii="Times New Roman" w:hAnsi="Times New Roman" w:cs="Times New Roman"/>
          <w:sz w:val="24"/>
          <w:szCs w:val="24"/>
        </w:rPr>
        <w:t>of</w:t>
      </w:r>
      <w:r w:rsidRPr="004706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06C2">
        <w:rPr>
          <w:rFonts w:ascii="Times New Roman" w:hAnsi="Times New Roman" w:cs="Times New Roman"/>
          <w:sz w:val="24"/>
          <w:szCs w:val="24"/>
        </w:rPr>
        <w:t>the</w:t>
      </w:r>
      <w:r w:rsidRPr="004706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06C2">
        <w:rPr>
          <w:rFonts w:ascii="Times New Roman" w:hAnsi="Times New Roman" w:cs="Times New Roman"/>
          <w:sz w:val="24"/>
          <w:szCs w:val="24"/>
        </w:rPr>
        <w:t>wettest quarter,</w:t>
      </w:r>
      <w:r w:rsidRPr="004706C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706C2">
        <w:rPr>
          <w:rFonts w:ascii="Times New Roman" w:hAnsi="Times New Roman" w:cs="Times New Roman"/>
          <w:sz w:val="24"/>
          <w:szCs w:val="24"/>
        </w:rPr>
        <w:t>hindex: the</w:t>
      </w:r>
      <w:r w:rsidRPr="004706C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706C2">
        <w:rPr>
          <w:rFonts w:ascii="Times New Roman" w:hAnsi="Times New Roman" w:cs="Times New Roman"/>
          <w:sz w:val="24"/>
          <w:szCs w:val="24"/>
        </w:rPr>
        <w:t>human</w:t>
      </w:r>
      <w:r w:rsidRPr="004706C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706C2">
        <w:rPr>
          <w:rFonts w:ascii="Times New Roman" w:hAnsi="Times New Roman" w:cs="Times New Roman"/>
          <w:sz w:val="24"/>
          <w:szCs w:val="24"/>
        </w:rPr>
        <w:t>development</w:t>
      </w:r>
      <w:r w:rsidRPr="004706C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706C2">
        <w:rPr>
          <w:rFonts w:ascii="Times New Roman" w:hAnsi="Times New Roman" w:cs="Times New Roman"/>
          <w:sz w:val="24"/>
          <w:szCs w:val="24"/>
        </w:rPr>
        <w:t>index,</w:t>
      </w:r>
      <w:r w:rsidRPr="004706C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706C2">
        <w:rPr>
          <w:rFonts w:ascii="Times New Roman" w:hAnsi="Times New Roman" w:cs="Times New Roman"/>
          <w:sz w:val="24"/>
          <w:szCs w:val="24"/>
        </w:rPr>
        <w:t>qprecp2: average</w:t>
      </w:r>
      <w:r w:rsidRPr="004706C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706C2">
        <w:rPr>
          <w:rFonts w:ascii="Times New Roman" w:hAnsi="Times New Roman" w:cs="Times New Roman"/>
          <w:sz w:val="24"/>
          <w:szCs w:val="24"/>
        </w:rPr>
        <w:t>precipitation</w:t>
      </w:r>
      <w:r w:rsidRPr="004706C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706C2">
        <w:rPr>
          <w:rFonts w:ascii="Times New Roman" w:hAnsi="Times New Roman" w:cs="Times New Roman"/>
          <w:sz w:val="24"/>
          <w:szCs w:val="24"/>
        </w:rPr>
        <w:t>two</w:t>
      </w:r>
      <w:r w:rsidRPr="004706C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706C2">
        <w:rPr>
          <w:rFonts w:ascii="Times New Roman" w:hAnsi="Times New Roman" w:cs="Times New Roman"/>
          <w:sz w:val="24"/>
          <w:szCs w:val="24"/>
        </w:rPr>
        <w:t>quarters</w:t>
      </w:r>
      <w:r w:rsidRPr="004706C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706C2">
        <w:rPr>
          <w:rFonts w:ascii="Times New Roman" w:hAnsi="Times New Roman" w:cs="Times New Roman"/>
          <w:sz w:val="24"/>
          <w:szCs w:val="24"/>
        </w:rPr>
        <w:t>prior</w:t>
      </w:r>
      <w:r w:rsidRPr="004706C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706C2">
        <w:rPr>
          <w:rFonts w:ascii="Times New Roman" w:hAnsi="Times New Roman" w:cs="Times New Roman"/>
          <w:sz w:val="24"/>
          <w:szCs w:val="24"/>
        </w:rPr>
        <w:t>to</w:t>
      </w:r>
      <w:r w:rsidRPr="004706C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706C2">
        <w:rPr>
          <w:rFonts w:ascii="Times New Roman" w:hAnsi="Times New Roman" w:cs="Times New Roman"/>
          <w:sz w:val="24"/>
          <w:szCs w:val="24"/>
        </w:rPr>
        <w:t>the</w:t>
      </w:r>
      <w:r w:rsidRPr="004706C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F8331E">
        <w:rPr>
          <w:rFonts w:ascii="Times New Roman" w:hAnsi="Times New Roman" w:cs="Times New Roman"/>
          <w:spacing w:val="-12"/>
          <w:sz w:val="24"/>
          <w:szCs w:val="24"/>
        </w:rPr>
        <w:t xml:space="preserve">survey </w:t>
      </w:r>
      <w:r w:rsidRPr="004706C2">
        <w:rPr>
          <w:rFonts w:ascii="Times New Roman" w:hAnsi="Times New Roman" w:cs="Times New Roman"/>
          <w:sz w:val="24"/>
          <w:szCs w:val="24"/>
        </w:rPr>
        <w:t>study</w:t>
      </w:r>
      <w:r w:rsidRPr="004706C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706C2">
        <w:rPr>
          <w:rFonts w:ascii="Times New Roman" w:hAnsi="Times New Roman" w:cs="Times New Roman"/>
          <w:sz w:val="24"/>
          <w:szCs w:val="24"/>
        </w:rPr>
        <w:t>time, qtmean1:</w:t>
      </w:r>
      <w:r w:rsidRPr="004706C2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4706C2">
        <w:rPr>
          <w:rFonts w:ascii="Times New Roman" w:hAnsi="Times New Roman" w:cs="Times New Roman"/>
          <w:sz w:val="24"/>
          <w:szCs w:val="24"/>
        </w:rPr>
        <w:t>average</w:t>
      </w:r>
      <w:r w:rsidRPr="004706C2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4706C2">
        <w:rPr>
          <w:rFonts w:ascii="Times New Roman" w:hAnsi="Times New Roman" w:cs="Times New Roman"/>
          <w:sz w:val="24"/>
          <w:szCs w:val="24"/>
        </w:rPr>
        <w:t>temperature</w:t>
      </w:r>
      <w:r w:rsidRPr="004706C2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4706C2">
        <w:rPr>
          <w:rFonts w:ascii="Times New Roman" w:hAnsi="Times New Roman" w:cs="Times New Roman"/>
          <w:sz w:val="24"/>
          <w:szCs w:val="24"/>
        </w:rPr>
        <w:t>one</w:t>
      </w:r>
      <w:r w:rsidRPr="004706C2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4706C2">
        <w:rPr>
          <w:rFonts w:ascii="Times New Roman" w:hAnsi="Times New Roman" w:cs="Times New Roman"/>
          <w:sz w:val="24"/>
          <w:szCs w:val="24"/>
        </w:rPr>
        <w:t>quarter</w:t>
      </w:r>
      <w:r w:rsidRPr="004706C2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4706C2">
        <w:rPr>
          <w:rFonts w:ascii="Times New Roman" w:hAnsi="Times New Roman" w:cs="Times New Roman"/>
          <w:sz w:val="24"/>
          <w:szCs w:val="24"/>
        </w:rPr>
        <w:t>prior</w:t>
      </w:r>
      <w:r w:rsidRPr="004706C2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4706C2">
        <w:rPr>
          <w:rFonts w:ascii="Times New Roman" w:hAnsi="Times New Roman" w:cs="Times New Roman"/>
          <w:sz w:val="24"/>
          <w:szCs w:val="24"/>
        </w:rPr>
        <w:t>to</w:t>
      </w:r>
      <w:r w:rsidRPr="004706C2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4706C2">
        <w:rPr>
          <w:rFonts w:ascii="Times New Roman" w:hAnsi="Times New Roman" w:cs="Times New Roman"/>
          <w:sz w:val="24"/>
          <w:szCs w:val="24"/>
        </w:rPr>
        <w:t>the</w:t>
      </w:r>
      <w:r w:rsidRPr="004706C2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4706C2">
        <w:rPr>
          <w:rFonts w:ascii="Times New Roman" w:hAnsi="Times New Roman" w:cs="Times New Roman"/>
          <w:sz w:val="24"/>
          <w:szCs w:val="24"/>
        </w:rPr>
        <w:t>study</w:t>
      </w:r>
      <w:r w:rsidRPr="004706C2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4706C2">
        <w:rPr>
          <w:rFonts w:ascii="Times New Roman" w:hAnsi="Times New Roman" w:cs="Times New Roman"/>
          <w:sz w:val="24"/>
          <w:szCs w:val="24"/>
        </w:rPr>
        <w:t>time,</w:t>
      </w:r>
      <w:r w:rsidRPr="004706C2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4706C2">
        <w:rPr>
          <w:rFonts w:ascii="Times New Roman" w:hAnsi="Times New Roman" w:cs="Times New Roman"/>
          <w:sz w:val="24"/>
          <w:szCs w:val="24"/>
        </w:rPr>
        <w:t>Roq2:</w:t>
      </w:r>
      <w:r w:rsidRPr="004706C2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4706C2">
        <w:rPr>
          <w:rFonts w:ascii="Times New Roman" w:hAnsi="Times New Roman" w:cs="Times New Roman"/>
          <w:sz w:val="24"/>
          <w:szCs w:val="24"/>
        </w:rPr>
        <w:t>the</w:t>
      </w:r>
      <w:r w:rsidRPr="004706C2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4706C2">
        <w:rPr>
          <w:rFonts w:ascii="Times New Roman" w:hAnsi="Times New Roman" w:cs="Times New Roman"/>
          <w:sz w:val="24"/>
          <w:szCs w:val="24"/>
        </w:rPr>
        <w:t>basic</w:t>
      </w:r>
      <w:r w:rsidRPr="004706C2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4706C2">
        <w:rPr>
          <w:rFonts w:ascii="Times New Roman" w:hAnsi="Times New Roman" w:cs="Times New Roman"/>
          <w:sz w:val="24"/>
          <w:szCs w:val="24"/>
        </w:rPr>
        <w:t>reproductive</w:t>
      </w:r>
      <w:r w:rsidRPr="004706C2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4706C2">
        <w:rPr>
          <w:rFonts w:ascii="Times New Roman" w:hAnsi="Times New Roman" w:cs="Times New Roman"/>
          <w:sz w:val="24"/>
          <w:szCs w:val="24"/>
        </w:rPr>
        <w:t>number</w:t>
      </w:r>
      <w:r w:rsidRPr="004706C2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4706C2">
        <w:rPr>
          <w:rFonts w:ascii="Times New Roman" w:hAnsi="Times New Roman" w:cs="Times New Roman"/>
          <w:sz w:val="24"/>
          <w:szCs w:val="24"/>
        </w:rPr>
        <w:t>two</w:t>
      </w:r>
      <w:r w:rsidRPr="004706C2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4706C2">
        <w:rPr>
          <w:rFonts w:ascii="Times New Roman" w:hAnsi="Times New Roman" w:cs="Times New Roman"/>
          <w:sz w:val="24"/>
          <w:szCs w:val="24"/>
        </w:rPr>
        <w:t xml:space="preserve">quarters prior to the </w:t>
      </w:r>
      <w:r w:rsidR="00F8331E">
        <w:rPr>
          <w:rFonts w:ascii="Times New Roman" w:hAnsi="Times New Roman" w:cs="Times New Roman"/>
          <w:sz w:val="24"/>
          <w:szCs w:val="24"/>
        </w:rPr>
        <w:t xml:space="preserve">survey </w:t>
      </w:r>
      <w:r w:rsidRPr="004706C2">
        <w:rPr>
          <w:rFonts w:ascii="Times New Roman" w:hAnsi="Times New Roman" w:cs="Times New Roman"/>
          <w:sz w:val="24"/>
          <w:szCs w:val="24"/>
        </w:rPr>
        <w:t>study time.</w:t>
      </w:r>
    </w:p>
    <w:p w14:paraId="5839DBFE" w14:textId="77777777" w:rsidR="00DB39F3" w:rsidRDefault="00DB39F3">
      <w:pPr>
        <w:spacing w:line="206" w:lineRule="auto"/>
        <w:jc w:val="both"/>
        <w:rPr>
          <w:rFonts w:ascii="LM Roman 9"/>
          <w:sz w:val="18"/>
        </w:rPr>
        <w:sectPr w:rsidR="00DB39F3" w:rsidSect="00CE4493">
          <w:pgSz w:w="12240" w:h="15840"/>
          <w:pgMar w:top="1620" w:right="1240" w:bottom="1600" w:left="1320" w:header="0" w:footer="1404" w:gutter="0"/>
          <w:cols w:space="720"/>
        </w:sectPr>
      </w:pPr>
    </w:p>
    <w:p w14:paraId="3EB9784A" w14:textId="4D5CAE3B" w:rsidR="00DB39F3" w:rsidRPr="004706C2" w:rsidRDefault="00277BDD">
      <w:pPr>
        <w:pStyle w:val="Heading2"/>
        <w:numPr>
          <w:ilvl w:val="1"/>
          <w:numId w:val="1"/>
        </w:numPr>
        <w:tabs>
          <w:tab w:val="left" w:pos="801"/>
        </w:tabs>
        <w:ind w:hanging="681"/>
        <w:rPr>
          <w:rFonts w:ascii="Times New Roman" w:hAnsi="Times New Roman" w:cs="Times New Roman"/>
        </w:rPr>
      </w:pPr>
      <w:r w:rsidRPr="004706C2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0" distR="0" simplePos="0" relativeHeight="487044608" behindDoc="1" locked="0" layoutInCell="1" allowOverlap="1" wp14:anchorId="4B423B16" wp14:editId="46E1A025">
                <wp:simplePos x="0" y="0"/>
                <wp:positionH relativeFrom="page">
                  <wp:posOffset>5678995</wp:posOffset>
                </wp:positionH>
                <wp:positionV relativeFrom="paragraph">
                  <wp:posOffset>6247828</wp:posOffset>
                </wp:positionV>
                <wp:extent cx="35560" cy="127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5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">
                              <a:moveTo>
                                <a:pt x="0" y="0"/>
                              </a:moveTo>
                              <a:lnTo>
                                <a:pt x="35115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AC452" id="Graphic 23" o:spid="_x0000_s1026" style="position:absolute;margin-left:447.15pt;margin-top:491.95pt;width:2.8pt;height:.1pt;z-index:-16271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" path="m,l35115,e" filled="f" strokeweight=".14039mm">
                <v:path arrowok="t"/>
                <w10:wrap anchorx="page"/>
              </v:shape>
            </w:pict>
          </mc:Fallback>
        </mc:AlternateContent>
      </w:r>
      <w:r w:rsidRPr="004706C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487045120" behindDoc="1" locked="0" layoutInCell="1" allowOverlap="1" wp14:anchorId="58C98D85" wp14:editId="47471E9A">
                <wp:simplePos x="0" y="0"/>
                <wp:positionH relativeFrom="page">
                  <wp:posOffset>2680728</wp:posOffset>
                </wp:positionH>
                <wp:positionV relativeFrom="paragraph">
                  <wp:posOffset>6387007</wp:posOffset>
                </wp:positionV>
                <wp:extent cx="35560" cy="127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5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">
                              <a:moveTo>
                                <a:pt x="0" y="0"/>
                              </a:moveTo>
                              <a:lnTo>
                                <a:pt x="35115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C93EFF" id="Graphic 24" o:spid="_x0000_s1026" style="position:absolute;margin-left:211.1pt;margin-top:502.9pt;width:2.8pt;height:.1pt;z-index:-16271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" path="m,l35115,e" filled="f" strokeweight=".14039mm">
                <v:path arrowok="t"/>
                <w10:wrap anchorx="page"/>
              </v:shape>
            </w:pict>
          </mc:Fallback>
        </mc:AlternateContent>
      </w:r>
      <w:r w:rsidRPr="004706C2">
        <w:rPr>
          <w:rFonts w:ascii="Times New Roman" w:hAnsi="Times New Roman" w:cs="Times New Roman"/>
        </w:rPr>
        <w:t>Correlation</w:t>
      </w:r>
      <w:r w:rsidRPr="004706C2">
        <w:rPr>
          <w:rFonts w:ascii="Times New Roman" w:hAnsi="Times New Roman" w:cs="Times New Roman"/>
          <w:spacing w:val="-14"/>
        </w:rPr>
        <w:t xml:space="preserve"> </w:t>
      </w:r>
      <w:r w:rsidRPr="004706C2">
        <w:rPr>
          <w:rFonts w:ascii="Times New Roman" w:hAnsi="Times New Roman" w:cs="Times New Roman"/>
        </w:rPr>
        <w:t>between</w:t>
      </w:r>
      <w:r w:rsidRPr="004706C2">
        <w:rPr>
          <w:rFonts w:ascii="Times New Roman" w:hAnsi="Times New Roman" w:cs="Times New Roman"/>
          <w:spacing w:val="-13"/>
        </w:rPr>
        <w:t xml:space="preserve"> </w:t>
      </w:r>
      <w:r w:rsidRPr="004706C2">
        <w:rPr>
          <w:rFonts w:ascii="Times New Roman" w:hAnsi="Times New Roman" w:cs="Times New Roman"/>
        </w:rPr>
        <w:t>variables</w:t>
      </w:r>
      <w:r w:rsidRPr="004706C2">
        <w:rPr>
          <w:rFonts w:ascii="Times New Roman" w:hAnsi="Times New Roman" w:cs="Times New Roman"/>
          <w:spacing w:val="-13"/>
        </w:rPr>
        <w:t xml:space="preserve"> </w:t>
      </w:r>
      <w:r w:rsidRPr="004706C2">
        <w:rPr>
          <w:rFonts w:ascii="Times New Roman" w:hAnsi="Times New Roman" w:cs="Times New Roman"/>
        </w:rPr>
        <w:t>included</w:t>
      </w:r>
      <w:r w:rsidRPr="004706C2">
        <w:rPr>
          <w:rFonts w:ascii="Times New Roman" w:hAnsi="Times New Roman" w:cs="Times New Roman"/>
          <w:spacing w:val="-14"/>
        </w:rPr>
        <w:t xml:space="preserve"> </w:t>
      </w:r>
      <w:r w:rsidRPr="004706C2">
        <w:rPr>
          <w:rFonts w:ascii="Times New Roman" w:hAnsi="Times New Roman" w:cs="Times New Roman"/>
        </w:rPr>
        <w:t>in</w:t>
      </w:r>
      <w:r w:rsidRPr="004706C2">
        <w:rPr>
          <w:rFonts w:ascii="Times New Roman" w:hAnsi="Times New Roman" w:cs="Times New Roman"/>
          <w:spacing w:val="-13"/>
        </w:rPr>
        <w:t xml:space="preserve"> </w:t>
      </w:r>
      <w:r w:rsidRPr="004706C2">
        <w:rPr>
          <w:rFonts w:ascii="Times New Roman" w:hAnsi="Times New Roman" w:cs="Times New Roman"/>
        </w:rPr>
        <w:t>the</w:t>
      </w:r>
      <w:r w:rsidRPr="004706C2">
        <w:rPr>
          <w:rFonts w:ascii="Times New Roman" w:hAnsi="Times New Roman" w:cs="Times New Roman"/>
          <w:spacing w:val="-13"/>
        </w:rPr>
        <w:t xml:space="preserve"> </w:t>
      </w:r>
      <w:r w:rsidR="005E060A" w:rsidRPr="004706C2">
        <w:rPr>
          <w:rFonts w:ascii="Times New Roman" w:hAnsi="Times New Roman" w:cs="Times New Roman"/>
          <w:spacing w:val="-2"/>
        </w:rPr>
        <w:t>study.</w:t>
      </w:r>
    </w:p>
    <w:p w14:paraId="6C4880A1" w14:textId="77777777" w:rsidR="00DB39F3" w:rsidRDefault="00277BDD">
      <w:pPr>
        <w:pStyle w:val="BodyText"/>
        <w:spacing w:before="47"/>
        <w:rPr>
          <w:rFonts w:ascii="LM Roman 12"/>
          <w:b/>
          <w:sz w:val="20"/>
        </w:rPr>
      </w:pPr>
      <w:r>
        <w:rPr>
          <w:noProof/>
        </w:rPr>
        <w:drawing>
          <wp:anchor distT="0" distB="0" distL="0" distR="0" simplePos="0" relativeHeight="487595008" behindDoc="1" locked="0" layoutInCell="1" allowOverlap="1" wp14:anchorId="0E6DDA62" wp14:editId="275F8C50">
            <wp:simplePos x="0" y="0"/>
            <wp:positionH relativeFrom="page">
              <wp:posOffset>1370105</wp:posOffset>
            </wp:positionH>
            <wp:positionV relativeFrom="paragraph">
              <wp:posOffset>226806</wp:posOffset>
            </wp:positionV>
            <wp:extent cx="5194681" cy="5013960"/>
            <wp:effectExtent l="0" t="0" r="0" b="0"/>
            <wp:wrapTopAndBottom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4681" cy="5013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7B80D9" w14:textId="40799B41" w:rsidR="00DB39F3" w:rsidRPr="00C40BCC" w:rsidRDefault="00277BDD" w:rsidP="00C40BCC">
      <w:pPr>
        <w:spacing w:before="210" w:line="276" w:lineRule="auto"/>
        <w:ind w:left="120" w:right="197"/>
        <w:jc w:val="both"/>
        <w:rPr>
          <w:rFonts w:ascii="Times New Roman" w:hAnsi="Times New Roman" w:cs="Times New Roman"/>
          <w:sz w:val="24"/>
          <w:szCs w:val="24"/>
        </w:rPr>
      </w:pPr>
      <w:r w:rsidRPr="00C40BCC">
        <w:rPr>
          <w:rFonts w:ascii="Times New Roman" w:hAnsi="Times New Roman" w:cs="Times New Roman"/>
          <w:sz w:val="24"/>
          <w:szCs w:val="24"/>
        </w:rPr>
        <w:t>Figure</w:t>
      </w:r>
      <w:r w:rsidRPr="00C40BC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0BCC">
        <w:rPr>
          <w:rFonts w:ascii="Times New Roman" w:hAnsi="Times New Roman" w:cs="Times New Roman"/>
          <w:sz w:val="24"/>
          <w:szCs w:val="24"/>
        </w:rPr>
        <w:t>S8: Pearson</w:t>
      </w:r>
      <w:r w:rsidRPr="00C40BC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0BCC">
        <w:rPr>
          <w:rFonts w:ascii="Times New Roman" w:hAnsi="Times New Roman" w:cs="Times New Roman"/>
          <w:sz w:val="24"/>
          <w:szCs w:val="24"/>
        </w:rPr>
        <w:t>correlation</w:t>
      </w:r>
      <w:r w:rsidRPr="00C40BC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0BCC">
        <w:rPr>
          <w:rFonts w:ascii="Times New Roman" w:hAnsi="Times New Roman" w:cs="Times New Roman"/>
          <w:sz w:val="24"/>
          <w:szCs w:val="24"/>
        </w:rPr>
        <w:t>coefficients</w:t>
      </w:r>
      <w:r w:rsidRPr="00C40BC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0BCC">
        <w:rPr>
          <w:rFonts w:ascii="Times New Roman" w:hAnsi="Times New Roman" w:cs="Times New Roman"/>
          <w:sz w:val="24"/>
          <w:szCs w:val="24"/>
        </w:rPr>
        <w:t>for</w:t>
      </w:r>
      <w:r w:rsidRPr="00C40BC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0BCC">
        <w:rPr>
          <w:rFonts w:ascii="Times New Roman" w:hAnsi="Times New Roman" w:cs="Times New Roman"/>
          <w:sz w:val="24"/>
          <w:szCs w:val="24"/>
        </w:rPr>
        <w:t>the</w:t>
      </w:r>
      <w:r w:rsidRPr="00C40BC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0BCC">
        <w:rPr>
          <w:rFonts w:ascii="Times New Roman" w:hAnsi="Times New Roman" w:cs="Times New Roman"/>
          <w:sz w:val="24"/>
          <w:szCs w:val="24"/>
        </w:rPr>
        <w:t>variables</w:t>
      </w:r>
      <w:r w:rsidRPr="00C40BC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0BCC">
        <w:rPr>
          <w:rFonts w:ascii="Times New Roman" w:hAnsi="Times New Roman" w:cs="Times New Roman"/>
          <w:sz w:val="24"/>
          <w:szCs w:val="24"/>
        </w:rPr>
        <w:t>used</w:t>
      </w:r>
      <w:r w:rsidRPr="00C40BC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0BCC">
        <w:rPr>
          <w:rFonts w:ascii="Times New Roman" w:hAnsi="Times New Roman" w:cs="Times New Roman"/>
          <w:sz w:val="24"/>
          <w:szCs w:val="24"/>
        </w:rPr>
        <w:t>in</w:t>
      </w:r>
      <w:r w:rsidRPr="00C40BC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0BCC">
        <w:rPr>
          <w:rFonts w:ascii="Times New Roman" w:hAnsi="Times New Roman" w:cs="Times New Roman"/>
          <w:sz w:val="24"/>
          <w:szCs w:val="24"/>
        </w:rPr>
        <w:t>this</w:t>
      </w:r>
      <w:r w:rsidRPr="00C40BC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0BCC">
        <w:rPr>
          <w:rFonts w:ascii="Times New Roman" w:hAnsi="Times New Roman" w:cs="Times New Roman"/>
          <w:sz w:val="24"/>
          <w:szCs w:val="24"/>
        </w:rPr>
        <w:t>study.</w:t>
      </w:r>
      <w:r w:rsidRPr="00C40BCC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C40BCC">
        <w:rPr>
          <w:rFonts w:ascii="Times New Roman" w:hAnsi="Times New Roman" w:cs="Times New Roman"/>
          <w:sz w:val="24"/>
          <w:szCs w:val="24"/>
        </w:rPr>
        <w:t>hindex: human</w:t>
      </w:r>
      <w:r w:rsidRPr="00C40BC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0BCC">
        <w:rPr>
          <w:rFonts w:ascii="Times New Roman" w:hAnsi="Times New Roman" w:cs="Times New Roman"/>
          <w:sz w:val="24"/>
          <w:szCs w:val="24"/>
        </w:rPr>
        <w:t>development</w:t>
      </w:r>
      <w:r w:rsidRPr="00C40BC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0BCC">
        <w:rPr>
          <w:rFonts w:ascii="Times New Roman" w:hAnsi="Times New Roman" w:cs="Times New Roman"/>
          <w:sz w:val="24"/>
          <w:szCs w:val="24"/>
        </w:rPr>
        <w:t>index, bio3: isothermality,</w:t>
      </w:r>
      <w:r w:rsidRPr="00C40BC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40BCC">
        <w:rPr>
          <w:rFonts w:ascii="Times New Roman" w:hAnsi="Times New Roman" w:cs="Times New Roman"/>
          <w:sz w:val="24"/>
          <w:szCs w:val="24"/>
        </w:rPr>
        <w:t>bio16: precipitation</w:t>
      </w:r>
      <w:r w:rsidRPr="00C40BC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40BCC">
        <w:rPr>
          <w:rFonts w:ascii="Times New Roman" w:hAnsi="Times New Roman" w:cs="Times New Roman"/>
          <w:sz w:val="24"/>
          <w:szCs w:val="24"/>
        </w:rPr>
        <w:t>of</w:t>
      </w:r>
      <w:r w:rsidRPr="00C40BC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40BCC">
        <w:rPr>
          <w:rFonts w:ascii="Times New Roman" w:hAnsi="Times New Roman" w:cs="Times New Roman"/>
          <w:sz w:val="24"/>
          <w:szCs w:val="24"/>
        </w:rPr>
        <w:t>wettest</w:t>
      </w:r>
      <w:r w:rsidRPr="00C40BC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40BCC">
        <w:rPr>
          <w:rFonts w:ascii="Times New Roman" w:hAnsi="Times New Roman" w:cs="Times New Roman"/>
          <w:sz w:val="24"/>
          <w:szCs w:val="24"/>
        </w:rPr>
        <w:t>quarter,</w:t>
      </w:r>
      <w:r w:rsidRPr="00C40BC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40BCC">
        <w:rPr>
          <w:rFonts w:ascii="Times New Roman" w:hAnsi="Times New Roman" w:cs="Times New Roman"/>
          <w:sz w:val="24"/>
          <w:szCs w:val="24"/>
        </w:rPr>
        <w:t xml:space="preserve">bio17: </w:t>
      </w:r>
      <w:r w:rsidR="004706C2" w:rsidRPr="00C40BCC">
        <w:rPr>
          <w:rFonts w:ascii="Times New Roman" w:hAnsi="Times New Roman" w:cs="Times New Roman"/>
          <w:sz w:val="24"/>
          <w:szCs w:val="24"/>
        </w:rPr>
        <w:t>precipitation</w:t>
      </w:r>
      <w:r w:rsidRPr="00C40BC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40BCC">
        <w:rPr>
          <w:rFonts w:ascii="Times New Roman" w:hAnsi="Times New Roman" w:cs="Times New Roman"/>
          <w:sz w:val="24"/>
          <w:szCs w:val="24"/>
        </w:rPr>
        <w:t>of</w:t>
      </w:r>
      <w:r w:rsidRPr="00C40BC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40BCC">
        <w:rPr>
          <w:rFonts w:ascii="Times New Roman" w:hAnsi="Times New Roman" w:cs="Times New Roman"/>
          <w:sz w:val="24"/>
          <w:szCs w:val="24"/>
        </w:rPr>
        <w:t>driest</w:t>
      </w:r>
      <w:r w:rsidRPr="00C40BC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40BCC">
        <w:rPr>
          <w:rFonts w:ascii="Times New Roman" w:hAnsi="Times New Roman" w:cs="Times New Roman"/>
          <w:sz w:val="24"/>
          <w:szCs w:val="24"/>
        </w:rPr>
        <w:t>quarter,</w:t>
      </w:r>
      <w:r w:rsidRPr="00C40BC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40BCC">
        <w:rPr>
          <w:rFonts w:ascii="Times New Roman" w:hAnsi="Times New Roman" w:cs="Times New Roman"/>
          <w:sz w:val="24"/>
          <w:szCs w:val="24"/>
        </w:rPr>
        <w:t>qtmean1: average temperature</w:t>
      </w:r>
      <w:r w:rsidRPr="00C40BC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40BCC">
        <w:rPr>
          <w:rFonts w:ascii="Times New Roman" w:hAnsi="Times New Roman" w:cs="Times New Roman"/>
          <w:sz w:val="24"/>
          <w:szCs w:val="24"/>
        </w:rPr>
        <w:t>of</w:t>
      </w:r>
      <w:r w:rsidRPr="00C40BC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40BCC">
        <w:rPr>
          <w:rFonts w:ascii="Times New Roman" w:hAnsi="Times New Roman" w:cs="Times New Roman"/>
          <w:sz w:val="24"/>
          <w:szCs w:val="24"/>
        </w:rPr>
        <w:t>previous</w:t>
      </w:r>
      <w:r w:rsidRPr="00C40BC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40BCC">
        <w:rPr>
          <w:rFonts w:ascii="Times New Roman" w:hAnsi="Times New Roman" w:cs="Times New Roman"/>
          <w:sz w:val="24"/>
          <w:szCs w:val="24"/>
        </w:rPr>
        <w:t>quarter,</w:t>
      </w:r>
      <w:r w:rsidRPr="00C40BC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40BCC">
        <w:rPr>
          <w:rFonts w:ascii="Times New Roman" w:hAnsi="Times New Roman" w:cs="Times New Roman"/>
          <w:sz w:val="24"/>
          <w:szCs w:val="24"/>
        </w:rPr>
        <w:t>qtmean2: average</w:t>
      </w:r>
      <w:r w:rsidRPr="00C40BC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40BCC">
        <w:rPr>
          <w:rFonts w:ascii="Times New Roman" w:hAnsi="Times New Roman" w:cs="Times New Roman"/>
          <w:sz w:val="24"/>
          <w:szCs w:val="24"/>
        </w:rPr>
        <w:t>temperature</w:t>
      </w:r>
      <w:r w:rsidRPr="00C40BC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40BCC">
        <w:rPr>
          <w:rFonts w:ascii="Times New Roman" w:hAnsi="Times New Roman" w:cs="Times New Roman"/>
          <w:sz w:val="24"/>
          <w:szCs w:val="24"/>
        </w:rPr>
        <w:t>before</w:t>
      </w:r>
      <w:r w:rsidRPr="00C40BC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40BCC">
        <w:rPr>
          <w:rFonts w:ascii="Times New Roman" w:hAnsi="Times New Roman" w:cs="Times New Roman"/>
          <w:sz w:val="24"/>
          <w:szCs w:val="24"/>
        </w:rPr>
        <w:t>previous</w:t>
      </w:r>
      <w:r w:rsidRPr="00C40BC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40BCC">
        <w:rPr>
          <w:rFonts w:ascii="Times New Roman" w:hAnsi="Times New Roman" w:cs="Times New Roman"/>
          <w:sz w:val="24"/>
          <w:szCs w:val="24"/>
        </w:rPr>
        <w:t>quarter,</w:t>
      </w:r>
      <w:r w:rsidRPr="00C40BC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40BCC">
        <w:rPr>
          <w:rFonts w:ascii="Times New Roman" w:hAnsi="Times New Roman" w:cs="Times New Roman"/>
          <w:sz w:val="24"/>
          <w:szCs w:val="24"/>
        </w:rPr>
        <w:t>qprecip1: average</w:t>
      </w:r>
      <w:r w:rsidRPr="00C40BC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40BCC">
        <w:rPr>
          <w:rFonts w:ascii="Times New Roman" w:hAnsi="Times New Roman" w:cs="Times New Roman"/>
          <w:sz w:val="24"/>
          <w:szCs w:val="24"/>
        </w:rPr>
        <w:t>precipitation</w:t>
      </w:r>
      <w:r w:rsidRPr="00C40BC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40BCC">
        <w:rPr>
          <w:rFonts w:ascii="Times New Roman" w:hAnsi="Times New Roman" w:cs="Times New Roman"/>
          <w:sz w:val="24"/>
          <w:szCs w:val="24"/>
        </w:rPr>
        <w:t>of</w:t>
      </w:r>
      <w:r w:rsidRPr="00C40BC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40BCC">
        <w:rPr>
          <w:rFonts w:ascii="Times New Roman" w:hAnsi="Times New Roman" w:cs="Times New Roman"/>
          <w:sz w:val="24"/>
          <w:szCs w:val="24"/>
        </w:rPr>
        <w:t>previous</w:t>
      </w:r>
      <w:r w:rsidRPr="00C40BC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40BCC">
        <w:rPr>
          <w:rFonts w:ascii="Times New Roman" w:hAnsi="Times New Roman" w:cs="Times New Roman"/>
          <w:sz w:val="24"/>
          <w:szCs w:val="24"/>
        </w:rPr>
        <w:t>quarter,</w:t>
      </w:r>
      <w:r w:rsidRPr="00C40BC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40BCC">
        <w:rPr>
          <w:rFonts w:ascii="Times New Roman" w:hAnsi="Times New Roman" w:cs="Times New Roman"/>
          <w:sz w:val="24"/>
          <w:szCs w:val="24"/>
        </w:rPr>
        <w:t>qprecip2:</w:t>
      </w:r>
      <w:r w:rsidRPr="00C40BCC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C40BCC">
        <w:rPr>
          <w:rFonts w:ascii="Times New Roman" w:hAnsi="Times New Roman" w:cs="Times New Roman"/>
          <w:sz w:val="24"/>
          <w:szCs w:val="24"/>
        </w:rPr>
        <w:t>average</w:t>
      </w:r>
      <w:r w:rsidRPr="00C40BC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40BCC">
        <w:rPr>
          <w:rFonts w:ascii="Times New Roman" w:hAnsi="Times New Roman" w:cs="Times New Roman"/>
          <w:sz w:val="24"/>
          <w:szCs w:val="24"/>
        </w:rPr>
        <w:t>precipitation</w:t>
      </w:r>
      <w:r w:rsidRPr="00C40BC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40BCC">
        <w:rPr>
          <w:rFonts w:ascii="Times New Roman" w:hAnsi="Times New Roman" w:cs="Times New Roman"/>
          <w:sz w:val="24"/>
          <w:szCs w:val="24"/>
        </w:rPr>
        <w:t>before</w:t>
      </w:r>
      <w:r w:rsidRPr="00C40BC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40BCC">
        <w:rPr>
          <w:rFonts w:ascii="Times New Roman" w:hAnsi="Times New Roman" w:cs="Times New Roman"/>
          <w:sz w:val="24"/>
          <w:szCs w:val="24"/>
        </w:rPr>
        <w:t>previous</w:t>
      </w:r>
      <w:r w:rsidRPr="00C40BC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40BCC">
        <w:rPr>
          <w:rFonts w:ascii="Times New Roman" w:hAnsi="Times New Roman" w:cs="Times New Roman"/>
          <w:sz w:val="24"/>
          <w:szCs w:val="24"/>
        </w:rPr>
        <w:t>quarter,</w:t>
      </w:r>
      <w:r w:rsidRPr="00C40BC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40BCC">
        <w:rPr>
          <w:rFonts w:ascii="Times New Roman" w:hAnsi="Times New Roman" w:cs="Times New Roman"/>
          <w:i/>
          <w:iCs/>
          <w:sz w:val="24"/>
          <w:szCs w:val="24"/>
        </w:rPr>
        <w:t>R0</w:t>
      </w:r>
      <w:r w:rsidRPr="00C40BCC">
        <w:rPr>
          <w:rFonts w:ascii="Times New Roman" w:hAnsi="Times New Roman" w:cs="Times New Roman"/>
          <w:sz w:val="24"/>
          <w:szCs w:val="24"/>
        </w:rPr>
        <w:t>q1:</w:t>
      </w:r>
      <w:r w:rsidRPr="00C40BCC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C40BCC">
        <w:rPr>
          <w:rFonts w:ascii="Times New Roman" w:hAnsi="Times New Roman" w:cs="Times New Roman"/>
          <w:sz w:val="24"/>
          <w:szCs w:val="24"/>
        </w:rPr>
        <w:t>basic</w:t>
      </w:r>
      <w:r w:rsidRPr="00C40BC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40BCC">
        <w:rPr>
          <w:rFonts w:ascii="Times New Roman" w:hAnsi="Times New Roman" w:cs="Times New Roman"/>
          <w:sz w:val="24"/>
          <w:szCs w:val="24"/>
        </w:rPr>
        <w:t>reproductive</w:t>
      </w:r>
      <w:r w:rsidRPr="00C40BC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40BCC">
        <w:rPr>
          <w:rFonts w:ascii="Times New Roman" w:hAnsi="Times New Roman" w:cs="Times New Roman"/>
          <w:sz w:val="24"/>
          <w:szCs w:val="24"/>
        </w:rPr>
        <w:t xml:space="preserve">number of the previous quarter, </w:t>
      </w:r>
      <w:r w:rsidRPr="00C40BCC">
        <w:rPr>
          <w:rFonts w:ascii="Times New Roman" w:hAnsi="Times New Roman" w:cs="Times New Roman"/>
          <w:i/>
          <w:iCs/>
          <w:sz w:val="24"/>
          <w:szCs w:val="24"/>
        </w:rPr>
        <w:t>R0</w:t>
      </w:r>
      <w:r w:rsidRPr="00C40BCC">
        <w:rPr>
          <w:rFonts w:ascii="Times New Roman" w:hAnsi="Times New Roman" w:cs="Times New Roman"/>
          <w:sz w:val="24"/>
          <w:szCs w:val="24"/>
        </w:rPr>
        <w:t>2: basic reproductive number before the previous quarter, NDVI index: normalized difference vegetation index, and lpop den: log of population density.</w:t>
      </w:r>
    </w:p>
    <w:p w14:paraId="010ACF17" w14:textId="77777777" w:rsidR="00DB39F3" w:rsidRDefault="00DB39F3">
      <w:pPr>
        <w:spacing w:line="206" w:lineRule="auto"/>
        <w:jc w:val="both"/>
        <w:rPr>
          <w:rFonts w:ascii="LM Roman 9"/>
          <w:sz w:val="18"/>
        </w:rPr>
        <w:sectPr w:rsidR="00DB39F3" w:rsidSect="00CE4493">
          <w:pgSz w:w="12240" w:h="15840"/>
          <w:pgMar w:top="1400" w:right="1240" w:bottom="1600" w:left="1320" w:header="0" w:footer="1404" w:gutter="0"/>
          <w:cols w:space="720"/>
        </w:sectPr>
      </w:pPr>
    </w:p>
    <w:p w14:paraId="16B7590F" w14:textId="77777777" w:rsidR="00DB39F3" w:rsidRPr="00A32888" w:rsidRDefault="00277BDD">
      <w:pPr>
        <w:pStyle w:val="Heading2"/>
        <w:numPr>
          <w:ilvl w:val="1"/>
          <w:numId w:val="1"/>
        </w:numPr>
        <w:tabs>
          <w:tab w:val="left" w:pos="801"/>
        </w:tabs>
        <w:spacing w:before="35" w:line="196" w:lineRule="auto"/>
        <w:ind w:right="198"/>
        <w:rPr>
          <w:rFonts w:ascii="Times New Roman" w:hAnsi="Times New Roman" w:cs="Times New Roman"/>
        </w:rPr>
      </w:pPr>
      <w:r w:rsidRPr="00A32888">
        <w:rPr>
          <w:rFonts w:ascii="Times New Roman" w:hAnsi="Times New Roman" w:cs="Times New Roman"/>
        </w:rPr>
        <w:lastRenderedPageBreak/>
        <w:t xml:space="preserve">Magnitude and uncertainty of the effects for each variable of the GLM </w:t>
      </w:r>
      <w:r w:rsidRPr="00A32888">
        <w:rPr>
          <w:rFonts w:ascii="Times New Roman" w:hAnsi="Times New Roman" w:cs="Times New Roman"/>
          <w:spacing w:val="-2"/>
        </w:rPr>
        <w:t>models</w:t>
      </w:r>
    </w:p>
    <w:p w14:paraId="12E054AB" w14:textId="77777777" w:rsidR="00DB39F3" w:rsidRDefault="00277BDD">
      <w:pPr>
        <w:pStyle w:val="BodyText"/>
        <w:spacing w:before="107"/>
        <w:rPr>
          <w:rFonts w:ascii="LM Roman 12"/>
          <w:b/>
          <w:sz w:val="20"/>
        </w:rPr>
      </w:pPr>
      <w:r>
        <w:rPr>
          <w:noProof/>
        </w:rPr>
        <w:drawing>
          <wp:anchor distT="0" distB="0" distL="0" distR="0" simplePos="0" relativeHeight="487596544" behindDoc="1" locked="0" layoutInCell="1" allowOverlap="1" wp14:anchorId="1796A112" wp14:editId="08ADF860">
            <wp:simplePos x="0" y="0"/>
            <wp:positionH relativeFrom="page">
              <wp:posOffset>1248716</wp:posOffset>
            </wp:positionH>
            <wp:positionV relativeFrom="paragraph">
              <wp:posOffset>264340</wp:posOffset>
            </wp:positionV>
            <wp:extent cx="5249325" cy="6703695"/>
            <wp:effectExtent l="0" t="0" r="0" b="0"/>
            <wp:wrapTopAndBottom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9325" cy="670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1CD649" w14:textId="77777777" w:rsidR="00DB39F3" w:rsidRDefault="00DB39F3">
      <w:pPr>
        <w:pStyle w:val="BodyText"/>
        <w:spacing w:before="69"/>
        <w:rPr>
          <w:rFonts w:ascii="LM Roman 12"/>
          <w:b/>
          <w:sz w:val="18"/>
        </w:rPr>
      </w:pPr>
    </w:p>
    <w:p w14:paraId="44558C84" w14:textId="6F37BFB2" w:rsidR="00DB39F3" w:rsidRPr="00A32888" w:rsidRDefault="00277BDD" w:rsidP="00C40BCC">
      <w:pPr>
        <w:spacing w:before="1" w:line="276" w:lineRule="auto"/>
        <w:ind w:left="119"/>
        <w:rPr>
          <w:rFonts w:ascii="Times New Roman" w:hAnsi="Times New Roman" w:cs="Times New Roman"/>
          <w:sz w:val="24"/>
          <w:szCs w:val="24"/>
        </w:rPr>
      </w:pPr>
      <w:r w:rsidRPr="00A32888">
        <w:rPr>
          <w:rFonts w:ascii="Times New Roman" w:hAnsi="Times New Roman" w:cs="Times New Roman"/>
          <w:sz w:val="24"/>
          <w:szCs w:val="24"/>
        </w:rPr>
        <w:t>Figure S9:</w:t>
      </w:r>
      <w:r w:rsidRPr="00A32888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A32888">
        <w:rPr>
          <w:rFonts w:ascii="Times New Roman" w:hAnsi="Times New Roman" w:cs="Times New Roman"/>
          <w:sz w:val="24"/>
          <w:szCs w:val="24"/>
        </w:rPr>
        <w:t>Magnitude and uncertainty of the effects for each variable of the</w:t>
      </w:r>
      <w:r w:rsidR="00403A8C">
        <w:rPr>
          <w:rFonts w:ascii="Times New Roman" w:hAnsi="Times New Roman" w:cs="Times New Roman"/>
          <w:sz w:val="24"/>
          <w:szCs w:val="24"/>
        </w:rPr>
        <w:t xml:space="preserve"> GLM</w:t>
      </w:r>
      <w:r w:rsidRPr="00A32888">
        <w:rPr>
          <w:rFonts w:ascii="Times New Roman" w:hAnsi="Times New Roman" w:cs="Times New Roman"/>
          <w:sz w:val="24"/>
          <w:szCs w:val="24"/>
        </w:rPr>
        <w:t xml:space="preserve"> model for </w:t>
      </w:r>
      <w:r w:rsidRPr="00A32888">
        <w:rPr>
          <w:rFonts w:ascii="Times New Roman" w:hAnsi="Times New Roman" w:cs="Times New Roman"/>
          <w:i/>
          <w:sz w:val="24"/>
          <w:szCs w:val="24"/>
        </w:rPr>
        <w:t xml:space="preserve">P. falciparum </w:t>
      </w:r>
      <w:r w:rsidRPr="00A32888">
        <w:rPr>
          <w:rFonts w:ascii="Times New Roman" w:hAnsi="Times New Roman" w:cs="Times New Roman"/>
          <w:sz w:val="24"/>
          <w:szCs w:val="24"/>
        </w:rPr>
        <w:t>malaria pre</w:t>
      </w:r>
      <w:r w:rsidR="00C63BB0">
        <w:rPr>
          <w:rFonts w:ascii="Times New Roman" w:hAnsi="Times New Roman" w:cs="Times New Roman"/>
          <w:sz w:val="24"/>
          <w:szCs w:val="24"/>
        </w:rPr>
        <w:t>sence</w:t>
      </w:r>
      <w:r w:rsidRPr="00A32888">
        <w:rPr>
          <w:rFonts w:ascii="Times New Roman" w:hAnsi="Times New Roman" w:cs="Times New Roman"/>
          <w:sz w:val="24"/>
          <w:szCs w:val="24"/>
        </w:rPr>
        <w:t xml:space="preserve"> in Africa.</w:t>
      </w:r>
    </w:p>
    <w:p w14:paraId="20FC8BF5" w14:textId="77777777" w:rsidR="00DB39F3" w:rsidRDefault="00DB39F3">
      <w:pPr>
        <w:spacing w:line="206" w:lineRule="auto"/>
        <w:rPr>
          <w:rFonts w:ascii="LM Roman 9"/>
          <w:sz w:val="18"/>
        </w:rPr>
        <w:sectPr w:rsidR="00DB39F3" w:rsidSect="00CE4493">
          <w:pgSz w:w="12240" w:h="15840"/>
          <w:pgMar w:top="1400" w:right="1240" w:bottom="1600" w:left="1320" w:header="0" w:footer="1404" w:gutter="0"/>
          <w:cols w:space="720"/>
        </w:sectPr>
      </w:pPr>
    </w:p>
    <w:p w14:paraId="1391EDFA" w14:textId="77777777" w:rsidR="00DB39F3" w:rsidRDefault="00277BDD">
      <w:pPr>
        <w:pStyle w:val="BodyText"/>
        <w:ind w:left="646"/>
        <w:rPr>
          <w:rFonts w:ascii="LM Roman 9"/>
          <w:sz w:val="20"/>
        </w:rPr>
      </w:pPr>
      <w:r>
        <w:rPr>
          <w:rFonts w:ascii="LM Roman 9"/>
          <w:noProof/>
          <w:sz w:val="20"/>
        </w:rPr>
        <w:lastRenderedPageBreak/>
        <w:drawing>
          <wp:inline distT="0" distB="0" distL="0" distR="0" wp14:anchorId="151E1D45" wp14:editId="3F55A1DB">
            <wp:extent cx="5252102" cy="6703695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2102" cy="670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635D98" w14:textId="77777777" w:rsidR="00DB39F3" w:rsidRDefault="00DB39F3">
      <w:pPr>
        <w:pStyle w:val="BodyText"/>
        <w:spacing w:before="65"/>
        <w:rPr>
          <w:rFonts w:ascii="LM Roman 9"/>
          <w:sz w:val="18"/>
        </w:rPr>
      </w:pPr>
    </w:p>
    <w:p w14:paraId="5F0A7EE3" w14:textId="4E4619F3" w:rsidR="00DB39F3" w:rsidRPr="00A32888" w:rsidRDefault="00277BDD" w:rsidP="00C40BCC">
      <w:pPr>
        <w:spacing w:line="276" w:lineRule="auto"/>
        <w:ind w:left="119"/>
        <w:rPr>
          <w:rFonts w:ascii="Times New Roman" w:hAnsi="Times New Roman" w:cs="Times New Roman"/>
          <w:sz w:val="24"/>
          <w:szCs w:val="24"/>
        </w:rPr>
      </w:pPr>
      <w:r w:rsidRPr="00A32888">
        <w:rPr>
          <w:rFonts w:ascii="Times New Roman" w:hAnsi="Times New Roman" w:cs="Times New Roman"/>
          <w:sz w:val="24"/>
          <w:szCs w:val="24"/>
        </w:rPr>
        <w:t>Figure S10:</w:t>
      </w:r>
      <w:r w:rsidRPr="00A32888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A32888">
        <w:rPr>
          <w:rFonts w:ascii="Times New Roman" w:hAnsi="Times New Roman" w:cs="Times New Roman"/>
          <w:sz w:val="24"/>
          <w:szCs w:val="24"/>
        </w:rPr>
        <w:t>Magnitude and uncertainty of the effects for each variable of the</w:t>
      </w:r>
      <w:r w:rsidR="00403A8C">
        <w:rPr>
          <w:rFonts w:ascii="Times New Roman" w:hAnsi="Times New Roman" w:cs="Times New Roman"/>
          <w:sz w:val="24"/>
          <w:szCs w:val="24"/>
        </w:rPr>
        <w:t xml:space="preserve"> GLM</w:t>
      </w:r>
      <w:r w:rsidRPr="00A32888">
        <w:rPr>
          <w:rFonts w:ascii="Times New Roman" w:hAnsi="Times New Roman" w:cs="Times New Roman"/>
          <w:sz w:val="24"/>
          <w:szCs w:val="24"/>
        </w:rPr>
        <w:t xml:space="preserve"> model on </w:t>
      </w:r>
      <w:r w:rsidRPr="00A32888">
        <w:rPr>
          <w:rFonts w:ascii="Times New Roman" w:hAnsi="Times New Roman" w:cs="Times New Roman"/>
          <w:i/>
          <w:sz w:val="24"/>
          <w:szCs w:val="24"/>
        </w:rPr>
        <w:t>P. falciparum</w:t>
      </w:r>
      <w:r w:rsidRPr="00A32888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A32888">
        <w:rPr>
          <w:rFonts w:ascii="Times New Roman" w:hAnsi="Times New Roman" w:cs="Times New Roman"/>
          <w:sz w:val="24"/>
          <w:szCs w:val="24"/>
        </w:rPr>
        <w:t>malaria pre</w:t>
      </w:r>
      <w:r w:rsidR="00C63BB0">
        <w:rPr>
          <w:rFonts w:ascii="Times New Roman" w:hAnsi="Times New Roman" w:cs="Times New Roman"/>
          <w:sz w:val="24"/>
          <w:szCs w:val="24"/>
        </w:rPr>
        <w:t>sence</w:t>
      </w:r>
      <w:r w:rsidRPr="00A32888">
        <w:rPr>
          <w:rFonts w:ascii="Times New Roman" w:hAnsi="Times New Roman" w:cs="Times New Roman"/>
          <w:sz w:val="24"/>
          <w:szCs w:val="24"/>
        </w:rPr>
        <w:t xml:space="preserve"> in Asia.</w:t>
      </w:r>
    </w:p>
    <w:p w14:paraId="30B2AF2B" w14:textId="77777777" w:rsidR="00DB39F3" w:rsidRDefault="00DB39F3">
      <w:pPr>
        <w:spacing w:line="206" w:lineRule="auto"/>
        <w:rPr>
          <w:rFonts w:ascii="LM Roman 9"/>
          <w:sz w:val="18"/>
        </w:rPr>
        <w:sectPr w:rsidR="00DB39F3" w:rsidSect="00CE4493">
          <w:pgSz w:w="12240" w:h="15840"/>
          <w:pgMar w:top="1540" w:right="1240" w:bottom="1600" w:left="1320" w:header="0" w:footer="1404" w:gutter="0"/>
          <w:cols w:space="720"/>
        </w:sectPr>
      </w:pPr>
    </w:p>
    <w:p w14:paraId="51F6E341" w14:textId="77777777" w:rsidR="00DB39F3" w:rsidRDefault="00277BDD">
      <w:pPr>
        <w:pStyle w:val="BodyText"/>
        <w:ind w:left="646"/>
        <w:rPr>
          <w:rFonts w:ascii="LM Roman 9"/>
          <w:sz w:val="20"/>
        </w:rPr>
      </w:pPr>
      <w:r>
        <w:rPr>
          <w:rFonts w:ascii="LM Roman 9"/>
          <w:noProof/>
          <w:sz w:val="20"/>
        </w:rPr>
        <w:lastRenderedPageBreak/>
        <w:drawing>
          <wp:inline distT="0" distB="0" distL="0" distR="0" wp14:anchorId="532F1477" wp14:editId="50310520">
            <wp:extent cx="5252102" cy="6703695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2102" cy="670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791E44" w14:textId="77777777" w:rsidR="00DB39F3" w:rsidRDefault="00DB39F3">
      <w:pPr>
        <w:pStyle w:val="BodyText"/>
        <w:spacing w:before="65"/>
        <w:rPr>
          <w:rFonts w:ascii="LM Roman 9"/>
          <w:sz w:val="18"/>
        </w:rPr>
      </w:pPr>
    </w:p>
    <w:p w14:paraId="4C8ACE86" w14:textId="088E1FF5" w:rsidR="00DB39F3" w:rsidRPr="00A32888" w:rsidRDefault="00277BDD" w:rsidP="00C40BCC">
      <w:pPr>
        <w:spacing w:line="276" w:lineRule="auto"/>
        <w:ind w:left="120" w:right="118"/>
        <w:rPr>
          <w:rFonts w:ascii="Times New Roman" w:hAnsi="Times New Roman" w:cs="Times New Roman"/>
          <w:sz w:val="24"/>
          <w:szCs w:val="24"/>
        </w:rPr>
      </w:pPr>
      <w:r w:rsidRPr="00A32888">
        <w:rPr>
          <w:rFonts w:ascii="Times New Roman" w:hAnsi="Times New Roman" w:cs="Times New Roman"/>
          <w:spacing w:val="-2"/>
          <w:sz w:val="24"/>
          <w:szCs w:val="24"/>
        </w:rPr>
        <w:t>Figure</w:t>
      </w:r>
      <w:r w:rsidRPr="00A3288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32888">
        <w:rPr>
          <w:rFonts w:ascii="Times New Roman" w:hAnsi="Times New Roman" w:cs="Times New Roman"/>
          <w:spacing w:val="-2"/>
          <w:sz w:val="24"/>
          <w:szCs w:val="24"/>
        </w:rPr>
        <w:t>S11:</w:t>
      </w:r>
      <w:r w:rsidRPr="00A32888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A32888">
        <w:rPr>
          <w:rFonts w:ascii="Times New Roman" w:hAnsi="Times New Roman" w:cs="Times New Roman"/>
          <w:spacing w:val="-2"/>
          <w:sz w:val="24"/>
          <w:szCs w:val="24"/>
        </w:rPr>
        <w:t>Magnitude</w:t>
      </w:r>
      <w:r w:rsidRPr="00A3288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32888">
        <w:rPr>
          <w:rFonts w:ascii="Times New Roman" w:hAnsi="Times New Roman" w:cs="Times New Roman"/>
          <w:spacing w:val="-2"/>
          <w:sz w:val="24"/>
          <w:szCs w:val="24"/>
        </w:rPr>
        <w:t>and</w:t>
      </w:r>
      <w:r w:rsidRPr="00A3288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32888">
        <w:rPr>
          <w:rFonts w:ascii="Times New Roman" w:hAnsi="Times New Roman" w:cs="Times New Roman"/>
          <w:spacing w:val="-2"/>
          <w:sz w:val="24"/>
          <w:szCs w:val="24"/>
        </w:rPr>
        <w:t>uncertainty</w:t>
      </w:r>
      <w:r w:rsidRPr="00A3288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32888">
        <w:rPr>
          <w:rFonts w:ascii="Times New Roman" w:hAnsi="Times New Roman" w:cs="Times New Roman"/>
          <w:spacing w:val="-2"/>
          <w:sz w:val="24"/>
          <w:szCs w:val="24"/>
        </w:rPr>
        <w:t>of</w:t>
      </w:r>
      <w:r w:rsidRPr="00A3288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32888">
        <w:rPr>
          <w:rFonts w:ascii="Times New Roman" w:hAnsi="Times New Roman" w:cs="Times New Roman"/>
          <w:spacing w:val="-2"/>
          <w:sz w:val="24"/>
          <w:szCs w:val="24"/>
        </w:rPr>
        <w:t>the</w:t>
      </w:r>
      <w:r w:rsidRPr="00A3288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32888">
        <w:rPr>
          <w:rFonts w:ascii="Times New Roman" w:hAnsi="Times New Roman" w:cs="Times New Roman"/>
          <w:spacing w:val="-2"/>
          <w:sz w:val="24"/>
          <w:szCs w:val="24"/>
        </w:rPr>
        <w:t>effects</w:t>
      </w:r>
      <w:r w:rsidRPr="00A3288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32888">
        <w:rPr>
          <w:rFonts w:ascii="Times New Roman" w:hAnsi="Times New Roman" w:cs="Times New Roman"/>
          <w:spacing w:val="-2"/>
          <w:sz w:val="24"/>
          <w:szCs w:val="24"/>
        </w:rPr>
        <w:t>for</w:t>
      </w:r>
      <w:r w:rsidRPr="00A3288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32888">
        <w:rPr>
          <w:rFonts w:ascii="Times New Roman" w:hAnsi="Times New Roman" w:cs="Times New Roman"/>
          <w:spacing w:val="-2"/>
          <w:sz w:val="24"/>
          <w:szCs w:val="24"/>
        </w:rPr>
        <w:t>each</w:t>
      </w:r>
      <w:r w:rsidRPr="00A3288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32888">
        <w:rPr>
          <w:rFonts w:ascii="Times New Roman" w:hAnsi="Times New Roman" w:cs="Times New Roman"/>
          <w:spacing w:val="-2"/>
          <w:sz w:val="24"/>
          <w:szCs w:val="24"/>
        </w:rPr>
        <w:t>variable</w:t>
      </w:r>
      <w:r w:rsidRPr="00A3288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32888">
        <w:rPr>
          <w:rFonts w:ascii="Times New Roman" w:hAnsi="Times New Roman" w:cs="Times New Roman"/>
          <w:spacing w:val="-2"/>
          <w:sz w:val="24"/>
          <w:szCs w:val="24"/>
        </w:rPr>
        <w:t>of</w:t>
      </w:r>
      <w:r w:rsidRPr="00A3288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32888">
        <w:rPr>
          <w:rFonts w:ascii="Times New Roman" w:hAnsi="Times New Roman" w:cs="Times New Roman"/>
          <w:spacing w:val="-2"/>
          <w:sz w:val="24"/>
          <w:szCs w:val="24"/>
        </w:rPr>
        <w:t>the</w:t>
      </w:r>
      <w:r w:rsidR="00403A8C">
        <w:rPr>
          <w:rFonts w:ascii="Times New Roman" w:hAnsi="Times New Roman" w:cs="Times New Roman"/>
          <w:spacing w:val="-2"/>
          <w:sz w:val="24"/>
          <w:szCs w:val="24"/>
        </w:rPr>
        <w:t xml:space="preserve"> GLM</w:t>
      </w:r>
      <w:r w:rsidRPr="00A3288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32888">
        <w:rPr>
          <w:rFonts w:ascii="Times New Roman" w:hAnsi="Times New Roman" w:cs="Times New Roman"/>
          <w:spacing w:val="-2"/>
          <w:sz w:val="24"/>
          <w:szCs w:val="24"/>
        </w:rPr>
        <w:t>model</w:t>
      </w:r>
      <w:r w:rsidRPr="00A3288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32888">
        <w:rPr>
          <w:rFonts w:ascii="Times New Roman" w:hAnsi="Times New Roman" w:cs="Times New Roman"/>
          <w:spacing w:val="-2"/>
          <w:sz w:val="24"/>
          <w:szCs w:val="24"/>
        </w:rPr>
        <w:t>on</w:t>
      </w:r>
      <w:r w:rsidRPr="00A3288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32888">
        <w:rPr>
          <w:rFonts w:ascii="Times New Roman" w:hAnsi="Times New Roman" w:cs="Times New Roman"/>
          <w:i/>
          <w:spacing w:val="-2"/>
          <w:sz w:val="24"/>
          <w:szCs w:val="24"/>
        </w:rPr>
        <w:t>P.</w:t>
      </w:r>
      <w:r w:rsidRPr="00A32888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A32888">
        <w:rPr>
          <w:rFonts w:ascii="Times New Roman" w:hAnsi="Times New Roman" w:cs="Times New Roman"/>
          <w:i/>
          <w:spacing w:val="-2"/>
          <w:sz w:val="24"/>
          <w:szCs w:val="24"/>
        </w:rPr>
        <w:t>vivax</w:t>
      </w:r>
      <w:r w:rsidRPr="00A32888">
        <w:rPr>
          <w:rFonts w:ascii="Times New Roman" w:hAnsi="Times New Roman" w:cs="Times New Roman"/>
          <w:i/>
          <w:spacing w:val="-17"/>
          <w:sz w:val="24"/>
          <w:szCs w:val="24"/>
        </w:rPr>
        <w:t xml:space="preserve"> </w:t>
      </w:r>
      <w:r w:rsidRPr="00A32888">
        <w:rPr>
          <w:rFonts w:ascii="Times New Roman" w:hAnsi="Times New Roman" w:cs="Times New Roman"/>
          <w:spacing w:val="-2"/>
          <w:sz w:val="24"/>
          <w:szCs w:val="24"/>
        </w:rPr>
        <w:t>malaria</w:t>
      </w:r>
      <w:r w:rsidRPr="00A3288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32888">
        <w:rPr>
          <w:rFonts w:ascii="Times New Roman" w:hAnsi="Times New Roman" w:cs="Times New Roman"/>
          <w:spacing w:val="-2"/>
          <w:sz w:val="24"/>
          <w:szCs w:val="24"/>
        </w:rPr>
        <w:t>pre</w:t>
      </w:r>
      <w:r w:rsidR="00C63BB0">
        <w:rPr>
          <w:rFonts w:ascii="Times New Roman" w:hAnsi="Times New Roman" w:cs="Times New Roman"/>
          <w:spacing w:val="-2"/>
          <w:sz w:val="24"/>
          <w:szCs w:val="24"/>
        </w:rPr>
        <w:t>sence</w:t>
      </w:r>
      <w:r w:rsidRPr="00A3288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2888">
        <w:rPr>
          <w:rFonts w:ascii="Times New Roman" w:hAnsi="Times New Roman" w:cs="Times New Roman"/>
          <w:sz w:val="24"/>
          <w:szCs w:val="24"/>
        </w:rPr>
        <w:t>in Asia.</w:t>
      </w:r>
    </w:p>
    <w:p w14:paraId="0421D0E3" w14:textId="77777777" w:rsidR="00DB39F3" w:rsidRDefault="00DB39F3">
      <w:pPr>
        <w:spacing w:line="206" w:lineRule="auto"/>
        <w:rPr>
          <w:rFonts w:ascii="LM Roman 9"/>
          <w:sz w:val="18"/>
        </w:rPr>
        <w:sectPr w:rsidR="00DB39F3" w:rsidSect="00CE4493">
          <w:pgSz w:w="12240" w:h="15840"/>
          <w:pgMar w:top="1540" w:right="1240" w:bottom="1600" w:left="1320" w:header="0" w:footer="1404" w:gutter="0"/>
          <w:cols w:space="720"/>
        </w:sectPr>
      </w:pPr>
    </w:p>
    <w:p w14:paraId="20573EA7" w14:textId="77777777" w:rsidR="00DB39F3" w:rsidRPr="000638D3" w:rsidRDefault="00277BDD">
      <w:pPr>
        <w:pStyle w:val="Heading2"/>
        <w:numPr>
          <w:ilvl w:val="1"/>
          <w:numId w:val="1"/>
        </w:numPr>
        <w:tabs>
          <w:tab w:val="left" w:pos="801"/>
        </w:tabs>
        <w:ind w:hanging="681"/>
        <w:rPr>
          <w:rFonts w:ascii="Times New Roman" w:hAnsi="Times New Roman" w:cs="Times New Roman"/>
        </w:rPr>
      </w:pPr>
      <w:r w:rsidRPr="000638D3">
        <w:rPr>
          <w:rFonts w:ascii="Times New Roman" w:hAnsi="Times New Roman" w:cs="Times New Roman"/>
        </w:rPr>
        <w:lastRenderedPageBreak/>
        <w:t>Randomized</w:t>
      </w:r>
      <w:r w:rsidRPr="000638D3">
        <w:rPr>
          <w:rFonts w:ascii="Times New Roman" w:hAnsi="Times New Roman" w:cs="Times New Roman"/>
          <w:spacing w:val="-12"/>
        </w:rPr>
        <w:t xml:space="preserve"> </w:t>
      </w:r>
      <w:r w:rsidRPr="000638D3">
        <w:rPr>
          <w:rFonts w:ascii="Times New Roman" w:hAnsi="Times New Roman" w:cs="Times New Roman"/>
        </w:rPr>
        <w:t>quantile</w:t>
      </w:r>
      <w:r w:rsidRPr="000638D3">
        <w:rPr>
          <w:rFonts w:ascii="Times New Roman" w:hAnsi="Times New Roman" w:cs="Times New Roman"/>
          <w:spacing w:val="-11"/>
        </w:rPr>
        <w:t xml:space="preserve"> </w:t>
      </w:r>
      <w:r w:rsidRPr="000638D3">
        <w:rPr>
          <w:rFonts w:ascii="Times New Roman" w:hAnsi="Times New Roman" w:cs="Times New Roman"/>
        </w:rPr>
        <w:t>residuals</w:t>
      </w:r>
      <w:r w:rsidRPr="000638D3">
        <w:rPr>
          <w:rFonts w:ascii="Times New Roman" w:hAnsi="Times New Roman" w:cs="Times New Roman"/>
          <w:spacing w:val="-11"/>
        </w:rPr>
        <w:t xml:space="preserve"> </w:t>
      </w:r>
      <w:r w:rsidRPr="000638D3">
        <w:rPr>
          <w:rFonts w:ascii="Times New Roman" w:hAnsi="Times New Roman" w:cs="Times New Roman"/>
        </w:rPr>
        <w:t>and</w:t>
      </w:r>
      <w:r w:rsidRPr="000638D3">
        <w:rPr>
          <w:rFonts w:ascii="Times New Roman" w:hAnsi="Times New Roman" w:cs="Times New Roman"/>
          <w:spacing w:val="-11"/>
        </w:rPr>
        <w:t xml:space="preserve"> </w:t>
      </w:r>
      <w:r w:rsidRPr="000638D3">
        <w:rPr>
          <w:rFonts w:ascii="Times New Roman" w:hAnsi="Times New Roman" w:cs="Times New Roman"/>
        </w:rPr>
        <w:t>density</w:t>
      </w:r>
      <w:r w:rsidRPr="000638D3">
        <w:rPr>
          <w:rFonts w:ascii="Times New Roman" w:hAnsi="Times New Roman" w:cs="Times New Roman"/>
          <w:spacing w:val="-11"/>
        </w:rPr>
        <w:t xml:space="preserve"> </w:t>
      </w:r>
      <w:r w:rsidRPr="000638D3">
        <w:rPr>
          <w:rFonts w:ascii="Times New Roman" w:hAnsi="Times New Roman" w:cs="Times New Roman"/>
        </w:rPr>
        <w:t>plots</w:t>
      </w:r>
      <w:r w:rsidRPr="000638D3">
        <w:rPr>
          <w:rFonts w:ascii="Times New Roman" w:hAnsi="Times New Roman" w:cs="Times New Roman"/>
          <w:spacing w:val="-11"/>
        </w:rPr>
        <w:t xml:space="preserve"> </w:t>
      </w:r>
      <w:r w:rsidRPr="000638D3">
        <w:rPr>
          <w:rFonts w:ascii="Times New Roman" w:hAnsi="Times New Roman" w:cs="Times New Roman"/>
        </w:rPr>
        <w:t>from</w:t>
      </w:r>
      <w:r w:rsidRPr="000638D3">
        <w:rPr>
          <w:rFonts w:ascii="Times New Roman" w:hAnsi="Times New Roman" w:cs="Times New Roman"/>
          <w:spacing w:val="-11"/>
        </w:rPr>
        <w:t xml:space="preserve"> </w:t>
      </w:r>
      <w:r w:rsidRPr="000638D3">
        <w:rPr>
          <w:rFonts w:ascii="Times New Roman" w:hAnsi="Times New Roman" w:cs="Times New Roman"/>
        </w:rPr>
        <w:t>GLM</w:t>
      </w:r>
      <w:r w:rsidRPr="000638D3">
        <w:rPr>
          <w:rFonts w:ascii="Times New Roman" w:hAnsi="Times New Roman" w:cs="Times New Roman"/>
          <w:spacing w:val="-11"/>
        </w:rPr>
        <w:t xml:space="preserve"> </w:t>
      </w:r>
      <w:r w:rsidRPr="000638D3">
        <w:rPr>
          <w:rFonts w:ascii="Times New Roman" w:hAnsi="Times New Roman" w:cs="Times New Roman"/>
          <w:spacing w:val="-2"/>
        </w:rPr>
        <w:t>models</w:t>
      </w:r>
    </w:p>
    <w:p w14:paraId="4E0B4A42" w14:textId="77777777" w:rsidR="00DB39F3" w:rsidRDefault="00277BDD">
      <w:pPr>
        <w:pStyle w:val="BodyText"/>
        <w:spacing w:before="58"/>
        <w:rPr>
          <w:rFonts w:ascii="LM Roman 12"/>
          <w:b/>
          <w:sz w:val="20"/>
        </w:rPr>
      </w:pPr>
      <w:r>
        <w:rPr>
          <w:noProof/>
        </w:rPr>
        <w:drawing>
          <wp:anchor distT="0" distB="0" distL="0" distR="0" simplePos="0" relativeHeight="487597056" behindDoc="1" locked="0" layoutInCell="1" allowOverlap="1" wp14:anchorId="039E8C0C" wp14:editId="746F5FA7">
            <wp:simplePos x="0" y="0"/>
            <wp:positionH relativeFrom="page">
              <wp:posOffset>1898904</wp:posOffset>
            </wp:positionH>
            <wp:positionV relativeFrom="paragraph">
              <wp:posOffset>233470</wp:posOffset>
            </wp:positionV>
            <wp:extent cx="1870998" cy="2063591"/>
            <wp:effectExtent l="0" t="0" r="0" b="0"/>
            <wp:wrapTopAndBottom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0998" cy="20635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97568" behindDoc="1" locked="0" layoutInCell="1" allowOverlap="1" wp14:anchorId="6FB58BD1" wp14:editId="22C1BE66">
            <wp:simplePos x="0" y="0"/>
            <wp:positionH relativeFrom="page">
              <wp:posOffset>3962120</wp:posOffset>
            </wp:positionH>
            <wp:positionV relativeFrom="paragraph">
              <wp:posOffset>266786</wp:posOffset>
            </wp:positionV>
            <wp:extent cx="1871028" cy="2003583"/>
            <wp:effectExtent l="0" t="0" r="0" b="0"/>
            <wp:wrapTopAndBottom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028" cy="2003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98080" behindDoc="1" locked="0" layoutInCell="1" allowOverlap="1" wp14:anchorId="7DB21110" wp14:editId="334593FD">
            <wp:simplePos x="0" y="0"/>
            <wp:positionH relativeFrom="page">
              <wp:posOffset>1898904</wp:posOffset>
            </wp:positionH>
            <wp:positionV relativeFrom="paragraph">
              <wp:posOffset>2345402</wp:posOffset>
            </wp:positionV>
            <wp:extent cx="1874339" cy="2070258"/>
            <wp:effectExtent l="0" t="0" r="0" b="0"/>
            <wp:wrapTopAndBottom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4339" cy="20702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98592" behindDoc="1" locked="0" layoutInCell="1" allowOverlap="1" wp14:anchorId="0F4B3072" wp14:editId="528E4F98">
            <wp:simplePos x="0" y="0"/>
            <wp:positionH relativeFrom="page">
              <wp:posOffset>3968791</wp:posOffset>
            </wp:positionH>
            <wp:positionV relativeFrom="paragraph">
              <wp:posOffset>2365372</wp:posOffset>
            </wp:positionV>
            <wp:extent cx="1864316" cy="2050256"/>
            <wp:effectExtent l="0" t="0" r="0" b="0"/>
            <wp:wrapTopAndBottom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4316" cy="2050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99104" behindDoc="1" locked="0" layoutInCell="1" allowOverlap="1" wp14:anchorId="38904D51" wp14:editId="12F2E0C3">
            <wp:simplePos x="0" y="0"/>
            <wp:positionH relativeFrom="page">
              <wp:posOffset>1898904</wp:posOffset>
            </wp:positionH>
            <wp:positionV relativeFrom="paragraph">
              <wp:posOffset>4483948</wp:posOffset>
            </wp:positionV>
            <wp:extent cx="1874339" cy="2050256"/>
            <wp:effectExtent l="0" t="0" r="0" b="0"/>
            <wp:wrapTopAndBottom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4339" cy="2050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99616" behindDoc="1" locked="0" layoutInCell="1" allowOverlap="1" wp14:anchorId="0AA5657F" wp14:editId="063365A6">
            <wp:simplePos x="0" y="0"/>
            <wp:positionH relativeFrom="page">
              <wp:posOffset>3968791</wp:posOffset>
            </wp:positionH>
            <wp:positionV relativeFrom="paragraph">
              <wp:posOffset>4483948</wp:posOffset>
            </wp:positionV>
            <wp:extent cx="1864316" cy="2050256"/>
            <wp:effectExtent l="0" t="0" r="0" b="0"/>
            <wp:wrapTopAndBottom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4316" cy="2050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2CABA8" w14:textId="77777777" w:rsidR="00DB39F3" w:rsidRDefault="00DB39F3">
      <w:pPr>
        <w:pStyle w:val="BodyText"/>
        <w:spacing w:before="9"/>
        <w:rPr>
          <w:rFonts w:ascii="LM Roman 12"/>
          <w:b/>
          <w:sz w:val="3"/>
        </w:rPr>
      </w:pPr>
    </w:p>
    <w:p w14:paraId="26C2122A" w14:textId="77777777" w:rsidR="00DB39F3" w:rsidRDefault="00DB39F3">
      <w:pPr>
        <w:pStyle w:val="BodyText"/>
        <w:spacing w:before="12"/>
        <w:rPr>
          <w:rFonts w:ascii="LM Roman 12"/>
          <w:b/>
          <w:sz w:val="5"/>
        </w:rPr>
      </w:pPr>
    </w:p>
    <w:p w14:paraId="7E3FAFB1" w14:textId="77777777" w:rsidR="00DB39F3" w:rsidRDefault="00DB39F3">
      <w:pPr>
        <w:pStyle w:val="BodyText"/>
        <w:spacing w:before="151"/>
        <w:rPr>
          <w:rFonts w:ascii="LM Roman 12"/>
          <w:b/>
          <w:sz w:val="24"/>
        </w:rPr>
      </w:pPr>
    </w:p>
    <w:p w14:paraId="263A7087" w14:textId="0527098E" w:rsidR="00DB39F3" w:rsidRPr="000638D3" w:rsidRDefault="00277BDD" w:rsidP="00C40BCC">
      <w:pPr>
        <w:spacing w:line="276" w:lineRule="auto"/>
        <w:ind w:left="119"/>
        <w:rPr>
          <w:rFonts w:ascii="Times New Roman" w:hAnsi="Times New Roman" w:cs="Times New Roman"/>
          <w:sz w:val="24"/>
          <w:szCs w:val="24"/>
        </w:rPr>
      </w:pPr>
      <w:r w:rsidRPr="000638D3">
        <w:rPr>
          <w:rFonts w:ascii="Times New Roman" w:hAnsi="Times New Roman" w:cs="Times New Roman"/>
          <w:sz w:val="24"/>
          <w:szCs w:val="24"/>
        </w:rPr>
        <w:t>Figure S12:</w:t>
      </w:r>
      <w:r w:rsidRPr="000638D3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0638D3">
        <w:rPr>
          <w:rFonts w:ascii="Times New Roman" w:hAnsi="Times New Roman" w:cs="Times New Roman"/>
          <w:sz w:val="24"/>
          <w:szCs w:val="24"/>
        </w:rPr>
        <w:t xml:space="preserve">Q-Q plot for the quantile residuals extracted in R using </w:t>
      </w:r>
      <w:r w:rsidRPr="000638D3">
        <w:rPr>
          <w:rFonts w:ascii="Times New Roman" w:hAnsi="Times New Roman" w:cs="Times New Roman"/>
          <w:i/>
          <w:sz w:val="24"/>
          <w:szCs w:val="24"/>
        </w:rPr>
        <w:t xml:space="preserve">qresid </w:t>
      </w:r>
      <w:r w:rsidRPr="000638D3">
        <w:rPr>
          <w:rFonts w:ascii="Times New Roman" w:hAnsi="Times New Roman" w:cs="Times New Roman"/>
          <w:sz w:val="24"/>
          <w:szCs w:val="24"/>
        </w:rPr>
        <w:t xml:space="preserve">function in the package </w:t>
      </w:r>
      <w:r w:rsidRPr="000638D3">
        <w:rPr>
          <w:rFonts w:ascii="Times New Roman" w:hAnsi="Times New Roman" w:cs="Times New Roman"/>
          <w:i/>
          <w:sz w:val="24"/>
          <w:szCs w:val="24"/>
        </w:rPr>
        <w:t xml:space="preserve">statmode </w:t>
      </w:r>
      <w:r w:rsidRPr="000638D3">
        <w:rPr>
          <w:rFonts w:ascii="Times New Roman" w:hAnsi="Times New Roman" w:cs="Times New Roman"/>
          <w:sz w:val="24"/>
          <w:szCs w:val="24"/>
        </w:rPr>
        <w:t>and density</w:t>
      </w:r>
      <w:r w:rsidRPr="000638D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638D3">
        <w:rPr>
          <w:rFonts w:ascii="Times New Roman" w:hAnsi="Times New Roman" w:cs="Times New Roman"/>
          <w:sz w:val="24"/>
          <w:szCs w:val="24"/>
        </w:rPr>
        <w:t>plots</w:t>
      </w:r>
      <w:r w:rsidRPr="000638D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638D3">
        <w:rPr>
          <w:rFonts w:ascii="Times New Roman" w:hAnsi="Times New Roman" w:cs="Times New Roman"/>
          <w:sz w:val="24"/>
          <w:szCs w:val="24"/>
        </w:rPr>
        <w:t>extracted</w:t>
      </w:r>
      <w:r w:rsidRPr="000638D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638D3">
        <w:rPr>
          <w:rFonts w:ascii="Times New Roman" w:hAnsi="Times New Roman" w:cs="Times New Roman"/>
          <w:sz w:val="24"/>
          <w:szCs w:val="24"/>
        </w:rPr>
        <w:t>using</w:t>
      </w:r>
      <w:r w:rsidRPr="000638D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638D3">
        <w:rPr>
          <w:rFonts w:ascii="Times New Roman" w:hAnsi="Times New Roman" w:cs="Times New Roman"/>
          <w:sz w:val="24"/>
          <w:szCs w:val="24"/>
        </w:rPr>
        <w:t>the</w:t>
      </w:r>
      <w:r w:rsidRPr="000638D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638D3">
        <w:rPr>
          <w:rFonts w:ascii="Times New Roman" w:hAnsi="Times New Roman" w:cs="Times New Roman"/>
          <w:sz w:val="24"/>
          <w:szCs w:val="24"/>
        </w:rPr>
        <w:t>function</w:t>
      </w:r>
      <w:r w:rsidRPr="000638D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638D3">
        <w:rPr>
          <w:rFonts w:ascii="Times New Roman" w:hAnsi="Times New Roman" w:cs="Times New Roman"/>
          <w:i/>
          <w:sz w:val="24"/>
          <w:szCs w:val="24"/>
        </w:rPr>
        <w:t>density</w:t>
      </w:r>
      <w:r w:rsidRPr="000638D3">
        <w:rPr>
          <w:rFonts w:ascii="Times New Roman" w:hAnsi="Times New Roman" w:cs="Times New Roman"/>
          <w:i/>
          <w:spacing w:val="-16"/>
          <w:sz w:val="24"/>
          <w:szCs w:val="24"/>
        </w:rPr>
        <w:t xml:space="preserve"> </w:t>
      </w:r>
      <w:r w:rsidRPr="000638D3">
        <w:rPr>
          <w:rFonts w:ascii="Times New Roman" w:hAnsi="Times New Roman" w:cs="Times New Roman"/>
          <w:sz w:val="24"/>
          <w:szCs w:val="24"/>
        </w:rPr>
        <w:t>for</w:t>
      </w:r>
      <w:r w:rsidRPr="000638D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638D3">
        <w:rPr>
          <w:rFonts w:ascii="Times New Roman" w:hAnsi="Times New Roman" w:cs="Times New Roman"/>
          <w:sz w:val="24"/>
          <w:szCs w:val="24"/>
        </w:rPr>
        <w:t>the</w:t>
      </w:r>
      <w:r w:rsidRPr="000638D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638D3">
        <w:rPr>
          <w:rFonts w:ascii="Times New Roman" w:hAnsi="Times New Roman" w:cs="Times New Roman"/>
          <w:sz w:val="24"/>
          <w:szCs w:val="24"/>
        </w:rPr>
        <w:t>best</w:t>
      </w:r>
      <w:r w:rsidRPr="000638D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638D3">
        <w:rPr>
          <w:rFonts w:ascii="Times New Roman" w:hAnsi="Times New Roman" w:cs="Times New Roman"/>
          <w:sz w:val="24"/>
          <w:szCs w:val="24"/>
        </w:rPr>
        <w:t>fitted</w:t>
      </w:r>
      <w:r w:rsidRPr="000638D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638D3">
        <w:rPr>
          <w:rFonts w:ascii="Times New Roman" w:hAnsi="Times New Roman" w:cs="Times New Roman"/>
          <w:sz w:val="24"/>
          <w:szCs w:val="24"/>
        </w:rPr>
        <w:t>models:</w:t>
      </w:r>
      <w:r w:rsidRPr="000638D3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0638D3">
        <w:rPr>
          <w:rFonts w:ascii="Times New Roman" w:hAnsi="Times New Roman" w:cs="Times New Roman"/>
          <w:sz w:val="24"/>
          <w:szCs w:val="24"/>
        </w:rPr>
        <w:t>A)</w:t>
      </w:r>
      <w:r w:rsidRPr="000638D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638D3">
        <w:rPr>
          <w:rFonts w:ascii="Times New Roman" w:hAnsi="Times New Roman" w:cs="Times New Roman"/>
          <w:sz w:val="24"/>
          <w:szCs w:val="24"/>
        </w:rPr>
        <w:t>Q-Q</w:t>
      </w:r>
      <w:r w:rsidRPr="000638D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638D3">
        <w:rPr>
          <w:rFonts w:ascii="Times New Roman" w:hAnsi="Times New Roman" w:cs="Times New Roman"/>
          <w:sz w:val="24"/>
          <w:szCs w:val="24"/>
        </w:rPr>
        <w:t>plot</w:t>
      </w:r>
      <w:r w:rsidRPr="000638D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638D3">
        <w:rPr>
          <w:rFonts w:ascii="Times New Roman" w:hAnsi="Times New Roman" w:cs="Times New Roman"/>
          <w:sz w:val="24"/>
          <w:szCs w:val="24"/>
        </w:rPr>
        <w:t>for</w:t>
      </w:r>
      <w:r w:rsidRPr="000638D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638D3">
        <w:rPr>
          <w:rFonts w:ascii="Times New Roman" w:hAnsi="Times New Roman" w:cs="Times New Roman"/>
          <w:i/>
          <w:sz w:val="24"/>
          <w:szCs w:val="24"/>
        </w:rPr>
        <w:t>P.</w:t>
      </w:r>
      <w:r w:rsidRPr="000638D3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 w:rsidRPr="000638D3">
        <w:rPr>
          <w:rFonts w:ascii="Times New Roman" w:hAnsi="Times New Roman" w:cs="Times New Roman"/>
          <w:i/>
          <w:sz w:val="24"/>
          <w:szCs w:val="24"/>
        </w:rPr>
        <w:t>falciparum</w:t>
      </w:r>
      <w:r w:rsidRPr="000638D3">
        <w:rPr>
          <w:rFonts w:ascii="Times New Roman" w:hAnsi="Times New Roman" w:cs="Times New Roman"/>
          <w:i/>
          <w:spacing w:val="-16"/>
          <w:sz w:val="24"/>
          <w:szCs w:val="24"/>
        </w:rPr>
        <w:t xml:space="preserve"> </w:t>
      </w:r>
      <w:r w:rsidRPr="000638D3">
        <w:rPr>
          <w:rFonts w:ascii="Times New Roman" w:hAnsi="Times New Roman" w:cs="Times New Roman"/>
          <w:sz w:val="24"/>
          <w:szCs w:val="24"/>
        </w:rPr>
        <w:t>in</w:t>
      </w:r>
      <w:r w:rsidRPr="000638D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638D3">
        <w:rPr>
          <w:rFonts w:ascii="Times New Roman" w:hAnsi="Times New Roman" w:cs="Times New Roman"/>
          <w:spacing w:val="-2"/>
          <w:sz w:val="24"/>
          <w:szCs w:val="24"/>
        </w:rPr>
        <w:t>Africa,</w:t>
      </w:r>
      <w:r w:rsidR="000638D3">
        <w:rPr>
          <w:rFonts w:ascii="Times New Roman" w:hAnsi="Times New Roman" w:cs="Times New Roman"/>
          <w:sz w:val="24"/>
          <w:szCs w:val="24"/>
        </w:rPr>
        <w:t xml:space="preserve"> </w:t>
      </w:r>
      <w:r w:rsidRPr="000638D3">
        <w:rPr>
          <w:rFonts w:ascii="Times New Roman" w:hAnsi="Times New Roman" w:cs="Times New Roman"/>
          <w:sz w:val="24"/>
          <w:szCs w:val="24"/>
        </w:rPr>
        <w:t>B)</w:t>
      </w:r>
      <w:r w:rsidRPr="000638D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638D3">
        <w:rPr>
          <w:rFonts w:ascii="Times New Roman" w:hAnsi="Times New Roman" w:cs="Times New Roman"/>
          <w:sz w:val="24"/>
          <w:szCs w:val="24"/>
        </w:rPr>
        <w:t>density</w:t>
      </w:r>
      <w:r w:rsidRPr="000638D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638D3">
        <w:rPr>
          <w:rFonts w:ascii="Times New Roman" w:hAnsi="Times New Roman" w:cs="Times New Roman"/>
          <w:sz w:val="24"/>
          <w:szCs w:val="24"/>
        </w:rPr>
        <w:t>plot</w:t>
      </w:r>
      <w:r w:rsidRPr="000638D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638D3">
        <w:rPr>
          <w:rFonts w:ascii="Times New Roman" w:hAnsi="Times New Roman" w:cs="Times New Roman"/>
          <w:sz w:val="24"/>
          <w:szCs w:val="24"/>
        </w:rPr>
        <w:t>for</w:t>
      </w:r>
      <w:r w:rsidRPr="000638D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638D3">
        <w:rPr>
          <w:rFonts w:ascii="Times New Roman" w:hAnsi="Times New Roman" w:cs="Times New Roman"/>
          <w:i/>
          <w:sz w:val="24"/>
          <w:szCs w:val="24"/>
        </w:rPr>
        <w:t>P.</w:t>
      </w:r>
      <w:r w:rsidRPr="000638D3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0638D3">
        <w:rPr>
          <w:rFonts w:ascii="Times New Roman" w:hAnsi="Times New Roman" w:cs="Times New Roman"/>
          <w:i/>
          <w:sz w:val="24"/>
          <w:szCs w:val="24"/>
        </w:rPr>
        <w:t>falciparum</w:t>
      </w:r>
      <w:r w:rsidRPr="000638D3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0638D3">
        <w:rPr>
          <w:rFonts w:ascii="Times New Roman" w:hAnsi="Times New Roman" w:cs="Times New Roman"/>
          <w:sz w:val="24"/>
          <w:szCs w:val="24"/>
        </w:rPr>
        <w:t>in</w:t>
      </w:r>
      <w:r w:rsidRPr="000638D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638D3">
        <w:rPr>
          <w:rFonts w:ascii="Times New Roman" w:hAnsi="Times New Roman" w:cs="Times New Roman"/>
          <w:sz w:val="24"/>
          <w:szCs w:val="24"/>
        </w:rPr>
        <w:t>Africa,</w:t>
      </w:r>
      <w:r w:rsidRPr="000638D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638D3">
        <w:rPr>
          <w:rFonts w:ascii="Times New Roman" w:hAnsi="Times New Roman" w:cs="Times New Roman"/>
          <w:sz w:val="24"/>
          <w:szCs w:val="24"/>
        </w:rPr>
        <w:t>C)</w:t>
      </w:r>
      <w:r w:rsidRPr="000638D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638D3">
        <w:rPr>
          <w:rFonts w:ascii="Times New Roman" w:hAnsi="Times New Roman" w:cs="Times New Roman"/>
          <w:sz w:val="24"/>
          <w:szCs w:val="24"/>
        </w:rPr>
        <w:t>Q-Q</w:t>
      </w:r>
      <w:r w:rsidRPr="000638D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638D3">
        <w:rPr>
          <w:rFonts w:ascii="Times New Roman" w:hAnsi="Times New Roman" w:cs="Times New Roman"/>
          <w:sz w:val="24"/>
          <w:szCs w:val="24"/>
        </w:rPr>
        <w:t>plot</w:t>
      </w:r>
      <w:r w:rsidRPr="000638D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638D3">
        <w:rPr>
          <w:rFonts w:ascii="Times New Roman" w:hAnsi="Times New Roman" w:cs="Times New Roman"/>
          <w:sz w:val="24"/>
          <w:szCs w:val="24"/>
        </w:rPr>
        <w:t>for</w:t>
      </w:r>
      <w:r w:rsidRPr="000638D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638D3">
        <w:rPr>
          <w:rFonts w:ascii="Times New Roman" w:hAnsi="Times New Roman" w:cs="Times New Roman"/>
          <w:i/>
          <w:sz w:val="24"/>
          <w:szCs w:val="24"/>
        </w:rPr>
        <w:t>P.</w:t>
      </w:r>
      <w:r w:rsidRPr="000638D3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0638D3">
        <w:rPr>
          <w:rFonts w:ascii="Times New Roman" w:hAnsi="Times New Roman" w:cs="Times New Roman"/>
          <w:i/>
          <w:sz w:val="24"/>
          <w:szCs w:val="24"/>
        </w:rPr>
        <w:t>falciparum</w:t>
      </w:r>
      <w:r w:rsidRPr="000638D3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0638D3">
        <w:rPr>
          <w:rFonts w:ascii="Times New Roman" w:hAnsi="Times New Roman" w:cs="Times New Roman"/>
          <w:sz w:val="24"/>
          <w:szCs w:val="24"/>
        </w:rPr>
        <w:t>in</w:t>
      </w:r>
      <w:r w:rsidRPr="000638D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638D3">
        <w:rPr>
          <w:rFonts w:ascii="Times New Roman" w:hAnsi="Times New Roman" w:cs="Times New Roman"/>
          <w:sz w:val="24"/>
          <w:szCs w:val="24"/>
        </w:rPr>
        <w:t>Asia,</w:t>
      </w:r>
      <w:r w:rsidRPr="000638D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638D3">
        <w:rPr>
          <w:rFonts w:ascii="Times New Roman" w:hAnsi="Times New Roman" w:cs="Times New Roman"/>
          <w:sz w:val="24"/>
          <w:szCs w:val="24"/>
        </w:rPr>
        <w:t>D)</w:t>
      </w:r>
      <w:r w:rsidRPr="000638D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638D3">
        <w:rPr>
          <w:rFonts w:ascii="Times New Roman" w:hAnsi="Times New Roman" w:cs="Times New Roman"/>
          <w:sz w:val="24"/>
          <w:szCs w:val="24"/>
        </w:rPr>
        <w:t>density</w:t>
      </w:r>
      <w:r w:rsidRPr="000638D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638D3">
        <w:rPr>
          <w:rFonts w:ascii="Times New Roman" w:hAnsi="Times New Roman" w:cs="Times New Roman"/>
          <w:sz w:val="24"/>
          <w:szCs w:val="24"/>
        </w:rPr>
        <w:t>plot</w:t>
      </w:r>
      <w:r w:rsidRPr="000638D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638D3">
        <w:rPr>
          <w:rFonts w:ascii="Times New Roman" w:hAnsi="Times New Roman" w:cs="Times New Roman"/>
          <w:sz w:val="24"/>
          <w:szCs w:val="24"/>
        </w:rPr>
        <w:t>for</w:t>
      </w:r>
      <w:r w:rsidRPr="000638D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638D3">
        <w:rPr>
          <w:rFonts w:ascii="Times New Roman" w:hAnsi="Times New Roman" w:cs="Times New Roman"/>
          <w:i/>
          <w:sz w:val="24"/>
          <w:szCs w:val="24"/>
        </w:rPr>
        <w:t>P.</w:t>
      </w:r>
      <w:r w:rsidRPr="000638D3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0638D3">
        <w:rPr>
          <w:rFonts w:ascii="Times New Roman" w:hAnsi="Times New Roman" w:cs="Times New Roman"/>
          <w:i/>
          <w:spacing w:val="-2"/>
          <w:sz w:val="24"/>
          <w:szCs w:val="24"/>
        </w:rPr>
        <w:t>falciparum</w:t>
      </w:r>
      <w:r w:rsidR="000638D3">
        <w:rPr>
          <w:rFonts w:ascii="Times New Roman" w:hAnsi="Times New Roman" w:cs="Times New Roman"/>
          <w:sz w:val="24"/>
          <w:szCs w:val="24"/>
        </w:rPr>
        <w:t xml:space="preserve"> </w:t>
      </w:r>
      <w:r w:rsidRPr="000638D3">
        <w:rPr>
          <w:rFonts w:ascii="Times New Roman" w:hAnsi="Times New Roman" w:cs="Times New Roman"/>
          <w:sz w:val="24"/>
          <w:szCs w:val="24"/>
        </w:rPr>
        <w:t>in</w:t>
      </w:r>
      <w:r w:rsidRPr="000638D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638D3">
        <w:rPr>
          <w:rFonts w:ascii="Times New Roman" w:hAnsi="Times New Roman" w:cs="Times New Roman"/>
          <w:sz w:val="24"/>
          <w:szCs w:val="24"/>
        </w:rPr>
        <w:t>Asia,</w:t>
      </w:r>
      <w:r w:rsidRPr="000638D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638D3">
        <w:rPr>
          <w:rFonts w:ascii="Times New Roman" w:hAnsi="Times New Roman" w:cs="Times New Roman"/>
          <w:sz w:val="24"/>
          <w:szCs w:val="24"/>
        </w:rPr>
        <w:t>E)</w:t>
      </w:r>
      <w:r w:rsidRPr="000638D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638D3">
        <w:rPr>
          <w:rFonts w:ascii="Times New Roman" w:hAnsi="Times New Roman" w:cs="Times New Roman"/>
          <w:sz w:val="24"/>
          <w:szCs w:val="24"/>
        </w:rPr>
        <w:t>Q-Q</w:t>
      </w:r>
      <w:r w:rsidRPr="000638D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638D3">
        <w:rPr>
          <w:rFonts w:ascii="Times New Roman" w:hAnsi="Times New Roman" w:cs="Times New Roman"/>
          <w:sz w:val="24"/>
          <w:szCs w:val="24"/>
        </w:rPr>
        <w:t>plot</w:t>
      </w:r>
      <w:r w:rsidRPr="000638D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638D3">
        <w:rPr>
          <w:rFonts w:ascii="Times New Roman" w:hAnsi="Times New Roman" w:cs="Times New Roman"/>
          <w:sz w:val="24"/>
          <w:szCs w:val="24"/>
        </w:rPr>
        <w:t>for</w:t>
      </w:r>
      <w:r w:rsidRPr="000638D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638D3">
        <w:rPr>
          <w:rFonts w:ascii="Times New Roman" w:hAnsi="Times New Roman" w:cs="Times New Roman"/>
          <w:i/>
          <w:sz w:val="24"/>
          <w:szCs w:val="24"/>
        </w:rPr>
        <w:t>P.</w:t>
      </w:r>
      <w:r w:rsidRPr="000638D3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0638D3">
        <w:rPr>
          <w:rFonts w:ascii="Times New Roman" w:hAnsi="Times New Roman" w:cs="Times New Roman"/>
          <w:i/>
          <w:sz w:val="24"/>
          <w:szCs w:val="24"/>
        </w:rPr>
        <w:t>vivax</w:t>
      </w:r>
      <w:r w:rsidRPr="000638D3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0638D3">
        <w:rPr>
          <w:rFonts w:ascii="Times New Roman" w:hAnsi="Times New Roman" w:cs="Times New Roman"/>
          <w:sz w:val="24"/>
          <w:szCs w:val="24"/>
        </w:rPr>
        <w:t>in</w:t>
      </w:r>
      <w:r w:rsidRPr="000638D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638D3">
        <w:rPr>
          <w:rFonts w:ascii="Times New Roman" w:hAnsi="Times New Roman" w:cs="Times New Roman"/>
          <w:sz w:val="24"/>
          <w:szCs w:val="24"/>
        </w:rPr>
        <w:t>Asia,</w:t>
      </w:r>
      <w:r w:rsidRPr="000638D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638D3">
        <w:rPr>
          <w:rFonts w:ascii="Times New Roman" w:hAnsi="Times New Roman" w:cs="Times New Roman"/>
          <w:sz w:val="24"/>
          <w:szCs w:val="24"/>
        </w:rPr>
        <w:t>and</w:t>
      </w:r>
      <w:r w:rsidRPr="000638D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638D3">
        <w:rPr>
          <w:rFonts w:ascii="Times New Roman" w:hAnsi="Times New Roman" w:cs="Times New Roman"/>
          <w:sz w:val="24"/>
          <w:szCs w:val="24"/>
        </w:rPr>
        <w:t>F)</w:t>
      </w:r>
      <w:r w:rsidRPr="000638D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638D3">
        <w:rPr>
          <w:rFonts w:ascii="Times New Roman" w:hAnsi="Times New Roman" w:cs="Times New Roman"/>
          <w:sz w:val="24"/>
          <w:szCs w:val="24"/>
        </w:rPr>
        <w:t>density</w:t>
      </w:r>
      <w:r w:rsidRPr="000638D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638D3">
        <w:rPr>
          <w:rFonts w:ascii="Times New Roman" w:hAnsi="Times New Roman" w:cs="Times New Roman"/>
          <w:sz w:val="24"/>
          <w:szCs w:val="24"/>
        </w:rPr>
        <w:t>plot</w:t>
      </w:r>
      <w:r w:rsidRPr="000638D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638D3">
        <w:rPr>
          <w:rFonts w:ascii="Times New Roman" w:hAnsi="Times New Roman" w:cs="Times New Roman"/>
          <w:sz w:val="24"/>
          <w:szCs w:val="24"/>
        </w:rPr>
        <w:t>for</w:t>
      </w:r>
      <w:r w:rsidRPr="000638D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638D3">
        <w:rPr>
          <w:rFonts w:ascii="Times New Roman" w:hAnsi="Times New Roman" w:cs="Times New Roman"/>
          <w:i/>
          <w:sz w:val="24"/>
          <w:szCs w:val="24"/>
        </w:rPr>
        <w:t>P.</w:t>
      </w:r>
      <w:r w:rsidRPr="000638D3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0638D3">
        <w:rPr>
          <w:rFonts w:ascii="Times New Roman" w:hAnsi="Times New Roman" w:cs="Times New Roman"/>
          <w:i/>
          <w:sz w:val="24"/>
          <w:szCs w:val="24"/>
        </w:rPr>
        <w:t>vivax</w:t>
      </w:r>
      <w:r w:rsidRPr="000638D3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0638D3">
        <w:rPr>
          <w:rFonts w:ascii="Times New Roman" w:hAnsi="Times New Roman" w:cs="Times New Roman"/>
          <w:sz w:val="24"/>
          <w:szCs w:val="24"/>
        </w:rPr>
        <w:t>in</w:t>
      </w:r>
      <w:r w:rsidRPr="000638D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638D3">
        <w:rPr>
          <w:rFonts w:ascii="Times New Roman" w:hAnsi="Times New Roman" w:cs="Times New Roman"/>
          <w:spacing w:val="-2"/>
          <w:sz w:val="24"/>
          <w:szCs w:val="24"/>
        </w:rPr>
        <w:t>Asia.</w:t>
      </w:r>
    </w:p>
    <w:p w14:paraId="2AFBBFB7" w14:textId="77777777" w:rsidR="00DB39F3" w:rsidRDefault="00DB39F3">
      <w:pPr>
        <w:spacing w:line="237" w:lineRule="exact"/>
        <w:rPr>
          <w:rFonts w:ascii="LM Roman 9"/>
          <w:sz w:val="18"/>
        </w:rPr>
        <w:sectPr w:rsidR="00DB39F3" w:rsidSect="00CE4493">
          <w:pgSz w:w="12240" w:h="15840"/>
          <w:pgMar w:top="1400" w:right="1240" w:bottom="1600" w:left="1320" w:header="0" w:footer="1404" w:gutter="0"/>
          <w:cols w:space="720"/>
        </w:sectPr>
      </w:pPr>
    </w:p>
    <w:p w14:paraId="16F68CB3" w14:textId="77777777" w:rsidR="00DB39F3" w:rsidRPr="000D76D1" w:rsidRDefault="00277BDD">
      <w:pPr>
        <w:pStyle w:val="Heading1"/>
        <w:numPr>
          <w:ilvl w:val="0"/>
          <w:numId w:val="1"/>
        </w:numPr>
        <w:tabs>
          <w:tab w:val="left" w:pos="672"/>
        </w:tabs>
        <w:ind w:left="672" w:hanging="552"/>
        <w:rPr>
          <w:rFonts w:ascii="Times New Roman" w:hAnsi="Times New Roman" w:cs="Times New Roman"/>
        </w:rPr>
      </w:pPr>
      <w:r w:rsidRPr="000D76D1">
        <w:rPr>
          <w:rFonts w:ascii="Times New Roman" w:hAnsi="Times New Roman" w:cs="Times New Roman"/>
        </w:rPr>
        <w:lastRenderedPageBreak/>
        <w:t>Supplemental</w:t>
      </w:r>
      <w:r w:rsidRPr="000D76D1">
        <w:rPr>
          <w:rFonts w:ascii="Times New Roman" w:hAnsi="Times New Roman" w:cs="Times New Roman"/>
          <w:spacing w:val="25"/>
        </w:rPr>
        <w:t xml:space="preserve"> </w:t>
      </w:r>
      <w:r w:rsidRPr="000D76D1">
        <w:rPr>
          <w:rFonts w:ascii="Times New Roman" w:hAnsi="Times New Roman" w:cs="Times New Roman"/>
        </w:rPr>
        <w:t>Material:</w:t>
      </w:r>
      <w:r w:rsidRPr="000D76D1">
        <w:rPr>
          <w:rFonts w:ascii="Times New Roman" w:hAnsi="Times New Roman" w:cs="Times New Roman"/>
          <w:spacing w:val="68"/>
        </w:rPr>
        <w:t xml:space="preserve"> </w:t>
      </w:r>
      <w:r w:rsidRPr="000D76D1">
        <w:rPr>
          <w:rFonts w:ascii="Times New Roman" w:hAnsi="Times New Roman" w:cs="Times New Roman"/>
          <w:spacing w:val="-2"/>
        </w:rPr>
        <w:t>Tables</w:t>
      </w:r>
    </w:p>
    <w:p w14:paraId="0B8071DE" w14:textId="2DEB6951" w:rsidR="00DB39F3" w:rsidRPr="000D76D1" w:rsidRDefault="00277BDD">
      <w:pPr>
        <w:pStyle w:val="ListParagraph"/>
        <w:numPr>
          <w:ilvl w:val="1"/>
          <w:numId w:val="1"/>
        </w:numPr>
        <w:tabs>
          <w:tab w:val="left" w:pos="789"/>
        </w:tabs>
        <w:spacing w:before="190" w:line="196" w:lineRule="auto"/>
        <w:ind w:left="789" w:right="197" w:hanging="670"/>
        <w:rPr>
          <w:rFonts w:ascii="Times New Roman" w:hAnsi="Times New Roman" w:cs="Times New Roman"/>
          <w:b/>
          <w:sz w:val="24"/>
        </w:rPr>
      </w:pPr>
      <w:r w:rsidRPr="000D76D1">
        <w:rPr>
          <w:rFonts w:ascii="Times New Roman" w:hAnsi="Times New Roman" w:cs="Times New Roman"/>
          <w:b/>
          <w:sz w:val="24"/>
        </w:rPr>
        <w:t xml:space="preserve">Summary glm models for </w:t>
      </w:r>
      <w:r w:rsidRPr="000D76D1">
        <w:rPr>
          <w:rFonts w:ascii="Times New Roman" w:hAnsi="Times New Roman" w:cs="Times New Roman"/>
          <w:i/>
          <w:sz w:val="24"/>
        </w:rPr>
        <w:t xml:space="preserve">P. falciparum </w:t>
      </w:r>
      <w:r w:rsidRPr="000D76D1">
        <w:rPr>
          <w:rFonts w:ascii="Times New Roman" w:hAnsi="Times New Roman" w:cs="Times New Roman"/>
          <w:b/>
          <w:sz w:val="24"/>
        </w:rPr>
        <w:t xml:space="preserve">and </w:t>
      </w:r>
      <w:r w:rsidRPr="000D76D1">
        <w:rPr>
          <w:rFonts w:ascii="Times New Roman" w:hAnsi="Times New Roman" w:cs="Times New Roman"/>
          <w:i/>
          <w:sz w:val="24"/>
        </w:rPr>
        <w:t xml:space="preserve">P. vivax </w:t>
      </w:r>
      <w:r w:rsidRPr="000D76D1">
        <w:rPr>
          <w:rFonts w:ascii="Times New Roman" w:hAnsi="Times New Roman" w:cs="Times New Roman"/>
          <w:b/>
          <w:sz w:val="24"/>
        </w:rPr>
        <w:t>malaria pre</w:t>
      </w:r>
      <w:r w:rsidR="00C63BB0">
        <w:rPr>
          <w:rFonts w:ascii="Times New Roman" w:hAnsi="Times New Roman" w:cs="Times New Roman"/>
          <w:b/>
          <w:sz w:val="24"/>
        </w:rPr>
        <w:t>sence</w:t>
      </w:r>
      <w:r w:rsidRPr="000D76D1">
        <w:rPr>
          <w:rFonts w:ascii="Times New Roman" w:hAnsi="Times New Roman" w:cs="Times New Roman"/>
          <w:b/>
          <w:sz w:val="24"/>
        </w:rPr>
        <w:t xml:space="preserve"> in Africa and Asia</w:t>
      </w:r>
    </w:p>
    <w:p w14:paraId="599D0606" w14:textId="77777777" w:rsidR="00DB39F3" w:rsidRDefault="00DB39F3">
      <w:pPr>
        <w:pStyle w:val="BodyText"/>
        <w:spacing w:before="45"/>
        <w:rPr>
          <w:rFonts w:ascii="LM Roman 12"/>
          <w:b/>
          <w:sz w:val="20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2"/>
        <w:gridCol w:w="1280"/>
        <w:gridCol w:w="1211"/>
      </w:tblGrid>
      <w:tr w:rsidR="00DB39F3" w14:paraId="7A22561E" w14:textId="77777777">
        <w:trPr>
          <w:trHeight w:val="366"/>
        </w:trPr>
        <w:tc>
          <w:tcPr>
            <w:tcW w:w="4492" w:type="dxa"/>
            <w:tcBorders>
              <w:top w:val="single" w:sz="8" w:space="0" w:color="000000"/>
              <w:bottom w:val="single" w:sz="6" w:space="0" w:color="000000"/>
            </w:tcBorders>
          </w:tcPr>
          <w:p w14:paraId="77FCECBE" w14:textId="77777777" w:rsidR="00DB39F3" w:rsidRDefault="00DB39F3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bottom w:val="single" w:sz="6" w:space="0" w:color="000000"/>
            </w:tcBorders>
          </w:tcPr>
          <w:p w14:paraId="3D1329B0" w14:textId="77777777" w:rsidR="00DB39F3" w:rsidRPr="000D76D1" w:rsidRDefault="00277BDD">
            <w:pPr>
              <w:pStyle w:val="TableParagraph"/>
              <w:spacing w:before="1" w:line="240" w:lineRule="auto"/>
              <w:ind w:left="244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  <w:spacing w:val="-2"/>
              </w:rPr>
              <w:t>Estimate</w:t>
            </w:r>
          </w:p>
        </w:tc>
        <w:tc>
          <w:tcPr>
            <w:tcW w:w="1211" w:type="dxa"/>
            <w:tcBorders>
              <w:top w:val="single" w:sz="8" w:space="0" w:color="000000"/>
              <w:bottom w:val="single" w:sz="6" w:space="0" w:color="000000"/>
            </w:tcBorders>
          </w:tcPr>
          <w:p w14:paraId="233317BC" w14:textId="77777777" w:rsidR="00DB39F3" w:rsidRPr="000D76D1" w:rsidRDefault="00277BDD">
            <w:pPr>
              <w:pStyle w:val="TableParagraph"/>
              <w:spacing w:before="1" w:line="240" w:lineRule="auto"/>
              <w:ind w:left="60"/>
              <w:jc w:val="center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  <w:spacing w:val="-4"/>
              </w:rPr>
              <w:t>S.E.</w:t>
            </w:r>
          </w:p>
        </w:tc>
      </w:tr>
      <w:tr w:rsidR="00DB39F3" w14:paraId="49457012" w14:textId="77777777">
        <w:trPr>
          <w:trHeight w:val="308"/>
        </w:trPr>
        <w:tc>
          <w:tcPr>
            <w:tcW w:w="4492" w:type="dxa"/>
            <w:tcBorders>
              <w:top w:val="single" w:sz="6" w:space="0" w:color="000000"/>
            </w:tcBorders>
          </w:tcPr>
          <w:p w14:paraId="124EC067" w14:textId="77777777" w:rsidR="00DB39F3" w:rsidRPr="000D76D1" w:rsidRDefault="00277BDD">
            <w:pPr>
              <w:pStyle w:val="TableParagraph"/>
              <w:spacing w:line="288" w:lineRule="exact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  <w:spacing w:val="-2"/>
              </w:rPr>
              <w:t>Intercept</w:t>
            </w:r>
          </w:p>
        </w:tc>
        <w:tc>
          <w:tcPr>
            <w:tcW w:w="1280" w:type="dxa"/>
            <w:tcBorders>
              <w:top w:val="single" w:sz="6" w:space="0" w:color="000000"/>
            </w:tcBorders>
          </w:tcPr>
          <w:p w14:paraId="7237DA80" w14:textId="77777777" w:rsidR="00DB39F3" w:rsidRPr="000D76D1" w:rsidRDefault="00277BDD">
            <w:pPr>
              <w:pStyle w:val="TableParagraph"/>
              <w:spacing w:line="288" w:lineRule="exact"/>
              <w:ind w:left="507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  <w:spacing w:val="-4"/>
              </w:rPr>
              <w:t>1</w:t>
            </w:r>
            <w:r w:rsidRPr="000D76D1">
              <w:rPr>
                <w:rFonts w:ascii="Times New Roman" w:hAnsi="Times New Roman" w:cs="Times New Roman"/>
                <w:i/>
                <w:spacing w:val="-4"/>
              </w:rPr>
              <w:t>.</w:t>
            </w:r>
            <w:r w:rsidRPr="000D76D1">
              <w:rPr>
                <w:rFonts w:ascii="Times New Roman" w:hAnsi="Times New Roman" w:cs="Times New Roman"/>
                <w:spacing w:val="-4"/>
              </w:rPr>
              <w:t>55</w:t>
            </w:r>
          </w:p>
        </w:tc>
        <w:tc>
          <w:tcPr>
            <w:tcW w:w="1211" w:type="dxa"/>
            <w:tcBorders>
              <w:top w:val="single" w:sz="6" w:space="0" w:color="000000"/>
            </w:tcBorders>
          </w:tcPr>
          <w:p w14:paraId="63C64B59" w14:textId="77777777" w:rsidR="00DB39F3" w:rsidRPr="000D76D1" w:rsidRDefault="00277BDD">
            <w:pPr>
              <w:pStyle w:val="TableParagraph"/>
              <w:spacing w:line="288" w:lineRule="exact"/>
              <w:ind w:left="182" w:right="1"/>
              <w:jc w:val="center"/>
              <w:rPr>
                <w:rFonts w:ascii="Times New Roman" w:hAnsi="Times New Roman" w:cs="Times New Roman"/>
                <w:i/>
              </w:rPr>
            </w:pPr>
            <w:r w:rsidRPr="000D76D1">
              <w:rPr>
                <w:rFonts w:ascii="Times New Roman" w:hAnsi="Times New Roman" w:cs="Times New Roman"/>
                <w:spacing w:val="-2"/>
              </w:rPr>
              <w:t>(0</w:t>
            </w:r>
            <w:r w:rsidRPr="000D76D1">
              <w:rPr>
                <w:rFonts w:ascii="Times New Roman" w:hAnsi="Times New Roman" w:cs="Times New Roman"/>
                <w:i/>
                <w:spacing w:val="-2"/>
              </w:rPr>
              <w:t>.</w:t>
            </w:r>
            <w:r w:rsidRPr="000D76D1">
              <w:rPr>
                <w:rFonts w:ascii="Times New Roman" w:hAnsi="Times New Roman" w:cs="Times New Roman"/>
                <w:spacing w:val="-2"/>
              </w:rPr>
              <w:t>05)</w:t>
            </w:r>
            <w:r w:rsidRPr="000D76D1">
              <w:rPr>
                <w:rFonts w:ascii="Cambria Math" w:hAnsi="Cambria Math" w:cs="Cambria Math"/>
                <w:i/>
                <w:spacing w:val="-2"/>
                <w:vertAlign w:val="superscript"/>
              </w:rPr>
              <w:t>∗∗∗</w:t>
            </w:r>
          </w:p>
        </w:tc>
      </w:tr>
      <w:tr w:rsidR="00DB39F3" w14:paraId="4CC8DE0C" w14:textId="77777777">
        <w:trPr>
          <w:trHeight w:val="270"/>
        </w:trPr>
        <w:tc>
          <w:tcPr>
            <w:tcW w:w="4492" w:type="dxa"/>
          </w:tcPr>
          <w:p w14:paraId="07E93B1C" w14:textId="77777777" w:rsidR="00DB39F3" w:rsidRPr="000D76D1" w:rsidRDefault="00277BDD">
            <w:pPr>
              <w:pStyle w:val="TableParagraph"/>
              <w:ind w:left="-1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</w:rPr>
              <w:t>precipitation</w:t>
            </w:r>
            <w:r w:rsidRPr="000D76D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of</w:t>
            </w:r>
            <w:r w:rsidRPr="000D76D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the</w:t>
            </w:r>
            <w:r w:rsidRPr="000D76D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wettest</w:t>
            </w:r>
            <w:r w:rsidRPr="000D76D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0D76D1">
              <w:rPr>
                <w:rFonts w:ascii="Times New Roman" w:hAnsi="Times New Roman" w:cs="Times New Roman"/>
                <w:spacing w:val="-2"/>
              </w:rPr>
              <w:t>quarter</w:t>
            </w:r>
          </w:p>
        </w:tc>
        <w:tc>
          <w:tcPr>
            <w:tcW w:w="1280" w:type="dxa"/>
          </w:tcPr>
          <w:p w14:paraId="198D491D" w14:textId="77777777" w:rsidR="00DB39F3" w:rsidRPr="000D76D1" w:rsidRDefault="00277BDD">
            <w:pPr>
              <w:pStyle w:val="TableParagraph"/>
              <w:ind w:left="507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  <w:spacing w:val="-4"/>
              </w:rPr>
              <w:t>6</w:t>
            </w:r>
            <w:r w:rsidRPr="000D76D1">
              <w:rPr>
                <w:rFonts w:ascii="Times New Roman" w:hAnsi="Times New Roman" w:cs="Times New Roman"/>
                <w:i/>
                <w:spacing w:val="-4"/>
              </w:rPr>
              <w:t>.</w:t>
            </w:r>
            <w:r w:rsidRPr="000D76D1">
              <w:rPr>
                <w:rFonts w:ascii="Times New Roman" w:hAnsi="Times New Roman" w:cs="Times New Roman"/>
                <w:spacing w:val="-4"/>
              </w:rPr>
              <w:t>26</w:t>
            </w:r>
          </w:p>
        </w:tc>
        <w:tc>
          <w:tcPr>
            <w:tcW w:w="1211" w:type="dxa"/>
          </w:tcPr>
          <w:p w14:paraId="5C3A89E4" w14:textId="77777777" w:rsidR="00DB39F3" w:rsidRPr="000D76D1" w:rsidRDefault="00277BDD">
            <w:pPr>
              <w:pStyle w:val="TableParagraph"/>
              <w:ind w:left="182" w:right="1"/>
              <w:jc w:val="center"/>
              <w:rPr>
                <w:rFonts w:ascii="Times New Roman" w:hAnsi="Times New Roman" w:cs="Times New Roman"/>
                <w:i/>
              </w:rPr>
            </w:pPr>
            <w:r w:rsidRPr="000D76D1">
              <w:rPr>
                <w:rFonts w:ascii="Times New Roman" w:hAnsi="Times New Roman" w:cs="Times New Roman"/>
                <w:spacing w:val="-2"/>
              </w:rPr>
              <w:t>(0</w:t>
            </w:r>
            <w:r w:rsidRPr="000D76D1">
              <w:rPr>
                <w:rFonts w:ascii="Times New Roman" w:hAnsi="Times New Roman" w:cs="Times New Roman"/>
                <w:i/>
                <w:spacing w:val="-2"/>
              </w:rPr>
              <w:t>.</w:t>
            </w:r>
            <w:r w:rsidRPr="000D76D1">
              <w:rPr>
                <w:rFonts w:ascii="Times New Roman" w:hAnsi="Times New Roman" w:cs="Times New Roman"/>
                <w:spacing w:val="-2"/>
              </w:rPr>
              <w:t>39)</w:t>
            </w:r>
            <w:r w:rsidRPr="000D76D1">
              <w:rPr>
                <w:rFonts w:ascii="Cambria Math" w:hAnsi="Cambria Math" w:cs="Cambria Math"/>
                <w:i/>
                <w:spacing w:val="-2"/>
                <w:vertAlign w:val="superscript"/>
              </w:rPr>
              <w:t>∗∗∗</w:t>
            </w:r>
          </w:p>
        </w:tc>
      </w:tr>
      <w:tr w:rsidR="00DB39F3" w14:paraId="372994AC" w14:textId="77777777">
        <w:trPr>
          <w:trHeight w:val="270"/>
        </w:trPr>
        <w:tc>
          <w:tcPr>
            <w:tcW w:w="4492" w:type="dxa"/>
          </w:tcPr>
          <w:p w14:paraId="50FB539E" w14:textId="4D3F11ED" w:rsidR="00DB39F3" w:rsidRPr="000D76D1" w:rsidRDefault="00277BDD">
            <w:pPr>
              <w:pStyle w:val="TableParagraph"/>
              <w:ind w:left="-1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</w:rPr>
              <w:t>start</w:t>
            </w:r>
            <w:r w:rsidRPr="000D76D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year</w:t>
            </w:r>
            <w:r w:rsidRPr="000D76D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of</w:t>
            </w:r>
            <w:r w:rsidRPr="000D76D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the</w:t>
            </w:r>
            <w:r w:rsidRPr="000D76D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="003A7740">
              <w:rPr>
                <w:rFonts w:ascii="Times New Roman" w:hAnsi="Times New Roman" w:cs="Times New Roman"/>
                <w:spacing w:val="-6"/>
              </w:rPr>
              <w:t xml:space="preserve">survey </w:t>
            </w:r>
            <w:r w:rsidRPr="000D76D1">
              <w:rPr>
                <w:rFonts w:ascii="Times New Roman" w:hAnsi="Times New Roman" w:cs="Times New Roman"/>
                <w:spacing w:val="-2"/>
              </w:rPr>
              <w:t>study</w:t>
            </w:r>
          </w:p>
        </w:tc>
        <w:tc>
          <w:tcPr>
            <w:tcW w:w="1280" w:type="dxa"/>
          </w:tcPr>
          <w:p w14:paraId="54C3A565" w14:textId="77777777" w:rsidR="00DB39F3" w:rsidRPr="000D76D1" w:rsidRDefault="00277BDD">
            <w:pPr>
              <w:pStyle w:val="TableParagraph"/>
              <w:ind w:left="119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  <w:i/>
                <w:spacing w:val="-2"/>
              </w:rPr>
              <w:t>−</w:t>
            </w:r>
            <w:r w:rsidRPr="000D76D1">
              <w:rPr>
                <w:rFonts w:ascii="Times New Roman" w:hAnsi="Times New Roman" w:cs="Times New Roman"/>
                <w:spacing w:val="-2"/>
              </w:rPr>
              <w:t>211</w:t>
            </w:r>
            <w:r w:rsidRPr="000D76D1">
              <w:rPr>
                <w:rFonts w:ascii="Times New Roman" w:hAnsi="Times New Roman" w:cs="Times New Roman"/>
                <w:i/>
                <w:spacing w:val="-2"/>
              </w:rPr>
              <w:t>.</w:t>
            </w:r>
            <w:r w:rsidRPr="000D76D1">
              <w:rPr>
                <w:rFonts w:ascii="Times New Roman" w:hAnsi="Times New Roman" w:cs="Times New Roman"/>
                <w:spacing w:val="-2"/>
              </w:rPr>
              <w:t>42</w:t>
            </w:r>
          </w:p>
        </w:tc>
        <w:tc>
          <w:tcPr>
            <w:tcW w:w="1211" w:type="dxa"/>
          </w:tcPr>
          <w:p w14:paraId="70ACFB17" w14:textId="77777777" w:rsidR="00DB39F3" w:rsidRPr="000D76D1" w:rsidRDefault="00277BDD">
            <w:pPr>
              <w:pStyle w:val="TableParagraph"/>
              <w:ind w:left="73" w:right="1"/>
              <w:jc w:val="center"/>
              <w:rPr>
                <w:rFonts w:ascii="Times New Roman" w:hAnsi="Times New Roman" w:cs="Times New Roman"/>
                <w:i/>
              </w:rPr>
            </w:pPr>
            <w:r w:rsidRPr="000D76D1">
              <w:rPr>
                <w:rFonts w:ascii="Times New Roman" w:hAnsi="Times New Roman" w:cs="Times New Roman"/>
                <w:spacing w:val="-2"/>
              </w:rPr>
              <w:t>(13</w:t>
            </w:r>
            <w:r w:rsidRPr="000D76D1">
              <w:rPr>
                <w:rFonts w:ascii="Times New Roman" w:hAnsi="Times New Roman" w:cs="Times New Roman"/>
                <w:i/>
                <w:spacing w:val="-2"/>
              </w:rPr>
              <w:t>.</w:t>
            </w:r>
            <w:r w:rsidRPr="000D76D1">
              <w:rPr>
                <w:rFonts w:ascii="Times New Roman" w:hAnsi="Times New Roman" w:cs="Times New Roman"/>
                <w:spacing w:val="-2"/>
              </w:rPr>
              <w:t>34)</w:t>
            </w:r>
            <w:r w:rsidRPr="000D76D1">
              <w:rPr>
                <w:rFonts w:ascii="Cambria Math" w:hAnsi="Cambria Math" w:cs="Cambria Math"/>
                <w:i/>
                <w:spacing w:val="-2"/>
                <w:vertAlign w:val="superscript"/>
              </w:rPr>
              <w:t>∗∗∗</w:t>
            </w:r>
          </w:p>
        </w:tc>
      </w:tr>
      <w:tr w:rsidR="00DB39F3" w14:paraId="59ED5A2E" w14:textId="77777777">
        <w:trPr>
          <w:trHeight w:val="270"/>
        </w:trPr>
        <w:tc>
          <w:tcPr>
            <w:tcW w:w="4492" w:type="dxa"/>
          </w:tcPr>
          <w:p w14:paraId="513952F0" w14:textId="77777777" w:rsidR="00DB39F3" w:rsidRPr="000D76D1" w:rsidRDefault="00277BDD">
            <w:pPr>
              <w:pStyle w:val="TableParagraph"/>
              <w:ind w:left="-1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</w:rPr>
              <w:t>mean</w:t>
            </w:r>
            <w:r w:rsidRPr="000D76D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temperature</w:t>
            </w:r>
            <w:r w:rsidRPr="000D76D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-</w:t>
            </w:r>
            <w:r w:rsidRPr="000D76D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2nd</w:t>
            </w:r>
            <w:r w:rsidRPr="000D76D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0D76D1">
              <w:rPr>
                <w:rFonts w:ascii="Times New Roman" w:hAnsi="Times New Roman" w:cs="Times New Roman"/>
                <w:spacing w:val="-2"/>
              </w:rPr>
              <w:t>quarter</w:t>
            </w:r>
          </w:p>
        </w:tc>
        <w:tc>
          <w:tcPr>
            <w:tcW w:w="1280" w:type="dxa"/>
          </w:tcPr>
          <w:p w14:paraId="1F2FB3D5" w14:textId="77777777" w:rsidR="00DB39F3" w:rsidRPr="000D76D1" w:rsidRDefault="00277BDD">
            <w:pPr>
              <w:pStyle w:val="TableParagraph"/>
              <w:ind w:left="507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  <w:spacing w:val="-4"/>
              </w:rPr>
              <w:t>2</w:t>
            </w:r>
            <w:r w:rsidRPr="000D76D1">
              <w:rPr>
                <w:rFonts w:ascii="Times New Roman" w:hAnsi="Times New Roman" w:cs="Times New Roman"/>
                <w:i/>
                <w:spacing w:val="-4"/>
              </w:rPr>
              <w:t>.</w:t>
            </w:r>
            <w:r w:rsidRPr="000D76D1">
              <w:rPr>
                <w:rFonts w:ascii="Times New Roman" w:hAnsi="Times New Roman" w:cs="Times New Roman"/>
                <w:spacing w:val="-4"/>
              </w:rPr>
              <w:t>94</w:t>
            </w:r>
          </w:p>
        </w:tc>
        <w:tc>
          <w:tcPr>
            <w:tcW w:w="1211" w:type="dxa"/>
          </w:tcPr>
          <w:p w14:paraId="0412A269" w14:textId="77777777" w:rsidR="00DB39F3" w:rsidRPr="000D76D1" w:rsidRDefault="00277BDD">
            <w:pPr>
              <w:pStyle w:val="TableParagraph"/>
              <w:ind w:left="182" w:right="1"/>
              <w:jc w:val="center"/>
              <w:rPr>
                <w:rFonts w:ascii="Times New Roman" w:hAnsi="Times New Roman" w:cs="Times New Roman"/>
                <w:i/>
              </w:rPr>
            </w:pPr>
            <w:r w:rsidRPr="000D76D1">
              <w:rPr>
                <w:rFonts w:ascii="Times New Roman" w:hAnsi="Times New Roman" w:cs="Times New Roman"/>
                <w:spacing w:val="-2"/>
              </w:rPr>
              <w:t>(0</w:t>
            </w:r>
            <w:r w:rsidRPr="000D76D1">
              <w:rPr>
                <w:rFonts w:ascii="Times New Roman" w:hAnsi="Times New Roman" w:cs="Times New Roman"/>
                <w:i/>
                <w:spacing w:val="-2"/>
              </w:rPr>
              <w:t>.</w:t>
            </w:r>
            <w:r w:rsidRPr="000D76D1">
              <w:rPr>
                <w:rFonts w:ascii="Times New Roman" w:hAnsi="Times New Roman" w:cs="Times New Roman"/>
                <w:spacing w:val="-2"/>
              </w:rPr>
              <w:t>72)</w:t>
            </w:r>
            <w:r w:rsidRPr="000D76D1">
              <w:rPr>
                <w:rFonts w:ascii="Cambria Math" w:hAnsi="Cambria Math" w:cs="Cambria Math"/>
                <w:i/>
                <w:spacing w:val="-2"/>
                <w:vertAlign w:val="superscript"/>
              </w:rPr>
              <w:t>∗∗∗</w:t>
            </w:r>
          </w:p>
        </w:tc>
      </w:tr>
      <w:tr w:rsidR="00DB39F3" w14:paraId="27E65A85" w14:textId="77777777">
        <w:trPr>
          <w:trHeight w:val="270"/>
        </w:trPr>
        <w:tc>
          <w:tcPr>
            <w:tcW w:w="4492" w:type="dxa"/>
          </w:tcPr>
          <w:p w14:paraId="01A96DDB" w14:textId="77777777" w:rsidR="00DB39F3" w:rsidRPr="000D76D1" w:rsidRDefault="00277BDD">
            <w:pPr>
              <w:pStyle w:val="TableParagraph"/>
              <w:ind w:left="-1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  <w:spacing w:val="-2"/>
              </w:rPr>
              <w:t>isothermality</w:t>
            </w:r>
          </w:p>
        </w:tc>
        <w:tc>
          <w:tcPr>
            <w:tcW w:w="1280" w:type="dxa"/>
          </w:tcPr>
          <w:p w14:paraId="5BE8278D" w14:textId="77777777" w:rsidR="00DB39F3" w:rsidRPr="000D76D1" w:rsidRDefault="00277BDD">
            <w:pPr>
              <w:pStyle w:val="TableParagraph"/>
              <w:ind w:left="507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  <w:spacing w:val="-4"/>
              </w:rPr>
              <w:t>4</w:t>
            </w:r>
            <w:r w:rsidRPr="000D76D1">
              <w:rPr>
                <w:rFonts w:ascii="Times New Roman" w:hAnsi="Times New Roman" w:cs="Times New Roman"/>
                <w:i/>
                <w:spacing w:val="-4"/>
              </w:rPr>
              <w:t>.</w:t>
            </w:r>
            <w:r w:rsidRPr="000D76D1">
              <w:rPr>
                <w:rFonts w:ascii="Times New Roman" w:hAnsi="Times New Roman" w:cs="Times New Roman"/>
                <w:spacing w:val="-4"/>
              </w:rPr>
              <w:t>72</w:t>
            </w:r>
          </w:p>
        </w:tc>
        <w:tc>
          <w:tcPr>
            <w:tcW w:w="1211" w:type="dxa"/>
          </w:tcPr>
          <w:p w14:paraId="74422084" w14:textId="77777777" w:rsidR="00DB39F3" w:rsidRPr="000D76D1" w:rsidRDefault="00277BDD">
            <w:pPr>
              <w:pStyle w:val="TableParagraph"/>
              <w:ind w:left="182" w:right="1"/>
              <w:jc w:val="center"/>
              <w:rPr>
                <w:rFonts w:ascii="Times New Roman" w:hAnsi="Times New Roman" w:cs="Times New Roman"/>
                <w:i/>
              </w:rPr>
            </w:pPr>
            <w:r w:rsidRPr="000D76D1">
              <w:rPr>
                <w:rFonts w:ascii="Times New Roman" w:hAnsi="Times New Roman" w:cs="Times New Roman"/>
                <w:spacing w:val="-2"/>
              </w:rPr>
              <w:t>(0</w:t>
            </w:r>
            <w:r w:rsidRPr="000D76D1">
              <w:rPr>
                <w:rFonts w:ascii="Times New Roman" w:hAnsi="Times New Roman" w:cs="Times New Roman"/>
                <w:i/>
                <w:spacing w:val="-2"/>
              </w:rPr>
              <w:t>.</w:t>
            </w:r>
            <w:r w:rsidRPr="000D76D1">
              <w:rPr>
                <w:rFonts w:ascii="Times New Roman" w:hAnsi="Times New Roman" w:cs="Times New Roman"/>
                <w:spacing w:val="-2"/>
              </w:rPr>
              <w:t>38)</w:t>
            </w:r>
            <w:r w:rsidRPr="000D76D1">
              <w:rPr>
                <w:rFonts w:ascii="Cambria Math" w:hAnsi="Cambria Math" w:cs="Cambria Math"/>
                <w:i/>
                <w:spacing w:val="-2"/>
                <w:vertAlign w:val="superscript"/>
              </w:rPr>
              <w:t>∗∗∗</w:t>
            </w:r>
          </w:p>
        </w:tc>
      </w:tr>
      <w:tr w:rsidR="00DB39F3" w14:paraId="0D4AA267" w14:textId="77777777">
        <w:trPr>
          <w:trHeight w:val="270"/>
        </w:trPr>
        <w:tc>
          <w:tcPr>
            <w:tcW w:w="4492" w:type="dxa"/>
          </w:tcPr>
          <w:p w14:paraId="4B2B6FD1" w14:textId="77777777" w:rsidR="00DB39F3" w:rsidRPr="000D76D1" w:rsidRDefault="00277BDD">
            <w:pPr>
              <w:pStyle w:val="TableParagraph"/>
              <w:ind w:left="-1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</w:rPr>
              <w:t>mean</w:t>
            </w:r>
            <w:r w:rsidRPr="000D76D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precipitation</w:t>
            </w:r>
            <w:r w:rsidRPr="000D76D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-</w:t>
            </w:r>
            <w:r w:rsidRPr="000D76D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1st</w:t>
            </w:r>
            <w:r w:rsidRPr="000D76D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quarter</w:t>
            </w:r>
            <w:r w:rsidRPr="000D76D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0D76D1">
              <w:rPr>
                <w:rFonts w:ascii="Times New Roman" w:hAnsi="Times New Roman" w:cs="Times New Roman"/>
                <w:spacing w:val="-4"/>
              </w:rPr>
              <w:t>(sq)</w:t>
            </w:r>
          </w:p>
        </w:tc>
        <w:tc>
          <w:tcPr>
            <w:tcW w:w="1280" w:type="dxa"/>
          </w:tcPr>
          <w:p w14:paraId="5C6D740C" w14:textId="77777777" w:rsidR="00DB39F3" w:rsidRPr="000D76D1" w:rsidRDefault="00277BDD">
            <w:pPr>
              <w:pStyle w:val="TableParagraph"/>
              <w:ind w:left="337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  <w:i/>
                <w:spacing w:val="-2"/>
              </w:rPr>
              <w:t>−</w:t>
            </w:r>
            <w:r w:rsidRPr="000D76D1">
              <w:rPr>
                <w:rFonts w:ascii="Times New Roman" w:hAnsi="Times New Roman" w:cs="Times New Roman"/>
                <w:spacing w:val="-2"/>
              </w:rPr>
              <w:t>8</w:t>
            </w:r>
            <w:r w:rsidRPr="000D76D1">
              <w:rPr>
                <w:rFonts w:ascii="Times New Roman" w:hAnsi="Times New Roman" w:cs="Times New Roman"/>
                <w:i/>
                <w:spacing w:val="-2"/>
              </w:rPr>
              <w:t>.</w:t>
            </w:r>
            <w:r w:rsidRPr="000D76D1">
              <w:rPr>
                <w:rFonts w:ascii="Times New Roman" w:hAnsi="Times New Roman" w:cs="Times New Roman"/>
                <w:spacing w:val="-2"/>
              </w:rPr>
              <w:t>53</w:t>
            </w:r>
          </w:p>
        </w:tc>
        <w:tc>
          <w:tcPr>
            <w:tcW w:w="1211" w:type="dxa"/>
          </w:tcPr>
          <w:p w14:paraId="6E09E95E" w14:textId="77777777" w:rsidR="00DB39F3" w:rsidRPr="000D76D1" w:rsidRDefault="00277BDD">
            <w:pPr>
              <w:pStyle w:val="TableParagraph"/>
              <w:ind w:left="182" w:right="1"/>
              <w:jc w:val="center"/>
              <w:rPr>
                <w:rFonts w:ascii="Times New Roman" w:hAnsi="Times New Roman" w:cs="Times New Roman"/>
                <w:i/>
              </w:rPr>
            </w:pPr>
            <w:r w:rsidRPr="000D76D1">
              <w:rPr>
                <w:rFonts w:ascii="Times New Roman" w:hAnsi="Times New Roman" w:cs="Times New Roman"/>
                <w:spacing w:val="-2"/>
              </w:rPr>
              <w:t>(0</w:t>
            </w:r>
            <w:r w:rsidRPr="000D76D1">
              <w:rPr>
                <w:rFonts w:ascii="Times New Roman" w:hAnsi="Times New Roman" w:cs="Times New Roman"/>
                <w:i/>
                <w:spacing w:val="-2"/>
              </w:rPr>
              <w:t>.</w:t>
            </w:r>
            <w:r w:rsidRPr="000D76D1">
              <w:rPr>
                <w:rFonts w:ascii="Times New Roman" w:hAnsi="Times New Roman" w:cs="Times New Roman"/>
                <w:spacing w:val="-2"/>
              </w:rPr>
              <w:t>82)</w:t>
            </w:r>
            <w:r w:rsidRPr="000D76D1">
              <w:rPr>
                <w:rFonts w:ascii="Cambria Math" w:hAnsi="Cambria Math" w:cs="Cambria Math"/>
                <w:i/>
                <w:spacing w:val="-2"/>
                <w:vertAlign w:val="superscript"/>
              </w:rPr>
              <w:t>∗∗∗</w:t>
            </w:r>
          </w:p>
        </w:tc>
      </w:tr>
      <w:tr w:rsidR="00DB39F3" w14:paraId="7B590AB2" w14:textId="77777777">
        <w:trPr>
          <w:trHeight w:val="270"/>
        </w:trPr>
        <w:tc>
          <w:tcPr>
            <w:tcW w:w="4492" w:type="dxa"/>
          </w:tcPr>
          <w:p w14:paraId="03450896" w14:textId="77777777" w:rsidR="00DB39F3" w:rsidRPr="000D76D1" w:rsidRDefault="00277BDD">
            <w:pPr>
              <w:pStyle w:val="TableParagraph"/>
              <w:ind w:left="-1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</w:rPr>
              <w:t>basic</w:t>
            </w:r>
            <w:r w:rsidRPr="000D76D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reproductive</w:t>
            </w:r>
            <w:r w:rsidRPr="000D76D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number</w:t>
            </w:r>
            <w:r w:rsidRPr="000D76D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(RO)</w:t>
            </w:r>
            <w:r w:rsidRPr="000D76D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-</w:t>
            </w:r>
            <w:r w:rsidRPr="000D76D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1st</w:t>
            </w:r>
            <w:r w:rsidRPr="000D76D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0D76D1">
              <w:rPr>
                <w:rFonts w:ascii="Times New Roman" w:hAnsi="Times New Roman" w:cs="Times New Roman"/>
                <w:spacing w:val="-2"/>
              </w:rPr>
              <w:t>quarter</w:t>
            </w:r>
          </w:p>
        </w:tc>
        <w:tc>
          <w:tcPr>
            <w:tcW w:w="1280" w:type="dxa"/>
          </w:tcPr>
          <w:p w14:paraId="0A671AB1" w14:textId="77777777" w:rsidR="00DB39F3" w:rsidRPr="000D76D1" w:rsidRDefault="00277BDD">
            <w:pPr>
              <w:pStyle w:val="TableParagraph"/>
              <w:ind w:left="507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  <w:spacing w:val="-4"/>
              </w:rPr>
              <w:t>0</w:t>
            </w:r>
            <w:r w:rsidRPr="000D76D1">
              <w:rPr>
                <w:rFonts w:ascii="Times New Roman" w:hAnsi="Times New Roman" w:cs="Times New Roman"/>
                <w:i/>
                <w:spacing w:val="-4"/>
              </w:rPr>
              <w:t>.</w:t>
            </w:r>
            <w:r w:rsidRPr="000D76D1">
              <w:rPr>
                <w:rFonts w:ascii="Times New Roman" w:hAnsi="Times New Roman" w:cs="Times New Roman"/>
                <w:spacing w:val="-4"/>
              </w:rPr>
              <w:t>43</w:t>
            </w:r>
          </w:p>
        </w:tc>
        <w:tc>
          <w:tcPr>
            <w:tcW w:w="1211" w:type="dxa"/>
          </w:tcPr>
          <w:p w14:paraId="3077B49F" w14:textId="77777777" w:rsidR="00DB39F3" w:rsidRPr="000D76D1" w:rsidRDefault="00277BDD">
            <w:pPr>
              <w:pStyle w:val="TableParagraph"/>
              <w:ind w:left="182" w:right="86"/>
              <w:jc w:val="center"/>
              <w:rPr>
                <w:rFonts w:ascii="Times New Roman" w:hAnsi="Times New Roman" w:cs="Times New Roman"/>
                <w:i/>
              </w:rPr>
            </w:pPr>
            <w:r w:rsidRPr="000D76D1">
              <w:rPr>
                <w:rFonts w:ascii="Times New Roman" w:hAnsi="Times New Roman" w:cs="Times New Roman"/>
                <w:spacing w:val="-2"/>
              </w:rPr>
              <w:t>(0</w:t>
            </w:r>
            <w:r w:rsidRPr="000D76D1">
              <w:rPr>
                <w:rFonts w:ascii="Times New Roman" w:hAnsi="Times New Roman" w:cs="Times New Roman"/>
                <w:i/>
                <w:spacing w:val="-2"/>
              </w:rPr>
              <w:t>.</w:t>
            </w:r>
            <w:r w:rsidRPr="000D76D1">
              <w:rPr>
                <w:rFonts w:ascii="Times New Roman" w:hAnsi="Times New Roman" w:cs="Times New Roman"/>
                <w:spacing w:val="-2"/>
              </w:rPr>
              <w:t>14)</w:t>
            </w:r>
            <w:r w:rsidRPr="000D76D1">
              <w:rPr>
                <w:rFonts w:ascii="Cambria Math" w:hAnsi="Cambria Math" w:cs="Cambria Math"/>
                <w:i/>
                <w:spacing w:val="-2"/>
                <w:vertAlign w:val="superscript"/>
              </w:rPr>
              <w:t>∗∗</w:t>
            </w:r>
          </w:p>
        </w:tc>
      </w:tr>
      <w:tr w:rsidR="00DB39F3" w14:paraId="4D924B6B" w14:textId="77777777">
        <w:trPr>
          <w:trHeight w:val="270"/>
        </w:trPr>
        <w:tc>
          <w:tcPr>
            <w:tcW w:w="4492" w:type="dxa"/>
          </w:tcPr>
          <w:p w14:paraId="21FC428B" w14:textId="77777777" w:rsidR="00DB39F3" w:rsidRPr="000D76D1" w:rsidRDefault="00277BDD">
            <w:pPr>
              <w:pStyle w:val="TableParagraph"/>
              <w:ind w:left="-1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  <w:spacing w:val="-2"/>
              </w:rPr>
              <w:t>isothermality</w:t>
            </w:r>
            <w:r w:rsidRPr="000D76D1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0D76D1">
              <w:rPr>
                <w:rFonts w:ascii="Times New Roman" w:hAnsi="Times New Roman" w:cs="Times New Roman"/>
                <w:spacing w:val="-4"/>
              </w:rPr>
              <w:t>(sq)</w:t>
            </w:r>
          </w:p>
        </w:tc>
        <w:tc>
          <w:tcPr>
            <w:tcW w:w="1280" w:type="dxa"/>
          </w:tcPr>
          <w:p w14:paraId="659191B4" w14:textId="77777777" w:rsidR="00DB39F3" w:rsidRPr="000D76D1" w:rsidRDefault="00277BDD">
            <w:pPr>
              <w:pStyle w:val="TableParagraph"/>
              <w:ind w:left="398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  <w:spacing w:val="-2"/>
              </w:rPr>
              <w:t>20</w:t>
            </w:r>
            <w:r w:rsidRPr="000D76D1">
              <w:rPr>
                <w:rFonts w:ascii="Times New Roman" w:hAnsi="Times New Roman" w:cs="Times New Roman"/>
                <w:i/>
                <w:spacing w:val="-2"/>
              </w:rPr>
              <w:t>.</w:t>
            </w:r>
            <w:r w:rsidRPr="000D76D1">
              <w:rPr>
                <w:rFonts w:ascii="Times New Roman" w:hAnsi="Times New Roman" w:cs="Times New Roman"/>
                <w:spacing w:val="-2"/>
              </w:rPr>
              <w:t>57</w:t>
            </w:r>
          </w:p>
        </w:tc>
        <w:tc>
          <w:tcPr>
            <w:tcW w:w="1211" w:type="dxa"/>
          </w:tcPr>
          <w:p w14:paraId="1C8FA3F9" w14:textId="77777777" w:rsidR="00DB39F3" w:rsidRPr="000D76D1" w:rsidRDefault="00277BDD">
            <w:pPr>
              <w:pStyle w:val="TableParagraph"/>
              <w:ind w:left="182" w:right="1"/>
              <w:jc w:val="center"/>
              <w:rPr>
                <w:rFonts w:ascii="Times New Roman" w:hAnsi="Times New Roman" w:cs="Times New Roman"/>
                <w:i/>
              </w:rPr>
            </w:pPr>
            <w:r w:rsidRPr="000D76D1">
              <w:rPr>
                <w:rFonts w:ascii="Times New Roman" w:hAnsi="Times New Roman" w:cs="Times New Roman"/>
                <w:spacing w:val="-2"/>
              </w:rPr>
              <w:t>(2</w:t>
            </w:r>
            <w:r w:rsidRPr="000D76D1">
              <w:rPr>
                <w:rFonts w:ascii="Times New Roman" w:hAnsi="Times New Roman" w:cs="Times New Roman"/>
                <w:i/>
                <w:spacing w:val="-2"/>
              </w:rPr>
              <w:t>.</w:t>
            </w:r>
            <w:r w:rsidRPr="000D76D1">
              <w:rPr>
                <w:rFonts w:ascii="Times New Roman" w:hAnsi="Times New Roman" w:cs="Times New Roman"/>
                <w:spacing w:val="-2"/>
              </w:rPr>
              <w:t>93)</w:t>
            </w:r>
            <w:r w:rsidRPr="000D76D1">
              <w:rPr>
                <w:rFonts w:ascii="Cambria Math" w:hAnsi="Cambria Math" w:cs="Cambria Math"/>
                <w:i/>
                <w:spacing w:val="-2"/>
                <w:vertAlign w:val="superscript"/>
              </w:rPr>
              <w:t>∗∗∗</w:t>
            </w:r>
          </w:p>
        </w:tc>
      </w:tr>
      <w:tr w:rsidR="00DB39F3" w14:paraId="3A05B863" w14:textId="77777777">
        <w:trPr>
          <w:trHeight w:val="270"/>
        </w:trPr>
        <w:tc>
          <w:tcPr>
            <w:tcW w:w="4492" w:type="dxa"/>
          </w:tcPr>
          <w:p w14:paraId="0064180C" w14:textId="77777777" w:rsidR="00DB39F3" w:rsidRPr="000D76D1" w:rsidRDefault="00277BDD">
            <w:pPr>
              <w:pStyle w:val="TableParagraph"/>
              <w:ind w:left="-1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</w:rPr>
              <w:t>mean</w:t>
            </w:r>
            <w:r w:rsidRPr="000D76D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precipitation</w:t>
            </w:r>
            <w:r w:rsidRPr="000D76D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-</w:t>
            </w:r>
            <w:r w:rsidRPr="000D76D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2nd</w:t>
            </w:r>
            <w:r w:rsidRPr="000D76D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0D76D1">
              <w:rPr>
                <w:rFonts w:ascii="Times New Roman" w:hAnsi="Times New Roman" w:cs="Times New Roman"/>
                <w:spacing w:val="-2"/>
              </w:rPr>
              <w:t>quarter</w:t>
            </w:r>
          </w:p>
        </w:tc>
        <w:tc>
          <w:tcPr>
            <w:tcW w:w="1280" w:type="dxa"/>
          </w:tcPr>
          <w:p w14:paraId="1AFB457A" w14:textId="77777777" w:rsidR="00DB39F3" w:rsidRPr="000D76D1" w:rsidRDefault="00277BDD">
            <w:pPr>
              <w:pStyle w:val="TableParagraph"/>
              <w:ind w:left="507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  <w:spacing w:val="-4"/>
              </w:rPr>
              <w:t>2</w:t>
            </w:r>
            <w:r w:rsidRPr="000D76D1">
              <w:rPr>
                <w:rFonts w:ascii="Times New Roman" w:hAnsi="Times New Roman" w:cs="Times New Roman"/>
                <w:i/>
                <w:spacing w:val="-4"/>
              </w:rPr>
              <w:t>.</w:t>
            </w:r>
            <w:r w:rsidRPr="000D76D1">
              <w:rPr>
                <w:rFonts w:ascii="Times New Roman" w:hAnsi="Times New Roman" w:cs="Times New Roman"/>
                <w:spacing w:val="-4"/>
              </w:rPr>
              <w:t>29</w:t>
            </w:r>
          </w:p>
        </w:tc>
        <w:tc>
          <w:tcPr>
            <w:tcW w:w="1211" w:type="dxa"/>
          </w:tcPr>
          <w:p w14:paraId="34A506E1" w14:textId="77777777" w:rsidR="00DB39F3" w:rsidRPr="000D76D1" w:rsidRDefault="00277BDD">
            <w:pPr>
              <w:pStyle w:val="TableParagraph"/>
              <w:ind w:left="182" w:right="1"/>
              <w:jc w:val="center"/>
              <w:rPr>
                <w:rFonts w:ascii="Times New Roman" w:hAnsi="Times New Roman" w:cs="Times New Roman"/>
                <w:i/>
              </w:rPr>
            </w:pPr>
            <w:r w:rsidRPr="000D76D1">
              <w:rPr>
                <w:rFonts w:ascii="Times New Roman" w:hAnsi="Times New Roman" w:cs="Times New Roman"/>
                <w:spacing w:val="-2"/>
              </w:rPr>
              <w:t>(0</w:t>
            </w:r>
            <w:r w:rsidRPr="000D76D1">
              <w:rPr>
                <w:rFonts w:ascii="Times New Roman" w:hAnsi="Times New Roman" w:cs="Times New Roman"/>
                <w:i/>
                <w:spacing w:val="-2"/>
              </w:rPr>
              <w:t>.</w:t>
            </w:r>
            <w:r w:rsidRPr="000D76D1">
              <w:rPr>
                <w:rFonts w:ascii="Times New Roman" w:hAnsi="Times New Roman" w:cs="Times New Roman"/>
                <w:spacing w:val="-2"/>
              </w:rPr>
              <w:t>32)</w:t>
            </w:r>
            <w:r w:rsidRPr="000D76D1">
              <w:rPr>
                <w:rFonts w:ascii="Cambria Math" w:hAnsi="Cambria Math" w:cs="Cambria Math"/>
                <w:i/>
                <w:spacing w:val="-2"/>
                <w:vertAlign w:val="superscript"/>
              </w:rPr>
              <w:t>∗∗∗</w:t>
            </w:r>
          </w:p>
        </w:tc>
      </w:tr>
      <w:tr w:rsidR="00DB39F3" w14:paraId="6F497F1A" w14:textId="77777777">
        <w:trPr>
          <w:trHeight w:val="270"/>
        </w:trPr>
        <w:tc>
          <w:tcPr>
            <w:tcW w:w="4492" w:type="dxa"/>
          </w:tcPr>
          <w:p w14:paraId="087F6EDB" w14:textId="77777777" w:rsidR="00DB39F3" w:rsidRPr="000D76D1" w:rsidRDefault="00277BDD">
            <w:pPr>
              <w:pStyle w:val="TableParagraph"/>
              <w:ind w:left="-1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</w:rPr>
              <w:t>mean</w:t>
            </w:r>
            <w:r w:rsidRPr="000D76D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temperature</w:t>
            </w:r>
            <w:r w:rsidRPr="000D76D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-</w:t>
            </w:r>
            <w:r w:rsidRPr="000D76D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1st</w:t>
            </w:r>
            <w:r w:rsidRPr="000D76D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0D76D1">
              <w:rPr>
                <w:rFonts w:ascii="Times New Roman" w:hAnsi="Times New Roman" w:cs="Times New Roman"/>
                <w:spacing w:val="-2"/>
              </w:rPr>
              <w:t>quarter</w:t>
            </w:r>
          </w:p>
        </w:tc>
        <w:tc>
          <w:tcPr>
            <w:tcW w:w="1280" w:type="dxa"/>
          </w:tcPr>
          <w:p w14:paraId="1BCC8693" w14:textId="77777777" w:rsidR="00DB39F3" w:rsidRPr="000D76D1" w:rsidRDefault="00277BDD">
            <w:pPr>
              <w:pStyle w:val="TableParagraph"/>
              <w:ind w:left="507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  <w:spacing w:val="-4"/>
              </w:rPr>
              <w:t>4</w:t>
            </w:r>
            <w:r w:rsidRPr="000D76D1">
              <w:rPr>
                <w:rFonts w:ascii="Times New Roman" w:hAnsi="Times New Roman" w:cs="Times New Roman"/>
                <w:i/>
                <w:spacing w:val="-4"/>
              </w:rPr>
              <w:t>.</w:t>
            </w:r>
            <w:r w:rsidRPr="000D76D1">
              <w:rPr>
                <w:rFonts w:ascii="Times New Roman" w:hAnsi="Times New Roman" w:cs="Times New Roman"/>
                <w:spacing w:val="-4"/>
              </w:rPr>
              <w:t>62</w:t>
            </w:r>
          </w:p>
        </w:tc>
        <w:tc>
          <w:tcPr>
            <w:tcW w:w="1211" w:type="dxa"/>
          </w:tcPr>
          <w:p w14:paraId="10538607" w14:textId="77777777" w:rsidR="00DB39F3" w:rsidRPr="000D76D1" w:rsidRDefault="00277BDD">
            <w:pPr>
              <w:pStyle w:val="TableParagraph"/>
              <w:ind w:left="182" w:right="1"/>
              <w:jc w:val="center"/>
              <w:rPr>
                <w:rFonts w:ascii="Times New Roman" w:hAnsi="Times New Roman" w:cs="Times New Roman"/>
                <w:i/>
              </w:rPr>
            </w:pPr>
            <w:r w:rsidRPr="000D76D1">
              <w:rPr>
                <w:rFonts w:ascii="Times New Roman" w:hAnsi="Times New Roman" w:cs="Times New Roman"/>
                <w:spacing w:val="-2"/>
              </w:rPr>
              <w:t>(0</w:t>
            </w:r>
            <w:r w:rsidRPr="000D76D1">
              <w:rPr>
                <w:rFonts w:ascii="Times New Roman" w:hAnsi="Times New Roman" w:cs="Times New Roman"/>
                <w:i/>
                <w:spacing w:val="-2"/>
              </w:rPr>
              <w:t>.</w:t>
            </w:r>
            <w:r w:rsidRPr="000D76D1">
              <w:rPr>
                <w:rFonts w:ascii="Times New Roman" w:hAnsi="Times New Roman" w:cs="Times New Roman"/>
                <w:spacing w:val="-2"/>
              </w:rPr>
              <w:t>68)</w:t>
            </w:r>
            <w:r w:rsidRPr="000D76D1">
              <w:rPr>
                <w:rFonts w:ascii="Cambria Math" w:hAnsi="Cambria Math" w:cs="Cambria Math"/>
                <w:i/>
                <w:spacing w:val="-2"/>
                <w:vertAlign w:val="superscript"/>
              </w:rPr>
              <w:t>∗∗∗</w:t>
            </w:r>
          </w:p>
        </w:tc>
      </w:tr>
      <w:tr w:rsidR="00DB39F3" w14:paraId="057AA791" w14:textId="77777777">
        <w:trPr>
          <w:trHeight w:val="270"/>
        </w:trPr>
        <w:tc>
          <w:tcPr>
            <w:tcW w:w="4492" w:type="dxa"/>
          </w:tcPr>
          <w:p w14:paraId="719DEA00" w14:textId="77777777" w:rsidR="00DB39F3" w:rsidRPr="000D76D1" w:rsidRDefault="00277BDD">
            <w:pPr>
              <w:pStyle w:val="TableParagraph"/>
              <w:ind w:left="-1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</w:rPr>
              <w:t>gross</w:t>
            </w:r>
            <w:r w:rsidRPr="000D76D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domestic</w:t>
            </w:r>
            <w:r w:rsidRPr="000D76D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product</w:t>
            </w:r>
            <w:r w:rsidRPr="000D76D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per</w:t>
            </w:r>
            <w:r w:rsidRPr="000D76D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0D76D1">
              <w:rPr>
                <w:rFonts w:ascii="Times New Roman" w:hAnsi="Times New Roman" w:cs="Times New Roman"/>
                <w:spacing w:val="-2"/>
              </w:rPr>
              <w:t>capita</w:t>
            </w:r>
          </w:p>
        </w:tc>
        <w:tc>
          <w:tcPr>
            <w:tcW w:w="1280" w:type="dxa"/>
          </w:tcPr>
          <w:p w14:paraId="5226EF05" w14:textId="77777777" w:rsidR="00DB39F3" w:rsidRPr="000D76D1" w:rsidRDefault="00277BDD">
            <w:pPr>
              <w:pStyle w:val="TableParagraph"/>
              <w:ind w:left="506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  <w:spacing w:val="-4"/>
              </w:rPr>
              <w:t>5</w:t>
            </w:r>
            <w:r w:rsidRPr="000D76D1">
              <w:rPr>
                <w:rFonts w:ascii="Times New Roman" w:hAnsi="Times New Roman" w:cs="Times New Roman"/>
                <w:i/>
                <w:spacing w:val="-4"/>
              </w:rPr>
              <w:t>.</w:t>
            </w:r>
            <w:r w:rsidRPr="000D76D1">
              <w:rPr>
                <w:rFonts w:ascii="Times New Roman" w:hAnsi="Times New Roman" w:cs="Times New Roman"/>
                <w:spacing w:val="-4"/>
              </w:rPr>
              <w:t>42</w:t>
            </w:r>
          </w:p>
        </w:tc>
        <w:tc>
          <w:tcPr>
            <w:tcW w:w="1211" w:type="dxa"/>
          </w:tcPr>
          <w:p w14:paraId="3AAC77BF" w14:textId="77777777" w:rsidR="00DB39F3" w:rsidRPr="000D76D1" w:rsidRDefault="00277BDD">
            <w:pPr>
              <w:pStyle w:val="TableParagraph"/>
              <w:ind w:left="182" w:right="1"/>
              <w:jc w:val="center"/>
              <w:rPr>
                <w:rFonts w:ascii="Times New Roman" w:hAnsi="Times New Roman" w:cs="Times New Roman"/>
                <w:i/>
              </w:rPr>
            </w:pPr>
            <w:r w:rsidRPr="000D76D1">
              <w:rPr>
                <w:rFonts w:ascii="Times New Roman" w:hAnsi="Times New Roman" w:cs="Times New Roman"/>
                <w:spacing w:val="-2"/>
              </w:rPr>
              <w:t>(1</w:t>
            </w:r>
            <w:r w:rsidRPr="000D76D1">
              <w:rPr>
                <w:rFonts w:ascii="Times New Roman" w:hAnsi="Times New Roman" w:cs="Times New Roman"/>
                <w:i/>
                <w:spacing w:val="-2"/>
              </w:rPr>
              <w:t>.</w:t>
            </w:r>
            <w:r w:rsidRPr="000D76D1">
              <w:rPr>
                <w:rFonts w:ascii="Times New Roman" w:hAnsi="Times New Roman" w:cs="Times New Roman"/>
                <w:spacing w:val="-2"/>
              </w:rPr>
              <w:t>29)</w:t>
            </w:r>
            <w:r w:rsidRPr="000D76D1">
              <w:rPr>
                <w:rFonts w:ascii="Cambria Math" w:hAnsi="Cambria Math" w:cs="Cambria Math"/>
                <w:i/>
                <w:spacing w:val="-2"/>
                <w:vertAlign w:val="superscript"/>
              </w:rPr>
              <w:t>∗∗∗</w:t>
            </w:r>
          </w:p>
        </w:tc>
      </w:tr>
      <w:tr w:rsidR="00DB39F3" w14:paraId="2C169AB1" w14:textId="77777777">
        <w:trPr>
          <w:trHeight w:val="270"/>
        </w:trPr>
        <w:tc>
          <w:tcPr>
            <w:tcW w:w="4492" w:type="dxa"/>
          </w:tcPr>
          <w:p w14:paraId="4D7B1C99" w14:textId="77777777" w:rsidR="00DB39F3" w:rsidRPr="000D76D1" w:rsidRDefault="00277BDD">
            <w:pPr>
              <w:pStyle w:val="TableParagraph"/>
              <w:ind w:left="-1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  <w:spacing w:val="-2"/>
              </w:rPr>
              <w:t>human</w:t>
            </w:r>
            <w:r w:rsidRPr="000D76D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0D76D1">
              <w:rPr>
                <w:rFonts w:ascii="Times New Roman" w:hAnsi="Times New Roman" w:cs="Times New Roman"/>
                <w:spacing w:val="-2"/>
              </w:rPr>
              <w:t>development</w:t>
            </w:r>
            <w:r w:rsidRPr="000D76D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0D76D1">
              <w:rPr>
                <w:rFonts w:ascii="Times New Roman" w:hAnsi="Times New Roman" w:cs="Times New Roman"/>
                <w:spacing w:val="-2"/>
              </w:rPr>
              <w:t>index</w:t>
            </w:r>
          </w:p>
        </w:tc>
        <w:tc>
          <w:tcPr>
            <w:tcW w:w="1280" w:type="dxa"/>
          </w:tcPr>
          <w:p w14:paraId="0704F8E5" w14:textId="77777777" w:rsidR="00DB39F3" w:rsidRPr="000D76D1" w:rsidRDefault="00277BDD">
            <w:pPr>
              <w:pStyle w:val="TableParagraph"/>
              <w:ind w:left="337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  <w:i/>
                <w:spacing w:val="-2"/>
              </w:rPr>
              <w:t>−</w:t>
            </w:r>
            <w:r w:rsidRPr="000D76D1">
              <w:rPr>
                <w:rFonts w:ascii="Times New Roman" w:hAnsi="Times New Roman" w:cs="Times New Roman"/>
                <w:spacing w:val="-2"/>
              </w:rPr>
              <w:t>1</w:t>
            </w:r>
            <w:r w:rsidRPr="000D76D1">
              <w:rPr>
                <w:rFonts w:ascii="Times New Roman" w:hAnsi="Times New Roman" w:cs="Times New Roman"/>
                <w:i/>
                <w:spacing w:val="-2"/>
              </w:rPr>
              <w:t>.</w:t>
            </w:r>
            <w:r w:rsidRPr="000D76D1">
              <w:rPr>
                <w:rFonts w:ascii="Times New Roman" w:hAnsi="Times New Roman" w:cs="Times New Roman"/>
                <w:spacing w:val="-2"/>
              </w:rPr>
              <w:t>43</w:t>
            </w:r>
          </w:p>
        </w:tc>
        <w:tc>
          <w:tcPr>
            <w:tcW w:w="1211" w:type="dxa"/>
          </w:tcPr>
          <w:p w14:paraId="64CD1E77" w14:textId="77777777" w:rsidR="00DB39F3" w:rsidRPr="000D76D1" w:rsidRDefault="00277BDD">
            <w:pPr>
              <w:pStyle w:val="TableParagraph"/>
              <w:ind w:left="182" w:right="1"/>
              <w:jc w:val="center"/>
              <w:rPr>
                <w:rFonts w:ascii="Times New Roman" w:hAnsi="Times New Roman" w:cs="Times New Roman"/>
                <w:i/>
              </w:rPr>
            </w:pPr>
            <w:r w:rsidRPr="000D76D1">
              <w:rPr>
                <w:rFonts w:ascii="Times New Roman" w:hAnsi="Times New Roman" w:cs="Times New Roman"/>
                <w:spacing w:val="-2"/>
              </w:rPr>
              <w:t>(0</w:t>
            </w:r>
            <w:r w:rsidRPr="000D76D1">
              <w:rPr>
                <w:rFonts w:ascii="Times New Roman" w:hAnsi="Times New Roman" w:cs="Times New Roman"/>
                <w:i/>
                <w:spacing w:val="-2"/>
              </w:rPr>
              <w:t>.</w:t>
            </w:r>
            <w:r w:rsidRPr="000D76D1">
              <w:rPr>
                <w:rFonts w:ascii="Times New Roman" w:hAnsi="Times New Roman" w:cs="Times New Roman"/>
                <w:spacing w:val="-2"/>
              </w:rPr>
              <w:t>42)</w:t>
            </w:r>
            <w:r w:rsidRPr="000D76D1">
              <w:rPr>
                <w:rFonts w:ascii="Cambria Math" w:hAnsi="Cambria Math" w:cs="Cambria Math"/>
                <w:i/>
                <w:spacing w:val="-2"/>
                <w:vertAlign w:val="superscript"/>
              </w:rPr>
              <w:t>∗∗∗</w:t>
            </w:r>
          </w:p>
        </w:tc>
      </w:tr>
      <w:tr w:rsidR="00DB39F3" w14:paraId="011D5913" w14:textId="77777777">
        <w:trPr>
          <w:trHeight w:val="270"/>
        </w:trPr>
        <w:tc>
          <w:tcPr>
            <w:tcW w:w="4492" w:type="dxa"/>
          </w:tcPr>
          <w:p w14:paraId="7A393B82" w14:textId="77777777" w:rsidR="00DB39F3" w:rsidRPr="000D76D1" w:rsidRDefault="00277BDD">
            <w:pPr>
              <w:pStyle w:val="TableParagraph"/>
              <w:ind w:left="-1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</w:rPr>
              <w:t>mean</w:t>
            </w:r>
            <w:r w:rsidRPr="000D76D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temperature</w:t>
            </w:r>
            <w:r w:rsidRPr="000D76D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-</w:t>
            </w:r>
            <w:r w:rsidRPr="000D76D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1st</w:t>
            </w:r>
            <w:r w:rsidRPr="000D76D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quarter</w:t>
            </w:r>
            <w:r w:rsidRPr="000D76D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0D76D1">
              <w:rPr>
                <w:rFonts w:ascii="Times New Roman" w:hAnsi="Times New Roman" w:cs="Times New Roman"/>
                <w:spacing w:val="-4"/>
              </w:rPr>
              <w:t>(sq)</w:t>
            </w:r>
          </w:p>
        </w:tc>
        <w:tc>
          <w:tcPr>
            <w:tcW w:w="1280" w:type="dxa"/>
          </w:tcPr>
          <w:p w14:paraId="00ACE7D0" w14:textId="77777777" w:rsidR="00DB39F3" w:rsidRPr="000D76D1" w:rsidRDefault="00277BDD">
            <w:pPr>
              <w:pStyle w:val="TableParagraph"/>
              <w:ind w:left="337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  <w:i/>
                <w:spacing w:val="-2"/>
              </w:rPr>
              <w:t>−</w:t>
            </w:r>
            <w:r w:rsidRPr="000D76D1">
              <w:rPr>
                <w:rFonts w:ascii="Times New Roman" w:hAnsi="Times New Roman" w:cs="Times New Roman"/>
                <w:spacing w:val="-2"/>
              </w:rPr>
              <w:t>7</w:t>
            </w:r>
            <w:r w:rsidRPr="000D76D1">
              <w:rPr>
                <w:rFonts w:ascii="Times New Roman" w:hAnsi="Times New Roman" w:cs="Times New Roman"/>
                <w:i/>
                <w:spacing w:val="-2"/>
              </w:rPr>
              <w:t>.</w:t>
            </w:r>
            <w:r w:rsidRPr="000D76D1">
              <w:rPr>
                <w:rFonts w:ascii="Times New Roman" w:hAnsi="Times New Roman" w:cs="Times New Roman"/>
                <w:spacing w:val="-2"/>
              </w:rPr>
              <w:t>55</w:t>
            </w:r>
          </w:p>
        </w:tc>
        <w:tc>
          <w:tcPr>
            <w:tcW w:w="1211" w:type="dxa"/>
          </w:tcPr>
          <w:p w14:paraId="0445B42A" w14:textId="77777777" w:rsidR="00DB39F3" w:rsidRPr="000D76D1" w:rsidRDefault="00277BDD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i/>
              </w:rPr>
            </w:pPr>
            <w:r w:rsidRPr="000D76D1">
              <w:rPr>
                <w:rFonts w:ascii="Times New Roman" w:hAnsi="Times New Roman" w:cs="Times New Roman"/>
                <w:spacing w:val="-2"/>
              </w:rPr>
              <w:t>(3</w:t>
            </w:r>
            <w:r w:rsidRPr="000D76D1">
              <w:rPr>
                <w:rFonts w:ascii="Times New Roman" w:hAnsi="Times New Roman" w:cs="Times New Roman"/>
                <w:i/>
                <w:spacing w:val="-2"/>
              </w:rPr>
              <w:t>.</w:t>
            </w:r>
            <w:r w:rsidRPr="000D76D1">
              <w:rPr>
                <w:rFonts w:ascii="Times New Roman" w:hAnsi="Times New Roman" w:cs="Times New Roman"/>
                <w:spacing w:val="-2"/>
              </w:rPr>
              <w:t>22)</w:t>
            </w:r>
            <w:r w:rsidRPr="000D76D1">
              <w:rPr>
                <w:rFonts w:ascii="Cambria Math" w:hAnsi="Cambria Math" w:cs="Cambria Math"/>
                <w:i/>
                <w:spacing w:val="-2"/>
                <w:vertAlign w:val="superscript"/>
              </w:rPr>
              <w:t>∗</w:t>
            </w:r>
          </w:p>
        </w:tc>
      </w:tr>
      <w:tr w:rsidR="00DB39F3" w14:paraId="2E4453E6" w14:textId="77777777">
        <w:trPr>
          <w:trHeight w:val="327"/>
        </w:trPr>
        <w:tc>
          <w:tcPr>
            <w:tcW w:w="4492" w:type="dxa"/>
            <w:tcBorders>
              <w:bottom w:val="single" w:sz="12" w:space="0" w:color="000000"/>
            </w:tcBorders>
          </w:tcPr>
          <w:p w14:paraId="5DEED426" w14:textId="77777777" w:rsidR="00DB39F3" w:rsidRPr="000D76D1" w:rsidRDefault="00277BDD">
            <w:pPr>
              <w:pStyle w:val="TableParagraph"/>
              <w:spacing w:line="275" w:lineRule="exact"/>
              <w:ind w:left="-1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</w:rPr>
              <w:t>population</w:t>
            </w:r>
            <w:r w:rsidRPr="000D76D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0D76D1">
              <w:rPr>
                <w:rFonts w:ascii="Times New Roman" w:hAnsi="Times New Roman" w:cs="Times New Roman"/>
                <w:spacing w:val="-2"/>
              </w:rPr>
              <w:t>density</w:t>
            </w:r>
          </w:p>
        </w:tc>
        <w:tc>
          <w:tcPr>
            <w:tcW w:w="1280" w:type="dxa"/>
            <w:tcBorders>
              <w:bottom w:val="single" w:sz="12" w:space="0" w:color="000000"/>
            </w:tcBorders>
          </w:tcPr>
          <w:p w14:paraId="2E4D90BF" w14:textId="77777777" w:rsidR="00DB39F3" w:rsidRPr="000D76D1" w:rsidRDefault="00277BDD">
            <w:pPr>
              <w:pStyle w:val="TableParagraph"/>
              <w:spacing w:line="275" w:lineRule="exact"/>
              <w:ind w:left="507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  <w:spacing w:val="-4"/>
              </w:rPr>
              <w:t>2</w:t>
            </w:r>
            <w:r w:rsidRPr="000D76D1">
              <w:rPr>
                <w:rFonts w:ascii="Times New Roman" w:hAnsi="Times New Roman" w:cs="Times New Roman"/>
                <w:i/>
                <w:spacing w:val="-4"/>
              </w:rPr>
              <w:t>.</w:t>
            </w:r>
            <w:r w:rsidRPr="000D76D1">
              <w:rPr>
                <w:rFonts w:ascii="Times New Roman" w:hAnsi="Times New Roman" w:cs="Times New Roman"/>
                <w:spacing w:val="-4"/>
              </w:rPr>
              <w:t>06</w:t>
            </w:r>
          </w:p>
        </w:tc>
        <w:tc>
          <w:tcPr>
            <w:tcW w:w="1211" w:type="dxa"/>
            <w:tcBorders>
              <w:bottom w:val="single" w:sz="12" w:space="0" w:color="000000"/>
            </w:tcBorders>
          </w:tcPr>
          <w:p w14:paraId="70B6C22E" w14:textId="77777777" w:rsidR="00DB39F3" w:rsidRPr="000D76D1" w:rsidRDefault="00277BDD">
            <w:pPr>
              <w:pStyle w:val="TableParagraph"/>
              <w:spacing w:line="284" w:lineRule="exact"/>
              <w:ind w:left="12"/>
              <w:jc w:val="center"/>
              <w:rPr>
                <w:rFonts w:ascii="Times New Roman" w:hAnsi="Times New Roman" w:cs="Times New Roman"/>
                <w:i/>
              </w:rPr>
            </w:pPr>
            <w:r w:rsidRPr="000D76D1">
              <w:rPr>
                <w:rFonts w:ascii="Times New Roman" w:hAnsi="Times New Roman" w:cs="Times New Roman"/>
                <w:spacing w:val="-2"/>
              </w:rPr>
              <w:t>(1</w:t>
            </w:r>
            <w:r w:rsidRPr="000D76D1">
              <w:rPr>
                <w:rFonts w:ascii="Times New Roman" w:hAnsi="Times New Roman" w:cs="Times New Roman"/>
                <w:i/>
                <w:spacing w:val="-2"/>
              </w:rPr>
              <w:t>.</w:t>
            </w:r>
            <w:r w:rsidRPr="000D76D1">
              <w:rPr>
                <w:rFonts w:ascii="Times New Roman" w:hAnsi="Times New Roman" w:cs="Times New Roman"/>
                <w:spacing w:val="-2"/>
              </w:rPr>
              <w:t>01)</w:t>
            </w:r>
            <w:r w:rsidRPr="000D76D1">
              <w:rPr>
                <w:rFonts w:ascii="Cambria Math" w:hAnsi="Cambria Math" w:cs="Cambria Math"/>
                <w:i/>
                <w:spacing w:val="-2"/>
                <w:vertAlign w:val="superscript"/>
              </w:rPr>
              <w:t>∗</w:t>
            </w:r>
          </w:p>
        </w:tc>
      </w:tr>
    </w:tbl>
    <w:p w14:paraId="0E537BB2" w14:textId="658F46C5" w:rsidR="00DB39F3" w:rsidRPr="000D76D1" w:rsidRDefault="00277BDD">
      <w:pPr>
        <w:ind w:left="239"/>
        <w:rPr>
          <w:rFonts w:ascii="Times New Roman" w:hAnsi="Times New Roman" w:cs="Times New Roman"/>
          <w:sz w:val="16"/>
        </w:rPr>
      </w:pPr>
      <w:r w:rsidRPr="000D76D1">
        <w:rPr>
          <w:rFonts w:ascii="Cambria Math" w:hAnsi="Cambria Math" w:cs="Cambria Math"/>
          <w:i/>
          <w:spacing w:val="-4"/>
          <w:position w:val="6"/>
          <w:sz w:val="12"/>
        </w:rPr>
        <w:t>∗∗∗</w:t>
      </w:r>
      <w:r w:rsidRPr="000D76D1">
        <w:rPr>
          <w:rFonts w:ascii="Times New Roman" w:hAnsi="Times New Roman" w:cs="Times New Roman"/>
          <w:i/>
          <w:spacing w:val="-4"/>
          <w:sz w:val="16"/>
        </w:rPr>
        <w:t>p</w:t>
      </w:r>
      <w:r w:rsidRPr="000D76D1">
        <w:rPr>
          <w:rFonts w:ascii="Times New Roman" w:hAnsi="Times New Roman" w:cs="Times New Roman"/>
          <w:i/>
          <w:spacing w:val="-9"/>
          <w:sz w:val="16"/>
        </w:rPr>
        <w:t xml:space="preserve"> </w:t>
      </w:r>
      <w:r w:rsidRPr="000D76D1">
        <w:rPr>
          <w:rFonts w:ascii="Times New Roman" w:hAnsi="Times New Roman" w:cs="Times New Roman"/>
          <w:i/>
          <w:spacing w:val="-4"/>
          <w:sz w:val="16"/>
        </w:rPr>
        <w:t>&lt;</w:t>
      </w:r>
      <w:r w:rsidRPr="000D76D1">
        <w:rPr>
          <w:rFonts w:ascii="Times New Roman" w:hAnsi="Times New Roman" w:cs="Times New Roman"/>
          <w:i/>
          <w:spacing w:val="-8"/>
          <w:sz w:val="16"/>
        </w:rPr>
        <w:t xml:space="preserve"> </w:t>
      </w:r>
      <w:r w:rsidRPr="000D76D1">
        <w:rPr>
          <w:rFonts w:ascii="Times New Roman" w:hAnsi="Times New Roman" w:cs="Times New Roman"/>
          <w:spacing w:val="-4"/>
          <w:sz w:val="16"/>
        </w:rPr>
        <w:t>0</w:t>
      </w:r>
      <w:r w:rsidRPr="000D76D1">
        <w:rPr>
          <w:rFonts w:ascii="Times New Roman" w:hAnsi="Times New Roman" w:cs="Times New Roman"/>
          <w:i/>
          <w:spacing w:val="-4"/>
          <w:sz w:val="16"/>
        </w:rPr>
        <w:t>.</w:t>
      </w:r>
      <w:r w:rsidRPr="000D76D1">
        <w:rPr>
          <w:rFonts w:ascii="Times New Roman" w:hAnsi="Times New Roman" w:cs="Times New Roman"/>
          <w:spacing w:val="-4"/>
          <w:sz w:val="16"/>
        </w:rPr>
        <w:t xml:space="preserve">001; </w:t>
      </w:r>
      <w:r w:rsidRPr="000D76D1">
        <w:rPr>
          <w:rFonts w:ascii="Cambria Math" w:hAnsi="Cambria Math" w:cs="Cambria Math"/>
          <w:i/>
          <w:spacing w:val="-4"/>
          <w:sz w:val="16"/>
          <w:vertAlign w:val="superscript"/>
        </w:rPr>
        <w:t>∗∗</w:t>
      </w:r>
      <w:r w:rsidRPr="000D76D1">
        <w:rPr>
          <w:rFonts w:ascii="Times New Roman" w:hAnsi="Times New Roman" w:cs="Times New Roman"/>
          <w:i/>
          <w:spacing w:val="-4"/>
          <w:sz w:val="16"/>
        </w:rPr>
        <w:t>p</w:t>
      </w:r>
      <w:r w:rsidRPr="000D76D1">
        <w:rPr>
          <w:rFonts w:ascii="Times New Roman" w:hAnsi="Times New Roman" w:cs="Times New Roman"/>
          <w:i/>
          <w:spacing w:val="-8"/>
          <w:sz w:val="16"/>
        </w:rPr>
        <w:t xml:space="preserve"> </w:t>
      </w:r>
      <w:r w:rsidRPr="000D76D1">
        <w:rPr>
          <w:rFonts w:ascii="Times New Roman" w:hAnsi="Times New Roman" w:cs="Times New Roman"/>
          <w:i/>
          <w:spacing w:val="-4"/>
          <w:sz w:val="16"/>
        </w:rPr>
        <w:t>&lt;</w:t>
      </w:r>
      <w:r w:rsidRPr="000D76D1">
        <w:rPr>
          <w:rFonts w:ascii="Times New Roman" w:hAnsi="Times New Roman" w:cs="Times New Roman"/>
          <w:i/>
          <w:spacing w:val="-9"/>
          <w:sz w:val="16"/>
        </w:rPr>
        <w:t xml:space="preserve"> </w:t>
      </w:r>
      <w:r w:rsidRPr="000D76D1">
        <w:rPr>
          <w:rFonts w:ascii="Times New Roman" w:hAnsi="Times New Roman" w:cs="Times New Roman"/>
          <w:spacing w:val="-4"/>
          <w:sz w:val="16"/>
        </w:rPr>
        <w:t>0</w:t>
      </w:r>
      <w:r w:rsidRPr="000D76D1">
        <w:rPr>
          <w:rFonts w:ascii="Times New Roman" w:hAnsi="Times New Roman" w:cs="Times New Roman"/>
          <w:i/>
          <w:spacing w:val="-4"/>
          <w:sz w:val="16"/>
        </w:rPr>
        <w:t>.</w:t>
      </w:r>
      <w:r w:rsidRPr="000D76D1">
        <w:rPr>
          <w:rFonts w:ascii="Times New Roman" w:hAnsi="Times New Roman" w:cs="Times New Roman"/>
          <w:spacing w:val="-4"/>
          <w:sz w:val="16"/>
        </w:rPr>
        <w:t>01;</w:t>
      </w:r>
      <w:r w:rsidRPr="000D76D1">
        <w:rPr>
          <w:rFonts w:ascii="Times New Roman" w:hAnsi="Times New Roman" w:cs="Times New Roman"/>
          <w:spacing w:val="-3"/>
          <w:sz w:val="16"/>
        </w:rPr>
        <w:t xml:space="preserve"> </w:t>
      </w:r>
      <w:r w:rsidRPr="000D76D1">
        <w:rPr>
          <w:rFonts w:ascii="Cambria Math" w:hAnsi="Cambria Math" w:cs="Cambria Math"/>
          <w:i/>
          <w:spacing w:val="-4"/>
          <w:sz w:val="16"/>
          <w:vertAlign w:val="superscript"/>
        </w:rPr>
        <w:t>∗</w:t>
      </w:r>
      <w:r w:rsidRPr="000D76D1">
        <w:rPr>
          <w:rFonts w:ascii="Times New Roman" w:hAnsi="Times New Roman" w:cs="Times New Roman"/>
          <w:i/>
          <w:spacing w:val="-4"/>
          <w:sz w:val="16"/>
        </w:rPr>
        <w:t>p</w:t>
      </w:r>
      <w:r w:rsidRPr="000D76D1">
        <w:rPr>
          <w:rFonts w:ascii="Times New Roman" w:hAnsi="Times New Roman" w:cs="Times New Roman"/>
          <w:i/>
          <w:spacing w:val="-9"/>
          <w:sz w:val="16"/>
        </w:rPr>
        <w:t xml:space="preserve"> </w:t>
      </w:r>
      <w:r w:rsidRPr="000D76D1">
        <w:rPr>
          <w:rFonts w:ascii="Times New Roman" w:hAnsi="Times New Roman" w:cs="Times New Roman"/>
          <w:i/>
          <w:spacing w:val="-4"/>
          <w:sz w:val="16"/>
        </w:rPr>
        <w:t>&lt;</w:t>
      </w:r>
      <w:r w:rsidRPr="000D76D1">
        <w:rPr>
          <w:rFonts w:ascii="Times New Roman" w:hAnsi="Times New Roman" w:cs="Times New Roman"/>
          <w:i/>
          <w:spacing w:val="-8"/>
          <w:sz w:val="16"/>
        </w:rPr>
        <w:t xml:space="preserve"> </w:t>
      </w:r>
      <w:r w:rsidRPr="000D76D1">
        <w:rPr>
          <w:rFonts w:ascii="Times New Roman" w:hAnsi="Times New Roman" w:cs="Times New Roman"/>
          <w:spacing w:val="-4"/>
          <w:sz w:val="16"/>
        </w:rPr>
        <w:t>0</w:t>
      </w:r>
      <w:r w:rsidRPr="000D76D1">
        <w:rPr>
          <w:rFonts w:ascii="Times New Roman" w:hAnsi="Times New Roman" w:cs="Times New Roman"/>
          <w:i/>
          <w:spacing w:val="-4"/>
          <w:sz w:val="16"/>
        </w:rPr>
        <w:t>.</w:t>
      </w:r>
      <w:r w:rsidRPr="000D76D1">
        <w:rPr>
          <w:rFonts w:ascii="Times New Roman" w:hAnsi="Times New Roman" w:cs="Times New Roman"/>
          <w:spacing w:val="-4"/>
          <w:sz w:val="16"/>
        </w:rPr>
        <w:t>05;</w:t>
      </w:r>
      <w:r w:rsidR="000D76D1">
        <w:rPr>
          <w:rFonts w:ascii="Times New Roman" w:hAnsi="Times New Roman" w:cs="Times New Roman"/>
          <w:spacing w:val="-4"/>
          <w:sz w:val="16"/>
        </w:rPr>
        <w:t xml:space="preserve"> </w:t>
      </w:r>
      <w:r w:rsidRPr="000D76D1">
        <w:rPr>
          <w:rFonts w:ascii="Times New Roman" w:hAnsi="Times New Roman" w:cs="Times New Roman"/>
          <w:i/>
          <w:spacing w:val="-4"/>
          <w:sz w:val="16"/>
          <w:vertAlign w:val="superscript"/>
        </w:rPr>
        <w:t>·</w:t>
      </w:r>
      <w:r w:rsidRPr="000D76D1">
        <w:rPr>
          <w:rFonts w:ascii="Times New Roman" w:hAnsi="Times New Roman" w:cs="Times New Roman"/>
          <w:i/>
          <w:spacing w:val="-4"/>
          <w:sz w:val="16"/>
        </w:rPr>
        <w:t>p</w:t>
      </w:r>
      <w:r w:rsidRPr="000D76D1">
        <w:rPr>
          <w:rFonts w:ascii="Times New Roman" w:hAnsi="Times New Roman" w:cs="Times New Roman"/>
          <w:i/>
          <w:spacing w:val="-9"/>
          <w:sz w:val="16"/>
        </w:rPr>
        <w:t xml:space="preserve"> </w:t>
      </w:r>
      <w:r w:rsidRPr="000D76D1">
        <w:rPr>
          <w:rFonts w:ascii="Times New Roman" w:hAnsi="Times New Roman" w:cs="Times New Roman"/>
          <w:i/>
          <w:spacing w:val="-4"/>
          <w:sz w:val="16"/>
        </w:rPr>
        <w:t>&lt;</w:t>
      </w:r>
      <w:r w:rsidRPr="000D76D1">
        <w:rPr>
          <w:rFonts w:ascii="Times New Roman" w:hAnsi="Times New Roman" w:cs="Times New Roman"/>
          <w:i/>
          <w:spacing w:val="-8"/>
          <w:sz w:val="16"/>
        </w:rPr>
        <w:t xml:space="preserve"> </w:t>
      </w:r>
      <w:r w:rsidRPr="000D76D1">
        <w:rPr>
          <w:rFonts w:ascii="Times New Roman" w:hAnsi="Times New Roman" w:cs="Times New Roman"/>
          <w:spacing w:val="-5"/>
          <w:sz w:val="16"/>
        </w:rPr>
        <w:t>0</w:t>
      </w:r>
      <w:r w:rsidRPr="000D76D1">
        <w:rPr>
          <w:rFonts w:ascii="Times New Roman" w:hAnsi="Times New Roman" w:cs="Times New Roman"/>
          <w:i/>
          <w:spacing w:val="-5"/>
          <w:sz w:val="16"/>
        </w:rPr>
        <w:t>.</w:t>
      </w:r>
      <w:r w:rsidRPr="000D76D1">
        <w:rPr>
          <w:rFonts w:ascii="Times New Roman" w:hAnsi="Times New Roman" w:cs="Times New Roman"/>
          <w:spacing w:val="-5"/>
          <w:sz w:val="16"/>
        </w:rPr>
        <w:t>1</w:t>
      </w:r>
    </w:p>
    <w:p w14:paraId="33BD06AD" w14:textId="55E5952A" w:rsidR="00DB39F3" w:rsidRPr="00C40BCC" w:rsidRDefault="00277BDD" w:rsidP="00303532">
      <w:pPr>
        <w:spacing w:before="136" w:line="276" w:lineRule="auto"/>
        <w:rPr>
          <w:rFonts w:ascii="Times New Roman" w:hAnsi="Times New Roman" w:cs="Times New Roman"/>
          <w:sz w:val="24"/>
          <w:szCs w:val="24"/>
        </w:rPr>
      </w:pPr>
      <w:r w:rsidRPr="00C40BCC">
        <w:rPr>
          <w:rFonts w:ascii="Times New Roman" w:hAnsi="Times New Roman" w:cs="Times New Roman"/>
          <w:sz w:val="24"/>
          <w:szCs w:val="24"/>
        </w:rPr>
        <w:t>Table</w:t>
      </w:r>
      <w:r w:rsidRPr="00C40BC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40BCC">
        <w:rPr>
          <w:rFonts w:ascii="Times New Roman" w:hAnsi="Times New Roman" w:cs="Times New Roman"/>
          <w:sz w:val="24"/>
          <w:szCs w:val="24"/>
        </w:rPr>
        <w:t>S1:</w:t>
      </w:r>
      <w:r w:rsidRPr="00C40BCC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40BCC">
        <w:rPr>
          <w:rFonts w:ascii="Times New Roman" w:hAnsi="Times New Roman" w:cs="Times New Roman"/>
          <w:sz w:val="24"/>
          <w:szCs w:val="24"/>
        </w:rPr>
        <w:t>Summary</w:t>
      </w:r>
      <w:r w:rsidRPr="00C40BC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40BCC">
        <w:rPr>
          <w:rFonts w:ascii="Times New Roman" w:hAnsi="Times New Roman" w:cs="Times New Roman"/>
          <w:sz w:val="24"/>
          <w:szCs w:val="24"/>
        </w:rPr>
        <w:t>of</w:t>
      </w:r>
      <w:r w:rsidRPr="00C40BC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40BCC">
        <w:rPr>
          <w:rFonts w:ascii="Times New Roman" w:hAnsi="Times New Roman" w:cs="Times New Roman"/>
          <w:sz w:val="24"/>
          <w:szCs w:val="24"/>
        </w:rPr>
        <w:t>the</w:t>
      </w:r>
      <w:r w:rsidRPr="00C40BC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403A8C">
        <w:rPr>
          <w:rFonts w:ascii="Times New Roman" w:hAnsi="Times New Roman" w:cs="Times New Roman"/>
          <w:spacing w:val="-8"/>
          <w:sz w:val="24"/>
          <w:szCs w:val="24"/>
        </w:rPr>
        <w:t>GLM</w:t>
      </w:r>
      <w:r w:rsidRPr="00C40BC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40BCC">
        <w:rPr>
          <w:rFonts w:ascii="Times New Roman" w:hAnsi="Times New Roman" w:cs="Times New Roman"/>
          <w:sz w:val="24"/>
          <w:szCs w:val="24"/>
        </w:rPr>
        <w:t>model</w:t>
      </w:r>
      <w:r w:rsidRPr="00C40BC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40BCC">
        <w:rPr>
          <w:rFonts w:ascii="Times New Roman" w:hAnsi="Times New Roman" w:cs="Times New Roman"/>
          <w:sz w:val="24"/>
          <w:szCs w:val="24"/>
        </w:rPr>
        <w:t>for</w:t>
      </w:r>
      <w:r w:rsidRPr="00C40BC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40BCC">
        <w:rPr>
          <w:rFonts w:ascii="Times New Roman" w:hAnsi="Times New Roman" w:cs="Times New Roman"/>
          <w:i/>
          <w:sz w:val="24"/>
          <w:szCs w:val="24"/>
        </w:rPr>
        <w:t>P</w:t>
      </w:r>
      <w:r w:rsidR="00F87366">
        <w:rPr>
          <w:rFonts w:ascii="Times New Roman" w:hAnsi="Times New Roman" w:cs="Times New Roman"/>
          <w:i/>
          <w:sz w:val="24"/>
          <w:szCs w:val="24"/>
        </w:rPr>
        <w:t>.</w:t>
      </w:r>
      <w:r w:rsidRPr="00C40BCC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C40BCC">
        <w:rPr>
          <w:rFonts w:ascii="Times New Roman" w:hAnsi="Times New Roman" w:cs="Times New Roman"/>
          <w:i/>
          <w:sz w:val="24"/>
          <w:szCs w:val="24"/>
        </w:rPr>
        <w:t>falciparum</w:t>
      </w:r>
      <w:r w:rsidRPr="00C40BCC"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 w:rsidRPr="00C40BCC">
        <w:rPr>
          <w:rFonts w:ascii="Times New Roman" w:hAnsi="Times New Roman" w:cs="Times New Roman"/>
          <w:sz w:val="24"/>
          <w:szCs w:val="24"/>
        </w:rPr>
        <w:t>pre</w:t>
      </w:r>
      <w:r w:rsidR="00C63BB0">
        <w:rPr>
          <w:rFonts w:ascii="Times New Roman" w:hAnsi="Times New Roman" w:cs="Times New Roman"/>
          <w:sz w:val="24"/>
          <w:szCs w:val="24"/>
        </w:rPr>
        <w:t>sence</w:t>
      </w:r>
      <w:r w:rsidRPr="00C40BC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40BCC">
        <w:rPr>
          <w:rFonts w:ascii="Times New Roman" w:hAnsi="Times New Roman" w:cs="Times New Roman"/>
          <w:sz w:val="24"/>
          <w:szCs w:val="24"/>
        </w:rPr>
        <w:t>in</w:t>
      </w:r>
      <w:r w:rsidRPr="00C40BC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40BCC">
        <w:rPr>
          <w:rFonts w:ascii="Times New Roman" w:hAnsi="Times New Roman" w:cs="Times New Roman"/>
          <w:sz w:val="24"/>
          <w:szCs w:val="24"/>
        </w:rPr>
        <w:t>Africa.</w:t>
      </w:r>
      <w:r w:rsidRPr="00C40BCC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40BCC">
        <w:rPr>
          <w:rFonts w:ascii="Times New Roman" w:hAnsi="Times New Roman" w:cs="Times New Roman"/>
          <w:sz w:val="24"/>
          <w:szCs w:val="24"/>
        </w:rPr>
        <w:t>Squared</w:t>
      </w:r>
      <w:r w:rsidRPr="00C40BC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40BCC">
        <w:rPr>
          <w:rFonts w:ascii="Times New Roman" w:hAnsi="Times New Roman" w:cs="Times New Roman"/>
          <w:sz w:val="24"/>
          <w:szCs w:val="24"/>
        </w:rPr>
        <w:t>terms</w:t>
      </w:r>
      <w:r w:rsidRPr="00C40BC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40BCC">
        <w:rPr>
          <w:rFonts w:ascii="Times New Roman" w:hAnsi="Times New Roman" w:cs="Times New Roman"/>
          <w:spacing w:val="-4"/>
          <w:sz w:val="24"/>
          <w:szCs w:val="24"/>
        </w:rPr>
        <w:t>(sq)</w:t>
      </w:r>
    </w:p>
    <w:p w14:paraId="75B5D85C" w14:textId="77777777" w:rsidR="00DB39F3" w:rsidRDefault="00DB39F3">
      <w:pPr>
        <w:pStyle w:val="BodyText"/>
        <w:spacing w:before="216"/>
        <w:rPr>
          <w:rFonts w:ascii="LM Roman 9"/>
          <w:sz w:val="20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06"/>
        <w:gridCol w:w="1280"/>
        <w:gridCol w:w="1211"/>
      </w:tblGrid>
      <w:tr w:rsidR="00DB39F3" w14:paraId="13D5E0E8" w14:textId="77777777">
        <w:trPr>
          <w:trHeight w:val="366"/>
        </w:trPr>
        <w:tc>
          <w:tcPr>
            <w:tcW w:w="4006" w:type="dxa"/>
            <w:tcBorders>
              <w:top w:val="single" w:sz="8" w:space="0" w:color="000000"/>
              <w:bottom w:val="single" w:sz="6" w:space="0" w:color="000000"/>
            </w:tcBorders>
          </w:tcPr>
          <w:p w14:paraId="5C3A467E" w14:textId="77777777" w:rsidR="00DB39F3" w:rsidRPr="000D76D1" w:rsidRDefault="00DB39F3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bottom w:val="single" w:sz="6" w:space="0" w:color="000000"/>
            </w:tcBorders>
          </w:tcPr>
          <w:p w14:paraId="42AF4064" w14:textId="77777777" w:rsidR="00DB39F3" w:rsidRPr="000D76D1" w:rsidRDefault="00277BDD">
            <w:pPr>
              <w:pStyle w:val="TableParagraph"/>
              <w:spacing w:before="1" w:line="240" w:lineRule="auto"/>
              <w:ind w:left="244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  <w:spacing w:val="-2"/>
              </w:rPr>
              <w:t>Estimate</w:t>
            </w:r>
          </w:p>
        </w:tc>
        <w:tc>
          <w:tcPr>
            <w:tcW w:w="1211" w:type="dxa"/>
            <w:tcBorders>
              <w:top w:val="single" w:sz="8" w:space="0" w:color="000000"/>
              <w:bottom w:val="single" w:sz="6" w:space="0" w:color="000000"/>
            </w:tcBorders>
          </w:tcPr>
          <w:p w14:paraId="58461664" w14:textId="77777777" w:rsidR="00DB39F3" w:rsidRPr="000D76D1" w:rsidRDefault="00277BDD">
            <w:pPr>
              <w:pStyle w:val="TableParagraph"/>
              <w:spacing w:before="1" w:line="240" w:lineRule="auto"/>
              <w:ind w:left="61"/>
              <w:jc w:val="center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  <w:spacing w:val="-4"/>
              </w:rPr>
              <w:t>S.E.</w:t>
            </w:r>
          </w:p>
        </w:tc>
      </w:tr>
      <w:tr w:rsidR="00DB39F3" w:rsidRPr="000D76D1" w14:paraId="63F2D788" w14:textId="77777777">
        <w:trPr>
          <w:trHeight w:val="308"/>
        </w:trPr>
        <w:tc>
          <w:tcPr>
            <w:tcW w:w="4006" w:type="dxa"/>
            <w:tcBorders>
              <w:top w:val="single" w:sz="6" w:space="0" w:color="000000"/>
            </w:tcBorders>
          </w:tcPr>
          <w:p w14:paraId="0F21F150" w14:textId="77777777" w:rsidR="00DB39F3" w:rsidRPr="000D76D1" w:rsidRDefault="00277BDD">
            <w:pPr>
              <w:pStyle w:val="TableParagraph"/>
              <w:spacing w:line="288" w:lineRule="exact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  <w:spacing w:val="-2"/>
              </w:rPr>
              <w:t>Intercept</w:t>
            </w:r>
          </w:p>
        </w:tc>
        <w:tc>
          <w:tcPr>
            <w:tcW w:w="1280" w:type="dxa"/>
            <w:tcBorders>
              <w:top w:val="single" w:sz="6" w:space="0" w:color="000000"/>
            </w:tcBorders>
          </w:tcPr>
          <w:p w14:paraId="2433330D" w14:textId="77777777" w:rsidR="00DB39F3" w:rsidRPr="000D76D1" w:rsidRDefault="00277BDD">
            <w:pPr>
              <w:pStyle w:val="TableParagraph"/>
              <w:spacing w:line="288" w:lineRule="exact"/>
              <w:ind w:left="508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  <w:spacing w:val="-4"/>
              </w:rPr>
              <w:t>0</w:t>
            </w:r>
            <w:r w:rsidRPr="000D76D1">
              <w:rPr>
                <w:rFonts w:ascii="Times New Roman" w:hAnsi="Times New Roman" w:cs="Times New Roman"/>
                <w:i/>
                <w:spacing w:val="-4"/>
              </w:rPr>
              <w:t>.</w:t>
            </w:r>
            <w:r w:rsidRPr="000D76D1">
              <w:rPr>
                <w:rFonts w:ascii="Times New Roman" w:hAnsi="Times New Roman" w:cs="Times New Roman"/>
                <w:spacing w:val="-4"/>
              </w:rPr>
              <w:t>69</w:t>
            </w:r>
          </w:p>
        </w:tc>
        <w:tc>
          <w:tcPr>
            <w:tcW w:w="1211" w:type="dxa"/>
            <w:tcBorders>
              <w:top w:val="single" w:sz="6" w:space="0" w:color="000000"/>
            </w:tcBorders>
          </w:tcPr>
          <w:p w14:paraId="5B3A3AE9" w14:textId="77777777" w:rsidR="00DB39F3" w:rsidRPr="000D76D1" w:rsidRDefault="00277BDD">
            <w:pPr>
              <w:pStyle w:val="TableParagraph"/>
              <w:spacing w:line="288" w:lineRule="exact"/>
              <w:ind w:left="182"/>
              <w:jc w:val="center"/>
              <w:rPr>
                <w:rFonts w:ascii="Times New Roman" w:hAnsi="Times New Roman" w:cs="Times New Roman"/>
                <w:i/>
              </w:rPr>
            </w:pPr>
            <w:r w:rsidRPr="000D76D1">
              <w:rPr>
                <w:rFonts w:ascii="Times New Roman" w:hAnsi="Times New Roman" w:cs="Times New Roman"/>
                <w:spacing w:val="-2"/>
              </w:rPr>
              <w:t>(0</w:t>
            </w:r>
            <w:r w:rsidRPr="000D76D1">
              <w:rPr>
                <w:rFonts w:ascii="Times New Roman" w:hAnsi="Times New Roman" w:cs="Times New Roman"/>
                <w:i/>
                <w:spacing w:val="-2"/>
              </w:rPr>
              <w:t>.</w:t>
            </w:r>
            <w:r w:rsidRPr="000D76D1">
              <w:rPr>
                <w:rFonts w:ascii="Times New Roman" w:hAnsi="Times New Roman" w:cs="Times New Roman"/>
                <w:spacing w:val="-2"/>
              </w:rPr>
              <w:t>09)</w:t>
            </w:r>
            <w:r w:rsidRPr="000D76D1">
              <w:rPr>
                <w:rFonts w:ascii="Cambria Math" w:hAnsi="Cambria Math" w:cs="Cambria Math"/>
                <w:i/>
                <w:spacing w:val="-2"/>
                <w:vertAlign w:val="superscript"/>
              </w:rPr>
              <w:t>∗∗∗</w:t>
            </w:r>
          </w:p>
        </w:tc>
      </w:tr>
      <w:tr w:rsidR="00DB39F3" w:rsidRPr="000D76D1" w14:paraId="782FF4F7" w14:textId="77777777">
        <w:trPr>
          <w:trHeight w:val="270"/>
        </w:trPr>
        <w:tc>
          <w:tcPr>
            <w:tcW w:w="4006" w:type="dxa"/>
          </w:tcPr>
          <w:p w14:paraId="764362E8" w14:textId="77777777" w:rsidR="00DB39F3" w:rsidRPr="000D76D1" w:rsidRDefault="00277BDD">
            <w:pPr>
              <w:pStyle w:val="TableParagraph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  <w:spacing w:val="-2"/>
              </w:rPr>
              <w:t>isothermality</w:t>
            </w:r>
            <w:r w:rsidRPr="000D76D1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0D76D1">
              <w:rPr>
                <w:rFonts w:ascii="Times New Roman" w:hAnsi="Times New Roman" w:cs="Times New Roman"/>
                <w:spacing w:val="-4"/>
              </w:rPr>
              <w:t>(sq)</w:t>
            </w:r>
          </w:p>
        </w:tc>
        <w:tc>
          <w:tcPr>
            <w:tcW w:w="1280" w:type="dxa"/>
          </w:tcPr>
          <w:p w14:paraId="12364AB5" w14:textId="77777777" w:rsidR="00DB39F3" w:rsidRPr="000D76D1" w:rsidRDefault="00277BDD">
            <w:pPr>
              <w:pStyle w:val="TableParagraph"/>
              <w:ind w:left="228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  <w:i/>
                <w:spacing w:val="-2"/>
              </w:rPr>
              <w:t>−</w:t>
            </w:r>
            <w:r w:rsidRPr="000D76D1">
              <w:rPr>
                <w:rFonts w:ascii="Times New Roman" w:hAnsi="Times New Roman" w:cs="Times New Roman"/>
                <w:spacing w:val="-2"/>
              </w:rPr>
              <w:t>12</w:t>
            </w:r>
            <w:r w:rsidRPr="000D76D1">
              <w:rPr>
                <w:rFonts w:ascii="Times New Roman" w:hAnsi="Times New Roman" w:cs="Times New Roman"/>
                <w:i/>
                <w:spacing w:val="-2"/>
              </w:rPr>
              <w:t>.</w:t>
            </w:r>
            <w:r w:rsidRPr="000D76D1">
              <w:rPr>
                <w:rFonts w:ascii="Times New Roman" w:hAnsi="Times New Roman" w:cs="Times New Roman"/>
                <w:spacing w:val="-2"/>
              </w:rPr>
              <w:t>89</w:t>
            </w:r>
          </w:p>
        </w:tc>
        <w:tc>
          <w:tcPr>
            <w:tcW w:w="1211" w:type="dxa"/>
          </w:tcPr>
          <w:p w14:paraId="47DCAEEF" w14:textId="77777777" w:rsidR="00DB39F3" w:rsidRPr="000D76D1" w:rsidRDefault="00277BDD">
            <w:pPr>
              <w:pStyle w:val="TableParagraph"/>
              <w:ind w:left="182"/>
              <w:jc w:val="center"/>
              <w:rPr>
                <w:rFonts w:ascii="Times New Roman" w:hAnsi="Times New Roman" w:cs="Times New Roman"/>
                <w:i/>
              </w:rPr>
            </w:pPr>
            <w:r w:rsidRPr="000D76D1">
              <w:rPr>
                <w:rFonts w:ascii="Times New Roman" w:hAnsi="Times New Roman" w:cs="Times New Roman"/>
                <w:spacing w:val="-2"/>
              </w:rPr>
              <w:t>(1</w:t>
            </w:r>
            <w:r w:rsidRPr="000D76D1">
              <w:rPr>
                <w:rFonts w:ascii="Times New Roman" w:hAnsi="Times New Roman" w:cs="Times New Roman"/>
                <w:i/>
                <w:spacing w:val="-2"/>
              </w:rPr>
              <w:t>.</w:t>
            </w:r>
            <w:r w:rsidRPr="000D76D1">
              <w:rPr>
                <w:rFonts w:ascii="Times New Roman" w:hAnsi="Times New Roman" w:cs="Times New Roman"/>
                <w:spacing w:val="-2"/>
              </w:rPr>
              <w:t>95)</w:t>
            </w:r>
            <w:r w:rsidRPr="000D76D1">
              <w:rPr>
                <w:rFonts w:ascii="Cambria Math" w:hAnsi="Cambria Math" w:cs="Cambria Math"/>
                <w:i/>
                <w:spacing w:val="-2"/>
                <w:vertAlign w:val="superscript"/>
              </w:rPr>
              <w:t>∗∗∗</w:t>
            </w:r>
          </w:p>
        </w:tc>
      </w:tr>
      <w:tr w:rsidR="00DB39F3" w:rsidRPr="000D76D1" w14:paraId="4F998660" w14:textId="77777777">
        <w:trPr>
          <w:trHeight w:val="270"/>
        </w:trPr>
        <w:tc>
          <w:tcPr>
            <w:tcW w:w="4006" w:type="dxa"/>
          </w:tcPr>
          <w:p w14:paraId="62D5A861" w14:textId="77777777" w:rsidR="00DB39F3" w:rsidRPr="000D76D1" w:rsidRDefault="00277BDD">
            <w:pPr>
              <w:pStyle w:val="TableParagraph"/>
              <w:ind w:left="-1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</w:rPr>
              <w:t>mean</w:t>
            </w:r>
            <w:r w:rsidRPr="000D76D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precipitation</w:t>
            </w:r>
            <w:r w:rsidRPr="000D76D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-</w:t>
            </w:r>
            <w:r w:rsidRPr="000D76D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2nd</w:t>
            </w:r>
            <w:r w:rsidRPr="000D76D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0D76D1">
              <w:rPr>
                <w:rFonts w:ascii="Times New Roman" w:hAnsi="Times New Roman" w:cs="Times New Roman"/>
                <w:spacing w:val="-2"/>
              </w:rPr>
              <w:t>quarter</w:t>
            </w:r>
          </w:p>
        </w:tc>
        <w:tc>
          <w:tcPr>
            <w:tcW w:w="1280" w:type="dxa"/>
          </w:tcPr>
          <w:p w14:paraId="39A98CCC" w14:textId="77777777" w:rsidR="00DB39F3" w:rsidRPr="000D76D1" w:rsidRDefault="00277BDD">
            <w:pPr>
              <w:pStyle w:val="TableParagraph"/>
              <w:ind w:left="337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  <w:i/>
                <w:spacing w:val="-2"/>
              </w:rPr>
              <w:t>−</w:t>
            </w:r>
            <w:r w:rsidRPr="000D76D1">
              <w:rPr>
                <w:rFonts w:ascii="Times New Roman" w:hAnsi="Times New Roman" w:cs="Times New Roman"/>
                <w:spacing w:val="-2"/>
              </w:rPr>
              <w:t>5</w:t>
            </w:r>
            <w:r w:rsidRPr="000D76D1">
              <w:rPr>
                <w:rFonts w:ascii="Times New Roman" w:hAnsi="Times New Roman" w:cs="Times New Roman"/>
                <w:i/>
                <w:spacing w:val="-2"/>
              </w:rPr>
              <w:t>.</w:t>
            </w:r>
            <w:r w:rsidRPr="000D76D1">
              <w:rPr>
                <w:rFonts w:ascii="Times New Roman" w:hAnsi="Times New Roman" w:cs="Times New Roman"/>
                <w:spacing w:val="-2"/>
              </w:rPr>
              <w:t>32</w:t>
            </w:r>
          </w:p>
        </w:tc>
        <w:tc>
          <w:tcPr>
            <w:tcW w:w="1211" w:type="dxa"/>
          </w:tcPr>
          <w:p w14:paraId="388B35BE" w14:textId="77777777" w:rsidR="00DB39F3" w:rsidRPr="000D76D1" w:rsidRDefault="00277BDD">
            <w:pPr>
              <w:pStyle w:val="TableParagraph"/>
              <w:ind w:left="182"/>
              <w:jc w:val="center"/>
              <w:rPr>
                <w:rFonts w:ascii="Times New Roman" w:hAnsi="Times New Roman" w:cs="Times New Roman"/>
                <w:i/>
              </w:rPr>
            </w:pPr>
            <w:r w:rsidRPr="000D76D1">
              <w:rPr>
                <w:rFonts w:ascii="Times New Roman" w:hAnsi="Times New Roman" w:cs="Times New Roman"/>
                <w:spacing w:val="-2"/>
              </w:rPr>
              <w:t>(0</w:t>
            </w:r>
            <w:r w:rsidRPr="000D76D1">
              <w:rPr>
                <w:rFonts w:ascii="Times New Roman" w:hAnsi="Times New Roman" w:cs="Times New Roman"/>
                <w:i/>
                <w:spacing w:val="-2"/>
              </w:rPr>
              <w:t>.</w:t>
            </w:r>
            <w:r w:rsidRPr="000D76D1">
              <w:rPr>
                <w:rFonts w:ascii="Times New Roman" w:hAnsi="Times New Roman" w:cs="Times New Roman"/>
                <w:spacing w:val="-2"/>
              </w:rPr>
              <w:t>41)</w:t>
            </w:r>
            <w:r w:rsidRPr="000D76D1">
              <w:rPr>
                <w:rFonts w:ascii="Cambria Math" w:hAnsi="Cambria Math" w:cs="Cambria Math"/>
                <w:i/>
                <w:spacing w:val="-2"/>
                <w:vertAlign w:val="superscript"/>
              </w:rPr>
              <w:t>∗∗∗</w:t>
            </w:r>
          </w:p>
        </w:tc>
      </w:tr>
      <w:tr w:rsidR="00DB39F3" w:rsidRPr="000D76D1" w14:paraId="603C82B4" w14:textId="77777777">
        <w:trPr>
          <w:trHeight w:val="270"/>
        </w:trPr>
        <w:tc>
          <w:tcPr>
            <w:tcW w:w="4006" w:type="dxa"/>
          </w:tcPr>
          <w:p w14:paraId="4FC4EE3C" w14:textId="13838C6E" w:rsidR="00DB39F3" w:rsidRPr="000D76D1" w:rsidRDefault="00277BDD">
            <w:pPr>
              <w:pStyle w:val="TableParagraph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</w:rPr>
              <w:t>start</w:t>
            </w:r>
            <w:r w:rsidRPr="000D76D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year</w:t>
            </w:r>
            <w:r w:rsidRPr="000D76D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of</w:t>
            </w:r>
            <w:r w:rsidRPr="000D76D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the</w:t>
            </w:r>
            <w:r w:rsidRPr="000D76D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="003A7740">
              <w:rPr>
                <w:rFonts w:ascii="Times New Roman" w:hAnsi="Times New Roman" w:cs="Times New Roman"/>
                <w:spacing w:val="-6"/>
              </w:rPr>
              <w:t xml:space="preserve">survey </w:t>
            </w:r>
            <w:r w:rsidRPr="000D76D1">
              <w:rPr>
                <w:rFonts w:ascii="Times New Roman" w:hAnsi="Times New Roman" w:cs="Times New Roman"/>
                <w:spacing w:val="-2"/>
              </w:rPr>
              <w:t>study</w:t>
            </w:r>
          </w:p>
        </w:tc>
        <w:tc>
          <w:tcPr>
            <w:tcW w:w="1280" w:type="dxa"/>
          </w:tcPr>
          <w:p w14:paraId="50F45A13" w14:textId="77777777" w:rsidR="00DB39F3" w:rsidRPr="000D76D1" w:rsidRDefault="00277BDD">
            <w:pPr>
              <w:pStyle w:val="TableParagraph"/>
              <w:ind w:left="119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  <w:i/>
                <w:spacing w:val="-2"/>
              </w:rPr>
              <w:t>−</w:t>
            </w:r>
            <w:r w:rsidRPr="000D76D1">
              <w:rPr>
                <w:rFonts w:ascii="Times New Roman" w:hAnsi="Times New Roman" w:cs="Times New Roman"/>
                <w:spacing w:val="-2"/>
              </w:rPr>
              <w:t>163</w:t>
            </w:r>
            <w:r w:rsidRPr="000D76D1">
              <w:rPr>
                <w:rFonts w:ascii="Times New Roman" w:hAnsi="Times New Roman" w:cs="Times New Roman"/>
                <w:i/>
                <w:spacing w:val="-2"/>
              </w:rPr>
              <w:t>.</w:t>
            </w:r>
            <w:r w:rsidRPr="000D76D1">
              <w:rPr>
                <w:rFonts w:ascii="Times New Roman" w:hAnsi="Times New Roman" w:cs="Times New Roman"/>
                <w:spacing w:val="-2"/>
              </w:rPr>
              <w:t>94</w:t>
            </w:r>
          </w:p>
        </w:tc>
        <w:tc>
          <w:tcPr>
            <w:tcW w:w="1211" w:type="dxa"/>
          </w:tcPr>
          <w:p w14:paraId="4930626B" w14:textId="77777777" w:rsidR="00DB39F3" w:rsidRPr="000D76D1" w:rsidRDefault="00277BDD">
            <w:pPr>
              <w:pStyle w:val="TableParagraph"/>
              <w:ind w:left="73"/>
              <w:jc w:val="center"/>
              <w:rPr>
                <w:rFonts w:ascii="Times New Roman" w:hAnsi="Times New Roman" w:cs="Times New Roman"/>
                <w:i/>
              </w:rPr>
            </w:pPr>
            <w:r w:rsidRPr="000D76D1">
              <w:rPr>
                <w:rFonts w:ascii="Times New Roman" w:hAnsi="Times New Roman" w:cs="Times New Roman"/>
                <w:spacing w:val="-2"/>
              </w:rPr>
              <w:t>(21</w:t>
            </w:r>
            <w:r w:rsidRPr="000D76D1">
              <w:rPr>
                <w:rFonts w:ascii="Times New Roman" w:hAnsi="Times New Roman" w:cs="Times New Roman"/>
                <w:i/>
                <w:spacing w:val="-2"/>
              </w:rPr>
              <w:t>.</w:t>
            </w:r>
            <w:r w:rsidRPr="000D76D1">
              <w:rPr>
                <w:rFonts w:ascii="Times New Roman" w:hAnsi="Times New Roman" w:cs="Times New Roman"/>
                <w:spacing w:val="-2"/>
              </w:rPr>
              <w:t>16)</w:t>
            </w:r>
            <w:r w:rsidRPr="000D76D1">
              <w:rPr>
                <w:rFonts w:ascii="Cambria Math" w:hAnsi="Cambria Math" w:cs="Cambria Math"/>
                <w:i/>
                <w:spacing w:val="-2"/>
                <w:vertAlign w:val="superscript"/>
              </w:rPr>
              <w:t>∗∗∗</w:t>
            </w:r>
          </w:p>
        </w:tc>
      </w:tr>
      <w:tr w:rsidR="00DB39F3" w:rsidRPr="000D76D1" w14:paraId="1BE6A6CE" w14:textId="77777777">
        <w:trPr>
          <w:trHeight w:val="270"/>
        </w:trPr>
        <w:tc>
          <w:tcPr>
            <w:tcW w:w="4006" w:type="dxa"/>
          </w:tcPr>
          <w:p w14:paraId="0C6F1972" w14:textId="77777777" w:rsidR="00DB39F3" w:rsidRPr="000D76D1" w:rsidRDefault="00277BDD">
            <w:pPr>
              <w:pStyle w:val="TableParagraph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  <w:spacing w:val="-2"/>
              </w:rPr>
              <w:t>isothermality</w:t>
            </w:r>
          </w:p>
        </w:tc>
        <w:tc>
          <w:tcPr>
            <w:tcW w:w="1280" w:type="dxa"/>
          </w:tcPr>
          <w:p w14:paraId="1D2FED07" w14:textId="77777777" w:rsidR="00DB39F3" w:rsidRPr="000D76D1" w:rsidRDefault="00277BDD">
            <w:pPr>
              <w:pStyle w:val="TableParagraph"/>
              <w:ind w:left="508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  <w:spacing w:val="-4"/>
              </w:rPr>
              <w:t>2</w:t>
            </w:r>
            <w:r w:rsidRPr="000D76D1">
              <w:rPr>
                <w:rFonts w:ascii="Times New Roman" w:hAnsi="Times New Roman" w:cs="Times New Roman"/>
                <w:i/>
                <w:spacing w:val="-4"/>
              </w:rPr>
              <w:t>.</w:t>
            </w:r>
            <w:r w:rsidRPr="000D76D1">
              <w:rPr>
                <w:rFonts w:ascii="Times New Roman" w:hAnsi="Times New Roman" w:cs="Times New Roman"/>
                <w:spacing w:val="-4"/>
              </w:rPr>
              <w:t>78</w:t>
            </w:r>
          </w:p>
        </w:tc>
        <w:tc>
          <w:tcPr>
            <w:tcW w:w="1211" w:type="dxa"/>
          </w:tcPr>
          <w:p w14:paraId="52A4EB60" w14:textId="77777777" w:rsidR="00DB39F3" w:rsidRPr="000D76D1" w:rsidRDefault="00277BDD">
            <w:pPr>
              <w:pStyle w:val="TableParagraph"/>
              <w:ind w:left="182"/>
              <w:jc w:val="center"/>
              <w:rPr>
                <w:rFonts w:ascii="Times New Roman" w:hAnsi="Times New Roman" w:cs="Times New Roman"/>
                <w:i/>
              </w:rPr>
            </w:pPr>
            <w:r w:rsidRPr="000D76D1">
              <w:rPr>
                <w:rFonts w:ascii="Times New Roman" w:hAnsi="Times New Roman" w:cs="Times New Roman"/>
                <w:spacing w:val="-2"/>
              </w:rPr>
              <w:t>(0</w:t>
            </w:r>
            <w:r w:rsidRPr="000D76D1">
              <w:rPr>
                <w:rFonts w:ascii="Times New Roman" w:hAnsi="Times New Roman" w:cs="Times New Roman"/>
                <w:i/>
                <w:spacing w:val="-2"/>
              </w:rPr>
              <w:t>.</w:t>
            </w:r>
            <w:r w:rsidRPr="000D76D1">
              <w:rPr>
                <w:rFonts w:ascii="Times New Roman" w:hAnsi="Times New Roman" w:cs="Times New Roman"/>
                <w:spacing w:val="-2"/>
              </w:rPr>
              <w:t>44)</w:t>
            </w:r>
            <w:r w:rsidRPr="000D76D1">
              <w:rPr>
                <w:rFonts w:ascii="Cambria Math" w:hAnsi="Cambria Math" w:cs="Cambria Math"/>
                <w:i/>
                <w:spacing w:val="-2"/>
                <w:vertAlign w:val="superscript"/>
              </w:rPr>
              <w:t>∗∗∗</w:t>
            </w:r>
          </w:p>
        </w:tc>
      </w:tr>
      <w:tr w:rsidR="00DB39F3" w:rsidRPr="000D76D1" w14:paraId="7F9F7294" w14:textId="77777777">
        <w:trPr>
          <w:trHeight w:val="270"/>
        </w:trPr>
        <w:tc>
          <w:tcPr>
            <w:tcW w:w="4006" w:type="dxa"/>
          </w:tcPr>
          <w:p w14:paraId="7A99FA02" w14:textId="77777777" w:rsidR="00DB39F3" w:rsidRPr="000D76D1" w:rsidRDefault="00277BDD">
            <w:pPr>
              <w:pStyle w:val="TableParagraph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</w:rPr>
              <w:t>precipitation</w:t>
            </w:r>
            <w:r w:rsidRPr="000D76D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of</w:t>
            </w:r>
            <w:r w:rsidRPr="000D76D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the</w:t>
            </w:r>
            <w:r w:rsidRPr="000D76D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driest</w:t>
            </w:r>
            <w:r w:rsidRPr="000D76D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0D76D1">
              <w:rPr>
                <w:rFonts w:ascii="Times New Roman" w:hAnsi="Times New Roman" w:cs="Times New Roman"/>
                <w:spacing w:val="-2"/>
              </w:rPr>
              <w:t>quarter</w:t>
            </w:r>
          </w:p>
        </w:tc>
        <w:tc>
          <w:tcPr>
            <w:tcW w:w="1280" w:type="dxa"/>
          </w:tcPr>
          <w:p w14:paraId="00192261" w14:textId="77777777" w:rsidR="00DB39F3" w:rsidRPr="000D76D1" w:rsidRDefault="00277BDD">
            <w:pPr>
              <w:pStyle w:val="TableParagraph"/>
              <w:ind w:left="337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  <w:i/>
                <w:spacing w:val="-2"/>
              </w:rPr>
              <w:t>−</w:t>
            </w:r>
            <w:r w:rsidRPr="000D76D1">
              <w:rPr>
                <w:rFonts w:ascii="Times New Roman" w:hAnsi="Times New Roman" w:cs="Times New Roman"/>
                <w:spacing w:val="-2"/>
              </w:rPr>
              <w:t>3</w:t>
            </w:r>
            <w:r w:rsidRPr="000D76D1">
              <w:rPr>
                <w:rFonts w:ascii="Times New Roman" w:hAnsi="Times New Roman" w:cs="Times New Roman"/>
                <w:i/>
                <w:spacing w:val="-2"/>
              </w:rPr>
              <w:t>.</w:t>
            </w:r>
            <w:r w:rsidRPr="000D76D1">
              <w:rPr>
                <w:rFonts w:ascii="Times New Roman" w:hAnsi="Times New Roman" w:cs="Times New Roman"/>
                <w:spacing w:val="-2"/>
              </w:rPr>
              <w:t>44</w:t>
            </w:r>
          </w:p>
        </w:tc>
        <w:tc>
          <w:tcPr>
            <w:tcW w:w="1211" w:type="dxa"/>
          </w:tcPr>
          <w:p w14:paraId="5F489C42" w14:textId="77777777" w:rsidR="00DB39F3" w:rsidRPr="000D76D1" w:rsidRDefault="00277BDD">
            <w:pPr>
              <w:pStyle w:val="TableParagraph"/>
              <w:ind w:left="182"/>
              <w:jc w:val="center"/>
              <w:rPr>
                <w:rFonts w:ascii="Times New Roman" w:hAnsi="Times New Roman" w:cs="Times New Roman"/>
                <w:i/>
              </w:rPr>
            </w:pPr>
            <w:r w:rsidRPr="000D76D1">
              <w:rPr>
                <w:rFonts w:ascii="Times New Roman" w:hAnsi="Times New Roman" w:cs="Times New Roman"/>
                <w:spacing w:val="-2"/>
              </w:rPr>
              <w:t>(0</w:t>
            </w:r>
            <w:r w:rsidRPr="000D76D1">
              <w:rPr>
                <w:rFonts w:ascii="Times New Roman" w:hAnsi="Times New Roman" w:cs="Times New Roman"/>
                <w:i/>
                <w:spacing w:val="-2"/>
              </w:rPr>
              <w:t>.</w:t>
            </w:r>
            <w:r w:rsidRPr="000D76D1">
              <w:rPr>
                <w:rFonts w:ascii="Times New Roman" w:hAnsi="Times New Roman" w:cs="Times New Roman"/>
                <w:spacing w:val="-2"/>
              </w:rPr>
              <w:t>37)</w:t>
            </w:r>
            <w:r w:rsidRPr="000D76D1">
              <w:rPr>
                <w:rFonts w:ascii="Cambria Math" w:hAnsi="Cambria Math" w:cs="Cambria Math"/>
                <w:i/>
                <w:spacing w:val="-2"/>
                <w:vertAlign w:val="superscript"/>
              </w:rPr>
              <w:t>∗∗∗</w:t>
            </w:r>
          </w:p>
        </w:tc>
      </w:tr>
      <w:tr w:rsidR="00DB39F3" w:rsidRPr="000D76D1" w14:paraId="7DB6A64A" w14:textId="77777777">
        <w:trPr>
          <w:trHeight w:val="270"/>
        </w:trPr>
        <w:tc>
          <w:tcPr>
            <w:tcW w:w="4006" w:type="dxa"/>
          </w:tcPr>
          <w:p w14:paraId="22FBA71B" w14:textId="77777777" w:rsidR="00DB39F3" w:rsidRPr="000D76D1" w:rsidRDefault="00277BDD">
            <w:pPr>
              <w:pStyle w:val="TableParagraph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  <w:spacing w:val="-2"/>
              </w:rPr>
              <w:t>elevation</w:t>
            </w:r>
          </w:p>
        </w:tc>
        <w:tc>
          <w:tcPr>
            <w:tcW w:w="1280" w:type="dxa"/>
          </w:tcPr>
          <w:p w14:paraId="2B467CB8" w14:textId="77777777" w:rsidR="00DB39F3" w:rsidRPr="000D76D1" w:rsidRDefault="00277BDD">
            <w:pPr>
              <w:pStyle w:val="TableParagraph"/>
              <w:ind w:left="337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  <w:i/>
                <w:spacing w:val="-2"/>
              </w:rPr>
              <w:t>−</w:t>
            </w:r>
            <w:r w:rsidRPr="000D76D1">
              <w:rPr>
                <w:rFonts w:ascii="Times New Roman" w:hAnsi="Times New Roman" w:cs="Times New Roman"/>
                <w:spacing w:val="-2"/>
              </w:rPr>
              <w:t>1</w:t>
            </w:r>
            <w:r w:rsidRPr="000D76D1">
              <w:rPr>
                <w:rFonts w:ascii="Times New Roman" w:hAnsi="Times New Roman" w:cs="Times New Roman"/>
                <w:i/>
                <w:spacing w:val="-2"/>
              </w:rPr>
              <w:t>.</w:t>
            </w:r>
            <w:r w:rsidRPr="000D76D1">
              <w:rPr>
                <w:rFonts w:ascii="Times New Roman" w:hAnsi="Times New Roman" w:cs="Times New Roman"/>
                <w:spacing w:val="-2"/>
              </w:rPr>
              <w:t>92</w:t>
            </w:r>
          </w:p>
        </w:tc>
        <w:tc>
          <w:tcPr>
            <w:tcW w:w="1211" w:type="dxa"/>
          </w:tcPr>
          <w:p w14:paraId="4A2B6460" w14:textId="77777777" w:rsidR="00DB39F3" w:rsidRPr="000D76D1" w:rsidRDefault="00277BDD">
            <w:pPr>
              <w:pStyle w:val="TableParagraph"/>
              <w:ind w:left="182" w:right="85"/>
              <w:jc w:val="center"/>
              <w:rPr>
                <w:rFonts w:ascii="Times New Roman" w:hAnsi="Times New Roman" w:cs="Times New Roman"/>
                <w:i/>
              </w:rPr>
            </w:pPr>
            <w:r w:rsidRPr="000D76D1">
              <w:rPr>
                <w:rFonts w:ascii="Times New Roman" w:hAnsi="Times New Roman" w:cs="Times New Roman"/>
                <w:spacing w:val="-2"/>
              </w:rPr>
              <w:t>(0</w:t>
            </w:r>
            <w:r w:rsidRPr="000D76D1">
              <w:rPr>
                <w:rFonts w:ascii="Times New Roman" w:hAnsi="Times New Roman" w:cs="Times New Roman"/>
                <w:i/>
                <w:spacing w:val="-2"/>
              </w:rPr>
              <w:t>.</w:t>
            </w:r>
            <w:r w:rsidRPr="000D76D1">
              <w:rPr>
                <w:rFonts w:ascii="Times New Roman" w:hAnsi="Times New Roman" w:cs="Times New Roman"/>
                <w:spacing w:val="-2"/>
              </w:rPr>
              <w:t>64)</w:t>
            </w:r>
            <w:r w:rsidRPr="000D76D1">
              <w:rPr>
                <w:rFonts w:ascii="Cambria Math" w:hAnsi="Cambria Math" w:cs="Cambria Math"/>
                <w:i/>
                <w:spacing w:val="-2"/>
                <w:vertAlign w:val="superscript"/>
              </w:rPr>
              <w:t>∗∗</w:t>
            </w:r>
          </w:p>
        </w:tc>
      </w:tr>
      <w:tr w:rsidR="00DB39F3" w:rsidRPr="000D76D1" w14:paraId="2279334E" w14:textId="77777777">
        <w:trPr>
          <w:trHeight w:val="270"/>
        </w:trPr>
        <w:tc>
          <w:tcPr>
            <w:tcW w:w="4006" w:type="dxa"/>
          </w:tcPr>
          <w:p w14:paraId="631668E8" w14:textId="77777777" w:rsidR="00DB39F3" w:rsidRPr="000D76D1" w:rsidRDefault="00277BDD">
            <w:pPr>
              <w:pStyle w:val="TableParagraph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</w:rPr>
              <w:t>normalized</w:t>
            </w:r>
            <w:r w:rsidRPr="000D76D1">
              <w:rPr>
                <w:rFonts w:ascii="Times New Roman" w:hAnsi="Times New Roman" w:cs="Times New Roman"/>
                <w:spacing w:val="-17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difference</w:t>
            </w:r>
            <w:r w:rsidRPr="000D76D1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vegetation</w:t>
            </w:r>
            <w:r w:rsidRPr="000D76D1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Pr="000D76D1">
              <w:rPr>
                <w:rFonts w:ascii="Times New Roman" w:hAnsi="Times New Roman" w:cs="Times New Roman"/>
                <w:spacing w:val="-2"/>
              </w:rPr>
              <w:t>index</w:t>
            </w:r>
          </w:p>
        </w:tc>
        <w:tc>
          <w:tcPr>
            <w:tcW w:w="1280" w:type="dxa"/>
          </w:tcPr>
          <w:p w14:paraId="6DC36837" w14:textId="77777777" w:rsidR="00DB39F3" w:rsidRPr="000D76D1" w:rsidRDefault="00277BDD">
            <w:pPr>
              <w:pStyle w:val="TableParagraph"/>
              <w:ind w:left="508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  <w:spacing w:val="-4"/>
              </w:rPr>
              <w:t>1</w:t>
            </w:r>
            <w:r w:rsidRPr="000D76D1">
              <w:rPr>
                <w:rFonts w:ascii="Times New Roman" w:hAnsi="Times New Roman" w:cs="Times New Roman"/>
                <w:i/>
                <w:spacing w:val="-4"/>
              </w:rPr>
              <w:t>.</w:t>
            </w:r>
            <w:r w:rsidRPr="000D76D1">
              <w:rPr>
                <w:rFonts w:ascii="Times New Roman" w:hAnsi="Times New Roman" w:cs="Times New Roman"/>
                <w:spacing w:val="-4"/>
              </w:rPr>
              <w:t>50</w:t>
            </w:r>
          </w:p>
        </w:tc>
        <w:tc>
          <w:tcPr>
            <w:tcW w:w="1211" w:type="dxa"/>
          </w:tcPr>
          <w:p w14:paraId="7C82014F" w14:textId="77777777" w:rsidR="00DB39F3" w:rsidRPr="000D76D1" w:rsidRDefault="00277BDD">
            <w:pPr>
              <w:pStyle w:val="TableParagraph"/>
              <w:ind w:left="182"/>
              <w:jc w:val="center"/>
              <w:rPr>
                <w:rFonts w:ascii="Times New Roman" w:hAnsi="Times New Roman" w:cs="Times New Roman"/>
                <w:i/>
              </w:rPr>
            </w:pPr>
            <w:r w:rsidRPr="000D76D1">
              <w:rPr>
                <w:rFonts w:ascii="Times New Roman" w:hAnsi="Times New Roman" w:cs="Times New Roman"/>
                <w:spacing w:val="-2"/>
              </w:rPr>
              <w:t>(0</w:t>
            </w:r>
            <w:r w:rsidRPr="000D76D1">
              <w:rPr>
                <w:rFonts w:ascii="Times New Roman" w:hAnsi="Times New Roman" w:cs="Times New Roman"/>
                <w:i/>
                <w:spacing w:val="-2"/>
              </w:rPr>
              <w:t>.</w:t>
            </w:r>
            <w:r w:rsidRPr="000D76D1">
              <w:rPr>
                <w:rFonts w:ascii="Times New Roman" w:hAnsi="Times New Roman" w:cs="Times New Roman"/>
                <w:spacing w:val="-2"/>
              </w:rPr>
              <w:t>31)</w:t>
            </w:r>
            <w:r w:rsidRPr="000D76D1">
              <w:rPr>
                <w:rFonts w:ascii="Cambria Math" w:hAnsi="Cambria Math" w:cs="Cambria Math"/>
                <w:i/>
                <w:spacing w:val="-2"/>
                <w:vertAlign w:val="superscript"/>
              </w:rPr>
              <w:t>∗∗∗</w:t>
            </w:r>
          </w:p>
        </w:tc>
      </w:tr>
      <w:tr w:rsidR="00DB39F3" w:rsidRPr="000D76D1" w14:paraId="6FCF3489" w14:textId="77777777">
        <w:trPr>
          <w:trHeight w:val="270"/>
        </w:trPr>
        <w:tc>
          <w:tcPr>
            <w:tcW w:w="4006" w:type="dxa"/>
          </w:tcPr>
          <w:p w14:paraId="1EB1F7B4" w14:textId="77777777" w:rsidR="00DB39F3" w:rsidRPr="000D76D1" w:rsidRDefault="00277BDD">
            <w:pPr>
              <w:pStyle w:val="TableParagraph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</w:rPr>
              <w:t>gross</w:t>
            </w:r>
            <w:r w:rsidRPr="000D76D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domestic</w:t>
            </w:r>
            <w:r w:rsidRPr="000D76D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product</w:t>
            </w:r>
            <w:r w:rsidRPr="000D76D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per</w:t>
            </w:r>
            <w:r w:rsidRPr="000D76D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0D76D1">
              <w:rPr>
                <w:rFonts w:ascii="Times New Roman" w:hAnsi="Times New Roman" w:cs="Times New Roman"/>
                <w:spacing w:val="-2"/>
              </w:rPr>
              <w:t>capita</w:t>
            </w:r>
          </w:p>
        </w:tc>
        <w:tc>
          <w:tcPr>
            <w:tcW w:w="1280" w:type="dxa"/>
          </w:tcPr>
          <w:p w14:paraId="2C7868FE" w14:textId="77777777" w:rsidR="00DB39F3" w:rsidRPr="000D76D1" w:rsidRDefault="00277BDD">
            <w:pPr>
              <w:pStyle w:val="TableParagraph"/>
              <w:ind w:left="506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  <w:spacing w:val="-4"/>
              </w:rPr>
              <w:t>2</w:t>
            </w:r>
            <w:r w:rsidRPr="000D76D1">
              <w:rPr>
                <w:rFonts w:ascii="Times New Roman" w:hAnsi="Times New Roman" w:cs="Times New Roman"/>
                <w:i/>
                <w:spacing w:val="-4"/>
              </w:rPr>
              <w:t>.</w:t>
            </w:r>
            <w:r w:rsidRPr="000D76D1">
              <w:rPr>
                <w:rFonts w:ascii="Times New Roman" w:hAnsi="Times New Roman" w:cs="Times New Roman"/>
                <w:spacing w:val="-4"/>
              </w:rPr>
              <w:t>50</w:t>
            </w:r>
          </w:p>
        </w:tc>
        <w:tc>
          <w:tcPr>
            <w:tcW w:w="1211" w:type="dxa"/>
          </w:tcPr>
          <w:p w14:paraId="22609F62" w14:textId="77777777" w:rsidR="00DB39F3" w:rsidRPr="000D76D1" w:rsidRDefault="00277BDD">
            <w:pPr>
              <w:pStyle w:val="TableParagraph"/>
              <w:ind w:left="182"/>
              <w:jc w:val="center"/>
              <w:rPr>
                <w:rFonts w:ascii="Times New Roman" w:hAnsi="Times New Roman" w:cs="Times New Roman"/>
                <w:i/>
              </w:rPr>
            </w:pPr>
            <w:r w:rsidRPr="000D76D1">
              <w:rPr>
                <w:rFonts w:ascii="Times New Roman" w:hAnsi="Times New Roman" w:cs="Times New Roman"/>
                <w:spacing w:val="-2"/>
              </w:rPr>
              <w:t>(0</w:t>
            </w:r>
            <w:r w:rsidRPr="000D76D1">
              <w:rPr>
                <w:rFonts w:ascii="Times New Roman" w:hAnsi="Times New Roman" w:cs="Times New Roman"/>
                <w:i/>
                <w:spacing w:val="-2"/>
              </w:rPr>
              <w:t>.</w:t>
            </w:r>
            <w:r w:rsidRPr="000D76D1">
              <w:rPr>
                <w:rFonts w:ascii="Times New Roman" w:hAnsi="Times New Roman" w:cs="Times New Roman"/>
                <w:spacing w:val="-2"/>
              </w:rPr>
              <w:t>58)</w:t>
            </w:r>
            <w:r w:rsidRPr="000D76D1">
              <w:rPr>
                <w:rFonts w:ascii="Cambria Math" w:hAnsi="Cambria Math" w:cs="Cambria Math"/>
                <w:i/>
                <w:spacing w:val="-2"/>
                <w:vertAlign w:val="superscript"/>
              </w:rPr>
              <w:t>∗∗∗</w:t>
            </w:r>
          </w:p>
        </w:tc>
      </w:tr>
      <w:tr w:rsidR="00DB39F3" w:rsidRPr="000D76D1" w14:paraId="5AD01914" w14:textId="77777777">
        <w:trPr>
          <w:trHeight w:val="270"/>
        </w:trPr>
        <w:tc>
          <w:tcPr>
            <w:tcW w:w="4006" w:type="dxa"/>
          </w:tcPr>
          <w:p w14:paraId="7B1F65F9" w14:textId="77777777" w:rsidR="00DB39F3" w:rsidRPr="000D76D1" w:rsidRDefault="00277BDD">
            <w:pPr>
              <w:pStyle w:val="TableParagraph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  <w:spacing w:val="-2"/>
              </w:rPr>
              <w:t>human</w:t>
            </w:r>
            <w:r w:rsidRPr="000D76D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0D76D1">
              <w:rPr>
                <w:rFonts w:ascii="Times New Roman" w:hAnsi="Times New Roman" w:cs="Times New Roman"/>
                <w:spacing w:val="-2"/>
              </w:rPr>
              <w:t>development</w:t>
            </w:r>
            <w:r w:rsidRPr="000D76D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0D76D1">
              <w:rPr>
                <w:rFonts w:ascii="Times New Roman" w:hAnsi="Times New Roman" w:cs="Times New Roman"/>
                <w:spacing w:val="-2"/>
              </w:rPr>
              <w:t>index</w:t>
            </w:r>
          </w:p>
        </w:tc>
        <w:tc>
          <w:tcPr>
            <w:tcW w:w="1280" w:type="dxa"/>
          </w:tcPr>
          <w:p w14:paraId="7E980B8C" w14:textId="77777777" w:rsidR="00DB39F3" w:rsidRPr="000D76D1" w:rsidRDefault="00277BDD">
            <w:pPr>
              <w:pStyle w:val="TableParagraph"/>
              <w:ind w:left="337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  <w:i/>
                <w:spacing w:val="-2"/>
              </w:rPr>
              <w:t>−</w:t>
            </w:r>
            <w:r w:rsidRPr="000D76D1">
              <w:rPr>
                <w:rFonts w:ascii="Times New Roman" w:hAnsi="Times New Roman" w:cs="Times New Roman"/>
                <w:spacing w:val="-2"/>
              </w:rPr>
              <w:t>1</w:t>
            </w:r>
            <w:r w:rsidRPr="000D76D1">
              <w:rPr>
                <w:rFonts w:ascii="Times New Roman" w:hAnsi="Times New Roman" w:cs="Times New Roman"/>
                <w:i/>
                <w:spacing w:val="-2"/>
              </w:rPr>
              <w:t>.</w:t>
            </w:r>
            <w:r w:rsidRPr="000D76D1">
              <w:rPr>
                <w:rFonts w:ascii="Times New Roman" w:hAnsi="Times New Roman" w:cs="Times New Roman"/>
                <w:spacing w:val="-2"/>
              </w:rPr>
              <w:t>58</w:t>
            </w:r>
          </w:p>
        </w:tc>
        <w:tc>
          <w:tcPr>
            <w:tcW w:w="1211" w:type="dxa"/>
          </w:tcPr>
          <w:p w14:paraId="29FFF112" w14:textId="77777777" w:rsidR="00DB39F3" w:rsidRPr="000D76D1" w:rsidRDefault="00277BDD">
            <w:pPr>
              <w:pStyle w:val="TableParagraph"/>
              <w:ind w:left="13"/>
              <w:jc w:val="center"/>
              <w:rPr>
                <w:rFonts w:ascii="Times New Roman" w:hAnsi="Times New Roman" w:cs="Times New Roman"/>
                <w:i/>
              </w:rPr>
            </w:pPr>
            <w:r w:rsidRPr="000D76D1">
              <w:rPr>
                <w:rFonts w:ascii="Times New Roman" w:hAnsi="Times New Roman" w:cs="Times New Roman"/>
                <w:spacing w:val="-2"/>
              </w:rPr>
              <w:t>(0</w:t>
            </w:r>
            <w:r w:rsidRPr="000D76D1">
              <w:rPr>
                <w:rFonts w:ascii="Times New Roman" w:hAnsi="Times New Roman" w:cs="Times New Roman"/>
                <w:i/>
                <w:spacing w:val="-2"/>
              </w:rPr>
              <w:t>.</w:t>
            </w:r>
            <w:r w:rsidRPr="000D76D1">
              <w:rPr>
                <w:rFonts w:ascii="Times New Roman" w:hAnsi="Times New Roman" w:cs="Times New Roman"/>
                <w:spacing w:val="-2"/>
              </w:rPr>
              <w:t>68)</w:t>
            </w:r>
            <w:r w:rsidRPr="000D76D1">
              <w:rPr>
                <w:rFonts w:ascii="Cambria Math" w:hAnsi="Cambria Math" w:cs="Cambria Math"/>
                <w:i/>
                <w:spacing w:val="-2"/>
                <w:vertAlign w:val="superscript"/>
              </w:rPr>
              <w:t>∗</w:t>
            </w:r>
          </w:p>
        </w:tc>
      </w:tr>
      <w:tr w:rsidR="00DB39F3" w:rsidRPr="000D76D1" w14:paraId="588E9048" w14:textId="77777777">
        <w:trPr>
          <w:trHeight w:val="270"/>
        </w:trPr>
        <w:tc>
          <w:tcPr>
            <w:tcW w:w="4006" w:type="dxa"/>
          </w:tcPr>
          <w:p w14:paraId="7C5EF06D" w14:textId="77777777" w:rsidR="00DB39F3" w:rsidRPr="000D76D1" w:rsidRDefault="00277BDD">
            <w:pPr>
              <w:pStyle w:val="TableParagraph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</w:rPr>
              <w:t>mean</w:t>
            </w:r>
            <w:r w:rsidRPr="000D76D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precipitation</w:t>
            </w:r>
            <w:r w:rsidRPr="000D76D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-</w:t>
            </w:r>
            <w:r w:rsidRPr="000D76D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1st</w:t>
            </w:r>
            <w:r w:rsidRPr="000D76D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quarter</w:t>
            </w:r>
            <w:r w:rsidRPr="000D76D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0D76D1">
              <w:rPr>
                <w:rFonts w:ascii="Times New Roman" w:hAnsi="Times New Roman" w:cs="Times New Roman"/>
                <w:spacing w:val="-4"/>
              </w:rPr>
              <w:t>(sq)</w:t>
            </w:r>
          </w:p>
        </w:tc>
        <w:tc>
          <w:tcPr>
            <w:tcW w:w="1280" w:type="dxa"/>
          </w:tcPr>
          <w:p w14:paraId="613A6F78" w14:textId="77777777" w:rsidR="00DB39F3" w:rsidRPr="000D76D1" w:rsidRDefault="00277BDD">
            <w:pPr>
              <w:pStyle w:val="TableParagraph"/>
              <w:ind w:left="337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  <w:i/>
                <w:spacing w:val="-2"/>
              </w:rPr>
              <w:t>−</w:t>
            </w:r>
            <w:r w:rsidRPr="000D76D1">
              <w:rPr>
                <w:rFonts w:ascii="Times New Roman" w:hAnsi="Times New Roman" w:cs="Times New Roman"/>
                <w:spacing w:val="-2"/>
              </w:rPr>
              <w:t>0</w:t>
            </w:r>
            <w:r w:rsidRPr="000D76D1">
              <w:rPr>
                <w:rFonts w:ascii="Times New Roman" w:hAnsi="Times New Roman" w:cs="Times New Roman"/>
                <w:i/>
                <w:spacing w:val="-2"/>
              </w:rPr>
              <w:t>.</w:t>
            </w:r>
            <w:r w:rsidRPr="000D76D1">
              <w:rPr>
                <w:rFonts w:ascii="Times New Roman" w:hAnsi="Times New Roman" w:cs="Times New Roman"/>
                <w:spacing w:val="-2"/>
              </w:rPr>
              <w:t>69</w:t>
            </w:r>
          </w:p>
        </w:tc>
        <w:tc>
          <w:tcPr>
            <w:tcW w:w="1211" w:type="dxa"/>
          </w:tcPr>
          <w:p w14:paraId="19D341C3" w14:textId="77777777" w:rsidR="00DB39F3" w:rsidRPr="000D76D1" w:rsidRDefault="00277BDD">
            <w:pPr>
              <w:pStyle w:val="TableParagraph"/>
              <w:ind w:left="13"/>
              <w:jc w:val="center"/>
              <w:rPr>
                <w:rFonts w:ascii="Times New Roman" w:hAnsi="Times New Roman" w:cs="Times New Roman"/>
                <w:i/>
              </w:rPr>
            </w:pPr>
            <w:r w:rsidRPr="000D76D1">
              <w:rPr>
                <w:rFonts w:ascii="Times New Roman" w:hAnsi="Times New Roman" w:cs="Times New Roman"/>
                <w:spacing w:val="-2"/>
              </w:rPr>
              <w:t>(0</w:t>
            </w:r>
            <w:r w:rsidRPr="000D76D1">
              <w:rPr>
                <w:rFonts w:ascii="Times New Roman" w:hAnsi="Times New Roman" w:cs="Times New Roman"/>
                <w:i/>
                <w:spacing w:val="-2"/>
              </w:rPr>
              <w:t>.</w:t>
            </w:r>
            <w:r w:rsidRPr="000D76D1">
              <w:rPr>
                <w:rFonts w:ascii="Times New Roman" w:hAnsi="Times New Roman" w:cs="Times New Roman"/>
                <w:spacing w:val="-2"/>
              </w:rPr>
              <w:t>31)</w:t>
            </w:r>
            <w:r w:rsidRPr="000D76D1">
              <w:rPr>
                <w:rFonts w:ascii="Cambria Math" w:hAnsi="Cambria Math" w:cs="Cambria Math"/>
                <w:i/>
                <w:spacing w:val="-2"/>
                <w:vertAlign w:val="superscript"/>
              </w:rPr>
              <w:t>∗</w:t>
            </w:r>
          </w:p>
        </w:tc>
      </w:tr>
      <w:tr w:rsidR="00DB39F3" w:rsidRPr="000D76D1" w14:paraId="1905FDE3" w14:textId="77777777">
        <w:trPr>
          <w:trHeight w:val="270"/>
        </w:trPr>
        <w:tc>
          <w:tcPr>
            <w:tcW w:w="4006" w:type="dxa"/>
          </w:tcPr>
          <w:p w14:paraId="70420E11" w14:textId="77777777" w:rsidR="00DB39F3" w:rsidRPr="000D76D1" w:rsidRDefault="00277BDD">
            <w:pPr>
              <w:pStyle w:val="TableParagraph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</w:rPr>
              <w:t>population</w:t>
            </w:r>
            <w:r w:rsidRPr="000D76D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0D76D1">
              <w:rPr>
                <w:rFonts w:ascii="Times New Roman" w:hAnsi="Times New Roman" w:cs="Times New Roman"/>
                <w:spacing w:val="-2"/>
              </w:rPr>
              <w:t>density</w:t>
            </w:r>
          </w:p>
        </w:tc>
        <w:tc>
          <w:tcPr>
            <w:tcW w:w="1280" w:type="dxa"/>
          </w:tcPr>
          <w:p w14:paraId="3122A24E" w14:textId="77777777" w:rsidR="00DB39F3" w:rsidRPr="000D76D1" w:rsidRDefault="00277BDD">
            <w:pPr>
              <w:pStyle w:val="TableParagraph"/>
              <w:ind w:left="337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  <w:i/>
                <w:spacing w:val="-2"/>
              </w:rPr>
              <w:t>−</w:t>
            </w:r>
            <w:r w:rsidRPr="000D76D1">
              <w:rPr>
                <w:rFonts w:ascii="Times New Roman" w:hAnsi="Times New Roman" w:cs="Times New Roman"/>
                <w:spacing w:val="-2"/>
              </w:rPr>
              <w:t>3</w:t>
            </w:r>
            <w:r w:rsidRPr="000D76D1">
              <w:rPr>
                <w:rFonts w:ascii="Times New Roman" w:hAnsi="Times New Roman" w:cs="Times New Roman"/>
                <w:i/>
                <w:spacing w:val="-2"/>
              </w:rPr>
              <w:t>.</w:t>
            </w:r>
            <w:r w:rsidRPr="000D76D1">
              <w:rPr>
                <w:rFonts w:ascii="Times New Roman" w:hAnsi="Times New Roman" w:cs="Times New Roman"/>
                <w:spacing w:val="-2"/>
              </w:rPr>
              <w:t>08</w:t>
            </w:r>
          </w:p>
        </w:tc>
        <w:tc>
          <w:tcPr>
            <w:tcW w:w="1211" w:type="dxa"/>
          </w:tcPr>
          <w:p w14:paraId="18B95531" w14:textId="77777777" w:rsidR="00DB39F3" w:rsidRPr="000D76D1" w:rsidRDefault="00277BDD">
            <w:pPr>
              <w:pStyle w:val="TableParagraph"/>
              <w:ind w:left="13"/>
              <w:jc w:val="center"/>
              <w:rPr>
                <w:rFonts w:ascii="Times New Roman" w:hAnsi="Times New Roman" w:cs="Times New Roman"/>
                <w:i/>
              </w:rPr>
            </w:pPr>
            <w:r w:rsidRPr="000D76D1">
              <w:rPr>
                <w:rFonts w:ascii="Times New Roman" w:hAnsi="Times New Roman" w:cs="Times New Roman"/>
                <w:spacing w:val="-2"/>
              </w:rPr>
              <w:t>(1</w:t>
            </w:r>
            <w:r w:rsidRPr="000D76D1">
              <w:rPr>
                <w:rFonts w:ascii="Times New Roman" w:hAnsi="Times New Roman" w:cs="Times New Roman"/>
                <w:i/>
                <w:spacing w:val="-2"/>
              </w:rPr>
              <w:t>.</w:t>
            </w:r>
            <w:r w:rsidRPr="000D76D1">
              <w:rPr>
                <w:rFonts w:ascii="Times New Roman" w:hAnsi="Times New Roman" w:cs="Times New Roman"/>
                <w:spacing w:val="-2"/>
              </w:rPr>
              <w:t>36)</w:t>
            </w:r>
            <w:r w:rsidRPr="000D76D1">
              <w:rPr>
                <w:rFonts w:ascii="Cambria Math" w:hAnsi="Cambria Math" w:cs="Cambria Math"/>
                <w:i/>
                <w:spacing w:val="-2"/>
                <w:vertAlign w:val="superscript"/>
              </w:rPr>
              <w:t>∗</w:t>
            </w:r>
          </w:p>
        </w:tc>
      </w:tr>
      <w:tr w:rsidR="00DB39F3" w:rsidRPr="000D76D1" w14:paraId="5A407960" w14:textId="77777777">
        <w:trPr>
          <w:trHeight w:val="270"/>
        </w:trPr>
        <w:tc>
          <w:tcPr>
            <w:tcW w:w="4006" w:type="dxa"/>
          </w:tcPr>
          <w:p w14:paraId="15E9B313" w14:textId="77777777" w:rsidR="00DB39F3" w:rsidRPr="000D76D1" w:rsidRDefault="00277BDD">
            <w:pPr>
              <w:pStyle w:val="TableParagraph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</w:rPr>
              <w:t>basic</w:t>
            </w:r>
            <w:r w:rsidRPr="000D76D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reproductive</w:t>
            </w:r>
            <w:r w:rsidRPr="000D76D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number</w:t>
            </w:r>
            <w:r w:rsidRPr="000D76D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(RO)-</w:t>
            </w:r>
            <w:r w:rsidRPr="000D76D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1st</w:t>
            </w:r>
            <w:r w:rsidRPr="000D76D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0D76D1">
              <w:rPr>
                <w:rFonts w:ascii="Times New Roman" w:hAnsi="Times New Roman" w:cs="Times New Roman"/>
                <w:spacing w:val="-5"/>
              </w:rPr>
              <w:t>qtr</w:t>
            </w:r>
          </w:p>
        </w:tc>
        <w:tc>
          <w:tcPr>
            <w:tcW w:w="1280" w:type="dxa"/>
          </w:tcPr>
          <w:p w14:paraId="4187AFED" w14:textId="77777777" w:rsidR="00DB39F3" w:rsidRPr="000D76D1" w:rsidRDefault="00277BDD">
            <w:pPr>
              <w:pStyle w:val="TableParagraph"/>
              <w:ind w:left="337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  <w:i/>
                <w:spacing w:val="-2"/>
              </w:rPr>
              <w:t>−</w:t>
            </w:r>
            <w:r w:rsidRPr="000D76D1">
              <w:rPr>
                <w:rFonts w:ascii="Times New Roman" w:hAnsi="Times New Roman" w:cs="Times New Roman"/>
                <w:spacing w:val="-2"/>
              </w:rPr>
              <w:t>0</w:t>
            </w:r>
            <w:r w:rsidRPr="000D76D1">
              <w:rPr>
                <w:rFonts w:ascii="Times New Roman" w:hAnsi="Times New Roman" w:cs="Times New Roman"/>
                <w:i/>
                <w:spacing w:val="-2"/>
              </w:rPr>
              <w:t>.</w:t>
            </w:r>
            <w:r w:rsidRPr="000D76D1">
              <w:rPr>
                <w:rFonts w:ascii="Times New Roman" w:hAnsi="Times New Roman" w:cs="Times New Roman"/>
                <w:spacing w:val="-2"/>
              </w:rPr>
              <w:t>84</w:t>
            </w:r>
          </w:p>
        </w:tc>
        <w:tc>
          <w:tcPr>
            <w:tcW w:w="1211" w:type="dxa"/>
          </w:tcPr>
          <w:p w14:paraId="0D74F0A4" w14:textId="77777777" w:rsidR="00DB39F3" w:rsidRPr="000D76D1" w:rsidRDefault="00277BDD">
            <w:pPr>
              <w:pStyle w:val="TableParagraph"/>
              <w:ind w:left="182" w:right="85"/>
              <w:jc w:val="center"/>
              <w:rPr>
                <w:rFonts w:ascii="Times New Roman" w:hAnsi="Times New Roman" w:cs="Times New Roman"/>
                <w:i/>
              </w:rPr>
            </w:pPr>
            <w:r w:rsidRPr="000D76D1">
              <w:rPr>
                <w:rFonts w:ascii="Times New Roman" w:hAnsi="Times New Roman" w:cs="Times New Roman"/>
                <w:spacing w:val="-2"/>
              </w:rPr>
              <w:t>(0</w:t>
            </w:r>
            <w:r w:rsidRPr="000D76D1">
              <w:rPr>
                <w:rFonts w:ascii="Times New Roman" w:hAnsi="Times New Roman" w:cs="Times New Roman"/>
                <w:i/>
                <w:spacing w:val="-2"/>
              </w:rPr>
              <w:t>.</w:t>
            </w:r>
            <w:r w:rsidRPr="000D76D1">
              <w:rPr>
                <w:rFonts w:ascii="Times New Roman" w:hAnsi="Times New Roman" w:cs="Times New Roman"/>
                <w:spacing w:val="-2"/>
              </w:rPr>
              <w:t>28)</w:t>
            </w:r>
            <w:r w:rsidRPr="000D76D1">
              <w:rPr>
                <w:rFonts w:ascii="Cambria Math" w:hAnsi="Cambria Math" w:cs="Cambria Math"/>
                <w:i/>
                <w:spacing w:val="-2"/>
                <w:vertAlign w:val="superscript"/>
              </w:rPr>
              <w:t>∗∗</w:t>
            </w:r>
          </w:p>
        </w:tc>
      </w:tr>
      <w:tr w:rsidR="00DB39F3" w:rsidRPr="000D76D1" w14:paraId="45163791" w14:textId="77777777">
        <w:trPr>
          <w:trHeight w:val="327"/>
        </w:trPr>
        <w:tc>
          <w:tcPr>
            <w:tcW w:w="4006" w:type="dxa"/>
            <w:tcBorders>
              <w:bottom w:val="single" w:sz="12" w:space="0" w:color="000000"/>
            </w:tcBorders>
          </w:tcPr>
          <w:p w14:paraId="767D41BF" w14:textId="77777777" w:rsidR="00DB39F3" w:rsidRPr="000D76D1" w:rsidRDefault="00277BDD">
            <w:pPr>
              <w:pStyle w:val="TableParagraph"/>
              <w:spacing w:line="275" w:lineRule="exact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</w:rPr>
              <w:t>mean</w:t>
            </w:r>
            <w:r w:rsidRPr="000D76D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temperature</w:t>
            </w:r>
            <w:r w:rsidRPr="000D76D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-</w:t>
            </w:r>
            <w:r w:rsidRPr="000D76D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2nd</w:t>
            </w:r>
            <w:r w:rsidRPr="000D76D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0D76D1">
              <w:rPr>
                <w:rFonts w:ascii="Times New Roman" w:hAnsi="Times New Roman" w:cs="Times New Roman"/>
                <w:spacing w:val="-2"/>
              </w:rPr>
              <w:t>quarter</w:t>
            </w:r>
          </w:p>
        </w:tc>
        <w:tc>
          <w:tcPr>
            <w:tcW w:w="1280" w:type="dxa"/>
            <w:tcBorders>
              <w:bottom w:val="single" w:sz="12" w:space="0" w:color="000000"/>
            </w:tcBorders>
          </w:tcPr>
          <w:p w14:paraId="3E502F7A" w14:textId="77777777" w:rsidR="00DB39F3" w:rsidRPr="000D76D1" w:rsidRDefault="00277BDD">
            <w:pPr>
              <w:pStyle w:val="TableParagraph"/>
              <w:spacing w:line="275" w:lineRule="exact"/>
              <w:ind w:left="508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  <w:spacing w:val="-4"/>
              </w:rPr>
              <w:t>1</w:t>
            </w:r>
            <w:r w:rsidRPr="000D76D1">
              <w:rPr>
                <w:rFonts w:ascii="Times New Roman" w:hAnsi="Times New Roman" w:cs="Times New Roman"/>
                <w:i/>
                <w:spacing w:val="-4"/>
              </w:rPr>
              <w:t>.</w:t>
            </w:r>
            <w:r w:rsidRPr="000D76D1">
              <w:rPr>
                <w:rFonts w:ascii="Times New Roman" w:hAnsi="Times New Roman" w:cs="Times New Roman"/>
                <w:spacing w:val="-4"/>
              </w:rPr>
              <w:t>64</w:t>
            </w:r>
          </w:p>
        </w:tc>
        <w:tc>
          <w:tcPr>
            <w:tcW w:w="1211" w:type="dxa"/>
            <w:tcBorders>
              <w:bottom w:val="single" w:sz="12" w:space="0" w:color="000000"/>
            </w:tcBorders>
          </w:tcPr>
          <w:p w14:paraId="253A3529" w14:textId="77777777" w:rsidR="00DB39F3" w:rsidRPr="000D76D1" w:rsidRDefault="00277BDD">
            <w:pPr>
              <w:pStyle w:val="TableParagraph"/>
              <w:spacing w:line="284" w:lineRule="exact"/>
              <w:ind w:left="182" w:right="85"/>
              <w:jc w:val="center"/>
              <w:rPr>
                <w:rFonts w:ascii="Times New Roman" w:hAnsi="Times New Roman" w:cs="Times New Roman"/>
                <w:i/>
              </w:rPr>
            </w:pPr>
            <w:r w:rsidRPr="000D76D1">
              <w:rPr>
                <w:rFonts w:ascii="Times New Roman" w:hAnsi="Times New Roman" w:cs="Times New Roman"/>
                <w:spacing w:val="-2"/>
              </w:rPr>
              <w:t>(0</w:t>
            </w:r>
            <w:r w:rsidRPr="000D76D1">
              <w:rPr>
                <w:rFonts w:ascii="Times New Roman" w:hAnsi="Times New Roman" w:cs="Times New Roman"/>
                <w:i/>
                <w:spacing w:val="-2"/>
              </w:rPr>
              <w:t>.</w:t>
            </w:r>
            <w:r w:rsidRPr="000D76D1">
              <w:rPr>
                <w:rFonts w:ascii="Times New Roman" w:hAnsi="Times New Roman" w:cs="Times New Roman"/>
                <w:spacing w:val="-2"/>
              </w:rPr>
              <w:t>56)</w:t>
            </w:r>
            <w:r w:rsidRPr="000D76D1">
              <w:rPr>
                <w:rFonts w:ascii="Cambria Math" w:hAnsi="Cambria Math" w:cs="Cambria Math"/>
                <w:i/>
                <w:spacing w:val="-2"/>
                <w:vertAlign w:val="superscript"/>
              </w:rPr>
              <w:t>∗∗</w:t>
            </w:r>
          </w:p>
        </w:tc>
      </w:tr>
    </w:tbl>
    <w:p w14:paraId="005E8F12" w14:textId="274DF3B0" w:rsidR="00DB39F3" w:rsidRPr="000D76D1" w:rsidRDefault="00277BDD">
      <w:pPr>
        <w:ind w:left="239"/>
        <w:rPr>
          <w:rFonts w:ascii="Times New Roman" w:hAnsi="Times New Roman" w:cs="Times New Roman"/>
          <w:sz w:val="16"/>
        </w:rPr>
      </w:pPr>
      <w:r w:rsidRPr="000D76D1">
        <w:rPr>
          <w:rFonts w:ascii="Cambria Math" w:hAnsi="Cambria Math" w:cs="Cambria Math"/>
          <w:i/>
          <w:spacing w:val="-4"/>
          <w:position w:val="6"/>
          <w:sz w:val="12"/>
        </w:rPr>
        <w:t>∗∗∗</w:t>
      </w:r>
      <w:r w:rsidRPr="000D76D1">
        <w:rPr>
          <w:rFonts w:ascii="Times New Roman" w:hAnsi="Times New Roman" w:cs="Times New Roman"/>
          <w:i/>
          <w:spacing w:val="-4"/>
          <w:sz w:val="16"/>
        </w:rPr>
        <w:t>p</w:t>
      </w:r>
      <w:r w:rsidRPr="000D76D1">
        <w:rPr>
          <w:rFonts w:ascii="Times New Roman" w:hAnsi="Times New Roman" w:cs="Times New Roman"/>
          <w:i/>
          <w:spacing w:val="-9"/>
          <w:sz w:val="16"/>
        </w:rPr>
        <w:t xml:space="preserve"> </w:t>
      </w:r>
      <w:r w:rsidRPr="000D76D1">
        <w:rPr>
          <w:rFonts w:ascii="Times New Roman" w:hAnsi="Times New Roman" w:cs="Times New Roman"/>
          <w:i/>
          <w:spacing w:val="-4"/>
          <w:sz w:val="16"/>
        </w:rPr>
        <w:t>&lt;</w:t>
      </w:r>
      <w:r w:rsidRPr="000D76D1">
        <w:rPr>
          <w:rFonts w:ascii="Times New Roman" w:hAnsi="Times New Roman" w:cs="Times New Roman"/>
          <w:i/>
          <w:spacing w:val="-8"/>
          <w:sz w:val="16"/>
        </w:rPr>
        <w:t xml:space="preserve"> </w:t>
      </w:r>
      <w:r w:rsidRPr="000D76D1">
        <w:rPr>
          <w:rFonts w:ascii="Times New Roman" w:hAnsi="Times New Roman" w:cs="Times New Roman"/>
          <w:spacing w:val="-4"/>
          <w:sz w:val="16"/>
        </w:rPr>
        <w:t>0</w:t>
      </w:r>
      <w:r w:rsidRPr="000D76D1">
        <w:rPr>
          <w:rFonts w:ascii="Times New Roman" w:hAnsi="Times New Roman" w:cs="Times New Roman"/>
          <w:i/>
          <w:spacing w:val="-4"/>
          <w:sz w:val="16"/>
        </w:rPr>
        <w:t>.</w:t>
      </w:r>
      <w:r w:rsidRPr="000D76D1">
        <w:rPr>
          <w:rFonts w:ascii="Times New Roman" w:hAnsi="Times New Roman" w:cs="Times New Roman"/>
          <w:spacing w:val="-4"/>
          <w:sz w:val="16"/>
        </w:rPr>
        <w:t xml:space="preserve">001; </w:t>
      </w:r>
      <w:r w:rsidRPr="000D76D1">
        <w:rPr>
          <w:rFonts w:ascii="Cambria Math" w:hAnsi="Cambria Math" w:cs="Cambria Math"/>
          <w:i/>
          <w:spacing w:val="-4"/>
          <w:sz w:val="16"/>
          <w:vertAlign w:val="superscript"/>
        </w:rPr>
        <w:t>∗∗</w:t>
      </w:r>
      <w:r w:rsidRPr="000D76D1">
        <w:rPr>
          <w:rFonts w:ascii="Times New Roman" w:hAnsi="Times New Roman" w:cs="Times New Roman"/>
          <w:i/>
          <w:spacing w:val="-4"/>
          <w:sz w:val="16"/>
        </w:rPr>
        <w:t>p</w:t>
      </w:r>
      <w:r w:rsidRPr="000D76D1">
        <w:rPr>
          <w:rFonts w:ascii="Times New Roman" w:hAnsi="Times New Roman" w:cs="Times New Roman"/>
          <w:i/>
          <w:spacing w:val="-8"/>
          <w:sz w:val="16"/>
        </w:rPr>
        <w:t xml:space="preserve"> </w:t>
      </w:r>
      <w:r w:rsidRPr="000D76D1">
        <w:rPr>
          <w:rFonts w:ascii="Times New Roman" w:hAnsi="Times New Roman" w:cs="Times New Roman"/>
          <w:i/>
          <w:spacing w:val="-4"/>
          <w:sz w:val="16"/>
        </w:rPr>
        <w:t>&lt;</w:t>
      </w:r>
      <w:r w:rsidRPr="000D76D1">
        <w:rPr>
          <w:rFonts w:ascii="Times New Roman" w:hAnsi="Times New Roman" w:cs="Times New Roman"/>
          <w:i/>
          <w:spacing w:val="-9"/>
          <w:sz w:val="16"/>
        </w:rPr>
        <w:t xml:space="preserve"> </w:t>
      </w:r>
      <w:r w:rsidRPr="000D76D1">
        <w:rPr>
          <w:rFonts w:ascii="Times New Roman" w:hAnsi="Times New Roman" w:cs="Times New Roman"/>
          <w:spacing w:val="-4"/>
          <w:sz w:val="16"/>
        </w:rPr>
        <w:t>0</w:t>
      </w:r>
      <w:r w:rsidRPr="000D76D1">
        <w:rPr>
          <w:rFonts w:ascii="Times New Roman" w:hAnsi="Times New Roman" w:cs="Times New Roman"/>
          <w:i/>
          <w:spacing w:val="-4"/>
          <w:sz w:val="16"/>
        </w:rPr>
        <w:t>.</w:t>
      </w:r>
      <w:r w:rsidRPr="000D76D1">
        <w:rPr>
          <w:rFonts w:ascii="Times New Roman" w:hAnsi="Times New Roman" w:cs="Times New Roman"/>
          <w:spacing w:val="-4"/>
          <w:sz w:val="16"/>
        </w:rPr>
        <w:t>01;</w:t>
      </w:r>
      <w:r w:rsidRPr="000D76D1">
        <w:rPr>
          <w:rFonts w:ascii="Times New Roman" w:hAnsi="Times New Roman" w:cs="Times New Roman"/>
          <w:spacing w:val="-3"/>
          <w:sz w:val="16"/>
        </w:rPr>
        <w:t xml:space="preserve"> </w:t>
      </w:r>
      <w:r w:rsidRPr="000D76D1">
        <w:rPr>
          <w:rFonts w:ascii="Cambria Math" w:hAnsi="Cambria Math" w:cs="Cambria Math"/>
          <w:i/>
          <w:spacing w:val="-4"/>
          <w:sz w:val="16"/>
          <w:vertAlign w:val="superscript"/>
        </w:rPr>
        <w:t>∗</w:t>
      </w:r>
      <w:r w:rsidRPr="000D76D1">
        <w:rPr>
          <w:rFonts w:ascii="Times New Roman" w:hAnsi="Times New Roman" w:cs="Times New Roman"/>
          <w:i/>
          <w:spacing w:val="-4"/>
          <w:sz w:val="16"/>
        </w:rPr>
        <w:t>p</w:t>
      </w:r>
      <w:r w:rsidRPr="000D76D1">
        <w:rPr>
          <w:rFonts w:ascii="Times New Roman" w:hAnsi="Times New Roman" w:cs="Times New Roman"/>
          <w:i/>
          <w:spacing w:val="-9"/>
          <w:sz w:val="16"/>
        </w:rPr>
        <w:t xml:space="preserve"> </w:t>
      </w:r>
      <w:r w:rsidRPr="000D76D1">
        <w:rPr>
          <w:rFonts w:ascii="Times New Roman" w:hAnsi="Times New Roman" w:cs="Times New Roman"/>
          <w:i/>
          <w:spacing w:val="-4"/>
          <w:sz w:val="16"/>
        </w:rPr>
        <w:t>&lt;</w:t>
      </w:r>
      <w:r w:rsidRPr="000D76D1">
        <w:rPr>
          <w:rFonts w:ascii="Times New Roman" w:hAnsi="Times New Roman" w:cs="Times New Roman"/>
          <w:i/>
          <w:spacing w:val="-8"/>
          <w:sz w:val="16"/>
        </w:rPr>
        <w:t xml:space="preserve"> </w:t>
      </w:r>
      <w:r w:rsidRPr="000D76D1">
        <w:rPr>
          <w:rFonts w:ascii="Times New Roman" w:hAnsi="Times New Roman" w:cs="Times New Roman"/>
          <w:spacing w:val="-4"/>
          <w:sz w:val="16"/>
        </w:rPr>
        <w:t>0</w:t>
      </w:r>
      <w:r w:rsidRPr="000D76D1">
        <w:rPr>
          <w:rFonts w:ascii="Times New Roman" w:hAnsi="Times New Roman" w:cs="Times New Roman"/>
          <w:i/>
          <w:spacing w:val="-4"/>
          <w:sz w:val="16"/>
        </w:rPr>
        <w:t>.</w:t>
      </w:r>
      <w:r w:rsidRPr="000D76D1">
        <w:rPr>
          <w:rFonts w:ascii="Times New Roman" w:hAnsi="Times New Roman" w:cs="Times New Roman"/>
          <w:spacing w:val="-4"/>
          <w:sz w:val="16"/>
        </w:rPr>
        <w:t>05;</w:t>
      </w:r>
      <w:r w:rsidR="000D76D1">
        <w:rPr>
          <w:rFonts w:ascii="Times New Roman" w:hAnsi="Times New Roman" w:cs="Times New Roman"/>
          <w:spacing w:val="-4"/>
          <w:sz w:val="16"/>
        </w:rPr>
        <w:t xml:space="preserve"> </w:t>
      </w:r>
      <w:r w:rsidRPr="000D76D1">
        <w:rPr>
          <w:rFonts w:ascii="Times New Roman" w:hAnsi="Times New Roman" w:cs="Times New Roman"/>
          <w:i/>
          <w:spacing w:val="-4"/>
          <w:sz w:val="16"/>
          <w:vertAlign w:val="superscript"/>
        </w:rPr>
        <w:t>·</w:t>
      </w:r>
      <w:r w:rsidRPr="000D76D1">
        <w:rPr>
          <w:rFonts w:ascii="Times New Roman" w:hAnsi="Times New Roman" w:cs="Times New Roman"/>
          <w:i/>
          <w:spacing w:val="-4"/>
          <w:sz w:val="16"/>
        </w:rPr>
        <w:t>p</w:t>
      </w:r>
      <w:r w:rsidRPr="000D76D1">
        <w:rPr>
          <w:rFonts w:ascii="Times New Roman" w:hAnsi="Times New Roman" w:cs="Times New Roman"/>
          <w:i/>
          <w:spacing w:val="-9"/>
          <w:sz w:val="16"/>
        </w:rPr>
        <w:t xml:space="preserve"> </w:t>
      </w:r>
      <w:r w:rsidRPr="000D76D1">
        <w:rPr>
          <w:rFonts w:ascii="Times New Roman" w:hAnsi="Times New Roman" w:cs="Times New Roman"/>
          <w:i/>
          <w:spacing w:val="-4"/>
          <w:sz w:val="16"/>
        </w:rPr>
        <w:t>&lt;</w:t>
      </w:r>
      <w:r w:rsidRPr="000D76D1">
        <w:rPr>
          <w:rFonts w:ascii="Times New Roman" w:hAnsi="Times New Roman" w:cs="Times New Roman"/>
          <w:i/>
          <w:spacing w:val="-8"/>
          <w:sz w:val="16"/>
        </w:rPr>
        <w:t xml:space="preserve"> </w:t>
      </w:r>
      <w:r w:rsidRPr="000D76D1">
        <w:rPr>
          <w:rFonts w:ascii="Times New Roman" w:hAnsi="Times New Roman" w:cs="Times New Roman"/>
          <w:spacing w:val="-5"/>
          <w:sz w:val="16"/>
        </w:rPr>
        <w:t>0</w:t>
      </w:r>
      <w:r w:rsidRPr="000D76D1">
        <w:rPr>
          <w:rFonts w:ascii="Times New Roman" w:hAnsi="Times New Roman" w:cs="Times New Roman"/>
          <w:i/>
          <w:spacing w:val="-5"/>
          <w:sz w:val="16"/>
        </w:rPr>
        <w:t>.</w:t>
      </w:r>
      <w:r w:rsidRPr="000D76D1">
        <w:rPr>
          <w:rFonts w:ascii="Times New Roman" w:hAnsi="Times New Roman" w:cs="Times New Roman"/>
          <w:spacing w:val="-5"/>
          <w:sz w:val="16"/>
        </w:rPr>
        <w:t>1</w:t>
      </w:r>
    </w:p>
    <w:p w14:paraId="46A34D67" w14:textId="1A4026A1" w:rsidR="00DB39F3" w:rsidRPr="00303532" w:rsidRDefault="00277BDD" w:rsidP="00303532">
      <w:pPr>
        <w:spacing w:before="136" w:line="276" w:lineRule="auto"/>
        <w:rPr>
          <w:rFonts w:ascii="Times New Roman" w:hAnsi="Times New Roman" w:cs="Times New Roman"/>
          <w:sz w:val="24"/>
          <w:szCs w:val="24"/>
        </w:rPr>
      </w:pPr>
      <w:r w:rsidRPr="00303532">
        <w:rPr>
          <w:rFonts w:ascii="Times New Roman" w:hAnsi="Times New Roman" w:cs="Times New Roman"/>
          <w:sz w:val="24"/>
          <w:szCs w:val="24"/>
        </w:rPr>
        <w:t>Table</w:t>
      </w:r>
      <w:r w:rsidRPr="0030353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03532">
        <w:rPr>
          <w:rFonts w:ascii="Times New Roman" w:hAnsi="Times New Roman" w:cs="Times New Roman"/>
          <w:sz w:val="24"/>
          <w:szCs w:val="24"/>
        </w:rPr>
        <w:t>S2:</w:t>
      </w:r>
      <w:r w:rsidRPr="00303532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303532">
        <w:rPr>
          <w:rFonts w:ascii="Times New Roman" w:hAnsi="Times New Roman" w:cs="Times New Roman"/>
          <w:sz w:val="24"/>
          <w:szCs w:val="24"/>
        </w:rPr>
        <w:t>Summary</w:t>
      </w:r>
      <w:r w:rsidRPr="0030353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03532">
        <w:rPr>
          <w:rFonts w:ascii="Times New Roman" w:hAnsi="Times New Roman" w:cs="Times New Roman"/>
          <w:sz w:val="24"/>
          <w:szCs w:val="24"/>
        </w:rPr>
        <w:t>of</w:t>
      </w:r>
      <w:r w:rsidRPr="0030353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03532">
        <w:rPr>
          <w:rFonts w:ascii="Times New Roman" w:hAnsi="Times New Roman" w:cs="Times New Roman"/>
          <w:sz w:val="24"/>
          <w:szCs w:val="24"/>
        </w:rPr>
        <w:t>the</w:t>
      </w:r>
      <w:r w:rsidRPr="0030353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403A8C">
        <w:rPr>
          <w:rFonts w:ascii="Times New Roman" w:hAnsi="Times New Roman" w:cs="Times New Roman"/>
          <w:spacing w:val="-8"/>
          <w:sz w:val="24"/>
          <w:szCs w:val="24"/>
        </w:rPr>
        <w:t>GLM</w:t>
      </w:r>
      <w:r w:rsidRPr="0030353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03532">
        <w:rPr>
          <w:rFonts w:ascii="Times New Roman" w:hAnsi="Times New Roman" w:cs="Times New Roman"/>
          <w:sz w:val="24"/>
          <w:szCs w:val="24"/>
        </w:rPr>
        <w:t>model</w:t>
      </w:r>
      <w:r w:rsidRPr="0030353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03532">
        <w:rPr>
          <w:rFonts w:ascii="Times New Roman" w:hAnsi="Times New Roman" w:cs="Times New Roman"/>
          <w:sz w:val="24"/>
          <w:szCs w:val="24"/>
        </w:rPr>
        <w:t>for</w:t>
      </w:r>
      <w:r w:rsidRPr="0030353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03532">
        <w:rPr>
          <w:rFonts w:ascii="Times New Roman" w:hAnsi="Times New Roman" w:cs="Times New Roman"/>
          <w:i/>
          <w:sz w:val="24"/>
          <w:szCs w:val="24"/>
        </w:rPr>
        <w:t>P</w:t>
      </w:r>
      <w:r w:rsidR="00F87366">
        <w:rPr>
          <w:rFonts w:ascii="Times New Roman" w:hAnsi="Times New Roman" w:cs="Times New Roman"/>
          <w:i/>
          <w:sz w:val="24"/>
          <w:szCs w:val="24"/>
        </w:rPr>
        <w:t>.</w:t>
      </w:r>
      <w:r w:rsidRPr="00303532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303532">
        <w:rPr>
          <w:rFonts w:ascii="Times New Roman" w:hAnsi="Times New Roman" w:cs="Times New Roman"/>
          <w:i/>
          <w:sz w:val="24"/>
          <w:szCs w:val="24"/>
        </w:rPr>
        <w:t>falciparum</w:t>
      </w:r>
      <w:r w:rsidRPr="00303532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 w:rsidRPr="00303532">
        <w:rPr>
          <w:rFonts w:ascii="Times New Roman" w:hAnsi="Times New Roman" w:cs="Times New Roman"/>
          <w:sz w:val="24"/>
          <w:szCs w:val="24"/>
        </w:rPr>
        <w:t>pre</w:t>
      </w:r>
      <w:r w:rsidR="00C63BB0">
        <w:rPr>
          <w:rFonts w:ascii="Times New Roman" w:hAnsi="Times New Roman" w:cs="Times New Roman"/>
          <w:sz w:val="24"/>
          <w:szCs w:val="24"/>
        </w:rPr>
        <w:t>sence</w:t>
      </w:r>
      <w:r w:rsidRPr="0030353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03532">
        <w:rPr>
          <w:rFonts w:ascii="Times New Roman" w:hAnsi="Times New Roman" w:cs="Times New Roman"/>
          <w:sz w:val="24"/>
          <w:szCs w:val="24"/>
        </w:rPr>
        <w:t>in</w:t>
      </w:r>
      <w:r w:rsidRPr="0030353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03532">
        <w:rPr>
          <w:rFonts w:ascii="Times New Roman" w:hAnsi="Times New Roman" w:cs="Times New Roman"/>
          <w:sz w:val="24"/>
          <w:szCs w:val="24"/>
        </w:rPr>
        <w:t>Asia.</w:t>
      </w:r>
      <w:r w:rsidRPr="00303532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303532">
        <w:rPr>
          <w:rFonts w:ascii="Times New Roman" w:hAnsi="Times New Roman" w:cs="Times New Roman"/>
          <w:sz w:val="24"/>
          <w:szCs w:val="24"/>
        </w:rPr>
        <w:t>Squared</w:t>
      </w:r>
      <w:r w:rsidRPr="0030353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03532">
        <w:rPr>
          <w:rFonts w:ascii="Times New Roman" w:hAnsi="Times New Roman" w:cs="Times New Roman"/>
          <w:sz w:val="24"/>
          <w:szCs w:val="24"/>
        </w:rPr>
        <w:t>terms</w:t>
      </w:r>
      <w:r w:rsidRPr="0030353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03532">
        <w:rPr>
          <w:rFonts w:ascii="Times New Roman" w:hAnsi="Times New Roman" w:cs="Times New Roman"/>
          <w:spacing w:val="-4"/>
          <w:sz w:val="24"/>
          <w:szCs w:val="24"/>
        </w:rPr>
        <w:t>(sq)</w:t>
      </w:r>
    </w:p>
    <w:p w14:paraId="01DD342D" w14:textId="77777777" w:rsidR="00DB39F3" w:rsidRDefault="00DB39F3">
      <w:pPr>
        <w:rPr>
          <w:rFonts w:ascii="LM Roman 9"/>
          <w:sz w:val="18"/>
        </w:rPr>
        <w:sectPr w:rsidR="00DB39F3" w:rsidSect="00CE4493">
          <w:pgSz w:w="12240" w:h="15840"/>
          <w:pgMar w:top="1360" w:right="1240" w:bottom="1600" w:left="1320" w:header="0" w:footer="1404" w:gutter="0"/>
          <w:cols w:space="720"/>
        </w:sectPr>
      </w:pPr>
    </w:p>
    <w:p w14:paraId="1E27565A" w14:textId="77777777" w:rsidR="00DB39F3" w:rsidRDefault="00DB39F3">
      <w:pPr>
        <w:pStyle w:val="BodyText"/>
        <w:rPr>
          <w:rFonts w:ascii="LM Roman 9"/>
          <w:sz w:val="2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06"/>
        <w:gridCol w:w="1280"/>
        <w:gridCol w:w="1211"/>
      </w:tblGrid>
      <w:tr w:rsidR="00DB39F3" w:rsidRPr="000D76D1" w14:paraId="6AB024F9" w14:textId="77777777">
        <w:trPr>
          <w:trHeight w:val="366"/>
        </w:trPr>
        <w:tc>
          <w:tcPr>
            <w:tcW w:w="4006" w:type="dxa"/>
            <w:tcBorders>
              <w:top w:val="single" w:sz="8" w:space="0" w:color="000000"/>
              <w:bottom w:val="single" w:sz="6" w:space="0" w:color="000000"/>
            </w:tcBorders>
          </w:tcPr>
          <w:p w14:paraId="6628706B" w14:textId="77777777" w:rsidR="00DB39F3" w:rsidRPr="000D76D1" w:rsidRDefault="00DB39F3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bottom w:val="single" w:sz="6" w:space="0" w:color="000000"/>
            </w:tcBorders>
          </w:tcPr>
          <w:p w14:paraId="386DB2C8" w14:textId="77777777" w:rsidR="00DB39F3" w:rsidRPr="000D76D1" w:rsidRDefault="00277BDD">
            <w:pPr>
              <w:pStyle w:val="TableParagraph"/>
              <w:spacing w:before="1" w:line="240" w:lineRule="auto"/>
              <w:ind w:left="244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  <w:spacing w:val="-2"/>
              </w:rPr>
              <w:t>Estimate</w:t>
            </w:r>
          </w:p>
        </w:tc>
        <w:tc>
          <w:tcPr>
            <w:tcW w:w="1211" w:type="dxa"/>
            <w:tcBorders>
              <w:top w:val="single" w:sz="8" w:space="0" w:color="000000"/>
              <w:bottom w:val="single" w:sz="6" w:space="0" w:color="000000"/>
            </w:tcBorders>
          </w:tcPr>
          <w:p w14:paraId="63706A70" w14:textId="77777777" w:rsidR="00DB39F3" w:rsidRPr="000D76D1" w:rsidRDefault="00277BDD">
            <w:pPr>
              <w:pStyle w:val="TableParagraph"/>
              <w:spacing w:before="1" w:line="240" w:lineRule="auto"/>
              <w:ind w:left="440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  <w:spacing w:val="-4"/>
              </w:rPr>
              <w:t>S.E.</w:t>
            </w:r>
          </w:p>
        </w:tc>
      </w:tr>
      <w:tr w:rsidR="00DB39F3" w:rsidRPr="000D76D1" w14:paraId="3CF99521" w14:textId="77777777">
        <w:trPr>
          <w:trHeight w:val="308"/>
        </w:trPr>
        <w:tc>
          <w:tcPr>
            <w:tcW w:w="4006" w:type="dxa"/>
            <w:tcBorders>
              <w:top w:val="single" w:sz="6" w:space="0" w:color="000000"/>
            </w:tcBorders>
          </w:tcPr>
          <w:p w14:paraId="02875FF1" w14:textId="77777777" w:rsidR="00DB39F3" w:rsidRPr="000D76D1" w:rsidRDefault="00277BDD">
            <w:pPr>
              <w:pStyle w:val="TableParagraph"/>
              <w:spacing w:line="288" w:lineRule="exact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  <w:spacing w:val="-2"/>
              </w:rPr>
              <w:t>Intercept</w:t>
            </w:r>
          </w:p>
        </w:tc>
        <w:tc>
          <w:tcPr>
            <w:tcW w:w="1280" w:type="dxa"/>
            <w:tcBorders>
              <w:top w:val="single" w:sz="6" w:space="0" w:color="000000"/>
            </w:tcBorders>
          </w:tcPr>
          <w:p w14:paraId="1E786137" w14:textId="77777777" w:rsidR="00DB39F3" w:rsidRPr="000D76D1" w:rsidRDefault="00277BDD">
            <w:pPr>
              <w:pStyle w:val="TableParagraph"/>
              <w:spacing w:line="288" w:lineRule="exact"/>
              <w:ind w:left="508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  <w:spacing w:val="-4"/>
              </w:rPr>
              <w:t>0</w:t>
            </w:r>
            <w:r w:rsidRPr="000D76D1">
              <w:rPr>
                <w:rFonts w:ascii="Times New Roman" w:hAnsi="Times New Roman" w:cs="Times New Roman"/>
                <w:i/>
                <w:spacing w:val="-4"/>
              </w:rPr>
              <w:t>.</w:t>
            </w:r>
            <w:r w:rsidRPr="000D76D1">
              <w:rPr>
                <w:rFonts w:ascii="Times New Roman" w:hAnsi="Times New Roman" w:cs="Times New Roman"/>
                <w:spacing w:val="-4"/>
              </w:rPr>
              <w:t>43</w:t>
            </w:r>
          </w:p>
        </w:tc>
        <w:tc>
          <w:tcPr>
            <w:tcW w:w="1211" w:type="dxa"/>
            <w:tcBorders>
              <w:top w:val="single" w:sz="6" w:space="0" w:color="000000"/>
            </w:tcBorders>
          </w:tcPr>
          <w:p w14:paraId="0B364B76" w14:textId="77777777" w:rsidR="00DB39F3" w:rsidRPr="000D76D1" w:rsidRDefault="00277BDD">
            <w:pPr>
              <w:pStyle w:val="TableParagraph"/>
              <w:spacing w:line="288" w:lineRule="exact"/>
              <w:ind w:right="106"/>
              <w:jc w:val="right"/>
              <w:rPr>
                <w:rFonts w:ascii="Times New Roman" w:hAnsi="Times New Roman" w:cs="Times New Roman"/>
                <w:i/>
              </w:rPr>
            </w:pPr>
            <w:r w:rsidRPr="000D76D1">
              <w:rPr>
                <w:rFonts w:ascii="Times New Roman" w:hAnsi="Times New Roman" w:cs="Times New Roman"/>
                <w:spacing w:val="-2"/>
              </w:rPr>
              <w:t>(0</w:t>
            </w:r>
            <w:r w:rsidRPr="000D76D1">
              <w:rPr>
                <w:rFonts w:ascii="Times New Roman" w:hAnsi="Times New Roman" w:cs="Times New Roman"/>
                <w:i/>
                <w:spacing w:val="-2"/>
              </w:rPr>
              <w:t>.</w:t>
            </w:r>
            <w:r w:rsidRPr="000D76D1">
              <w:rPr>
                <w:rFonts w:ascii="Times New Roman" w:hAnsi="Times New Roman" w:cs="Times New Roman"/>
                <w:spacing w:val="-2"/>
              </w:rPr>
              <w:t>11)</w:t>
            </w:r>
            <w:r w:rsidRPr="000D76D1">
              <w:rPr>
                <w:rFonts w:ascii="Cambria Math" w:hAnsi="Cambria Math" w:cs="Cambria Math"/>
                <w:i/>
                <w:spacing w:val="-2"/>
                <w:vertAlign w:val="superscript"/>
              </w:rPr>
              <w:t>∗∗∗</w:t>
            </w:r>
          </w:p>
        </w:tc>
      </w:tr>
      <w:tr w:rsidR="00DB39F3" w:rsidRPr="000D76D1" w14:paraId="36A24E65" w14:textId="77777777">
        <w:trPr>
          <w:trHeight w:val="270"/>
        </w:trPr>
        <w:tc>
          <w:tcPr>
            <w:tcW w:w="4006" w:type="dxa"/>
          </w:tcPr>
          <w:p w14:paraId="4DDAF3B8" w14:textId="483535FE" w:rsidR="00DB39F3" w:rsidRPr="000D76D1" w:rsidRDefault="00277BDD">
            <w:pPr>
              <w:pStyle w:val="TableParagraph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</w:rPr>
              <w:t>start</w:t>
            </w:r>
            <w:r w:rsidRPr="000D76D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year</w:t>
            </w:r>
            <w:r w:rsidRPr="000D76D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of</w:t>
            </w:r>
            <w:r w:rsidRPr="000D76D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the</w:t>
            </w:r>
            <w:r w:rsidRPr="000D76D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="003A7740">
              <w:rPr>
                <w:rFonts w:ascii="Times New Roman" w:hAnsi="Times New Roman" w:cs="Times New Roman"/>
                <w:spacing w:val="-6"/>
              </w:rPr>
              <w:t xml:space="preserve">survey </w:t>
            </w:r>
            <w:r w:rsidRPr="000D76D1">
              <w:rPr>
                <w:rFonts w:ascii="Times New Roman" w:hAnsi="Times New Roman" w:cs="Times New Roman"/>
                <w:spacing w:val="-2"/>
              </w:rPr>
              <w:t>study</w:t>
            </w:r>
          </w:p>
        </w:tc>
        <w:tc>
          <w:tcPr>
            <w:tcW w:w="1280" w:type="dxa"/>
          </w:tcPr>
          <w:p w14:paraId="63C4C6CA" w14:textId="77777777" w:rsidR="00DB39F3" w:rsidRPr="000D76D1" w:rsidRDefault="00277BDD">
            <w:pPr>
              <w:pStyle w:val="TableParagraph"/>
              <w:ind w:left="119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  <w:i/>
                <w:spacing w:val="-2"/>
              </w:rPr>
              <w:t>−</w:t>
            </w:r>
            <w:r w:rsidRPr="000D76D1">
              <w:rPr>
                <w:rFonts w:ascii="Times New Roman" w:hAnsi="Times New Roman" w:cs="Times New Roman"/>
                <w:spacing w:val="-2"/>
              </w:rPr>
              <w:t>213</w:t>
            </w:r>
            <w:r w:rsidRPr="000D76D1">
              <w:rPr>
                <w:rFonts w:ascii="Times New Roman" w:hAnsi="Times New Roman" w:cs="Times New Roman"/>
                <w:i/>
                <w:spacing w:val="-2"/>
              </w:rPr>
              <w:t>.</w:t>
            </w:r>
            <w:r w:rsidRPr="000D76D1">
              <w:rPr>
                <w:rFonts w:ascii="Times New Roman" w:hAnsi="Times New Roman" w:cs="Times New Roman"/>
                <w:spacing w:val="-2"/>
              </w:rPr>
              <w:t>21</w:t>
            </w:r>
          </w:p>
        </w:tc>
        <w:tc>
          <w:tcPr>
            <w:tcW w:w="1211" w:type="dxa"/>
          </w:tcPr>
          <w:p w14:paraId="0F0B1145" w14:textId="77777777" w:rsidR="00DB39F3" w:rsidRPr="000D76D1" w:rsidRDefault="00277BDD">
            <w:pPr>
              <w:pStyle w:val="TableParagraph"/>
              <w:ind w:right="106"/>
              <w:jc w:val="right"/>
              <w:rPr>
                <w:rFonts w:ascii="Times New Roman" w:hAnsi="Times New Roman" w:cs="Times New Roman"/>
                <w:i/>
              </w:rPr>
            </w:pPr>
            <w:r w:rsidRPr="000D76D1">
              <w:rPr>
                <w:rFonts w:ascii="Times New Roman" w:hAnsi="Times New Roman" w:cs="Times New Roman"/>
                <w:spacing w:val="-2"/>
              </w:rPr>
              <w:t>(20</w:t>
            </w:r>
            <w:r w:rsidRPr="000D76D1">
              <w:rPr>
                <w:rFonts w:ascii="Times New Roman" w:hAnsi="Times New Roman" w:cs="Times New Roman"/>
                <w:i/>
                <w:spacing w:val="-2"/>
              </w:rPr>
              <w:t>.</w:t>
            </w:r>
            <w:r w:rsidRPr="000D76D1">
              <w:rPr>
                <w:rFonts w:ascii="Times New Roman" w:hAnsi="Times New Roman" w:cs="Times New Roman"/>
                <w:spacing w:val="-2"/>
              </w:rPr>
              <w:t>16)</w:t>
            </w:r>
            <w:r w:rsidRPr="000D76D1">
              <w:rPr>
                <w:rFonts w:ascii="Cambria Math" w:hAnsi="Cambria Math" w:cs="Cambria Math"/>
                <w:i/>
                <w:spacing w:val="-2"/>
                <w:vertAlign w:val="superscript"/>
              </w:rPr>
              <w:t>∗∗∗</w:t>
            </w:r>
          </w:p>
        </w:tc>
      </w:tr>
      <w:tr w:rsidR="00DB39F3" w:rsidRPr="000D76D1" w14:paraId="239D2BB9" w14:textId="77777777">
        <w:trPr>
          <w:trHeight w:val="291"/>
        </w:trPr>
        <w:tc>
          <w:tcPr>
            <w:tcW w:w="4006" w:type="dxa"/>
          </w:tcPr>
          <w:p w14:paraId="0BA659BA" w14:textId="77777777" w:rsidR="00DB39F3" w:rsidRPr="000D76D1" w:rsidRDefault="00277BDD">
            <w:pPr>
              <w:pStyle w:val="TableParagraph"/>
              <w:spacing w:line="272" w:lineRule="exact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</w:rPr>
              <w:t>mean</w:t>
            </w:r>
            <w:r w:rsidRPr="000D76D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precipitation</w:t>
            </w:r>
            <w:r w:rsidRPr="000D76D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-</w:t>
            </w:r>
            <w:r w:rsidRPr="000D76D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2nd</w:t>
            </w:r>
            <w:r w:rsidRPr="000D76D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0D76D1">
              <w:rPr>
                <w:rFonts w:ascii="Times New Roman" w:hAnsi="Times New Roman" w:cs="Times New Roman"/>
                <w:spacing w:val="-5"/>
              </w:rPr>
              <w:t>qtr</w:t>
            </w:r>
          </w:p>
        </w:tc>
        <w:tc>
          <w:tcPr>
            <w:tcW w:w="1280" w:type="dxa"/>
          </w:tcPr>
          <w:p w14:paraId="07CCF0AB" w14:textId="77777777" w:rsidR="00DB39F3" w:rsidRPr="000D76D1" w:rsidRDefault="00277BDD">
            <w:pPr>
              <w:pStyle w:val="TableParagraph"/>
              <w:spacing w:line="272" w:lineRule="exact"/>
              <w:ind w:left="337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  <w:i/>
                <w:spacing w:val="-2"/>
              </w:rPr>
              <w:t>−</w:t>
            </w:r>
            <w:r w:rsidRPr="000D76D1">
              <w:rPr>
                <w:rFonts w:ascii="Times New Roman" w:hAnsi="Times New Roman" w:cs="Times New Roman"/>
                <w:spacing w:val="-2"/>
              </w:rPr>
              <w:t>6</w:t>
            </w:r>
            <w:r w:rsidRPr="000D76D1">
              <w:rPr>
                <w:rFonts w:ascii="Times New Roman" w:hAnsi="Times New Roman" w:cs="Times New Roman"/>
                <w:i/>
                <w:spacing w:val="-2"/>
              </w:rPr>
              <w:t>.</w:t>
            </w:r>
            <w:r w:rsidRPr="000D76D1">
              <w:rPr>
                <w:rFonts w:ascii="Times New Roman" w:hAnsi="Times New Roman" w:cs="Times New Roman"/>
                <w:spacing w:val="-2"/>
              </w:rPr>
              <w:t>89</w:t>
            </w:r>
          </w:p>
        </w:tc>
        <w:tc>
          <w:tcPr>
            <w:tcW w:w="1211" w:type="dxa"/>
          </w:tcPr>
          <w:p w14:paraId="5C397728" w14:textId="77777777" w:rsidR="00DB39F3" w:rsidRPr="000D76D1" w:rsidRDefault="00277BDD">
            <w:pPr>
              <w:pStyle w:val="TableParagraph"/>
              <w:spacing w:line="272" w:lineRule="exact"/>
              <w:ind w:right="106"/>
              <w:jc w:val="right"/>
              <w:rPr>
                <w:rFonts w:ascii="Times New Roman" w:hAnsi="Times New Roman" w:cs="Times New Roman"/>
                <w:i/>
              </w:rPr>
            </w:pPr>
            <w:r w:rsidRPr="000D76D1">
              <w:rPr>
                <w:rFonts w:ascii="Times New Roman" w:hAnsi="Times New Roman" w:cs="Times New Roman"/>
                <w:spacing w:val="-2"/>
              </w:rPr>
              <w:t>(0</w:t>
            </w:r>
            <w:r w:rsidRPr="000D76D1">
              <w:rPr>
                <w:rFonts w:ascii="Times New Roman" w:hAnsi="Times New Roman" w:cs="Times New Roman"/>
                <w:i/>
                <w:spacing w:val="-2"/>
              </w:rPr>
              <w:t>.</w:t>
            </w:r>
            <w:r w:rsidRPr="000D76D1">
              <w:rPr>
                <w:rFonts w:ascii="Times New Roman" w:hAnsi="Times New Roman" w:cs="Times New Roman"/>
                <w:spacing w:val="-2"/>
              </w:rPr>
              <w:t>54)</w:t>
            </w:r>
            <w:r w:rsidRPr="000D76D1">
              <w:rPr>
                <w:rFonts w:ascii="Cambria Math" w:hAnsi="Cambria Math" w:cs="Cambria Math"/>
                <w:i/>
                <w:spacing w:val="-2"/>
                <w:vertAlign w:val="superscript"/>
              </w:rPr>
              <w:t>∗∗∗</w:t>
            </w:r>
          </w:p>
        </w:tc>
      </w:tr>
      <w:tr w:rsidR="00DB39F3" w:rsidRPr="000D76D1" w14:paraId="53EDC32E" w14:textId="77777777">
        <w:trPr>
          <w:trHeight w:val="250"/>
        </w:trPr>
        <w:tc>
          <w:tcPr>
            <w:tcW w:w="4006" w:type="dxa"/>
          </w:tcPr>
          <w:p w14:paraId="5FA32B27" w14:textId="77777777" w:rsidR="00DB39F3" w:rsidRPr="000D76D1" w:rsidRDefault="00277BDD">
            <w:pPr>
              <w:pStyle w:val="TableParagraph"/>
              <w:spacing w:line="230" w:lineRule="exact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  <w:spacing w:val="-2"/>
              </w:rPr>
              <w:t>human</w:t>
            </w:r>
            <w:r w:rsidRPr="000D76D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0D76D1">
              <w:rPr>
                <w:rFonts w:ascii="Times New Roman" w:hAnsi="Times New Roman" w:cs="Times New Roman"/>
                <w:spacing w:val="-2"/>
              </w:rPr>
              <w:t>development</w:t>
            </w:r>
            <w:r w:rsidRPr="000D76D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0D76D1">
              <w:rPr>
                <w:rFonts w:ascii="Times New Roman" w:hAnsi="Times New Roman" w:cs="Times New Roman"/>
                <w:spacing w:val="-2"/>
              </w:rPr>
              <w:t>index</w:t>
            </w:r>
          </w:p>
        </w:tc>
        <w:tc>
          <w:tcPr>
            <w:tcW w:w="1280" w:type="dxa"/>
          </w:tcPr>
          <w:p w14:paraId="11BB53EF" w14:textId="77777777" w:rsidR="00DB39F3" w:rsidRPr="000D76D1" w:rsidRDefault="00277BDD">
            <w:pPr>
              <w:pStyle w:val="TableParagraph"/>
              <w:spacing w:line="230" w:lineRule="exact"/>
              <w:ind w:left="508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  <w:spacing w:val="-4"/>
              </w:rPr>
              <w:t>0</w:t>
            </w:r>
            <w:r w:rsidRPr="000D76D1">
              <w:rPr>
                <w:rFonts w:ascii="Times New Roman" w:hAnsi="Times New Roman" w:cs="Times New Roman"/>
                <w:i/>
                <w:spacing w:val="-4"/>
              </w:rPr>
              <w:t>.</w:t>
            </w:r>
            <w:r w:rsidRPr="000D76D1">
              <w:rPr>
                <w:rFonts w:ascii="Times New Roman" w:hAnsi="Times New Roman" w:cs="Times New Roman"/>
                <w:spacing w:val="-4"/>
              </w:rPr>
              <w:t>68</w:t>
            </w:r>
          </w:p>
        </w:tc>
        <w:tc>
          <w:tcPr>
            <w:tcW w:w="1211" w:type="dxa"/>
          </w:tcPr>
          <w:p w14:paraId="5A8FA65A" w14:textId="77777777" w:rsidR="00DB39F3" w:rsidRPr="000D76D1" w:rsidRDefault="00277BDD">
            <w:pPr>
              <w:pStyle w:val="TableParagraph"/>
              <w:spacing w:line="230" w:lineRule="exact"/>
              <w:ind w:left="291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  <w:spacing w:val="-2"/>
              </w:rPr>
              <w:t>(0</w:t>
            </w:r>
            <w:r w:rsidRPr="000D76D1">
              <w:rPr>
                <w:rFonts w:ascii="Times New Roman" w:hAnsi="Times New Roman" w:cs="Times New Roman"/>
                <w:i/>
                <w:spacing w:val="-2"/>
              </w:rPr>
              <w:t>.</w:t>
            </w:r>
            <w:r w:rsidRPr="000D76D1">
              <w:rPr>
                <w:rFonts w:ascii="Times New Roman" w:hAnsi="Times New Roman" w:cs="Times New Roman"/>
                <w:spacing w:val="-2"/>
              </w:rPr>
              <w:t>55)</w:t>
            </w:r>
          </w:p>
        </w:tc>
      </w:tr>
      <w:tr w:rsidR="00DB39F3" w:rsidRPr="000D76D1" w14:paraId="0722D778" w14:textId="77777777">
        <w:trPr>
          <w:trHeight w:val="270"/>
        </w:trPr>
        <w:tc>
          <w:tcPr>
            <w:tcW w:w="4006" w:type="dxa"/>
          </w:tcPr>
          <w:p w14:paraId="6365988C" w14:textId="77777777" w:rsidR="00DB39F3" w:rsidRPr="000D76D1" w:rsidRDefault="00277BDD">
            <w:pPr>
              <w:pStyle w:val="TableParagraph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</w:rPr>
              <w:t>normalized</w:t>
            </w:r>
            <w:r w:rsidRPr="000D76D1">
              <w:rPr>
                <w:rFonts w:ascii="Times New Roman" w:hAnsi="Times New Roman" w:cs="Times New Roman"/>
                <w:spacing w:val="-17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difference</w:t>
            </w:r>
            <w:r w:rsidRPr="000D76D1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vegetation</w:t>
            </w:r>
            <w:r w:rsidRPr="000D76D1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Pr="000D76D1">
              <w:rPr>
                <w:rFonts w:ascii="Times New Roman" w:hAnsi="Times New Roman" w:cs="Times New Roman"/>
                <w:spacing w:val="-2"/>
              </w:rPr>
              <w:t>index</w:t>
            </w:r>
          </w:p>
        </w:tc>
        <w:tc>
          <w:tcPr>
            <w:tcW w:w="1280" w:type="dxa"/>
          </w:tcPr>
          <w:p w14:paraId="4B9A0EB9" w14:textId="77777777" w:rsidR="00DB39F3" w:rsidRPr="000D76D1" w:rsidRDefault="00277BDD">
            <w:pPr>
              <w:pStyle w:val="TableParagraph"/>
              <w:ind w:left="508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  <w:spacing w:val="-4"/>
              </w:rPr>
              <w:t>1</w:t>
            </w:r>
            <w:r w:rsidRPr="000D76D1">
              <w:rPr>
                <w:rFonts w:ascii="Times New Roman" w:hAnsi="Times New Roman" w:cs="Times New Roman"/>
                <w:i/>
                <w:spacing w:val="-4"/>
              </w:rPr>
              <w:t>.</w:t>
            </w:r>
            <w:r w:rsidRPr="000D76D1">
              <w:rPr>
                <w:rFonts w:ascii="Times New Roman" w:hAnsi="Times New Roman" w:cs="Times New Roman"/>
                <w:spacing w:val="-4"/>
              </w:rPr>
              <w:t>63</w:t>
            </w:r>
          </w:p>
        </w:tc>
        <w:tc>
          <w:tcPr>
            <w:tcW w:w="1211" w:type="dxa"/>
          </w:tcPr>
          <w:p w14:paraId="70339D34" w14:textId="77777777" w:rsidR="00DB39F3" w:rsidRPr="000D76D1" w:rsidRDefault="00277BDD">
            <w:pPr>
              <w:pStyle w:val="TableParagraph"/>
              <w:ind w:right="106"/>
              <w:jc w:val="right"/>
              <w:rPr>
                <w:rFonts w:ascii="Times New Roman" w:hAnsi="Times New Roman" w:cs="Times New Roman"/>
                <w:i/>
              </w:rPr>
            </w:pPr>
            <w:r w:rsidRPr="000D76D1">
              <w:rPr>
                <w:rFonts w:ascii="Times New Roman" w:hAnsi="Times New Roman" w:cs="Times New Roman"/>
                <w:spacing w:val="-2"/>
              </w:rPr>
              <w:t>(0</w:t>
            </w:r>
            <w:r w:rsidRPr="000D76D1">
              <w:rPr>
                <w:rFonts w:ascii="Times New Roman" w:hAnsi="Times New Roman" w:cs="Times New Roman"/>
                <w:i/>
                <w:spacing w:val="-2"/>
              </w:rPr>
              <w:t>.</w:t>
            </w:r>
            <w:r w:rsidRPr="000D76D1">
              <w:rPr>
                <w:rFonts w:ascii="Times New Roman" w:hAnsi="Times New Roman" w:cs="Times New Roman"/>
                <w:spacing w:val="-2"/>
              </w:rPr>
              <w:t>26)</w:t>
            </w:r>
            <w:r w:rsidRPr="000D76D1">
              <w:rPr>
                <w:rFonts w:ascii="Cambria Math" w:hAnsi="Cambria Math" w:cs="Cambria Math"/>
                <w:i/>
                <w:spacing w:val="-2"/>
                <w:vertAlign w:val="superscript"/>
              </w:rPr>
              <w:t>∗∗∗</w:t>
            </w:r>
          </w:p>
        </w:tc>
      </w:tr>
      <w:tr w:rsidR="00DB39F3" w:rsidRPr="000D76D1" w14:paraId="705EF9E5" w14:textId="77777777">
        <w:trPr>
          <w:trHeight w:val="270"/>
        </w:trPr>
        <w:tc>
          <w:tcPr>
            <w:tcW w:w="4006" w:type="dxa"/>
          </w:tcPr>
          <w:p w14:paraId="5EB0C892" w14:textId="77777777" w:rsidR="00DB39F3" w:rsidRPr="000D76D1" w:rsidRDefault="00277BDD">
            <w:pPr>
              <w:pStyle w:val="TableParagraph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  <w:spacing w:val="-2"/>
              </w:rPr>
              <w:t>isothermality</w:t>
            </w:r>
            <w:r w:rsidRPr="000D76D1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0D76D1">
              <w:rPr>
                <w:rFonts w:ascii="Times New Roman" w:hAnsi="Times New Roman" w:cs="Times New Roman"/>
                <w:spacing w:val="-4"/>
              </w:rPr>
              <w:t>(sq)</w:t>
            </w:r>
          </w:p>
        </w:tc>
        <w:tc>
          <w:tcPr>
            <w:tcW w:w="1280" w:type="dxa"/>
          </w:tcPr>
          <w:p w14:paraId="3F0B68CC" w14:textId="77777777" w:rsidR="00DB39F3" w:rsidRPr="000D76D1" w:rsidRDefault="00277BDD">
            <w:pPr>
              <w:pStyle w:val="TableParagraph"/>
              <w:ind w:left="337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  <w:i/>
                <w:spacing w:val="-2"/>
              </w:rPr>
              <w:t>−</w:t>
            </w:r>
            <w:r w:rsidRPr="000D76D1">
              <w:rPr>
                <w:rFonts w:ascii="Times New Roman" w:hAnsi="Times New Roman" w:cs="Times New Roman"/>
                <w:spacing w:val="-2"/>
              </w:rPr>
              <w:t>5</w:t>
            </w:r>
            <w:r w:rsidRPr="000D76D1">
              <w:rPr>
                <w:rFonts w:ascii="Times New Roman" w:hAnsi="Times New Roman" w:cs="Times New Roman"/>
                <w:i/>
                <w:spacing w:val="-2"/>
              </w:rPr>
              <w:t>.</w:t>
            </w:r>
            <w:r w:rsidRPr="000D76D1">
              <w:rPr>
                <w:rFonts w:ascii="Times New Roman" w:hAnsi="Times New Roman" w:cs="Times New Roman"/>
                <w:spacing w:val="-2"/>
              </w:rPr>
              <w:t>75</w:t>
            </w:r>
          </w:p>
        </w:tc>
        <w:tc>
          <w:tcPr>
            <w:tcW w:w="1211" w:type="dxa"/>
          </w:tcPr>
          <w:p w14:paraId="33C03932" w14:textId="77777777" w:rsidR="00DB39F3" w:rsidRPr="000D76D1" w:rsidRDefault="00277BDD">
            <w:pPr>
              <w:pStyle w:val="TableParagraph"/>
              <w:ind w:left="291"/>
              <w:rPr>
                <w:rFonts w:ascii="Times New Roman" w:hAnsi="Times New Roman" w:cs="Times New Roman"/>
                <w:i/>
              </w:rPr>
            </w:pPr>
            <w:r w:rsidRPr="000D76D1">
              <w:rPr>
                <w:rFonts w:ascii="Times New Roman" w:hAnsi="Times New Roman" w:cs="Times New Roman"/>
                <w:spacing w:val="-2"/>
              </w:rPr>
              <w:t>(1</w:t>
            </w:r>
            <w:r w:rsidRPr="000D76D1">
              <w:rPr>
                <w:rFonts w:ascii="Times New Roman" w:hAnsi="Times New Roman" w:cs="Times New Roman"/>
                <w:i/>
                <w:spacing w:val="-2"/>
              </w:rPr>
              <w:t>.</w:t>
            </w:r>
            <w:r w:rsidRPr="000D76D1">
              <w:rPr>
                <w:rFonts w:ascii="Times New Roman" w:hAnsi="Times New Roman" w:cs="Times New Roman"/>
                <w:spacing w:val="-2"/>
              </w:rPr>
              <w:t>96)</w:t>
            </w:r>
            <w:r w:rsidRPr="000D76D1">
              <w:rPr>
                <w:rFonts w:ascii="Cambria Math" w:hAnsi="Cambria Math" w:cs="Cambria Math"/>
                <w:i/>
                <w:spacing w:val="-2"/>
                <w:vertAlign w:val="superscript"/>
              </w:rPr>
              <w:t>∗∗</w:t>
            </w:r>
          </w:p>
        </w:tc>
      </w:tr>
      <w:tr w:rsidR="00DB39F3" w:rsidRPr="000D76D1" w14:paraId="28D93650" w14:textId="77777777">
        <w:trPr>
          <w:trHeight w:val="270"/>
        </w:trPr>
        <w:tc>
          <w:tcPr>
            <w:tcW w:w="4006" w:type="dxa"/>
          </w:tcPr>
          <w:p w14:paraId="06A5B204" w14:textId="77777777" w:rsidR="00DB39F3" w:rsidRPr="000D76D1" w:rsidRDefault="00277BDD">
            <w:pPr>
              <w:pStyle w:val="TableParagraph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</w:rPr>
              <w:t>mean</w:t>
            </w:r>
            <w:r w:rsidRPr="000D76D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precipitation</w:t>
            </w:r>
            <w:r w:rsidRPr="000D76D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-</w:t>
            </w:r>
            <w:r w:rsidRPr="000D76D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1st</w:t>
            </w:r>
            <w:r w:rsidRPr="000D76D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quarter</w:t>
            </w:r>
            <w:r w:rsidRPr="000D76D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0D76D1">
              <w:rPr>
                <w:rFonts w:ascii="Times New Roman" w:hAnsi="Times New Roman" w:cs="Times New Roman"/>
                <w:spacing w:val="-4"/>
              </w:rPr>
              <w:t>(sq)</w:t>
            </w:r>
          </w:p>
        </w:tc>
        <w:tc>
          <w:tcPr>
            <w:tcW w:w="1280" w:type="dxa"/>
          </w:tcPr>
          <w:p w14:paraId="1DAB059E" w14:textId="77777777" w:rsidR="00DB39F3" w:rsidRPr="000D76D1" w:rsidRDefault="00277BDD">
            <w:pPr>
              <w:pStyle w:val="TableParagraph"/>
              <w:ind w:left="228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  <w:i/>
                <w:spacing w:val="-2"/>
              </w:rPr>
              <w:t>−</w:t>
            </w:r>
            <w:r w:rsidRPr="000D76D1">
              <w:rPr>
                <w:rFonts w:ascii="Times New Roman" w:hAnsi="Times New Roman" w:cs="Times New Roman"/>
                <w:spacing w:val="-2"/>
              </w:rPr>
              <w:t>10</w:t>
            </w:r>
            <w:r w:rsidRPr="000D76D1">
              <w:rPr>
                <w:rFonts w:ascii="Times New Roman" w:hAnsi="Times New Roman" w:cs="Times New Roman"/>
                <w:i/>
                <w:spacing w:val="-2"/>
              </w:rPr>
              <w:t>.</w:t>
            </w:r>
            <w:r w:rsidRPr="000D76D1">
              <w:rPr>
                <w:rFonts w:ascii="Times New Roman" w:hAnsi="Times New Roman" w:cs="Times New Roman"/>
                <w:spacing w:val="-2"/>
              </w:rPr>
              <w:t>09</w:t>
            </w:r>
          </w:p>
        </w:tc>
        <w:tc>
          <w:tcPr>
            <w:tcW w:w="1211" w:type="dxa"/>
          </w:tcPr>
          <w:p w14:paraId="450340C9" w14:textId="77777777" w:rsidR="00DB39F3" w:rsidRPr="000D76D1" w:rsidRDefault="00277BDD">
            <w:pPr>
              <w:pStyle w:val="TableParagraph"/>
              <w:ind w:right="106"/>
              <w:jc w:val="right"/>
              <w:rPr>
                <w:rFonts w:ascii="Times New Roman" w:hAnsi="Times New Roman" w:cs="Times New Roman"/>
                <w:i/>
              </w:rPr>
            </w:pPr>
            <w:r w:rsidRPr="000D76D1">
              <w:rPr>
                <w:rFonts w:ascii="Times New Roman" w:hAnsi="Times New Roman" w:cs="Times New Roman"/>
                <w:spacing w:val="-2"/>
              </w:rPr>
              <w:t>(1</w:t>
            </w:r>
            <w:r w:rsidRPr="000D76D1">
              <w:rPr>
                <w:rFonts w:ascii="Times New Roman" w:hAnsi="Times New Roman" w:cs="Times New Roman"/>
                <w:i/>
                <w:spacing w:val="-2"/>
              </w:rPr>
              <w:t>.</w:t>
            </w:r>
            <w:r w:rsidRPr="000D76D1">
              <w:rPr>
                <w:rFonts w:ascii="Times New Roman" w:hAnsi="Times New Roman" w:cs="Times New Roman"/>
                <w:spacing w:val="-2"/>
              </w:rPr>
              <w:t>55)</w:t>
            </w:r>
            <w:r w:rsidRPr="000D76D1">
              <w:rPr>
                <w:rFonts w:ascii="Cambria Math" w:hAnsi="Cambria Math" w:cs="Cambria Math"/>
                <w:i/>
                <w:spacing w:val="-2"/>
                <w:vertAlign w:val="superscript"/>
              </w:rPr>
              <w:t>∗∗∗</w:t>
            </w:r>
          </w:p>
        </w:tc>
      </w:tr>
      <w:tr w:rsidR="00DB39F3" w:rsidRPr="000D76D1" w14:paraId="27AFA3C3" w14:textId="77777777">
        <w:trPr>
          <w:trHeight w:val="270"/>
        </w:trPr>
        <w:tc>
          <w:tcPr>
            <w:tcW w:w="4006" w:type="dxa"/>
          </w:tcPr>
          <w:p w14:paraId="300565FE" w14:textId="77777777" w:rsidR="00DB39F3" w:rsidRPr="000D76D1" w:rsidRDefault="00277BDD">
            <w:pPr>
              <w:pStyle w:val="TableParagraph"/>
              <w:ind w:left="-1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</w:rPr>
              <w:t>precipitation</w:t>
            </w:r>
            <w:r w:rsidRPr="000D76D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of</w:t>
            </w:r>
            <w:r w:rsidRPr="000D76D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the</w:t>
            </w:r>
            <w:r w:rsidRPr="000D76D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driest</w:t>
            </w:r>
            <w:r w:rsidRPr="000D76D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0D76D1">
              <w:rPr>
                <w:rFonts w:ascii="Times New Roman" w:hAnsi="Times New Roman" w:cs="Times New Roman"/>
                <w:spacing w:val="-2"/>
              </w:rPr>
              <w:t>quarter</w:t>
            </w:r>
          </w:p>
        </w:tc>
        <w:tc>
          <w:tcPr>
            <w:tcW w:w="1280" w:type="dxa"/>
          </w:tcPr>
          <w:p w14:paraId="5A268D53" w14:textId="77777777" w:rsidR="00DB39F3" w:rsidRPr="000D76D1" w:rsidRDefault="00277BDD">
            <w:pPr>
              <w:pStyle w:val="TableParagraph"/>
              <w:ind w:left="337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  <w:i/>
                <w:spacing w:val="-2"/>
              </w:rPr>
              <w:t>−</w:t>
            </w:r>
            <w:r w:rsidRPr="000D76D1">
              <w:rPr>
                <w:rFonts w:ascii="Times New Roman" w:hAnsi="Times New Roman" w:cs="Times New Roman"/>
                <w:spacing w:val="-2"/>
              </w:rPr>
              <w:t>1</w:t>
            </w:r>
            <w:r w:rsidRPr="000D76D1">
              <w:rPr>
                <w:rFonts w:ascii="Times New Roman" w:hAnsi="Times New Roman" w:cs="Times New Roman"/>
                <w:i/>
                <w:spacing w:val="-2"/>
              </w:rPr>
              <w:t>.</w:t>
            </w:r>
            <w:r w:rsidRPr="000D76D1">
              <w:rPr>
                <w:rFonts w:ascii="Times New Roman" w:hAnsi="Times New Roman" w:cs="Times New Roman"/>
                <w:spacing w:val="-2"/>
              </w:rPr>
              <w:t>97</w:t>
            </w:r>
          </w:p>
        </w:tc>
        <w:tc>
          <w:tcPr>
            <w:tcW w:w="1211" w:type="dxa"/>
          </w:tcPr>
          <w:p w14:paraId="14089102" w14:textId="77777777" w:rsidR="00DB39F3" w:rsidRPr="000D76D1" w:rsidRDefault="00277BDD">
            <w:pPr>
              <w:pStyle w:val="TableParagraph"/>
              <w:ind w:right="106"/>
              <w:jc w:val="right"/>
              <w:rPr>
                <w:rFonts w:ascii="Times New Roman" w:hAnsi="Times New Roman" w:cs="Times New Roman"/>
                <w:i/>
              </w:rPr>
            </w:pPr>
            <w:r w:rsidRPr="000D76D1">
              <w:rPr>
                <w:rFonts w:ascii="Times New Roman" w:hAnsi="Times New Roman" w:cs="Times New Roman"/>
                <w:spacing w:val="-2"/>
              </w:rPr>
              <w:t>(0</w:t>
            </w:r>
            <w:r w:rsidRPr="000D76D1">
              <w:rPr>
                <w:rFonts w:ascii="Times New Roman" w:hAnsi="Times New Roman" w:cs="Times New Roman"/>
                <w:i/>
                <w:spacing w:val="-2"/>
              </w:rPr>
              <w:t>.</w:t>
            </w:r>
            <w:r w:rsidRPr="000D76D1">
              <w:rPr>
                <w:rFonts w:ascii="Times New Roman" w:hAnsi="Times New Roman" w:cs="Times New Roman"/>
                <w:spacing w:val="-2"/>
              </w:rPr>
              <w:t>35)</w:t>
            </w:r>
            <w:r w:rsidRPr="000D76D1">
              <w:rPr>
                <w:rFonts w:ascii="Cambria Math" w:hAnsi="Cambria Math" w:cs="Cambria Math"/>
                <w:i/>
                <w:spacing w:val="-2"/>
                <w:vertAlign w:val="superscript"/>
              </w:rPr>
              <w:t>∗∗∗</w:t>
            </w:r>
          </w:p>
        </w:tc>
      </w:tr>
      <w:tr w:rsidR="00DB39F3" w:rsidRPr="000D76D1" w14:paraId="12C6A1A9" w14:textId="77777777">
        <w:trPr>
          <w:trHeight w:val="270"/>
        </w:trPr>
        <w:tc>
          <w:tcPr>
            <w:tcW w:w="4006" w:type="dxa"/>
          </w:tcPr>
          <w:p w14:paraId="182A45DC" w14:textId="77777777" w:rsidR="00DB39F3" w:rsidRPr="000D76D1" w:rsidRDefault="00277BDD">
            <w:pPr>
              <w:pStyle w:val="TableParagraph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</w:rPr>
              <w:t>basic</w:t>
            </w:r>
            <w:r w:rsidRPr="000D76D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reproductive</w:t>
            </w:r>
            <w:r w:rsidRPr="000D76D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number</w:t>
            </w:r>
            <w:r w:rsidRPr="000D76D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(RO)-</w:t>
            </w:r>
            <w:r w:rsidRPr="000D76D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1st</w:t>
            </w:r>
            <w:r w:rsidRPr="000D76D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0D76D1">
              <w:rPr>
                <w:rFonts w:ascii="Times New Roman" w:hAnsi="Times New Roman" w:cs="Times New Roman"/>
                <w:spacing w:val="-5"/>
              </w:rPr>
              <w:t>qtr</w:t>
            </w:r>
          </w:p>
        </w:tc>
        <w:tc>
          <w:tcPr>
            <w:tcW w:w="1280" w:type="dxa"/>
          </w:tcPr>
          <w:p w14:paraId="28C6D07B" w14:textId="77777777" w:rsidR="00DB39F3" w:rsidRPr="000D76D1" w:rsidRDefault="00277BDD">
            <w:pPr>
              <w:pStyle w:val="TableParagraph"/>
              <w:ind w:left="507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  <w:spacing w:val="-4"/>
              </w:rPr>
              <w:t>0</w:t>
            </w:r>
            <w:r w:rsidRPr="000D76D1">
              <w:rPr>
                <w:rFonts w:ascii="Times New Roman" w:hAnsi="Times New Roman" w:cs="Times New Roman"/>
                <w:i/>
                <w:spacing w:val="-4"/>
              </w:rPr>
              <w:t>.</w:t>
            </w:r>
            <w:r w:rsidRPr="000D76D1">
              <w:rPr>
                <w:rFonts w:ascii="Times New Roman" w:hAnsi="Times New Roman" w:cs="Times New Roman"/>
                <w:spacing w:val="-4"/>
              </w:rPr>
              <w:t>79</w:t>
            </w:r>
          </w:p>
        </w:tc>
        <w:tc>
          <w:tcPr>
            <w:tcW w:w="1211" w:type="dxa"/>
          </w:tcPr>
          <w:p w14:paraId="6E38C411" w14:textId="77777777" w:rsidR="00DB39F3" w:rsidRPr="000D76D1" w:rsidRDefault="00277BDD">
            <w:pPr>
              <w:pStyle w:val="TableParagraph"/>
              <w:ind w:left="291"/>
              <w:rPr>
                <w:rFonts w:ascii="Times New Roman" w:hAnsi="Times New Roman" w:cs="Times New Roman"/>
                <w:i/>
              </w:rPr>
            </w:pPr>
            <w:r w:rsidRPr="000D76D1">
              <w:rPr>
                <w:rFonts w:ascii="Times New Roman" w:hAnsi="Times New Roman" w:cs="Times New Roman"/>
                <w:spacing w:val="-2"/>
              </w:rPr>
              <w:t>(0</w:t>
            </w:r>
            <w:r w:rsidRPr="000D76D1">
              <w:rPr>
                <w:rFonts w:ascii="Times New Roman" w:hAnsi="Times New Roman" w:cs="Times New Roman"/>
                <w:i/>
                <w:spacing w:val="-2"/>
              </w:rPr>
              <w:t>.</w:t>
            </w:r>
            <w:r w:rsidRPr="000D76D1">
              <w:rPr>
                <w:rFonts w:ascii="Times New Roman" w:hAnsi="Times New Roman" w:cs="Times New Roman"/>
                <w:spacing w:val="-2"/>
              </w:rPr>
              <w:t>25)</w:t>
            </w:r>
            <w:r w:rsidRPr="000D76D1">
              <w:rPr>
                <w:rFonts w:ascii="Cambria Math" w:hAnsi="Cambria Math" w:cs="Cambria Math"/>
                <w:i/>
                <w:spacing w:val="-2"/>
                <w:vertAlign w:val="superscript"/>
              </w:rPr>
              <w:t>∗∗</w:t>
            </w:r>
          </w:p>
        </w:tc>
      </w:tr>
      <w:tr w:rsidR="00DB39F3" w:rsidRPr="000D76D1" w14:paraId="2651C7CE" w14:textId="77777777">
        <w:trPr>
          <w:trHeight w:val="270"/>
        </w:trPr>
        <w:tc>
          <w:tcPr>
            <w:tcW w:w="4006" w:type="dxa"/>
          </w:tcPr>
          <w:p w14:paraId="69349002" w14:textId="77777777" w:rsidR="00DB39F3" w:rsidRPr="000D76D1" w:rsidRDefault="00277BDD">
            <w:pPr>
              <w:pStyle w:val="TableParagraph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</w:rPr>
              <w:t>mean</w:t>
            </w:r>
            <w:r w:rsidRPr="000D76D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temperature</w:t>
            </w:r>
            <w:r w:rsidRPr="000D76D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-</w:t>
            </w:r>
            <w:r w:rsidRPr="000D76D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1st</w:t>
            </w:r>
            <w:r w:rsidRPr="000D76D1">
              <w:rPr>
                <w:rFonts w:ascii="Times New Roman" w:hAnsi="Times New Roman" w:cs="Times New Roman"/>
                <w:spacing w:val="-5"/>
              </w:rPr>
              <w:t xml:space="preserve"> qtr</w:t>
            </w:r>
          </w:p>
        </w:tc>
        <w:tc>
          <w:tcPr>
            <w:tcW w:w="1280" w:type="dxa"/>
          </w:tcPr>
          <w:p w14:paraId="20857EBC" w14:textId="77777777" w:rsidR="00DB39F3" w:rsidRPr="000D76D1" w:rsidRDefault="00277BDD">
            <w:pPr>
              <w:pStyle w:val="TableParagraph"/>
              <w:ind w:left="337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  <w:i/>
                <w:spacing w:val="-2"/>
              </w:rPr>
              <w:t>−</w:t>
            </w:r>
            <w:r w:rsidRPr="000D76D1">
              <w:rPr>
                <w:rFonts w:ascii="Times New Roman" w:hAnsi="Times New Roman" w:cs="Times New Roman"/>
                <w:spacing w:val="-2"/>
              </w:rPr>
              <w:t>3</w:t>
            </w:r>
            <w:r w:rsidRPr="000D76D1">
              <w:rPr>
                <w:rFonts w:ascii="Times New Roman" w:hAnsi="Times New Roman" w:cs="Times New Roman"/>
                <w:i/>
                <w:spacing w:val="-2"/>
              </w:rPr>
              <w:t>.</w:t>
            </w:r>
            <w:r w:rsidRPr="000D76D1">
              <w:rPr>
                <w:rFonts w:ascii="Times New Roman" w:hAnsi="Times New Roman" w:cs="Times New Roman"/>
                <w:spacing w:val="-2"/>
              </w:rPr>
              <w:t>65</w:t>
            </w:r>
          </w:p>
        </w:tc>
        <w:tc>
          <w:tcPr>
            <w:tcW w:w="1211" w:type="dxa"/>
          </w:tcPr>
          <w:p w14:paraId="3C5BBC40" w14:textId="77777777" w:rsidR="00DB39F3" w:rsidRPr="000D76D1" w:rsidRDefault="00277BDD">
            <w:pPr>
              <w:pStyle w:val="TableParagraph"/>
              <w:ind w:right="106"/>
              <w:jc w:val="right"/>
              <w:rPr>
                <w:rFonts w:ascii="Times New Roman" w:hAnsi="Times New Roman" w:cs="Times New Roman"/>
                <w:i/>
              </w:rPr>
            </w:pPr>
            <w:r w:rsidRPr="000D76D1">
              <w:rPr>
                <w:rFonts w:ascii="Times New Roman" w:hAnsi="Times New Roman" w:cs="Times New Roman"/>
                <w:spacing w:val="-2"/>
              </w:rPr>
              <w:t>(0</w:t>
            </w:r>
            <w:r w:rsidRPr="000D76D1">
              <w:rPr>
                <w:rFonts w:ascii="Times New Roman" w:hAnsi="Times New Roman" w:cs="Times New Roman"/>
                <w:i/>
                <w:spacing w:val="-2"/>
              </w:rPr>
              <w:t>.</w:t>
            </w:r>
            <w:r w:rsidRPr="000D76D1">
              <w:rPr>
                <w:rFonts w:ascii="Times New Roman" w:hAnsi="Times New Roman" w:cs="Times New Roman"/>
                <w:spacing w:val="-2"/>
              </w:rPr>
              <w:t>66)</w:t>
            </w:r>
            <w:r w:rsidRPr="000D76D1">
              <w:rPr>
                <w:rFonts w:ascii="Cambria Math" w:hAnsi="Cambria Math" w:cs="Cambria Math"/>
                <w:i/>
                <w:spacing w:val="-2"/>
                <w:vertAlign w:val="superscript"/>
              </w:rPr>
              <w:t>∗∗∗</w:t>
            </w:r>
          </w:p>
        </w:tc>
      </w:tr>
      <w:tr w:rsidR="00DB39F3" w:rsidRPr="000D76D1" w14:paraId="565C3D3E" w14:textId="77777777">
        <w:trPr>
          <w:trHeight w:val="270"/>
        </w:trPr>
        <w:tc>
          <w:tcPr>
            <w:tcW w:w="4006" w:type="dxa"/>
          </w:tcPr>
          <w:p w14:paraId="2A6AFA89" w14:textId="77777777" w:rsidR="00DB39F3" w:rsidRPr="000D76D1" w:rsidRDefault="00277BDD">
            <w:pPr>
              <w:pStyle w:val="TableParagraph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</w:rPr>
              <w:t>square</w:t>
            </w:r>
            <w:r w:rsidRPr="000D76D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mean</w:t>
            </w:r>
            <w:r w:rsidRPr="000D76D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temperature</w:t>
            </w:r>
            <w:r w:rsidRPr="000D76D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-</w:t>
            </w:r>
            <w:r w:rsidRPr="000D76D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1st</w:t>
            </w:r>
            <w:r w:rsidRPr="000D76D1">
              <w:rPr>
                <w:rFonts w:ascii="Times New Roman" w:hAnsi="Times New Roman" w:cs="Times New Roman"/>
                <w:spacing w:val="-5"/>
              </w:rPr>
              <w:t xml:space="preserve"> qtr</w:t>
            </w:r>
          </w:p>
        </w:tc>
        <w:tc>
          <w:tcPr>
            <w:tcW w:w="1280" w:type="dxa"/>
          </w:tcPr>
          <w:p w14:paraId="651A254C" w14:textId="77777777" w:rsidR="00DB39F3" w:rsidRPr="000D76D1" w:rsidRDefault="00277BDD">
            <w:pPr>
              <w:pStyle w:val="TableParagraph"/>
              <w:ind w:left="337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  <w:i/>
                <w:spacing w:val="-2"/>
              </w:rPr>
              <w:t>−</w:t>
            </w:r>
            <w:r w:rsidRPr="000D76D1">
              <w:rPr>
                <w:rFonts w:ascii="Times New Roman" w:hAnsi="Times New Roman" w:cs="Times New Roman"/>
                <w:spacing w:val="-2"/>
              </w:rPr>
              <w:t>6</w:t>
            </w:r>
            <w:r w:rsidRPr="000D76D1">
              <w:rPr>
                <w:rFonts w:ascii="Times New Roman" w:hAnsi="Times New Roman" w:cs="Times New Roman"/>
                <w:i/>
                <w:spacing w:val="-2"/>
              </w:rPr>
              <w:t>.</w:t>
            </w:r>
            <w:r w:rsidRPr="000D76D1">
              <w:rPr>
                <w:rFonts w:ascii="Times New Roman" w:hAnsi="Times New Roman" w:cs="Times New Roman"/>
                <w:spacing w:val="-2"/>
              </w:rPr>
              <w:t>05</w:t>
            </w:r>
          </w:p>
        </w:tc>
        <w:tc>
          <w:tcPr>
            <w:tcW w:w="1211" w:type="dxa"/>
          </w:tcPr>
          <w:p w14:paraId="3715B20C" w14:textId="77777777" w:rsidR="00DB39F3" w:rsidRPr="000D76D1" w:rsidRDefault="00277BDD">
            <w:pPr>
              <w:pStyle w:val="TableParagraph"/>
              <w:ind w:left="291"/>
              <w:rPr>
                <w:rFonts w:ascii="Times New Roman" w:hAnsi="Times New Roman" w:cs="Times New Roman"/>
                <w:i/>
              </w:rPr>
            </w:pPr>
            <w:r w:rsidRPr="000D76D1">
              <w:rPr>
                <w:rFonts w:ascii="Times New Roman" w:hAnsi="Times New Roman" w:cs="Times New Roman"/>
                <w:spacing w:val="-2"/>
              </w:rPr>
              <w:t>(2</w:t>
            </w:r>
            <w:r w:rsidRPr="000D76D1">
              <w:rPr>
                <w:rFonts w:ascii="Times New Roman" w:hAnsi="Times New Roman" w:cs="Times New Roman"/>
                <w:i/>
                <w:spacing w:val="-2"/>
              </w:rPr>
              <w:t>.</w:t>
            </w:r>
            <w:r w:rsidRPr="000D76D1">
              <w:rPr>
                <w:rFonts w:ascii="Times New Roman" w:hAnsi="Times New Roman" w:cs="Times New Roman"/>
                <w:spacing w:val="-2"/>
              </w:rPr>
              <w:t>01)</w:t>
            </w:r>
            <w:r w:rsidRPr="000D76D1">
              <w:rPr>
                <w:rFonts w:ascii="Cambria Math" w:hAnsi="Cambria Math" w:cs="Cambria Math"/>
                <w:i/>
                <w:spacing w:val="-2"/>
                <w:vertAlign w:val="superscript"/>
              </w:rPr>
              <w:t>∗∗</w:t>
            </w:r>
          </w:p>
        </w:tc>
      </w:tr>
      <w:tr w:rsidR="00DB39F3" w:rsidRPr="000D76D1" w14:paraId="20E174FB" w14:textId="77777777">
        <w:trPr>
          <w:trHeight w:val="270"/>
        </w:trPr>
        <w:tc>
          <w:tcPr>
            <w:tcW w:w="4006" w:type="dxa"/>
          </w:tcPr>
          <w:p w14:paraId="2BA646EC" w14:textId="77777777" w:rsidR="00DB39F3" w:rsidRPr="000D76D1" w:rsidRDefault="00277BDD">
            <w:pPr>
              <w:pStyle w:val="TableParagraph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  <w:spacing w:val="-2"/>
              </w:rPr>
              <w:t>elevation</w:t>
            </w:r>
          </w:p>
        </w:tc>
        <w:tc>
          <w:tcPr>
            <w:tcW w:w="1280" w:type="dxa"/>
          </w:tcPr>
          <w:p w14:paraId="24FB8595" w14:textId="77777777" w:rsidR="00DB39F3" w:rsidRPr="000D76D1" w:rsidRDefault="00277BDD">
            <w:pPr>
              <w:pStyle w:val="TableParagraph"/>
              <w:ind w:left="337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  <w:i/>
                <w:spacing w:val="-2"/>
              </w:rPr>
              <w:t>−</w:t>
            </w:r>
            <w:r w:rsidRPr="000D76D1">
              <w:rPr>
                <w:rFonts w:ascii="Times New Roman" w:hAnsi="Times New Roman" w:cs="Times New Roman"/>
                <w:spacing w:val="-2"/>
              </w:rPr>
              <w:t>1</w:t>
            </w:r>
            <w:r w:rsidRPr="000D76D1">
              <w:rPr>
                <w:rFonts w:ascii="Times New Roman" w:hAnsi="Times New Roman" w:cs="Times New Roman"/>
                <w:i/>
                <w:spacing w:val="-2"/>
              </w:rPr>
              <w:t>.</w:t>
            </w:r>
            <w:r w:rsidRPr="000D76D1">
              <w:rPr>
                <w:rFonts w:ascii="Times New Roman" w:hAnsi="Times New Roman" w:cs="Times New Roman"/>
                <w:spacing w:val="-2"/>
              </w:rPr>
              <w:t>46</w:t>
            </w:r>
          </w:p>
        </w:tc>
        <w:tc>
          <w:tcPr>
            <w:tcW w:w="1211" w:type="dxa"/>
          </w:tcPr>
          <w:p w14:paraId="6040614B" w14:textId="77777777" w:rsidR="00DB39F3" w:rsidRPr="000D76D1" w:rsidRDefault="00277BDD">
            <w:pPr>
              <w:pStyle w:val="TableParagraph"/>
              <w:ind w:left="291"/>
              <w:rPr>
                <w:rFonts w:ascii="Times New Roman" w:hAnsi="Times New Roman" w:cs="Times New Roman"/>
                <w:i/>
              </w:rPr>
            </w:pPr>
            <w:r w:rsidRPr="000D76D1">
              <w:rPr>
                <w:rFonts w:ascii="Times New Roman" w:hAnsi="Times New Roman" w:cs="Times New Roman"/>
                <w:spacing w:val="-2"/>
              </w:rPr>
              <w:t>(0</w:t>
            </w:r>
            <w:r w:rsidRPr="000D76D1">
              <w:rPr>
                <w:rFonts w:ascii="Times New Roman" w:hAnsi="Times New Roman" w:cs="Times New Roman"/>
                <w:i/>
                <w:spacing w:val="-2"/>
              </w:rPr>
              <w:t>.</w:t>
            </w:r>
            <w:r w:rsidRPr="000D76D1">
              <w:rPr>
                <w:rFonts w:ascii="Times New Roman" w:hAnsi="Times New Roman" w:cs="Times New Roman"/>
                <w:spacing w:val="-2"/>
              </w:rPr>
              <w:t>62)</w:t>
            </w:r>
            <w:r w:rsidRPr="000D76D1">
              <w:rPr>
                <w:rFonts w:ascii="Cambria Math" w:hAnsi="Cambria Math" w:cs="Cambria Math"/>
                <w:i/>
                <w:spacing w:val="-2"/>
                <w:vertAlign w:val="superscript"/>
              </w:rPr>
              <w:t>∗</w:t>
            </w:r>
          </w:p>
        </w:tc>
      </w:tr>
      <w:tr w:rsidR="00DB39F3" w:rsidRPr="000D76D1" w14:paraId="1CB021A6" w14:textId="77777777">
        <w:trPr>
          <w:trHeight w:val="270"/>
        </w:trPr>
        <w:tc>
          <w:tcPr>
            <w:tcW w:w="4006" w:type="dxa"/>
          </w:tcPr>
          <w:p w14:paraId="045188E5" w14:textId="77777777" w:rsidR="00DB39F3" w:rsidRPr="000D76D1" w:rsidRDefault="00277BDD">
            <w:pPr>
              <w:pStyle w:val="TableParagraph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</w:rPr>
              <w:t>gross</w:t>
            </w:r>
            <w:r w:rsidRPr="000D76D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domestic</w:t>
            </w:r>
            <w:r w:rsidRPr="000D76D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product</w:t>
            </w:r>
            <w:r w:rsidRPr="000D76D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per</w:t>
            </w:r>
            <w:r w:rsidRPr="000D76D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0D76D1">
              <w:rPr>
                <w:rFonts w:ascii="Times New Roman" w:hAnsi="Times New Roman" w:cs="Times New Roman"/>
                <w:spacing w:val="-2"/>
              </w:rPr>
              <w:t>capita</w:t>
            </w:r>
          </w:p>
        </w:tc>
        <w:tc>
          <w:tcPr>
            <w:tcW w:w="1280" w:type="dxa"/>
          </w:tcPr>
          <w:p w14:paraId="46FD6626" w14:textId="77777777" w:rsidR="00DB39F3" w:rsidRPr="000D76D1" w:rsidRDefault="00277BDD">
            <w:pPr>
              <w:pStyle w:val="TableParagraph"/>
              <w:ind w:left="506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  <w:spacing w:val="-4"/>
              </w:rPr>
              <w:t>1</w:t>
            </w:r>
            <w:r w:rsidRPr="000D76D1">
              <w:rPr>
                <w:rFonts w:ascii="Times New Roman" w:hAnsi="Times New Roman" w:cs="Times New Roman"/>
                <w:i/>
                <w:spacing w:val="-4"/>
              </w:rPr>
              <w:t>.</w:t>
            </w:r>
            <w:r w:rsidRPr="000D76D1">
              <w:rPr>
                <w:rFonts w:ascii="Times New Roman" w:hAnsi="Times New Roman" w:cs="Times New Roman"/>
                <w:spacing w:val="-4"/>
              </w:rPr>
              <w:t>67</w:t>
            </w:r>
          </w:p>
        </w:tc>
        <w:tc>
          <w:tcPr>
            <w:tcW w:w="1211" w:type="dxa"/>
          </w:tcPr>
          <w:p w14:paraId="0244990C" w14:textId="77777777" w:rsidR="00DB39F3" w:rsidRPr="000D76D1" w:rsidRDefault="00277BDD">
            <w:pPr>
              <w:pStyle w:val="TableParagraph"/>
              <w:ind w:left="291"/>
              <w:rPr>
                <w:rFonts w:ascii="Times New Roman" w:hAnsi="Times New Roman" w:cs="Times New Roman"/>
                <w:i/>
              </w:rPr>
            </w:pPr>
            <w:r w:rsidRPr="000D76D1">
              <w:rPr>
                <w:rFonts w:ascii="Times New Roman" w:hAnsi="Times New Roman" w:cs="Times New Roman"/>
                <w:spacing w:val="-2"/>
              </w:rPr>
              <w:t>(0</w:t>
            </w:r>
            <w:r w:rsidRPr="000D76D1">
              <w:rPr>
                <w:rFonts w:ascii="Times New Roman" w:hAnsi="Times New Roman" w:cs="Times New Roman"/>
                <w:i/>
                <w:spacing w:val="-2"/>
              </w:rPr>
              <w:t>.</w:t>
            </w:r>
            <w:r w:rsidRPr="000D76D1">
              <w:rPr>
                <w:rFonts w:ascii="Times New Roman" w:hAnsi="Times New Roman" w:cs="Times New Roman"/>
                <w:spacing w:val="-2"/>
              </w:rPr>
              <w:t>58)</w:t>
            </w:r>
            <w:r w:rsidRPr="000D76D1">
              <w:rPr>
                <w:rFonts w:ascii="Cambria Math" w:hAnsi="Cambria Math" w:cs="Cambria Math"/>
                <w:i/>
                <w:spacing w:val="-2"/>
                <w:vertAlign w:val="superscript"/>
              </w:rPr>
              <w:t>∗∗</w:t>
            </w:r>
          </w:p>
        </w:tc>
      </w:tr>
      <w:tr w:rsidR="00DB39F3" w:rsidRPr="000D76D1" w14:paraId="261843F1" w14:textId="77777777">
        <w:trPr>
          <w:trHeight w:val="270"/>
        </w:trPr>
        <w:tc>
          <w:tcPr>
            <w:tcW w:w="4006" w:type="dxa"/>
          </w:tcPr>
          <w:p w14:paraId="2C07B14E" w14:textId="77777777" w:rsidR="00DB39F3" w:rsidRPr="000D76D1" w:rsidRDefault="00277BDD">
            <w:pPr>
              <w:pStyle w:val="TableParagraph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</w:rPr>
              <w:t>precipitation</w:t>
            </w:r>
            <w:r w:rsidRPr="000D76D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of</w:t>
            </w:r>
            <w:r w:rsidRPr="000D76D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the</w:t>
            </w:r>
            <w:r w:rsidRPr="000D76D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0D76D1">
              <w:rPr>
                <w:rFonts w:ascii="Times New Roman" w:hAnsi="Times New Roman" w:cs="Times New Roman"/>
              </w:rPr>
              <w:t>wettest</w:t>
            </w:r>
            <w:r w:rsidRPr="000D76D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0D76D1">
              <w:rPr>
                <w:rFonts w:ascii="Times New Roman" w:hAnsi="Times New Roman" w:cs="Times New Roman"/>
                <w:spacing w:val="-2"/>
              </w:rPr>
              <w:t>quarter</w:t>
            </w:r>
          </w:p>
        </w:tc>
        <w:tc>
          <w:tcPr>
            <w:tcW w:w="1280" w:type="dxa"/>
          </w:tcPr>
          <w:p w14:paraId="3E29B934" w14:textId="77777777" w:rsidR="00DB39F3" w:rsidRPr="000D76D1" w:rsidRDefault="00277BDD">
            <w:pPr>
              <w:pStyle w:val="TableParagraph"/>
              <w:ind w:left="508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  <w:spacing w:val="-4"/>
              </w:rPr>
              <w:t>1</w:t>
            </w:r>
            <w:r w:rsidRPr="000D76D1">
              <w:rPr>
                <w:rFonts w:ascii="Times New Roman" w:hAnsi="Times New Roman" w:cs="Times New Roman"/>
                <w:i/>
                <w:spacing w:val="-4"/>
              </w:rPr>
              <w:t>.</w:t>
            </w:r>
            <w:r w:rsidRPr="000D76D1">
              <w:rPr>
                <w:rFonts w:ascii="Times New Roman" w:hAnsi="Times New Roman" w:cs="Times New Roman"/>
                <w:spacing w:val="-4"/>
              </w:rPr>
              <w:t>26</w:t>
            </w:r>
          </w:p>
        </w:tc>
        <w:tc>
          <w:tcPr>
            <w:tcW w:w="1211" w:type="dxa"/>
          </w:tcPr>
          <w:p w14:paraId="61B2DEC0" w14:textId="77777777" w:rsidR="00DB39F3" w:rsidRPr="000D76D1" w:rsidRDefault="00277BDD">
            <w:pPr>
              <w:pStyle w:val="TableParagraph"/>
              <w:ind w:left="291"/>
              <w:rPr>
                <w:rFonts w:ascii="Times New Roman" w:hAnsi="Times New Roman" w:cs="Times New Roman"/>
                <w:i/>
              </w:rPr>
            </w:pPr>
            <w:r w:rsidRPr="000D76D1">
              <w:rPr>
                <w:rFonts w:ascii="Times New Roman" w:hAnsi="Times New Roman" w:cs="Times New Roman"/>
                <w:spacing w:val="-2"/>
              </w:rPr>
              <w:t>(0</w:t>
            </w:r>
            <w:r w:rsidRPr="000D76D1">
              <w:rPr>
                <w:rFonts w:ascii="Times New Roman" w:hAnsi="Times New Roman" w:cs="Times New Roman"/>
                <w:i/>
                <w:spacing w:val="-2"/>
              </w:rPr>
              <w:t>.</w:t>
            </w:r>
            <w:r w:rsidRPr="000D76D1">
              <w:rPr>
                <w:rFonts w:ascii="Times New Roman" w:hAnsi="Times New Roman" w:cs="Times New Roman"/>
                <w:spacing w:val="-2"/>
              </w:rPr>
              <w:t>57)</w:t>
            </w:r>
            <w:r w:rsidRPr="000D76D1">
              <w:rPr>
                <w:rFonts w:ascii="Cambria Math" w:hAnsi="Cambria Math" w:cs="Cambria Math"/>
                <w:i/>
                <w:spacing w:val="-2"/>
                <w:vertAlign w:val="superscript"/>
              </w:rPr>
              <w:t>∗</w:t>
            </w:r>
          </w:p>
        </w:tc>
      </w:tr>
      <w:tr w:rsidR="00DB39F3" w:rsidRPr="000D76D1" w14:paraId="12B25DDC" w14:textId="77777777">
        <w:trPr>
          <w:trHeight w:val="327"/>
        </w:trPr>
        <w:tc>
          <w:tcPr>
            <w:tcW w:w="4006" w:type="dxa"/>
            <w:tcBorders>
              <w:bottom w:val="single" w:sz="12" w:space="0" w:color="000000"/>
            </w:tcBorders>
          </w:tcPr>
          <w:p w14:paraId="0BF34660" w14:textId="77777777" w:rsidR="00DB39F3" w:rsidRPr="000D76D1" w:rsidRDefault="00277BDD">
            <w:pPr>
              <w:pStyle w:val="TableParagraph"/>
              <w:spacing w:line="275" w:lineRule="exact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  <w:spacing w:val="-2"/>
              </w:rPr>
              <w:t>isothermality</w:t>
            </w:r>
          </w:p>
        </w:tc>
        <w:tc>
          <w:tcPr>
            <w:tcW w:w="1280" w:type="dxa"/>
            <w:tcBorders>
              <w:bottom w:val="single" w:sz="12" w:space="0" w:color="000000"/>
            </w:tcBorders>
          </w:tcPr>
          <w:p w14:paraId="0EDF91D7" w14:textId="77777777" w:rsidR="00DB39F3" w:rsidRPr="000D76D1" w:rsidRDefault="00277BDD">
            <w:pPr>
              <w:pStyle w:val="TableParagraph"/>
              <w:spacing w:line="275" w:lineRule="exact"/>
              <w:ind w:left="508"/>
              <w:rPr>
                <w:rFonts w:ascii="Times New Roman" w:hAnsi="Times New Roman" w:cs="Times New Roman"/>
              </w:rPr>
            </w:pPr>
            <w:r w:rsidRPr="000D76D1">
              <w:rPr>
                <w:rFonts w:ascii="Times New Roman" w:hAnsi="Times New Roman" w:cs="Times New Roman"/>
                <w:spacing w:val="-4"/>
              </w:rPr>
              <w:t>0</w:t>
            </w:r>
            <w:r w:rsidRPr="000D76D1">
              <w:rPr>
                <w:rFonts w:ascii="Times New Roman" w:hAnsi="Times New Roman" w:cs="Times New Roman"/>
                <w:i/>
                <w:spacing w:val="-4"/>
              </w:rPr>
              <w:t>.</w:t>
            </w:r>
            <w:r w:rsidRPr="000D76D1">
              <w:rPr>
                <w:rFonts w:ascii="Times New Roman" w:hAnsi="Times New Roman" w:cs="Times New Roman"/>
                <w:spacing w:val="-4"/>
              </w:rPr>
              <w:t>84</w:t>
            </w:r>
          </w:p>
        </w:tc>
        <w:tc>
          <w:tcPr>
            <w:tcW w:w="1211" w:type="dxa"/>
            <w:tcBorders>
              <w:bottom w:val="single" w:sz="12" w:space="0" w:color="000000"/>
            </w:tcBorders>
          </w:tcPr>
          <w:p w14:paraId="31EAAB17" w14:textId="77777777" w:rsidR="00DB39F3" w:rsidRPr="000D76D1" w:rsidRDefault="00277BDD">
            <w:pPr>
              <w:pStyle w:val="TableParagraph"/>
              <w:spacing w:line="284" w:lineRule="exact"/>
              <w:ind w:left="291"/>
              <w:rPr>
                <w:rFonts w:ascii="Times New Roman" w:hAnsi="Times New Roman" w:cs="Times New Roman"/>
                <w:i/>
              </w:rPr>
            </w:pPr>
            <w:r w:rsidRPr="000D76D1">
              <w:rPr>
                <w:rFonts w:ascii="Times New Roman" w:hAnsi="Times New Roman" w:cs="Times New Roman"/>
                <w:spacing w:val="-2"/>
              </w:rPr>
              <w:t>(0</w:t>
            </w:r>
            <w:r w:rsidRPr="000D76D1">
              <w:rPr>
                <w:rFonts w:ascii="Times New Roman" w:hAnsi="Times New Roman" w:cs="Times New Roman"/>
                <w:i/>
                <w:spacing w:val="-2"/>
              </w:rPr>
              <w:t>.</w:t>
            </w:r>
            <w:r w:rsidRPr="000D76D1">
              <w:rPr>
                <w:rFonts w:ascii="Times New Roman" w:hAnsi="Times New Roman" w:cs="Times New Roman"/>
                <w:spacing w:val="-2"/>
              </w:rPr>
              <w:t>39)</w:t>
            </w:r>
            <w:r w:rsidRPr="000D76D1">
              <w:rPr>
                <w:rFonts w:ascii="Cambria Math" w:hAnsi="Cambria Math" w:cs="Cambria Math"/>
                <w:i/>
                <w:spacing w:val="-2"/>
                <w:vertAlign w:val="superscript"/>
              </w:rPr>
              <w:t>∗</w:t>
            </w:r>
          </w:p>
        </w:tc>
      </w:tr>
    </w:tbl>
    <w:p w14:paraId="5FC785DB" w14:textId="382299CA" w:rsidR="00DB39F3" w:rsidRPr="000D76D1" w:rsidRDefault="00277BDD">
      <w:pPr>
        <w:ind w:left="239"/>
        <w:rPr>
          <w:rFonts w:ascii="Times New Roman" w:hAnsi="Times New Roman" w:cs="Times New Roman"/>
          <w:sz w:val="16"/>
        </w:rPr>
      </w:pPr>
      <w:r w:rsidRPr="000D76D1">
        <w:rPr>
          <w:rFonts w:ascii="Cambria Math" w:hAnsi="Cambria Math" w:cs="Cambria Math"/>
          <w:i/>
          <w:spacing w:val="-4"/>
          <w:position w:val="6"/>
          <w:sz w:val="12"/>
        </w:rPr>
        <w:t>∗∗∗</w:t>
      </w:r>
      <w:r w:rsidRPr="000D76D1">
        <w:rPr>
          <w:rFonts w:ascii="Times New Roman" w:hAnsi="Times New Roman" w:cs="Times New Roman"/>
          <w:i/>
          <w:spacing w:val="-4"/>
          <w:sz w:val="16"/>
        </w:rPr>
        <w:t>p</w:t>
      </w:r>
      <w:r w:rsidRPr="000D76D1">
        <w:rPr>
          <w:rFonts w:ascii="Times New Roman" w:hAnsi="Times New Roman" w:cs="Times New Roman"/>
          <w:i/>
          <w:spacing w:val="-9"/>
          <w:sz w:val="16"/>
        </w:rPr>
        <w:t xml:space="preserve"> </w:t>
      </w:r>
      <w:r w:rsidRPr="000D76D1">
        <w:rPr>
          <w:rFonts w:ascii="Times New Roman" w:hAnsi="Times New Roman" w:cs="Times New Roman"/>
          <w:i/>
          <w:spacing w:val="-4"/>
          <w:sz w:val="16"/>
        </w:rPr>
        <w:t>&lt;</w:t>
      </w:r>
      <w:r w:rsidRPr="000D76D1">
        <w:rPr>
          <w:rFonts w:ascii="Times New Roman" w:hAnsi="Times New Roman" w:cs="Times New Roman"/>
          <w:i/>
          <w:spacing w:val="-8"/>
          <w:sz w:val="16"/>
        </w:rPr>
        <w:t xml:space="preserve"> </w:t>
      </w:r>
      <w:r w:rsidRPr="000D76D1">
        <w:rPr>
          <w:rFonts w:ascii="Times New Roman" w:hAnsi="Times New Roman" w:cs="Times New Roman"/>
          <w:spacing w:val="-4"/>
          <w:sz w:val="16"/>
        </w:rPr>
        <w:t>0</w:t>
      </w:r>
      <w:r w:rsidRPr="000D76D1">
        <w:rPr>
          <w:rFonts w:ascii="Times New Roman" w:hAnsi="Times New Roman" w:cs="Times New Roman"/>
          <w:i/>
          <w:spacing w:val="-4"/>
          <w:sz w:val="16"/>
        </w:rPr>
        <w:t>.</w:t>
      </w:r>
      <w:r w:rsidRPr="000D76D1">
        <w:rPr>
          <w:rFonts w:ascii="Times New Roman" w:hAnsi="Times New Roman" w:cs="Times New Roman"/>
          <w:spacing w:val="-4"/>
          <w:sz w:val="16"/>
        </w:rPr>
        <w:t xml:space="preserve">001; </w:t>
      </w:r>
      <w:r w:rsidRPr="000D76D1">
        <w:rPr>
          <w:rFonts w:ascii="Cambria Math" w:hAnsi="Cambria Math" w:cs="Cambria Math"/>
          <w:i/>
          <w:spacing w:val="-4"/>
          <w:sz w:val="16"/>
          <w:vertAlign w:val="superscript"/>
        </w:rPr>
        <w:t>∗∗</w:t>
      </w:r>
      <w:r w:rsidRPr="000D76D1">
        <w:rPr>
          <w:rFonts w:ascii="Times New Roman" w:hAnsi="Times New Roman" w:cs="Times New Roman"/>
          <w:i/>
          <w:spacing w:val="-4"/>
          <w:sz w:val="16"/>
        </w:rPr>
        <w:t>p</w:t>
      </w:r>
      <w:r w:rsidRPr="000D76D1">
        <w:rPr>
          <w:rFonts w:ascii="Times New Roman" w:hAnsi="Times New Roman" w:cs="Times New Roman"/>
          <w:i/>
          <w:spacing w:val="-8"/>
          <w:sz w:val="16"/>
        </w:rPr>
        <w:t xml:space="preserve"> </w:t>
      </w:r>
      <w:r w:rsidRPr="000D76D1">
        <w:rPr>
          <w:rFonts w:ascii="Times New Roman" w:hAnsi="Times New Roman" w:cs="Times New Roman"/>
          <w:i/>
          <w:spacing w:val="-4"/>
          <w:sz w:val="16"/>
        </w:rPr>
        <w:t>&lt;</w:t>
      </w:r>
      <w:r w:rsidRPr="000D76D1">
        <w:rPr>
          <w:rFonts w:ascii="Times New Roman" w:hAnsi="Times New Roman" w:cs="Times New Roman"/>
          <w:i/>
          <w:spacing w:val="-9"/>
          <w:sz w:val="16"/>
        </w:rPr>
        <w:t xml:space="preserve"> </w:t>
      </w:r>
      <w:r w:rsidRPr="000D76D1">
        <w:rPr>
          <w:rFonts w:ascii="Times New Roman" w:hAnsi="Times New Roman" w:cs="Times New Roman"/>
          <w:spacing w:val="-4"/>
          <w:sz w:val="16"/>
        </w:rPr>
        <w:t>0</w:t>
      </w:r>
      <w:r w:rsidRPr="000D76D1">
        <w:rPr>
          <w:rFonts w:ascii="Times New Roman" w:hAnsi="Times New Roman" w:cs="Times New Roman"/>
          <w:i/>
          <w:spacing w:val="-4"/>
          <w:sz w:val="16"/>
        </w:rPr>
        <w:t>.</w:t>
      </w:r>
      <w:r w:rsidRPr="000D76D1">
        <w:rPr>
          <w:rFonts w:ascii="Times New Roman" w:hAnsi="Times New Roman" w:cs="Times New Roman"/>
          <w:spacing w:val="-4"/>
          <w:sz w:val="16"/>
        </w:rPr>
        <w:t>01;</w:t>
      </w:r>
      <w:r w:rsidRPr="000D76D1">
        <w:rPr>
          <w:rFonts w:ascii="Times New Roman" w:hAnsi="Times New Roman" w:cs="Times New Roman"/>
          <w:spacing w:val="-3"/>
          <w:sz w:val="16"/>
        </w:rPr>
        <w:t xml:space="preserve"> </w:t>
      </w:r>
      <w:r w:rsidRPr="000D76D1">
        <w:rPr>
          <w:rFonts w:ascii="Cambria Math" w:hAnsi="Cambria Math" w:cs="Cambria Math"/>
          <w:i/>
          <w:spacing w:val="-4"/>
          <w:sz w:val="16"/>
          <w:vertAlign w:val="superscript"/>
        </w:rPr>
        <w:t>∗</w:t>
      </w:r>
      <w:r w:rsidRPr="000D76D1">
        <w:rPr>
          <w:rFonts w:ascii="Times New Roman" w:hAnsi="Times New Roman" w:cs="Times New Roman"/>
          <w:i/>
          <w:spacing w:val="-4"/>
          <w:sz w:val="16"/>
        </w:rPr>
        <w:t>p</w:t>
      </w:r>
      <w:r w:rsidRPr="000D76D1">
        <w:rPr>
          <w:rFonts w:ascii="Times New Roman" w:hAnsi="Times New Roman" w:cs="Times New Roman"/>
          <w:i/>
          <w:spacing w:val="-9"/>
          <w:sz w:val="16"/>
        </w:rPr>
        <w:t xml:space="preserve"> </w:t>
      </w:r>
      <w:r w:rsidRPr="000D76D1">
        <w:rPr>
          <w:rFonts w:ascii="Times New Roman" w:hAnsi="Times New Roman" w:cs="Times New Roman"/>
          <w:i/>
          <w:spacing w:val="-4"/>
          <w:sz w:val="16"/>
        </w:rPr>
        <w:t>&lt;</w:t>
      </w:r>
      <w:r w:rsidRPr="000D76D1">
        <w:rPr>
          <w:rFonts w:ascii="Times New Roman" w:hAnsi="Times New Roman" w:cs="Times New Roman"/>
          <w:i/>
          <w:spacing w:val="-8"/>
          <w:sz w:val="16"/>
        </w:rPr>
        <w:t xml:space="preserve"> </w:t>
      </w:r>
      <w:r w:rsidRPr="000D76D1">
        <w:rPr>
          <w:rFonts w:ascii="Times New Roman" w:hAnsi="Times New Roman" w:cs="Times New Roman"/>
          <w:spacing w:val="-4"/>
          <w:sz w:val="16"/>
        </w:rPr>
        <w:t>0</w:t>
      </w:r>
      <w:r w:rsidRPr="000D76D1">
        <w:rPr>
          <w:rFonts w:ascii="Times New Roman" w:hAnsi="Times New Roman" w:cs="Times New Roman"/>
          <w:i/>
          <w:spacing w:val="-4"/>
          <w:sz w:val="16"/>
        </w:rPr>
        <w:t>.</w:t>
      </w:r>
      <w:r w:rsidRPr="000D76D1">
        <w:rPr>
          <w:rFonts w:ascii="Times New Roman" w:hAnsi="Times New Roman" w:cs="Times New Roman"/>
          <w:spacing w:val="-4"/>
          <w:sz w:val="16"/>
        </w:rPr>
        <w:t>05;</w:t>
      </w:r>
      <w:r w:rsidR="000D76D1">
        <w:rPr>
          <w:rFonts w:ascii="Times New Roman" w:hAnsi="Times New Roman" w:cs="Times New Roman"/>
          <w:spacing w:val="-4"/>
          <w:sz w:val="16"/>
        </w:rPr>
        <w:t xml:space="preserve"> </w:t>
      </w:r>
      <w:r w:rsidRPr="000D76D1">
        <w:rPr>
          <w:rFonts w:ascii="Times New Roman" w:hAnsi="Times New Roman" w:cs="Times New Roman"/>
          <w:i/>
          <w:spacing w:val="-4"/>
          <w:sz w:val="16"/>
          <w:vertAlign w:val="superscript"/>
        </w:rPr>
        <w:t>·</w:t>
      </w:r>
      <w:r w:rsidRPr="000D76D1">
        <w:rPr>
          <w:rFonts w:ascii="Times New Roman" w:hAnsi="Times New Roman" w:cs="Times New Roman"/>
          <w:i/>
          <w:spacing w:val="-4"/>
          <w:sz w:val="16"/>
        </w:rPr>
        <w:t>p</w:t>
      </w:r>
      <w:r w:rsidRPr="000D76D1">
        <w:rPr>
          <w:rFonts w:ascii="Times New Roman" w:hAnsi="Times New Roman" w:cs="Times New Roman"/>
          <w:i/>
          <w:spacing w:val="-9"/>
          <w:sz w:val="16"/>
        </w:rPr>
        <w:t xml:space="preserve"> </w:t>
      </w:r>
      <w:r w:rsidRPr="000D76D1">
        <w:rPr>
          <w:rFonts w:ascii="Times New Roman" w:hAnsi="Times New Roman" w:cs="Times New Roman"/>
          <w:i/>
          <w:spacing w:val="-4"/>
          <w:sz w:val="16"/>
        </w:rPr>
        <w:t>&lt;</w:t>
      </w:r>
      <w:r w:rsidRPr="000D76D1">
        <w:rPr>
          <w:rFonts w:ascii="Times New Roman" w:hAnsi="Times New Roman" w:cs="Times New Roman"/>
          <w:i/>
          <w:spacing w:val="-8"/>
          <w:sz w:val="16"/>
        </w:rPr>
        <w:t xml:space="preserve"> </w:t>
      </w:r>
      <w:r w:rsidRPr="000D76D1">
        <w:rPr>
          <w:rFonts w:ascii="Times New Roman" w:hAnsi="Times New Roman" w:cs="Times New Roman"/>
          <w:spacing w:val="-5"/>
          <w:sz w:val="16"/>
        </w:rPr>
        <w:t>0</w:t>
      </w:r>
      <w:r w:rsidRPr="000D76D1">
        <w:rPr>
          <w:rFonts w:ascii="Times New Roman" w:hAnsi="Times New Roman" w:cs="Times New Roman"/>
          <w:i/>
          <w:spacing w:val="-5"/>
          <w:sz w:val="16"/>
        </w:rPr>
        <w:t>.</w:t>
      </w:r>
      <w:r w:rsidRPr="000D76D1">
        <w:rPr>
          <w:rFonts w:ascii="Times New Roman" w:hAnsi="Times New Roman" w:cs="Times New Roman"/>
          <w:spacing w:val="-5"/>
          <w:sz w:val="16"/>
        </w:rPr>
        <w:t>1</w:t>
      </w:r>
    </w:p>
    <w:p w14:paraId="40F781AD" w14:textId="77777777" w:rsidR="00303532" w:rsidRDefault="00303532">
      <w:pPr>
        <w:spacing w:before="137"/>
        <w:ind w:left="784"/>
        <w:rPr>
          <w:rFonts w:ascii="Times New Roman" w:hAnsi="Times New Roman" w:cs="Times New Roman"/>
          <w:sz w:val="24"/>
          <w:szCs w:val="24"/>
        </w:rPr>
      </w:pPr>
    </w:p>
    <w:p w14:paraId="04670099" w14:textId="15252186" w:rsidR="00DB39F3" w:rsidRPr="00303532" w:rsidRDefault="00277BDD" w:rsidP="00303532">
      <w:pPr>
        <w:spacing w:before="137" w:line="276" w:lineRule="auto"/>
        <w:rPr>
          <w:rFonts w:ascii="Times New Roman" w:hAnsi="Times New Roman" w:cs="Times New Roman"/>
          <w:sz w:val="24"/>
          <w:szCs w:val="24"/>
        </w:rPr>
      </w:pPr>
      <w:r w:rsidRPr="00303532">
        <w:rPr>
          <w:rFonts w:ascii="Times New Roman" w:hAnsi="Times New Roman" w:cs="Times New Roman"/>
          <w:sz w:val="24"/>
          <w:szCs w:val="24"/>
        </w:rPr>
        <w:t>Table</w:t>
      </w:r>
      <w:r w:rsidRPr="0030353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03532">
        <w:rPr>
          <w:rFonts w:ascii="Times New Roman" w:hAnsi="Times New Roman" w:cs="Times New Roman"/>
          <w:sz w:val="24"/>
          <w:szCs w:val="24"/>
        </w:rPr>
        <w:t>S3:</w:t>
      </w:r>
      <w:r w:rsidRPr="00303532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03532">
        <w:rPr>
          <w:rFonts w:ascii="Times New Roman" w:hAnsi="Times New Roman" w:cs="Times New Roman"/>
          <w:sz w:val="24"/>
          <w:szCs w:val="24"/>
        </w:rPr>
        <w:t>Summary</w:t>
      </w:r>
      <w:r w:rsidRPr="0030353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03532">
        <w:rPr>
          <w:rFonts w:ascii="Times New Roman" w:hAnsi="Times New Roman" w:cs="Times New Roman"/>
          <w:sz w:val="24"/>
          <w:szCs w:val="24"/>
        </w:rPr>
        <w:t>of</w:t>
      </w:r>
      <w:r w:rsidRPr="0030353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03532">
        <w:rPr>
          <w:rFonts w:ascii="Times New Roman" w:hAnsi="Times New Roman" w:cs="Times New Roman"/>
          <w:sz w:val="24"/>
          <w:szCs w:val="24"/>
        </w:rPr>
        <w:t>the</w:t>
      </w:r>
      <w:r w:rsidRPr="0030353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403A8C">
        <w:rPr>
          <w:rFonts w:ascii="Times New Roman" w:hAnsi="Times New Roman" w:cs="Times New Roman"/>
          <w:spacing w:val="-8"/>
          <w:sz w:val="24"/>
          <w:szCs w:val="24"/>
        </w:rPr>
        <w:t>GLM</w:t>
      </w:r>
      <w:r w:rsidRPr="0030353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03532">
        <w:rPr>
          <w:rFonts w:ascii="Times New Roman" w:hAnsi="Times New Roman" w:cs="Times New Roman"/>
          <w:sz w:val="24"/>
          <w:szCs w:val="24"/>
        </w:rPr>
        <w:t>model</w:t>
      </w:r>
      <w:r w:rsidRPr="0030353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03532">
        <w:rPr>
          <w:rFonts w:ascii="Times New Roman" w:hAnsi="Times New Roman" w:cs="Times New Roman"/>
          <w:sz w:val="24"/>
          <w:szCs w:val="24"/>
        </w:rPr>
        <w:t>for</w:t>
      </w:r>
      <w:r w:rsidRPr="0030353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03532">
        <w:rPr>
          <w:rFonts w:ascii="Times New Roman" w:hAnsi="Times New Roman" w:cs="Times New Roman"/>
          <w:i/>
          <w:sz w:val="24"/>
          <w:szCs w:val="24"/>
        </w:rPr>
        <w:t>P</w:t>
      </w:r>
      <w:r w:rsidR="00D86090">
        <w:rPr>
          <w:rFonts w:ascii="Times New Roman" w:hAnsi="Times New Roman" w:cs="Times New Roman"/>
          <w:i/>
          <w:sz w:val="24"/>
          <w:szCs w:val="24"/>
        </w:rPr>
        <w:t>.</w:t>
      </w:r>
      <w:r w:rsidRPr="00303532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303532">
        <w:rPr>
          <w:rFonts w:ascii="Times New Roman" w:hAnsi="Times New Roman" w:cs="Times New Roman"/>
          <w:i/>
          <w:sz w:val="24"/>
          <w:szCs w:val="24"/>
        </w:rPr>
        <w:t>vivax</w:t>
      </w:r>
      <w:r w:rsidRPr="00303532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303532">
        <w:rPr>
          <w:rFonts w:ascii="Times New Roman" w:hAnsi="Times New Roman" w:cs="Times New Roman"/>
          <w:sz w:val="24"/>
          <w:szCs w:val="24"/>
        </w:rPr>
        <w:t>pre</w:t>
      </w:r>
      <w:r w:rsidR="00F87366">
        <w:rPr>
          <w:rFonts w:ascii="Times New Roman" w:hAnsi="Times New Roman" w:cs="Times New Roman"/>
          <w:sz w:val="24"/>
          <w:szCs w:val="24"/>
        </w:rPr>
        <w:t>sence</w:t>
      </w:r>
      <w:r w:rsidRPr="0030353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03532">
        <w:rPr>
          <w:rFonts w:ascii="Times New Roman" w:hAnsi="Times New Roman" w:cs="Times New Roman"/>
          <w:sz w:val="24"/>
          <w:szCs w:val="24"/>
        </w:rPr>
        <w:t>in</w:t>
      </w:r>
      <w:r w:rsidRPr="0030353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03532">
        <w:rPr>
          <w:rFonts w:ascii="Times New Roman" w:hAnsi="Times New Roman" w:cs="Times New Roman"/>
          <w:sz w:val="24"/>
          <w:szCs w:val="24"/>
        </w:rPr>
        <w:t>Asia.</w:t>
      </w:r>
      <w:r w:rsidRPr="00303532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03532">
        <w:rPr>
          <w:rFonts w:ascii="Times New Roman" w:hAnsi="Times New Roman" w:cs="Times New Roman"/>
          <w:sz w:val="24"/>
          <w:szCs w:val="24"/>
        </w:rPr>
        <w:t>Squared</w:t>
      </w:r>
      <w:r w:rsidRPr="0030353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03532">
        <w:rPr>
          <w:rFonts w:ascii="Times New Roman" w:hAnsi="Times New Roman" w:cs="Times New Roman"/>
          <w:sz w:val="24"/>
          <w:szCs w:val="24"/>
        </w:rPr>
        <w:t>terms</w:t>
      </w:r>
      <w:r w:rsidRPr="0030353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03532">
        <w:rPr>
          <w:rFonts w:ascii="Times New Roman" w:hAnsi="Times New Roman" w:cs="Times New Roman"/>
          <w:spacing w:val="-4"/>
          <w:sz w:val="24"/>
          <w:szCs w:val="24"/>
        </w:rPr>
        <w:t>(sq)</w:t>
      </w:r>
    </w:p>
    <w:p w14:paraId="7E8E9F7B" w14:textId="77777777" w:rsidR="00DB39F3" w:rsidRDefault="00DB39F3">
      <w:pPr>
        <w:rPr>
          <w:rFonts w:ascii="LM Roman 9"/>
          <w:sz w:val="18"/>
        </w:rPr>
        <w:sectPr w:rsidR="00DB39F3" w:rsidSect="00CE4493">
          <w:pgSz w:w="12240" w:h="15840"/>
          <w:pgMar w:top="1420" w:right="1240" w:bottom="1600" w:left="1320" w:header="0" w:footer="1404" w:gutter="0"/>
          <w:cols w:space="720"/>
        </w:sectPr>
      </w:pPr>
    </w:p>
    <w:p w14:paraId="408930D6" w14:textId="77777777" w:rsidR="00DB39F3" w:rsidRPr="000D76D1" w:rsidRDefault="00277BDD" w:rsidP="000D76D1">
      <w:pPr>
        <w:pStyle w:val="ListParagraph"/>
        <w:numPr>
          <w:ilvl w:val="2"/>
          <w:numId w:val="1"/>
        </w:numPr>
        <w:tabs>
          <w:tab w:val="left" w:pos="939"/>
        </w:tabs>
        <w:spacing w:line="276" w:lineRule="auto"/>
        <w:ind w:hanging="81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76D1">
        <w:rPr>
          <w:rFonts w:ascii="Times New Roman" w:hAnsi="Times New Roman" w:cs="Times New Roman"/>
          <w:b/>
          <w:sz w:val="24"/>
          <w:szCs w:val="24"/>
        </w:rPr>
        <w:lastRenderedPageBreak/>
        <w:t>Model</w:t>
      </w:r>
      <w:r w:rsidRPr="000D76D1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0D76D1">
        <w:rPr>
          <w:rFonts w:ascii="Times New Roman" w:hAnsi="Times New Roman" w:cs="Times New Roman"/>
          <w:b/>
          <w:sz w:val="24"/>
          <w:szCs w:val="24"/>
        </w:rPr>
        <w:t>performance</w:t>
      </w:r>
      <w:r w:rsidRPr="000D76D1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0D76D1">
        <w:rPr>
          <w:rFonts w:ascii="Times New Roman" w:hAnsi="Times New Roman" w:cs="Times New Roman"/>
          <w:b/>
          <w:sz w:val="24"/>
          <w:szCs w:val="24"/>
        </w:rPr>
        <w:t>assessment:</w:t>
      </w:r>
      <w:r w:rsidRPr="000D76D1">
        <w:rPr>
          <w:rFonts w:ascii="Times New Roman" w:hAnsi="Times New Roman" w:cs="Times New Roman"/>
          <w:b/>
          <w:spacing w:val="13"/>
          <w:sz w:val="24"/>
          <w:szCs w:val="24"/>
        </w:rPr>
        <w:t xml:space="preserve"> </w:t>
      </w:r>
      <w:r w:rsidRPr="000D76D1">
        <w:rPr>
          <w:rFonts w:ascii="Times New Roman" w:hAnsi="Times New Roman" w:cs="Times New Roman"/>
          <w:b/>
          <w:sz w:val="24"/>
          <w:szCs w:val="24"/>
        </w:rPr>
        <w:t>CART</w:t>
      </w:r>
      <w:r w:rsidRPr="000D76D1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0D76D1">
        <w:rPr>
          <w:rFonts w:ascii="Times New Roman" w:hAnsi="Times New Roman" w:cs="Times New Roman"/>
          <w:b/>
          <w:sz w:val="24"/>
          <w:szCs w:val="24"/>
        </w:rPr>
        <w:t>and</w:t>
      </w:r>
      <w:r w:rsidRPr="000D76D1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0D76D1">
        <w:rPr>
          <w:rFonts w:ascii="Times New Roman" w:hAnsi="Times New Roman" w:cs="Times New Roman"/>
          <w:b/>
          <w:sz w:val="24"/>
          <w:szCs w:val="24"/>
        </w:rPr>
        <w:t>GLM</w:t>
      </w:r>
      <w:r w:rsidRPr="000D76D1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0D76D1">
        <w:rPr>
          <w:rFonts w:ascii="Times New Roman" w:hAnsi="Times New Roman" w:cs="Times New Roman"/>
          <w:b/>
          <w:spacing w:val="-2"/>
          <w:sz w:val="24"/>
          <w:szCs w:val="24"/>
        </w:rPr>
        <w:t>models</w:t>
      </w:r>
    </w:p>
    <w:p w14:paraId="6A236505" w14:textId="4A7D5CED" w:rsidR="00DB39F3" w:rsidRPr="000D76D1" w:rsidRDefault="00277BDD" w:rsidP="000D76D1">
      <w:pPr>
        <w:pStyle w:val="BodyText"/>
        <w:spacing w:before="131" w:line="276" w:lineRule="auto"/>
        <w:ind w:left="120" w:right="196"/>
        <w:jc w:val="both"/>
        <w:rPr>
          <w:rFonts w:ascii="Times New Roman" w:hAnsi="Times New Roman" w:cs="Times New Roman"/>
          <w:sz w:val="24"/>
          <w:szCs w:val="24"/>
        </w:rPr>
      </w:pPr>
      <w:r w:rsidRPr="000D76D1">
        <w:rPr>
          <w:rFonts w:ascii="Times New Roman" w:hAnsi="Times New Roman" w:cs="Times New Roman"/>
          <w:sz w:val="24"/>
          <w:szCs w:val="24"/>
        </w:rPr>
        <w:t>We assessed the performance of the CART and</w:t>
      </w:r>
      <w:r w:rsidR="00403A8C">
        <w:rPr>
          <w:rFonts w:ascii="Times New Roman" w:hAnsi="Times New Roman" w:cs="Times New Roman"/>
          <w:sz w:val="24"/>
          <w:szCs w:val="24"/>
        </w:rPr>
        <w:t xml:space="preserve"> GLM</w:t>
      </w:r>
      <w:r w:rsidR="004D3F0F">
        <w:rPr>
          <w:rFonts w:ascii="Times New Roman" w:hAnsi="Times New Roman" w:cs="Times New Roman"/>
          <w:sz w:val="24"/>
          <w:szCs w:val="24"/>
        </w:rPr>
        <w:t xml:space="preserve"> </w:t>
      </w:r>
      <w:r w:rsidRPr="000D76D1">
        <w:rPr>
          <w:rFonts w:ascii="Times New Roman" w:hAnsi="Times New Roman" w:cs="Times New Roman"/>
          <w:sz w:val="24"/>
          <w:szCs w:val="24"/>
        </w:rPr>
        <w:t>model</w:t>
      </w:r>
      <w:r w:rsidR="00654920">
        <w:rPr>
          <w:rFonts w:ascii="Times New Roman" w:hAnsi="Times New Roman" w:cs="Times New Roman"/>
          <w:sz w:val="24"/>
          <w:szCs w:val="24"/>
        </w:rPr>
        <w:t>s</w:t>
      </w:r>
      <w:r w:rsidRPr="000D76D1">
        <w:rPr>
          <w:rFonts w:ascii="Times New Roman" w:hAnsi="Times New Roman" w:cs="Times New Roman"/>
          <w:sz w:val="24"/>
          <w:szCs w:val="24"/>
        </w:rPr>
        <w:t xml:space="preserve"> for </w:t>
      </w:r>
      <w:r w:rsidRPr="000D76D1">
        <w:rPr>
          <w:rFonts w:ascii="Times New Roman" w:hAnsi="Times New Roman" w:cs="Times New Roman"/>
          <w:i/>
          <w:sz w:val="24"/>
          <w:szCs w:val="24"/>
        </w:rPr>
        <w:t>P</w:t>
      </w:r>
      <w:r w:rsidR="009F4CFB">
        <w:rPr>
          <w:rFonts w:ascii="Times New Roman" w:hAnsi="Times New Roman" w:cs="Times New Roman"/>
          <w:i/>
          <w:sz w:val="24"/>
          <w:szCs w:val="24"/>
        </w:rPr>
        <w:t>.</w:t>
      </w:r>
      <w:r w:rsidRPr="000D76D1">
        <w:rPr>
          <w:rFonts w:ascii="Times New Roman" w:hAnsi="Times New Roman" w:cs="Times New Roman"/>
          <w:i/>
          <w:sz w:val="24"/>
          <w:szCs w:val="24"/>
        </w:rPr>
        <w:t xml:space="preserve"> falciparum </w:t>
      </w:r>
      <w:r w:rsidRPr="000D76D1">
        <w:rPr>
          <w:rFonts w:ascii="Times New Roman" w:hAnsi="Times New Roman" w:cs="Times New Roman"/>
          <w:sz w:val="24"/>
          <w:szCs w:val="24"/>
        </w:rPr>
        <w:t>malaria pre</w:t>
      </w:r>
      <w:r w:rsidR="00D86090">
        <w:rPr>
          <w:rFonts w:ascii="Times New Roman" w:hAnsi="Times New Roman" w:cs="Times New Roman"/>
          <w:sz w:val="24"/>
          <w:szCs w:val="24"/>
        </w:rPr>
        <w:t>sence</w:t>
      </w:r>
      <w:r w:rsidRPr="000D76D1">
        <w:rPr>
          <w:rFonts w:ascii="Times New Roman" w:hAnsi="Times New Roman" w:cs="Times New Roman"/>
          <w:sz w:val="24"/>
          <w:szCs w:val="24"/>
        </w:rPr>
        <w:t xml:space="preserve"> in Africa and </w:t>
      </w:r>
      <w:r w:rsidRPr="000D76D1">
        <w:rPr>
          <w:rFonts w:ascii="Times New Roman" w:hAnsi="Times New Roman" w:cs="Times New Roman"/>
          <w:i/>
          <w:sz w:val="24"/>
          <w:szCs w:val="24"/>
        </w:rPr>
        <w:t>P</w:t>
      </w:r>
      <w:r w:rsidR="009F4CFB">
        <w:rPr>
          <w:rFonts w:ascii="Times New Roman" w:hAnsi="Times New Roman" w:cs="Times New Roman"/>
          <w:i/>
          <w:sz w:val="24"/>
          <w:szCs w:val="24"/>
        </w:rPr>
        <w:t>.</w:t>
      </w:r>
      <w:r w:rsidRPr="000D76D1">
        <w:rPr>
          <w:rFonts w:ascii="Times New Roman" w:hAnsi="Times New Roman" w:cs="Times New Roman"/>
          <w:i/>
          <w:sz w:val="24"/>
          <w:szCs w:val="24"/>
        </w:rPr>
        <w:t xml:space="preserve"> vivax</w:t>
      </w:r>
      <w:r w:rsidRPr="000D76D1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0D76D1">
        <w:rPr>
          <w:rFonts w:ascii="Times New Roman" w:hAnsi="Times New Roman" w:cs="Times New Roman"/>
          <w:sz w:val="24"/>
          <w:szCs w:val="24"/>
        </w:rPr>
        <w:t xml:space="preserve">in Asia which are the two </w:t>
      </w:r>
      <w:r w:rsidR="002A1B1C" w:rsidRPr="000D76D1">
        <w:rPr>
          <w:rFonts w:ascii="Times New Roman" w:hAnsi="Times New Roman" w:cs="Times New Roman"/>
          <w:sz w:val="24"/>
          <w:szCs w:val="24"/>
        </w:rPr>
        <w:t>richest</w:t>
      </w:r>
      <w:r w:rsidRPr="000D76D1">
        <w:rPr>
          <w:rFonts w:ascii="Times New Roman" w:hAnsi="Times New Roman" w:cs="Times New Roman"/>
          <w:sz w:val="24"/>
          <w:szCs w:val="24"/>
        </w:rPr>
        <w:t xml:space="preserve"> data sets in our </w:t>
      </w:r>
      <w:r w:rsidRPr="000D76D1">
        <w:rPr>
          <w:rFonts w:ascii="Times New Roman" w:hAnsi="Times New Roman" w:cs="Times New Roman"/>
          <w:spacing w:val="-2"/>
          <w:sz w:val="24"/>
          <w:szCs w:val="24"/>
        </w:rPr>
        <w:t>study</w:t>
      </w:r>
      <w:r w:rsidRPr="000D76D1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D76D1">
        <w:rPr>
          <w:rFonts w:ascii="Times New Roman" w:hAnsi="Times New Roman" w:cs="Times New Roman"/>
          <w:spacing w:val="-2"/>
          <w:sz w:val="24"/>
          <w:szCs w:val="24"/>
        </w:rPr>
        <w:t>(Table</w:t>
      </w:r>
      <w:r w:rsidRPr="000D76D1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D76D1">
        <w:rPr>
          <w:rFonts w:ascii="Times New Roman" w:hAnsi="Times New Roman" w:cs="Times New Roman"/>
          <w:spacing w:val="-2"/>
          <w:sz w:val="24"/>
          <w:szCs w:val="24"/>
        </w:rPr>
        <w:t>1).</w:t>
      </w:r>
      <w:r w:rsidRPr="000D76D1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0D76D1">
        <w:rPr>
          <w:rFonts w:ascii="Times New Roman" w:hAnsi="Times New Roman" w:cs="Times New Roman"/>
          <w:spacing w:val="-2"/>
          <w:sz w:val="24"/>
          <w:szCs w:val="24"/>
        </w:rPr>
        <w:t>To</w:t>
      </w:r>
      <w:r w:rsidRPr="000D76D1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D76D1">
        <w:rPr>
          <w:rFonts w:ascii="Times New Roman" w:hAnsi="Times New Roman" w:cs="Times New Roman"/>
          <w:spacing w:val="-2"/>
          <w:sz w:val="24"/>
          <w:szCs w:val="24"/>
        </w:rPr>
        <w:t>assess</w:t>
      </w:r>
      <w:r w:rsidRPr="000D76D1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D76D1">
        <w:rPr>
          <w:rFonts w:ascii="Times New Roman" w:hAnsi="Times New Roman" w:cs="Times New Roman"/>
          <w:spacing w:val="-2"/>
          <w:sz w:val="24"/>
          <w:szCs w:val="24"/>
        </w:rPr>
        <w:t>the</w:t>
      </w:r>
      <w:r w:rsidRPr="000D76D1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D76D1">
        <w:rPr>
          <w:rFonts w:ascii="Times New Roman" w:hAnsi="Times New Roman" w:cs="Times New Roman"/>
          <w:spacing w:val="-2"/>
          <w:sz w:val="24"/>
          <w:szCs w:val="24"/>
        </w:rPr>
        <w:t>prediction</w:t>
      </w:r>
      <w:r w:rsidRPr="000D76D1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2A1B1C" w:rsidRPr="000D76D1">
        <w:rPr>
          <w:rFonts w:ascii="Times New Roman" w:hAnsi="Times New Roman" w:cs="Times New Roman"/>
          <w:spacing w:val="-2"/>
          <w:sz w:val="24"/>
          <w:szCs w:val="24"/>
        </w:rPr>
        <w:t>performance,</w:t>
      </w:r>
      <w:r w:rsidRPr="000D76D1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D76D1">
        <w:rPr>
          <w:rFonts w:ascii="Times New Roman" w:hAnsi="Times New Roman" w:cs="Times New Roman"/>
          <w:spacing w:val="-2"/>
          <w:sz w:val="24"/>
          <w:szCs w:val="24"/>
        </w:rPr>
        <w:t>we</w:t>
      </w:r>
      <w:r w:rsidRPr="000D76D1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D76D1">
        <w:rPr>
          <w:rFonts w:ascii="Times New Roman" w:hAnsi="Times New Roman" w:cs="Times New Roman"/>
          <w:spacing w:val="-2"/>
          <w:sz w:val="24"/>
          <w:szCs w:val="24"/>
        </w:rPr>
        <w:t>use</w:t>
      </w:r>
      <w:r w:rsidRPr="000D76D1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D76D1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0D76D1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D76D1">
        <w:rPr>
          <w:rFonts w:ascii="Times New Roman" w:hAnsi="Times New Roman" w:cs="Times New Roman"/>
          <w:spacing w:val="-2"/>
          <w:sz w:val="24"/>
          <w:szCs w:val="24"/>
        </w:rPr>
        <w:t>validation</w:t>
      </w:r>
      <w:r w:rsidRPr="000D76D1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D76D1">
        <w:rPr>
          <w:rFonts w:ascii="Times New Roman" w:hAnsi="Times New Roman" w:cs="Times New Roman"/>
          <w:spacing w:val="-2"/>
          <w:sz w:val="24"/>
          <w:szCs w:val="24"/>
        </w:rPr>
        <w:t>data</w:t>
      </w:r>
      <w:r w:rsidRPr="000D76D1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D76D1">
        <w:rPr>
          <w:rFonts w:ascii="Times New Roman" w:hAnsi="Times New Roman" w:cs="Times New Roman"/>
          <w:spacing w:val="-2"/>
          <w:sz w:val="24"/>
          <w:szCs w:val="24"/>
        </w:rPr>
        <w:t>set</w:t>
      </w:r>
      <w:r w:rsidRPr="000D76D1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D76D1">
        <w:rPr>
          <w:rFonts w:ascii="Times New Roman" w:hAnsi="Times New Roman" w:cs="Times New Roman"/>
          <w:spacing w:val="-2"/>
          <w:sz w:val="24"/>
          <w:szCs w:val="24"/>
        </w:rPr>
        <w:t>(30%</w:t>
      </w:r>
      <w:r w:rsidRPr="000D76D1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D76D1">
        <w:rPr>
          <w:rFonts w:ascii="Times New Roman" w:hAnsi="Times New Roman" w:cs="Times New Roman"/>
          <w:spacing w:val="-2"/>
          <w:sz w:val="24"/>
          <w:szCs w:val="24"/>
        </w:rPr>
        <w:t>of</w:t>
      </w:r>
      <w:r w:rsidRPr="000D76D1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D76D1">
        <w:rPr>
          <w:rFonts w:ascii="Times New Roman" w:hAnsi="Times New Roman" w:cs="Times New Roman"/>
          <w:spacing w:val="-2"/>
          <w:sz w:val="24"/>
          <w:szCs w:val="24"/>
        </w:rPr>
        <w:t>the</w:t>
      </w:r>
      <w:r w:rsidRPr="000D76D1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D76D1">
        <w:rPr>
          <w:rFonts w:ascii="Times New Roman" w:hAnsi="Times New Roman" w:cs="Times New Roman"/>
          <w:spacing w:val="-2"/>
          <w:sz w:val="24"/>
          <w:szCs w:val="24"/>
        </w:rPr>
        <w:t xml:space="preserve">total </w:t>
      </w:r>
      <w:r w:rsidRPr="000D76D1">
        <w:rPr>
          <w:rFonts w:ascii="Times New Roman" w:hAnsi="Times New Roman" w:cs="Times New Roman"/>
          <w:sz w:val="24"/>
          <w:szCs w:val="24"/>
        </w:rPr>
        <w:t>amount of data) to estimate the classification ability of these two models</w:t>
      </w:r>
      <w:r w:rsidR="00524FE0">
        <w:rPr>
          <w:rFonts w:ascii="Times New Roman" w:hAnsi="Times New Roman" w:cs="Times New Roman"/>
          <w:sz w:val="24"/>
          <w:szCs w:val="24"/>
        </w:rPr>
        <w:t>.</w:t>
      </w:r>
      <w:r w:rsidRPr="000D76D1">
        <w:rPr>
          <w:rFonts w:ascii="Times New Roman" w:hAnsi="Times New Roman" w:cs="Times New Roman"/>
          <w:sz w:val="24"/>
          <w:szCs w:val="24"/>
        </w:rPr>
        <w:t xml:space="preserve"> We use four different metrics:</w:t>
      </w:r>
      <w:r w:rsidRPr="000D76D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D76D1">
        <w:rPr>
          <w:rFonts w:ascii="Times New Roman" w:hAnsi="Times New Roman" w:cs="Times New Roman"/>
          <w:sz w:val="24"/>
          <w:szCs w:val="24"/>
        </w:rPr>
        <w:t xml:space="preserve">accuracy, precision, recall, and the F1 score based on each model’s confusion matrix </w:t>
      </w:r>
      <w:r w:rsidR="00FD7A18">
        <w:rPr>
          <w:rFonts w:ascii="Times New Roman" w:hAnsi="Times New Roman" w:cs="Times New Roman"/>
          <w:sz w:val="24"/>
          <w:szCs w:val="24"/>
        </w:rPr>
        <w:t>[1, 2]</w:t>
      </w:r>
      <w:r w:rsidRPr="000D76D1">
        <w:rPr>
          <w:rFonts w:ascii="Times New Roman" w:hAnsi="Times New Roman" w:cs="Times New Roman"/>
          <w:sz w:val="24"/>
          <w:szCs w:val="24"/>
        </w:rPr>
        <w:t>.</w:t>
      </w:r>
    </w:p>
    <w:p w14:paraId="6AE76481" w14:textId="3EF48503" w:rsidR="00DB39F3" w:rsidRPr="000D76D1" w:rsidRDefault="00277BDD" w:rsidP="000D76D1">
      <w:pPr>
        <w:pStyle w:val="BodyText"/>
        <w:spacing w:line="276" w:lineRule="auto"/>
        <w:ind w:left="120" w:right="196" w:firstLine="338"/>
        <w:jc w:val="both"/>
        <w:rPr>
          <w:rFonts w:ascii="Times New Roman" w:hAnsi="Times New Roman" w:cs="Times New Roman"/>
          <w:sz w:val="24"/>
          <w:szCs w:val="24"/>
        </w:rPr>
      </w:pPr>
      <w:r w:rsidRPr="000D76D1">
        <w:rPr>
          <w:rFonts w:ascii="Times New Roman" w:hAnsi="Times New Roman" w:cs="Times New Roman"/>
          <w:sz w:val="24"/>
          <w:szCs w:val="24"/>
        </w:rPr>
        <w:t>The confusion matrix is a table that summarizes how successful classification models are at predicting</w:t>
      </w:r>
      <w:r w:rsidRPr="000D76D1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D76D1">
        <w:rPr>
          <w:rFonts w:ascii="Times New Roman" w:hAnsi="Times New Roman" w:cs="Times New Roman"/>
          <w:sz w:val="24"/>
          <w:szCs w:val="24"/>
        </w:rPr>
        <w:t>samples</w:t>
      </w:r>
      <w:r w:rsidRPr="000D76D1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D76D1">
        <w:rPr>
          <w:rFonts w:ascii="Times New Roman" w:hAnsi="Times New Roman" w:cs="Times New Roman"/>
          <w:sz w:val="24"/>
          <w:szCs w:val="24"/>
        </w:rPr>
        <w:t>belonging</w:t>
      </w:r>
      <w:r w:rsidRPr="000D76D1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D76D1">
        <w:rPr>
          <w:rFonts w:ascii="Times New Roman" w:hAnsi="Times New Roman" w:cs="Times New Roman"/>
          <w:sz w:val="24"/>
          <w:szCs w:val="24"/>
        </w:rPr>
        <w:t>to</w:t>
      </w:r>
      <w:r w:rsidRPr="000D76D1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D76D1">
        <w:rPr>
          <w:rFonts w:ascii="Times New Roman" w:hAnsi="Times New Roman" w:cs="Times New Roman"/>
          <w:sz w:val="24"/>
          <w:szCs w:val="24"/>
        </w:rPr>
        <w:t>various</w:t>
      </w:r>
      <w:r w:rsidRPr="000D76D1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D76D1">
        <w:rPr>
          <w:rFonts w:ascii="Times New Roman" w:hAnsi="Times New Roman" w:cs="Times New Roman"/>
          <w:sz w:val="24"/>
          <w:szCs w:val="24"/>
        </w:rPr>
        <w:t>classes</w:t>
      </w:r>
      <w:r w:rsidRPr="000D76D1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D76D1">
        <w:rPr>
          <w:rFonts w:ascii="Times New Roman" w:hAnsi="Times New Roman" w:cs="Times New Roman"/>
          <w:sz w:val="24"/>
          <w:szCs w:val="24"/>
        </w:rPr>
        <w:t>as</w:t>
      </w:r>
      <w:r w:rsidRPr="000D76D1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D76D1">
        <w:rPr>
          <w:rFonts w:ascii="Times New Roman" w:hAnsi="Times New Roman" w:cs="Times New Roman"/>
          <w:sz w:val="24"/>
          <w:szCs w:val="24"/>
        </w:rPr>
        <w:t>summarized</w:t>
      </w:r>
      <w:r w:rsidRPr="000D76D1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D76D1">
        <w:rPr>
          <w:rFonts w:ascii="Times New Roman" w:hAnsi="Times New Roman" w:cs="Times New Roman"/>
          <w:sz w:val="24"/>
          <w:szCs w:val="24"/>
        </w:rPr>
        <w:t>at</w:t>
      </w:r>
      <w:r w:rsidRPr="000D76D1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D76D1">
        <w:rPr>
          <w:rFonts w:ascii="Times New Roman" w:hAnsi="Times New Roman" w:cs="Times New Roman"/>
          <w:sz w:val="24"/>
          <w:szCs w:val="24"/>
        </w:rPr>
        <w:t>Table</w:t>
      </w:r>
      <w:r w:rsidRPr="000D76D1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D76D1">
        <w:rPr>
          <w:rFonts w:ascii="Times New Roman" w:hAnsi="Times New Roman" w:cs="Times New Roman"/>
          <w:sz w:val="24"/>
          <w:szCs w:val="24"/>
        </w:rPr>
        <w:t>S4.</w:t>
      </w:r>
      <w:r w:rsidRPr="000D76D1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D76D1">
        <w:rPr>
          <w:rFonts w:ascii="Times New Roman" w:hAnsi="Times New Roman" w:cs="Times New Roman"/>
          <w:sz w:val="24"/>
          <w:szCs w:val="24"/>
        </w:rPr>
        <w:t>To</w:t>
      </w:r>
      <w:r w:rsidRPr="000D76D1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D76D1">
        <w:rPr>
          <w:rFonts w:ascii="Times New Roman" w:hAnsi="Times New Roman" w:cs="Times New Roman"/>
          <w:sz w:val="24"/>
          <w:szCs w:val="24"/>
        </w:rPr>
        <w:t>build</w:t>
      </w:r>
      <w:r w:rsidRPr="000D76D1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D76D1">
        <w:rPr>
          <w:rFonts w:ascii="Times New Roman" w:hAnsi="Times New Roman" w:cs="Times New Roman"/>
          <w:sz w:val="24"/>
          <w:szCs w:val="24"/>
        </w:rPr>
        <w:t>the</w:t>
      </w:r>
      <w:r w:rsidRPr="000D76D1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D76D1">
        <w:rPr>
          <w:rFonts w:ascii="Times New Roman" w:hAnsi="Times New Roman" w:cs="Times New Roman"/>
          <w:sz w:val="24"/>
          <w:szCs w:val="24"/>
        </w:rPr>
        <w:t>confusion matrix, a set of predictions are calculated based on the model so that they can be compared to the actual targets.</w:t>
      </w:r>
      <w:r w:rsidRPr="000D76D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D76D1">
        <w:rPr>
          <w:rFonts w:ascii="Times New Roman" w:hAnsi="Times New Roman" w:cs="Times New Roman"/>
          <w:sz w:val="24"/>
          <w:szCs w:val="24"/>
        </w:rPr>
        <w:t xml:space="preserve">To do this, we used the function </w:t>
      </w:r>
      <w:r w:rsidRPr="000D76D1">
        <w:rPr>
          <w:rFonts w:ascii="Times New Roman" w:hAnsi="Times New Roman" w:cs="Times New Roman"/>
          <w:i/>
          <w:sz w:val="24"/>
          <w:szCs w:val="24"/>
        </w:rPr>
        <w:t xml:space="preserve">predict </w:t>
      </w:r>
      <w:r w:rsidRPr="000D76D1">
        <w:rPr>
          <w:rFonts w:ascii="Times New Roman" w:hAnsi="Times New Roman" w:cs="Times New Roman"/>
          <w:sz w:val="24"/>
          <w:szCs w:val="24"/>
        </w:rPr>
        <w:t>in the software R</w:t>
      </w:r>
      <w:r w:rsidR="004D3F0F">
        <w:rPr>
          <w:rFonts w:ascii="Times New Roman" w:hAnsi="Times New Roman" w:cs="Times New Roman"/>
          <w:sz w:val="24"/>
          <w:szCs w:val="24"/>
        </w:rPr>
        <w:t>,</w:t>
      </w:r>
      <w:r w:rsidRPr="000D76D1">
        <w:rPr>
          <w:rFonts w:ascii="Times New Roman" w:hAnsi="Times New Roman" w:cs="Times New Roman"/>
          <w:sz w:val="24"/>
          <w:szCs w:val="24"/>
        </w:rPr>
        <w:t xml:space="preserve"> which computes the predictions on the validation data set (0.3 of each data set).</w:t>
      </w:r>
      <w:r w:rsidRPr="000D76D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D76D1">
        <w:rPr>
          <w:rFonts w:ascii="Times New Roman" w:hAnsi="Times New Roman" w:cs="Times New Roman"/>
          <w:sz w:val="24"/>
          <w:szCs w:val="24"/>
        </w:rPr>
        <w:t xml:space="preserve">In the confusion matrix, each row </w:t>
      </w:r>
      <w:r w:rsidR="002268F3" w:rsidRPr="000D76D1">
        <w:rPr>
          <w:rFonts w:ascii="Times New Roman" w:hAnsi="Times New Roman" w:cs="Times New Roman"/>
          <w:sz w:val="24"/>
          <w:szCs w:val="24"/>
        </w:rPr>
        <w:t>represents</w:t>
      </w:r>
      <w:r w:rsidRPr="000D76D1">
        <w:rPr>
          <w:rFonts w:ascii="Times New Roman" w:hAnsi="Times New Roman" w:cs="Times New Roman"/>
          <w:sz w:val="24"/>
          <w:szCs w:val="24"/>
        </w:rPr>
        <w:t xml:space="preserve"> a calculated, also called actual, target, while each column represents a predicted target</w:t>
      </w:r>
      <w:r w:rsidRPr="000D76D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D76D1">
        <w:rPr>
          <w:rFonts w:ascii="Times New Roman" w:hAnsi="Times New Roman" w:cs="Times New Roman"/>
          <w:sz w:val="24"/>
          <w:szCs w:val="24"/>
        </w:rPr>
        <w:t>where</w:t>
      </w:r>
      <w:r w:rsidRPr="000D76D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D76D1">
        <w:rPr>
          <w:rFonts w:ascii="Times New Roman" w:hAnsi="Times New Roman" w:cs="Times New Roman"/>
          <w:sz w:val="24"/>
          <w:szCs w:val="24"/>
        </w:rPr>
        <w:t>it</w:t>
      </w:r>
      <w:r w:rsidRPr="000D76D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D76D1">
        <w:rPr>
          <w:rFonts w:ascii="Times New Roman" w:hAnsi="Times New Roman" w:cs="Times New Roman"/>
          <w:sz w:val="24"/>
          <w:szCs w:val="24"/>
        </w:rPr>
        <w:t>is</w:t>
      </w:r>
      <w:r w:rsidRPr="000D76D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D76D1">
        <w:rPr>
          <w:rFonts w:ascii="Times New Roman" w:hAnsi="Times New Roman" w:cs="Times New Roman"/>
          <w:sz w:val="24"/>
          <w:szCs w:val="24"/>
        </w:rPr>
        <w:t>count</w:t>
      </w:r>
      <w:r w:rsidRPr="000D76D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D76D1">
        <w:rPr>
          <w:rFonts w:ascii="Times New Roman" w:hAnsi="Times New Roman" w:cs="Times New Roman"/>
          <w:sz w:val="24"/>
          <w:szCs w:val="24"/>
        </w:rPr>
        <w:t>the</w:t>
      </w:r>
      <w:r w:rsidRPr="000D76D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D76D1">
        <w:rPr>
          <w:rFonts w:ascii="Times New Roman" w:hAnsi="Times New Roman" w:cs="Times New Roman"/>
          <w:sz w:val="24"/>
          <w:szCs w:val="24"/>
        </w:rPr>
        <w:t>number</w:t>
      </w:r>
      <w:r w:rsidRPr="000D76D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D76D1">
        <w:rPr>
          <w:rFonts w:ascii="Times New Roman" w:hAnsi="Times New Roman" w:cs="Times New Roman"/>
          <w:sz w:val="24"/>
          <w:szCs w:val="24"/>
        </w:rPr>
        <w:t>of</w:t>
      </w:r>
      <w:r w:rsidRPr="000D76D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D76D1">
        <w:rPr>
          <w:rFonts w:ascii="Times New Roman" w:hAnsi="Times New Roman" w:cs="Times New Roman"/>
          <w:sz w:val="24"/>
          <w:szCs w:val="24"/>
        </w:rPr>
        <w:t>times</w:t>
      </w:r>
      <w:r w:rsidRPr="000D76D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C87950">
        <w:rPr>
          <w:rFonts w:ascii="Times New Roman" w:hAnsi="Times New Roman" w:cs="Times New Roman"/>
          <w:sz w:val="24"/>
          <w:szCs w:val="24"/>
        </w:rPr>
        <w:t>“</w:t>
      </w:r>
      <w:r w:rsidRPr="000D76D1">
        <w:rPr>
          <w:rFonts w:ascii="Times New Roman" w:hAnsi="Times New Roman" w:cs="Times New Roman"/>
          <w:sz w:val="24"/>
          <w:szCs w:val="24"/>
        </w:rPr>
        <w:t>TRUE”</w:t>
      </w:r>
      <w:r w:rsidRPr="000D76D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D76D1">
        <w:rPr>
          <w:rFonts w:ascii="Times New Roman" w:hAnsi="Times New Roman" w:cs="Times New Roman"/>
          <w:sz w:val="24"/>
          <w:szCs w:val="24"/>
        </w:rPr>
        <w:t>instances</w:t>
      </w:r>
      <w:r w:rsidRPr="000D76D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D76D1">
        <w:rPr>
          <w:rFonts w:ascii="Times New Roman" w:hAnsi="Times New Roman" w:cs="Times New Roman"/>
          <w:sz w:val="24"/>
          <w:szCs w:val="24"/>
        </w:rPr>
        <w:t>are</w:t>
      </w:r>
      <w:r w:rsidRPr="000D76D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D76D1">
        <w:rPr>
          <w:rFonts w:ascii="Times New Roman" w:hAnsi="Times New Roman" w:cs="Times New Roman"/>
          <w:sz w:val="24"/>
          <w:szCs w:val="24"/>
        </w:rPr>
        <w:t>classified</w:t>
      </w:r>
      <w:r w:rsidRPr="000D76D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D76D1">
        <w:rPr>
          <w:rFonts w:ascii="Times New Roman" w:hAnsi="Times New Roman" w:cs="Times New Roman"/>
          <w:sz w:val="24"/>
          <w:szCs w:val="24"/>
        </w:rPr>
        <w:t>either</w:t>
      </w:r>
      <w:r w:rsidRPr="000D76D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D76D1">
        <w:rPr>
          <w:rFonts w:ascii="Times New Roman" w:hAnsi="Times New Roman" w:cs="Times New Roman"/>
          <w:sz w:val="24"/>
          <w:szCs w:val="24"/>
        </w:rPr>
        <w:t>as</w:t>
      </w:r>
      <w:r w:rsidRPr="000D76D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C87950">
        <w:rPr>
          <w:rFonts w:ascii="Times New Roman" w:hAnsi="Times New Roman" w:cs="Times New Roman"/>
          <w:sz w:val="24"/>
          <w:szCs w:val="24"/>
        </w:rPr>
        <w:t>“</w:t>
      </w:r>
      <w:r w:rsidRPr="000D76D1">
        <w:rPr>
          <w:rFonts w:ascii="Times New Roman" w:hAnsi="Times New Roman" w:cs="Times New Roman"/>
          <w:sz w:val="24"/>
          <w:szCs w:val="24"/>
        </w:rPr>
        <w:t>TRUE”</w:t>
      </w:r>
      <w:r w:rsidRPr="000D76D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D76D1">
        <w:rPr>
          <w:rFonts w:ascii="Times New Roman" w:hAnsi="Times New Roman" w:cs="Times New Roman"/>
          <w:sz w:val="24"/>
          <w:szCs w:val="24"/>
        </w:rPr>
        <w:t xml:space="preserve">or </w:t>
      </w:r>
      <w:r w:rsidR="00C87950">
        <w:rPr>
          <w:rFonts w:ascii="Times New Roman" w:hAnsi="Times New Roman" w:cs="Times New Roman"/>
          <w:sz w:val="24"/>
          <w:szCs w:val="24"/>
        </w:rPr>
        <w:t>“</w:t>
      </w:r>
      <w:r w:rsidRPr="000D76D1">
        <w:rPr>
          <w:rFonts w:ascii="Times New Roman" w:hAnsi="Times New Roman" w:cs="Times New Roman"/>
          <w:sz w:val="24"/>
          <w:szCs w:val="24"/>
        </w:rPr>
        <w:t>FALSE” following the next design. (Table S4).</w:t>
      </w:r>
    </w:p>
    <w:p w14:paraId="4A079416" w14:textId="77777777" w:rsidR="00DB39F3" w:rsidRDefault="00277BDD">
      <w:pPr>
        <w:pStyle w:val="BodyText"/>
        <w:spacing w:before="2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7CCF40BB" wp14:editId="35F34550">
                <wp:simplePos x="0" y="0"/>
                <wp:positionH relativeFrom="page">
                  <wp:posOffset>1823580</wp:posOffset>
                </wp:positionH>
                <wp:positionV relativeFrom="paragraph">
                  <wp:posOffset>151479</wp:posOffset>
                </wp:positionV>
                <wp:extent cx="4125595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25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25595">
                              <a:moveTo>
                                <a:pt x="0" y="0"/>
                              </a:moveTo>
                              <a:lnTo>
                                <a:pt x="4125226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2D8DA8" id="Graphic 35" o:spid="_x0000_s1026" style="position:absolute;margin-left:143.6pt;margin-top:11.95pt;width:324.85pt;height:.1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25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" path="m,l4125226,e" filled="f" strokeweight=".14039mm">
                <v:path arrowok="t"/>
                <w10:wrap type="topAndBottom" anchorx="page"/>
              </v:shape>
            </w:pict>
          </mc:Fallback>
        </mc:AlternateContent>
      </w:r>
    </w:p>
    <w:p w14:paraId="1FC8E723" w14:textId="77777777" w:rsidR="00DB39F3" w:rsidRPr="00B41E7E" w:rsidRDefault="00277BDD" w:rsidP="00B41E7E">
      <w:pPr>
        <w:pStyle w:val="BodyText"/>
        <w:spacing w:line="276" w:lineRule="auto"/>
        <w:ind w:left="2177"/>
        <w:jc w:val="center"/>
        <w:rPr>
          <w:rFonts w:ascii="Times New Roman" w:hAnsi="Times New Roman" w:cs="Times New Roman"/>
          <w:sz w:val="24"/>
          <w:szCs w:val="24"/>
        </w:rPr>
      </w:pPr>
      <w:r w:rsidRPr="00B41E7E">
        <w:rPr>
          <w:rFonts w:ascii="Times New Roman" w:hAnsi="Times New Roman" w:cs="Times New Roman"/>
          <w:spacing w:val="-2"/>
          <w:sz w:val="24"/>
          <w:szCs w:val="24"/>
        </w:rPr>
        <w:t>Predicted</w:t>
      </w:r>
    </w:p>
    <w:p w14:paraId="7957E6B4" w14:textId="77777777" w:rsidR="00DB39F3" w:rsidRPr="00B41E7E" w:rsidRDefault="00277BDD" w:rsidP="00B41E7E">
      <w:pPr>
        <w:pStyle w:val="BodyText"/>
        <w:tabs>
          <w:tab w:val="left" w:pos="4345"/>
        </w:tabs>
        <w:spacing w:line="276" w:lineRule="auto"/>
        <w:ind w:left="2193"/>
        <w:jc w:val="center"/>
        <w:rPr>
          <w:rFonts w:ascii="Times New Roman" w:hAnsi="Times New Roman" w:cs="Times New Roman"/>
          <w:sz w:val="24"/>
          <w:szCs w:val="24"/>
        </w:rPr>
      </w:pPr>
      <w:r w:rsidRPr="00B41E7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50B6DFCF" wp14:editId="12B4E88F">
                <wp:simplePos x="0" y="0"/>
                <wp:positionH relativeFrom="page">
                  <wp:posOffset>1823580</wp:posOffset>
                </wp:positionH>
                <wp:positionV relativeFrom="paragraph">
                  <wp:posOffset>201187</wp:posOffset>
                </wp:positionV>
                <wp:extent cx="4125595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25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25595">
                              <a:moveTo>
                                <a:pt x="0" y="0"/>
                              </a:moveTo>
                              <a:lnTo>
                                <a:pt x="4125226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EBB7DB" id="Graphic 36" o:spid="_x0000_s1026" style="position:absolute;margin-left:143.6pt;margin-top:15.85pt;width:324.85pt;height:.1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25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" path="m,l4125226,e" filled="f" strokeweight=".14039mm">
                <v:path arrowok="t"/>
                <w10:wrap type="topAndBottom" anchorx="page"/>
              </v:shape>
            </w:pict>
          </mc:Fallback>
        </mc:AlternateContent>
      </w:r>
      <w:r w:rsidRPr="00B41E7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15742976" behindDoc="0" locked="0" layoutInCell="1" allowOverlap="1" wp14:anchorId="414A800E" wp14:editId="621F6536">
                <wp:simplePos x="0" y="0"/>
                <wp:positionH relativeFrom="page">
                  <wp:posOffset>1823580</wp:posOffset>
                </wp:positionH>
                <wp:positionV relativeFrom="paragraph">
                  <wp:posOffset>24047</wp:posOffset>
                </wp:positionV>
                <wp:extent cx="4125595" cy="1270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25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25595">
                              <a:moveTo>
                                <a:pt x="0" y="0"/>
                              </a:moveTo>
                              <a:lnTo>
                                <a:pt x="4125226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E307C5" id="Graphic 37" o:spid="_x0000_s1026" style="position:absolute;margin-left:143.6pt;margin-top:1.9pt;width:324.85pt;height:.1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25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" path="m,l4125226,e" filled="f" strokeweight=".14039mm">
                <v:path arrowok="t"/>
                <w10:wrap anchorx="page"/>
              </v:shape>
            </w:pict>
          </mc:Fallback>
        </mc:AlternateContent>
      </w:r>
      <w:r w:rsidRPr="00B41E7E">
        <w:rPr>
          <w:rFonts w:ascii="Times New Roman" w:hAnsi="Times New Roman" w:cs="Times New Roman"/>
          <w:spacing w:val="-4"/>
          <w:sz w:val="24"/>
          <w:szCs w:val="24"/>
        </w:rPr>
        <w:t>FALSE</w:t>
      </w:r>
      <w:r w:rsidRPr="00B41E7E">
        <w:rPr>
          <w:rFonts w:ascii="Times New Roman" w:hAnsi="Times New Roman" w:cs="Times New Roman"/>
          <w:sz w:val="24"/>
          <w:szCs w:val="24"/>
        </w:rPr>
        <w:tab/>
      </w:r>
      <w:r w:rsidRPr="00B41E7E">
        <w:rPr>
          <w:rFonts w:ascii="Times New Roman" w:hAnsi="Times New Roman" w:cs="Times New Roman"/>
          <w:spacing w:val="-4"/>
          <w:sz w:val="24"/>
          <w:szCs w:val="24"/>
        </w:rPr>
        <w:t>TRUE</w:t>
      </w:r>
    </w:p>
    <w:p w14:paraId="3C3A820C" w14:textId="77777777" w:rsidR="00DB39F3" w:rsidRPr="00B41E7E" w:rsidRDefault="00277BDD" w:rsidP="00B41E7E">
      <w:pPr>
        <w:pStyle w:val="BodyText"/>
        <w:tabs>
          <w:tab w:val="left" w:pos="3001"/>
          <w:tab w:val="left" w:pos="3928"/>
          <w:tab w:val="left" w:pos="6096"/>
        </w:tabs>
        <w:spacing w:after="32" w:line="276" w:lineRule="auto"/>
        <w:ind w:left="3033" w:right="1748" w:hanging="1362"/>
        <w:rPr>
          <w:rFonts w:ascii="Times New Roman" w:hAnsi="Times New Roman" w:cs="Times New Roman"/>
          <w:sz w:val="24"/>
          <w:szCs w:val="24"/>
        </w:rPr>
      </w:pPr>
      <w:r w:rsidRPr="00B41E7E">
        <w:rPr>
          <w:rFonts w:ascii="Times New Roman" w:hAnsi="Times New Roman" w:cs="Times New Roman"/>
          <w:spacing w:val="-2"/>
          <w:position w:val="-13"/>
          <w:sz w:val="24"/>
          <w:szCs w:val="24"/>
        </w:rPr>
        <w:t>Calculated</w:t>
      </w:r>
      <w:r w:rsidRPr="00B41E7E">
        <w:rPr>
          <w:rFonts w:ascii="Times New Roman" w:hAnsi="Times New Roman" w:cs="Times New Roman"/>
          <w:position w:val="-13"/>
          <w:sz w:val="24"/>
          <w:szCs w:val="24"/>
        </w:rPr>
        <w:tab/>
      </w:r>
      <w:r w:rsidRPr="00B41E7E">
        <w:rPr>
          <w:rFonts w:ascii="Times New Roman" w:hAnsi="Times New Roman" w:cs="Times New Roman"/>
          <w:spacing w:val="-2"/>
          <w:sz w:val="24"/>
          <w:szCs w:val="24"/>
        </w:rPr>
        <w:t>FALSE</w:t>
      </w:r>
      <w:r w:rsidRPr="00B41E7E">
        <w:rPr>
          <w:rFonts w:ascii="Times New Roman" w:hAnsi="Times New Roman" w:cs="Times New Roman"/>
          <w:sz w:val="24"/>
          <w:szCs w:val="24"/>
        </w:rPr>
        <w:tab/>
      </w:r>
      <w:r w:rsidRPr="00B41E7E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B41E7E">
        <w:rPr>
          <w:rFonts w:ascii="Times New Roman" w:hAnsi="Times New Roman" w:cs="Times New Roman"/>
          <w:sz w:val="24"/>
          <w:szCs w:val="24"/>
        </w:rPr>
        <w:t>True Negative (TN)</w:t>
      </w:r>
      <w:r w:rsidRPr="00B41E7E">
        <w:rPr>
          <w:rFonts w:ascii="Times New Roman" w:hAnsi="Times New Roman" w:cs="Times New Roman"/>
          <w:sz w:val="24"/>
          <w:szCs w:val="24"/>
        </w:rPr>
        <w:tab/>
      </w:r>
      <w:r w:rsidRPr="00B41E7E">
        <w:rPr>
          <w:rFonts w:ascii="Times New Roman" w:hAnsi="Times New Roman" w:cs="Times New Roman"/>
          <w:spacing w:val="-2"/>
          <w:sz w:val="24"/>
          <w:szCs w:val="24"/>
        </w:rPr>
        <w:t>False</w:t>
      </w:r>
      <w:r w:rsidRPr="00B41E7E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B41E7E">
        <w:rPr>
          <w:rFonts w:ascii="Times New Roman" w:hAnsi="Times New Roman" w:cs="Times New Roman"/>
          <w:spacing w:val="-2"/>
          <w:sz w:val="24"/>
          <w:szCs w:val="24"/>
        </w:rPr>
        <w:t>Positive</w:t>
      </w:r>
      <w:r w:rsidRPr="00B41E7E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B41E7E">
        <w:rPr>
          <w:rFonts w:ascii="Times New Roman" w:hAnsi="Times New Roman" w:cs="Times New Roman"/>
          <w:spacing w:val="-2"/>
          <w:sz w:val="24"/>
          <w:szCs w:val="24"/>
        </w:rPr>
        <w:t xml:space="preserve">(FP) </w:t>
      </w:r>
      <w:r w:rsidRPr="00B41E7E">
        <w:rPr>
          <w:rFonts w:ascii="Times New Roman" w:hAnsi="Times New Roman" w:cs="Times New Roman"/>
          <w:spacing w:val="-4"/>
          <w:sz w:val="24"/>
          <w:szCs w:val="24"/>
        </w:rPr>
        <w:t>TRUE</w:t>
      </w:r>
      <w:r w:rsidRPr="00B41E7E">
        <w:rPr>
          <w:rFonts w:ascii="Times New Roman" w:hAnsi="Times New Roman" w:cs="Times New Roman"/>
          <w:sz w:val="24"/>
          <w:szCs w:val="24"/>
        </w:rPr>
        <w:tab/>
      </w:r>
      <w:r w:rsidRPr="00B41E7E">
        <w:rPr>
          <w:rFonts w:ascii="Times New Roman" w:hAnsi="Times New Roman" w:cs="Times New Roman"/>
          <w:spacing w:val="-2"/>
          <w:sz w:val="24"/>
          <w:szCs w:val="24"/>
        </w:rPr>
        <w:t>False</w:t>
      </w:r>
      <w:r w:rsidRPr="00B41E7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41E7E">
        <w:rPr>
          <w:rFonts w:ascii="Times New Roman" w:hAnsi="Times New Roman" w:cs="Times New Roman"/>
          <w:spacing w:val="-2"/>
          <w:sz w:val="24"/>
          <w:szCs w:val="24"/>
        </w:rPr>
        <w:t>Negative</w:t>
      </w:r>
      <w:r w:rsidRPr="00B41E7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41E7E">
        <w:rPr>
          <w:rFonts w:ascii="Times New Roman" w:hAnsi="Times New Roman" w:cs="Times New Roman"/>
          <w:spacing w:val="-4"/>
          <w:sz w:val="24"/>
          <w:szCs w:val="24"/>
        </w:rPr>
        <w:t>(FN)</w:t>
      </w:r>
      <w:r w:rsidRPr="00B41E7E">
        <w:rPr>
          <w:rFonts w:ascii="Times New Roman" w:hAnsi="Times New Roman" w:cs="Times New Roman"/>
          <w:sz w:val="24"/>
          <w:szCs w:val="24"/>
        </w:rPr>
        <w:tab/>
      </w:r>
      <w:r w:rsidRPr="00B41E7E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Pr="00B41E7E">
        <w:rPr>
          <w:rFonts w:ascii="Times New Roman" w:hAnsi="Times New Roman" w:cs="Times New Roman"/>
          <w:spacing w:val="-2"/>
          <w:sz w:val="24"/>
          <w:szCs w:val="24"/>
        </w:rPr>
        <w:t>True</w:t>
      </w:r>
      <w:r w:rsidRPr="00B41E7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41E7E">
        <w:rPr>
          <w:rFonts w:ascii="Times New Roman" w:hAnsi="Times New Roman" w:cs="Times New Roman"/>
          <w:spacing w:val="-2"/>
          <w:sz w:val="24"/>
          <w:szCs w:val="24"/>
        </w:rPr>
        <w:t>Positive</w:t>
      </w:r>
      <w:r w:rsidRPr="00B41E7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41E7E">
        <w:rPr>
          <w:rFonts w:ascii="Times New Roman" w:hAnsi="Times New Roman" w:cs="Times New Roman"/>
          <w:spacing w:val="-2"/>
          <w:sz w:val="24"/>
          <w:szCs w:val="24"/>
        </w:rPr>
        <w:t>(TP)</w:t>
      </w:r>
    </w:p>
    <w:p w14:paraId="2B9BED8A" w14:textId="77777777" w:rsidR="00DB39F3" w:rsidRDefault="00277BDD">
      <w:pPr>
        <w:pStyle w:val="BodyText"/>
        <w:spacing w:line="20" w:lineRule="exact"/>
        <w:ind w:left="155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97AB76F" wp14:editId="23DC0FF7">
                <wp:extent cx="4125595" cy="5080"/>
                <wp:effectExtent l="9525" t="0" r="0" b="4445"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25595" cy="5080"/>
                          <a:chOff x="0" y="0"/>
                          <a:chExt cx="4125595" cy="5080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0" y="2527"/>
                            <a:ext cx="41255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5595">
                                <a:moveTo>
                                  <a:pt x="0" y="0"/>
                                </a:moveTo>
                                <a:lnTo>
                                  <a:pt x="4125226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F956A4" id="Group 38" o:spid="_x0000_s1026" style="width:324.85pt;height:.4pt;mso-position-horizontal-relative:char;mso-position-vertical-relative:line" coordsize="4125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">
                <v:shape id="Graphic 39" o:spid="_x0000_s1027" style="position:absolute;top:25;width:41255;height:12;visibility:visible;mso-wrap-style:square;v-text-anchor:top" coordsize="41255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" path="m,l4125226,e" filled="f" strokeweight=".14039mm">
                  <v:path arrowok="t"/>
                </v:shape>
                <w10:anchorlock/>
              </v:group>
            </w:pict>
          </mc:Fallback>
        </mc:AlternateContent>
      </w:r>
    </w:p>
    <w:p w14:paraId="17F47F2F" w14:textId="77777777" w:rsidR="00DB39F3" w:rsidRDefault="00DB39F3">
      <w:pPr>
        <w:pStyle w:val="BodyText"/>
        <w:spacing w:before="117"/>
        <w:rPr>
          <w:sz w:val="18"/>
        </w:rPr>
      </w:pPr>
    </w:p>
    <w:p w14:paraId="19BFDC75" w14:textId="77777777" w:rsidR="00DB39F3" w:rsidRPr="00B41E7E" w:rsidRDefault="00277BDD">
      <w:pPr>
        <w:ind w:left="2193" w:right="2271"/>
        <w:jc w:val="center"/>
        <w:rPr>
          <w:rFonts w:ascii="Times New Roman" w:hAnsi="Times New Roman" w:cs="Times New Roman"/>
          <w:sz w:val="24"/>
          <w:szCs w:val="24"/>
        </w:rPr>
      </w:pPr>
      <w:r w:rsidRPr="00B41E7E">
        <w:rPr>
          <w:rFonts w:ascii="Times New Roman" w:hAnsi="Times New Roman" w:cs="Times New Roman"/>
          <w:sz w:val="24"/>
          <w:szCs w:val="24"/>
        </w:rPr>
        <w:t>Table</w:t>
      </w:r>
      <w:r w:rsidRPr="00B41E7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41E7E">
        <w:rPr>
          <w:rFonts w:ascii="Times New Roman" w:hAnsi="Times New Roman" w:cs="Times New Roman"/>
          <w:sz w:val="24"/>
          <w:szCs w:val="24"/>
        </w:rPr>
        <w:t>S4:</w:t>
      </w:r>
      <w:r w:rsidRPr="00B41E7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B41E7E">
        <w:rPr>
          <w:rFonts w:ascii="Times New Roman" w:hAnsi="Times New Roman" w:cs="Times New Roman"/>
          <w:sz w:val="24"/>
          <w:szCs w:val="24"/>
        </w:rPr>
        <w:t>Confusion</w:t>
      </w:r>
      <w:r w:rsidRPr="00B41E7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41E7E">
        <w:rPr>
          <w:rFonts w:ascii="Times New Roman" w:hAnsi="Times New Roman" w:cs="Times New Roman"/>
          <w:spacing w:val="-2"/>
          <w:sz w:val="24"/>
          <w:szCs w:val="24"/>
        </w:rPr>
        <w:t>matrix</w:t>
      </w:r>
    </w:p>
    <w:p w14:paraId="707938B0" w14:textId="77777777" w:rsidR="00DB39F3" w:rsidRPr="007A6A0A" w:rsidRDefault="00277BDD" w:rsidP="007A6A0A">
      <w:pPr>
        <w:pStyle w:val="BodyText"/>
        <w:spacing w:before="253" w:line="276" w:lineRule="auto"/>
        <w:ind w:left="120" w:right="196" w:firstLine="338"/>
        <w:jc w:val="both"/>
        <w:rPr>
          <w:rFonts w:ascii="Times New Roman" w:hAnsi="Times New Roman" w:cs="Times New Roman"/>
          <w:sz w:val="24"/>
          <w:szCs w:val="24"/>
        </w:rPr>
      </w:pPr>
      <w:r w:rsidRPr="007A6A0A">
        <w:rPr>
          <w:rFonts w:ascii="Times New Roman" w:hAnsi="Times New Roman" w:cs="Times New Roman"/>
          <w:sz w:val="24"/>
          <w:szCs w:val="24"/>
        </w:rPr>
        <w:t>Using the information of the confusion matrix, we estimated the model accuracy.</w:t>
      </w:r>
      <w:r w:rsidRPr="007A6A0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A6A0A">
        <w:rPr>
          <w:rFonts w:ascii="Times New Roman" w:hAnsi="Times New Roman" w:cs="Times New Roman"/>
          <w:sz w:val="24"/>
          <w:szCs w:val="24"/>
        </w:rPr>
        <w:t>Model ac- curacy</w:t>
      </w:r>
      <w:r w:rsidRPr="007A6A0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A6A0A">
        <w:rPr>
          <w:rFonts w:ascii="Times New Roman" w:hAnsi="Times New Roman" w:cs="Times New Roman"/>
          <w:sz w:val="24"/>
          <w:szCs w:val="24"/>
        </w:rPr>
        <w:t>is</w:t>
      </w:r>
      <w:r w:rsidRPr="007A6A0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A6A0A">
        <w:rPr>
          <w:rFonts w:ascii="Times New Roman" w:hAnsi="Times New Roman" w:cs="Times New Roman"/>
          <w:sz w:val="24"/>
          <w:szCs w:val="24"/>
        </w:rPr>
        <w:t>defined</w:t>
      </w:r>
      <w:r w:rsidRPr="007A6A0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A6A0A">
        <w:rPr>
          <w:rFonts w:ascii="Times New Roman" w:hAnsi="Times New Roman" w:cs="Times New Roman"/>
          <w:sz w:val="24"/>
          <w:szCs w:val="24"/>
        </w:rPr>
        <w:t>as</w:t>
      </w:r>
      <w:r w:rsidRPr="007A6A0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A6A0A">
        <w:rPr>
          <w:rFonts w:ascii="Times New Roman" w:hAnsi="Times New Roman" w:cs="Times New Roman"/>
          <w:sz w:val="24"/>
          <w:szCs w:val="24"/>
        </w:rPr>
        <w:t>the</w:t>
      </w:r>
      <w:r w:rsidRPr="007A6A0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A6A0A">
        <w:rPr>
          <w:rFonts w:ascii="Times New Roman" w:hAnsi="Times New Roman" w:cs="Times New Roman"/>
          <w:sz w:val="24"/>
          <w:szCs w:val="24"/>
        </w:rPr>
        <w:t>total</w:t>
      </w:r>
      <w:r w:rsidRPr="007A6A0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A6A0A">
        <w:rPr>
          <w:rFonts w:ascii="Times New Roman" w:hAnsi="Times New Roman" w:cs="Times New Roman"/>
          <w:sz w:val="24"/>
          <w:szCs w:val="24"/>
        </w:rPr>
        <w:t>correctly</w:t>
      </w:r>
      <w:r w:rsidRPr="007A6A0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A6A0A">
        <w:rPr>
          <w:rFonts w:ascii="Times New Roman" w:hAnsi="Times New Roman" w:cs="Times New Roman"/>
          <w:sz w:val="24"/>
          <w:szCs w:val="24"/>
        </w:rPr>
        <w:t>classified</w:t>
      </w:r>
      <w:r w:rsidRPr="007A6A0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A6A0A">
        <w:rPr>
          <w:rFonts w:ascii="Times New Roman" w:hAnsi="Times New Roman" w:cs="Times New Roman"/>
          <w:sz w:val="24"/>
          <w:szCs w:val="24"/>
        </w:rPr>
        <w:t>samples</w:t>
      </w:r>
      <w:r w:rsidRPr="007A6A0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A6A0A">
        <w:rPr>
          <w:rFonts w:ascii="Times New Roman" w:hAnsi="Times New Roman" w:cs="Times New Roman"/>
          <w:sz w:val="24"/>
          <w:szCs w:val="24"/>
        </w:rPr>
        <w:t>divided</w:t>
      </w:r>
      <w:r w:rsidRPr="007A6A0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A6A0A">
        <w:rPr>
          <w:rFonts w:ascii="Times New Roman" w:hAnsi="Times New Roman" w:cs="Times New Roman"/>
          <w:sz w:val="24"/>
          <w:szCs w:val="24"/>
        </w:rPr>
        <w:t>by</w:t>
      </w:r>
      <w:r w:rsidRPr="007A6A0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A6A0A">
        <w:rPr>
          <w:rFonts w:ascii="Times New Roman" w:hAnsi="Times New Roman" w:cs="Times New Roman"/>
          <w:sz w:val="24"/>
          <w:szCs w:val="24"/>
        </w:rPr>
        <w:t>the</w:t>
      </w:r>
      <w:r w:rsidRPr="007A6A0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A6A0A">
        <w:rPr>
          <w:rFonts w:ascii="Times New Roman" w:hAnsi="Times New Roman" w:cs="Times New Roman"/>
          <w:sz w:val="24"/>
          <w:szCs w:val="24"/>
        </w:rPr>
        <w:t>total</w:t>
      </w:r>
      <w:r w:rsidRPr="007A6A0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A6A0A">
        <w:rPr>
          <w:rFonts w:ascii="Times New Roman" w:hAnsi="Times New Roman" w:cs="Times New Roman"/>
          <w:sz w:val="24"/>
          <w:szCs w:val="24"/>
        </w:rPr>
        <w:t>number</w:t>
      </w:r>
      <w:r w:rsidRPr="007A6A0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A6A0A">
        <w:rPr>
          <w:rFonts w:ascii="Times New Roman" w:hAnsi="Times New Roman" w:cs="Times New Roman"/>
          <w:sz w:val="24"/>
          <w:szCs w:val="24"/>
        </w:rPr>
        <w:t>of</w:t>
      </w:r>
      <w:r w:rsidRPr="007A6A0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A6A0A">
        <w:rPr>
          <w:rFonts w:ascii="Times New Roman" w:hAnsi="Times New Roman" w:cs="Times New Roman"/>
          <w:sz w:val="24"/>
          <w:szCs w:val="24"/>
        </w:rPr>
        <w:t>classified samples. The accuracy equation in terms of the confusion matrix is express as:</w:t>
      </w:r>
    </w:p>
    <w:p w14:paraId="75809D03" w14:textId="77777777" w:rsidR="00DB39F3" w:rsidRPr="00B41E7E" w:rsidRDefault="00DB39F3">
      <w:pPr>
        <w:pStyle w:val="BodyText"/>
        <w:spacing w:before="7"/>
        <w:rPr>
          <w:rFonts w:ascii="Times New Roman" w:hAnsi="Times New Roman" w:cs="Times New Roman"/>
          <w:sz w:val="8"/>
        </w:rPr>
      </w:pPr>
    </w:p>
    <w:p w14:paraId="62147DA4" w14:textId="77777777" w:rsidR="00DB39F3" w:rsidRPr="00B41E7E" w:rsidRDefault="00DB39F3">
      <w:pPr>
        <w:rPr>
          <w:rFonts w:ascii="Times New Roman" w:hAnsi="Times New Roman" w:cs="Times New Roman"/>
          <w:sz w:val="8"/>
        </w:rPr>
        <w:sectPr w:rsidR="00DB39F3" w:rsidRPr="00B41E7E" w:rsidSect="00CE4493">
          <w:pgSz w:w="12240" w:h="15840"/>
          <w:pgMar w:top="1420" w:right="1240" w:bottom="1600" w:left="1320" w:header="0" w:footer="1404" w:gutter="0"/>
          <w:cols w:space="720"/>
        </w:sectPr>
      </w:pPr>
    </w:p>
    <w:p w14:paraId="4724D8AA" w14:textId="77777777" w:rsidR="00DB39F3" w:rsidRPr="00B41E7E" w:rsidRDefault="00277BDD">
      <w:pPr>
        <w:spacing w:before="164"/>
        <w:jc w:val="right"/>
        <w:rPr>
          <w:rFonts w:ascii="Times New Roman" w:hAnsi="Times New Roman" w:cs="Times New Roman"/>
        </w:rPr>
      </w:pPr>
      <w:r w:rsidRPr="00B41E7E">
        <w:rPr>
          <w:rFonts w:ascii="Times New Roman" w:hAnsi="Times New Roman" w:cs="Times New Roman"/>
          <w:i/>
          <w:spacing w:val="-2"/>
        </w:rPr>
        <w:t>Accuracy</w:t>
      </w:r>
      <w:r w:rsidRPr="00B41E7E">
        <w:rPr>
          <w:rFonts w:ascii="Times New Roman" w:hAnsi="Times New Roman" w:cs="Times New Roman"/>
          <w:i/>
          <w:spacing w:val="2"/>
        </w:rPr>
        <w:t xml:space="preserve"> </w:t>
      </w:r>
      <w:r w:rsidRPr="00B41E7E">
        <w:rPr>
          <w:rFonts w:ascii="Times New Roman" w:hAnsi="Times New Roman" w:cs="Times New Roman"/>
          <w:spacing w:val="-10"/>
        </w:rPr>
        <w:t>=</w:t>
      </w:r>
    </w:p>
    <w:p w14:paraId="6B98D4A9" w14:textId="77777777" w:rsidR="00DB39F3" w:rsidRPr="00B41E7E" w:rsidRDefault="00277BDD">
      <w:pPr>
        <w:spacing w:before="16" w:line="305" w:lineRule="exact"/>
        <w:ind w:left="44"/>
        <w:jc w:val="center"/>
        <w:rPr>
          <w:rFonts w:ascii="Times New Roman" w:hAnsi="Times New Roman" w:cs="Times New Roman"/>
          <w:i/>
        </w:rPr>
      </w:pPr>
      <w:r w:rsidRPr="00B41E7E">
        <w:rPr>
          <w:rFonts w:ascii="Times New Roman" w:hAnsi="Times New Roman" w:cs="Times New Roman"/>
        </w:rPr>
        <w:br w:type="column"/>
      </w:r>
      <w:r w:rsidRPr="00B41E7E">
        <w:rPr>
          <w:rFonts w:ascii="Times New Roman" w:hAnsi="Times New Roman" w:cs="Times New Roman"/>
          <w:i/>
          <w:spacing w:val="15"/>
        </w:rPr>
        <w:t>TP</w:t>
      </w:r>
      <w:r w:rsidRPr="00B41E7E">
        <w:rPr>
          <w:rFonts w:ascii="Times New Roman" w:hAnsi="Times New Roman" w:cs="Times New Roman"/>
          <w:i/>
          <w:spacing w:val="19"/>
        </w:rPr>
        <w:t xml:space="preserve"> </w:t>
      </w:r>
      <w:r w:rsidRPr="00B41E7E">
        <w:rPr>
          <w:rFonts w:ascii="Times New Roman" w:hAnsi="Times New Roman" w:cs="Times New Roman"/>
        </w:rPr>
        <w:t>+</w:t>
      </w:r>
      <w:r w:rsidRPr="00B41E7E">
        <w:rPr>
          <w:rFonts w:ascii="Times New Roman" w:hAnsi="Times New Roman" w:cs="Times New Roman"/>
          <w:spacing w:val="-25"/>
        </w:rPr>
        <w:t xml:space="preserve"> </w:t>
      </w:r>
      <w:r w:rsidRPr="00B41E7E">
        <w:rPr>
          <w:rFonts w:ascii="Times New Roman" w:hAnsi="Times New Roman" w:cs="Times New Roman"/>
          <w:i/>
          <w:spacing w:val="10"/>
        </w:rPr>
        <w:t>TN</w:t>
      </w:r>
    </w:p>
    <w:p w14:paraId="61234E9B" w14:textId="77777777" w:rsidR="00DB39F3" w:rsidRPr="00B41E7E" w:rsidRDefault="00DB39F3">
      <w:pPr>
        <w:pStyle w:val="BodyText"/>
        <w:spacing w:before="2"/>
        <w:rPr>
          <w:rFonts w:ascii="Times New Roman" w:hAnsi="Times New Roman" w:cs="Times New Roman"/>
          <w:i/>
          <w:sz w:val="3"/>
        </w:rPr>
      </w:pPr>
    </w:p>
    <w:p w14:paraId="228B69DA" w14:textId="77777777" w:rsidR="00DB39F3" w:rsidRPr="00B41E7E" w:rsidRDefault="00277BDD">
      <w:pPr>
        <w:pStyle w:val="BodyText"/>
        <w:spacing w:line="20" w:lineRule="exact"/>
        <w:ind w:left="44" w:right="-87"/>
        <w:rPr>
          <w:rFonts w:ascii="Times New Roman" w:hAnsi="Times New Roman" w:cs="Times New Roman"/>
          <w:sz w:val="2"/>
        </w:rPr>
      </w:pPr>
      <w:r w:rsidRPr="00B41E7E">
        <w:rPr>
          <w:rFonts w:ascii="Times New Roman" w:hAnsi="Times New Roman" w:cs="Times New Roman"/>
          <w:noProof/>
          <w:sz w:val="2"/>
        </w:rPr>
        <mc:AlternateContent>
          <mc:Choice Requires="wpg">
            <w:drawing>
              <wp:inline distT="0" distB="0" distL="0" distR="0" wp14:anchorId="4C5D4D1F" wp14:editId="326488A9">
                <wp:extent cx="1394460" cy="5715"/>
                <wp:effectExtent l="9525" t="0" r="0" b="3810"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94460" cy="5715"/>
                          <a:chOff x="0" y="0"/>
                          <a:chExt cx="1394460" cy="5715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0" y="2768"/>
                            <a:ext cx="1394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4460">
                                <a:moveTo>
                                  <a:pt x="0" y="0"/>
                                </a:moveTo>
                                <a:lnTo>
                                  <a:pt x="1394307" y="0"/>
                                </a:lnTo>
                              </a:path>
                            </a:pathLst>
                          </a:custGeom>
                          <a:ln w="55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BA8ED1" id="Group 40" o:spid="_x0000_s1026" style="width:109.8pt;height:.45pt;mso-position-horizontal-relative:char;mso-position-vertical-relative:line" coordsize="13944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">
                <v:shape id="Graphic 41" o:spid="_x0000_s1027" style="position:absolute;top:27;width:13944;height:13;visibility:visible;mso-wrap-style:square;v-text-anchor:top" coordsize="13944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" path="m,l1394307,e" filled="f" strokeweight=".15381mm">
                  <v:path arrowok="t"/>
                </v:shape>
                <w10:anchorlock/>
              </v:group>
            </w:pict>
          </mc:Fallback>
        </mc:AlternateContent>
      </w:r>
    </w:p>
    <w:p w14:paraId="596885FE" w14:textId="77777777" w:rsidR="00DB39F3" w:rsidRPr="00B41E7E" w:rsidRDefault="00277BDD">
      <w:pPr>
        <w:spacing w:line="249" w:lineRule="exact"/>
        <w:ind w:left="44"/>
        <w:jc w:val="center"/>
        <w:rPr>
          <w:rFonts w:ascii="Times New Roman" w:hAnsi="Times New Roman" w:cs="Times New Roman"/>
          <w:i/>
        </w:rPr>
      </w:pPr>
      <w:r w:rsidRPr="00B41E7E">
        <w:rPr>
          <w:rFonts w:ascii="Times New Roman" w:hAnsi="Times New Roman" w:cs="Times New Roman"/>
          <w:i/>
          <w:spacing w:val="15"/>
        </w:rPr>
        <w:t>TP</w:t>
      </w:r>
      <w:r w:rsidRPr="00B41E7E">
        <w:rPr>
          <w:rFonts w:ascii="Times New Roman" w:hAnsi="Times New Roman" w:cs="Times New Roman"/>
          <w:i/>
          <w:spacing w:val="24"/>
        </w:rPr>
        <w:t xml:space="preserve"> </w:t>
      </w:r>
      <w:r w:rsidRPr="00B41E7E">
        <w:rPr>
          <w:rFonts w:ascii="Times New Roman" w:hAnsi="Times New Roman" w:cs="Times New Roman"/>
        </w:rPr>
        <w:t>+</w:t>
      </w:r>
      <w:r w:rsidRPr="00B41E7E">
        <w:rPr>
          <w:rFonts w:ascii="Times New Roman" w:hAnsi="Times New Roman" w:cs="Times New Roman"/>
          <w:spacing w:val="-25"/>
        </w:rPr>
        <w:t xml:space="preserve"> </w:t>
      </w:r>
      <w:r w:rsidRPr="00B41E7E">
        <w:rPr>
          <w:rFonts w:ascii="Times New Roman" w:hAnsi="Times New Roman" w:cs="Times New Roman"/>
          <w:i/>
          <w:spacing w:val="15"/>
        </w:rPr>
        <w:t>TN</w:t>
      </w:r>
      <w:r w:rsidRPr="00B41E7E">
        <w:rPr>
          <w:rFonts w:ascii="Times New Roman" w:hAnsi="Times New Roman" w:cs="Times New Roman"/>
          <w:i/>
          <w:spacing w:val="19"/>
        </w:rPr>
        <w:t xml:space="preserve"> </w:t>
      </w:r>
      <w:r w:rsidRPr="00B41E7E">
        <w:rPr>
          <w:rFonts w:ascii="Times New Roman" w:hAnsi="Times New Roman" w:cs="Times New Roman"/>
        </w:rPr>
        <w:t>+</w:t>
      </w:r>
      <w:r w:rsidRPr="00B41E7E">
        <w:rPr>
          <w:rFonts w:ascii="Times New Roman" w:hAnsi="Times New Roman" w:cs="Times New Roman"/>
          <w:spacing w:val="-25"/>
        </w:rPr>
        <w:t xml:space="preserve"> </w:t>
      </w:r>
      <w:r w:rsidRPr="00B41E7E">
        <w:rPr>
          <w:rFonts w:ascii="Times New Roman" w:hAnsi="Times New Roman" w:cs="Times New Roman"/>
          <w:i/>
          <w:spacing w:val="15"/>
        </w:rPr>
        <w:t>FP</w:t>
      </w:r>
      <w:r w:rsidRPr="00B41E7E">
        <w:rPr>
          <w:rFonts w:ascii="Times New Roman" w:hAnsi="Times New Roman" w:cs="Times New Roman"/>
          <w:i/>
          <w:spacing w:val="25"/>
        </w:rPr>
        <w:t xml:space="preserve"> </w:t>
      </w:r>
      <w:r w:rsidRPr="00B41E7E">
        <w:rPr>
          <w:rFonts w:ascii="Times New Roman" w:hAnsi="Times New Roman" w:cs="Times New Roman"/>
        </w:rPr>
        <w:t>+</w:t>
      </w:r>
      <w:r w:rsidRPr="00B41E7E">
        <w:rPr>
          <w:rFonts w:ascii="Times New Roman" w:hAnsi="Times New Roman" w:cs="Times New Roman"/>
          <w:spacing w:val="-25"/>
        </w:rPr>
        <w:t xml:space="preserve"> </w:t>
      </w:r>
      <w:r w:rsidRPr="00B41E7E">
        <w:rPr>
          <w:rFonts w:ascii="Times New Roman" w:hAnsi="Times New Roman" w:cs="Times New Roman"/>
          <w:i/>
          <w:spacing w:val="-5"/>
        </w:rPr>
        <w:t>FN</w:t>
      </w:r>
    </w:p>
    <w:p w14:paraId="19E94B26" w14:textId="77777777" w:rsidR="00DB39F3" w:rsidRPr="005C4215" w:rsidRDefault="00277BDD">
      <w:pPr>
        <w:spacing w:before="164"/>
        <w:ind w:right="197"/>
        <w:jc w:val="right"/>
        <w:rPr>
          <w:rFonts w:ascii="Times New Roman" w:hAnsi="Times New Roman" w:cs="Times New Roman"/>
          <w:sz w:val="24"/>
          <w:szCs w:val="24"/>
        </w:rPr>
      </w:pPr>
      <w:r w:rsidRPr="00B41E7E">
        <w:rPr>
          <w:rFonts w:ascii="Times New Roman" w:hAnsi="Times New Roman" w:cs="Times New Roman"/>
        </w:rPr>
        <w:br w:type="column"/>
      </w:r>
      <w:r w:rsidRPr="005C4215">
        <w:rPr>
          <w:rFonts w:ascii="Times New Roman" w:hAnsi="Times New Roman" w:cs="Times New Roman"/>
          <w:spacing w:val="-5"/>
          <w:sz w:val="24"/>
          <w:szCs w:val="24"/>
        </w:rPr>
        <w:t>(1)</w:t>
      </w:r>
    </w:p>
    <w:p w14:paraId="25F4BD88" w14:textId="77777777" w:rsidR="00DB39F3" w:rsidRPr="00B41E7E" w:rsidRDefault="00DB39F3" w:rsidP="007A6A0A">
      <w:pPr>
        <w:rPr>
          <w:rFonts w:ascii="Times New Roman" w:hAnsi="Times New Roman" w:cs="Times New Roman"/>
        </w:rPr>
        <w:sectPr w:rsidR="00DB39F3" w:rsidRPr="00B41E7E" w:rsidSect="00CE4493">
          <w:type w:val="continuous"/>
          <w:pgSz w:w="12240" w:h="15840"/>
          <w:pgMar w:top="1420" w:right="1240" w:bottom="1600" w:left="1320" w:header="0" w:footer="1404" w:gutter="0"/>
          <w:cols w:num="3" w:space="720" w:equalWidth="0">
            <w:col w:w="4217" w:space="40"/>
            <w:col w:w="2217" w:space="39"/>
            <w:col w:w="3167"/>
          </w:cols>
        </w:sectPr>
      </w:pPr>
    </w:p>
    <w:p w14:paraId="649C168F" w14:textId="36853775" w:rsidR="00DB39F3" w:rsidRPr="007A6A0A" w:rsidRDefault="00277BDD" w:rsidP="007A6A0A">
      <w:pPr>
        <w:pStyle w:val="BodyText"/>
        <w:spacing w:line="276" w:lineRule="auto"/>
        <w:ind w:left="119" w:firstLine="338"/>
        <w:rPr>
          <w:rFonts w:ascii="Times New Roman" w:hAnsi="Times New Roman" w:cs="Times New Roman"/>
          <w:sz w:val="24"/>
          <w:szCs w:val="24"/>
        </w:rPr>
      </w:pPr>
      <w:r w:rsidRPr="007A6A0A">
        <w:rPr>
          <w:rFonts w:ascii="Times New Roman" w:hAnsi="Times New Roman" w:cs="Times New Roman"/>
          <w:sz w:val="24"/>
          <w:szCs w:val="24"/>
        </w:rPr>
        <w:t>The</w:t>
      </w:r>
      <w:r w:rsidRPr="007A6A0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A6A0A">
        <w:rPr>
          <w:rFonts w:ascii="Times New Roman" w:hAnsi="Times New Roman" w:cs="Times New Roman"/>
          <w:sz w:val="24"/>
          <w:szCs w:val="24"/>
        </w:rPr>
        <w:t>model</w:t>
      </w:r>
      <w:r w:rsidRPr="007A6A0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A6A0A">
        <w:rPr>
          <w:rFonts w:ascii="Times New Roman" w:hAnsi="Times New Roman" w:cs="Times New Roman"/>
          <w:sz w:val="24"/>
          <w:szCs w:val="24"/>
        </w:rPr>
        <w:t>precision,</w:t>
      </w:r>
      <w:r w:rsidRPr="007A6A0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A6A0A">
        <w:rPr>
          <w:rFonts w:ascii="Times New Roman" w:hAnsi="Times New Roman" w:cs="Times New Roman"/>
          <w:sz w:val="24"/>
          <w:szCs w:val="24"/>
        </w:rPr>
        <w:t>also</w:t>
      </w:r>
      <w:r w:rsidRPr="007A6A0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A6A0A">
        <w:rPr>
          <w:rFonts w:ascii="Times New Roman" w:hAnsi="Times New Roman" w:cs="Times New Roman"/>
          <w:sz w:val="24"/>
          <w:szCs w:val="24"/>
        </w:rPr>
        <w:t>called</w:t>
      </w:r>
      <w:r w:rsidRPr="007A6A0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A6A0A">
        <w:rPr>
          <w:rFonts w:ascii="Times New Roman" w:hAnsi="Times New Roman" w:cs="Times New Roman"/>
          <w:sz w:val="24"/>
          <w:szCs w:val="24"/>
        </w:rPr>
        <w:t>positive</w:t>
      </w:r>
      <w:r w:rsidRPr="007A6A0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A6A0A">
        <w:rPr>
          <w:rFonts w:ascii="Times New Roman" w:hAnsi="Times New Roman" w:cs="Times New Roman"/>
          <w:sz w:val="24"/>
          <w:szCs w:val="24"/>
        </w:rPr>
        <w:t>predictive</w:t>
      </w:r>
      <w:r w:rsidRPr="007A6A0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A6A0A">
        <w:rPr>
          <w:rFonts w:ascii="Times New Roman" w:hAnsi="Times New Roman" w:cs="Times New Roman"/>
          <w:sz w:val="24"/>
          <w:szCs w:val="24"/>
        </w:rPr>
        <w:t>value,</w:t>
      </w:r>
      <w:r w:rsidRPr="007A6A0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A6A0A">
        <w:rPr>
          <w:rFonts w:ascii="Times New Roman" w:hAnsi="Times New Roman" w:cs="Times New Roman"/>
          <w:sz w:val="24"/>
          <w:szCs w:val="24"/>
        </w:rPr>
        <w:t>refers</w:t>
      </w:r>
      <w:r w:rsidRPr="007A6A0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563EF0" w:rsidRPr="007A6A0A">
        <w:rPr>
          <w:rFonts w:ascii="Times New Roman" w:hAnsi="Times New Roman" w:cs="Times New Roman"/>
          <w:sz w:val="24"/>
          <w:szCs w:val="24"/>
        </w:rPr>
        <w:t>to</w:t>
      </w:r>
      <w:r w:rsidRPr="007A6A0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A6A0A">
        <w:rPr>
          <w:rFonts w:ascii="Times New Roman" w:hAnsi="Times New Roman" w:cs="Times New Roman"/>
          <w:sz w:val="24"/>
          <w:szCs w:val="24"/>
        </w:rPr>
        <w:t>the</w:t>
      </w:r>
      <w:r w:rsidRPr="007A6A0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A6A0A">
        <w:rPr>
          <w:rFonts w:ascii="Times New Roman" w:hAnsi="Times New Roman" w:cs="Times New Roman"/>
          <w:sz w:val="24"/>
          <w:szCs w:val="24"/>
        </w:rPr>
        <w:t>accuracy</w:t>
      </w:r>
      <w:r w:rsidRPr="007A6A0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A6A0A">
        <w:rPr>
          <w:rFonts w:ascii="Times New Roman" w:hAnsi="Times New Roman" w:cs="Times New Roman"/>
          <w:sz w:val="24"/>
          <w:szCs w:val="24"/>
        </w:rPr>
        <w:t>of</w:t>
      </w:r>
      <w:r w:rsidRPr="007A6A0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A6A0A">
        <w:rPr>
          <w:rFonts w:ascii="Times New Roman" w:hAnsi="Times New Roman" w:cs="Times New Roman"/>
          <w:sz w:val="24"/>
          <w:szCs w:val="24"/>
        </w:rPr>
        <w:t>the</w:t>
      </w:r>
      <w:r w:rsidRPr="007A6A0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A6A0A">
        <w:rPr>
          <w:rFonts w:ascii="Times New Roman" w:hAnsi="Times New Roman" w:cs="Times New Roman"/>
          <w:sz w:val="24"/>
          <w:szCs w:val="24"/>
        </w:rPr>
        <w:t>positive predictions (False and True positive). Precision is calculated using the following equation:</w:t>
      </w:r>
    </w:p>
    <w:p w14:paraId="531A4556" w14:textId="77777777" w:rsidR="00DB39F3" w:rsidRPr="00B41E7E" w:rsidRDefault="00DB39F3">
      <w:pPr>
        <w:pStyle w:val="BodyText"/>
        <w:spacing w:before="7"/>
        <w:rPr>
          <w:rFonts w:ascii="Times New Roman" w:hAnsi="Times New Roman" w:cs="Times New Roman"/>
          <w:sz w:val="8"/>
        </w:rPr>
      </w:pPr>
    </w:p>
    <w:p w14:paraId="31E2E8D5" w14:textId="77777777" w:rsidR="00DB39F3" w:rsidRPr="00B41E7E" w:rsidRDefault="00DB39F3">
      <w:pPr>
        <w:rPr>
          <w:rFonts w:ascii="Times New Roman" w:hAnsi="Times New Roman" w:cs="Times New Roman"/>
          <w:sz w:val="8"/>
        </w:rPr>
        <w:sectPr w:rsidR="00DB39F3" w:rsidRPr="00B41E7E" w:rsidSect="00CE4493">
          <w:type w:val="continuous"/>
          <w:pgSz w:w="12240" w:h="15840"/>
          <w:pgMar w:top="1420" w:right="1240" w:bottom="1600" w:left="1320" w:header="0" w:footer="1404" w:gutter="0"/>
          <w:cols w:space="720"/>
        </w:sectPr>
      </w:pPr>
    </w:p>
    <w:p w14:paraId="690AFF21" w14:textId="77777777" w:rsidR="00DB39F3" w:rsidRPr="00B41E7E" w:rsidRDefault="00277BDD">
      <w:pPr>
        <w:spacing w:before="164"/>
        <w:jc w:val="right"/>
        <w:rPr>
          <w:rFonts w:ascii="Times New Roman" w:hAnsi="Times New Roman" w:cs="Times New Roman"/>
        </w:rPr>
      </w:pPr>
      <w:r w:rsidRPr="00B41E7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15743488" behindDoc="0" locked="0" layoutInCell="1" allowOverlap="1" wp14:anchorId="55DB9289" wp14:editId="6391751F">
                <wp:simplePos x="0" y="0"/>
                <wp:positionH relativeFrom="page">
                  <wp:posOffset>3986301</wp:posOffset>
                </wp:positionH>
                <wp:positionV relativeFrom="paragraph">
                  <wp:posOffset>227020</wp:posOffset>
                </wp:positionV>
                <wp:extent cx="594360" cy="1270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">
                              <a:moveTo>
                                <a:pt x="0" y="0"/>
                              </a:moveTo>
                              <a:lnTo>
                                <a:pt x="594258" y="0"/>
                              </a:lnTo>
                            </a:path>
                          </a:pathLst>
                        </a:custGeom>
                        <a:ln w="55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444362" id="Graphic 42" o:spid="_x0000_s1026" style="position:absolute;margin-left:313.9pt;margin-top:17.9pt;width:46.8pt;height:.1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" path="m,l594258,e" filled="f" strokeweight=".15381mm">
                <v:path arrowok="t"/>
                <w10:wrap anchorx="page"/>
              </v:shape>
            </w:pict>
          </mc:Fallback>
        </mc:AlternateContent>
      </w:r>
      <w:r w:rsidRPr="00B41E7E">
        <w:rPr>
          <w:rFonts w:ascii="Times New Roman" w:hAnsi="Times New Roman" w:cs="Times New Roman"/>
          <w:i/>
        </w:rPr>
        <w:t>Precision</w:t>
      </w:r>
      <w:r w:rsidRPr="00B41E7E">
        <w:rPr>
          <w:rFonts w:ascii="Times New Roman" w:hAnsi="Times New Roman" w:cs="Times New Roman"/>
          <w:i/>
          <w:spacing w:val="52"/>
        </w:rPr>
        <w:t xml:space="preserve"> </w:t>
      </w:r>
      <w:r w:rsidRPr="00B41E7E">
        <w:rPr>
          <w:rFonts w:ascii="Times New Roman" w:hAnsi="Times New Roman" w:cs="Times New Roman"/>
          <w:spacing w:val="-10"/>
        </w:rPr>
        <w:t>=</w:t>
      </w:r>
    </w:p>
    <w:p w14:paraId="65EA8754" w14:textId="77777777" w:rsidR="00DB39F3" w:rsidRPr="00B41E7E" w:rsidRDefault="00277BDD">
      <w:pPr>
        <w:spacing w:before="62"/>
        <w:ind w:left="44" w:firstLine="303"/>
        <w:rPr>
          <w:rFonts w:ascii="Times New Roman" w:hAnsi="Times New Roman" w:cs="Times New Roman"/>
          <w:i/>
        </w:rPr>
      </w:pPr>
      <w:r w:rsidRPr="00B41E7E">
        <w:rPr>
          <w:rFonts w:ascii="Times New Roman" w:hAnsi="Times New Roman" w:cs="Times New Roman"/>
        </w:rPr>
        <w:br w:type="column"/>
      </w:r>
      <w:r w:rsidRPr="00B41E7E">
        <w:rPr>
          <w:rFonts w:ascii="Times New Roman" w:hAnsi="Times New Roman" w:cs="Times New Roman"/>
          <w:i/>
          <w:spacing w:val="9"/>
        </w:rPr>
        <w:t xml:space="preserve">TP </w:t>
      </w:r>
      <w:r w:rsidRPr="00B41E7E">
        <w:rPr>
          <w:rFonts w:ascii="Times New Roman" w:hAnsi="Times New Roman" w:cs="Times New Roman"/>
          <w:i/>
          <w:spacing w:val="15"/>
        </w:rPr>
        <w:t xml:space="preserve">TP </w:t>
      </w:r>
      <w:r w:rsidRPr="00B41E7E">
        <w:rPr>
          <w:rFonts w:ascii="Times New Roman" w:hAnsi="Times New Roman" w:cs="Times New Roman"/>
        </w:rPr>
        <w:t>+</w:t>
      </w:r>
      <w:r w:rsidRPr="00B41E7E">
        <w:rPr>
          <w:rFonts w:ascii="Times New Roman" w:hAnsi="Times New Roman" w:cs="Times New Roman"/>
          <w:spacing w:val="-24"/>
        </w:rPr>
        <w:t xml:space="preserve"> </w:t>
      </w:r>
      <w:r w:rsidRPr="00B41E7E">
        <w:rPr>
          <w:rFonts w:ascii="Times New Roman" w:hAnsi="Times New Roman" w:cs="Times New Roman"/>
          <w:i/>
        </w:rPr>
        <w:t>FP</w:t>
      </w:r>
    </w:p>
    <w:p w14:paraId="71568265" w14:textId="77777777" w:rsidR="00DB39F3" w:rsidRPr="005C4215" w:rsidRDefault="00277BDD">
      <w:pPr>
        <w:spacing w:before="164"/>
        <w:ind w:right="197"/>
        <w:jc w:val="right"/>
        <w:rPr>
          <w:rFonts w:ascii="Times New Roman" w:hAnsi="Times New Roman" w:cs="Times New Roman"/>
          <w:sz w:val="24"/>
          <w:szCs w:val="24"/>
        </w:rPr>
      </w:pPr>
      <w:r w:rsidRPr="00B41E7E">
        <w:rPr>
          <w:rFonts w:ascii="Times New Roman" w:hAnsi="Times New Roman" w:cs="Times New Roman"/>
        </w:rPr>
        <w:br w:type="column"/>
      </w:r>
      <w:r w:rsidRPr="005C4215">
        <w:rPr>
          <w:rFonts w:ascii="Times New Roman" w:hAnsi="Times New Roman" w:cs="Times New Roman"/>
          <w:spacing w:val="-5"/>
          <w:sz w:val="24"/>
          <w:szCs w:val="24"/>
        </w:rPr>
        <w:t>(2)</w:t>
      </w:r>
    </w:p>
    <w:p w14:paraId="1ED55793" w14:textId="77777777" w:rsidR="00DB39F3" w:rsidRPr="00B41E7E" w:rsidRDefault="00DB39F3">
      <w:pPr>
        <w:jc w:val="right"/>
        <w:rPr>
          <w:rFonts w:ascii="Times New Roman" w:hAnsi="Times New Roman" w:cs="Times New Roman"/>
        </w:rPr>
        <w:sectPr w:rsidR="00DB39F3" w:rsidRPr="00B41E7E" w:rsidSect="00CE4493">
          <w:type w:val="continuous"/>
          <w:pgSz w:w="12240" w:h="15840"/>
          <w:pgMar w:top="1420" w:right="1240" w:bottom="1600" w:left="1320" w:header="0" w:footer="1404" w:gutter="0"/>
          <w:cols w:num="3" w:space="720" w:equalWidth="0">
            <w:col w:w="4873" w:space="40"/>
            <w:col w:w="951" w:space="39"/>
            <w:col w:w="3777"/>
          </w:cols>
        </w:sectPr>
      </w:pPr>
    </w:p>
    <w:p w14:paraId="43432F70" w14:textId="48A00D17" w:rsidR="00DB39F3" w:rsidRPr="007A6A0A" w:rsidRDefault="004D3F0F" w:rsidP="007A6A0A">
      <w:pPr>
        <w:pStyle w:val="BodyText"/>
        <w:spacing w:line="276" w:lineRule="auto"/>
        <w:ind w:left="120" w:firstLine="3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277BDD" w:rsidRPr="007A6A0A">
        <w:rPr>
          <w:rFonts w:ascii="Times New Roman" w:hAnsi="Times New Roman" w:cs="Times New Roman"/>
          <w:sz w:val="24"/>
          <w:szCs w:val="24"/>
        </w:rPr>
        <w:t>he</w:t>
      </w:r>
      <w:r w:rsidR="00277BDD" w:rsidRPr="007A6A0A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277BDD" w:rsidRPr="007A6A0A">
        <w:rPr>
          <w:rFonts w:ascii="Times New Roman" w:hAnsi="Times New Roman" w:cs="Times New Roman"/>
          <w:sz w:val="24"/>
          <w:szCs w:val="24"/>
        </w:rPr>
        <w:t>model</w:t>
      </w:r>
      <w:r w:rsidR="00277BDD" w:rsidRPr="007A6A0A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277BDD" w:rsidRPr="007A6A0A">
        <w:rPr>
          <w:rFonts w:ascii="Times New Roman" w:hAnsi="Times New Roman" w:cs="Times New Roman"/>
          <w:sz w:val="24"/>
          <w:szCs w:val="24"/>
        </w:rPr>
        <w:t>recall,</w:t>
      </w:r>
      <w:r w:rsidR="00277BDD" w:rsidRPr="007A6A0A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277BDD" w:rsidRPr="007A6A0A">
        <w:rPr>
          <w:rFonts w:ascii="Times New Roman" w:hAnsi="Times New Roman" w:cs="Times New Roman"/>
          <w:sz w:val="24"/>
          <w:szCs w:val="24"/>
        </w:rPr>
        <w:t>also</w:t>
      </w:r>
      <w:r w:rsidR="00277BDD" w:rsidRPr="007A6A0A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277BDD" w:rsidRPr="007A6A0A">
        <w:rPr>
          <w:rFonts w:ascii="Times New Roman" w:hAnsi="Times New Roman" w:cs="Times New Roman"/>
          <w:sz w:val="24"/>
          <w:szCs w:val="24"/>
        </w:rPr>
        <w:t>called</w:t>
      </w:r>
      <w:r w:rsidR="00277BDD" w:rsidRPr="007A6A0A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277BDD" w:rsidRPr="007A6A0A">
        <w:rPr>
          <w:rFonts w:ascii="Times New Roman" w:hAnsi="Times New Roman" w:cs="Times New Roman"/>
          <w:sz w:val="24"/>
          <w:szCs w:val="24"/>
        </w:rPr>
        <w:t>sensitivity,</w:t>
      </w:r>
      <w:r w:rsidR="00277BDD" w:rsidRPr="007A6A0A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277BDD" w:rsidRPr="007A6A0A">
        <w:rPr>
          <w:rFonts w:ascii="Times New Roman" w:hAnsi="Times New Roman" w:cs="Times New Roman"/>
          <w:sz w:val="24"/>
          <w:szCs w:val="24"/>
        </w:rPr>
        <w:t>is</w:t>
      </w:r>
      <w:r w:rsidR="00277BDD" w:rsidRPr="007A6A0A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277BDD" w:rsidRPr="007A6A0A">
        <w:rPr>
          <w:rFonts w:ascii="Times New Roman" w:hAnsi="Times New Roman" w:cs="Times New Roman"/>
          <w:sz w:val="24"/>
          <w:szCs w:val="24"/>
        </w:rPr>
        <w:t>the</w:t>
      </w:r>
      <w:r w:rsidR="00277BDD" w:rsidRPr="007A6A0A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277BDD" w:rsidRPr="007A6A0A">
        <w:rPr>
          <w:rFonts w:ascii="Times New Roman" w:hAnsi="Times New Roman" w:cs="Times New Roman"/>
          <w:sz w:val="24"/>
          <w:szCs w:val="24"/>
        </w:rPr>
        <w:t>ratio</w:t>
      </w:r>
      <w:r w:rsidR="00277BDD" w:rsidRPr="007A6A0A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277BDD" w:rsidRPr="007A6A0A">
        <w:rPr>
          <w:rFonts w:ascii="Times New Roman" w:hAnsi="Times New Roman" w:cs="Times New Roman"/>
          <w:sz w:val="24"/>
          <w:szCs w:val="24"/>
        </w:rPr>
        <w:t>of</w:t>
      </w:r>
      <w:r w:rsidR="00277BDD" w:rsidRPr="007A6A0A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277BDD" w:rsidRPr="007A6A0A">
        <w:rPr>
          <w:rFonts w:ascii="Times New Roman" w:hAnsi="Times New Roman" w:cs="Times New Roman"/>
          <w:sz w:val="24"/>
          <w:szCs w:val="24"/>
        </w:rPr>
        <w:t>positive</w:t>
      </w:r>
      <w:r w:rsidR="00277BDD" w:rsidRPr="007A6A0A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277BDD" w:rsidRPr="007A6A0A">
        <w:rPr>
          <w:rFonts w:ascii="Times New Roman" w:hAnsi="Times New Roman" w:cs="Times New Roman"/>
          <w:sz w:val="24"/>
          <w:szCs w:val="24"/>
        </w:rPr>
        <w:t>instances</w:t>
      </w:r>
      <w:r w:rsidR="00277BDD" w:rsidRPr="007A6A0A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277BDD" w:rsidRPr="007A6A0A">
        <w:rPr>
          <w:rFonts w:ascii="Times New Roman" w:hAnsi="Times New Roman" w:cs="Times New Roman"/>
          <w:sz w:val="24"/>
          <w:szCs w:val="24"/>
        </w:rPr>
        <w:t>that</w:t>
      </w:r>
      <w:r w:rsidR="00277BDD" w:rsidRPr="007A6A0A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277BDD" w:rsidRPr="007A6A0A">
        <w:rPr>
          <w:rFonts w:ascii="Times New Roman" w:hAnsi="Times New Roman" w:cs="Times New Roman"/>
          <w:sz w:val="24"/>
          <w:szCs w:val="24"/>
        </w:rPr>
        <w:t>are</w:t>
      </w:r>
      <w:r w:rsidR="00277BDD" w:rsidRPr="007A6A0A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277BDD" w:rsidRPr="007A6A0A">
        <w:rPr>
          <w:rFonts w:ascii="Times New Roman" w:hAnsi="Times New Roman" w:cs="Times New Roman"/>
          <w:sz w:val="24"/>
          <w:szCs w:val="24"/>
        </w:rPr>
        <w:t xml:space="preserve">correctly detected by the </w:t>
      </w:r>
      <w:r w:rsidR="0028614E" w:rsidRPr="007A6A0A">
        <w:rPr>
          <w:rFonts w:ascii="Times New Roman" w:hAnsi="Times New Roman" w:cs="Times New Roman"/>
          <w:sz w:val="24"/>
          <w:szCs w:val="24"/>
        </w:rPr>
        <w:t>classifier,</w:t>
      </w:r>
      <w:r w:rsidR="00277BDD" w:rsidRPr="007A6A0A">
        <w:rPr>
          <w:rFonts w:ascii="Times New Roman" w:hAnsi="Times New Roman" w:cs="Times New Roman"/>
          <w:sz w:val="24"/>
          <w:szCs w:val="24"/>
        </w:rPr>
        <w:t xml:space="preserve"> and it is calculated using the following equation:</w:t>
      </w:r>
    </w:p>
    <w:p w14:paraId="037FB5D5" w14:textId="77777777" w:rsidR="00DB39F3" w:rsidRPr="00B41E7E" w:rsidRDefault="00DB39F3">
      <w:pPr>
        <w:pStyle w:val="BodyText"/>
        <w:spacing w:before="7"/>
        <w:rPr>
          <w:rFonts w:ascii="Times New Roman" w:hAnsi="Times New Roman" w:cs="Times New Roman"/>
          <w:sz w:val="8"/>
        </w:rPr>
      </w:pPr>
    </w:p>
    <w:p w14:paraId="556F4D32" w14:textId="77777777" w:rsidR="00DB39F3" w:rsidRPr="00B41E7E" w:rsidRDefault="00DB39F3">
      <w:pPr>
        <w:rPr>
          <w:rFonts w:ascii="Times New Roman" w:hAnsi="Times New Roman" w:cs="Times New Roman"/>
          <w:sz w:val="8"/>
        </w:rPr>
        <w:sectPr w:rsidR="00DB39F3" w:rsidRPr="00B41E7E" w:rsidSect="00CE4493">
          <w:type w:val="continuous"/>
          <w:pgSz w:w="12240" w:h="15840"/>
          <w:pgMar w:top="1420" w:right="1240" w:bottom="1600" w:left="1320" w:header="0" w:footer="1404" w:gutter="0"/>
          <w:cols w:space="720"/>
        </w:sectPr>
      </w:pPr>
    </w:p>
    <w:p w14:paraId="29F1666F" w14:textId="77777777" w:rsidR="00DB39F3" w:rsidRPr="00B41E7E" w:rsidRDefault="00277BDD">
      <w:pPr>
        <w:spacing w:before="164"/>
        <w:jc w:val="right"/>
        <w:rPr>
          <w:rFonts w:ascii="Times New Roman" w:hAnsi="Times New Roman" w:cs="Times New Roman"/>
        </w:rPr>
      </w:pPr>
      <w:r w:rsidRPr="00B41E7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15744000" behindDoc="0" locked="0" layoutInCell="1" allowOverlap="1" wp14:anchorId="5E4720EB" wp14:editId="69C6BE78">
                <wp:simplePos x="0" y="0"/>
                <wp:positionH relativeFrom="page">
                  <wp:posOffset>3868369</wp:posOffset>
                </wp:positionH>
                <wp:positionV relativeFrom="paragraph">
                  <wp:posOffset>226894</wp:posOffset>
                </wp:positionV>
                <wp:extent cx="612775" cy="1270"/>
                <wp:effectExtent l="0" t="0" r="0" b="0"/>
                <wp:wrapNone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775">
                              <a:moveTo>
                                <a:pt x="0" y="0"/>
                              </a:moveTo>
                              <a:lnTo>
                                <a:pt x="612482" y="0"/>
                              </a:lnTo>
                            </a:path>
                          </a:pathLst>
                        </a:custGeom>
                        <a:ln w="55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72DA02" id="Graphic 43" o:spid="_x0000_s1026" style="position:absolute;margin-left:304.6pt;margin-top:17.85pt;width:48.25pt;height:.1pt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" path="m,l612482,e" filled="f" strokeweight=".15381mm">
                <v:path arrowok="t"/>
                <w10:wrap anchorx="page"/>
              </v:shape>
            </w:pict>
          </mc:Fallback>
        </mc:AlternateContent>
      </w:r>
      <w:r w:rsidRPr="00B41E7E">
        <w:rPr>
          <w:rFonts w:ascii="Times New Roman" w:hAnsi="Times New Roman" w:cs="Times New Roman"/>
          <w:i/>
        </w:rPr>
        <w:t>Recall</w:t>
      </w:r>
      <w:r w:rsidRPr="00B41E7E">
        <w:rPr>
          <w:rFonts w:ascii="Times New Roman" w:hAnsi="Times New Roman" w:cs="Times New Roman"/>
          <w:i/>
          <w:spacing w:val="10"/>
        </w:rPr>
        <w:t xml:space="preserve"> </w:t>
      </w:r>
      <w:r w:rsidRPr="00B41E7E">
        <w:rPr>
          <w:rFonts w:ascii="Times New Roman" w:hAnsi="Times New Roman" w:cs="Times New Roman"/>
          <w:spacing w:val="-10"/>
        </w:rPr>
        <w:t>=</w:t>
      </w:r>
    </w:p>
    <w:p w14:paraId="2CF3800D" w14:textId="77777777" w:rsidR="00DB39F3" w:rsidRPr="00B41E7E" w:rsidRDefault="00277BDD">
      <w:pPr>
        <w:spacing w:before="62"/>
        <w:ind w:left="44" w:firstLine="318"/>
        <w:rPr>
          <w:rFonts w:ascii="Times New Roman" w:hAnsi="Times New Roman" w:cs="Times New Roman"/>
          <w:i/>
        </w:rPr>
      </w:pPr>
      <w:r w:rsidRPr="00B41E7E">
        <w:rPr>
          <w:rFonts w:ascii="Times New Roman" w:hAnsi="Times New Roman" w:cs="Times New Roman"/>
        </w:rPr>
        <w:br w:type="column"/>
      </w:r>
      <w:r w:rsidRPr="00B41E7E">
        <w:rPr>
          <w:rFonts w:ascii="Times New Roman" w:hAnsi="Times New Roman" w:cs="Times New Roman"/>
          <w:i/>
          <w:spacing w:val="9"/>
        </w:rPr>
        <w:t>TP</w:t>
      </w:r>
      <w:r w:rsidRPr="00B41E7E">
        <w:rPr>
          <w:rFonts w:ascii="Times New Roman" w:hAnsi="Times New Roman" w:cs="Times New Roman"/>
          <w:i/>
          <w:spacing w:val="40"/>
        </w:rPr>
        <w:t xml:space="preserve"> </w:t>
      </w:r>
      <w:r w:rsidRPr="00B41E7E">
        <w:rPr>
          <w:rFonts w:ascii="Times New Roman" w:hAnsi="Times New Roman" w:cs="Times New Roman"/>
          <w:i/>
          <w:spacing w:val="15"/>
        </w:rPr>
        <w:t xml:space="preserve">TP </w:t>
      </w:r>
      <w:r w:rsidRPr="00B41E7E">
        <w:rPr>
          <w:rFonts w:ascii="Times New Roman" w:hAnsi="Times New Roman" w:cs="Times New Roman"/>
        </w:rPr>
        <w:t>+</w:t>
      </w:r>
      <w:r w:rsidRPr="00B41E7E">
        <w:rPr>
          <w:rFonts w:ascii="Times New Roman" w:hAnsi="Times New Roman" w:cs="Times New Roman"/>
          <w:spacing w:val="-24"/>
        </w:rPr>
        <w:t xml:space="preserve"> </w:t>
      </w:r>
      <w:r w:rsidRPr="00B41E7E">
        <w:rPr>
          <w:rFonts w:ascii="Times New Roman" w:hAnsi="Times New Roman" w:cs="Times New Roman"/>
          <w:i/>
        </w:rPr>
        <w:t>FN</w:t>
      </w:r>
    </w:p>
    <w:p w14:paraId="14843064" w14:textId="77777777" w:rsidR="00DB39F3" w:rsidRPr="005C4215" w:rsidRDefault="00277BDD">
      <w:pPr>
        <w:spacing w:before="164"/>
        <w:ind w:right="197"/>
        <w:jc w:val="right"/>
        <w:rPr>
          <w:rFonts w:ascii="Times New Roman" w:hAnsi="Times New Roman" w:cs="Times New Roman"/>
          <w:sz w:val="24"/>
          <w:szCs w:val="24"/>
        </w:rPr>
      </w:pPr>
      <w:r w:rsidRPr="00B41E7E">
        <w:rPr>
          <w:rFonts w:ascii="Times New Roman" w:hAnsi="Times New Roman" w:cs="Times New Roman"/>
        </w:rPr>
        <w:br w:type="column"/>
      </w:r>
      <w:r w:rsidRPr="005C4215">
        <w:rPr>
          <w:rFonts w:ascii="Times New Roman" w:hAnsi="Times New Roman" w:cs="Times New Roman"/>
          <w:spacing w:val="-5"/>
          <w:sz w:val="24"/>
          <w:szCs w:val="24"/>
        </w:rPr>
        <w:t>(3)</w:t>
      </w:r>
    </w:p>
    <w:p w14:paraId="2E41329D" w14:textId="77777777" w:rsidR="00DB39F3" w:rsidRPr="00B41E7E" w:rsidRDefault="00DB39F3">
      <w:pPr>
        <w:jc w:val="right"/>
        <w:rPr>
          <w:rFonts w:ascii="Times New Roman" w:hAnsi="Times New Roman" w:cs="Times New Roman"/>
        </w:rPr>
        <w:sectPr w:rsidR="00DB39F3" w:rsidRPr="00B41E7E" w:rsidSect="00CE4493">
          <w:type w:val="continuous"/>
          <w:pgSz w:w="12240" w:h="15840"/>
          <w:pgMar w:top="1420" w:right="1240" w:bottom="1600" w:left="1320" w:header="0" w:footer="1404" w:gutter="0"/>
          <w:cols w:num="3" w:space="720" w:equalWidth="0">
            <w:col w:w="4688" w:space="40"/>
            <w:col w:w="986" w:space="39"/>
            <w:col w:w="3927"/>
          </w:cols>
        </w:sectPr>
      </w:pPr>
    </w:p>
    <w:p w14:paraId="59C13BD4" w14:textId="08D020C5" w:rsidR="004A4751" w:rsidRDefault="00277BDD" w:rsidP="000F3EB5">
      <w:pPr>
        <w:pStyle w:val="BodyText"/>
        <w:spacing w:before="23" w:line="276" w:lineRule="auto"/>
        <w:ind w:left="120" w:right="196" w:firstLine="33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F8787D">
        <w:rPr>
          <w:rFonts w:ascii="Times New Roman" w:hAnsi="Times New Roman" w:cs="Times New Roman"/>
          <w:sz w:val="24"/>
          <w:szCs w:val="24"/>
        </w:rPr>
        <w:lastRenderedPageBreak/>
        <w:t>The</w:t>
      </w:r>
      <w:r w:rsidRPr="00F8787D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F8787D">
        <w:rPr>
          <w:rFonts w:ascii="Times New Roman" w:hAnsi="Times New Roman" w:cs="Times New Roman"/>
          <w:sz w:val="24"/>
          <w:szCs w:val="24"/>
        </w:rPr>
        <w:t>F1-score</w:t>
      </w:r>
      <w:r w:rsidRPr="00F8787D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F8787D">
        <w:rPr>
          <w:rFonts w:ascii="Times New Roman" w:hAnsi="Times New Roman" w:cs="Times New Roman"/>
          <w:sz w:val="24"/>
          <w:szCs w:val="24"/>
        </w:rPr>
        <w:t>is</w:t>
      </w:r>
      <w:r w:rsidRPr="00F8787D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F8787D">
        <w:rPr>
          <w:rFonts w:ascii="Times New Roman" w:hAnsi="Times New Roman" w:cs="Times New Roman"/>
          <w:sz w:val="24"/>
          <w:szCs w:val="24"/>
        </w:rPr>
        <w:t>based</w:t>
      </w:r>
      <w:r w:rsidRPr="00F8787D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F8787D">
        <w:rPr>
          <w:rFonts w:ascii="Times New Roman" w:hAnsi="Times New Roman" w:cs="Times New Roman"/>
          <w:sz w:val="24"/>
          <w:szCs w:val="24"/>
        </w:rPr>
        <w:t>on</w:t>
      </w:r>
      <w:r w:rsidRPr="00F8787D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="004A4751" w:rsidRPr="00F8787D">
        <w:rPr>
          <w:rFonts w:ascii="Times New Roman" w:hAnsi="Times New Roman" w:cs="Times New Roman"/>
          <w:sz w:val="24"/>
          <w:szCs w:val="24"/>
        </w:rPr>
        <w:t>precision</w:t>
      </w:r>
      <w:r w:rsidRPr="00F8787D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F8787D">
        <w:rPr>
          <w:rFonts w:ascii="Times New Roman" w:hAnsi="Times New Roman" w:cs="Times New Roman"/>
          <w:sz w:val="24"/>
          <w:szCs w:val="24"/>
        </w:rPr>
        <w:t>and</w:t>
      </w:r>
      <w:r w:rsidRPr="00F8787D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F8787D">
        <w:rPr>
          <w:rFonts w:ascii="Times New Roman" w:hAnsi="Times New Roman" w:cs="Times New Roman"/>
          <w:sz w:val="24"/>
          <w:szCs w:val="24"/>
        </w:rPr>
        <w:t>recall.</w:t>
      </w:r>
      <w:r w:rsidRPr="00F8787D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F8787D">
        <w:rPr>
          <w:rFonts w:ascii="Times New Roman" w:hAnsi="Times New Roman" w:cs="Times New Roman"/>
          <w:sz w:val="24"/>
          <w:szCs w:val="24"/>
        </w:rPr>
        <w:t>The</w:t>
      </w:r>
      <w:r w:rsidRPr="00F8787D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F8787D">
        <w:rPr>
          <w:rFonts w:ascii="Times New Roman" w:hAnsi="Times New Roman" w:cs="Times New Roman"/>
          <w:sz w:val="24"/>
          <w:szCs w:val="24"/>
        </w:rPr>
        <w:t>F1-score</w:t>
      </w:r>
      <w:r w:rsidRPr="00F8787D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F8787D">
        <w:rPr>
          <w:rFonts w:ascii="Times New Roman" w:hAnsi="Times New Roman" w:cs="Times New Roman"/>
          <w:sz w:val="24"/>
          <w:szCs w:val="24"/>
        </w:rPr>
        <w:t>is</w:t>
      </w:r>
      <w:r w:rsidRPr="00F8787D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F8787D">
        <w:rPr>
          <w:rFonts w:ascii="Times New Roman" w:hAnsi="Times New Roman" w:cs="Times New Roman"/>
          <w:sz w:val="24"/>
          <w:szCs w:val="24"/>
        </w:rPr>
        <w:t>a</w:t>
      </w:r>
      <w:r w:rsidRPr="00F8787D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F8787D">
        <w:rPr>
          <w:rFonts w:ascii="Times New Roman" w:hAnsi="Times New Roman" w:cs="Times New Roman"/>
          <w:sz w:val="24"/>
          <w:szCs w:val="24"/>
        </w:rPr>
        <w:t>weighted</w:t>
      </w:r>
      <w:r w:rsidRPr="00F8787D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F8787D">
        <w:rPr>
          <w:rFonts w:ascii="Times New Roman" w:hAnsi="Times New Roman" w:cs="Times New Roman"/>
          <w:sz w:val="24"/>
          <w:szCs w:val="24"/>
        </w:rPr>
        <w:t>mean</w:t>
      </w:r>
      <w:r w:rsidRPr="00F8787D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F8787D">
        <w:rPr>
          <w:rFonts w:ascii="Times New Roman" w:hAnsi="Times New Roman" w:cs="Times New Roman"/>
          <w:sz w:val="24"/>
          <w:szCs w:val="24"/>
        </w:rPr>
        <w:t>of</w:t>
      </w:r>
      <w:r w:rsidRPr="00F8787D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F8787D">
        <w:rPr>
          <w:rFonts w:ascii="Times New Roman" w:hAnsi="Times New Roman" w:cs="Times New Roman"/>
          <w:sz w:val="24"/>
          <w:szCs w:val="24"/>
        </w:rPr>
        <w:t>these</w:t>
      </w:r>
      <w:r w:rsidRPr="00F8787D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F8787D">
        <w:rPr>
          <w:rFonts w:ascii="Times New Roman" w:hAnsi="Times New Roman" w:cs="Times New Roman"/>
          <w:sz w:val="24"/>
          <w:szCs w:val="24"/>
        </w:rPr>
        <w:t>two metrics,</w:t>
      </w:r>
      <w:r w:rsidRPr="00F878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787D">
        <w:rPr>
          <w:rFonts w:ascii="Times New Roman" w:hAnsi="Times New Roman" w:cs="Times New Roman"/>
          <w:sz w:val="24"/>
          <w:szCs w:val="24"/>
        </w:rPr>
        <w:t>meaning</w:t>
      </w:r>
      <w:r w:rsidRPr="00F878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787D">
        <w:rPr>
          <w:rFonts w:ascii="Times New Roman" w:hAnsi="Times New Roman" w:cs="Times New Roman"/>
          <w:sz w:val="24"/>
          <w:szCs w:val="24"/>
        </w:rPr>
        <w:t>it</w:t>
      </w:r>
      <w:r w:rsidRPr="00F878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787D">
        <w:rPr>
          <w:rFonts w:ascii="Times New Roman" w:hAnsi="Times New Roman" w:cs="Times New Roman"/>
          <w:sz w:val="24"/>
          <w:szCs w:val="24"/>
        </w:rPr>
        <w:t>gives</w:t>
      </w:r>
      <w:r w:rsidRPr="00F878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787D">
        <w:rPr>
          <w:rFonts w:ascii="Times New Roman" w:hAnsi="Times New Roman" w:cs="Times New Roman"/>
          <w:sz w:val="24"/>
          <w:szCs w:val="24"/>
        </w:rPr>
        <w:t>more</w:t>
      </w:r>
      <w:r w:rsidRPr="00F878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787D">
        <w:rPr>
          <w:rFonts w:ascii="Times New Roman" w:hAnsi="Times New Roman" w:cs="Times New Roman"/>
          <w:sz w:val="24"/>
          <w:szCs w:val="24"/>
        </w:rPr>
        <w:t>weight</w:t>
      </w:r>
      <w:r w:rsidRPr="00F878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787D">
        <w:rPr>
          <w:rFonts w:ascii="Times New Roman" w:hAnsi="Times New Roman" w:cs="Times New Roman"/>
          <w:sz w:val="24"/>
          <w:szCs w:val="24"/>
        </w:rPr>
        <w:t>to</w:t>
      </w:r>
      <w:r w:rsidRPr="00F878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787D">
        <w:rPr>
          <w:rFonts w:ascii="Times New Roman" w:hAnsi="Times New Roman" w:cs="Times New Roman"/>
          <w:sz w:val="24"/>
          <w:szCs w:val="24"/>
        </w:rPr>
        <w:t>the</w:t>
      </w:r>
      <w:r w:rsidRPr="00F878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787D">
        <w:rPr>
          <w:rFonts w:ascii="Times New Roman" w:hAnsi="Times New Roman" w:cs="Times New Roman"/>
          <w:sz w:val="24"/>
          <w:szCs w:val="24"/>
        </w:rPr>
        <w:t>lower</w:t>
      </w:r>
      <w:r w:rsidRPr="00F878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787D">
        <w:rPr>
          <w:rFonts w:ascii="Times New Roman" w:hAnsi="Times New Roman" w:cs="Times New Roman"/>
          <w:sz w:val="24"/>
          <w:szCs w:val="24"/>
        </w:rPr>
        <w:t>values</w:t>
      </w:r>
      <w:r w:rsidRPr="00F878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787D">
        <w:rPr>
          <w:rFonts w:ascii="Times New Roman" w:hAnsi="Times New Roman" w:cs="Times New Roman"/>
          <w:sz w:val="24"/>
          <w:szCs w:val="24"/>
        </w:rPr>
        <w:t>and</w:t>
      </w:r>
      <w:r w:rsidRPr="00F878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787D">
        <w:rPr>
          <w:rFonts w:ascii="Times New Roman" w:hAnsi="Times New Roman" w:cs="Times New Roman"/>
          <w:sz w:val="24"/>
          <w:szCs w:val="24"/>
        </w:rPr>
        <w:t>it</w:t>
      </w:r>
      <w:r w:rsidRPr="00F878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787D">
        <w:rPr>
          <w:rFonts w:ascii="Times New Roman" w:hAnsi="Times New Roman" w:cs="Times New Roman"/>
          <w:sz w:val="24"/>
          <w:szCs w:val="24"/>
        </w:rPr>
        <w:t>is</w:t>
      </w:r>
      <w:r w:rsidRPr="00F878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787D">
        <w:rPr>
          <w:rFonts w:ascii="Times New Roman" w:hAnsi="Times New Roman" w:cs="Times New Roman"/>
          <w:sz w:val="24"/>
          <w:szCs w:val="24"/>
        </w:rPr>
        <w:t>calculated</w:t>
      </w:r>
      <w:r w:rsidRPr="00F878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787D">
        <w:rPr>
          <w:rFonts w:ascii="Times New Roman" w:hAnsi="Times New Roman" w:cs="Times New Roman"/>
          <w:sz w:val="24"/>
          <w:szCs w:val="24"/>
        </w:rPr>
        <w:t>using</w:t>
      </w:r>
      <w:r w:rsidRPr="00F878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787D">
        <w:rPr>
          <w:rFonts w:ascii="Times New Roman" w:hAnsi="Times New Roman" w:cs="Times New Roman"/>
          <w:sz w:val="24"/>
          <w:szCs w:val="24"/>
        </w:rPr>
        <w:t>the</w:t>
      </w:r>
      <w:r w:rsidRPr="00F878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787D">
        <w:rPr>
          <w:rFonts w:ascii="Times New Roman" w:hAnsi="Times New Roman" w:cs="Times New Roman"/>
          <w:sz w:val="24"/>
          <w:szCs w:val="24"/>
        </w:rPr>
        <w:t xml:space="preserve">following </w:t>
      </w:r>
      <w:r w:rsidRPr="00F8787D">
        <w:rPr>
          <w:rFonts w:ascii="Times New Roman" w:hAnsi="Times New Roman" w:cs="Times New Roman"/>
          <w:spacing w:val="-2"/>
          <w:sz w:val="24"/>
          <w:szCs w:val="24"/>
        </w:rPr>
        <w:t>equation:</w:t>
      </w:r>
    </w:p>
    <w:p w14:paraId="4405AF3A" w14:textId="74DE6131" w:rsidR="004A4751" w:rsidRPr="00F8787D" w:rsidRDefault="005C4215" w:rsidP="005C4215">
      <w:pPr>
        <w:pStyle w:val="BodyText"/>
        <w:spacing w:before="23" w:line="276" w:lineRule="auto"/>
        <w:ind w:left="120" w:right="196"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m:oMath>
        <m:r>
          <w:rPr>
            <w:rFonts w:ascii="Cambria Math" w:hAnsi="Cambria Math" w:cs="Times New Roman"/>
            <w:sz w:val="24"/>
            <w:szCs w:val="24"/>
          </w:rPr>
          <m:t>F1-score=2*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Precision*Recall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Precision+Recall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(4)</w:t>
      </w:r>
    </w:p>
    <w:p w14:paraId="38E86D85" w14:textId="77777777" w:rsidR="00DB39F3" w:rsidRPr="00F8787D" w:rsidRDefault="00DB39F3">
      <w:pPr>
        <w:rPr>
          <w:rFonts w:ascii="Times New Roman" w:hAnsi="Times New Roman" w:cs="Times New Roman"/>
          <w:sz w:val="8"/>
        </w:rPr>
        <w:sectPr w:rsidR="00DB39F3" w:rsidRPr="00F8787D" w:rsidSect="00CE4493">
          <w:pgSz w:w="12240" w:h="15840"/>
          <w:pgMar w:top="1420" w:right="1240" w:bottom="1600" w:left="1320" w:header="0" w:footer="1404" w:gutter="0"/>
          <w:cols w:space="720"/>
        </w:sectPr>
      </w:pPr>
    </w:p>
    <w:p w14:paraId="3B76E701" w14:textId="77777777" w:rsidR="00DB39F3" w:rsidRDefault="00DB39F3" w:rsidP="0028614E">
      <w:pPr>
        <w:sectPr w:rsidR="00DB39F3" w:rsidSect="00CE4493">
          <w:type w:val="continuous"/>
          <w:pgSz w:w="12240" w:h="15840"/>
          <w:pgMar w:top="1420" w:right="1240" w:bottom="1600" w:left="1320" w:header="0" w:footer="1404" w:gutter="0"/>
          <w:cols w:num="2" w:space="720" w:equalWidth="0">
            <w:col w:w="6549" w:space="40"/>
            <w:col w:w="3091"/>
          </w:cols>
        </w:sectPr>
      </w:pPr>
    </w:p>
    <w:p w14:paraId="2DAB8776" w14:textId="77777777" w:rsidR="00DB39F3" w:rsidRDefault="00DB39F3">
      <w:pPr>
        <w:pStyle w:val="BodyText"/>
        <w:spacing w:before="140"/>
      </w:pPr>
    </w:p>
    <w:p w14:paraId="28788EC3" w14:textId="024B1219" w:rsidR="00DB39F3" w:rsidRPr="005C4215" w:rsidRDefault="00277BDD" w:rsidP="005C4215">
      <w:pPr>
        <w:spacing w:line="276" w:lineRule="auto"/>
        <w:ind w:left="120"/>
        <w:rPr>
          <w:rFonts w:ascii="Times New Roman" w:hAnsi="Times New Roman" w:cs="Times New Roman"/>
          <w:b/>
          <w:sz w:val="24"/>
          <w:szCs w:val="24"/>
        </w:rPr>
      </w:pPr>
      <w:r w:rsidRPr="005C4215">
        <w:rPr>
          <w:rFonts w:ascii="Times New Roman" w:hAnsi="Times New Roman" w:cs="Times New Roman"/>
          <w:b/>
          <w:sz w:val="24"/>
          <w:szCs w:val="24"/>
        </w:rPr>
        <w:t>Model</w:t>
      </w:r>
      <w:r w:rsidRPr="005C4215">
        <w:rPr>
          <w:rFonts w:ascii="Times New Roman" w:hAnsi="Times New Roman" w:cs="Times New Roman"/>
          <w:b/>
          <w:spacing w:val="-16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b/>
          <w:sz w:val="24"/>
          <w:szCs w:val="24"/>
        </w:rPr>
        <w:t>performance</w:t>
      </w:r>
      <w:r w:rsidRPr="005C4215">
        <w:rPr>
          <w:rFonts w:ascii="Times New Roman" w:hAnsi="Times New Roman" w:cs="Times New Roman"/>
          <w:b/>
          <w:spacing w:val="-16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b/>
          <w:sz w:val="24"/>
          <w:szCs w:val="24"/>
        </w:rPr>
        <w:t>assessment</w:t>
      </w:r>
      <w:r w:rsidRPr="005C4215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b/>
          <w:sz w:val="24"/>
          <w:szCs w:val="24"/>
        </w:rPr>
        <w:t>for</w:t>
      </w:r>
      <w:r w:rsidRPr="005C4215">
        <w:rPr>
          <w:rFonts w:ascii="Times New Roman" w:hAnsi="Times New Roman" w:cs="Times New Roman"/>
          <w:b/>
          <w:spacing w:val="-17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i/>
          <w:sz w:val="24"/>
          <w:szCs w:val="24"/>
        </w:rPr>
        <w:t>Plasmodium</w:t>
      </w:r>
      <w:r w:rsidRPr="005C4215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i/>
          <w:sz w:val="24"/>
          <w:szCs w:val="24"/>
        </w:rPr>
        <w:t>falciparum</w:t>
      </w:r>
      <w:r w:rsidRPr="005C4215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b/>
          <w:sz w:val="24"/>
          <w:szCs w:val="24"/>
        </w:rPr>
        <w:t>malaria</w:t>
      </w:r>
      <w:r w:rsidRPr="005C4215">
        <w:rPr>
          <w:rFonts w:ascii="Times New Roman" w:hAnsi="Times New Roman" w:cs="Times New Roman"/>
          <w:b/>
          <w:spacing w:val="-16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b/>
          <w:sz w:val="24"/>
          <w:szCs w:val="24"/>
        </w:rPr>
        <w:t>pre</w:t>
      </w:r>
      <w:r w:rsidR="007017E7">
        <w:rPr>
          <w:rFonts w:ascii="Times New Roman" w:hAnsi="Times New Roman" w:cs="Times New Roman"/>
          <w:b/>
          <w:sz w:val="24"/>
          <w:szCs w:val="24"/>
        </w:rPr>
        <w:t>sence</w:t>
      </w:r>
      <w:r w:rsidRPr="005C4215">
        <w:rPr>
          <w:rFonts w:ascii="Times New Roman" w:hAnsi="Times New Roman" w:cs="Times New Roman"/>
          <w:b/>
          <w:spacing w:val="-16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b/>
          <w:sz w:val="24"/>
          <w:szCs w:val="24"/>
        </w:rPr>
        <w:t>in</w:t>
      </w:r>
      <w:r w:rsidRPr="005C4215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="004147AC" w:rsidRPr="005C4215">
        <w:rPr>
          <w:rFonts w:ascii="Times New Roman" w:hAnsi="Times New Roman" w:cs="Times New Roman"/>
          <w:b/>
          <w:spacing w:val="-2"/>
          <w:sz w:val="24"/>
          <w:szCs w:val="24"/>
        </w:rPr>
        <w:t>Africa.</w:t>
      </w:r>
    </w:p>
    <w:p w14:paraId="3409A0F6" w14:textId="16EE636F" w:rsidR="00DB39F3" w:rsidRPr="005C4215" w:rsidRDefault="00277BDD" w:rsidP="005C4215">
      <w:pPr>
        <w:pStyle w:val="BodyText"/>
        <w:spacing w:before="274" w:line="276" w:lineRule="auto"/>
        <w:ind w:left="120" w:right="197" w:firstLine="338"/>
        <w:jc w:val="both"/>
        <w:rPr>
          <w:rFonts w:ascii="Times New Roman" w:hAnsi="Times New Roman" w:cs="Times New Roman"/>
          <w:sz w:val="24"/>
          <w:szCs w:val="24"/>
        </w:rPr>
      </w:pPr>
      <w:r w:rsidRPr="005C4215">
        <w:rPr>
          <w:rFonts w:ascii="Times New Roman" w:hAnsi="Times New Roman" w:cs="Times New Roman"/>
          <w:spacing w:val="-2"/>
          <w:sz w:val="24"/>
          <w:szCs w:val="24"/>
        </w:rPr>
        <w:t>We</w:t>
      </w:r>
      <w:r w:rsidRPr="005C4215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spacing w:val="-2"/>
          <w:sz w:val="24"/>
          <w:szCs w:val="24"/>
        </w:rPr>
        <w:t>buil</w:t>
      </w:r>
      <w:r w:rsidR="00403A8C">
        <w:rPr>
          <w:rFonts w:ascii="Times New Roman" w:hAnsi="Times New Roman" w:cs="Times New Roman"/>
          <w:spacing w:val="-2"/>
          <w:sz w:val="24"/>
          <w:szCs w:val="24"/>
        </w:rPr>
        <w:t>t</w:t>
      </w:r>
      <w:r w:rsidRPr="005C421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spacing w:val="-2"/>
          <w:sz w:val="24"/>
          <w:szCs w:val="24"/>
        </w:rPr>
        <w:t>confusion</w:t>
      </w:r>
      <w:r w:rsidRPr="005C421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spacing w:val="-2"/>
          <w:sz w:val="24"/>
          <w:szCs w:val="24"/>
        </w:rPr>
        <w:t>matrices</w:t>
      </w:r>
      <w:r w:rsidRPr="005C4215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spacing w:val="-2"/>
          <w:sz w:val="24"/>
          <w:szCs w:val="24"/>
        </w:rPr>
        <w:t>for</w:t>
      </w:r>
      <w:r w:rsidRPr="005C421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spacing w:val="-2"/>
          <w:sz w:val="24"/>
          <w:szCs w:val="24"/>
        </w:rPr>
        <w:t>the</w:t>
      </w:r>
      <w:r w:rsidRPr="005C421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spacing w:val="-2"/>
          <w:sz w:val="24"/>
          <w:szCs w:val="24"/>
        </w:rPr>
        <w:t>CART</w:t>
      </w:r>
      <w:r w:rsidRPr="005C4215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spacing w:val="-2"/>
          <w:sz w:val="24"/>
          <w:szCs w:val="24"/>
        </w:rPr>
        <w:t>(Table</w:t>
      </w:r>
      <w:r w:rsidRPr="005C421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spacing w:val="-2"/>
          <w:sz w:val="24"/>
          <w:szCs w:val="24"/>
        </w:rPr>
        <w:t>S5)</w:t>
      </w:r>
      <w:r w:rsidRPr="005C421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spacing w:val="-2"/>
          <w:sz w:val="24"/>
          <w:szCs w:val="24"/>
        </w:rPr>
        <w:t>and</w:t>
      </w:r>
      <w:r w:rsidR="008663B8">
        <w:rPr>
          <w:rFonts w:ascii="Times New Roman" w:hAnsi="Times New Roman" w:cs="Times New Roman"/>
          <w:spacing w:val="-2"/>
          <w:sz w:val="24"/>
          <w:szCs w:val="24"/>
        </w:rPr>
        <w:t xml:space="preserve"> GLM</w:t>
      </w:r>
      <w:r w:rsidRPr="005C421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spacing w:val="-2"/>
          <w:sz w:val="24"/>
          <w:szCs w:val="24"/>
        </w:rPr>
        <w:t>(Table</w:t>
      </w:r>
      <w:r w:rsidRPr="005C421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spacing w:val="-2"/>
          <w:sz w:val="24"/>
          <w:szCs w:val="24"/>
        </w:rPr>
        <w:t>S6)</w:t>
      </w:r>
      <w:r w:rsidRPr="005C4215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spacing w:val="-2"/>
          <w:sz w:val="24"/>
          <w:szCs w:val="24"/>
        </w:rPr>
        <w:t>models.</w:t>
      </w:r>
      <w:r w:rsidRPr="005C421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spacing w:val="-2"/>
          <w:sz w:val="24"/>
          <w:szCs w:val="24"/>
        </w:rPr>
        <w:t>The</w:t>
      </w:r>
      <w:r w:rsidRPr="005C4215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spacing w:val="-2"/>
          <w:sz w:val="24"/>
          <w:szCs w:val="24"/>
        </w:rPr>
        <w:t>first</w:t>
      </w:r>
      <w:r w:rsidRPr="005C421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spacing w:val="-2"/>
          <w:sz w:val="24"/>
          <w:szCs w:val="24"/>
        </w:rPr>
        <w:t xml:space="preserve">row </w:t>
      </w:r>
      <w:r w:rsidRPr="005C4215">
        <w:rPr>
          <w:rFonts w:ascii="Times New Roman" w:hAnsi="Times New Roman" w:cs="Times New Roman"/>
          <w:sz w:val="24"/>
          <w:szCs w:val="24"/>
        </w:rPr>
        <w:t>of</w:t>
      </w:r>
      <w:r w:rsidRPr="005C421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sz w:val="24"/>
          <w:szCs w:val="24"/>
        </w:rPr>
        <w:t>the</w:t>
      </w:r>
      <w:r w:rsidRPr="005C421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sz w:val="24"/>
          <w:szCs w:val="24"/>
        </w:rPr>
        <w:t>CART</w:t>
      </w:r>
      <w:r w:rsidRPr="005C421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sz w:val="24"/>
          <w:szCs w:val="24"/>
        </w:rPr>
        <w:t>confusion</w:t>
      </w:r>
      <w:r w:rsidRPr="005C421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sz w:val="24"/>
          <w:szCs w:val="24"/>
        </w:rPr>
        <w:t>matrix</w:t>
      </w:r>
      <w:r w:rsidRPr="005C421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sz w:val="24"/>
          <w:szCs w:val="24"/>
        </w:rPr>
        <w:t>shows</w:t>
      </w:r>
      <w:r w:rsidRPr="005C421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sz w:val="24"/>
          <w:szCs w:val="24"/>
        </w:rPr>
        <w:t>the</w:t>
      </w:r>
      <w:r w:rsidRPr="005C421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62469A">
        <w:rPr>
          <w:rFonts w:ascii="Times New Roman" w:hAnsi="Times New Roman" w:cs="Times New Roman"/>
          <w:spacing w:val="-1"/>
          <w:sz w:val="24"/>
          <w:szCs w:val="24"/>
        </w:rPr>
        <w:t>absence</w:t>
      </w:r>
      <w:r w:rsidRPr="005C421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sz w:val="24"/>
          <w:szCs w:val="24"/>
        </w:rPr>
        <w:t>(0)</w:t>
      </w:r>
      <w:r w:rsidRPr="005C421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sz w:val="24"/>
          <w:szCs w:val="24"/>
        </w:rPr>
        <w:t>of</w:t>
      </w:r>
      <w:r w:rsidRPr="005C421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i/>
          <w:sz w:val="24"/>
          <w:szCs w:val="24"/>
        </w:rPr>
        <w:t>P.</w:t>
      </w:r>
      <w:r w:rsidRPr="005C4215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i/>
          <w:sz w:val="24"/>
          <w:szCs w:val="24"/>
        </w:rPr>
        <w:t>falciparum</w:t>
      </w:r>
      <w:r w:rsidRPr="005C4215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sz w:val="24"/>
          <w:szCs w:val="24"/>
        </w:rPr>
        <w:t xml:space="preserve">malaria. </w:t>
      </w:r>
      <w:r w:rsidRPr="005C4215">
        <w:rPr>
          <w:rFonts w:ascii="Times New Roman" w:hAnsi="Times New Roman" w:cs="Times New Roman"/>
          <w:spacing w:val="-2"/>
          <w:sz w:val="24"/>
          <w:szCs w:val="24"/>
        </w:rPr>
        <w:t>Of</w:t>
      </w:r>
      <w:r w:rsidRPr="005C421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spacing w:val="-2"/>
          <w:sz w:val="24"/>
          <w:szCs w:val="24"/>
        </w:rPr>
        <w:t>the</w:t>
      </w:r>
      <w:r w:rsidRPr="005C421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spacing w:val="-2"/>
          <w:sz w:val="24"/>
          <w:szCs w:val="24"/>
        </w:rPr>
        <w:t>585</w:t>
      </w:r>
      <w:r w:rsidRPr="005C421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spacing w:val="-2"/>
          <w:sz w:val="24"/>
          <w:szCs w:val="24"/>
        </w:rPr>
        <w:t>cases,</w:t>
      </w:r>
      <w:r w:rsidRPr="005C421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spacing w:val="-2"/>
          <w:sz w:val="24"/>
          <w:szCs w:val="24"/>
        </w:rPr>
        <w:t>198</w:t>
      </w:r>
      <w:r w:rsidRPr="005C421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spacing w:val="-2"/>
          <w:sz w:val="24"/>
          <w:szCs w:val="24"/>
        </w:rPr>
        <w:t>were</w:t>
      </w:r>
      <w:r w:rsidRPr="005C421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spacing w:val="-2"/>
          <w:sz w:val="24"/>
          <w:szCs w:val="24"/>
        </w:rPr>
        <w:t>correctly</w:t>
      </w:r>
      <w:r w:rsidRPr="005C421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spacing w:val="-2"/>
          <w:sz w:val="24"/>
          <w:szCs w:val="24"/>
        </w:rPr>
        <w:t>classified</w:t>
      </w:r>
      <w:r w:rsidRPr="005C421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spacing w:val="-2"/>
          <w:sz w:val="24"/>
          <w:szCs w:val="24"/>
        </w:rPr>
        <w:t>as</w:t>
      </w:r>
      <w:r w:rsidRPr="005C421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FD1359">
        <w:rPr>
          <w:rFonts w:ascii="Times New Roman" w:hAnsi="Times New Roman" w:cs="Times New Roman"/>
          <w:spacing w:val="-2"/>
          <w:sz w:val="24"/>
          <w:szCs w:val="24"/>
        </w:rPr>
        <w:t>absence</w:t>
      </w:r>
      <w:r w:rsidRPr="005C421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spacing w:val="-2"/>
          <w:sz w:val="24"/>
          <w:szCs w:val="24"/>
        </w:rPr>
        <w:t>of</w:t>
      </w:r>
      <w:r w:rsidRPr="005C421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i/>
          <w:spacing w:val="-2"/>
          <w:sz w:val="24"/>
          <w:szCs w:val="24"/>
        </w:rPr>
        <w:t>P.</w:t>
      </w:r>
      <w:r w:rsidRPr="005C4215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i/>
          <w:spacing w:val="-2"/>
          <w:sz w:val="24"/>
          <w:szCs w:val="24"/>
        </w:rPr>
        <w:t>falciparum</w:t>
      </w:r>
      <w:r w:rsidRPr="005C4215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spacing w:val="-2"/>
          <w:sz w:val="24"/>
          <w:szCs w:val="24"/>
        </w:rPr>
        <w:t xml:space="preserve">malaria, </w:t>
      </w:r>
      <w:r w:rsidRPr="005C4215">
        <w:rPr>
          <w:rFonts w:ascii="Times New Roman" w:hAnsi="Times New Roman" w:cs="Times New Roman"/>
          <w:spacing w:val="-4"/>
          <w:sz w:val="24"/>
          <w:szCs w:val="24"/>
        </w:rPr>
        <w:t>while</w:t>
      </w:r>
      <w:r w:rsidRPr="005C421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spacing w:val="-4"/>
          <w:sz w:val="24"/>
          <w:szCs w:val="24"/>
        </w:rPr>
        <w:t>the</w:t>
      </w:r>
      <w:r w:rsidRPr="005C421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spacing w:val="-4"/>
          <w:sz w:val="24"/>
          <w:szCs w:val="24"/>
        </w:rPr>
        <w:t>remaining</w:t>
      </w:r>
      <w:r w:rsidRPr="005C421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spacing w:val="-4"/>
          <w:sz w:val="24"/>
          <w:szCs w:val="24"/>
        </w:rPr>
        <w:t>(387)</w:t>
      </w:r>
      <w:r w:rsidRPr="005C421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4D0B6B">
        <w:rPr>
          <w:rFonts w:ascii="Times New Roman" w:hAnsi="Times New Roman" w:cs="Times New Roman"/>
          <w:spacing w:val="-4"/>
          <w:sz w:val="24"/>
          <w:szCs w:val="24"/>
        </w:rPr>
        <w:t>were</w:t>
      </w:r>
      <w:r w:rsidRPr="005C421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spacing w:val="-4"/>
          <w:sz w:val="24"/>
          <w:szCs w:val="24"/>
        </w:rPr>
        <w:t>wrongly</w:t>
      </w:r>
      <w:r w:rsidRPr="005C421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spacing w:val="-4"/>
          <w:sz w:val="24"/>
          <w:szCs w:val="24"/>
        </w:rPr>
        <w:t>classified</w:t>
      </w:r>
      <w:r w:rsidRPr="005C421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spacing w:val="-4"/>
          <w:sz w:val="24"/>
          <w:szCs w:val="24"/>
        </w:rPr>
        <w:t>as</w:t>
      </w:r>
      <w:r w:rsidRPr="005C421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FD1359">
        <w:rPr>
          <w:rFonts w:ascii="Times New Roman" w:hAnsi="Times New Roman" w:cs="Times New Roman"/>
          <w:spacing w:val="-8"/>
          <w:sz w:val="24"/>
          <w:szCs w:val="24"/>
        </w:rPr>
        <w:t>presence</w:t>
      </w:r>
      <w:r w:rsidRPr="005C421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spacing w:val="-4"/>
          <w:sz w:val="24"/>
          <w:szCs w:val="24"/>
        </w:rPr>
        <w:t>(1)</w:t>
      </w:r>
      <w:r w:rsidRPr="005C421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spacing w:val="-4"/>
          <w:sz w:val="24"/>
          <w:szCs w:val="24"/>
        </w:rPr>
        <w:t>of</w:t>
      </w:r>
      <w:r w:rsidRPr="005C421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i/>
          <w:spacing w:val="-4"/>
          <w:sz w:val="24"/>
          <w:szCs w:val="24"/>
        </w:rPr>
        <w:t>P. falciparum</w:t>
      </w:r>
      <w:r w:rsidRPr="005C4215"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spacing w:val="-4"/>
          <w:sz w:val="24"/>
          <w:szCs w:val="24"/>
        </w:rPr>
        <w:t xml:space="preserve">malaria </w:t>
      </w:r>
      <w:r w:rsidRPr="005C4215">
        <w:rPr>
          <w:rFonts w:ascii="Times New Roman" w:hAnsi="Times New Roman" w:cs="Times New Roman"/>
          <w:sz w:val="24"/>
          <w:szCs w:val="24"/>
        </w:rPr>
        <w:t xml:space="preserve">when </w:t>
      </w:r>
      <w:r w:rsidRPr="005C4215">
        <w:rPr>
          <w:rFonts w:ascii="Times New Roman" w:hAnsi="Times New Roman" w:cs="Times New Roman"/>
          <w:i/>
          <w:sz w:val="24"/>
          <w:szCs w:val="24"/>
        </w:rPr>
        <w:t xml:space="preserve">P. falciparum </w:t>
      </w:r>
      <w:r w:rsidRPr="005C4215">
        <w:rPr>
          <w:rFonts w:ascii="Times New Roman" w:hAnsi="Times New Roman" w:cs="Times New Roman"/>
          <w:sz w:val="24"/>
          <w:szCs w:val="24"/>
        </w:rPr>
        <w:t xml:space="preserve">malaria should be </w:t>
      </w:r>
      <w:r w:rsidR="004D0B6B">
        <w:rPr>
          <w:rFonts w:ascii="Times New Roman" w:hAnsi="Times New Roman" w:cs="Times New Roman"/>
          <w:sz w:val="24"/>
          <w:szCs w:val="24"/>
        </w:rPr>
        <w:t>non-detected</w:t>
      </w:r>
      <w:r w:rsidRPr="005C4215">
        <w:rPr>
          <w:rFonts w:ascii="Times New Roman" w:hAnsi="Times New Roman" w:cs="Times New Roman"/>
          <w:sz w:val="24"/>
          <w:szCs w:val="24"/>
        </w:rPr>
        <w:t>.</w:t>
      </w:r>
      <w:r w:rsidRPr="005C421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5C4215" w:rsidRPr="005C4215">
        <w:rPr>
          <w:rFonts w:ascii="Times New Roman" w:hAnsi="Times New Roman" w:cs="Times New Roman"/>
          <w:sz w:val="24"/>
          <w:szCs w:val="24"/>
        </w:rPr>
        <w:t>The second row</w:t>
      </w:r>
      <w:r w:rsidRPr="005C4215">
        <w:rPr>
          <w:rFonts w:ascii="Times New Roman" w:hAnsi="Times New Roman" w:cs="Times New Roman"/>
          <w:sz w:val="24"/>
          <w:szCs w:val="24"/>
        </w:rPr>
        <w:t xml:space="preserve"> considers the </w:t>
      </w:r>
      <w:r w:rsidR="00161BF2">
        <w:rPr>
          <w:rFonts w:ascii="Times New Roman" w:hAnsi="Times New Roman" w:cs="Times New Roman"/>
          <w:sz w:val="24"/>
          <w:szCs w:val="24"/>
        </w:rPr>
        <w:t>presence</w:t>
      </w:r>
      <w:r w:rsidRPr="005C421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sz w:val="24"/>
          <w:szCs w:val="24"/>
        </w:rPr>
        <w:t>(1)</w:t>
      </w:r>
      <w:r w:rsidRPr="005C421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sz w:val="24"/>
          <w:szCs w:val="24"/>
        </w:rPr>
        <w:t>of</w:t>
      </w:r>
      <w:r w:rsidRPr="005C421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i/>
          <w:sz w:val="24"/>
          <w:szCs w:val="24"/>
        </w:rPr>
        <w:t>P.</w:t>
      </w:r>
      <w:r w:rsidRPr="005C4215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i/>
          <w:sz w:val="24"/>
          <w:szCs w:val="24"/>
        </w:rPr>
        <w:t>falciparum</w:t>
      </w:r>
      <w:r w:rsidRPr="005C4215">
        <w:rPr>
          <w:rFonts w:ascii="Times New Roman" w:hAnsi="Times New Roman" w:cs="Times New Roman"/>
          <w:i/>
          <w:spacing w:val="-20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sz w:val="24"/>
          <w:szCs w:val="24"/>
        </w:rPr>
        <w:t>malaria.</w:t>
      </w:r>
      <w:r w:rsidRPr="005C4215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sz w:val="24"/>
          <w:szCs w:val="24"/>
        </w:rPr>
        <w:t>Of</w:t>
      </w:r>
      <w:r w:rsidRPr="005C421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sz w:val="24"/>
          <w:szCs w:val="24"/>
        </w:rPr>
        <w:t>the</w:t>
      </w:r>
      <w:r w:rsidRPr="005C421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sz w:val="24"/>
          <w:szCs w:val="24"/>
        </w:rPr>
        <w:t>1729</w:t>
      </w:r>
      <w:r w:rsidRPr="005C421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sz w:val="24"/>
          <w:szCs w:val="24"/>
        </w:rPr>
        <w:t>cases,</w:t>
      </w:r>
      <w:r w:rsidRPr="005C421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sz w:val="24"/>
          <w:szCs w:val="24"/>
        </w:rPr>
        <w:t>1615</w:t>
      </w:r>
      <w:r w:rsidRPr="005C421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sz w:val="24"/>
          <w:szCs w:val="24"/>
        </w:rPr>
        <w:t>were</w:t>
      </w:r>
      <w:r w:rsidRPr="005C421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sz w:val="24"/>
          <w:szCs w:val="24"/>
        </w:rPr>
        <w:t>correctly</w:t>
      </w:r>
      <w:r w:rsidRPr="005C421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sz w:val="24"/>
          <w:szCs w:val="24"/>
        </w:rPr>
        <w:t>classified as</w:t>
      </w:r>
      <w:r w:rsidRPr="005C421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08604F">
        <w:rPr>
          <w:rFonts w:ascii="Times New Roman" w:hAnsi="Times New Roman" w:cs="Times New Roman"/>
          <w:spacing w:val="-12"/>
          <w:sz w:val="24"/>
          <w:szCs w:val="24"/>
        </w:rPr>
        <w:t>presence</w:t>
      </w:r>
      <w:r w:rsidR="004D06CD">
        <w:rPr>
          <w:rFonts w:ascii="Times New Roman" w:hAnsi="Times New Roman" w:cs="Times New Roman"/>
          <w:spacing w:val="-12"/>
          <w:sz w:val="24"/>
          <w:szCs w:val="24"/>
        </w:rPr>
        <w:t xml:space="preserve"> (1)</w:t>
      </w:r>
      <w:r w:rsidRPr="005C421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sz w:val="24"/>
          <w:szCs w:val="24"/>
        </w:rPr>
        <w:t>of</w:t>
      </w:r>
      <w:r w:rsidRPr="005C421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i/>
          <w:sz w:val="24"/>
          <w:szCs w:val="24"/>
        </w:rPr>
        <w:t>P.</w:t>
      </w:r>
      <w:r w:rsidRPr="005C4215"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i/>
          <w:sz w:val="24"/>
          <w:szCs w:val="24"/>
        </w:rPr>
        <w:t>falciparum</w:t>
      </w:r>
      <w:r w:rsidRPr="005C4215">
        <w:rPr>
          <w:rFonts w:ascii="Times New Roman" w:hAnsi="Times New Roman" w:cs="Times New Roman"/>
          <w:i/>
          <w:spacing w:val="-17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sz w:val="24"/>
          <w:szCs w:val="24"/>
        </w:rPr>
        <w:t>malaria,</w:t>
      </w:r>
      <w:r w:rsidRPr="005C421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sz w:val="24"/>
          <w:szCs w:val="24"/>
        </w:rPr>
        <w:t>while</w:t>
      </w:r>
      <w:r w:rsidRPr="005C421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sz w:val="24"/>
          <w:szCs w:val="24"/>
        </w:rPr>
        <w:t>the</w:t>
      </w:r>
      <w:r w:rsidRPr="005C421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sz w:val="24"/>
          <w:szCs w:val="24"/>
        </w:rPr>
        <w:t>remaining</w:t>
      </w:r>
      <w:r w:rsidRPr="005C421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sz w:val="24"/>
          <w:szCs w:val="24"/>
        </w:rPr>
        <w:t>(114)</w:t>
      </w:r>
      <w:r w:rsidRPr="005C421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sz w:val="24"/>
          <w:szCs w:val="24"/>
        </w:rPr>
        <w:t>w</w:t>
      </w:r>
      <w:r w:rsidR="004D06CD">
        <w:rPr>
          <w:rFonts w:ascii="Times New Roman" w:hAnsi="Times New Roman" w:cs="Times New Roman"/>
          <w:sz w:val="24"/>
          <w:szCs w:val="24"/>
        </w:rPr>
        <w:t>ere</w:t>
      </w:r>
      <w:r w:rsidRPr="005C421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sz w:val="24"/>
          <w:szCs w:val="24"/>
        </w:rPr>
        <w:t>wrongly</w:t>
      </w:r>
      <w:r w:rsidRPr="005C421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0F3EB5">
        <w:rPr>
          <w:rFonts w:ascii="Times New Roman" w:hAnsi="Times New Roman" w:cs="Times New Roman"/>
          <w:spacing w:val="-12"/>
          <w:sz w:val="24"/>
          <w:szCs w:val="24"/>
        </w:rPr>
        <w:t xml:space="preserve">classified </w:t>
      </w:r>
      <w:r w:rsidR="00DF577F">
        <w:rPr>
          <w:rFonts w:ascii="Times New Roman" w:hAnsi="Times New Roman" w:cs="Times New Roman"/>
          <w:spacing w:val="-12"/>
          <w:sz w:val="24"/>
          <w:szCs w:val="24"/>
        </w:rPr>
        <w:t>as</w:t>
      </w:r>
      <w:r w:rsidR="00561207">
        <w:rPr>
          <w:rFonts w:ascii="Times New Roman" w:hAnsi="Times New Roman" w:cs="Times New Roman"/>
          <w:spacing w:val="-12"/>
          <w:sz w:val="24"/>
          <w:szCs w:val="24"/>
        </w:rPr>
        <w:t xml:space="preserve"> absence of</w:t>
      </w:r>
      <w:r w:rsidR="00DF577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i/>
          <w:spacing w:val="-2"/>
          <w:sz w:val="24"/>
          <w:szCs w:val="24"/>
        </w:rPr>
        <w:t>P.</w:t>
      </w:r>
      <w:r w:rsidRPr="005C4215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i/>
          <w:spacing w:val="-2"/>
          <w:sz w:val="24"/>
          <w:szCs w:val="24"/>
        </w:rPr>
        <w:t>falciparum</w:t>
      </w:r>
      <w:r w:rsidRPr="005C4215">
        <w:rPr>
          <w:rFonts w:ascii="Times New Roman" w:hAnsi="Times New Roman" w:cs="Times New Roman"/>
          <w:i/>
          <w:spacing w:val="-18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spacing w:val="-2"/>
          <w:sz w:val="24"/>
          <w:szCs w:val="24"/>
        </w:rPr>
        <w:t>malaria</w:t>
      </w:r>
      <w:r w:rsidRPr="005C421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spacing w:val="-2"/>
          <w:sz w:val="24"/>
          <w:szCs w:val="24"/>
        </w:rPr>
        <w:t>when</w:t>
      </w:r>
      <w:r w:rsidRPr="005C421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i/>
          <w:spacing w:val="-2"/>
          <w:sz w:val="24"/>
          <w:szCs w:val="24"/>
        </w:rPr>
        <w:t>P.</w:t>
      </w:r>
      <w:r w:rsidRPr="005C4215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i/>
          <w:spacing w:val="-2"/>
          <w:sz w:val="24"/>
          <w:szCs w:val="24"/>
        </w:rPr>
        <w:t>falciparum</w:t>
      </w:r>
      <w:r w:rsidRPr="005C4215">
        <w:rPr>
          <w:rFonts w:ascii="Times New Roman" w:hAnsi="Times New Roman" w:cs="Times New Roman"/>
          <w:i/>
          <w:spacing w:val="-18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spacing w:val="-2"/>
          <w:sz w:val="24"/>
          <w:szCs w:val="24"/>
        </w:rPr>
        <w:t>malaria</w:t>
      </w:r>
      <w:r w:rsidRPr="005C421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C4215">
        <w:rPr>
          <w:rFonts w:ascii="Times New Roman" w:hAnsi="Times New Roman" w:cs="Times New Roman"/>
          <w:spacing w:val="-2"/>
          <w:sz w:val="24"/>
          <w:szCs w:val="24"/>
        </w:rPr>
        <w:t xml:space="preserve">should </w:t>
      </w:r>
      <w:r w:rsidRPr="005C4215">
        <w:rPr>
          <w:rFonts w:ascii="Times New Roman" w:hAnsi="Times New Roman" w:cs="Times New Roman"/>
          <w:sz w:val="24"/>
          <w:szCs w:val="24"/>
        </w:rPr>
        <w:t>be detected (Table 6).</w:t>
      </w:r>
    </w:p>
    <w:p w14:paraId="346FD8C1" w14:textId="54378070" w:rsidR="00DB39F3" w:rsidRPr="005C4215" w:rsidRDefault="00277BDD" w:rsidP="00441E5A">
      <w:pPr>
        <w:pStyle w:val="BodyText"/>
        <w:spacing w:before="3" w:line="276" w:lineRule="auto"/>
        <w:ind w:left="576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00C6558C" wp14:editId="53CC9E18">
                <wp:simplePos x="0" y="0"/>
                <wp:positionH relativeFrom="page">
                  <wp:posOffset>1384185</wp:posOffset>
                </wp:positionH>
                <wp:positionV relativeFrom="paragraph">
                  <wp:posOffset>152114</wp:posOffset>
                </wp:positionV>
                <wp:extent cx="5004435" cy="127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04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04435">
                              <a:moveTo>
                                <a:pt x="0" y="0"/>
                              </a:moveTo>
                              <a:lnTo>
                                <a:pt x="5004041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E18EC0" id="Graphic 45" o:spid="_x0000_s1026" style="position:absolute;margin-left:109pt;margin-top:12pt;width:394.05pt;height:.1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04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" path="m,l5004041,e" filled="f" strokeweight=".14039mm">
                <v:path arrowok="t"/>
                <w10:wrap type="topAndBottom" anchorx="page"/>
              </v:shape>
            </w:pict>
          </mc:Fallback>
        </mc:AlternateContent>
      </w:r>
      <w:r w:rsidR="00441E5A">
        <w:rPr>
          <w:rFonts w:ascii="Times New Roman" w:hAnsi="Times New Roman" w:cs="Times New Roman"/>
          <w:sz w:val="24"/>
          <w:szCs w:val="24"/>
        </w:rPr>
        <w:t xml:space="preserve">       </w:t>
      </w:r>
      <w:r w:rsidRPr="005C4215">
        <w:rPr>
          <w:rFonts w:ascii="Times New Roman" w:hAnsi="Times New Roman" w:cs="Times New Roman"/>
          <w:spacing w:val="-2"/>
          <w:sz w:val="24"/>
          <w:szCs w:val="24"/>
        </w:rPr>
        <w:t>Prediction</w:t>
      </w:r>
    </w:p>
    <w:tbl>
      <w:tblPr>
        <w:tblW w:w="0" w:type="auto"/>
        <w:tblInd w:w="8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0"/>
        <w:gridCol w:w="1930"/>
        <w:gridCol w:w="1509"/>
        <w:gridCol w:w="1181"/>
      </w:tblGrid>
      <w:tr w:rsidR="00DB39F3" w:rsidRPr="005C4215" w14:paraId="28BBD157" w14:textId="77777777">
        <w:trPr>
          <w:trHeight w:val="268"/>
        </w:trPr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14:paraId="41DB3244" w14:textId="77777777" w:rsidR="00DB39F3" w:rsidRPr="005C4215" w:rsidRDefault="00DB39F3" w:rsidP="005C4215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single" w:sz="4" w:space="0" w:color="000000"/>
              <w:bottom w:val="single" w:sz="4" w:space="0" w:color="000000"/>
            </w:tcBorders>
          </w:tcPr>
          <w:p w14:paraId="11241F7E" w14:textId="69121B41" w:rsidR="00DB39F3" w:rsidRPr="005C4215" w:rsidRDefault="006F5703" w:rsidP="005C4215">
            <w:pPr>
              <w:pStyle w:val="TableParagraph"/>
              <w:spacing w:line="276" w:lineRule="auto"/>
              <w:ind w:left="1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Absence</w:t>
            </w:r>
            <w:r w:rsidR="00277BDD" w:rsidRPr="005C4215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="00277BDD" w:rsidRPr="005C421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(0)</w:t>
            </w:r>
          </w:p>
        </w:tc>
        <w:tc>
          <w:tcPr>
            <w:tcW w:w="1509" w:type="dxa"/>
            <w:tcBorders>
              <w:top w:val="single" w:sz="4" w:space="0" w:color="000000"/>
              <w:bottom w:val="single" w:sz="4" w:space="0" w:color="000000"/>
            </w:tcBorders>
          </w:tcPr>
          <w:p w14:paraId="31D8CE82" w14:textId="4C70438F" w:rsidR="00DB39F3" w:rsidRPr="005C4215" w:rsidRDefault="006F5703" w:rsidP="005C4215">
            <w:pPr>
              <w:pStyle w:val="TableParagraph"/>
              <w:spacing w:line="276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Presence</w:t>
            </w:r>
            <w:r w:rsidR="00277BDD" w:rsidRPr="005C4215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="00277BDD" w:rsidRPr="005C421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(1)</w:t>
            </w:r>
          </w:p>
        </w:tc>
        <w:tc>
          <w:tcPr>
            <w:tcW w:w="1181" w:type="dxa"/>
            <w:tcBorders>
              <w:top w:val="single" w:sz="4" w:space="0" w:color="000000"/>
              <w:bottom w:val="single" w:sz="4" w:space="0" w:color="000000"/>
            </w:tcBorders>
          </w:tcPr>
          <w:p w14:paraId="657731BB" w14:textId="77777777" w:rsidR="00DB39F3" w:rsidRPr="005C4215" w:rsidRDefault="00277BDD" w:rsidP="005C4215">
            <w:pPr>
              <w:pStyle w:val="TableParagraph"/>
              <w:spacing w:line="276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215">
              <w:rPr>
                <w:rFonts w:ascii="Times New Roman" w:hAnsi="Times New Roman" w:cs="Times New Roman"/>
                <w:sz w:val="24"/>
                <w:szCs w:val="24"/>
              </w:rPr>
              <w:t>Row</w:t>
            </w:r>
            <w:r w:rsidRPr="005C4215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C421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total</w:t>
            </w:r>
          </w:p>
        </w:tc>
      </w:tr>
      <w:tr w:rsidR="00DB39F3" w:rsidRPr="005C4215" w14:paraId="1D7FDAA8" w14:textId="77777777">
        <w:trPr>
          <w:trHeight w:val="269"/>
        </w:trPr>
        <w:tc>
          <w:tcPr>
            <w:tcW w:w="3260" w:type="dxa"/>
            <w:tcBorders>
              <w:top w:val="single" w:sz="4" w:space="0" w:color="000000"/>
            </w:tcBorders>
          </w:tcPr>
          <w:p w14:paraId="485ABA7E" w14:textId="2A1D0D72" w:rsidR="00DB39F3" w:rsidRPr="005C4215" w:rsidRDefault="00277BDD" w:rsidP="005C4215">
            <w:pPr>
              <w:pStyle w:val="TableParagraph"/>
              <w:tabs>
                <w:tab w:val="left" w:pos="1449"/>
              </w:tabs>
              <w:spacing w:line="276" w:lineRule="auto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5C4215">
              <w:rPr>
                <w:rFonts w:ascii="Times New Roman" w:hAnsi="Times New Roman" w:cs="Times New Roman"/>
                <w:spacing w:val="-2"/>
                <w:position w:val="-13"/>
                <w:sz w:val="24"/>
                <w:szCs w:val="24"/>
              </w:rPr>
              <w:t>Calculated</w:t>
            </w:r>
            <w:r w:rsidRPr="005C4215">
              <w:rPr>
                <w:rFonts w:ascii="Times New Roman" w:hAnsi="Times New Roman" w:cs="Times New Roman"/>
                <w:position w:val="-13"/>
                <w:sz w:val="24"/>
                <w:szCs w:val="24"/>
              </w:rPr>
              <w:tab/>
            </w:r>
            <w:r w:rsidR="00E65C82">
              <w:rPr>
                <w:rFonts w:ascii="Times New Roman" w:hAnsi="Times New Roman" w:cs="Times New Roman"/>
                <w:sz w:val="24"/>
                <w:szCs w:val="24"/>
              </w:rPr>
              <w:t>Absence</w:t>
            </w:r>
            <w:r w:rsidRPr="005C4215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C421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(0)</w:t>
            </w:r>
          </w:p>
        </w:tc>
        <w:tc>
          <w:tcPr>
            <w:tcW w:w="1930" w:type="dxa"/>
            <w:tcBorders>
              <w:top w:val="single" w:sz="4" w:space="0" w:color="000000"/>
            </w:tcBorders>
          </w:tcPr>
          <w:p w14:paraId="5BB13CFA" w14:textId="77777777" w:rsidR="00DB39F3" w:rsidRPr="005C4215" w:rsidRDefault="00277BDD" w:rsidP="005C4215">
            <w:pPr>
              <w:pStyle w:val="TableParagraph"/>
              <w:spacing w:line="276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21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198</w:t>
            </w:r>
          </w:p>
        </w:tc>
        <w:tc>
          <w:tcPr>
            <w:tcW w:w="1509" w:type="dxa"/>
            <w:tcBorders>
              <w:top w:val="single" w:sz="4" w:space="0" w:color="000000"/>
            </w:tcBorders>
          </w:tcPr>
          <w:p w14:paraId="397D2E6B" w14:textId="77777777" w:rsidR="00DB39F3" w:rsidRPr="005C4215" w:rsidRDefault="00277BDD" w:rsidP="005C4215">
            <w:pPr>
              <w:pStyle w:val="TableParagraph"/>
              <w:spacing w:line="276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21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387</w:t>
            </w:r>
          </w:p>
        </w:tc>
        <w:tc>
          <w:tcPr>
            <w:tcW w:w="1181" w:type="dxa"/>
            <w:tcBorders>
              <w:top w:val="single" w:sz="4" w:space="0" w:color="000000"/>
            </w:tcBorders>
          </w:tcPr>
          <w:p w14:paraId="126A926B" w14:textId="77777777" w:rsidR="00DB39F3" w:rsidRPr="005C4215" w:rsidRDefault="00277BDD" w:rsidP="005C4215">
            <w:pPr>
              <w:pStyle w:val="TableParagraph"/>
              <w:spacing w:line="276" w:lineRule="auto"/>
              <w:ind w:left="2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21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585</w:t>
            </w:r>
          </w:p>
        </w:tc>
      </w:tr>
      <w:tr w:rsidR="00DB39F3" w:rsidRPr="005C4215" w14:paraId="100EC50C" w14:textId="77777777">
        <w:trPr>
          <w:trHeight w:val="270"/>
        </w:trPr>
        <w:tc>
          <w:tcPr>
            <w:tcW w:w="3260" w:type="dxa"/>
            <w:tcBorders>
              <w:bottom w:val="single" w:sz="4" w:space="0" w:color="000000"/>
            </w:tcBorders>
          </w:tcPr>
          <w:p w14:paraId="4CF412F5" w14:textId="6456838A" w:rsidR="00DB39F3" w:rsidRPr="005C4215" w:rsidRDefault="00E65C82" w:rsidP="00E65C82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                             Presence</w:t>
            </w:r>
            <w:r w:rsidR="00277BDD" w:rsidRPr="005C4215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="00277BDD" w:rsidRPr="005C421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(1)</w:t>
            </w:r>
          </w:p>
        </w:tc>
        <w:tc>
          <w:tcPr>
            <w:tcW w:w="1930" w:type="dxa"/>
            <w:tcBorders>
              <w:bottom w:val="single" w:sz="4" w:space="0" w:color="000000"/>
            </w:tcBorders>
          </w:tcPr>
          <w:p w14:paraId="4A88161F" w14:textId="77777777" w:rsidR="00DB39F3" w:rsidRPr="005C4215" w:rsidRDefault="00277BDD" w:rsidP="005C4215">
            <w:pPr>
              <w:pStyle w:val="TableParagraph"/>
              <w:spacing w:line="276" w:lineRule="auto"/>
              <w:ind w:left="1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21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114</w:t>
            </w:r>
          </w:p>
        </w:tc>
        <w:tc>
          <w:tcPr>
            <w:tcW w:w="1509" w:type="dxa"/>
            <w:tcBorders>
              <w:bottom w:val="single" w:sz="4" w:space="0" w:color="000000"/>
            </w:tcBorders>
          </w:tcPr>
          <w:p w14:paraId="61C58A49" w14:textId="77777777" w:rsidR="00DB39F3" w:rsidRPr="005C4215" w:rsidRDefault="00277BDD" w:rsidP="005C4215">
            <w:pPr>
              <w:pStyle w:val="TableParagraph"/>
              <w:spacing w:line="276" w:lineRule="auto"/>
              <w:ind w:left="1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1615</w:t>
            </w:r>
          </w:p>
        </w:tc>
        <w:tc>
          <w:tcPr>
            <w:tcW w:w="1181" w:type="dxa"/>
            <w:tcBorders>
              <w:bottom w:val="single" w:sz="4" w:space="0" w:color="000000"/>
            </w:tcBorders>
          </w:tcPr>
          <w:p w14:paraId="7257095A" w14:textId="77777777" w:rsidR="00DB39F3" w:rsidRPr="005C4215" w:rsidRDefault="00277BDD" w:rsidP="005C4215">
            <w:pPr>
              <w:pStyle w:val="TableParagraph"/>
              <w:spacing w:line="276" w:lineRule="auto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1729</w:t>
            </w:r>
          </w:p>
        </w:tc>
      </w:tr>
      <w:tr w:rsidR="00DB39F3" w:rsidRPr="005C4215" w14:paraId="29263060" w14:textId="77777777">
        <w:trPr>
          <w:trHeight w:val="268"/>
        </w:trPr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14:paraId="21AA20DF" w14:textId="77777777" w:rsidR="00DB39F3" w:rsidRPr="005C4215" w:rsidRDefault="00277BDD" w:rsidP="005C4215">
            <w:pPr>
              <w:pStyle w:val="TableParagraph"/>
              <w:spacing w:line="276" w:lineRule="auto"/>
              <w:ind w:left="1719"/>
              <w:rPr>
                <w:rFonts w:ascii="Times New Roman" w:hAnsi="Times New Roman" w:cs="Times New Roman"/>
                <w:sz w:val="24"/>
                <w:szCs w:val="24"/>
              </w:rPr>
            </w:pPr>
            <w:r w:rsidRPr="005C4215">
              <w:rPr>
                <w:rFonts w:ascii="Times New Roman" w:hAnsi="Times New Roman" w:cs="Times New Roman"/>
                <w:sz w:val="24"/>
                <w:szCs w:val="24"/>
              </w:rPr>
              <w:t>Colum</w:t>
            </w:r>
            <w:r w:rsidRPr="005C421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C421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total</w:t>
            </w:r>
          </w:p>
        </w:tc>
        <w:tc>
          <w:tcPr>
            <w:tcW w:w="1930" w:type="dxa"/>
            <w:tcBorders>
              <w:top w:val="single" w:sz="4" w:space="0" w:color="000000"/>
              <w:bottom w:val="single" w:sz="4" w:space="0" w:color="000000"/>
            </w:tcBorders>
          </w:tcPr>
          <w:p w14:paraId="16BBD7BE" w14:textId="77777777" w:rsidR="00DB39F3" w:rsidRPr="005C4215" w:rsidRDefault="00277BDD" w:rsidP="005C4215">
            <w:pPr>
              <w:pStyle w:val="TableParagraph"/>
              <w:spacing w:line="276" w:lineRule="auto"/>
              <w:ind w:left="1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21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312</w:t>
            </w:r>
          </w:p>
        </w:tc>
        <w:tc>
          <w:tcPr>
            <w:tcW w:w="1509" w:type="dxa"/>
            <w:tcBorders>
              <w:top w:val="single" w:sz="4" w:space="0" w:color="000000"/>
              <w:bottom w:val="single" w:sz="4" w:space="0" w:color="000000"/>
            </w:tcBorders>
          </w:tcPr>
          <w:p w14:paraId="3F504780" w14:textId="77777777" w:rsidR="00DB39F3" w:rsidRPr="005C4215" w:rsidRDefault="00277BDD" w:rsidP="005C4215">
            <w:pPr>
              <w:pStyle w:val="TableParagraph"/>
              <w:spacing w:line="276" w:lineRule="auto"/>
              <w:ind w:left="1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2002</w:t>
            </w:r>
          </w:p>
        </w:tc>
        <w:tc>
          <w:tcPr>
            <w:tcW w:w="1181" w:type="dxa"/>
            <w:tcBorders>
              <w:top w:val="single" w:sz="4" w:space="0" w:color="000000"/>
              <w:bottom w:val="single" w:sz="4" w:space="0" w:color="000000"/>
            </w:tcBorders>
          </w:tcPr>
          <w:p w14:paraId="05D3CB2D" w14:textId="77777777" w:rsidR="00DB39F3" w:rsidRPr="005C4215" w:rsidRDefault="00277BDD" w:rsidP="005C4215">
            <w:pPr>
              <w:pStyle w:val="TableParagraph"/>
              <w:spacing w:line="276" w:lineRule="auto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2314</w:t>
            </w:r>
          </w:p>
        </w:tc>
      </w:tr>
    </w:tbl>
    <w:p w14:paraId="391AA11A" w14:textId="77777777" w:rsidR="00DB39F3" w:rsidRDefault="00DB39F3" w:rsidP="00291D4B">
      <w:pPr>
        <w:pStyle w:val="BodyText"/>
      </w:pPr>
    </w:p>
    <w:p w14:paraId="47AC2648" w14:textId="65F9F161" w:rsidR="003446F0" w:rsidRPr="000F3EB5" w:rsidRDefault="00277BDD" w:rsidP="00441E5A">
      <w:pPr>
        <w:spacing w:before="1"/>
        <w:rPr>
          <w:rFonts w:ascii="Times New Roman" w:hAnsi="Times New Roman" w:cs="Times New Roman"/>
          <w:spacing w:val="-2"/>
          <w:sz w:val="24"/>
          <w:szCs w:val="24"/>
        </w:rPr>
      </w:pPr>
      <w:r w:rsidRPr="00441E5A">
        <w:rPr>
          <w:rFonts w:ascii="Times New Roman" w:hAnsi="Times New Roman" w:cs="Times New Roman"/>
          <w:sz w:val="24"/>
          <w:szCs w:val="24"/>
        </w:rPr>
        <w:t>Table</w:t>
      </w:r>
      <w:r w:rsidRPr="00441E5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41E5A">
        <w:rPr>
          <w:rFonts w:ascii="Times New Roman" w:hAnsi="Times New Roman" w:cs="Times New Roman"/>
          <w:sz w:val="24"/>
          <w:szCs w:val="24"/>
        </w:rPr>
        <w:t>S5:</w:t>
      </w:r>
      <w:r w:rsidRPr="00441E5A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441E5A">
        <w:rPr>
          <w:rFonts w:ascii="Times New Roman" w:hAnsi="Times New Roman" w:cs="Times New Roman"/>
          <w:sz w:val="24"/>
          <w:szCs w:val="24"/>
        </w:rPr>
        <w:t>Confusion</w:t>
      </w:r>
      <w:r w:rsidRPr="00441E5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41E5A">
        <w:rPr>
          <w:rFonts w:ascii="Times New Roman" w:hAnsi="Times New Roman" w:cs="Times New Roman"/>
          <w:sz w:val="24"/>
          <w:szCs w:val="24"/>
        </w:rPr>
        <w:t>matrix</w:t>
      </w:r>
      <w:r w:rsidRPr="00441E5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41E5A">
        <w:rPr>
          <w:rFonts w:ascii="Times New Roman" w:hAnsi="Times New Roman" w:cs="Times New Roman"/>
          <w:sz w:val="24"/>
          <w:szCs w:val="24"/>
        </w:rPr>
        <w:t>for</w:t>
      </w:r>
      <w:r w:rsidRPr="00441E5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41E5A">
        <w:rPr>
          <w:rFonts w:ascii="Times New Roman" w:hAnsi="Times New Roman" w:cs="Times New Roman"/>
          <w:sz w:val="24"/>
          <w:szCs w:val="24"/>
        </w:rPr>
        <w:t>the</w:t>
      </w:r>
      <w:r w:rsidRPr="00441E5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41E5A">
        <w:rPr>
          <w:rFonts w:ascii="Times New Roman" w:hAnsi="Times New Roman" w:cs="Times New Roman"/>
          <w:sz w:val="24"/>
          <w:szCs w:val="24"/>
        </w:rPr>
        <w:t>CART</w:t>
      </w:r>
      <w:r w:rsidRPr="00441E5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41E5A">
        <w:rPr>
          <w:rFonts w:ascii="Times New Roman" w:hAnsi="Times New Roman" w:cs="Times New Roman"/>
          <w:sz w:val="24"/>
          <w:szCs w:val="24"/>
        </w:rPr>
        <w:t>model</w:t>
      </w:r>
      <w:r w:rsidRPr="00441E5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41E5A">
        <w:rPr>
          <w:rFonts w:ascii="Times New Roman" w:hAnsi="Times New Roman" w:cs="Times New Roman"/>
          <w:sz w:val="24"/>
          <w:szCs w:val="24"/>
        </w:rPr>
        <w:t>for</w:t>
      </w:r>
      <w:r w:rsidRPr="00441E5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41E5A">
        <w:rPr>
          <w:rFonts w:ascii="Times New Roman" w:hAnsi="Times New Roman" w:cs="Times New Roman"/>
          <w:i/>
          <w:sz w:val="24"/>
          <w:szCs w:val="24"/>
        </w:rPr>
        <w:t>P</w:t>
      </w:r>
      <w:r w:rsidR="005D48BF">
        <w:rPr>
          <w:rFonts w:ascii="Times New Roman" w:hAnsi="Times New Roman" w:cs="Times New Roman"/>
          <w:i/>
          <w:sz w:val="24"/>
          <w:szCs w:val="24"/>
        </w:rPr>
        <w:t>.</w:t>
      </w:r>
      <w:r w:rsidRPr="00441E5A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441E5A">
        <w:rPr>
          <w:rFonts w:ascii="Times New Roman" w:hAnsi="Times New Roman" w:cs="Times New Roman"/>
          <w:i/>
          <w:sz w:val="24"/>
          <w:szCs w:val="24"/>
        </w:rPr>
        <w:t>falciparum</w:t>
      </w:r>
      <w:r w:rsidRPr="00441E5A"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 w:rsidRPr="00441E5A">
        <w:rPr>
          <w:rFonts w:ascii="Times New Roman" w:hAnsi="Times New Roman" w:cs="Times New Roman"/>
          <w:sz w:val="24"/>
          <w:szCs w:val="24"/>
        </w:rPr>
        <w:t>malaria</w:t>
      </w:r>
      <w:r w:rsidRPr="00441E5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41E5A">
        <w:rPr>
          <w:rFonts w:ascii="Times New Roman" w:hAnsi="Times New Roman" w:cs="Times New Roman"/>
          <w:sz w:val="24"/>
          <w:szCs w:val="24"/>
        </w:rPr>
        <w:t>pr</w:t>
      </w:r>
      <w:r w:rsidR="006F5703">
        <w:rPr>
          <w:rFonts w:ascii="Times New Roman" w:hAnsi="Times New Roman" w:cs="Times New Roman"/>
          <w:sz w:val="24"/>
          <w:szCs w:val="24"/>
        </w:rPr>
        <w:t>esence</w:t>
      </w:r>
      <w:r w:rsidRPr="00441E5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41E5A">
        <w:rPr>
          <w:rFonts w:ascii="Times New Roman" w:hAnsi="Times New Roman" w:cs="Times New Roman"/>
          <w:sz w:val="24"/>
          <w:szCs w:val="24"/>
        </w:rPr>
        <w:t>in</w:t>
      </w:r>
      <w:r w:rsidRPr="00441E5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41E5A">
        <w:rPr>
          <w:rFonts w:ascii="Times New Roman" w:hAnsi="Times New Roman" w:cs="Times New Roman"/>
          <w:spacing w:val="-2"/>
          <w:sz w:val="24"/>
          <w:szCs w:val="24"/>
        </w:rPr>
        <w:t>Africa.</w:t>
      </w:r>
    </w:p>
    <w:p w14:paraId="70E396C0" w14:textId="00536064" w:rsidR="003446F0" w:rsidRPr="000D7BED" w:rsidRDefault="00277BDD" w:rsidP="000D7BED">
      <w:pPr>
        <w:pStyle w:val="BodyText"/>
        <w:spacing w:before="253" w:line="276" w:lineRule="auto"/>
        <w:ind w:left="119" w:right="196" w:firstLine="338"/>
        <w:jc w:val="both"/>
        <w:rPr>
          <w:rFonts w:ascii="Times New Roman" w:hAnsi="Times New Roman" w:cs="Times New Roman"/>
          <w:sz w:val="24"/>
          <w:szCs w:val="24"/>
        </w:rPr>
      </w:pPr>
      <w:r w:rsidRPr="003446F0">
        <w:rPr>
          <w:rFonts w:ascii="Times New Roman" w:hAnsi="Times New Roman" w:cs="Times New Roman"/>
          <w:sz w:val="24"/>
          <w:szCs w:val="24"/>
        </w:rPr>
        <w:t>For</w:t>
      </w:r>
      <w:r w:rsidRPr="003446F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sz w:val="24"/>
          <w:szCs w:val="24"/>
        </w:rPr>
        <w:t>the</w:t>
      </w:r>
      <w:r w:rsidRPr="003446F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F9388A">
        <w:rPr>
          <w:rFonts w:ascii="Times New Roman" w:hAnsi="Times New Roman" w:cs="Times New Roman"/>
          <w:spacing w:val="-12"/>
          <w:sz w:val="24"/>
          <w:szCs w:val="24"/>
        </w:rPr>
        <w:t xml:space="preserve">GLM </w:t>
      </w:r>
      <w:r w:rsidRPr="003446F0">
        <w:rPr>
          <w:rFonts w:ascii="Times New Roman" w:hAnsi="Times New Roman" w:cs="Times New Roman"/>
          <w:sz w:val="24"/>
          <w:szCs w:val="24"/>
        </w:rPr>
        <w:t>model,</w:t>
      </w:r>
      <w:r w:rsidRPr="003446F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sz w:val="24"/>
          <w:szCs w:val="24"/>
        </w:rPr>
        <w:t>the</w:t>
      </w:r>
      <w:r w:rsidRPr="003446F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sz w:val="24"/>
          <w:szCs w:val="24"/>
        </w:rPr>
        <w:t>confusion</w:t>
      </w:r>
      <w:r w:rsidRPr="003446F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sz w:val="24"/>
          <w:szCs w:val="24"/>
        </w:rPr>
        <w:t>matrix</w:t>
      </w:r>
      <w:r w:rsidRPr="003446F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sz w:val="24"/>
          <w:szCs w:val="24"/>
        </w:rPr>
        <w:t>shows</w:t>
      </w:r>
      <w:r w:rsidRPr="003446F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sz w:val="24"/>
          <w:szCs w:val="24"/>
        </w:rPr>
        <w:t>that</w:t>
      </w:r>
      <w:r w:rsidRPr="003446F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sz w:val="24"/>
          <w:szCs w:val="24"/>
        </w:rPr>
        <w:t>of</w:t>
      </w:r>
      <w:r w:rsidRPr="003446F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sz w:val="24"/>
          <w:szCs w:val="24"/>
        </w:rPr>
        <w:t>the</w:t>
      </w:r>
      <w:r w:rsidRPr="003446F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sz w:val="24"/>
          <w:szCs w:val="24"/>
        </w:rPr>
        <w:t>585</w:t>
      </w:r>
      <w:r w:rsidRPr="003446F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sz w:val="24"/>
          <w:szCs w:val="24"/>
        </w:rPr>
        <w:t>cases,</w:t>
      </w:r>
      <w:r w:rsidRPr="003446F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sz w:val="24"/>
          <w:szCs w:val="24"/>
        </w:rPr>
        <w:t>149</w:t>
      </w:r>
      <w:r w:rsidRPr="003446F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sz w:val="24"/>
          <w:szCs w:val="24"/>
        </w:rPr>
        <w:t>were</w:t>
      </w:r>
      <w:r w:rsidRPr="003446F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sz w:val="24"/>
          <w:szCs w:val="24"/>
        </w:rPr>
        <w:t>correctly</w:t>
      </w:r>
      <w:r w:rsidRPr="003446F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sz w:val="24"/>
          <w:szCs w:val="24"/>
        </w:rPr>
        <w:t>classified</w:t>
      </w:r>
      <w:r w:rsidRPr="003446F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sz w:val="24"/>
          <w:szCs w:val="24"/>
        </w:rPr>
        <w:t>as</w:t>
      </w:r>
      <w:r w:rsidRPr="003446F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FD02C5">
        <w:rPr>
          <w:rFonts w:ascii="Times New Roman" w:hAnsi="Times New Roman" w:cs="Times New Roman"/>
          <w:sz w:val="24"/>
          <w:szCs w:val="24"/>
        </w:rPr>
        <w:t>absence</w:t>
      </w:r>
      <w:r w:rsidRPr="003446F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sz w:val="24"/>
          <w:szCs w:val="24"/>
        </w:rPr>
        <w:t>of</w:t>
      </w:r>
      <w:r w:rsidRPr="003446F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i/>
          <w:sz w:val="24"/>
          <w:szCs w:val="24"/>
        </w:rPr>
        <w:t>P.</w:t>
      </w:r>
      <w:r w:rsidRPr="003446F0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i/>
          <w:sz w:val="24"/>
          <w:szCs w:val="24"/>
        </w:rPr>
        <w:t>falciparum</w:t>
      </w:r>
      <w:r w:rsidRPr="003446F0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sz w:val="24"/>
          <w:szCs w:val="24"/>
        </w:rPr>
        <w:t>malaria,</w:t>
      </w:r>
      <w:r w:rsidRPr="003446F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sz w:val="24"/>
          <w:szCs w:val="24"/>
        </w:rPr>
        <w:t>while</w:t>
      </w:r>
      <w:r w:rsidRPr="003446F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sz w:val="24"/>
          <w:szCs w:val="24"/>
        </w:rPr>
        <w:t>the</w:t>
      </w:r>
      <w:r w:rsidRPr="003446F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sz w:val="24"/>
          <w:szCs w:val="24"/>
        </w:rPr>
        <w:t>remaining</w:t>
      </w:r>
      <w:r w:rsidRPr="003446F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sz w:val="24"/>
          <w:szCs w:val="24"/>
        </w:rPr>
        <w:t>(436)</w:t>
      </w:r>
      <w:r w:rsidRPr="003446F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sz w:val="24"/>
          <w:szCs w:val="24"/>
        </w:rPr>
        <w:t>w</w:t>
      </w:r>
      <w:r w:rsidR="00FD02C5">
        <w:rPr>
          <w:rFonts w:ascii="Times New Roman" w:hAnsi="Times New Roman" w:cs="Times New Roman"/>
          <w:sz w:val="24"/>
          <w:szCs w:val="24"/>
        </w:rPr>
        <w:t>ere</w:t>
      </w:r>
      <w:r w:rsidRPr="003446F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sz w:val="24"/>
          <w:szCs w:val="24"/>
        </w:rPr>
        <w:t>wrongly classified</w:t>
      </w:r>
      <w:r w:rsidRPr="003446F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sz w:val="24"/>
          <w:szCs w:val="24"/>
        </w:rPr>
        <w:t>as</w:t>
      </w:r>
      <w:r w:rsidRPr="003446F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44133D">
        <w:rPr>
          <w:rFonts w:ascii="Times New Roman" w:hAnsi="Times New Roman" w:cs="Times New Roman"/>
          <w:sz w:val="24"/>
          <w:szCs w:val="24"/>
        </w:rPr>
        <w:t>presence</w:t>
      </w:r>
      <w:r w:rsidRPr="003446F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sz w:val="24"/>
          <w:szCs w:val="24"/>
        </w:rPr>
        <w:t>of</w:t>
      </w:r>
      <w:r w:rsidRPr="003446F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i/>
          <w:sz w:val="24"/>
          <w:szCs w:val="24"/>
        </w:rPr>
        <w:t>P.</w:t>
      </w:r>
      <w:r w:rsidRPr="003446F0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i/>
          <w:sz w:val="24"/>
          <w:szCs w:val="24"/>
        </w:rPr>
        <w:t>falciparum</w:t>
      </w:r>
      <w:r w:rsidRPr="003446F0"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sz w:val="24"/>
          <w:szCs w:val="24"/>
        </w:rPr>
        <w:t>malaria</w:t>
      </w:r>
      <w:r w:rsidRPr="003446F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sz w:val="24"/>
          <w:szCs w:val="24"/>
        </w:rPr>
        <w:t>when</w:t>
      </w:r>
      <w:r w:rsidRPr="003446F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i/>
          <w:sz w:val="24"/>
          <w:szCs w:val="24"/>
        </w:rPr>
        <w:t>P.</w:t>
      </w:r>
      <w:r w:rsidRPr="003446F0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i/>
          <w:sz w:val="24"/>
          <w:szCs w:val="24"/>
        </w:rPr>
        <w:t>falciparum</w:t>
      </w:r>
      <w:r w:rsidRPr="003446F0"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sz w:val="24"/>
          <w:szCs w:val="24"/>
        </w:rPr>
        <w:t>malaria</w:t>
      </w:r>
      <w:r w:rsidRPr="003446F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sz w:val="24"/>
          <w:szCs w:val="24"/>
        </w:rPr>
        <w:t>should</w:t>
      </w:r>
      <w:r w:rsidRPr="003446F0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sz w:val="24"/>
          <w:szCs w:val="24"/>
        </w:rPr>
        <w:t>be</w:t>
      </w:r>
      <w:r w:rsidRPr="003446F0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sz w:val="24"/>
          <w:szCs w:val="24"/>
        </w:rPr>
        <w:t>no</w:t>
      </w:r>
      <w:r w:rsidR="0044133D">
        <w:rPr>
          <w:rFonts w:ascii="Times New Roman" w:hAnsi="Times New Roman" w:cs="Times New Roman"/>
          <w:sz w:val="24"/>
          <w:szCs w:val="24"/>
        </w:rPr>
        <w:t>n-</w:t>
      </w:r>
      <w:r w:rsidRPr="003446F0">
        <w:rPr>
          <w:rFonts w:ascii="Times New Roman" w:hAnsi="Times New Roman" w:cs="Times New Roman"/>
          <w:sz w:val="24"/>
          <w:szCs w:val="24"/>
        </w:rPr>
        <w:t>detected.</w:t>
      </w:r>
      <w:r w:rsidRPr="003446F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sz w:val="24"/>
          <w:szCs w:val="24"/>
        </w:rPr>
        <w:t>For</w:t>
      </w:r>
      <w:r w:rsidRPr="003446F0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sz w:val="24"/>
          <w:szCs w:val="24"/>
        </w:rPr>
        <w:t>the</w:t>
      </w:r>
      <w:r w:rsidRPr="003446F0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="002B4106">
        <w:rPr>
          <w:rFonts w:ascii="Times New Roman" w:hAnsi="Times New Roman" w:cs="Times New Roman"/>
          <w:sz w:val="24"/>
          <w:szCs w:val="24"/>
        </w:rPr>
        <w:t>presence</w:t>
      </w:r>
      <w:r w:rsidRPr="003446F0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sz w:val="24"/>
          <w:szCs w:val="24"/>
        </w:rPr>
        <w:t>(1)</w:t>
      </w:r>
      <w:r w:rsidRPr="003446F0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sz w:val="24"/>
          <w:szCs w:val="24"/>
        </w:rPr>
        <w:t>of</w:t>
      </w:r>
      <w:r w:rsidRPr="003446F0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i/>
          <w:sz w:val="24"/>
          <w:szCs w:val="24"/>
        </w:rPr>
        <w:t>P.</w:t>
      </w:r>
      <w:r w:rsidRPr="003446F0">
        <w:rPr>
          <w:rFonts w:ascii="Times New Roman" w:hAnsi="Times New Roman" w:cs="Times New Roman"/>
          <w:i/>
          <w:spacing w:val="-19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i/>
          <w:sz w:val="24"/>
          <w:szCs w:val="24"/>
        </w:rPr>
        <w:t>falciparum</w:t>
      </w:r>
      <w:r w:rsidRPr="003446F0">
        <w:rPr>
          <w:rFonts w:ascii="Times New Roman" w:hAnsi="Times New Roman" w:cs="Times New Roman"/>
          <w:i/>
          <w:spacing w:val="-20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sz w:val="24"/>
          <w:szCs w:val="24"/>
        </w:rPr>
        <w:t>malaria,</w:t>
      </w:r>
      <w:r w:rsidRPr="003446F0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sz w:val="24"/>
          <w:szCs w:val="24"/>
        </w:rPr>
        <w:t>of</w:t>
      </w:r>
      <w:r w:rsidRPr="003446F0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sz w:val="24"/>
          <w:szCs w:val="24"/>
        </w:rPr>
        <w:t>the</w:t>
      </w:r>
      <w:r w:rsidRPr="003446F0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sz w:val="24"/>
          <w:szCs w:val="24"/>
        </w:rPr>
        <w:t>1729</w:t>
      </w:r>
      <w:r w:rsidRPr="003446F0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sz w:val="24"/>
          <w:szCs w:val="24"/>
        </w:rPr>
        <w:t>cases, 1637</w:t>
      </w:r>
      <w:r w:rsidRPr="003446F0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sz w:val="24"/>
          <w:szCs w:val="24"/>
        </w:rPr>
        <w:t>were</w:t>
      </w:r>
      <w:r w:rsidRPr="003446F0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sz w:val="24"/>
          <w:szCs w:val="24"/>
        </w:rPr>
        <w:t>correctly</w:t>
      </w:r>
      <w:r w:rsidRPr="003446F0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sz w:val="24"/>
          <w:szCs w:val="24"/>
        </w:rPr>
        <w:t>classified</w:t>
      </w:r>
      <w:r w:rsidRPr="003446F0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sz w:val="24"/>
          <w:szCs w:val="24"/>
        </w:rPr>
        <w:t>as</w:t>
      </w:r>
      <w:r w:rsidR="000D7BED">
        <w:rPr>
          <w:rFonts w:ascii="Times New Roman" w:hAnsi="Times New Roman" w:cs="Times New Roman"/>
          <w:sz w:val="24"/>
          <w:szCs w:val="24"/>
        </w:rPr>
        <w:t xml:space="preserve"> presence</w:t>
      </w:r>
      <w:r w:rsidRPr="003446F0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sz w:val="24"/>
          <w:szCs w:val="24"/>
        </w:rPr>
        <w:t>of</w:t>
      </w:r>
      <w:r w:rsidRPr="003446F0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i/>
          <w:sz w:val="24"/>
          <w:szCs w:val="24"/>
        </w:rPr>
        <w:t>P.</w:t>
      </w:r>
      <w:r w:rsidRPr="003446F0">
        <w:rPr>
          <w:rFonts w:ascii="Times New Roman" w:hAnsi="Times New Roman" w:cs="Times New Roman"/>
          <w:i/>
          <w:spacing w:val="-19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i/>
          <w:sz w:val="24"/>
          <w:szCs w:val="24"/>
        </w:rPr>
        <w:t>falciparum</w:t>
      </w:r>
      <w:r w:rsidRPr="003446F0">
        <w:rPr>
          <w:rFonts w:ascii="Times New Roman" w:hAnsi="Times New Roman" w:cs="Times New Roman"/>
          <w:i/>
          <w:spacing w:val="-20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sz w:val="24"/>
          <w:szCs w:val="24"/>
        </w:rPr>
        <w:t>malaria,</w:t>
      </w:r>
      <w:r w:rsidRPr="003446F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sz w:val="24"/>
          <w:szCs w:val="24"/>
        </w:rPr>
        <w:t>while</w:t>
      </w:r>
      <w:r w:rsidRPr="003446F0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sz w:val="24"/>
          <w:szCs w:val="24"/>
        </w:rPr>
        <w:t>the</w:t>
      </w:r>
      <w:r w:rsidRPr="003446F0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spacing w:val="-2"/>
          <w:sz w:val="24"/>
          <w:szCs w:val="24"/>
        </w:rPr>
        <w:t>remaining</w:t>
      </w:r>
      <w:r w:rsidR="000D7BE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spacing w:val="-2"/>
          <w:sz w:val="24"/>
          <w:szCs w:val="24"/>
        </w:rPr>
        <w:t>(92)</w:t>
      </w:r>
      <w:r w:rsidRPr="003446F0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spacing w:val="-2"/>
          <w:sz w:val="24"/>
          <w:szCs w:val="24"/>
        </w:rPr>
        <w:t>w</w:t>
      </w:r>
      <w:r w:rsidR="000D7BED">
        <w:rPr>
          <w:rFonts w:ascii="Times New Roman" w:hAnsi="Times New Roman" w:cs="Times New Roman"/>
          <w:spacing w:val="-2"/>
          <w:sz w:val="24"/>
          <w:szCs w:val="24"/>
        </w:rPr>
        <w:t>ere</w:t>
      </w:r>
      <w:r w:rsidRPr="003446F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spacing w:val="-2"/>
          <w:sz w:val="24"/>
          <w:szCs w:val="24"/>
        </w:rPr>
        <w:t>wrongly</w:t>
      </w:r>
      <w:r w:rsidRPr="003446F0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spacing w:val="-2"/>
          <w:sz w:val="24"/>
          <w:szCs w:val="24"/>
        </w:rPr>
        <w:t>classified</w:t>
      </w:r>
      <w:r w:rsidRPr="003446F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spacing w:val="-2"/>
          <w:sz w:val="24"/>
          <w:szCs w:val="24"/>
        </w:rPr>
        <w:t>as</w:t>
      </w:r>
      <w:r w:rsidR="00715337">
        <w:rPr>
          <w:rFonts w:ascii="Times New Roman" w:hAnsi="Times New Roman" w:cs="Times New Roman"/>
          <w:spacing w:val="-2"/>
          <w:sz w:val="24"/>
          <w:szCs w:val="24"/>
        </w:rPr>
        <w:t xml:space="preserve"> absence</w:t>
      </w:r>
      <w:r w:rsidR="00561207">
        <w:rPr>
          <w:rFonts w:ascii="Times New Roman" w:hAnsi="Times New Roman" w:cs="Times New Roman"/>
          <w:spacing w:val="-2"/>
          <w:sz w:val="24"/>
          <w:szCs w:val="24"/>
        </w:rPr>
        <w:t xml:space="preserve"> of</w:t>
      </w:r>
      <w:r w:rsidRPr="003446F0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i/>
          <w:spacing w:val="-2"/>
          <w:sz w:val="24"/>
          <w:szCs w:val="24"/>
        </w:rPr>
        <w:t>P.</w:t>
      </w:r>
      <w:r w:rsidRPr="003446F0"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i/>
          <w:spacing w:val="-2"/>
          <w:sz w:val="24"/>
          <w:szCs w:val="24"/>
        </w:rPr>
        <w:t>falciparum</w:t>
      </w:r>
      <w:r w:rsidRPr="003446F0">
        <w:rPr>
          <w:rFonts w:ascii="Times New Roman" w:hAnsi="Times New Roman" w:cs="Times New Roman"/>
          <w:i/>
          <w:spacing w:val="-21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spacing w:val="-2"/>
          <w:sz w:val="24"/>
          <w:szCs w:val="24"/>
        </w:rPr>
        <w:t>malaria</w:t>
      </w:r>
      <w:r w:rsidRPr="003446F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spacing w:val="-2"/>
          <w:sz w:val="24"/>
          <w:szCs w:val="24"/>
        </w:rPr>
        <w:t>when</w:t>
      </w:r>
      <w:r w:rsidRPr="003446F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i/>
          <w:spacing w:val="-2"/>
          <w:sz w:val="24"/>
          <w:szCs w:val="24"/>
        </w:rPr>
        <w:t>P.</w:t>
      </w:r>
      <w:r w:rsidRPr="003446F0"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i/>
          <w:spacing w:val="-2"/>
          <w:sz w:val="24"/>
          <w:szCs w:val="24"/>
        </w:rPr>
        <w:t>falciparum</w:t>
      </w:r>
      <w:r w:rsidR="000D7BED">
        <w:rPr>
          <w:rFonts w:ascii="Times New Roman" w:hAnsi="Times New Roman" w:cs="Times New Roman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sz w:val="24"/>
          <w:szCs w:val="24"/>
        </w:rPr>
        <w:t>malaria</w:t>
      </w:r>
      <w:r w:rsidRPr="003446F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sz w:val="24"/>
          <w:szCs w:val="24"/>
        </w:rPr>
        <w:t>should</w:t>
      </w:r>
      <w:r w:rsidRPr="003446F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sz w:val="24"/>
          <w:szCs w:val="24"/>
        </w:rPr>
        <w:t>be</w:t>
      </w:r>
      <w:r w:rsidRPr="003446F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sz w:val="24"/>
          <w:szCs w:val="24"/>
        </w:rPr>
        <w:t>detected</w:t>
      </w:r>
      <w:r w:rsidRPr="003446F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sz w:val="24"/>
          <w:szCs w:val="24"/>
        </w:rPr>
        <w:t>(Table</w:t>
      </w:r>
      <w:r w:rsidRPr="003446F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spacing w:val="-5"/>
          <w:sz w:val="24"/>
          <w:szCs w:val="24"/>
        </w:rPr>
        <w:t>7).</w:t>
      </w:r>
    </w:p>
    <w:p w14:paraId="575BBBEC" w14:textId="0EA5DC24" w:rsidR="00DB39F3" w:rsidRDefault="006262A1" w:rsidP="00561207">
      <w:pPr>
        <w:pStyle w:val="BodyText"/>
        <w:spacing w:before="11" w:after="240" w:line="276" w:lineRule="auto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114300" distR="114300" simplePos="0" relativeHeight="487610368" behindDoc="0" locked="0" layoutInCell="1" allowOverlap="1" wp14:anchorId="0BFB1664" wp14:editId="3E1A7EE0">
                <wp:simplePos x="0" y="0"/>
                <wp:positionH relativeFrom="column">
                  <wp:posOffset>557150</wp:posOffset>
                </wp:positionH>
                <wp:positionV relativeFrom="paragraph">
                  <wp:posOffset>268523</wp:posOffset>
                </wp:positionV>
                <wp:extent cx="4992559" cy="17813"/>
                <wp:effectExtent l="0" t="0" r="36830" b="20320"/>
                <wp:wrapNone/>
                <wp:docPr id="28404990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92559" cy="17813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EAD2E7" id="Straight Connector 1" o:spid="_x0000_s1026" style="position:absolute;z-index:48761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85pt,21.15pt" to="436.95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" strokecolor="black [3213]" strokeweight=".5pt"/>
            </w:pict>
          </mc:Fallback>
        </mc:AlternateContent>
      </w:r>
    </w:p>
    <w:p w14:paraId="75453E2C" w14:textId="77777777" w:rsidR="00DB39F3" w:rsidRPr="008663B8" w:rsidRDefault="00277BDD" w:rsidP="003446F0">
      <w:pPr>
        <w:pStyle w:val="BodyText"/>
        <w:spacing w:line="276" w:lineRule="auto"/>
        <w:ind w:left="5937"/>
        <w:rPr>
          <w:rFonts w:ascii="Times New Roman" w:hAnsi="Times New Roman" w:cs="Times New Roman"/>
          <w:sz w:val="24"/>
          <w:szCs w:val="24"/>
        </w:rPr>
      </w:pPr>
      <w:r w:rsidRPr="008663B8">
        <w:rPr>
          <w:rFonts w:ascii="Times New Roman" w:hAnsi="Times New Roman" w:cs="Times New Roman"/>
          <w:spacing w:val="-2"/>
          <w:sz w:val="24"/>
          <w:szCs w:val="24"/>
        </w:rPr>
        <w:t>Prediction</w:t>
      </w:r>
    </w:p>
    <w:tbl>
      <w:tblPr>
        <w:tblW w:w="0" w:type="auto"/>
        <w:tblInd w:w="8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0"/>
        <w:gridCol w:w="1930"/>
        <w:gridCol w:w="1509"/>
        <w:gridCol w:w="1181"/>
      </w:tblGrid>
      <w:tr w:rsidR="00DB39F3" w:rsidRPr="008663B8" w14:paraId="4905ACB7" w14:textId="77777777">
        <w:trPr>
          <w:trHeight w:val="268"/>
        </w:trPr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14:paraId="7C6F1E55" w14:textId="77777777" w:rsidR="00DB39F3" w:rsidRPr="008663B8" w:rsidRDefault="00DB39F3" w:rsidP="003446F0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single" w:sz="4" w:space="0" w:color="000000"/>
              <w:bottom w:val="single" w:sz="4" w:space="0" w:color="000000"/>
            </w:tcBorders>
          </w:tcPr>
          <w:p w14:paraId="4DEBA8ED" w14:textId="66E83F59" w:rsidR="00DB39F3" w:rsidRPr="008663B8" w:rsidRDefault="00C9538C" w:rsidP="003446F0">
            <w:pPr>
              <w:pStyle w:val="TableParagraph"/>
              <w:spacing w:line="276" w:lineRule="auto"/>
              <w:ind w:left="1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B8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>Absence</w:t>
            </w:r>
            <w:r w:rsidR="00277BDD" w:rsidRPr="008663B8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="00277BDD" w:rsidRPr="008663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(0)</w:t>
            </w:r>
          </w:p>
        </w:tc>
        <w:tc>
          <w:tcPr>
            <w:tcW w:w="1509" w:type="dxa"/>
            <w:tcBorders>
              <w:top w:val="single" w:sz="4" w:space="0" w:color="000000"/>
              <w:bottom w:val="single" w:sz="4" w:space="0" w:color="000000"/>
            </w:tcBorders>
          </w:tcPr>
          <w:p w14:paraId="64BC6449" w14:textId="333AB695" w:rsidR="00DB39F3" w:rsidRPr="008663B8" w:rsidRDefault="00C9538C" w:rsidP="003446F0">
            <w:pPr>
              <w:pStyle w:val="TableParagraph"/>
              <w:spacing w:line="276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B8">
              <w:rPr>
                <w:rFonts w:ascii="Times New Roman" w:hAnsi="Times New Roman" w:cs="Times New Roman"/>
                <w:sz w:val="24"/>
                <w:szCs w:val="24"/>
              </w:rPr>
              <w:t>Presence</w:t>
            </w:r>
            <w:r w:rsidR="00277BDD" w:rsidRPr="008663B8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="00277BDD" w:rsidRPr="008663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(1)</w:t>
            </w:r>
          </w:p>
        </w:tc>
        <w:tc>
          <w:tcPr>
            <w:tcW w:w="1181" w:type="dxa"/>
            <w:tcBorders>
              <w:top w:val="single" w:sz="4" w:space="0" w:color="000000"/>
              <w:bottom w:val="single" w:sz="4" w:space="0" w:color="000000"/>
            </w:tcBorders>
          </w:tcPr>
          <w:p w14:paraId="2A603CB5" w14:textId="77777777" w:rsidR="00DB39F3" w:rsidRPr="008663B8" w:rsidRDefault="00277BDD" w:rsidP="003446F0">
            <w:pPr>
              <w:pStyle w:val="TableParagraph"/>
              <w:spacing w:line="276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B8">
              <w:rPr>
                <w:rFonts w:ascii="Times New Roman" w:hAnsi="Times New Roman" w:cs="Times New Roman"/>
                <w:sz w:val="24"/>
                <w:szCs w:val="24"/>
              </w:rPr>
              <w:t>Row</w:t>
            </w:r>
            <w:r w:rsidRPr="008663B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663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total</w:t>
            </w:r>
          </w:p>
        </w:tc>
      </w:tr>
      <w:tr w:rsidR="00DB39F3" w:rsidRPr="008663B8" w14:paraId="23C727AE" w14:textId="77777777">
        <w:trPr>
          <w:trHeight w:val="269"/>
        </w:trPr>
        <w:tc>
          <w:tcPr>
            <w:tcW w:w="3260" w:type="dxa"/>
            <w:tcBorders>
              <w:top w:val="single" w:sz="4" w:space="0" w:color="000000"/>
            </w:tcBorders>
          </w:tcPr>
          <w:p w14:paraId="79BFD4D3" w14:textId="2F4BF0F7" w:rsidR="00DB39F3" w:rsidRPr="008663B8" w:rsidRDefault="00277BDD" w:rsidP="003446F0">
            <w:pPr>
              <w:pStyle w:val="TableParagraph"/>
              <w:tabs>
                <w:tab w:val="left" w:pos="1449"/>
              </w:tabs>
              <w:spacing w:line="276" w:lineRule="auto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8663B8">
              <w:rPr>
                <w:rFonts w:ascii="Times New Roman" w:hAnsi="Times New Roman" w:cs="Times New Roman"/>
                <w:spacing w:val="-2"/>
                <w:position w:val="-13"/>
                <w:sz w:val="24"/>
                <w:szCs w:val="24"/>
              </w:rPr>
              <w:t>Calculated</w:t>
            </w:r>
            <w:r w:rsidRPr="008663B8">
              <w:rPr>
                <w:rFonts w:ascii="Times New Roman" w:hAnsi="Times New Roman" w:cs="Times New Roman"/>
                <w:position w:val="-13"/>
                <w:sz w:val="24"/>
                <w:szCs w:val="24"/>
              </w:rPr>
              <w:tab/>
            </w:r>
            <w:r w:rsidR="00C9538C" w:rsidRPr="008663B8">
              <w:rPr>
                <w:rFonts w:ascii="Times New Roman" w:hAnsi="Times New Roman" w:cs="Times New Roman"/>
                <w:position w:val="-13"/>
                <w:sz w:val="24"/>
                <w:szCs w:val="24"/>
              </w:rPr>
              <w:t xml:space="preserve">    </w:t>
            </w:r>
            <w:r w:rsidR="00C9538C" w:rsidRPr="008663B8">
              <w:rPr>
                <w:rFonts w:ascii="Times New Roman" w:hAnsi="Times New Roman" w:cs="Times New Roman"/>
                <w:sz w:val="24"/>
                <w:szCs w:val="24"/>
              </w:rPr>
              <w:t>Absence</w:t>
            </w:r>
            <w:r w:rsidRPr="008663B8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8663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(0)</w:t>
            </w:r>
          </w:p>
        </w:tc>
        <w:tc>
          <w:tcPr>
            <w:tcW w:w="1930" w:type="dxa"/>
            <w:tcBorders>
              <w:top w:val="single" w:sz="4" w:space="0" w:color="000000"/>
            </w:tcBorders>
          </w:tcPr>
          <w:p w14:paraId="4F549584" w14:textId="77777777" w:rsidR="00DB39F3" w:rsidRPr="008663B8" w:rsidRDefault="00277BDD" w:rsidP="003446F0">
            <w:pPr>
              <w:pStyle w:val="TableParagraph"/>
              <w:spacing w:line="276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149</w:t>
            </w:r>
          </w:p>
        </w:tc>
        <w:tc>
          <w:tcPr>
            <w:tcW w:w="1509" w:type="dxa"/>
            <w:tcBorders>
              <w:top w:val="single" w:sz="4" w:space="0" w:color="000000"/>
            </w:tcBorders>
          </w:tcPr>
          <w:p w14:paraId="7AF8D452" w14:textId="77777777" w:rsidR="00DB39F3" w:rsidRPr="008663B8" w:rsidRDefault="00277BDD" w:rsidP="003446F0">
            <w:pPr>
              <w:pStyle w:val="TableParagraph"/>
              <w:spacing w:line="276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436</w:t>
            </w:r>
          </w:p>
        </w:tc>
        <w:tc>
          <w:tcPr>
            <w:tcW w:w="1181" w:type="dxa"/>
            <w:tcBorders>
              <w:top w:val="single" w:sz="4" w:space="0" w:color="000000"/>
            </w:tcBorders>
          </w:tcPr>
          <w:p w14:paraId="36F65928" w14:textId="77777777" w:rsidR="00DB39F3" w:rsidRPr="008663B8" w:rsidRDefault="00277BDD" w:rsidP="003446F0">
            <w:pPr>
              <w:pStyle w:val="TableParagraph"/>
              <w:spacing w:line="276" w:lineRule="auto"/>
              <w:ind w:left="2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585</w:t>
            </w:r>
          </w:p>
        </w:tc>
      </w:tr>
      <w:tr w:rsidR="00DB39F3" w:rsidRPr="008663B8" w14:paraId="3948DD11" w14:textId="77777777">
        <w:trPr>
          <w:trHeight w:val="270"/>
        </w:trPr>
        <w:tc>
          <w:tcPr>
            <w:tcW w:w="3260" w:type="dxa"/>
            <w:tcBorders>
              <w:bottom w:val="single" w:sz="4" w:space="0" w:color="000000"/>
            </w:tcBorders>
          </w:tcPr>
          <w:p w14:paraId="2A49F104" w14:textId="053092BB" w:rsidR="00DB39F3" w:rsidRPr="008663B8" w:rsidRDefault="00C9538C" w:rsidP="003446F0">
            <w:pPr>
              <w:pStyle w:val="TableParagraph"/>
              <w:spacing w:line="276" w:lineRule="auto"/>
              <w:ind w:left="166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B8">
              <w:rPr>
                <w:rFonts w:ascii="Times New Roman" w:hAnsi="Times New Roman" w:cs="Times New Roman"/>
                <w:sz w:val="24"/>
                <w:szCs w:val="24"/>
              </w:rPr>
              <w:t>Presence</w:t>
            </w:r>
            <w:r w:rsidR="00277BDD" w:rsidRPr="008663B8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="00277BDD" w:rsidRPr="008663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(1)</w:t>
            </w:r>
          </w:p>
        </w:tc>
        <w:tc>
          <w:tcPr>
            <w:tcW w:w="1930" w:type="dxa"/>
            <w:tcBorders>
              <w:bottom w:val="single" w:sz="4" w:space="0" w:color="000000"/>
            </w:tcBorders>
          </w:tcPr>
          <w:p w14:paraId="71AFDFC5" w14:textId="77777777" w:rsidR="00DB39F3" w:rsidRPr="008663B8" w:rsidRDefault="00277BDD" w:rsidP="003446F0">
            <w:pPr>
              <w:pStyle w:val="TableParagraph"/>
              <w:spacing w:line="276" w:lineRule="auto"/>
              <w:ind w:left="1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92</w:t>
            </w:r>
          </w:p>
        </w:tc>
        <w:tc>
          <w:tcPr>
            <w:tcW w:w="1509" w:type="dxa"/>
            <w:tcBorders>
              <w:bottom w:val="single" w:sz="4" w:space="0" w:color="000000"/>
            </w:tcBorders>
          </w:tcPr>
          <w:p w14:paraId="0328870D" w14:textId="77777777" w:rsidR="00DB39F3" w:rsidRPr="008663B8" w:rsidRDefault="00277BDD" w:rsidP="003446F0">
            <w:pPr>
              <w:pStyle w:val="TableParagraph"/>
              <w:spacing w:line="276" w:lineRule="auto"/>
              <w:ind w:left="1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1637</w:t>
            </w:r>
          </w:p>
        </w:tc>
        <w:tc>
          <w:tcPr>
            <w:tcW w:w="1181" w:type="dxa"/>
            <w:tcBorders>
              <w:bottom w:val="single" w:sz="4" w:space="0" w:color="000000"/>
            </w:tcBorders>
          </w:tcPr>
          <w:p w14:paraId="44D1A236" w14:textId="77777777" w:rsidR="00DB39F3" w:rsidRPr="008663B8" w:rsidRDefault="00277BDD" w:rsidP="003446F0">
            <w:pPr>
              <w:pStyle w:val="TableParagraph"/>
              <w:spacing w:line="276" w:lineRule="auto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1729</w:t>
            </w:r>
          </w:p>
        </w:tc>
      </w:tr>
      <w:tr w:rsidR="00DB39F3" w:rsidRPr="008663B8" w14:paraId="4271ED9E" w14:textId="77777777">
        <w:trPr>
          <w:trHeight w:val="268"/>
        </w:trPr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14:paraId="3B55B1CA" w14:textId="77777777" w:rsidR="00DB39F3" w:rsidRPr="008663B8" w:rsidRDefault="00277BDD" w:rsidP="003446F0">
            <w:pPr>
              <w:pStyle w:val="TableParagraph"/>
              <w:spacing w:line="276" w:lineRule="auto"/>
              <w:ind w:left="1719"/>
              <w:rPr>
                <w:rFonts w:ascii="Times New Roman" w:hAnsi="Times New Roman" w:cs="Times New Roman"/>
                <w:sz w:val="24"/>
                <w:szCs w:val="24"/>
              </w:rPr>
            </w:pPr>
            <w:r w:rsidRPr="008663B8">
              <w:rPr>
                <w:rFonts w:ascii="Times New Roman" w:hAnsi="Times New Roman" w:cs="Times New Roman"/>
                <w:sz w:val="24"/>
                <w:szCs w:val="24"/>
              </w:rPr>
              <w:t>Colum</w:t>
            </w:r>
            <w:r w:rsidRPr="008663B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663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total</w:t>
            </w:r>
          </w:p>
        </w:tc>
        <w:tc>
          <w:tcPr>
            <w:tcW w:w="1930" w:type="dxa"/>
            <w:tcBorders>
              <w:top w:val="single" w:sz="4" w:space="0" w:color="000000"/>
              <w:bottom w:val="single" w:sz="4" w:space="0" w:color="000000"/>
            </w:tcBorders>
          </w:tcPr>
          <w:p w14:paraId="61925957" w14:textId="77777777" w:rsidR="00DB39F3" w:rsidRPr="008663B8" w:rsidRDefault="00277BDD" w:rsidP="003446F0">
            <w:pPr>
              <w:pStyle w:val="TableParagraph"/>
              <w:spacing w:line="276" w:lineRule="auto"/>
              <w:ind w:left="1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241</w:t>
            </w:r>
          </w:p>
        </w:tc>
        <w:tc>
          <w:tcPr>
            <w:tcW w:w="1509" w:type="dxa"/>
            <w:tcBorders>
              <w:top w:val="single" w:sz="4" w:space="0" w:color="000000"/>
              <w:bottom w:val="single" w:sz="4" w:space="0" w:color="000000"/>
            </w:tcBorders>
          </w:tcPr>
          <w:p w14:paraId="467A38F8" w14:textId="77777777" w:rsidR="00DB39F3" w:rsidRPr="008663B8" w:rsidRDefault="00277BDD" w:rsidP="003446F0">
            <w:pPr>
              <w:pStyle w:val="TableParagraph"/>
              <w:spacing w:line="276" w:lineRule="auto"/>
              <w:ind w:left="1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2073</w:t>
            </w:r>
          </w:p>
        </w:tc>
        <w:tc>
          <w:tcPr>
            <w:tcW w:w="1181" w:type="dxa"/>
            <w:tcBorders>
              <w:top w:val="single" w:sz="4" w:space="0" w:color="000000"/>
              <w:bottom w:val="single" w:sz="4" w:space="0" w:color="000000"/>
            </w:tcBorders>
          </w:tcPr>
          <w:p w14:paraId="59E85E2E" w14:textId="77777777" w:rsidR="00DB39F3" w:rsidRPr="008663B8" w:rsidRDefault="00277BDD" w:rsidP="003446F0">
            <w:pPr>
              <w:pStyle w:val="TableParagraph"/>
              <w:spacing w:line="276" w:lineRule="auto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2314</w:t>
            </w:r>
          </w:p>
        </w:tc>
      </w:tr>
    </w:tbl>
    <w:p w14:paraId="27B5973F" w14:textId="77777777" w:rsidR="00DB39F3" w:rsidRDefault="00DB39F3" w:rsidP="00291D4B">
      <w:pPr>
        <w:pStyle w:val="BodyText"/>
      </w:pPr>
    </w:p>
    <w:p w14:paraId="010082CB" w14:textId="5AB18480" w:rsidR="00DB39F3" w:rsidRPr="00291D4B" w:rsidRDefault="00277BDD" w:rsidP="00291D4B">
      <w:pPr>
        <w:spacing w:line="276" w:lineRule="auto"/>
        <w:ind w:left="621"/>
        <w:rPr>
          <w:rFonts w:ascii="Times New Roman" w:hAnsi="Times New Roman" w:cs="Times New Roman"/>
          <w:spacing w:val="-2"/>
          <w:sz w:val="24"/>
          <w:szCs w:val="24"/>
        </w:rPr>
      </w:pPr>
      <w:r w:rsidRPr="003446F0">
        <w:rPr>
          <w:rFonts w:ascii="Times New Roman" w:hAnsi="Times New Roman" w:cs="Times New Roman"/>
          <w:sz w:val="24"/>
          <w:szCs w:val="24"/>
        </w:rPr>
        <w:t>Table</w:t>
      </w:r>
      <w:r w:rsidRPr="003446F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sz w:val="24"/>
          <w:szCs w:val="24"/>
        </w:rPr>
        <w:t>S6:</w:t>
      </w:r>
      <w:r w:rsidRPr="003446F0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sz w:val="24"/>
          <w:szCs w:val="24"/>
        </w:rPr>
        <w:t>Confusion</w:t>
      </w:r>
      <w:r w:rsidRPr="003446F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sz w:val="24"/>
          <w:szCs w:val="24"/>
        </w:rPr>
        <w:t>matrix</w:t>
      </w:r>
      <w:r w:rsidRPr="003446F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sz w:val="24"/>
          <w:szCs w:val="24"/>
        </w:rPr>
        <w:t>for</w:t>
      </w:r>
      <w:r w:rsidRPr="003446F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sz w:val="24"/>
          <w:szCs w:val="24"/>
        </w:rPr>
        <w:t>the</w:t>
      </w:r>
      <w:r w:rsidRPr="003446F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F9388A">
        <w:rPr>
          <w:rFonts w:ascii="Times New Roman" w:hAnsi="Times New Roman" w:cs="Times New Roman"/>
          <w:spacing w:val="-9"/>
          <w:sz w:val="24"/>
          <w:szCs w:val="24"/>
        </w:rPr>
        <w:t xml:space="preserve">GLM </w:t>
      </w:r>
      <w:r w:rsidRPr="003446F0">
        <w:rPr>
          <w:rFonts w:ascii="Times New Roman" w:hAnsi="Times New Roman" w:cs="Times New Roman"/>
          <w:sz w:val="24"/>
          <w:szCs w:val="24"/>
        </w:rPr>
        <w:t>model</w:t>
      </w:r>
      <w:r w:rsidRPr="003446F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sz w:val="24"/>
          <w:szCs w:val="24"/>
        </w:rPr>
        <w:t>for</w:t>
      </w:r>
      <w:r w:rsidRPr="003446F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i/>
          <w:sz w:val="24"/>
          <w:szCs w:val="24"/>
        </w:rPr>
        <w:t>P</w:t>
      </w:r>
      <w:r w:rsidR="00940691">
        <w:rPr>
          <w:rFonts w:ascii="Times New Roman" w:hAnsi="Times New Roman" w:cs="Times New Roman"/>
          <w:i/>
          <w:sz w:val="24"/>
          <w:szCs w:val="24"/>
        </w:rPr>
        <w:t>.</w:t>
      </w:r>
      <w:r w:rsidRPr="003446F0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i/>
          <w:sz w:val="24"/>
          <w:szCs w:val="24"/>
        </w:rPr>
        <w:t>falciparum</w:t>
      </w:r>
      <w:r w:rsidRPr="003446F0"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sz w:val="24"/>
          <w:szCs w:val="24"/>
        </w:rPr>
        <w:t>malaria</w:t>
      </w:r>
      <w:r w:rsidRPr="003446F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sz w:val="24"/>
          <w:szCs w:val="24"/>
        </w:rPr>
        <w:t>pre</w:t>
      </w:r>
      <w:r w:rsidR="00940691">
        <w:rPr>
          <w:rFonts w:ascii="Times New Roman" w:hAnsi="Times New Roman" w:cs="Times New Roman"/>
          <w:sz w:val="24"/>
          <w:szCs w:val="24"/>
        </w:rPr>
        <w:t>sence</w:t>
      </w:r>
      <w:r w:rsidRPr="003446F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sz w:val="24"/>
          <w:szCs w:val="24"/>
        </w:rPr>
        <w:t>in</w:t>
      </w:r>
      <w:r w:rsidRPr="003446F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446F0">
        <w:rPr>
          <w:rFonts w:ascii="Times New Roman" w:hAnsi="Times New Roman" w:cs="Times New Roman"/>
          <w:spacing w:val="-2"/>
          <w:sz w:val="24"/>
          <w:szCs w:val="24"/>
        </w:rPr>
        <w:t>Africa.</w:t>
      </w:r>
    </w:p>
    <w:tbl>
      <w:tblPr>
        <w:tblW w:w="0" w:type="auto"/>
        <w:tblInd w:w="34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7"/>
        <w:gridCol w:w="865"/>
        <w:gridCol w:w="755"/>
      </w:tblGrid>
      <w:tr w:rsidR="00473DC7" w14:paraId="0FBB70B1" w14:textId="77777777" w:rsidTr="00644D95">
        <w:trPr>
          <w:trHeight w:val="268"/>
        </w:trPr>
        <w:tc>
          <w:tcPr>
            <w:tcW w:w="1137" w:type="dxa"/>
            <w:tcBorders>
              <w:right w:val="single" w:sz="8" w:space="0" w:color="000000"/>
            </w:tcBorders>
          </w:tcPr>
          <w:p w14:paraId="0BA64FEF" w14:textId="77777777" w:rsidR="00473DC7" w:rsidRPr="00253B13" w:rsidRDefault="00473DC7" w:rsidP="00644D95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left w:val="single" w:sz="8" w:space="0" w:color="000000"/>
            </w:tcBorders>
          </w:tcPr>
          <w:p w14:paraId="0655416C" w14:textId="77777777" w:rsidR="00473DC7" w:rsidRPr="00253B13" w:rsidRDefault="00473DC7" w:rsidP="00644D95">
            <w:pPr>
              <w:pStyle w:val="TableParagraph"/>
              <w:spacing w:line="249" w:lineRule="exact"/>
              <w:ind w:left="507"/>
              <w:rPr>
                <w:rFonts w:ascii="Times New Roman" w:hAnsi="Times New Roman" w:cs="Times New Roman"/>
                <w:sz w:val="24"/>
                <w:szCs w:val="24"/>
              </w:rPr>
            </w:pPr>
            <w:r w:rsidRPr="00253B1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Model</w:t>
            </w:r>
          </w:p>
        </w:tc>
      </w:tr>
      <w:tr w:rsidR="00473DC7" w14:paraId="19911ECE" w14:textId="77777777" w:rsidTr="00644D95">
        <w:trPr>
          <w:trHeight w:val="268"/>
        </w:trPr>
        <w:tc>
          <w:tcPr>
            <w:tcW w:w="1137" w:type="dxa"/>
          </w:tcPr>
          <w:p w14:paraId="24DEE4B9" w14:textId="77777777" w:rsidR="00473DC7" w:rsidRPr="00253B13" w:rsidRDefault="00473DC7" w:rsidP="00644D95">
            <w:pPr>
              <w:pStyle w:val="TableParagraph"/>
              <w:spacing w:line="249" w:lineRule="exact"/>
              <w:ind w:left="4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B1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Metric</w:t>
            </w:r>
          </w:p>
        </w:tc>
        <w:tc>
          <w:tcPr>
            <w:tcW w:w="865" w:type="dxa"/>
          </w:tcPr>
          <w:p w14:paraId="15F941B2" w14:textId="77777777" w:rsidR="00473DC7" w:rsidRPr="00253B13" w:rsidRDefault="00473DC7" w:rsidP="00644D95">
            <w:pPr>
              <w:pStyle w:val="TableParagraph"/>
              <w:spacing w:line="249" w:lineRule="exact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B1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CART</w:t>
            </w:r>
          </w:p>
        </w:tc>
        <w:tc>
          <w:tcPr>
            <w:tcW w:w="755" w:type="dxa"/>
          </w:tcPr>
          <w:p w14:paraId="165A1981" w14:textId="77777777" w:rsidR="00473DC7" w:rsidRPr="00253B13" w:rsidRDefault="00473DC7" w:rsidP="00644D95">
            <w:pPr>
              <w:pStyle w:val="TableParagraph"/>
              <w:spacing w:line="249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B1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GLM</w:t>
            </w:r>
          </w:p>
        </w:tc>
      </w:tr>
      <w:tr w:rsidR="00473DC7" w14:paraId="623FFB3A" w14:textId="77777777" w:rsidTr="00644D95">
        <w:trPr>
          <w:trHeight w:val="268"/>
        </w:trPr>
        <w:tc>
          <w:tcPr>
            <w:tcW w:w="1137" w:type="dxa"/>
          </w:tcPr>
          <w:p w14:paraId="6F5771C1" w14:textId="77777777" w:rsidR="00473DC7" w:rsidRPr="00253B13" w:rsidRDefault="00473DC7" w:rsidP="00644D95">
            <w:pPr>
              <w:pStyle w:val="TableParagraph"/>
              <w:spacing w:line="249" w:lineRule="exact"/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B1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Accuracy</w:t>
            </w:r>
          </w:p>
        </w:tc>
        <w:tc>
          <w:tcPr>
            <w:tcW w:w="865" w:type="dxa"/>
          </w:tcPr>
          <w:p w14:paraId="08B3E20E" w14:textId="77777777" w:rsidR="00473DC7" w:rsidRPr="00253B13" w:rsidRDefault="00473DC7" w:rsidP="00644D95">
            <w:pPr>
              <w:pStyle w:val="TableParagraph"/>
              <w:spacing w:line="249" w:lineRule="exact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B1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78.4</w:t>
            </w:r>
          </w:p>
        </w:tc>
        <w:tc>
          <w:tcPr>
            <w:tcW w:w="755" w:type="dxa"/>
          </w:tcPr>
          <w:p w14:paraId="77F3E25D" w14:textId="77777777" w:rsidR="00473DC7" w:rsidRPr="00253B13" w:rsidRDefault="00473DC7" w:rsidP="00644D95">
            <w:pPr>
              <w:pStyle w:val="TableParagraph"/>
              <w:spacing w:line="249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B1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77</w:t>
            </w:r>
          </w:p>
        </w:tc>
      </w:tr>
      <w:tr w:rsidR="00473DC7" w14:paraId="7D9425F5" w14:textId="77777777" w:rsidTr="00644D95">
        <w:trPr>
          <w:trHeight w:val="268"/>
        </w:trPr>
        <w:tc>
          <w:tcPr>
            <w:tcW w:w="1137" w:type="dxa"/>
          </w:tcPr>
          <w:p w14:paraId="4B95BA35" w14:textId="77777777" w:rsidR="00473DC7" w:rsidRPr="00253B13" w:rsidRDefault="00473DC7" w:rsidP="00644D95">
            <w:pPr>
              <w:pStyle w:val="TableParagraph"/>
              <w:spacing w:line="249" w:lineRule="exact"/>
              <w:ind w:left="4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B1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Precision</w:t>
            </w:r>
          </w:p>
        </w:tc>
        <w:tc>
          <w:tcPr>
            <w:tcW w:w="865" w:type="dxa"/>
          </w:tcPr>
          <w:p w14:paraId="4A1570CC" w14:textId="77777777" w:rsidR="00473DC7" w:rsidRPr="00253B13" w:rsidRDefault="00473DC7" w:rsidP="00644D95">
            <w:pPr>
              <w:pStyle w:val="TableParagraph"/>
              <w:spacing w:line="249" w:lineRule="exact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B1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81</w:t>
            </w:r>
          </w:p>
        </w:tc>
        <w:tc>
          <w:tcPr>
            <w:tcW w:w="755" w:type="dxa"/>
          </w:tcPr>
          <w:p w14:paraId="33953161" w14:textId="77777777" w:rsidR="00473DC7" w:rsidRPr="00253B13" w:rsidRDefault="00473DC7" w:rsidP="00644D95">
            <w:pPr>
              <w:pStyle w:val="TableParagraph"/>
              <w:spacing w:line="249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B1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79</w:t>
            </w:r>
          </w:p>
        </w:tc>
      </w:tr>
      <w:tr w:rsidR="00473DC7" w14:paraId="219C7241" w14:textId="77777777" w:rsidTr="00644D95">
        <w:trPr>
          <w:trHeight w:val="268"/>
        </w:trPr>
        <w:tc>
          <w:tcPr>
            <w:tcW w:w="1137" w:type="dxa"/>
          </w:tcPr>
          <w:p w14:paraId="37813266" w14:textId="77777777" w:rsidR="00473DC7" w:rsidRPr="00253B13" w:rsidRDefault="00473DC7" w:rsidP="00644D95">
            <w:pPr>
              <w:pStyle w:val="TableParagraph"/>
              <w:spacing w:line="249" w:lineRule="exact"/>
              <w:ind w:left="4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B1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Recall</w:t>
            </w:r>
          </w:p>
        </w:tc>
        <w:tc>
          <w:tcPr>
            <w:tcW w:w="865" w:type="dxa"/>
          </w:tcPr>
          <w:p w14:paraId="72773969" w14:textId="77777777" w:rsidR="00473DC7" w:rsidRPr="00253B13" w:rsidRDefault="00473DC7" w:rsidP="00644D95">
            <w:pPr>
              <w:pStyle w:val="TableParagraph"/>
              <w:spacing w:line="249" w:lineRule="exact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B1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93</w:t>
            </w:r>
          </w:p>
        </w:tc>
        <w:tc>
          <w:tcPr>
            <w:tcW w:w="755" w:type="dxa"/>
          </w:tcPr>
          <w:p w14:paraId="62E2607C" w14:textId="77777777" w:rsidR="00473DC7" w:rsidRPr="00253B13" w:rsidRDefault="00473DC7" w:rsidP="00644D95">
            <w:pPr>
              <w:pStyle w:val="TableParagraph"/>
              <w:spacing w:line="249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B1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95</w:t>
            </w:r>
          </w:p>
        </w:tc>
      </w:tr>
      <w:tr w:rsidR="00473DC7" w14:paraId="431B2130" w14:textId="77777777" w:rsidTr="00644D95">
        <w:trPr>
          <w:trHeight w:val="268"/>
        </w:trPr>
        <w:tc>
          <w:tcPr>
            <w:tcW w:w="1137" w:type="dxa"/>
          </w:tcPr>
          <w:p w14:paraId="09D7EF19" w14:textId="77777777" w:rsidR="00473DC7" w:rsidRPr="00253B13" w:rsidRDefault="00473DC7" w:rsidP="00644D95">
            <w:pPr>
              <w:pStyle w:val="TableParagraph"/>
              <w:spacing w:line="249" w:lineRule="exact"/>
              <w:ind w:left="4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B1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F1-score</w:t>
            </w:r>
          </w:p>
        </w:tc>
        <w:tc>
          <w:tcPr>
            <w:tcW w:w="865" w:type="dxa"/>
          </w:tcPr>
          <w:p w14:paraId="3BFC507F" w14:textId="77777777" w:rsidR="00473DC7" w:rsidRPr="00253B13" w:rsidRDefault="00473DC7" w:rsidP="00644D95">
            <w:pPr>
              <w:pStyle w:val="TableParagraph"/>
              <w:spacing w:line="249" w:lineRule="exact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B1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87</w:t>
            </w:r>
          </w:p>
        </w:tc>
        <w:tc>
          <w:tcPr>
            <w:tcW w:w="755" w:type="dxa"/>
          </w:tcPr>
          <w:p w14:paraId="59A8FDBD" w14:textId="77777777" w:rsidR="00473DC7" w:rsidRPr="00253B13" w:rsidRDefault="00473DC7" w:rsidP="00644D95">
            <w:pPr>
              <w:pStyle w:val="TableParagraph"/>
              <w:spacing w:line="249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B1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86</w:t>
            </w:r>
          </w:p>
        </w:tc>
      </w:tr>
    </w:tbl>
    <w:p w14:paraId="02D50D00" w14:textId="77777777" w:rsidR="00473DC7" w:rsidRDefault="00473DC7" w:rsidP="00473DC7">
      <w:pPr>
        <w:pStyle w:val="BodyText"/>
        <w:spacing w:before="185"/>
        <w:rPr>
          <w:rFonts w:ascii="LM Roman 9"/>
          <w:sz w:val="18"/>
        </w:rPr>
      </w:pPr>
    </w:p>
    <w:p w14:paraId="42607551" w14:textId="546B2C54" w:rsidR="00473DC7" w:rsidRPr="00473DC7" w:rsidRDefault="00473DC7" w:rsidP="008663B8">
      <w:pPr>
        <w:spacing w:line="276" w:lineRule="auto"/>
        <w:ind w:left="120" w:right="140"/>
        <w:jc w:val="both"/>
        <w:rPr>
          <w:rFonts w:ascii="Times New Roman" w:hAnsi="Times New Roman" w:cs="Times New Roman"/>
          <w:sz w:val="24"/>
          <w:szCs w:val="24"/>
        </w:rPr>
      </w:pPr>
      <w:r w:rsidRPr="00473DC7">
        <w:rPr>
          <w:rFonts w:ascii="Times New Roman" w:hAnsi="Times New Roman" w:cs="Times New Roman"/>
          <w:sz w:val="24"/>
          <w:szCs w:val="24"/>
        </w:rPr>
        <w:t>Table</w:t>
      </w:r>
      <w:r w:rsidRPr="00473D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S7:</w:t>
      </w:r>
      <w:r w:rsidRPr="00473DC7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Accuracy, precision, recall, and</w:t>
      </w:r>
      <w:r w:rsidRPr="00473D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F1-score</w:t>
      </w:r>
      <w:r w:rsidRPr="00473D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results</w:t>
      </w:r>
      <w:r w:rsidRPr="00473D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from</w:t>
      </w:r>
      <w:r w:rsidRPr="00473D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the</w:t>
      </w:r>
      <w:r w:rsidRPr="00473D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performance</w:t>
      </w:r>
      <w:r w:rsidRPr="00473D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assessment</w:t>
      </w:r>
      <w:r w:rsidRPr="00473D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to</w:t>
      </w:r>
      <w:r w:rsidRPr="00473D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the</w:t>
      </w:r>
      <w:r w:rsidRPr="00473D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CART</w:t>
      </w:r>
      <w:r w:rsidRPr="00473D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and</w:t>
      </w:r>
      <w:r w:rsidRPr="00473D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F9388A">
        <w:rPr>
          <w:rFonts w:ascii="Times New Roman" w:hAnsi="Times New Roman" w:cs="Times New Roman"/>
          <w:sz w:val="24"/>
          <w:szCs w:val="24"/>
        </w:rPr>
        <w:t xml:space="preserve">GLM </w:t>
      </w:r>
      <w:r w:rsidRPr="00473DC7">
        <w:rPr>
          <w:rFonts w:ascii="Times New Roman" w:hAnsi="Times New Roman" w:cs="Times New Roman"/>
          <w:sz w:val="24"/>
          <w:szCs w:val="24"/>
        </w:rPr>
        <w:t xml:space="preserve">models for </w:t>
      </w:r>
      <w:r w:rsidRPr="00473DC7">
        <w:rPr>
          <w:rFonts w:ascii="Times New Roman" w:hAnsi="Times New Roman" w:cs="Times New Roman"/>
          <w:i/>
          <w:sz w:val="24"/>
          <w:szCs w:val="24"/>
        </w:rPr>
        <w:t>P</w:t>
      </w:r>
      <w:r w:rsidR="00940691">
        <w:rPr>
          <w:rFonts w:ascii="Times New Roman" w:hAnsi="Times New Roman" w:cs="Times New Roman"/>
          <w:i/>
          <w:sz w:val="24"/>
          <w:szCs w:val="24"/>
        </w:rPr>
        <w:t>.</w:t>
      </w:r>
      <w:r w:rsidRPr="00473DC7">
        <w:rPr>
          <w:rFonts w:ascii="Times New Roman" w:hAnsi="Times New Roman" w:cs="Times New Roman"/>
          <w:i/>
          <w:sz w:val="24"/>
          <w:szCs w:val="24"/>
        </w:rPr>
        <w:t xml:space="preserve"> falciparum </w:t>
      </w:r>
      <w:r w:rsidRPr="00473DC7">
        <w:rPr>
          <w:rFonts w:ascii="Times New Roman" w:hAnsi="Times New Roman" w:cs="Times New Roman"/>
          <w:sz w:val="24"/>
          <w:szCs w:val="24"/>
        </w:rPr>
        <w:t>pre</w:t>
      </w:r>
      <w:r w:rsidR="00940691">
        <w:rPr>
          <w:rFonts w:ascii="Times New Roman" w:hAnsi="Times New Roman" w:cs="Times New Roman"/>
          <w:sz w:val="24"/>
          <w:szCs w:val="24"/>
        </w:rPr>
        <w:t>sence</w:t>
      </w:r>
      <w:r w:rsidRPr="00473DC7">
        <w:rPr>
          <w:rFonts w:ascii="Times New Roman" w:hAnsi="Times New Roman" w:cs="Times New Roman"/>
          <w:sz w:val="24"/>
          <w:szCs w:val="24"/>
        </w:rPr>
        <w:t xml:space="preserve"> in Africa. Values are expressed </w:t>
      </w:r>
      <w:r w:rsidR="008663B8" w:rsidRPr="00473DC7">
        <w:rPr>
          <w:rFonts w:ascii="Times New Roman" w:hAnsi="Times New Roman" w:cs="Times New Roman"/>
          <w:sz w:val="24"/>
          <w:szCs w:val="24"/>
        </w:rPr>
        <w:t>in percentages</w:t>
      </w:r>
      <w:r w:rsidRPr="00473DC7">
        <w:rPr>
          <w:rFonts w:ascii="Times New Roman" w:hAnsi="Times New Roman" w:cs="Times New Roman"/>
          <w:sz w:val="24"/>
          <w:szCs w:val="24"/>
        </w:rPr>
        <w:t>.</w:t>
      </w:r>
    </w:p>
    <w:p w14:paraId="098186BD" w14:textId="77777777" w:rsidR="00473DC7" w:rsidRDefault="00473DC7" w:rsidP="00473DC7">
      <w:pPr>
        <w:pStyle w:val="BodyText"/>
        <w:spacing w:before="166"/>
        <w:rPr>
          <w:rFonts w:ascii="LM Roman 9"/>
          <w:sz w:val="18"/>
        </w:rPr>
      </w:pPr>
    </w:p>
    <w:p w14:paraId="491AB0C4" w14:textId="4A0C33AA" w:rsidR="00473DC7" w:rsidRPr="00473DC7" w:rsidRDefault="00473DC7" w:rsidP="00473DC7">
      <w:pPr>
        <w:pStyle w:val="BodyText"/>
        <w:spacing w:line="276" w:lineRule="auto"/>
        <w:ind w:left="120" w:right="196" w:firstLine="338"/>
        <w:jc w:val="both"/>
        <w:rPr>
          <w:rFonts w:ascii="Times New Roman" w:hAnsi="Times New Roman" w:cs="Times New Roman"/>
          <w:sz w:val="24"/>
          <w:szCs w:val="24"/>
        </w:rPr>
      </w:pPr>
      <w:r w:rsidRPr="00473DC7">
        <w:rPr>
          <w:rFonts w:ascii="Times New Roman" w:hAnsi="Times New Roman" w:cs="Times New Roman"/>
          <w:sz w:val="24"/>
          <w:szCs w:val="24"/>
        </w:rPr>
        <w:t>Even</w:t>
      </w:r>
      <w:r w:rsidRPr="00473DC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though</w:t>
      </w:r>
      <w:r w:rsidRPr="00473DC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our</w:t>
      </w:r>
      <w:r w:rsidRPr="00473D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models</w:t>
      </w:r>
      <w:r w:rsidRPr="00473D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show</w:t>
      </w:r>
      <w:r w:rsidRPr="00473DC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high</w:t>
      </w:r>
      <w:r w:rsidRPr="00473DC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accuracy,</w:t>
      </w:r>
      <w:r w:rsidRPr="00473D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both</w:t>
      </w:r>
      <w:r w:rsidRPr="00473DC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of</w:t>
      </w:r>
      <w:r w:rsidRPr="00473DC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them</w:t>
      </w:r>
      <w:r w:rsidRPr="00473D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overestimated</w:t>
      </w:r>
      <w:r w:rsidRPr="00473DC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the</w:t>
      </w:r>
      <w:r w:rsidRPr="00473DC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number</w:t>
      </w:r>
      <w:r w:rsidRPr="00473DC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of</w:t>
      </w:r>
      <w:r w:rsidRPr="00473DC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false negatives,</w:t>
      </w:r>
      <w:r w:rsidRPr="00473DC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especially</w:t>
      </w:r>
      <w:r w:rsidRPr="00473DC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the</w:t>
      </w:r>
      <w:r w:rsidRPr="00473DC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F9388A">
        <w:rPr>
          <w:rFonts w:ascii="Times New Roman" w:hAnsi="Times New Roman" w:cs="Times New Roman"/>
          <w:spacing w:val="-12"/>
          <w:sz w:val="24"/>
          <w:szCs w:val="24"/>
        </w:rPr>
        <w:t xml:space="preserve">GLM </w:t>
      </w:r>
      <w:r w:rsidRPr="00473DC7">
        <w:rPr>
          <w:rFonts w:ascii="Times New Roman" w:hAnsi="Times New Roman" w:cs="Times New Roman"/>
          <w:sz w:val="24"/>
          <w:szCs w:val="24"/>
        </w:rPr>
        <w:t>model.</w:t>
      </w:r>
      <w:r w:rsidRPr="00473DC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This</w:t>
      </w:r>
      <w:r w:rsidRPr="00473DC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is</w:t>
      </w:r>
      <w:r w:rsidRPr="00473DC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very</w:t>
      </w:r>
      <w:r w:rsidRPr="00473DC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common</w:t>
      </w:r>
      <w:r w:rsidRPr="00473DC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when</w:t>
      </w:r>
      <w:r w:rsidRPr="00473DC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there</w:t>
      </w:r>
      <w:r w:rsidRPr="00473DC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is</w:t>
      </w:r>
      <w:r w:rsidRPr="00473DC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a</w:t>
      </w:r>
      <w:r w:rsidRPr="00473DC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dominant</w:t>
      </w:r>
      <w:r w:rsidRPr="00473DC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class</w:t>
      </w:r>
      <w:r w:rsidRPr="00473DC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which</w:t>
      </w:r>
      <w:r w:rsidRPr="00473DC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in this</w:t>
      </w:r>
      <w:r w:rsidRPr="00473DC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case</w:t>
      </w:r>
      <w:r w:rsidRPr="00473DC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is</w:t>
      </w:r>
      <w:r w:rsidRPr="00473DC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the</w:t>
      </w:r>
      <w:r w:rsidRPr="00473DC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true</w:t>
      </w:r>
      <w:r w:rsidRPr="00473DC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negatives</w:t>
      </w:r>
      <w:r w:rsidRPr="00473DC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(</w:t>
      </w:r>
      <w:r w:rsidR="005B4B93">
        <w:rPr>
          <w:rFonts w:ascii="Times New Roman" w:hAnsi="Times New Roman" w:cs="Times New Roman"/>
          <w:sz w:val="24"/>
          <w:szCs w:val="24"/>
        </w:rPr>
        <w:t>absence</w:t>
      </w:r>
      <w:r w:rsidRPr="00473DC7">
        <w:rPr>
          <w:rFonts w:ascii="Times New Roman" w:hAnsi="Times New Roman" w:cs="Times New Roman"/>
          <w:sz w:val="24"/>
          <w:szCs w:val="24"/>
        </w:rPr>
        <w:t>)</w:t>
      </w:r>
      <w:r w:rsidRPr="00473DC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which</w:t>
      </w:r>
      <w:r w:rsidRPr="00473DC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in</w:t>
      </w:r>
      <w:r w:rsidRPr="00473DC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our</w:t>
      </w:r>
      <w:r w:rsidRPr="00473DC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data</w:t>
      </w:r>
      <w:r w:rsidRPr="00473DC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set</w:t>
      </w:r>
      <w:r w:rsidRPr="00473DC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represent</w:t>
      </w:r>
      <w:r w:rsidRPr="00473DC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the</w:t>
      </w:r>
      <w:r w:rsidRPr="00473DC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high</w:t>
      </w:r>
      <w:r w:rsidRPr="00473DC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number</w:t>
      </w:r>
      <w:r w:rsidRPr="00473DC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of zeros.</w:t>
      </w:r>
      <w:r w:rsidRPr="00473DC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In</w:t>
      </w:r>
      <w:r w:rsidRPr="00473D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this</w:t>
      </w:r>
      <w:r w:rsidRPr="00473D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situation, it</w:t>
      </w:r>
      <w:r w:rsidRPr="00473D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is</w:t>
      </w:r>
      <w:r w:rsidRPr="00473D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recommended</w:t>
      </w:r>
      <w:r w:rsidRPr="00473D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to</w:t>
      </w:r>
      <w:r w:rsidRPr="00473D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perform</w:t>
      </w:r>
      <w:r w:rsidRPr="00473D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further</w:t>
      </w:r>
      <w:r w:rsidRPr="00473D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6B4539" w:rsidRPr="00473DC7">
        <w:rPr>
          <w:rFonts w:ascii="Times New Roman" w:hAnsi="Times New Roman" w:cs="Times New Roman"/>
          <w:sz w:val="24"/>
          <w:szCs w:val="24"/>
        </w:rPr>
        <w:t>tests</w:t>
      </w:r>
      <w:r w:rsidRPr="00473D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such</w:t>
      </w:r>
      <w:r w:rsidRPr="00473D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as</w:t>
      </w:r>
      <w:r w:rsidRPr="00473D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the</w:t>
      </w:r>
      <w:r w:rsidRPr="00473D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calculation</w:t>
      </w:r>
      <w:r w:rsidRPr="00473D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of</w:t>
      </w:r>
      <w:r w:rsidRPr="00473D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the model precision, the model recall, and the F1-score.</w:t>
      </w:r>
    </w:p>
    <w:p w14:paraId="1CAF2C17" w14:textId="77777777" w:rsidR="00473DC7" w:rsidRDefault="00473DC7">
      <w:pPr>
        <w:rPr>
          <w:rFonts w:ascii="LM Roman 9"/>
          <w:sz w:val="18"/>
        </w:rPr>
      </w:pPr>
    </w:p>
    <w:p w14:paraId="073B2AAD" w14:textId="4C369C53" w:rsidR="00473DC7" w:rsidRPr="00473DC7" w:rsidRDefault="00473DC7" w:rsidP="00473DC7">
      <w:pPr>
        <w:spacing w:before="249" w:line="276" w:lineRule="auto"/>
        <w:ind w:left="120"/>
        <w:rPr>
          <w:rFonts w:ascii="Times New Roman" w:hAnsi="Times New Roman" w:cs="Times New Roman"/>
          <w:b/>
          <w:sz w:val="24"/>
          <w:szCs w:val="24"/>
        </w:rPr>
      </w:pPr>
      <w:r w:rsidRPr="00473DC7">
        <w:rPr>
          <w:rFonts w:ascii="Times New Roman" w:hAnsi="Times New Roman" w:cs="Times New Roman"/>
          <w:b/>
          <w:sz w:val="24"/>
          <w:szCs w:val="24"/>
        </w:rPr>
        <w:t>Model</w:t>
      </w:r>
      <w:r w:rsidRPr="00473DC7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b/>
          <w:sz w:val="24"/>
          <w:szCs w:val="24"/>
        </w:rPr>
        <w:t>performance</w:t>
      </w:r>
      <w:r w:rsidRPr="00473DC7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b/>
          <w:sz w:val="24"/>
          <w:szCs w:val="24"/>
        </w:rPr>
        <w:t>assessment</w:t>
      </w:r>
      <w:r w:rsidRPr="00473DC7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b/>
          <w:sz w:val="24"/>
          <w:szCs w:val="24"/>
        </w:rPr>
        <w:t>for</w:t>
      </w:r>
      <w:r w:rsidRPr="00473DC7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i/>
          <w:sz w:val="24"/>
          <w:szCs w:val="24"/>
        </w:rPr>
        <w:t>Plasmodium</w:t>
      </w:r>
      <w:r w:rsidRPr="00473DC7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i/>
          <w:sz w:val="24"/>
          <w:szCs w:val="24"/>
        </w:rPr>
        <w:t>vivax</w:t>
      </w:r>
      <w:r w:rsidRPr="00473DC7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b/>
          <w:sz w:val="24"/>
          <w:szCs w:val="24"/>
        </w:rPr>
        <w:t>malaria</w:t>
      </w:r>
      <w:r w:rsidR="000F0FC5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presence</w:t>
      </w:r>
      <w:r w:rsidRPr="00473DC7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b/>
          <w:sz w:val="24"/>
          <w:szCs w:val="24"/>
        </w:rPr>
        <w:t>in</w:t>
      </w:r>
      <w:r w:rsidRPr="00473DC7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b/>
          <w:spacing w:val="-4"/>
          <w:sz w:val="24"/>
          <w:szCs w:val="24"/>
        </w:rPr>
        <w:t>Asia</w:t>
      </w:r>
      <w:r w:rsidR="0049511C">
        <w:rPr>
          <w:rFonts w:ascii="Times New Roman" w:hAnsi="Times New Roman" w:cs="Times New Roman"/>
          <w:b/>
          <w:spacing w:val="-4"/>
          <w:sz w:val="24"/>
          <w:szCs w:val="24"/>
        </w:rPr>
        <w:t>.</w:t>
      </w:r>
    </w:p>
    <w:p w14:paraId="143E3EE5" w14:textId="308D2809" w:rsidR="00473DC7" w:rsidRPr="00473DC7" w:rsidRDefault="00473DC7" w:rsidP="00417B0C">
      <w:pPr>
        <w:pStyle w:val="BodyText"/>
        <w:spacing w:before="274" w:line="276" w:lineRule="auto"/>
        <w:ind w:left="119" w:right="196" w:firstLine="338"/>
        <w:jc w:val="both"/>
        <w:rPr>
          <w:rFonts w:ascii="Times New Roman" w:hAnsi="Times New Roman" w:cs="Times New Roman"/>
          <w:sz w:val="24"/>
          <w:szCs w:val="24"/>
        </w:rPr>
      </w:pPr>
      <w:r w:rsidRPr="00473DC7">
        <w:rPr>
          <w:rFonts w:ascii="Times New Roman" w:hAnsi="Times New Roman" w:cs="Times New Roman"/>
          <w:spacing w:val="-2"/>
          <w:sz w:val="24"/>
          <w:szCs w:val="24"/>
        </w:rPr>
        <w:t>We</w:t>
      </w:r>
      <w:r w:rsidRPr="00473DC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pacing w:val="-2"/>
          <w:sz w:val="24"/>
          <w:szCs w:val="24"/>
        </w:rPr>
        <w:t>buil</w:t>
      </w:r>
      <w:r w:rsidR="008663B8">
        <w:rPr>
          <w:rFonts w:ascii="Times New Roman" w:hAnsi="Times New Roman" w:cs="Times New Roman"/>
          <w:spacing w:val="-2"/>
          <w:sz w:val="24"/>
          <w:szCs w:val="24"/>
        </w:rPr>
        <w:t>t</w:t>
      </w:r>
      <w:r w:rsidRPr="00473DC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pacing w:val="-2"/>
          <w:sz w:val="24"/>
          <w:szCs w:val="24"/>
        </w:rPr>
        <w:t>confusion</w:t>
      </w:r>
      <w:r w:rsidRPr="00473DC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pacing w:val="-2"/>
          <w:sz w:val="24"/>
          <w:szCs w:val="24"/>
        </w:rPr>
        <w:t>matrices</w:t>
      </w:r>
      <w:r w:rsidRPr="00473DC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pacing w:val="-2"/>
          <w:sz w:val="24"/>
          <w:szCs w:val="24"/>
        </w:rPr>
        <w:t>for</w:t>
      </w:r>
      <w:r w:rsidRPr="00473DC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pacing w:val="-2"/>
          <w:sz w:val="24"/>
          <w:szCs w:val="24"/>
        </w:rPr>
        <w:t>our</w:t>
      </w:r>
      <w:r w:rsidRPr="00473DC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pacing w:val="-2"/>
          <w:sz w:val="24"/>
          <w:szCs w:val="24"/>
        </w:rPr>
        <w:t>CART</w:t>
      </w:r>
      <w:r w:rsidRPr="00473DC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pacing w:val="-2"/>
          <w:sz w:val="24"/>
          <w:szCs w:val="24"/>
        </w:rPr>
        <w:t>model</w:t>
      </w:r>
      <w:r w:rsidRPr="00473DC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pacing w:val="-2"/>
          <w:sz w:val="24"/>
          <w:szCs w:val="24"/>
        </w:rPr>
        <w:t>(Table</w:t>
      </w:r>
      <w:r w:rsidRPr="00473DC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pacing w:val="-2"/>
          <w:sz w:val="24"/>
          <w:szCs w:val="24"/>
        </w:rPr>
        <w:t>S8)</w:t>
      </w:r>
      <w:r w:rsidRPr="00473DC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pacing w:val="-2"/>
          <w:sz w:val="24"/>
          <w:szCs w:val="24"/>
        </w:rPr>
        <w:t>and</w:t>
      </w:r>
      <w:r w:rsidRPr="00473DC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pacing w:val="-2"/>
          <w:sz w:val="24"/>
          <w:szCs w:val="24"/>
        </w:rPr>
        <w:t>for</w:t>
      </w:r>
      <w:r w:rsidRPr="00473DC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pacing w:val="-2"/>
          <w:sz w:val="24"/>
          <w:szCs w:val="24"/>
        </w:rPr>
        <w:t>our</w:t>
      </w:r>
      <w:r w:rsidRPr="00473DC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F9388A">
        <w:rPr>
          <w:rFonts w:ascii="Times New Roman" w:hAnsi="Times New Roman" w:cs="Times New Roman"/>
          <w:spacing w:val="-13"/>
          <w:sz w:val="24"/>
          <w:szCs w:val="24"/>
        </w:rPr>
        <w:t xml:space="preserve">GLM </w:t>
      </w:r>
      <w:r w:rsidRPr="00473DC7">
        <w:rPr>
          <w:rFonts w:ascii="Times New Roman" w:hAnsi="Times New Roman" w:cs="Times New Roman"/>
          <w:spacing w:val="-2"/>
          <w:sz w:val="24"/>
          <w:szCs w:val="24"/>
        </w:rPr>
        <w:t>model</w:t>
      </w:r>
      <w:r w:rsidRPr="00473DC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pacing w:val="-2"/>
          <w:sz w:val="24"/>
          <w:szCs w:val="24"/>
        </w:rPr>
        <w:t>(Table</w:t>
      </w:r>
      <w:r w:rsidRPr="00473DC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pacing w:val="-2"/>
          <w:sz w:val="24"/>
          <w:szCs w:val="24"/>
        </w:rPr>
        <w:t>S9). The</w:t>
      </w:r>
      <w:r w:rsidRPr="00473DC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pacing w:val="-2"/>
          <w:sz w:val="24"/>
          <w:szCs w:val="24"/>
        </w:rPr>
        <w:t>first</w:t>
      </w:r>
      <w:r w:rsidRPr="00473DC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pacing w:val="-2"/>
          <w:sz w:val="24"/>
          <w:szCs w:val="24"/>
        </w:rPr>
        <w:t>row</w:t>
      </w:r>
      <w:r w:rsidRPr="00473DC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pacing w:val="-2"/>
          <w:sz w:val="24"/>
          <w:szCs w:val="24"/>
        </w:rPr>
        <w:t>of</w:t>
      </w:r>
      <w:r w:rsidRPr="00473DC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pacing w:val="-2"/>
          <w:sz w:val="24"/>
          <w:szCs w:val="24"/>
        </w:rPr>
        <w:t>the</w:t>
      </w:r>
      <w:r w:rsidRPr="00473DC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pacing w:val="-2"/>
          <w:sz w:val="24"/>
          <w:szCs w:val="24"/>
        </w:rPr>
        <w:t>CART</w:t>
      </w:r>
      <w:r w:rsidRPr="00473DC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pacing w:val="-2"/>
          <w:sz w:val="24"/>
          <w:szCs w:val="24"/>
        </w:rPr>
        <w:t>confusion</w:t>
      </w:r>
      <w:r w:rsidRPr="00473DC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pacing w:val="-2"/>
          <w:sz w:val="24"/>
          <w:szCs w:val="24"/>
        </w:rPr>
        <w:t>matrix</w:t>
      </w:r>
      <w:r w:rsidRPr="00473DC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pacing w:val="-2"/>
          <w:sz w:val="24"/>
          <w:szCs w:val="24"/>
        </w:rPr>
        <w:t>shows</w:t>
      </w:r>
      <w:r w:rsidRPr="00473DC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pacing w:val="-2"/>
          <w:sz w:val="24"/>
          <w:szCs w:val="24"/>
        </w:rPr>
        <w:t>the</w:t>
      </w:r>
      <w:r w:rsidRPr="00473DC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9D397B">
        <w:rPr>
          <w:rFonts w:ascii="Times New Roman" w:hAnsi="Times New Roman" w:cs="Times New Roman"/>
          <w:spacing w:val="-2"/>
          <w:sz w:val="24"/>
          <w:szCs w:val="24"/>
        </w:rPr>
        <w:t>absence</w:t>
      </w:r>
      <w:r w:rsidRPr="00473DC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pacing w:val="-2"/>
          <w:sz w:val="24"/>
          <w:szCs w:val="24"/>
        </w:rPr>
        <w:t>(0)</w:t>
      </w:r>
      <w:r w:rsidRPr="00473DC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pacing w:val="-2"/>
          <w:sz w:val="24"/>
          <w:szCs w:val="24"/>
        </w:rPr>
        <w:t>of</w:t>
      </w:r>
      <w:r w:rsidRPr="00473DC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i/>
          <w:spacing w:val="-2"/>
          <w:sz w:val="24"/>
          <w:szCs w:val="24"/>
        </w:rPr>
        <w:t>P.</w:t>
      </w:r>
      <w:r w:rsidRPr="00473DC7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i/>
          <w:spacing w:val="-2"/>
          <w:sz w:val="24"/>
          <w:szCs w:val="24"/>
        </w:rPr>
        <w:t>vivax</w:t>
      </w:r>
      <w:r w:rsidRPr="00473DC7">
        <w:rPr>
          <w:rFonts w:ascii="Times New Roman" w:hAnsi="Times New Roman" w:cs="Times New Roman"/>
          <w:i/>
          <w:spacing w:val="-18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pacing w:val="-2"/>
          <w:sz w:val="24"/>
          <w:szCs w:val="24"/>
        </w:rPr>
        <w:t>malaria.</w:t>
      </w:r>
      <w:r w:rsidRPr="00473DC7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pacing w:val="-2"/>
          <w:sz w:val="24"/>
          <w:szCs w:val="24"/>
        </w:rPr>
        <w:t>Of</w:t>
      </w:r>
      <w:r w:rsidRPr="00473DC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pacing w:val="-2"/>
          <w:sz w:val="24"/>
          <w:szCs w:val="24"/>
        </w:rPr>
        <w:t>the</w:t>
      </w:r>
      <w:r w:rsidRPr="00473DC7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pacing w:val="-2"/>
          <w:sz w:val="24"/>
          <w:szCs w:val="24"/>
        </w:rPr>
        <w:t>489</w:t>
      </w:r>
      <w:r w:rsidRPr="00473DC7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pacing w:val="-2"/>
          <w:sz w:val="24"/>
          <w:szCs w:val="24"/>
        </w:rPr>
        <w:t>cases,</w:t>
      </w:r>
      <w:r w:rsidRPr="00473DC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pacing w:val="-2"/>
          <w:sz w:val="24"/>
          <w:szCs w:val="24"/>
        </w:rPr>
        <w:t>366</w:t>
      </w:r>
      <w:r w:rsidRPr="00473DC7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pacing w:val="-2"/>
          <w:sz w:val="24"/>
          <w:szCs w:val="24"/>
        </w:rPr>
        <w:t>were</w:t>
      </w:r>
      <w:r w:rsidRPr="00473DC7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pacing w:val="-2"/>
          <w:sz w:val="24"/>
          <w:szCs w:val="24"/>
        </w:rPr>
        <w:t>correctly</w:t>
      </w:r>
      <w:r w:rsidRPr="00473DC7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pacing w:val="-2"/>
          <w:sz w:val="24"/>
          <w:szCs w:val="24"/>
        </w:rPr>
        <w:t>classified</w:t>
      </w:r>
      <w:r w:rsidRPr="00473DC7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pacing w:val="-2"/>
          <w:sz w:val="24"/>
          <w:szCs w:val="24"/>
        </w:rPr>
        <w:t>as</w:t>
      </w:r>
      <w:r w:rsidR="009D397B">
        <w:rPr>
          <w:rFonts w:ascii="Times New Roman" w:hAnsi="Times New Roman" w:cs="Times New Roman"/>
          <w:spacing w:val="-2"/>
          <w:sz w:val="24"/>
          <w:szCs w:val="24"/>
        </w:rPr>
        <w:t xml:space="preserve"> absence</w:t>
      </w:r>
      <w:r w:rsidR="009D397B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pacing w:val="-2"/>
          <w:sz w:val="24"/>
          <w:szCs w:val="24"/>
        </w:rPr>
        <w:t>of</w:t>
      </w:r>
      <w:r w:rsidRPr="00473DC7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i/>
          <w:spacing w:val="-2"/>
          <w:sz w:val="24"/>
          <w:szCs w:val="24"/>
        </w:rPr>
        <w:t>P.</w:t>
      </w:r>
      <w:r w:rsidRPr="00473DC7"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i/>
          <w:spacing w:val="-2"/>
          <w:sz w:val="24"/>
          <w:szCs w:val="24"/>
        </w:rPr>
        <w:t>vi</w:t>
      </w:r>
      <w:r w:rsidR="003B57E3">
        <w:rPr>
          <w:rFonts w:ascii="Times New Roman" w:hAnsi="Times New Roman" w:cs="Times New Roman"/>
          <w:i/>
          <w:spacing w:val="-2"/>
          <w:sz w:val="24"/>
          <w:szCs w:val="24"/>
        </w:rPr>
        <w:t>vax</w:t>
      </w:r>
      <w:r w:rsidR="003B57E3" w:rsidRPr="003B57E3">
        <w:rPr>
          <w:rFonts w:ascii="Times New Roman" w:hAnsi="Times New Roman" w:cs="Times New Roman"/>
          <w:iCs/>
          <w:spacing w:val="-2"/>
          <w:sz w:val="24"/>
          <w:szCs w:val="24"/>
        </w:rPr>
        <w:t xml:space="preserve"> malaria</w:t>
      </w:r>
      <w:r w:rsidRPr="00473DC7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 w:rsidRPr="00473DC7">
        <w:rPr>
          <w:rFonts w:ascii="Times New Roman" w:hAnsi="Times New Roman" w:cs="Times New Roman"/>
          <w:sz w:val="24"/>
          <w:szCs w:val="24"/>
        </w:rPr>
        <w:t>while</w:t>
      </w:r>
      <w:r w:rsidRPr="00473DC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the</w:t>
      </w:r>
      <w:r w:rsidRPr="00473DC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remaining</w:t>
      </w:r>
      <w:r w:rsidRPr="00473DC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(123)</w:t>
      </w:r>
      <w:r w:rsidRPr="00473DC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3B57E3">
        <w:rPr>
          <w:rFonts w:ascii="Times New Roman" w:hAnsi="Times New Roman" w:cs="Times New Roman"/>
          <w:spacing w:val="-7"/>
          <w:sz w:val="24"/>
          <w:szCs w:val="24"/>
        </w:rPr>
        <w:t>were</w:t>
      </w:r>
      <w:r w:rsidRPr="00473DC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wrongly</w:t>
      </w:r>
      <w:r w:rsidRPr="00473DC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classified</w:t>
      </w:r>
      <w:r w:rsidRPr="00473DC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as</w:t>
      </w:r>
      <w:r w:rsidRPr="00473DC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2172DC">
        <w:rPr>
          <w:rFonts w:ascii="Times New Roman" w:hAnsi="Times New Roman" w:cs="Times New Roman"/>
          <w:spacing w:val="-7"/>
          <w:sz w:val="24"/>
          <w:szCs w:val="24"/>
        </w:rPr>
        <w:t xml:space="preserve">presence </w:t>
      </w:r>
      <w:r w:rsidRPr="00473DC7">
        <w:rPr>
          <w:rFonts w:ascii="Times New Roman" w:hAnsi="Times New Roman" w:cs="Times New Roman"/>
          <w:sz w:val="24"/>
          <w:szCs w:val="24"/>
        </w:rPr>
        <w:t>of</w:t>
      </w:r>
      <w:r w:rsidRPr="00473DC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i/>
          <w:sz w:val="24"/>
          <w:szCs w:val="24"/>
        </w:rPr>
        <w:t>P.</w:t>
      </w:r>
      <w:r w:rsidRPr="00473DC7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i/>
          <w:sz w:val="24"/>
          <w:szCs w:val="24"/>
        </w:rPr>
        <w:t>vivax</w:t>
      </w:r>
      <w:r w:rsidRPr="00473DC7"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malaria.</w:t>
      </w:r>
      <w:r w:rsidRPr="00473DC7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 xml:space="preserve">The second row considers the </w:t>
      </w:r>
      <w:r w:rsidR="002172DC">
        <w:rPr>
          <w:rFonts w:ascii="Times New Roman" w:hAnsi="Times New Roman" w:cs="Times New Roman"/>
          <w:sz w:val="24"/>
          <w:szCs w:val="24"/>
        </w:rPr>
        <w:t>presence</w:t>
      </w:r>
      <w:r w:rsidRPr="00473DC7">
        <w:rPr>
          <w:rFonts w:ascii="Times New Roman" w:hAnsi="Times New Roman" w:cs="Times New Roman"/>
          <w:sz w:val="24"/>
          <w:szCs w:val="24"/>
        </w:rPr>
        <w:t xml:space="preserve"> (1) of </w:t>
      </w:r>
      <w:r w:rsidRPr="00473DC7">
        <w:rPr>
          <w:rFonts w:ascii="Times New Roman" w:hAnsi="Times New Roman" w:cs="Times New Roman"/>
          <w:i/>
          <w:sz w:val="24"/>
          <w:szCs w:val="24"/>
        </w:rPr>
        <w:t xml:space="preserve">P. vivax </w:t>
      </w:r>
      <w:r w:rsidRPr="00473DC7">
        <w:rPr>
          <w:rFonts w:ascii="Times New Roman" w:hAnsi="Times New Roman" w:cs="Times New Roman"/>
          <w:sz w:val="24"/>
          <w:szCs w:val="24"/>
        </w:rPr>
        <w:t>malaria.</w:t>
      </w:r>
      <w:r w:rsidRPr="00473DC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Of the 375 cases, 287 were</w:t>
      </w:r>
      <w:r w:rsidRPr="00473DC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correctly</w:t>
      </w:r>
      <w:r w:rsidRPr="00473DC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classified</w:t>
      </w:r>
      <w:r w:rsidRPr="00473DC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as</w:t>
      </w:r>
      <w:r w:rsidRPr="00473DC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4F2176">
        <w:rPr>
          <w:rFonts w:ascii="Times New Roman" w:hAnsi="Times New Roman" w:cs="Times New Roman"/>
          <w:spacing w:val="-7"/>
          <w:sz w:val="24"/>
          <w:szCs w:val="24"/>
        </w:rPr>
        <w:t>presence</w:t>
      </w:r>
      <w:r w:rsidRPr="00473DC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of</w:t>
      </w:r>
      <w:r w:rsidRPr="00473DC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i/>
          <w:sz w:val="24"/>
          <w:szCs w:val="24"/>
        </w:rPr>
        <w:t>P.</w:t>
      </w:r>
      <w:r w:rsidRPr="00473DC7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i/>
          <w:sz w:val="24"/>
          <w:szCs w:val="24"/>
        </w:rPr>
        <w:t>vivax</w:t>
      </w:r>
      <w:r w:rsidRPr="00473DC7"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malaria,</w:t>
      </w:r>
      <w:r w:rsidRPr="00473DC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while</w:t>
      </w:r>
      <w:r w:rsidRPr="00473DC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the</w:t>
      </w:r>
      <w:r w:rsidRPr="00473DC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remaining</w:t>
      </w:r>
      <w:r w:rsidRPr="00473DC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(88)</w:t>
      </w:r>
      <w:r w:rsidRPr="00473DC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w</w:t>
      </w:r>
      <w:r w:rsidR="004F2176">
        <w:rPr>
          <w:rFonts w:ascii="Times New Roman" w:hAnsi="Times New Roman" w:cs="Times New Roman"/>
          <w:sz w:val="24"/>
          <w:szCs w:val="24"/>
        </w:rPr>
        <w:t>ere</w:t>
      </w:r>
      <w:r w:rsidRPr="00473DC7">
        <w:rPr>
          <w:rFonts w:ascii="Times New Roman" w:hAnsi="Times New Roman" w:cs="Times New Roman"/>
          <w:sz w:val="24"/>
          <w:szCs w:val="24"/>
        </w:rPr>
        <w:t xml:space="preserve"> wrongly classified as </w:t>
      </w:r>
      <w:r w:rsidR="002F666A">
        <w:rPr>
          <w:rFonts w:ascii="Times New Roman" w:hAnsi="Times New Roman" w:cs="Times New Roman"/>
          <w:sz w:val="24"/>
          <w:szCs w:val="24"/>
        </w:rPr>
        <w:t>absence</w:t>
      </w:r>
      <w:r w:rsidRPr="00473DC7">
        <w:rPr>
          <w:rFonts w:ascii="Times New Roman" w:hAnsi="Times New Roman" w:cs="Times New Roman"/>
          <w:sz w:val="24"/>
          <w:szCs w:val="24"/>
        </w:rPr>
        <w:t xml:space="preserve"> of </w:t>
      </w:r>
      <w:r w:rsidRPr="00473DC7">
        <w:rPr>
          <w:rFonts w:ascii="Times New Roman" w:hAnsi="Times New Roman" w:cs="Times New Roman"/>
          <w:i/>
          <w:sz w:val="24"/>
          <w:szCs w:val="24"/>
        </w:rPr>
        <w:t>P. vivax</w:t>
      </w:r>
      <w:r w:rsidRPr="00473DC7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z w:val="24"/>
          <w:szCs w:val="24"/>
        </w:rPr>
        <w:t>malaria (Table S8).</w:t>
      </w:r>
    </w:p>
    <w:p w14:paraId="107F44B1" w14:textId="13A60E9D" w:rsidR="00473DC7" w:rsidRPr="00473DC7" w:rsidRDefault="00473DC7" w:rsidP="00473DC7">
      <w:pPr>
        <w:pStyle w:val="BodyText"/>
        <w:spacing w:before="4" w:line="276" w:lineRule="auto"/>
        <w:ind w:left="5040" w:firstLine="720"/>
        <w:rPr>
          <w:rFonts w:ascii="Times New Roman" w:hAnsi="Times New Roman" w:cs="Times New Roman"/>
          <w:sz w:val="24"/>
          <w:szCs w:val="24"/>
        </w:rPr>
      </w:pPr>
      <w:r w:rsidRPr="00473DC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3BBE8E03" wp14:editId="185ADB4A">
                <wp:simplePos x="0" y="0"/>
                <wp:positionH relativeFrom="page">
                  <wp:posOffset>1384185</wp:posOffset>
                </wp:positionH>
                <wp:positionV relativeFrom="paragraph">
                  <wp:posOffset>152749</wp:posOffset>
                </wp:positionV>
                <wp:extent cx="5004435" cy="1270"/>
                <wp:effectExtent l="0" t="0" r="0" b="0"/>
                <wp:wrapTopAndBottom/>
                <wp:docPr id="1047878574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04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04435">
                              <a:moveTo>
                                <a:pt x="0" y="0"/>
                              </a:moveTo>
                              <a:lnTo>
                                <a:pt x="5004041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4EB19E" id="Graphic 47" o:spid="_x0000_s1026" style="position:absolute;margin-left:109pt;margin-top:12.05pt;width:394.05pt;height:.1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04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" path="m,l5004041,e" filled="f" strokeweight=".14039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73DC7">
        <w:rPr>
          <w:rFonts w:ascii="Times New Roman" w:hAnsi="Times New Roman" w:cs="Times New Roman"/>
          <w:spacing w:val="-2"/>
          <w:sz w:val="24"/>
          <w:szCs w:val="24"/>
        </w:rPr>
        <w:t>Prediction</w:t>
      </w:r>
    </w:p>
    <w:tbl>
      <w:tblPr>
        <w:tblW w:w="0" w:type="auto"/>
        <w:tblInd w:w="8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0"/>
        <w:gridCol w:w="1930"/>
        <w:gridCol w:w="1509"/>
        <w:gridCol w:w="1181"/>
      </w:tblGrid>
      <w:tr w:rsidR="00473DC7" w:rsidRPr="00473DC7" w14:paraId="27A88F79" w14:textId="77777777" w:rsidTr="00644D95">
        <w:trPr>
          <w:trHeight w:val="268"/>
        </w:trPr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14:paraId="7D7AE621" w14:textId="77777777" w:rsidR="00473DC7" w:rsidRPr="00473DC7" w:rsidRDefault="00473DC7" w:rsidP="00644D95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single" w:sz="4" w:space="0" w:color="000000"/>
              <w:bottom w:val="single" w:sz="4" w:space="0" w:color="000000"/>
            </w:tcBorders>
          </w:tcPr>
          <w:p w14:paraId="6EDB8A27" w14:textId="48EC0E8E" w:rsidR="00473DC7" w:rsidRPr="00473DC7" w:rsidRDefault="00417B0C" w:rsidP="00644D95">
            <w:pPr>
              <w:pStyle w:val="TableParagraph"/>
              <w:spacing w:line="276" w:lineRule="auto"/>
              <w:ind w:left="1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Absence</w:t>
            </w:r>
            <w:r w:rsidR="00473DC7" w:rsidRPr="00473DC7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="00473DC7" w:rsidRPr="00473DC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(0)</w:t>
            </w:r>
          </w:p>
        </w:tc>
        <w:tc>
          <w:tcPr>
            <w:tcW w:w="1509" w:type="dxa"/>
            <w:tcBorders>
              <w:top w:val="single" w:sz="4" w:space="0" w:color="000000"/>
              <w:bottom w:val="single" w:sz="4" w:space="0" w:color="000000"/>
            </w:tcBorders>
          </w:tcPr>
          <w:p w14:paraId="774FF845" w14:textId="06A67939" w:rsidR="00473DC7" w:rsidRPr="00473DC7" w:rsidRDefault="00D56985" w:rsidP="00644D95">
            <w:pPr>
              <w:pStyle w:val="TableParagraph"/>
              <w:spacing w:line="276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Presence</w:t>
            </w:r>
            <w:r w:rsidR="00473DC7" w:rsidRPr="00473DC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="00473DC7" w:rsidRPr="00473DC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(1)</w:t>
            </w:r>
          </w:p>
        </w:tc>
        <w:tc>
          <w:tcPr>
            <w:tcW w:w="1181" w:type="dxa"/>
            <w:tcBorders>
              <w:top w:val="single" w:sz="4" w:space="0" w:color="000000"/>
              <w:bottom w:val="single" w:sz="4" w:space="0" w:color="000000"/>
            </w:tcBorders>
          </w:tcPr>
          <w:p w14:paraId="51F463E1" w14:textId="77777777" w:rsidR="00473DC7" w:rsidRPr="00473DC7" w:rsidRDefault="00473DC7" w:rsidP="00644D95">
            <w:pPr>
              <w:pStyle w:val="TableParagraph"/>
              <w:spacing w:line="276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C7">
              <w:rPr>
                <w:rFonts w:ascii="Times New Roman" w:hAnsi="Times New Roman" w:cs="Times New Roman"/>
                <w:sz w:val="24"/>
                <w:szCs w:val="24"/>
              </w:rPr>
              <w:t>Row</w:t>
            </w:r>
            <w:r w:rsidRPr="00473DC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473D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total</w:t>
            </w:r>
          </w:p>
        </w:tc>
      </w:tr>
      <w:tr w:rsidR="00473DC7" w:rsidRPr="00473DC7" w14:paraId="4607217D" w14:textId="77777777" w:rsidTr="00644D95">
        <w:trPr>
          <w:trHeight w:val="269"/>
        </w:trPr>
        <w:tc>
          <w:tcPr>
            <w:tcW w:w="3260" w:type="dxa"/>
            <w:tcBorders>
              <w:top w:val="single" w:sz="4" w:space="0" w:color="000000"/>
            </w:tcBorders>
          </w:tcPr>
          <w:p w14:paraId="0894DB8B" w14:textId="5C20C7DC" w:rsidR="00473DC7" w:rsidRPr="00473DC7" w:rsidRDefault="00473DC7" w:rsidP="00644D95">
            <w:pPr>
              <w:pStyle w:val="TableParagraph"/>
              <w:tabs>
                <w:tab w:val="left" w:pos="1449"/>
              </w:tabs>
              <w:spacing w:line="276" w:lineRule="auto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473DC7">
              <w:rPr>
                <w:rFonts w:ascii="Times New Roman" w:hAnsi="Times New Roman" w:cs="Times New Roman"/>
                <w:spacing w:val="-2"/>
                <w:position w:val="-13"/>
                <w:sz w:val="24"/>
                <w:szCs w:val="24"/>
              </w:rPr>
              <w:t>Calculated</w:t>
            </w:r>
            <w:r w:rsidRPr="00473DC7">
              <w:rPr>
                <w:rFonts w:ascii="Times New Roman" w:hAnsi="Times New Roman" w:cs="Times New Roman"/>
                <w:position w:val="-13"/>
                <w:sz w:val="24"/>
                <w:szCs w:val="24"/>
              </w:rPr>
              <w:tab/>
            </w:r>
            <w:r w:rsidR="00417B0C">
              <w:rPr>
                <w:rFonts w:ascii="Times New Roman" w:hAnsi="Times New Roman" w:cs="Times New Roman"/>
                <w:position w:val="-13"/>
                <w:sz w:val="24"/>
                <w:szCs w:val="24"/>
              </w:rPr>
              <w:t xml:space="preserve">   </w:t>
            </w:r>
            <w:r w:rsidR="00417B0C">
              <w:rPr>
                <w:rFonts w:ascii="Times New Roman" w:hAnsi="Times New Roman" w:cs="Times New Roman"/>
                <w:sz w:val="24"/>
                <w:szCs w:val="24"/>
              </w:rPr>
              <w:t>Absence</w:t>
            </w:r>
            <w:r w:rsidRPr="00473DC7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473DC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(0)</w:t>
            </w:r>
          </w:p>
        </w:tc>
        <w:tc>
          <w:tcPr>
            <w:tcW w:w="1930" w:type="dxa"/>
            <w:tcBorders>
              <w:top w:val="single" w:sz="4" w:space="0" w:color="000000"/>
            </w:tcBorders>
          </w:tcPr>
          <w:p w14:paraId="51B71B04" w14:textId="77777777" w:rsidR="00473DC7" w:rsidRPr="00473DC7" w:rsidRDefault="00473DC7" w:rsidP="00644D95">
            <w:pPr>
              <w:pStyle w:val="TableParagraph"/>
              <w:spacing w:line="276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C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366</w:t>
            </w:r>
          </w:p>
        </w:tc>
        <w:tc>
          <w:tcPr>
            <w:tcW w:w="1509" w:type="dxa"/>
            <w:tcBorders>
              <w:top w:val="single" w:sz="4" w:space="0" w:color="000000"/>
            </w:tcBorders>
          </w:tcPr>
          <w:p w14:paraId="78945924" w14:textId="77777777" w:rsidR="00473DC7" w:rsidRPr="00473DC7" w:rsidRDefault="00473DC7" w:rsidP="00644D95">
            <w:pPr>
              <w:pStyle w:val="TableParagraph"/>
              <w:spacing w:line="276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C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123</w:t>
            </w:r>
          </w:p>
        </w:tc>
        <w:tc>
          <w:tcPr>
            <w:tcW w:w="1181" w:type="dxa"/>
            <w:tcBorders>
              <w:top w:val="single" w:sz="4" w:space="0" w:color="000000"/>
            </w:tcBorders>
          </w:tcPr>
          <w:p w14:paraId="6E2CC179" w14:textId="77777777" w:rsidR="00473DC7" w:rsidRPr="00473DC7" w:rsidRDefault="00473DC7" w:rsidP="00644D95">
            <w:pPr>
              <w:pStyle w:val="TableParagraph"/>
              <w:spacing w:line="276" w:lineRule="auto"/>
              <w:ind w:left="2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C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489</w:t>
            </w:r>
          </w:p>
        </w:tc>
      </w:tr>
      <w:tr w:rsidR="00473DC7" w:rsidRPr="00473DC7" w14:paraId="63C2F962" w14:textId="77777777" w:rsidTr="00644D95">
        <w:trPr>
          <w:trHeight w:val="270"/>
        </w:trPr>
        <w:tc>
          <w:tcPr>
            <w:tcW w:w="3260" w:type="dxa"/>
            <w:tcBorders>
              <w:bottom w:val="single" w:sz="4" w:space="0" w:color="000000"/>
            </w:tcBorders>
          </w:tcPr>
          <w:p w14:paraId="1A9C8CDB" w14:textId="580EEFAA" w:rsidR="00473DC7" w:rsidRPr="00473DC7" w:rsidRDefault="00417B0C" w:rsidP="00644D95">
            <w:pPr>
              <w:pStyle w:val="TableParagraph"/>
              <w:spacing w:line="276" w:lineRule="auto"/>
              <w:ind w:left="16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Presence</w:t>
            </w:r>
            <w:r w:rsidR="00473DC7" w:rsidRPr="00473DC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="00473DC7" w:rsidRPr="00473DC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(1)</w:t>
            </w:r>
          </w:p>
        </w:tc>
        <w:tc>
          <w:tcPr>
            <w:tcW w:w="1930" w:type="dxa"/>
            <w:tcBorders>
              <w:bottom w:val="single" w:sz="4" w:space="0" w:color="000000"/>
            </w:tcBorders>
          </w:tcPr>
          <w:p w14:paraId="02D47C3D" w14:textId="77777777" w:rsidR="00473DC7" w:rsidRPr="00473DC7" w:rsidRDefault="00473DC7" w:rsidP="00644D95">
            <w:pPr>
              <w:pStyle w:val="TableParagraph"/>
              <w:spacing w:line="276" w:lineRule="auto"/>
              <w:ind w:left="1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C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88</w:t>
            </w:r>
          </w:p>
        </w:tc>
        <w:tc>
          <w:tcPr>
            <w:tcW w:w="1509" w:type="dxa"/>
            <w:tcBorders>
              <w:bottom w:val="single" w:sz="4" w:space="0" w:color="000000"/>
            </w:tcBorders>
          </w:tcPr>
          <w:p w14:paraId="2CAED8FF" w14:textId="77777777" w:rsidR="00473DC7" w:rsidRPr="00473DC7" w:rsidRDefault="00473DC7" w:rsidP="00644D95">
            <w:pPr>
              <w:pStyle w:val="TableParagraph"/>
              <w:spacing w:line="276" w:lineRule="auto"/>
              <w:ind w:left="1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C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287</w:t>
            </w:r>
          </w:p>
        </w:tc>
        <w:tc>
          <w:tcPr>
            <w:tcW w:w="1181" w:type="dxa"/>
            <w:tcBorders>
              <w:bottom w:val="single" w:sz="4" w:space="0" w:color="000000"/>
            </w:tcBorders>
          </w:tcPr>
          <w:p w14:paraId="4AC78841" w14:textId="77777777" w:rsidR="00473DC7" w:rsidRPr="00473DC7" w:rsidRDefault="00473DC7" w:rsidP="00644D95">
            <w:pPr>
              <w:pStyle w:val="TableParagraph"/>
              <w:spacing w:line="276" w:lineRule="auto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C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375</w:t>
            </w:r>
          </w:p>
        </w:tc>
      </w:tr>
      <w:tr w:rsidR="00473DC7" w:rsidRPr="00473DC7" w14:paraId="18F877FA" w14:textId="77777777" w:rsidTr="00644D95">
        <w:trPr>
          <w:trHeight w:val="268"/>
        </w:trPr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14:paraId="49E6014A" w14:textId="77777777" w:rsidR="00473DC7" w:rsidRPr="00473DC7" w:rsidRDefault="00473DC7" w:rsidP="00644D95">
            <w:pPr>
              <w:pStyle w:val="TableParagraph"/>
              <w:spacing w:line="276" w:lineRule="auto"/>
              <w:ind w:left="1719"/>
              <w:rPr>
                <w:rFonts w:ascii="Times New Roman" w:hAnsi="Times New Roman" w:cs="Times New Roman"/>
                <w:sz w:val="24"/>
                <w:szCs w:val="24"/>
              </w:rPr>
            </w:pPr>
            <w:r w:rsidRPr="00473DC7">
              <w:rPr>
                <w:rFonts w:ascii="Times New Roman" w:hAnsi="Times New Roman" w:cs="Times New Roman"/>
                <w:sz w:val="24"/>
                <w:szCs w:val="24"/>
              </w:rPr>
              <w:t>Colum</w:t>
            </w:r>
            <w:r w:rsidRPr="00473DC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473D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total</w:t>
            </w:r>
          </w:p>
        </w:tc>
        <w:tc>
          <w:tcPr>
            <w:tcW w:w="1930" w:type="dxa"/>
            <w:tcBorders>
              <w:top w:val="single" w:sz="4" w:space="0" w:color="000000"/>
              <w:bottom w:val="single" w:sz="4" w:space="0" w:color="000000"/>
            </w:tcBorders>
          </w:tcPr>
          <w:p w14:paraId="17CC41D0" w14:textId="77777777" w:rsidR="00473DC7" w:rsidRPr="00473DC7" w:rsidRDefault="00473DC7" w:rsidP="00644D95">
            <w:pPr>
              <w:pStyle w:val="TableParagraph"/>
              <w:spacing w:line="276" w:lineRule="auto"/>
              <w:ind w:left="1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C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454</w:t>
            </w:r>
          </w:p>
        </w:tc>
        <w:tc>
          <w:tcPr>
            <w:tcW w:w="1509" w:type="dxa"/>
            <w:tcBorders>
              <w:top w:val="single" w:sz="4" w:space="0" w:color="000000"/>
              <w:bottom w:val="single" w:sz="4" w:space="0" w:color="000000"/>
            </w:tcBorders>
          </w:tcPr>
          <w:p w14:paraId="12057872" w14:textId="77777777" w:rsidR="00473DC7" w:rsidRPr="00473DC7" w:rsidRDefault="00473DC7" w:rsidP="00644D95">
            <w:pPr>
              <w:pStyle w:val="TableParagraph"/>
              <w:spacing w:line="276" w:lineRule="auto"/>
              <w:ind w:left="1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C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410</w:t>
            </w:r>
          </w:p>
        </w:tc>
        <w:tc>
          <w:tcPr>
            <w:tcW w:w="1181" w:type="dxa"/>
            <w:tcBorders>
              <w:top w:val="single" w:sz="4" w:space="0" w:color="000000"/>
              <w:bottom w:val="single" w:sz="4" w:space="0" w:color="000000"/>
            </w:tcBorders>
          </w:tcPr>
          <w:p w14:paraId="76EA6382" w14:textId="77777777" w:rsidR="00473DC7" w:rsidRPr="00473DC7" w:rsidRDefault="00473DC7" w:rsidP="00644D95">
            <w:pPr>
              <w:pStyle w:val="TableParagraph"/>
              <w:spacing w:line="276" w:lineRule="auto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C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864</w:t>
            </w:r>
          </w:p>
        </w:tc>
      </w:tr>
    </w:tbl>
    <w:p w14:paraId="0F1F6E24" w14:textId="77777777" w:rsidR="00473DC7" w:rsidRPr="00473DC7" w:rsidRDefault="00473DC7" w:rsidP="00473DC7">
      <w:pPr>
        <w:pStyle w:val="BodyText"/>
        <w:spacing w:before="65" w:line="276" w:lineRule="auto"/>
        <w:rPr>
          <w:rFonts w:ascii="Times New Roman" w:hAnsi="Times New Roman" w:cs="Times New Roman"/>
          <w:sz w:val="24"/>
          <w:szCs w:val="24"/>
        </w:rPr>
      </w:pPr>
    </w:p>
    <w:p w14:paraId="43D11705" w14:textId="1EABC2A9" w:rsidR="00473DC7" w:rsidRPr="00473DC7" w:rsidRDefault="00473DC7" w:rsidP="00473DC7">
      <w:pPr>
        <w:spacing w:before="1" w:line="276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473DC7">
        <w:rPr>
          <w:rFonts w:ascii="Times New Roman" w:hAnsi="Times New Roman" w:cs="Times New Roman"/>
          <w:spacing w:val="-2"/>
          <w:sz w:val="24"/>
          <w:szCs w:val="24"/>
        </w:rPr>
        <w:t>Table</w:t>
      </w:r>
      <w:r w:rsidRPr="00473DC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pacing w:val="-2"/>
          <w:sz w:val="24"/>
          <w:szCs w:val="24"/>
        </w:rPr>
        <w:t>S8:</w:t>
      </w:r>
      <w:r w:rsidRPr="00473DC7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pacing w:val="-2"/>
          <w:sz w:val="24"/>
          <w:szCs w:val="24"/>
        </w:rPr>
        <w:t>Confusion</w:t>
      </w:r>
      <w:r w:rsidRPr="00473DC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pacing w:val="-2"/>
          <w:sz w:val="24"/>
          <w:szCs w:val="24"/>
        </w:rPr>
        <w:t>matrix</w:t>
      </w:r>
      <w:r w:rsidRPr="00473DC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pacing w:val="-2"/>
          <w:sz w:val="24"/>
          <w:szCs w:val="24"/>
        </w:rPr>
        <w:t>for</w:t>
      </w:r>
      <w:r w:rsidRPr="00473DC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D56985">
        <w:rPr>
          <w:rFonts w:ascii="Times New Roman" w:hAnsi="Times New Roman" w:cs="Times New Roman"/>
          <w:spacing w:val="-14"/>
          <w:sz w:val="24"/>
          <w:szCs w:val="24"/>
        </w:rPr>
        <w:t xml:space="preserve">the </w:t>
      </w:r>
      <w:r w:rsidRPr="00473DC7">
        <w:rPr>
          <w:rFonts w:ascii="Times New Roman" w:hAnsi="Times New Roman" w:cs="Times New Roman"/>
          <w:spacing w:val="-2"/>
          <w:sz w:val="24"/>
          <w:szCs w:val="24"/>
        </w:rPr>
        <w:t>CART</w:t>
      </w:r>
      <w:r w:rsidRPr="00473DC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pacing w:val="-2"/>
          <w:sz w:val="24"/>
          <w:szCs w:val="24"/>
        </w:rPr>
        <w:t>model</w:t>
      </w:r>
      <w:r w:rsidRPr="00473DC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pacing w:val="-2"/>
          <w:sz w:val="24"/>
          <w:szCs w:val="24"/>
        </w:rPr>
        <w:t>for</w:t>
      </w:r>
      <w:r w:rsidRPr="00473DC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pacing w:val="-2"/>
          <w:sz w:val="24"/>
          <w:szCs w:val="24"/>
        </w:rPr>
        <w:t>the</w:t>
      </w:r>
      <w:r w:rsidRPr="00473DC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pacing w:val="-2"/>
          <w:sz w:val="24"/>
          <w:szCs w:val="24"/>
        </w:rPr>
        <w:t>prediction</w:t>
      </w:r>
      <w:r w:rsidRPr="00473DC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pacing w:val="-2"/>
          <w:sz w:val="24"/>
          <w:szCs w:val="24"/>
        </w:rPr>
        <w:t>of</w:t>
      </w:r>
      <w:r w:rsidRPr="00473DC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i/>
          <w:spacing w:val="-2"/>
          <w:sz w:val="24"/>
          <w:szCs w:val="24"/>
        </w:rPr>
        <w:t>P</w:t>
      </w:r>
      <w:r w:rsidR="00D56985">
        <w:rPr>
          <w:rFonts w:ascii="Times New Roman" w:hAnsi="Times New Roman" w:cs="Times New Roman"/>
          <w:i/>
          <w:spacing w:val="-2"/>
          <w:sz w:val="24"/>
          <w:szCs w:val="24"/>
        </w:rPr>
        <w:t>.</w:t>
      </w:r>
      <w:r w:rsidRPr="00473DC7"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i/>
          <w:spacing w:val="-2"/>
          <w:sz w:val="24"/>
          <w:szCs w:val="24"/>
        </w:rPr>
        <w:t>vivax</w:t>
      </w:r>
      <w:r w:rsidRPr="00473DC7">
        <w:rPr>
          <w:rFonts w:ascii="Times New Roman" w:hAnsi="Times New Roman" w:cs="Times New Roman"/>
          <w:i/>
          <w:spacing w:val="-19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pacing w:val="-2"/>
          <w:sz w:val="24"/>
          <w:szCs w:val="24"/>
        </w:rPr>
        <w:t>pre</w:t>
      </w:r>
      <w:r w:rsidR="00D56985">
        <w:rPr>
          <w:rFonts w:ascii="Times New Roman" w:hAnsi="Times New Roman" w:cs="Times New Roman"/>
          <w:spacing w:val="-2"/>
          <w:sz w:val="24"/>
          <w:szCs w:val="24"/>
        </w:rPr>
        <w:t>sence</w:t>
      </w:r>
      <w:r w:rsidRPr="00473DC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pacing w:val="-2"/>
          <w:sz w:val="24"/>
          <w:szCs w:val="24"/>
        </w:rPr>
        <w:t>in</w:t>
      </w:r>
      <w:r w:rsidRPr="00473DC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pacing w:val="-2"/>
          <w:sz w:val="24"/>
          <w:szCs w:val="24"/>
        </w:rPr>
        <w:t>Asia.</w:t>
      </w:r>
      <w:r w:rsidRPr="00473DC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pacing w:val="-2"/>
          <w:sz w:val="24"/>
          <w:szCs w:val="24"/>
        </w:rPr>
        <w:t>The</w:t>
      </w:r>
      <w:r w:rsidRPr="00473DC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473DC7">
        <w:rPr>
          <w:rFonts w:ascii="Times New Roman" w:hAnsi="Times New Roman" w:cs="Times New Roman"/>
          <w:spacing w:val="-2"/>
          <w:sz w:val="24"/>
          <w:szCs w:val="24"/>
        </w:rPr>
        <w:t xml:space="preserve">confusion </w:t>
      </w:r>
      <w:r w:rsidRPr="00473DC7">
        <w:rPr>
          <w:rFonts w:ascii="Times New Roman" w:hAnsi="Times New Roman" w:cs="Times New Roman"/>
          <w:sz w:val="24"/>
          <w:szCs w:val="24"/>
        </w:rPr>
        <w:t xml:space="preserve">matrix is based </w:t>
      </w:r>
      <w:r w:rsidR="00BC2AC6">
        <w:rPr>
          <w:rFonts w:ascii="Times New Roman" w:hAnsi="Times New Roman" w:cs="Times New Roman"/>
          <w:sz w:val="24"/>
          <w:szCs w:val="24"/>
        </w:rPr>
        <w:t>on</w:t>
      </w:r>
      <w:r w:rsidRPr="00473DC7">
        <w:rPr>
          <w:rFonts w:ascii="Times New Roman" w:hAnsi="Times New Roman" w:cs="Times New Roman"/>
          <w:sz w:val="24"/>
          <w:szCs w:val="24"/>
        </w:rPr>
        <w:t xml:space="preserve"> 864 </w:t>
      </w:r>
      <w:r w:rsidR="006B4539" w:rsidRPr="00473DC7">
        <w:rPr>
          <w:rFonts w:ascii="Times New Roman" w:hAnsi="Times New Roman" w:cs="Times New Roman"/>
          <w:sz w:val="24"/>
          <w:szCs w:val="24"/>
        </w:rPr>
        <w:t>observations.</w:t>
      </w:r>
    </w:p>
    <w:p w14:paraId="0E3FBE6E" w14:textId="77777777" w:rsidR="00A81785" w:rsidRDefault="00A81785">
      <w:pPr>
        <w:rPr>
          <w:rFonts w:ascii="LM Roman 9"/>
          <w:sz w:val="18"/>
        </w:rPr>
      </w:pPr>
    </w:p>
    <w:p w14:paraId="4FF140B0" w14:textId="51749A56" w:rsidR="00A81785" w:rsidRPr="00BB186B" w:rsidRDefault="00A81785" w:rsidP="00BB186B">
      <w:pPr>
        <w:pStyle w:val="BodyText"/>
        <w:spacing w:line="276" w:lineRule="auto"/>
        <w:ind w:left="120" w:right="196" w:firstLine="338"/>
        <w:jc w:val="both"/>
        <w:rPr>
          <w:rFonts w:ascii="Times New Roman" w:hAnsi="Times New Roman" w:cs="Times New Roman"/>
          <w:sz w:val="24"/>
          <w:szCs w:val="24"/>
        </w:rPr>
      </w:pPr>
      <w:r w:rsidRPr="00A81785">
        <w:rPr>
          <w:rFonts w:ascii="Times New Roman" w:hAnsi="Times New Roman" w:cs="Times New Roman"/>
          <w:spacing w:val="-2"/>
          <w:sz w:val="24"/>
          <w:szCs w:val="24"/>
        </w:rPr>
        <w:t>For</w:t>
      </w:r>
      <w:r w:rsidRPr="00A81785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81785">
        <w:rPr>
          <w:rFonts w:ascii="Times New Roman" w:hAnsi="Times New Roman" w:cs="Times New Roman"/>
          <w:spacing w:val="-2"/>
          <w:sz w:val="24"/>
          <w:szCs w:val="24"/>
        </w:rPr>
        <w:t>the</w:t>
      </w:r>
      <w:r w:rsidR="008663B8">
        <w:rPr>
          <w:rFonts w:ascii="Times New Roman" w:hAnsi="Times New Roman" w:cs="Times New Roman"/>
          <w:spacing w:val="-2"/>
          <w:sz w:val="24"/>
          <w:szCs w:val="24"/>
        </w:rPr>
        <w:t xml:space="preserve"> GLM</w:t>
      </w:r>
      <w:r w:rsidRPr="00A8178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81785">
        <w:rPr>
          <w:rFonts w:ascii="Times New Roman" w:hAnsi="Times New Roman" w:cs="Times New Roman"/>
          <w:spacing w:val="-2"/>
          <w:sz w:val="24"/>
          <w:szCs w:val="24"/>
        </w:rPr>
        <w:t>model,</w:t>
      </w:r>
      <w:r w:rsidRPr="00A81785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81785">
        <w:rPr>
          <w:rFonts w:ascii="Times New Roman" w:hAnsi="Times New Roman" w:cs="Times New Roman"/>
          <w:spacing w:val="-2"/>
          <w:sz w:val="24"/>
          <w:szCs w:val="24"/>
        </w:rPr>
        <w:t>the</w:t>
      </w:r>
      <w:r w:rsidRPr="00A8178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81785">
        <w:rPr>
          <w:rFonts w:ascii="Times New Roman" w:hAnsi="Times New Roman" w:cs="Times New Roman"/>
          <w:spacing w:val="-2"/>
          <w:sz w:val="24"/>
          <w:szCs w:val="24"/>
        </w:rPr>
        <w:t>confusion</w:t>
      </w:r>
      <w:r w:rsidRPr="00A8178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81785">
        <w:rPr>
          <w:rFonts w:ascii="Times New Roman" w:hAnsi="Times New Roman" w:cs="Times New Roman"/>
          <w:spacing w:val="-2"/>
          <w:sz w:val="24"/>
          <w:szCs w:val="24"/>
        </w:rPr>
        <w:t>matrix</w:t>
      </w:r>
      <w:r w:rsidRPr="00A81785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81785">
        <w:rPr>
          <w:rFonts w:ascii="Times New Roman" w:hAnsi="Times New Roman" w:cs="Times New Roman"/>
          <w:spacing w:val="-2"/>
          <w:sz w:val="24"/>
          <w:szCs w:val="24"/>
        </w:rPr>
        <w:t>shows</w:t>
      </w:r>
      <w:r w:rsidRPr="00A8178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81785">
        <w:rPr>
          <w:rFonts w:ascii="Times New Roman" w:hAnsi="Times New Roman" w:cs="Times New Roman"/>
          <w:spacing w:val="-2"/>
          <w:sz w:val="24"/>
          <w:szCs w:val="24"/>
        </w:rPr>
        <w:t>that</w:t>
      </w:r>
      <w:r w:rsidRPr="00A8178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81785">
        <w:rPr>
          <w:rFonts w:ascii="Times New Roman" w:hAnsi="Times New Roman" w:cs="Times New Roman"/>
          <w:spacing w:val="-2"/>
          <w:sz w:val="24"/>
          <w:szCs w:val="24"/>
        </w:rPr>
        <w:t>of</w:t>
      </w:r>
      <w:r w:rsidRPr="00A81785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81785">
        <w:rPr>
          <w:rFonts w:ascii="Times New Roman" w:hAnsi="Times New Roman" w:cs="Times New Roman"/>
          <w:spacing w:val="-2"/>
          <w:sz w:val="24"/>
          <w:szCs w:val="24"/>
        </w:rPr>
        <w:t>the</w:t>
      </w:r>
      <w:r w:rsidRPr="00A8178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81785">
        <w:rPr>
          <w:rFonts w:ascii="Times New Roman" w:hAnsi="Times New Roman" w:cs="Times New Roman"/>
          <w:spacing w:val="-2"/>
          <w:sz w:val="24"/>
          <w:szCs w:val="24"/>
        </w:rPr>
        <w:t>489</w:t>
      </w:r>
      <w:r w:rsidRPr="00A8178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81785">
        <w:rPr>
          <w:rFonts w:ascii="Times New Roman" w:hAnsi="Times New Roman" w:cs="Times New Roman"/>
          <w:spacing w:val="-2"/>
          <w:sz w:val="24"/>
          <w:szCs w:val="24"/>
        </w:rPr>
        <w:t>cases,</w:t>
      </w:r>
      <w:r w:rsidRPr="00A81785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81785">
        <w:rPr>
          <w:rFonts w:ascii="Times New Roman" w:hAnsi="Times New Roman" w:cs="Times New Roman"/>
          <w:spacing w:val="-2"/>
          <w:sz w:val="24"/>
          <w:szCs w:val="24"/>
        </w:rPr>
        <w:t>397</w:t>
      </w:r>
      <w:r w:rsidRPr="00A8178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81785">
        <w:rPr>
          <w:rFonts w:ascii="Times New Roman" w:hAnsi="Times New Roman" w:cs="Times New Roman"/>
          <w:spacing w:val="-2"/>
          <w:sz w:val="24"/>
          <w:szCs w:val="24"/>
        </w:rPr>
        <w:t>were</w:t>
      </w:r>
      <w:r w:rsidRPr="00A8178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81785">
        <w:rPr>
          <w:rFonts w:ascii="Times New Roman" w:hAnsi="Times New Roman" w:cs="Times New Roman"/>
          <w:spacing w:val="-2"/>
          <w:sz w:val="24"/>
          <w:szCs w:val="24"/>
        </w:rPr>
        <w:t>correctly</w:t>
      </w:r>
      <w:r w:rsidRPr="00A81785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81785">
        <w:rPr>
          <w:rFonts w:ascii="Times New Roman" w:hAnsi="Times New Roman" w:cs="Times New Roman"/>
          <w:spacing w:val="-2"/>
          <w:sz w:val="24"/>
          <w:szCs w:val="24"/>
        </w:rPr>
        <w:t xml:space="preserve">classified </w:t>
      </w:r>
      <w:r w:rsidRPr="00A81785">
        <w:rPr>
          <w:rFonts w:ascii="Times New Roman" w:hAnsi="Times New Roman" w:cs="Times New Roman"/>
          <w:sz w:val="24"/>
          <w:szCs w:val="24"/>
        </w:rPr>
        <w:t>as</w:t>
      </w:r>
      <w:r w:rsidR="003362AB">
        <w:rPr>
          <w:rFonts w:ascii="Times New Roman" w:hAnsi="Times New Roman" w:cs="Times New Roman"/>
          <w:sz w:val="24"/>
          <w:szCs w:val="24"/>
        </w:rPr>
        <w:t xml:space="preserve"> absence</w:t>
      </w:r>
      <w:r w:rsidRPr="00A8178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81785">
        <w:rPr>
          <w:rFonts w:ascii="Times New Roman" w:hAnsi="Times New Roman" w:cs="Times New Roman"/>
          <w:sz w:val="24"/>
          <w:szCs w:val="24"/>
        </w:rPr>
        <w:t>of</w:t>
      </w:r>
      <w:r w:rsidRPr="00A8178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81785">
        <w:rPr>
          <w:rFonts w:ascii="Times New Roman" w:hAnsi="Times New Roman" w:cs="Times New Roman"/>
          <w:i/>
          <w:sz w:val="24"/>
          <w:szCs w:val="24"/>
        </w:rPr>
        <w:t>P.</w:t>
      </w:r>
      <w:r w:rsidRPr="00A81785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A81785">
        <w:rPr>
          <w:rFonts w:ascii="Times New Roman" w:hAnsi="Times New Roman" w:cs="Times New Roman"/>
          <w:i/>
          <w:sz w:val="24"/>
          <w:szCs w:val="24"/>
        </w:rPr>
        <w:t>vivax</w:t>
      </w:r>
      <w:r w:rsidRPr="00A81785">
        <w:rPr>
          <w:rFonts w:ascii="Times New Roman" w:hAnsi="Times New Roman" w:cs="Times New Roman"/>
          <w:i/>
          <w:spacing w:val="-20"/>
          <w:sz w:val="24"/>
          <w:szCs w:val="24"/>
        </w:rPr>
        <w:t xml:space="preserve"> </w:t>
      </w:r>
      <w:r w:rsidRPr="00A81785">
        <w:rPr>
          <w:rFonts w:ascii="Times New Roman" w:hAnsi="Times New Roman" w:cs="Times New Roman"/>
          <w:sz w:val="24"/>
          <w:szCs w:val="24"/>
        </w:rPr>
        <w:t>malaria,</w:t>
      </w:r>
      <w:r w:rsidRPr="00A8178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81785">
        <w:rPr>
          <w:rFonts w:ascii="Times New Roman" w:hAnsi="Times New Roman" w:cs="Times New Roman"/>
          <w:sz w:val="24"/>
          <w:szCs w:val="24"/>
        </w:rPr>
        <w:t>while</w:t>
      </w:r>
      <w:r w:rsidRPr="00A8178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81785">
        <w:rPr>
          <w:rFonts w:ascii="Times New Roman" w:hAnsi="Times New Roman" w:cs="Times New Roman"/>
          <w:sz w:val="24"/>
          <w:szCs w:val="24"/>
        </w:rPr>
        <w:t>the</w:t>
      </w:r>
      <w:r w:rsidRPr="00A8178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81785">
        <w:rPr>
          <w:rFonts w:ascii="Times New Roman" w:hAnsi="Times New Roman" w:cs="Times New Roman"/>
          <w:sz w:val="24"/>
          <w:szCs w:val="24"/>
        </w:rPr>
        <w:t>remaining</w:t>
      </w:r>
      <w:r w:rsidRPr="00A8178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81785">
        <w:rPr>
          <w:rFonts w:ascii="Times New Roman" w:hAnsi="Times New Roman" w:cs="Times New Roman"/>
          <w:sz w:val="24"/>
          <w:szCs w:val="24"/>
        </w:rPr>
        <w:t>(92)</w:t>
      </w:r>
      <w:r w:rsidRPr="00A8178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3362AB">
        <w:rPr>
          <w:rFonts w:ascii="Times New Roman" w:hAnsi="Times New Roman" w:cs="Times New Roman"/>
          <w:spacing w:val="-14"/>
          <w:sz w:val="24"/>
          <w:szCs w:val="24"/>
        </w:rPr>
        <w:t>were</w:t>
      </w:r>
      <w:r w:rsidRPr="00A8178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81785">
        <w:rPr>
          <w:rFonts w:ascii="Times New Roman" w:hAnsi="Times New Roman" w:cs="Times New Roman"/>
          <w:sz w:val="24"/>
          <w:szCs w:val="24"/>
        </w:rPr>
        <w:t>wrongly</w:t>
      </w:r>
      <w:r w:rsidRPr="00A8178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81785">
        <w:rPr>
          <w:rFonts w:ascii="Times New Roman" w:hAnsi="Times New Roman" w:cs="Times New Roman"/>
          <w:sz w:val="24"/>
          <w:szCs w:val="24"/>
        </w:rPr>
        <w:t>classified</w:t>
      </w:r>
      <w:r w:rsidRPr="00A8178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81785">
        <w:rPr>
          <w:rFonts w:ascii="Times New Roman" w:hAnsi="Times New Roman" w:cs="Times New Roman"/>
          <w:sz w:val="24"/>
          <w:szCs w:val="24"/>
        </w:rPr>
        <w:t xml:space="preserve">as </w:t>
      </w:r>
      <w:r w:rsidR="00BA67C0">
        <w:rPr>
          <w:rFonts w:ascii="Times New Roman" w:hAnsi="Times New Roman" w:cs="Times New Roman"/>
          <w:sz w:val="24"/>
          <w:szCs w:val="24"/>
        </w:rPr>
        <w:t xml:space="preserve">presence </w:t>
      </w:r>
      <w:r w:rsidRPr="00A81785">
        <w:rPr>
          <w:rFonts w:ascii="Times New Roman" w:hAnsi="Times New Roman" w:cs="Times New Roman"/>
          <w:sz w:val="24"/>
          <w:szCs w:val="24"/>
        </w:rPr>
        <w:t>of</w:t>
      </w:r>
      <w:r w:rsidRPr="00A8178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81785">
        <w:rPr>
          <w:rFonts w:ascii="Times New Roman" w:hAnsi="Times New Roman" w:cs="Times New Roman"/>
          <w:i/>
          <w:sz w:val="24"/>
          <w:szCs w:val="24"/>
        </w:rPr>
        <w:t>P.</w:t>
      </w:r>
      <w:r w:rsidRPr="00A81785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A81785">
        <w:rPr>
          <w:rFonts w:ascii="Times New Roman" w:hAnsi="Times New Roman" w:cs="Times New Roman"/>
          <w:i/>
          <w:sz w:val="24"/>
          <w:szCs w:val="24"/>
        </w:rPr>
        <w:t>vivax</w:t>
      </w:r>
      <w:r w:rsidRPr="00A81785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 w:rsidRPr="00A81785">
        <w:rPr>
          <w:rFonts w:ascii="Times New Roman" w:hAnsi="Times New Roman" w:cs="Times New Roman"/>
          <w:sz w:val="24"/>
          <w:szCs w:val="24"/>
        </w:rPr>
        <w:t>malaria</w:t>
      </w:r>
      <w:r w:rsidRPr="00A8178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81785">
        <w:rPr>
          <w:rFonts w:ascii="Times New Roman" w:hAnsi="Times New Roman" w:cs="Times New Roman"/>
          <w:sz w:val="24"/>
          <w:szCs w:val="24"/>
        </w:rPr>
        <w:t>when</w:t>
      </w:r>
      <w:r w:rsidRPr="00A8178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81785">
        <w:rPr>
          <w:rFonts w:ascii="Times New Roman" w:hAnsi="Times New Roman" w:cs="Times New Roman"/>
          <w:i/>
          <w:sz w:val="24"/>
          <w:szCs w:val="24"/>
        </w:rPr>
        <w:t>P.</w:t>
      </w:r>
      <w:r w:rsidRPr="00A81785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A81785">
        <w:rPr>
          <w:rFonts w:ascii="Times New Roman" w:hAnsi="Times New Roman" w:cs="Times New Roman"/>
          <w:i/>
          <w:sz w:val="24"/>
          <w:szCs w:val="24"/>
        </w:rPr>
        <w:t>vivax</w:t>
      </w:r>
      <w:r w:rsidRPr="00A81785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 w:rsidRPr="00A81785">
        <w:rPr>
          <w:rFonts w:ascii="Times New Roman" w:hAnsi="Times New Roman" w:cs="Times New Roman"/>
          <w:sz w:val="24"/>
          <w:szCs w:val="24"/>
        </w:rPr>
        <w:t>malaria</w:t>
      </w:r>
      <w:r w:rsidRPr="00A8178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81785">
        <w:rPr>
          <w:rFonts w:ascii="Times New Roman" w:hAnsi="Times New Roman" w:cs="Times New Roman"/>
          <w:sz w:val="24"/>
          <w:szCs w:val="24"/>
        </w:rPr>
        <w:t>should</w:t>
      </w:r>
      <w:r w:rsidRPr="00A8178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81785">
        <w:rPr>
          <w:rFonts w:ascii="Times New Roman" w:hAnsi="Times New Roman" w:cs="Times New Roman"/>
          <w:sz w:val="24"/>
          <w:szCs w:val="24"/>
        </w:rPr>
        <w:t>be</w:t>
      </w:r>
      <w:r w:rsidRPr="00A8178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81785">
        <w:rPr>
          <w:rFonts w:ascii="Times New Roman" w:hAnsi="Times New Roman" w:cs="Times New Roman"/>
          <w:sz w:val="24"/>
          <w:szCs w:val="24"/>
        </w:rPr>
        <w:t>no</w:t>
      </w:r>
      <w:r w:rsidR="0024656D">
        <w:rPr>
          <w:rFonts w:ascii="Times New Roman" w:hAnsi="Times New Roman" w:cs="Times New Roman"/>
          <w:sz w:val="24"/>
          <w:szCs w:val="24"/>
        </w:rPr>
        <w:t>n-</w:t>
      </w:r>
      <w:r w:rsidRPr="00A81785">
        <w:rPr>
          <w:rFonts w:ascii="Times New Roman" w:hAnsi="Times New Roman" w:cs="Times New Roman"/>
          <w:sz w:val="24"/>
          <w:szCs w:val="24"/>
        </w:rPr>
        <w:t>detected. For</w:t>
      </w:r>
      <w:r w:rsidRPr="00A8178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81785">
        <w:rPr>
          <w:rFonts w:ascii="Times New Roman" w:hAnsi="Times New Roman" w:cs="Times New Roman"/>
          <w:sz w:val="24"/>
          <w:szCs w:val="24"/>
        </w:rPr>
        <w:t>the</w:t>
      </w:r>
      <w:r w:rsidRPr="00A8178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BA67C0">
        <w:rPr>
          <w:rFonts w:ascii="Times New Roman" w:hAnsi="Times New Roman" w:cs="Times New Roman"/>
          <w:spacing w:val="-9"/>
          <w:sz w:val="24"/>
          <w:szCs w:val="24"/>
        </w:rPr>
        <w:t>presence</w:t>
      </w:r>
      <w:r w:rsidRPr="00A8178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81785">
        <w:rPr>
          <w:rFonts w:ascii="Times New Roman" w:hAnsi="Times New Roman" w:cs="Times New Roman"/>
          <w:sz w:val="24"/>
          <w:szCs w:val="24"/>
        </w:rPr>
        <w:t>(1)</w:t>
      </w:r>
      <w:r w:rsidRPr="00A8178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81785">
        <w:rPr>
          <w:rFonts w:ascii="Times New Roman" w:hAnsi="Times New Roman" w:cs="Times New Roman"/>
          <w:sz w:val="24"/>
          <w:szCs w:val="24"/>
        </w:rPr>
        <w:t>of</w:t>
      </w:r>
      <w:r w:rsidRPr="00A8178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81785">
        <w:rPr>
          <w:rFonts w:ascii="Times New Roman" w:hAnsi="Times New Roman" w:cs="Times New Roman"/>
          <w:i/>
          <w:sz w:val="24"/>
          <w:szCs w:val="24"/>
        </w:rPr>
        <w:t>P.</w:t>
      </w:r>
      <w:r w:rsidRPr="00A81785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A81785">
        <w:rPr>
          <w:rFonts w:ascii="Times New Roman" w:hAnsi="Times New Roman" w:cs="Times New Roman"/>
          <w:i/>
          <w:sz w:val="24"/>
          <w:szCs w:val="24"/>
        </w:rPr>
        <w:t>vivax</w:t>
      </w:r>
      <w:r w:rsidRPr="00A81785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A81785">
        <w:rPr>
          <w:rFonts w:ascii="Times New Roman" w:hAnsi="Times New Roman" w:cs="Times New Roman"/>
          <w:sz w:val="24"/>
          <w:szCs w:val="24"/>
        </w:rPr>
        <w:t>malaria,</w:t>
      </w:r>
      <w:r w:rsidRPr="00A8178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81785">
        <w:rPr>
          <w:rFonts w:ascii="Times New Roman" w:hAnsi="Times New Roman" w:cs="Times New Roman"/>
          <w:sz w:val="24"/>
          <w:szCs w:val="24"/>
        </w:rPr>
        <w:t>of</w:t>
      </w:r>
      <w:r w:rsidRPr="00A8178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81785">
        <w:rPr>
          <w:rFonts w:ascii="Times New Roman" w:hAnsi="Times New Roman" w:cs="Times New Roman"/>
          <w:sz w:val="24"/>
          <w:szCs w:val="24"/>
        </w:rPr>
        <w:t>the</w:t>
      </w:r>
      <w:r w:rsidRPr="00A8178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81785">
        <w:rPr>
          <w:rFonts w:ascii="Times New Roman" w:hAnsi="Times New Roman" w:cs="Times New Roman"/>
          <w:sz w:val="24"/>
          <w:szCs w:val="24"/>
        </w:rPr>
        <w:t>375</w:t>
      </w:r>
      <w:r w:rsidRPr="00A8178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81785">
        <w:rPr>
          <w:rFonts w:ascii="Times New Roman" w:hAnsi="Times New Roman" w:cs="Times New Roman"/>
          <w:sz w:val="24"/>
          <w:szCs w:val="24"/>
        </w:rPr>
        <w:t>cases,</w:t>
      </w:r>
      <w:r w:rsidRPr="00A8178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81785">
        <w:rPr>
          <w:rFonts w:ascii="Times New Roman" w:hAnsi="Times New Roman" w:cs="Times New Roman"/>
          <w:sz w:val="24"/>
          <w:szCs w:val="24"/>
        </w:rPr>
        <w:t>236</w:t>
      </w:r>
      <w:r w:rsidRPr="00A8178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81785">
        <w:rPr>
          <w:rFonts w:ascii="Times New Roman" w:hAnsi="Times New Roman" w:cs="Times New Roman"/>
          <w:sz w:val="24"/>
          <w:szCs w:val="24"/>
        </w:rPr>
        <w:t>were</w:t>
      </w:r>
      <w:r w:rsidRPr="00A8178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81785">
        <w:rPr>
          <w:rFonts w:ascii="Times New Roman" w:hAnsi="Times New Roman" w:cs="Times New Roman"/>
          <w:sz w:val="24"/>
          <w:szCs w:val="24"/>
        </w:rPr>
        <w:t>correctly</w:t>
      </w:r>
      <w:r w:rsidRPr="00A8178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81785">
        <w:rPr>
          <w:rFonts w:ascii="Times New Roman" w:hAnsi="Times New Roman" w:cs="Times New Roman"/>
          <w:sz w:val="24"/>
          <w:szCs w:val="24"/>
        </w:rPr>
        <w:t xml:space="preserve">classified as </w:t>
      </w:r>
      <w:r w:rsidR="00BA67C0">
        <w:rPr>
          <w:rFonts w:ascii="Times New Roman" w:hAnsi="Times New Roman" w:cs="Times New Roman"/>
          <w:sz w:val="24"/>
          <w:szCs w:val="24"/>
        </w:rPr>
        <w:t>presence</w:t>
      </w:r>
      <w:r w:rsidRPr="00A81785">
        <w:rPr>
          <w:rFonts w:ascii="Times New Roman" w:hAnsi="Times New Roman" w:cs="Times New Roman"/>
          <w:sz w:val="24"/>
          <w:szCs w:val="24"/>
        </w:rPr>
        <w:t xml:space="preserve"> of </w:t>
      </w:r>
      <w:r w:rsidRPr="00A81785">
        <w:rPr>
          <w:rFonts w:ascii="Times New Roman" w:hAnsi="Times New Roman" w:cs="Times New Roman"/>
          <w:i/>
          <w:sz w:val="24"/>
          <w:szCs w:val="24"/>
        </w:rPr>
        <w:t xml:space="preserve">P. vivax </w:t>
      </w:r>
      <w:r w:rsidRPr="00A81785">
        <w:rPr>
          <w:rFonts w:ascii="Times New Roman" w:hAnsi="Times New Roman" w:cs="Times New Roman"/>
          <w:sz w:val="24"/>
          <w:szCs w:val="24"/>
        </w:rPr>
        <w:t>malaria, while the remaining (139) w</w:t>
      </w:r>
      <w:r w:rsidR="00BA67C0">
        <w:rPr>
          <w:rFonts w:ascii="Times New Roman" w:hAnsi="Times New Roman" w:cs="Times New Roman"/>
          <w:sz w:val="24"/>
          <w:szCs w:val="24"/>
        </w:rPr>
        <w:t>ere</w:t>
      </w:r>
      <w:r w:rsidRPr="00A81785">
        <w:rPr>
          <w:rFonts w:ascii="Times New Roman" w:hAnsi="Times New Roman" w:cs="Times New Roman"/>
          <w:sz w:val="24"/>
          <w:szCs w:val="24"/>
        </w:rPr>
        <w:t xml:space="preserve"> wrongly classified as </w:t>
      </w:r>
      <w:r w:rsidR="00BA67C0">
        <w:rPr>
          <w:rFonts w:ascii="Times New Roman" w:hAnsi="Times New Roman" w:cs="Times New Roman"/>
          <w:sz w:val="24"/>
          <w:szCs w:val="24"/>
        </w:rPr>
        <w:t>absence</w:t>
      </w:r>
      <w:r w:rsidRPr="00A8178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81785">
        <w:rPr>
          <w:rFonts w:ascii="Times New Roman" w:hAnsi="Times New Roman" w:cs="Times New Roman"/>
          <w:sz w:val="24"/>
          <w:szCs w:val="24"/>
        </w:rPr>
        <w:t>of</w:t>
      </w:r>
      <w:r w:rsidRPr="00A8178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81785">
        <w:rPr>
          <w:rFonts w:ascii="Times New Roman" w:hAnsi="Times New Roman" w:cs="Times New Roman"/>
          <w:i/>
          <w:sz w:val="24"/>
          <w:szCs w:val="24"/>
        </w:rPr>
        <w:t>P.</w:t>
      </w:r>
      <w:r w:rsidRPr="00A81785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 w:rsidRPr="00A81785">
        <w:rPr>
          <w:rFonts w:ascii="Times New Roman" w:hAnsi="Times New Roman" w:cs="Times New Roman"/>
          <w:i/>
          <w:sz w:val="24"/>
          <w:szCs w:val="24"/>
        </w:rPr>
        <w:t>vivax</w:t>
      </w:r>
      <w:r w:rsidRPr="00A81785">
        <w:rPr>
          <w:rFonts w:ascii="Times New Roman" w:hAnsi="Times New Roman" w:cs="Times New Roman"/>
          <w:i/>
          <w:spacing w:val="-17"/>
          <w:sz w:val="24"/>
          <w:szCs w:val="24"/>
        </w:rPr>
        <w:t xml:space="preserve"> </w:t>
      </w:r>
      <w:r w:rsidRPr="00A81785">
        <w:rPr>
          <w:rFonts w:ascii="Times New Roman" w:hAnsi="Times New Roman" w:cs="Times New Roman"/>
          <w:sz w:val="24"/>
          <w:szCs w:val="24"/>
        </w:rPr>
        <w:t>malaria</w:t>
      </w:r>
      <w:r w:rsidRPr="00A8178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81785">
        <w:rPr>
          <w:rFonts w:ascii="Times New Roman" w:hAnsi="Times New Roman" w:cs="Times New Roman"/>
          <w:sz w:val="24"/>
          <w:szCs w:val="24"/>
        </w:rPr>
        <w:t>when</w:t>
      </w:r>
      <w:r w:rsidRPr="00A8178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81785">
        <w:rPr>
          <w:rFonts w:ascii="Times New Roman" w:hAnsi="Times New Roman" w:cs="Times New Roman"/>
          <w:i/>
          <w:sz w:val="24"/>
          <w:szCs w:val="24"/>
        </w:rPr>
        <w:t>P.</w:t>
      </w:r>
      <w:r w:rsidRPr="00A81785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 w:rsidRPr="00A81785">
        <w:rPr>
          <w:rFonts w:ascii="Times New Roman" w:hAnsi="Times New Roman" w:cs="Times New Roman"/>
          <w:i/>
          <w:sz w:val="24"/>
          <w:szCs w:val="24"/>
        </w:rPr>
        <w:t>vivax</w:t>
      </w:r>
      <w:r w:rsidRPr="00A81785">
        <w:rPr>
          <w:rFonts w:ascii="Times New Roman" w:hAnsi="Times New Roman" w:cs="Times New Roman"/>
          <w:i/>
          <w:spacing w:val="-17"/>
          <w:sz w:val="24"/>
          <w:szCs w:val="24"/>
        </w:rPr>
        <w:t xml:space="preserve"> </w:t>
      </w:r>
      <w:r w:rsidRPr="00A81785">
        <w:rPr>
          <w:rFonts w:ascii="Times New Roman" w:hAnsi="Times New Roman" w:cs="Times New Roman"/>
          <w:sz w:val="24"/>
          <w:szCs w:val="24"/>
        </w:rPr>
        <w:t>malaria</w:t>
      </w:r>
      <w:r w:rsidR="00BA67C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81785">
        <w:rPr>
          <w:rFonts w:ascii="Times New Roman" w:hAnsi="Times New Roman" w:cs="Times New Roman"/>
          <w:sz w:val="24"/>
          <w:szCs w:val="24"/>
        </w:rPr>
        <w:t>should</w:t>
      </w:r>
      <w:r w:rsidRPr="00A8178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81785">
        <w:rPr>
          <w:rFonts w:ascii="Times New Roman" w:hAnsi="Times New Roman" w:cs="Times New Roman"/>
          <w:sz w:val="24"/>
          <w:szCs w:val="24"/>
        </w:rPr>
        <w:t>be</w:t>
      </w:r>
      <w:r w:rsidRPr="00A8178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81785">
        <w:rPr>
          <w:rFonts w:ascii="Times New Roman" w:hAnsi="Times New Roman" w:cs="Times New Roman"/>
          <w:sz w:val="24"/>
          <w:szCs w:val="24"/>
        </w:rPr>
        <w:t>detected (Table S9).</w:t>
      </w:r>
    </w:p>
    <w:p w14:paraId="754B9187" w14:textId="77777777" w:rsidR="00A81785" w:rsidRDefault="00A81785" w:rsidP="00A81785">
      <w:pPr>
        <w:pStyle w:val="BodyText"/>
        <w:spacing w:line="276" w:lineRule="auto"/>
        <w:ind w:left="859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4595AAEB" wp14:editId="19CAD589">
                <wp:extent cx="5004435" cy="5080"/>
                <wp:effectExtent l="9525" t="0" r="0" b="4445"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04435" cy="5080"/>
                          <a:chOff x="0" y="0"/>
                          <a:chExt cx="5004435" cy="5080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0" y="2527"/>
                            <a:ext cx="50044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04435">
                                <a:moveTo>
                                  <a:pt x="0" y="0"/>
                                </a:moveTo>
                                <a:lnTo>
                                  <a:pt x="5004041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079833" id="Group 48" o:spid="_x0000_s1026" style="width:394.05pt;height:.4pt;mso-position-horizontal-relative:char;mso-position-vertical-relative:line" coordsize="50044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">
                <v:shape id="Graphic 49" o:spid="_x0000_s1027" style="position:absolute;top:25;width:50044;height:12;visibility:visible;mso-wrap-style:square;v-text-anchor:top" coordsize="50044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" path="m,l5004041,e" filled="f" strokeweight=".14039mm">
                  <v:path arrowok="t"/>
                </v:shape>
                <w10:anchorlock/>
              </v:group>
            </w:pict>
          </mc:Fallback>
        </mc:AlternateContent>
      </w:r>
    </w:p>
    <w:p w14:paraId="6F1ACFF7" w14:textId="77777777" w:rsidR="00A81785" w:rsidRPr="008663B8" w:rsidRDefault="00A81785" w:rsidP="00A81785">
      <w:pPr>
        <w:pStyle w:val="BodyText"/>
        <w:spacing w:line="276" w:lineRule="auto"/>
        <w:ind w:left="5937"/>
        <w:rPr>
          <w:rFonts w:ascii="Times New Roman" w:hAnsi="Times New Roman" w:cs="Times New Roman"/>
          <w:sz w:val="24"/>
          <w:szCs w:val="24"/>
        </w:rPr>
      </w:pPr>
      <w:r w:rsidRPr="008663B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609344" behindDoc="0" locked="0" layoutInCell="1" allowOverlap="1" wp14:anchorId="156EAC48" wp14:editId="51D412E2">
                <wp:simplePos x="0" y="0"/>
                <wp:positionH relativeFrom="page">
                  <wp:posOffset>1345997</wp:posOffset>
                </wp:positionH>
                <wp:positionV relativeFrom="paragraph">
                  <wp:posOffset>157861</wp:posOffset>
                </wp:positionV>
                <wp:extent cx="5080635" cy="936346"/>
                <wp:effectExtent l="0" t="0" r="0" b="0"/>
                <wp:wrapNone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80635" cy="93634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60"/>
                              <w:gridCol w:w="1930"/>
                              <w:gridCol w:w="1509"/>
                              <w:gridCol w:w="1181"/>
                            </w:tblGrid>
                            <w:tr w:rsidR="00A81785" w14:paraId="064E64DA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326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9C9A713" w14:textId="77777777" w:rsidR="00A81785" w:rsidRDefault="00A81785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281B7712" w14:textId="3C86421F" w:rsidR="00A81785" w:rsidRPr="008663B8" w:rsidRDefault="0035211C">
                                  <w:pPr>
                                    <w:pStyle w:val="TableParagraph"/>
                                    <w:spacing w:line="249" w:lineRule="exact"/>
                                    <w:ind w:left="1" w:right="1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8663B8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Absence</w:t>
                                  </w:r>
                                  <w:r w:rsidR="00A81785" w:rsidRPr="008663B8">
                                    <w:rPr>
                                      <w:rFonts w:ascii="Times New Roman" w:hAnsi="Times New Roman" w:cs="Times New Roman"/>
                                      <w:spacing w:val="-1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A81785" w:rsidRPr="008663B8">
                                    <w:rPr>
                                      <w:rFonts w:ascii="Times New Roman" w:hAnsi="Times New Roman" w:cs="Times New Roman"/>
                                      <w:spacing w:val="-5"/>
                                      <w:sz w:val="24"/>
                                      <w:szCs w:val="24"/>
                                    </w:rPr>
                                    <w:t>(0)</w:t>
                                  </w:r>
                                </w:p>
                              </w:tc>
                              <w:tc>
                                <w:tcPr>
                                  <w:tcW w:w="1509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40B3A7FC" w14:textId="4B03207D" w:rsidR="00A81785" w:rsidRPr="008663B8" w:rsidRDefault="0035211C">
                                  <w:pPr>
                                    <w:pStyle w:val="TableParagraph"/>
                                    <w:spacing w:line="249" w:lineRule="exact"/>
                                    <w:ind w:left="1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8663B8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Presence</w:t>
                                  </w:r>
                                  <w:r w:rsidR="00A81785" w:rsidRPr="008663B8">
                                    <w:rPr>
                                      <w:rFonts w:ascii="Times New Roman" w:hAnsi="Times New Roman" w:cs="Times New Roman"/>
                                      <w:spacing w:val="-1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A81785" w:rsidRPr="008663B8">
                                    <w:rPr>
                                      <w:rFonts w:ascii="Times New Roman" w:hAnsi="Times New Roman" w:cs="Times New Roman"/>
                                      <w:spacing w:val="-5"/>
                                      <w:sz w:val="24"/>
                                      <w:szCs w:val="24"/>
                                    </w:rPr>
                                    <w:t>(1)</w:t>
                                  </w:r>
                                </w:p>
                              </w:tc>
                              <w:tc>
                                <w:tcPr>
                                  <w:tcW w:w="1181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47403C19" w14:textId="77777777" w:rsidR="00A81785" w:rsidRPr="008663B8" w:rsidRDefault="00A81785">
                                  <w:pPr>
                                    <w:pStyle w:val="TableParagraph"/>
                                    <w:spacing w:line="249" w:lineRule="exact"/>
                                    <w:ind w:left="2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8663B8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Row</w:t>
                                  </w:r>
                                  <w:r w:rsidRPr="008663B8">
                                    <w:rPr>
                                      <w:rFonts w:ascii="Times New Roman" w:hAnsi="Times New Roman" w:cs="Times New Roman"/>
                                      <w:spacing w:val="-1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8663B8">
                                    <w:rPr>
                                      <w:rFonts w:ascii="Times New Roman" w:hAnsi="Times New Roman" w:cs="Times New Roman"/>
                                      <w:spacing w:val="-2"/>
                                      <w:sz w:val="24"/>
                                      <w:szCs w:val="24"/>
                                    </w:rPr>
                                    <w:t>total</w:t>
                                  </w:r>
                                </w:p>
                              </w:tc>
                            </w:tr>
                            <w:tr w:rsidR="00A81785" w14:paraId="020E70BD" w14:textId="77777777">
                              <w:trPr>
                                <w:trHeight w:val="269"/>
                              </w:trPr>
                              <w:tc>
                                <w:tcPr>
                                  <w:tcW w:w="3260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087FA38A" w14:textId="1FA20C7C" w:rsidR="00A81785" w:rsidRPr="008663B8" w:rsidRDefault="00A81785" w:rsidP="00473DC7">
                                  <w:pPr>
                                    <w:pStyle w:val="TableParagraph"/>
                                    <w:tabs>
                                      <w:tab w:val="left" w:pos="1449"/>
                                    </w:tabs>
                                    <w:spacing w:before="16" w:line="276" w:lineRule="auto"/>
                                    <w:ind w:left="119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8663B8">
                                    <w:rPr>
                                      <w:rFonts w:ascii="Times New Roman" w:hAnsi="Times New Roman" w:cs="Times New Roman"/>
                                      <w:spacing w:val="-2"/>
                                      <w:position w:val="-13"/>
                                      <w:sz w:val="24"/>
                                      <w:szCs w:val="24"/>
                                    </w:rPr>
                                    <w:t>Calculated</w:t>
                                  </w:r>
                                  <w:r w:rsidRPr="008663B8">
                                    <w:rPr>
                                      <w:rFonts w:ascii="Times New Roman" w:hAnsi="Times New Roman" w:cs="Times New Roman"/>
                                      <w:position w:val="-13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="0035211C" w:rsidRPr="008663B8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   Absence</w:t>
                                  </w:r>
                                  <w:r w:rsidRPr="008663B8">
                                    <w:rPr>
                                      <w:rFonts w:ascii="Times New Roman" w:hAnsi="Times New Roman" w:cs="Times New Roman"/>
                                      <w:spacing w:val="-1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8663B8">
                                    <w:rPr>
                                      <w:rFonts w:ascii="Times New Roman" w:hAnsi="Times New Roman" w:cs="Times New Roman"/>
                                      <w:spacing w:val="-5"/>
                                      <w:sz w:val="24"/>
                                      <w:szCs w:val="24"/>
                                    </w:rPr>
                                    <w:t>(0)</w:t>
                                  </w: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23B19C48" w14:textId="77777777" w:rsidR="00A81785" w:rsidRPr="008663B8" w:rsidRDefault="00A81785" w:rsidP="00473DC7">
                                  <w:pPr>
                                    <w:pStyle w:val="TableParagraph"/>
                                    <w:spacing w:line="276" w:lineRule="auto"/>
                                    <w:ind w:left="1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8663B8">
                                    <w:rPr>
                                      <w:rFonts w:ascii="Times New Roman" w:hAnsi="Times New Roman" w:cs="Times New Roman"/>
                                      <w:spacing w:val="-5"/>
                                      <w:sz w:val="24"/>
                                      <w:szCs w:val="24"/>
                                    </w:rPr>
                                    <w:t>397</w:t>
                                  </w:r>
                                </w:p>
                              </w:tc>
                              <w:tc>
                                <w:tcPr>
                                  <w:tcW w:w="1509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6FC54401" w14:textId="77777777" w:rsidR="00A81785" w:rsidRPr="008663B8" w:rsidRDefault="00A81785" w:rsidP="00473DC7">
                                  <w:pPr>
                                    <w:pStyle w:val="TableParagraph"/>
                                    <w:spacing w:line="276" w:lineRule="auto"/>
                                    <w:ind w:left="1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8663B8">
                                    <w:rPr>
                                      <w:rFonts w:ascii="Times New Roman" w:hAnsi="Times New Roman" w:cs="Times New Roman"/>
                                      <w:spacing w:val="-5"/>
                                      <w:sz w:val="24"/>
                                      <w:szCs w:val="24"/>
                                    </w:rPr>
                                    <w:t>92</w:t>
                                  </w:r>
                                </w:p>
                              </w:tc>
                              <w:tc>
                                <w:tcPr>
                                  <w:tcW w:w="1181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7DCECFFF" w14:textId="77777777" w:rsidR="00A81785" w:rsidRPr="008663B8" w:rsidRDefault="00A81785" w:rsidP="00473DC7">
                                  <w:pPr>
                                    <w:pStyle w:val="TableParagraph"/>
                                    <w:spacing w:line="276" w:lineRule="auto"/>
                                    <w:ind w:left="2" w:right="1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8663B8">
                                    <w:rPr>
                                      <w:rFonts w:ascii="Times New Roman" w:hAnsi="Times New Roman" w:cs="Times New Roman"/>
                                      <w:spacing w:val="-5"/>
                                      <w:sz w:val="24"/>
                                      <w:szCs w:val="24"/>
                                    </w:rPr>
                                    <w:t>489</w:t>
                                  </w:r>
                                </w:p>
                              </w:tc>
                            </w:tr>
                            <w:tr w:rsidR="00A81785" w14:paraId="19A81E23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3260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7F07A2F3" w14:textId="012C1E1E" w:rsidR="00A81785" w:rsidRPr="008663B8" w:rsidRDefault="0035211C" w:rsidP="00473DC7">
                                  <w:pPr>
                                    <w:pStyle w:val="TableParagraph"/>
                                    <w:spacing w:line="276" w:lineRule="auto"/>
                                    <w:ind w:left="166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8663B8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Presence</w:t>
                                  </w:r>
                                  <w:r w:rsidR="00A81785" w:rsidRPr="008663B8">
                                    <w:rPr>
                                      <w:rFonts w:ascii="Times New Roman" w:hAnsi="Times New Roman" w:cs="Times New Roman"/>
                                      <w:spacing w:val="-1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A81785" w:rsidRPr="008663B8">
                                    <w:rPr>
                                      <w:rFonts w:ascii="Times New Roman" w:hAnsi="Times New Roman" w:cs="Times New Roman"/>
                                      <w:spacing w:val="-5"/>
                                      <w:sz w:val="24"/>
                                      <w:szCs w:val="24"/>
                                    </w:rPr>
                                    <w:t>(1)</w:t>
                                  </w: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63034F7F" w14:textId="77777777" w:rsidR="00A81785" w:rsidRPr="008663B8" w:rsidRDefault="00A81785" w:rsidP="00473DC7">
                                  <w:pPr>
                                    <w:pStyle w:val="TableParagraph"/>
                                    <w:spacing w:line="276" w:lineRule="auto"/>
                                    <w:ind w:left="1" w:right="1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8663B8">
                                    <w:rPr>
                                      <w:rFonts w:ascii="Times New Roman" w:hAnsi="Times New Roman" w:cs="Times New Roman"/>
                                      <w:spacing w:val="-5"/>
                                      <w:sz w:val="24"/>
                                      <w:szCs w:val="24"/>
                                    </w:rPr>
                                    <w:t>139</w:t>
                                  </w:r>
                                </w:p>
                              </w:tc>
                              <w:tc>
                                <w:tcPr>
                                  <w:tcW w:w="1509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110D986D" w14:textId="77777777" w:rsidR="00A81785" w:rsidRPr="008663B8" w:rsidRDefault="00A81785" w:rsidP="00473DC7">
                                  <w:pPr>
                                    <w:pStyle w:val="TableParagraph"/>
                                    <w:spacing w:line="276" w:lineRule="auto"/>
                                    <w:ind w:left="1" w:right="1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8663B8">
                                    <w:rPr>
                                      <w:rFonts w:ascii="Times New Roman" w:hAnsi="Times New Roman" w:cs="Times New Roman"/>
                                      <w:spacing w:val="-5"/>
                                      <w:sz w:val="24"/>
                                      <w:szCs w:val="24"/>
                                    </w:rPr>
                                    <w:t>236</w:t>
                                  </w:r>
                                </w:p>
                              </w:tc>
                              <w:tc>
                                <w:tcPr>
                                  <w:tcW w:w="1181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519D468B" w14:textId="77777777" w:rsidR="00A81785" w:rsidRPr="008663B8" w:rsidRDefault="00A81785" w:rsidP="00473DC7">
                                  <w:pPr>
                                    <w:pStyle w:val="TableParagraph"/>
                                    <w:spacing w:line="276" w:lineRule="auto"/>
                                    <w:ind w:left="2" w:right="2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8663B8">
                                    <w:rPr>
                                      <w:rFonts w:ascii="Times New Roman" w:hAnsi="Times New Roman" w:cs="Times New Roman"/>
                                      <w:spacing w:val="-5"/>
                                      <w:sz w:val="24"/>
                                      <w:szCs w:val="24"/>
                                    </w:rPr>
                                    <w:t>375</w:t>
                                  </w:r>
                                </w:p>
                              </w:tc>
                            </w:tr>
                            <w:tr w:rsidR="00A81785" w14:paraId="74D79E60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326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6198DDCF" w14:textId="77777777" w:rsidR="00A81785" w:rsidRPr="008663B8" w:rsidRDefault="00A81785">
                                  <w:pPr>
                                    <w:pStyle w:val="TableParagraph"/>
                                    <w:spacing w:line="249" w:lineRule="exact"/>
                                    <w:ind w:left="1719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8663B8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Colum</w:t>
                                  </w:r>
                                  <w:r w:rsidRPr="008663B8">
                                    <w:rPr>
                                      <w:rFonts w:ascii="Times New Roman" w:hAnsi="Times New Roman" w:cs="Times New Roman"/>
                                      <w:spacing w:val="-8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8663B8">
                                    <w:rPr>
                                      <w:rFonts w:ascii="Times New Roman" w:hAnsi="Times New Roman" w:cs="Times New Roman"/>
                                      <w:spacing w:val="-2"/>
                                      <w:sz w:val="24"/>
                                      <w:szCs w:val="2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408237C6" w14:textId="77777777" w:rsidR="00A81785" w:rsidRPr="008663B8" w:rsidRDefault="00A81785">
                                  <w:pPr>
                                    <w:pStyle w:val="TableParagraph"/>
                                    <w:spacing w:line="249" w:lineRule="exact"/>
                                    <w:ind w:left="1" w:right="1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8663B8">
                                    <w:rPr>
                                      <w:rFonts w:ascii="Times New Roman" w:hAnsi="Times New Roman" w:cs="Times New Roman"/>
                                      <w:spacing w:val="-5"/>
                                      <w:sz w:val="24"/>
                                      <w:szCs w:val="24"/>
                                    </w:rPr>
                                    <w:t>536</w:t>
                                  </w:r>
                                </w:p>
                              </w:tc>
                              <w:tc>
                                <w:tcPr>
                                  <w:tcW w:w="1509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EA27E25" w14:textId="77777777" w:rsidR="00A81785" w:rsidRPr="008663B8" w:rsidRDefault="00A81785">
                                  <w:pPr>
                                    <w:pStyle w:val="TableParagraph"/>
                                    <w:spacing w:line="249" w:lineRule="exact"/>
                                    <w:ind w:left="1" w:right="1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8663B8">
                                    <w:rPr>
                                      <w:rFonts w:ascii="Times New Roman" w:hAnsi="Times New Roman" w:cs="Times New Roman"/>
                                      <w:spacing w:val="-5"/>
                                      <w:sz w:val="24"/>
                                      <w:szCs w:val="24"/>
                                    </w:rPr>
                                    <w:t>328</w:t>
                                  </w:r>
                                </w:p>
                              </w:tc>
                              <w:tc>
                                <w:tcPr>
                                  <w:tcW w:w="1181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ACE3BC4" w14:textId="77777777" w:rsidR="00A81785" w:rsidRPr="008663B8" w:rsidRDefault="00A81785">
                                  <w:pPr>
                                    <w:pStyle w:val="TableParagraph"/>
                                    <w:spacing w:line="249" w:lineRule="exact"/>
                                    <w:ind w:left="2" w:right="2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8663B8">
                                    <w:rPr>
                                      <w:rFonts w:ascii="Times New Roman" w:hAnsi="Times New Roman" w:cs="Times New Roman"/>
                                      <w:spacing w:val="-5"/>
                                      <w:sz w:val="24"/>
                                      <w:szCs w:val="24"/>
                                    </w:rPr>
                                    <w:t>864</w:t>
                                  </w:r>
                                </w:p>
                              </w:tc>
                            </w:tr>
                          </w:tbl>
                          <w:p w14:paraId="0EE3B05B" w14:textId="77777777" w:rsidR="00A81785" w:rsidRDefault="00A81785" w:rsidP="00A81785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6EAC48" id="_x0000_t202" coordsize="21600,21600" o:spt="202" path="m,l,21600r21600,l21600,xe">
                <v:stroke joinstyle="miter"/>
                <v:path gradientshapeok="t" o:connecttype="rect"/>
              </v:shapetype>
              <v:shape id="Textbox 50" o:spid="_x0000_s1026" type="#_x0000_t202" style="position:absolute;left:0;text-align:left;margin-left:106pt;margin-top:12.45pt;width:400.05pt;height:73.75pt;z-index:48760934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60"/>
                        <w:gridCol w:w="1930"/>
                        <w:gridCol w:w="1509"/>
                        <w:gridCol w:w="1181"/>
                      </w:tblGrid>
                      <w:tr w:rsidR="00A81785" w14:paraId="064E64DA" w14:textId="77777777">
                        <w:trPr>
                          <w:trHeight w:val="268"/>
                        </w:trPr>
                        <w:tc>
                          <w:tcPr>
                            <w:tcW w:w="326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59C9A713" w14:textId="77777777" w:rsidR="00A81785" w:rsidRDefault="00A81785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281B7712" w14:textId="3C86421F" w:rsidR="00A81785" w:rsidRPr="008663B8" w:rsidRDefault="0035211C">
                            <w:pPr>
                              <w:pStyle w:val="TableParagraph"/>
                              <w:spacing w:line="249" w:lineRule="exact"/>
                              <w:ind w:left="1" w:right="1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663B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Absence</w:t>
                            </w:r>
                            <w:r w:rsidR="00A81785" w:rsidRPr="008663B8">
                              <w:rPr>
                                <w:rFonts w:ascii="Times New Roman" w:hAnsi="Times New Roman" w:cs="Times New Roman"/>
                                <w:spacing w:val="-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81785" w:rsidRPr="008663B8">
                              <w:rPr>
                                <w:rFonts w:ascii="Times New Roman" w:hAnsi="Times New Roman" w:cs="Times New Roman"/>
                                <w:spacing w:val="-5"/>
                                <w:sz w:val="24"/>
                                <w:szCs w:val="24"/>
                              </w:rPr>
                              <w:t>(0)</w:t>
                            </w:r>
                          </w:p>
                        </w:tc>
                        <w:tc>
                          <w:tcPr>
                            <w:tcW w:w="1509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40B3A7FC" w14:textId="4B03207D" w:rsidR="00A81785" w:rsidRPr="008663B8" w:rsidRDefault="0035211C">
                            <w:pPr>
                              <w:pStyle w:val="TableParagraph"/>
                              <w:spacing w:line="249" w:lineRule="exact"/>
                              <w:ind w:left="1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663B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Presence</w:t>
                            </w:r>
                            <w:r w:rsidR="00A81785" w:rsidRPr="008663B8">
                              <w:rPr>
                                <w:rFonts w:ascii="Times New Roman" w:hAnsi="Times New Roman" w:cs="Times New Roman"/>
                                <w:spacing w:val="-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81785" w:rsidRPr="008663B8">
                              <w:rPr>
                                <w:rFonts w:ascii="Times New Roman" w:hAnsi="Times New Roman" w:cs="Times New Roman"/>
                                <w:spacing w:val="-5"/>
                                <w:sz w:val="24"/>
                                <w:szCs w:val="24"/>
                              </w:rPr>
                              <w:t>(1)</w:t>
                            </w:r>
                          </w:p>
                        </w:tc>
                        <w:tc>
                          <w:tcPr>
                            <w:tcW w:w="1181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47403C19" w14:textId="77777777" w:rsidR="00A81785" w:rsidRPr="008663B8" w:rsidRDefault="00A81785">
                            <w:pPr>
                              <w:pStyle w:val="TableParagraph"/>
                              <w:spacing w:line="249" w:lineRule="exact"/>
                              <w:ind w:left="2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663B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Row</w:t>
                            </w:r>
                            <w:r w:rsidRPr="008663B8">
                              <w:rPr>
                                <w:rFonts w:ascii="Times New Roman" w:hAnsi="Times New Roman" w:cs="Times New Roman"/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663B8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total</w:t>
                            </w:r>
                          </w:p>
                        </w:tc>
                      </w:tr>
                      <w:tr w:rsidR="00A81785" w14:paraId="020E70BD" w14:textId="77777777">
                        <w:trPr>
                          <w:trHeight w:val="269"/>
                        </w:trPr>
                        <w:tc>
                          <w:tcPr>
                            <w:tcW w:w="3260" w:type="dxa"/>
                            <w:tcBorders>
                              <w:top w:val="single" w:sz="4" w:space="0" w:color="000000"/>
                            </w:tcBorders>
                          </w:tcPr>
                          <w:p w14:paraId="087FA38A" w14:textId="1FA20C7C" w:rsidR="00A81785" w:rsidRPr="008663B8" w:rsidRDefault="00A81785" w:rsidP="00473DC7">
                            <w:pPr>
                              <w:pStyle w:val="TableParagraph"/>
                              <w:tabs>
                                <w:tab w:val="left" w:pos="1449"/>
                              </w:tabs>
                              <w:spacing w:before="16" w:line="276" w:lineRule="auto"/>
                              <w:ind w:left="119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663B8">
                              <w:rPr>
                                <w:rFonts w:ascii="Times New Roman" w:hAnsi="Times New Roman" w:cs="Times New Roman"/>
                                <w:spacing w:val="-2"/>
                                <w:position w:val="-13"/>
                                <w:sz w:val="24"/>
                                <w:szCs w:val="24"/>
                              </w:rPr>
                              <w:t>Calculated</w:t>
                            </w:r>
                            <w:r w:rsidRPr="008663B8">
                              <w:rPr>
                                <w:rFonts w:ascii="Times New Roman" w:hAnsi="Times New Roman" w:cs="Times New Roman"/>
                                <w:position w:val="-13"/>
                                <w:sz w:val="24"/>
                                <w:szCs w:val="24"/>
                              </w:rPr>
                              <w:tab/>
                            </w:r>
                            <w:r w:rsidR="0035211C" w:rsidRPr="008663B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Absence</w:t>
                            </w:r>
                            <w:r w:rsidRPr="008663B8">
                              <w:rPr>
                                <w:rFonts w:ascii="Times New Roman" w:hAnsi="Times New Roman" w:cs="Times New Roman"/>
                                <w:spacing w:val="-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663B8">
                              <w:rPr>
                                <w:rFonts w:ascii="Times New Roman" w:hAnsi="Times New Roman" w:cs="Times New Roman"/>
                                <w:spacing w:val="-5"/>
                                <w:sz w:val="24"/>
                                <w:szCs w:val="24"/>
                              </w:rPr>
                              <w:t>(0)</w:t>
                            </w: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single" w:sz="4" w:space="0" w:color="000000"/>
                            </w:tcBorders>
                          </w:tcPr>
                          <w:p w14:paraId="23B19C48" w14:textId="77777777" w:rsidR="00A81785" w:rsidRPr="008663B8" w:rsidRDefault="00A81785" w:rsidP="00473DC7">
                            <w:pPr>
                              <w:pStyle w:val="TableParagraph"/>
                              <w:spacing w:line="276" w:lineRule="auto"/>
                              <w:ind w:left="1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663B8">
                              <w:rPr>
                                <w:rFonts w:ascii="Times New Roman" w:hAnsi="Times New Roman" w:cs="Times New Roman"/>
                                <w:spacing w:val="-5"/>
                                <w:sz w:val="24"/>
                                <w:szCs w:val="24"/>
                              </w:rPr>
                              <w:t>397</w:t>
                            </w:r>
                          </w:p>
                        </w:tc>
                        <w:tc>
                          <w:tcPr>
                            <w:tcW w:w="1509" w:type="dxa"/>
                            <w:tcBorders>
                              <w:top w:val="single" w:sz="4" w:space="0" w:color="000000"/>
                            </w:tcBorders>
                          </w:tcPr>
                          <w:p w14:paraId="6FC54401" w14:textId="77777777" w:rsidR="00A81785" w:rsidRPr="008663B8" w:rsidRDefault="00A81785" w:rsidP="00473DC7">
                            <w:pPr>
                              <w:pStyle w:val="TableParagraph"/>
                              <w:spacing w:line="276" w:lineRule="auto"/>
                              <w:ind w:left="1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663B8">
                              <w:rPr>
                                <w:rFonts w:ascii="Times New Roman" w:hAnsi="Times New Roman" w:cs="Times New Roman"/>
                                <w:spacing w:val="-5"/>
                                <w:sz w:val="24"/>
                                <w:szCs w:val="24"/>
                              </w:rPr>
                              <w:t>92</w:t>
                            </w:r>
                          </w:p>
                        </w:tc>
                        <w:tc>
                          <w:tcPr>
                            <w:tcW w:w="1181" w:type="dxa"/>
                            <w:tcBorders>
                              <w:top w:val="single" w:sz="4" w:space="0" w:color="000000"/>
                            </w:tcBorders>
                          </w:tcPr>
                          <w:p w14:paraId="7DCECFFF" w14:textId="77777777" w:rsidR="00A81785" w:rsidRPr="008663B8" w:rsidRDefault="00A81785" w:rsidP="00473DC7">
                            <w:pPr>
                              <w:pStyle w:val="TableParagraph"/>
                              <w:spacing w:line="276" w:lineRule="auto"/>
                              <w:ind w:left="2" w:right="1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663B8">
                              <w:rPr>
                                <w:rFonts w:ascii="Times New Roman" w:hAnsi="Times New Roman" w:cs="Times New Roman"/>
                                <w:spacing w:val="-5"/>
                                <w:sz w:val="24"/>
                                <w:szCs w:val="24"/>
                              </w:rPr>
                              <w:t>489</w:t>
                            </w:r>
                          </w:p>
                        </w:tc>
                      </w:tr>
                      <w:tr w:rsidR="00A81785" w14:paraId="19A81E23" w14:textId="77777777">
                        <w:trPr>
                          <w:trHeight w:val="270"/>
                        </w:trPr>
                        <w:tc>
                          <w:tcPr>
                            <w:tcW w:w="3260" w:type="dxa"/>
                            <w:tcBorders>
                              <w:bottom w:val="single" w:sz="4" w:space="0" w:color="000000"/>
                            </w:tcBorders>
                          </w:tcPr>
                          <w:p w14:paraId="7F07A2F3" w14:textId="012C1E1E" w:rsidR="00A81785" w:rsidRPr="008663B8" w:rsidRDefault="0035211C" w:rsidP="00473DC7">
                            <w:pPr>
                              <w:pStyle w:val="TableParagraph"/>
                              <w:spacing w:line="276" w:lineRule="auto"/>
                              <w:ind w:left="166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663B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Presence</w:t>
                            </w:r>
                            <w:r w:rsidR="00A81785" w:rsidRPr="008663B8">
                              <w:rPr>
                                <w:rFonts w:ascii="Times New Roman" w:hAnsi="Times New Roman" w:cs="Times New Roman"/>
                                <w:spacing w:val="-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81785" w:rsidRPr="008663B8">
                              <w:rPr>
                                <w:rFonts w:ascii="Times New Roman" w:hAnsi="Times New Roman" w:cs="Times New Roman"/>
                                <w:spacing w:val="-5"/>
                                <w:sz w:val="24"/>
                                <w:szCs w:val="24"/>
                              </w:rPr>
                              <w:t>(1)</w:t>
                            </w:r>
                          </w:p>
                        </w:tc>
                        <w:tc>
                          <w:tcPr>
                            <w:tcW w:w="1930" w:type="dxa"/>
                            <w:tcBorders>
                              <w:bottom w:val="single" w:sz="4" w:space="0" w:color="000000"/>
                            </w:tcBorders>
                          </w:tcPr>
                          <w:p w14:paraId="63034F7F" w14:textId="77777777" w:rsidR="00A81785" w:rsidRPr="008663B8" w:rsidRDefault="00A81785" w:rsidP="00473DC7">
                            <w:pPr>
                              <w:pStyle w:val="TableParagraph"/>
                              <w:spacing w:line="276" w:lineRule="auto"/>
                              <w:ind w:left="1" w:right="1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663B8">
                              <w:rPr>
                                <w:rFonts w:ascii="Times New Roman" w:hAnsi="Times New Roman" w:cs="Times New Roman"/>
                                <w:spacing w:val="-5"/>
                                <w:sz w:val="24"/>
                                <w:szCs w:val="24"/>
                              </w:rPr>
                              <w:t>139</w:t>
                            </w:r>
                          </w:p>
                        </w:tc>
                        <w:tc>
                          <w:tcPr>
                            <w:tcW w:w="1509" w:type="dxa"/>
                            <w:tcBorders>
                              <w:bottom w:val="single" w:sz="4" w:space="0" w:color="000000"/>
                            </w:tcBorders>
                          </w:tcPr>
                          <w:p w14:paraId="110D986D" w14:textId="77777777" w:rsidR="00A81785" w:rsidRPr="008663B8" w:rsidRDefault="00A81785" w:rsidP="00473DC7">
                            <w:pPr>
                              <w:pStyle w:val="TableParagraph"/>
                              <w:spacing w:line="276" w:lineRule="auto"/>
                              <w:ind w:left="1" w:right="1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663B8">
                              <w:rPr>
                                <w:rFonts w:ascii="Times New Roman" w:hAnsi="Times New Roman" w:cs="Times New Roman"/>
                                <w:spacing w:val="-5"/>
                                <w:sz w:val="24"/>
                                <w:szCs w:val="24"/>
                              </w:rPr>
                              <w:t>236</w:t>
                            </w:r>
                          </w:p>
                        </w:tc>
                        <w:tc>
                          <w:tcPr>
                            <w:tcW w:w="1181" w:type="dxa"/>
                            <w:tcBorders>
                              <w:bottom w:val="single" w:sz="4" w:space="0" w:color="000000"/>
                            </w:tcBorders>
                          </w:tcPr>
                          <w:p w14:paraId="519D468B" w14:textId="77777777" w:rsidR="00A81785" w:rsidRPr="008663B8" w:rsidRDefault="00A81785" w:rsidP="00473DC7">
                            <w:pPr>
                              <w:pStyle w:val="TableParagraph"/>
                              <w:spacing w:line="276" w:lineRule="auto"/>
                              <w:ind w:left="2" w:right="2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663B8">
                              <w:rPr>
                                <w:rFonts w:ascii="Times New Roman" w:hAnsi="Times New Roman" w:cs="Times New Roman"/>
                                <w:spacing w:val="-5"/>
                                <w:sz w:val="24"/>
                                <w:szCs w:val="24"/>
                              </w:rPr>
                              <w:t>375</w:t>
                            </w:r>
                          </w:p>
                        </w:tc>
                      </w:tr>
                      <w:tr w:rsidR="00A81785" w14:paraId="74D79E60" w14:textId="77777777">
                        <w:trPr>
                          <w:trHeight w:val="268"/>
                        </w:trPr>
                        <w:tc>
                          <w:tcPr>
                            <w:tcW w:w="326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6198DDCF" w14:textId="77777777" w:rsidR="00A81785" w:rsidRPr="008663B8" w:rsidRDefault="00A81785">
                            <w:pPr>
                              <w:pStyle w:val="TableParagraph"/>
                              <w:spacing w:line="249" w:lineRule="exact"/>
                              <w:ind w:left="1719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663B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Colum</w:t>
                            </w:r>
                            <w:r w:rsidRPr="008663B8">
                              <w:rPr>
                                <w:rFonts w:ascii="Times New Roman" w:hAnsi="Times New Roman" w:cs="Times New Roman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663B8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408237C6" w14:textId="77777777" w:rsidR="00A81785" w:rsidRPr="008663B8" w:rsidRDefault="00A81785">
                            <w:pPr>
                              <w:pStyle w:val="TableParagraph"/>
                              <w:spacing w:line="249" w:lineRule="exact"/>
                              <w:ind w:left="1" w:right="1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663B8">
                              <w:rPr>
                                <w:rFonts w:ascii="Times New Roman" w:hAnsi="Times New Roman" w:cs="Times New Roman"/>
                                <w:spacing w:val="-5"/>
                                <w:sz w:val="24"/>
                                <w:szCs w:val="24"/>
                              </w:rPr>
                              <w:t>536</w:t>
                            </w:r>
                          </w:p>
                        </w:tc>
                        <w:tc>
                          <w:tcPr>
                            <w:tcW w:w="1509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5EA27E25" w14:textId="77777777" w:rsidR="00A81785" w:rsidRPr="008663B8" w:rsidRDefault="00A81785">
                            <w:pPr>
                              <w:pStyle w:val="TableParagraph"/>
                              <w:spacing w:line="249" w:lineRule="exact"/>
                              <w:ind w:left="1" w:right="1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663B8">
                              <w:rPr>
                                <w:rFonts w:ascii="Times New Roman" w:hAnsi="Times New Roman" w:cs="Times New Roman"/>
                                <w:spacing w:val="-5"/>
                                <w:sz w:val="24"/>
                                <w:szCs w:val="24"/>
                              </w:rPr>
                              <w:t>328</w:t>
                            </w:r>
                          </w:p>
                        </w:tc>
                        <w:tc>
                          <w:tcPr>
                            <w:tcW w:w="1181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1ACE3BC4" w14:textId="77777777" w:rsidR="00A81785" w:rsidRPr="008663B8" w:rsidRDefault="00A81785">
                            <w:pPr>
                              <w:pStyle w:val="TableParagraph"/>
                              <w:spacing w:line="249" w:lineRule="exact"/>
                              <w:ind w:left="2" w:right="2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663B8">
                              <w:rPr>
                                <w:rFonts w:ascii="Times New Roman" w:hAnsi="Times New Roman" w:cs="Times New Roman"/>
                                <w:spacing w:val="-5"/>
                                <w:sz w:val="24"/>
                                <w:szCs w:val="24"/>
                              </w:rPr>
                              <w:t>864</w:t>
                            </w:r>
                          </w:p>
                        </w:tc>
                      </w:tr>
                    </w:tbl>
                    <w:p w14:paraId="0EE3B05B" w14:textId="77777777" w:rsidR="00A81785" w:rsidRDefault="00A81785" w:rsidP="00A81785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8663B8">
        <w:rPr>
          <w:rFonts w:ascii="Times New Roman" w:hAnsi="Times New Roman" w:cs="Times New Roman"/>
          <w:spacing w:val="-2"/>
          <w:sz w:val="24"/>
          <w:szCs w:val="24"/>
        </w:rPr>
        <w:t>Prediction</w:t>
      </w:r>
    </w:p>
    <w:p w14:paraId="72A93488" w14:textId="77777777" w:rsidR="00A81785" w:rsidRPr="008663B8" w:rsidRDefault="00A81785" w:rsidP="00A81785">
      <w:pPr>
        <w:pStyle w:val="BodyText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05144B5" w14:textId="77777777" w:rsidR="00A81785" w:rsidRPr="008663B8" w:rsidRDefault="00A81785" w:rsidP="00A81785">
      <w:pPr>
        <w:pStyle w:val="BodyText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8C5C4F9" w14:textId="77777777" w:rsidR="00A81785" w:rsidRDefault="00A81785" w:rsidP="00A81785">
      <w:pPr>
        <w:pStyle w:val="BodyText"/>
        <w:spacing w:line="276" w:lineRule="auto"/>
      </w:pPr>
    </w:p>
    <w:p w14:paraId="4622498A" w14:textId="77777777" w:rsidR="00A81785" w:rsidRDefault="00A81785" w:rsidP="00A81785">
      <w:pPr>
        <w:pStyle w:val="BodyText"/>
        <w:spacing w:before="229" w:line="276" w:lineRule="auto"/>
      </w:pPr>
    </w:p>
    <w:p w14:paraId="02AA70D1" w14:textId="2A9E38C8" w:rsidR="00A81785" w:rsidRPr="00BB186B" w:rsidRDefault="00A81785" w:rsidP="00BB186B">
      <w:pPr>
        <w:spacing w:line="276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4D131F">
        <w:rPr>
          <w:rFonts w:ascii="Times New Roman" w:hAnsi="Times New Roman" w:cs="Times New Roman"/>
          <w:sz w:val="24"/>
          <w:szCs w:val="24"/>
        </w:rPr>
        <w:t>Table</w:t>
      </w:r>
      <w:r w:rsidRPr="004D131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D131F">
        <w:rPr>
          <w:rFonts w:ascii="Times New Roman" w:hAnsi="Times New Roman" w:cs="Times New Roman"/>
          <w:sz w:val="24"/>
          <w:szCs w:val="24"/>
        </w:rPr>
        <w:t>S9:</w:t>
      </w:r>
      <w:r w:rsidRPr="004D131F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4D131F">
        <w:rPr>
          <w:rFonts w:ascii="Times New Roman" w:hAnsi="Times New Roman" w:cs="Times New Roman"/>
          <w:sz w:val="24"/>
          <w:szCs w:val="24"/>
        </w:rPr>
        <w:t>Confusion</w:t>
      </w:r>
      <w:r w:rsidRPr="004D131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D131F">
        <w:rPr>
          <w:rFonts w:ascii="Times New Roman" w:hAnsi="Times New Roman" w:cs="Times New Roman"/>
          <w:sz w:val="24"/>
          <w:szCs w:val="24"/>
        </w:rPr>
        <w:t>matrix</w:t>
      </w:r>
      <w:r w:rsidRPr="004D131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D131F">
        <w:rPr>
          <w:rFonts w:ascii="Times New Roman" w:hAnsi="Times New Roman" w:cs="Times New Roman"/>
          <w:sz w:val="24"/>
          <w:szCs w:val="24"/>
        </w:rPr>
        <w:t>for</w:t>
      </w:r>
      <w:r w:rsidR="00BC2AC6">
        <w:rPr>
          <w:rFonts w:ascii="Times New Roman" w:hAnsi="Times New Roman" w:cs="Times New Roman"/>
          <w:sz w:val="24"/>
          <w:szCs w:val="24"/>
        </w:rPr>
        <w:t xml:space="preserve"> the</w:t>
      </w:r>
      <w:r w:rsidRPr="004D131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D131F">
        <w:rPr>
          <w:rFonts w:ascii="Times New Roman" w:hAnsi="Times New Roman" w:cs="Times New Roman"/>
          <w:sz w:val="24"/>
          <w:szCs w:val="24"/>
        </w:rPr>
        <w:t>GLM</w:t>
      </w:r>
      <w:r w:rsidRPr="004D131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D131F">
        <w:rPr>
          <w:rFonts w:ascii="Times New Roman" w:hAnsi="Times New Roman" w:cs="Times New Roman"/>
          <w:sz w:val="24"/>
          <w:szCs w:val="24"/>
        </w:rPr>
        <w:t>model</w:t>
      </w:r>
      <w:r w:rsidRPr="004D131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D131F">
        <w:rPr>
          <w:rFonts w:ascii="Times New Roman" w:hAnsi="Times New Roman" w:cs="Times New Roman"/>
          <w:sz w:val="24"/>
          <w:szCs w:val="24"/>
        </w:rPr>
        <w:t>for</w:t>
      </w:r>
      <w:r w:rsidRPr="004D131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D131F">
        <w:rPr>
          <w:rFonts w:ascii="Times New Roman" w:hAnsi="Times New Roman" w:cs="Times New Roman"/>
          <w:sz w:val="24"/>
          <w:szCs w:val="24"/>
        </w:rPr>
        <w:t>the</w:t>
      </w:r>
      <w:r w:rsidRPr="004D131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D131F">
        <w:rPr>
          <w:rFonts w:ascii="Times New Roman" w:hAnsi="Times New Roman" w:cs="Times New Roman"/>
          <w:sz w:val="24"/>
          <w:szCs w:val="24"/>
        </w:rPr>
        <w:t>prediction</w:t>
      </w:r>
      <w:r w:rsidRPr="004D131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D131F">
        <w:rPr>
          <w:rFonts w:ascii="Times New Roman" w:hAnsi="Times New Roman" w:cs="Times New Roman"/>
          <w:sz w:val="24"/>
          <w:szCs w:val="24"/>
        </w:rPr>
        <w:t>of</w:t>
      </w:r>
      <w:r w:rsidRPr="004D131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D131F">
        <w:rPr>
          <w:rFonts w:ascii="Times New Roman" w:hAnsi="Times New Roman" w:cs="Times New Roman"/>
          <w:i/>
          <w:sz w:val="24"/>
          <w:szCs w:val="24"/>
        </w:rPr>
        <w:t>P</w:t>
      </w:r>
      <w:r w:rsidR="0035211C">
        <w:rPr>
          <w:rFonts w:ascii="Times New Roman" w:hAnsi="Times New Roman" w:cs="Times New Roman"/>
          <w:i/>
          <w:sz w:val="24"/>
          <w:szCs w:val="24"/>
        </w:rPr>
        <w:t>.</w:t>
      </w:r>
      <w:r w:rsidRPr="004D131F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4D131F">
        <w:rPr>
          <w:rFonts w:ascii="Times New Roman" w:hAnsi="Times New Roman" w:cs="Times New Roman"/>
          <w:i/>
          <w:sz w:val="24"/>
          <w:szCs w:val="24"/>
        </w:rPr>
        <w:t>vivax</w:t>
      </w:r>
      <w:r w:rsidRPr="004D131F"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 w:rsidRPr="004D131F">
        <w:rPr>
          <w:rFonts w:ascii="Times New Roman" w:hAnsi="Times New Roman" w:cs="Times New Roman"/>
          <w:sz w:val="24"/>
          <w:szCs w:val="24"/>
        </w:rPr>
        <w:t>malaria</w:t>
      </w:r>
      <w:r w:rsidRPr="004D131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D131F">
        <w:rPr>
          <w:rFonts w:ascii="Times New Roman" w:hAnsi="Times New Roman" w:cs="Times New Roman"/>
          <w:sz w:val="24"/>
          <w:szCs w:val="24"/>
        </w:rPr>
        <w:t>pre</w:t>
      </w:r>
      <w:r w:rsidR="0035211C">
        <w:rPr>
          <w:rFonts w:ascii="Times New Roman" w:hAnsi="Times New Roman" w:cs="Times New Roman"/>
          <w:sz w:val="24"/>
          <w:szCs w:val="24"/>
        </w:rPr>
        <w:t>sence</w:t>
      </w:r>
      <w:r w:rsidRPr="004D131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D131F">
        <w:rPr>
          <w:rFonts w:ascii="Times New Roman" w:hAnsi="Times New Roman" w:cs="Times New Roman"/>
          <w:sz w:val="24"/>
          <w:szCs w:val="24"/>
        </w:rPr>
        <w:t>in</w:t>
      </w:r>
      <w:r w:rsidRPr="004D131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D131F">
        <w:rPr>
          <w:rFonts w:ascii="Times New Roman" w:hAnsi="Times New Roman" w:cs="Times New Roman"/>
          <w:sz w:val="24"/>
          <w:szCs w:val="24"/>
        </w:rPr>
        <w:t>Asia.</w:t>
      </w:r>
      <w:r w:rsidRPr="004D131F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4D131F">
        <w:rPr>
          <w:rFonts w:ascii="Times New Roman" w:hAnsi="Times New Roman" w:cs="Times New Roman"/>
          <w:sz w:val="24"/>
          <w:szCs w:val="24"/>
        </w:rPr>
        <w:t xml:space="preserve">The confusion matrix is based </w:t>
      </w:r>
      <w:r w:rsidR="00BC2AC6">
        <w:rPr>
          <w:rFonts w:ascii="Times New Roman" w:hAnsi="Times New Roman" w:cs="Times New Roman"/>
          <w:sz w:val="24"/>
          <w:szCs w:val="24"/>
        </w:rPr>
        <w:t>on</w:t>
      </w:r>
      <w:r w:rsidRPr="004D131F">
        <w:rPr>
          <w:rFonts w:ascii="Times New Roman" w:hAnsi="Times New Roman" w:cs="Times New Roman"/>
          <w:sz w:val="24"/>
          <w:szCs w:val="24"/>
        </w:rPr>
        <w:t xml:space="preserve"> 864 observations</w:t>
      </w:r>
      <w:r w:rsidR="004D131F">
        <w:rPr>
          <w:rFonts w:ascii="Times New Roman" w:hAnsi="Times New Roman" w:cs="Times New Roman"/>
          <w:sz w:val="24"/>
          <w:szCs w:val="24"/>
        </w:rPr>
        <w:t>.</w:t>
      </w:r>
    </w:p>
    <w:p w14:paraId="5FB6BBFE" w14:textId="77777777" w:rsidR="004D131F" w:rsidRDefault="004D131F" w:rsidP="004D131F">
      <w:pPr>
        <w:pStyle w:val="BodyText"/>
        <w:spacing w:before="174"/>
        <w:rPr>
          <w:rFonts w:ascii="LM Roman 9"/>
          <w:sz w:val="20"/>
        </w:rPr>
      </w:pPr>
    </w:p>
    <w:tbl>
      <w:tblPr>
        <w:tblW w:w="0" w:type="auto"/>
        <w:tblInd w:w="34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7"/>
        <w:gridCol w:w="865"/>
        <w:gridCol w:w="755"/>
      </w:tblGrid>
      <w:tr w:rsidR="004D131F" w14:paraId="700A48C0" w14:textId="77777777" w:rsidTr="00644D95">
        <w:trPr>
          <w:trHeight w:val="268"/>
        </w:trPr>
        <w:tc>
          <w:tcPr>
            <w:tcW w:w="1137" w:type="dxa"/>
            <w:tcBorders>
              <w:right w:val="single" w:sz="8" w:space="0" w:color="000000"/>
            </w:tcBorders>
          </w:tcPr>
          <w:p w14:paraId="0056F6B7" w14:textId="77777777" w:rsidR="004D131F" w:rsidRPr="00253B13" w:rsidRDefault="004D131F" w:rsidP="00644D95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left w:val="single" w:sz="8" w:space="0" w:color="000000"/>
            </w:tcBorders>
          </w:tcPr>
          <w:p w14:paraId="23438321" w14:textId="77777777" w:rsidR="004D131F" w:rsidRPr="00253B13" w:rsidRDefault="004D131F" w:rsidP="00644D95">
            <w:pPr>
              <w:pStyle w:val="TableParagraph"/>
              <w:spacing w:line="249" w:lineRule="exact"/>
              <w:ind w:left="507"/>
              <w:rPr>
                <w:rFonts w:ascii="Times New Roman" w:hAnsi="Times New Roman" w:cs="Times New Roman"/>
                <w:sz w:val="24"/>
                <w:szCs w:val="24"/>
              </w:rPr>
            </w:pPr>
            <w:r w:rsidRPr="00253B1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Model</w:t>
            </w:r>
          </w:p>
        </w:tc>
      </w:tr>
      <w:tr w:rsidR="004D131F" w14:paraId="3E36803A" w14:textId="77777777" w:rsidTr="00644D95">
        <w:trPr>
          <w:trHeight w:val="268"/>
        </w:trPr>
        <w:tc>
          <w:tcPr>
            <w:tcW w:w="1137" w:type="dxa"/>
          </w:tcPr>
          <w:p w14:paraId="5595EC14" w14:textId="77777777" w:rsidR="004D131F" w:rsidRPr="00253B13" w:rsidRDefault="004D131F" w:rsidP="00644D95">
            <w:pPr>
              <w:pStyle w:val="TableParagraph"/>
              <w:spacing w:line="249" w:lineRule="exact"/>
              <w:ind w:left="4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B1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Metric</w:t>
            </w:r>
          </w:p>
        </w:tc>
        <w:tc>
          <w:tcPr>
            <w:tcW w:w="865" w:type="dxa"/>
          </w:tcPr>
          <w:p w14:paraId="738E9EB1" w14:textId="77777777" w:rsidR="004D131F" w:rsidRPr="00253B13" w:rsidRDefault="004D131F" w:rsidP="00644D95">
            <w:pPr>
              <w:pStyle w:val="TableParagraph"/>
              <w:spacing w:line="249" w:lineRule="exact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B1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CART</w:t>
            </w:r>
          </w:p>
        </w:tc>
        <w:tc>
          <w:tcPr>
            <w:tcW w:w="755" w:type="dxa"/>
          </w:tcPr>
          <w:p w14:paraId="416AEDED" w14:textId="77777777" w:rsidR="004D131F" w:rsidRPr="00253B13" w:rsidRDefault="004D131F" w:rsidP="00644D95">
            <w:pPr>
              <w:pStyle w:val="TableParagraph"/>
              <w:spacing w:line="249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B1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GLM</w:t>
            </w:r>
          </w:p>
        </w:tc>
      </w:tr>
      <w:tr w:rsidR="004D131F" w14:paraId="608E4A64" w14:textId="77777777" w:rsidTr="00644D95">
        <w:trPr>
          <w:trHeight w:val="268"/>
        </w:trPr>
        <w:tc>
          <w:tcPr>
            <w:tcW w:w="1137" w:type="dxa"/>
          </w:tcPr>
          <w:p w14:paraId="4BE216D3" w14:textId="77777777" w:rsidR="004D131F" w:rsidRPr="00253B13" w:rsidRDefault="004D131F" w:rsidP="00644D95">
            <w:pPr>
              <w:pStyle w:val="TableParagraph"/>
              <w:spacing w:line="249" w:lineRule="exact"/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B1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Accuracy</w:t>
            </w:r>
          </w:p>
        </w:tc>
        <w:tc>
          <w:tcPr>
            <w:tcW w:w="865" w:type="dxa"/>
          </w:tcPr>
          <w:p w14:paraId="3B9269C1" w14:textId="77777777" w:rsidR="004D131F" w:rsidRPr="00253B13" w:rsidRDefault="004D131F" w:rsidP="00644D95">
            <w:pPr>
              <w:pStyle w:val="TableParagraph"/>
              <w:spacing w:line="249" w:lineRule="exact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B1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76</w:t>
            </w:r>
          </w:p>
        </w:tc>
        <w:tc>
          <w:tcPr>
            <w:tcW w:w="755" w:type="dxa"/>
          </w:tcPr>
          <w:p w14:paraId="7AEFE76D" w14:textId="77777777" w:rsidR="004D131F" w:rsidRPr="00253B13" w:rsidRDefault="004D131F" w:rsidP="00644D95">
            <w:pPr>
              <w:pStyle w:val="TableParagraph"/>
              <w:spacing w:line="249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B1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73</w:t>
            </w:r>
          </w:p>
        </w:tc>
      </w:tr>
      <w:tr w:rsidR="004D131F" w14:paraId="3C61B07F" w14:textId="77777777" w:rsidTr="00644D95">
        <w:trPr>
          <w:trHeight w:val="268"/>
        </w:trPr>
        <w:tc>
          <w:tcPr>
            <w:tcW w:w="1137" w:type="dxa"/>
          </w:tcPr>
          <w:p w14:paraId="4DC8B9AA" w14:textId="77777777" w:rsidR="004D131F" w:rsidRPr="00253B13" w:rsidRDefault="004D131F" w:rsidP="00644D95">
            <w:pPr>
              <w:pStyle w:val="TableParagraph"/>
              <w:spacing w:line="249" w:lineRule="exact"/>
              <w:ind w:left="4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B1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Precision</w:t>
            </w:r>
          </w:p>
        </w:tc>
        <w:tc>
          <w:tcPr>
            <w:tcW w:w="865" w:type="dxa"/>
          </w:tcPr>
          <w:p w14:paraId="288798B5" w14:textId="77777777" w:rsidR="004D131F" w:rsidRPr="00253B13" w:rsidRDefault="004D131F" w:rsidP="00644D95">
            <w:pPr>
              <w:pStyle w:val="TableParagraph"/>
              <w:spacing w:line="249" w:lineRule="exact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B1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70</w:t>
            </w:r>
          </w:p>
        </w:tc>
        <w:tc>
          <w:tcPr>
            <w:tcW w:w="755" w:type="dxa"/>
          </w:tcPr>
          <w:p w14:paraId="74FA2B72" w14:textId="77777777" w:rsidR="004D131F" w:rsidRPr="00253B13" w:rsidRDefault="004D131F" w:rsidP="00644D95">
            <w:pPr>
              <w:pStyle w:val="TableParagraph"/>
              <w:spacing w:line="249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B1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72</w:t>
            </w:r>
          </w:p>
        </w:tc>
      </w:tr>
      <w:tr w:rsidR="004D131F" w14:paraId="01F61066" w14:textId="77777777" w:rsidTr="00644D95">
        <w:trPr>
          <w:trHeight w:val="268"/>
        </w:trPr>
        <w:tc>
          <w:tcPr>
            <w:tcW w:w="1137" w:type="dxa"/>
          </w:tcPr>
          <w:p w14:paraId="0ABCCA30" w14:textId="77777777" w:rsidR="004D131F" w:rsidRPr="00253B13" w:rsidRDefault="004D131F" w:rsidP="00644D95">
            <w:pPr>
              <w:pStyle w:val="TableParagraph"/>
              <w:spacing w:line="249" w:lineRule="exact"/>
              <w:ind w:left="4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B1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Recall</w:t>
            </w:r>
          </w:p>
        </w:tc>
        <w:tc>
          <w:tcPr>
            <w:tcW w:w="865" w:type="dxa"/>
          </w:tcPr>
          <w:p w14:paraId="07A542F2" w14:textId="77777777" w:rsidR="004D131F" w:rsidRPr="00253B13" w:rsidRDefault="004D131F" w:rsidP="00644D95">
            <w:pPr>
              <w:pStyle w:val="TableParagraph"/>
              <w:spacing w:line="249" w:lineRule="exact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B1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76.5</w:t>
            </w:r>
          </w:p>
        </w:tc>
        <w:tc>
          <w:tcPr>
            <w:tcW w:w="755" w:type="dxa"/>
          </w:tcPr>
          <w:p w14:paraId="6A05F788" w14:textId="77777777" w:rsidR="004D131F" w:rsidRPr="00253B13" w:rsidRDefault="004D131F" w:rsidP="00644D95">
            <w:pPr>
              <w:pStyle w:val="TableParagraph"/>
              <w:spacing w:line="249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B1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63</w:t>
            </w:r>
          </w:p>
        </w:tc>
      </w:tr>
      <w:tr w:rsidR="004D131F" w14:paraId="0C4DC536" w14:textId="77777777" w:rsidTr="00644D95">
        <w:trPr>
          <w:trHeight w:val="268"/>
        </w:trPr>
        <w:tc>
          <w:tcPr>
            <w:tcW w:w="1137" w:type="dxa"/>
          </w:tcPr>
          <w:p w14:paraId="57DFD36C" w14:textId="77777777" w:rsidR="004D131F" w:rsidRPr="00253B13" w:rsidRDefault="004D131F" w:rsidP="00644D95">
            <w:pPr>
              <w:pStyle w:val="TableParagraph"/>
              <w:spacing w:line="249" w:lineRule="exact"/>
              <w:ind w:left="4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B1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F1-score</w:t>
            </w:r>
          </w:p>
        </w:tc>
        <w:tc>
          <w:tcPr>
            <w:tcW w:w="865" w:type="dxa"/>
          </w:tcPr>
          <w:p w14:paraId="40BEC32F" w14:textId="77777777" w:rsidR="004D131F" w:rsidRPr="00253B13" w:rsidRDefault="004D131F" w:rsidP="00644D95">
            <w:pPr>
              <w:pStyle w:val="TableParagraph"/>
              <w:spacing w:line="249" w:lineRule="exact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B1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73</w:t>
            </w:r>
          </w:p>
        </w:tc>
        <w:tc>
          <w:tcPr>
            <w:tcW w:w="755" w:type="dxa"/>
          </w:tcPr>
          <w:p w14:paraId="7152B099" w14:textId="77777777" w:rsidR="004D131F" w:rsidRPr="00253B13" w:rsidRDefault="004D131F" w:rsidP="00644D95">
            <w:pPr>
              <w:pStyle w:val="TableParagraph"/>
              <w:spacing w:line="249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B1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67</w:t>
            </w:r>
          </w:p>
        </w:tc>
      </w:tr>
    </w:tbl>
    <w:p w14:paraId="1E936430" w14:textId="77777777" w:rsidR="004D131F" w:rsidRDefault="004D131F" w:rsidP="004D131F">
      <w:pPr>
        <w:pStyle w:val="BodyText"/>
        <w:spacing w:before="136"/>
        <w:rPr>
          <w:rFonts w:ascii="LM Roman 9"/>
          <w:sz w:val="18"/>
        </w:rPr>
      </w:pPr>
    </w:p>
    <w:p w14:paraId="283DC2E4" w14:textId="4EC4727C" w:rsidR="004D131F" w:rsidRPr="004D131F" w:rsidRDefault="004D131F" w:rsidP="004D131F">
      <w:pPr>
        <w:spacing w:before="1" w:line="276" w:lineRule="auto"/>
        <w:ind w:left="120"/>
        <w:rPr>
          <w:rFonts w:ascii="Times New Roman" w:hAnsi="Times New Roman" w:cs="Times New Roman"/>
          <w:i/>
          <w:sz w:val="24"/>
          <w:szCs w:val="24"/>
        </w:rPr>
        <w:sectPr w:rsidR="004D131F" w:rsidRPr="004D131F" w:rsidSect="00CE4493">
          <w:type w:val="continuous"/>
          <w:pgSz w:w="12240" w:h="15840"/>
          <w:pgMar w:top="1420" w:right="1240" w:bottom="1600" w:left="1320" w:header="0" w:footer="1404" w:gutter="0"/>
          <w:cols w:space="720"/>
        </w:sectPr>
      </w:pPr>
      <w:r w:rsidRPr="004D131F">
        <w:rPr>
          <w:rFonts w:ascii="Times New Roman" w:hAnsi="Times New Roman" w:cs="Times New Roman"/>
          <w:sz w:val="24"/>
          <w:szCs w:val="24"/>
        </w:rPr>
        <w:t>Table</w:t>
      </w:r>
      <w:r w:rsidRPr="004D131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D131F">
        <w:rPr>
          <w:rFonts w:ascii="Times New Roman" w:hAnsi="Times New Roman" w:cs="Times New Roman"/>
          <w:sz w:val="24"/>
          <w:szCs w:val="24"/>
        </w:rPr>
        <w:t>S10:</w:t>
      </w:r>
      <w:r w:rsidRPr="004D131F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4D131F">
        <w:rPr>
          <w:rFonts w:ascii="Times New Roman" w:hAnsi="Times New Roman" w:cs="Times New Roman"/>
          <w:sz w:val="24"/>
          <w:szCs w:val="24"/>
        </w:rPr>
        <w:t>Accuracy,</w:t>
      </w:r>
      <w:r w:rsidRPr="004D131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D131F">
        <w:rPr>
          <w:rFonts w:ascii="Times New Roman" w:hAnsi="Times New Roman" w:cs="Times New Roman"/>
          <w:sz w:val="24"/>
          <w:szCs w:val="24"/>
        </w:rPr>
        <w:t>precision,</w:t>
      </w:r>
      <w:r w:rsidRPr="004D131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D131F">
        <w:rPr>
          <w:rFonts w:ascii="Times New Roman" w:hAnsi="Times New Roman" w:cs="Times New Roman"/>
          <w:sz w:val="24"/>
          <w:szCs w:val="24"/>
        </w:rPr>
        <w:t>recall,</w:t>
      </w:r>
      <w:r w:rsidRPr="004D131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D131F">
        <w:rPr>
          <w:rFonts w:ascii="Times New Roman" w:hAnsi="Times New Roman" w:cs="Times New Roman"/>
          <w:sz w:val="24"/>
          <w:szCs w:val="24"/>
        </w:rPr>
        <w:t>and</w:t>
      </w:r>
      <w:r w:rsidRPr="004D131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D131F">
        <w:rPr>
          <w:rFonts w:ascii="Times New Roman" w:hAnsi="Times New Roman" w:cs="Times New Roman"/>
          <w:sz w:val="24"/>
          <w:szCs w:val="24"/>
        </w:rPr>
        <w:t>F1-score</w:t>
      </w:r>
      <w:r w:rsidRPr="004D131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D131F">
        <w:rPr>
          <w:rFonts w:ascii="Times New Roman" w:hAnsi="Times New Roman" w:cs="Times New Roman"/>
          <w:sz w:val="24"/>
          <w:szCs w:val="24"/>
        </w:rPr>
        <w:t>results</w:t>
      </w:r>
      <w:r w:rsidRPr="004D131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D131F">
        <w:rPr>
          <w:rFonts w:ascii="Times New Roman" w:hAnsi="Times New Roman" w:cs="Times New Roman"/>
          <w:sz w:val="24"/>
          <w:szCs w:val="24"/>
        </w:rPr>
        <w:t>from</w:t>
      </w:r>
      <w:r w:rsidRPr="004D131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D131F">
        <w:rPr>
          <w:rFonts w:ascii="Times New Roman" w:hAnsi="Times New Roman" w:cs="Times New Roman"/>
          <w:sz w:val="24"/>
          <w:szCs w:val="24"/>
        </w:rPr>
        <w:t>the</w:t>
      </w:r>
      <w:r w:rsidRPr="004D131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D131F">
        <w:rPr>
          <w:rFonts w:ascii="Times New Roman" w:hAnsi="Times New Roman" w:cs="Times New Roman"/>
          <w:sz w:val="24"/>
          <w:szCs w:val="24"/>
        </w:rPr>
        <w:t>performance</w:t>
      </w:r>
      <w:r w:rsidRPr="004D131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D131F">
        <w:rPr>
          <w:rFonts w:ascii="Times New Roman" w:hAnsi="Times New Roman" w:cs="Times New Roman"/>
          <w:sz w:val="24"/>
          <w:szCs w:val="24"/>
        </w:rPr>
        <w:t>assessment</w:t>
      </w:r>
      <w:r w:rsidRPr="004D131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D131F">
        <w:rPr>
          <w:rFonts w:ascii="Times New Roman" w:hAnsi="Times New Roman" w:cs="Times New Roman"/>
          <w:sz w:val="24"/>
          <w:szCs w:val="24"/>
        </w:rPr>
        <w:t>for</w:t>
      </w:r>
      <w:r w:rsidRPr="004D131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D131F">
        <w:rPr>
          <w:rFonts w:ascii="Times New Roman" w:hAnsi="Times New Roman" w:cs="Times New Roman"/>
          <w:i/>
          <w:sz w:val="24"/>
          <w:szCs w:val="24"/>
        </w:rPr>
        <w:t>P</w:t>
      </w:r>
      <w:r w:rsidR="00614C86">
        <w:rPr>
          <w:rFonts w:ascii="Times New Roman" w:hAnsi="Times New Roman" w:cs="Times New Roman"/>
          <w:i/>
          <w:sz w:val="24"/>
          <w:szCs w:val="24"/>
        </w:rPr>
        <w:t>.</w:t>
      </w:r>
      <w:r w:rsidRPr="004D131F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4D131F">
        <w:rPr>
          <w:rFonts w:ascii="Times New Roman" w:hAnsi="Times New Roman" w:cs="Times New Roman"/>
          <w:i/>
          <w:spacing w:val="-2"/>
          <w:sz w:val="24"/>
          <w:szCs w:val="24"/>
        </w:rPr>
        <w:t>vivax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D131F">
        <w:rPr>
          <w:rFonts w:ascii="Times New Roman" w:hAnsi="Times New Roman" w:cs="Times New Roman"/>
          <w:sz w:val="24"/>
          <w:szCs w:val="24"/>
        </w:rPr>
        <w:t>pre</w:t>
      </w:r>
      <w:r w:rsidR="00614C86">
        <w:rPr>
          <w:rFonts w:ascii="Times New Roman" w:hAnsi="Times New Roman" w:cs="Times New Roman"/>
          <w:sz w:val="24"/>
          <w:szCs w:val="24"/>
        </w:rPr>
        <w:t>sence</w:t>
      </w:r>
      <w:r w:rsidRPr="004D131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D131F">
        <w:rPr>
          <w:rFonts w:ascii="Times New Roman" w:hAnsi="Times New Roman" w:cs="Times New Roman"/>
          <w:sz w:val="24"/>
          <w:szCs w:val="24"/>
        </w:rPr>
        <w:t>in</w:t>
      </w:r>
      <w:r w:rsidRPr="004D131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D131F">
        <w:rPr>
          <w:rFonts w:ascii="Times New Roman" w:hAnsi="Times New Roman" w:cs="Times New Roman"/>
          <w:sz w:val="24"/>
          <w:szCs w:val="24"/>
        </w:rPr>
        <w:t>Asia.</w:t>
      </w:r>
      <w:r w:rsidRPr="004D131F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4D131F">
        <w:rPr>
          <w:rFonts w:ascii="Times New Roman" w:hAnsi="Times New Roman" w:cs="Times New Roman"/>
          <w:sz w:val="24"/>
          <w:szCs w:val="24"/>
        </w:rPr>
        <w:t>Values</w:t>
      </w:r>
      <w:r w:rsidRPr="004D131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D131F">
        <w:rPr>
          <w:rFonts w:ascii="Times New Roman" w:hAnsi="Times New Roman" w:cs="Times New Roman"/>
          <w:sz w:val="24"/>
          <w:szCs w:val="24"/>
        </w:rPr>
        <w:t>are</w:t>
      </w:r>
      <w:r w:rsidRPr="004D131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D131F">
        <w:rPr>
          <w:rFonts w:ascii="Times New Roman" w:hAnsi="Times New Roman" w:cs="Times New Roman"/>
          <w:sz w:val="24"/>
          <w:szCs w:val="24"/>
        </w:rPr>
        <w:t>expressed</w:t>
      </w:r>
      <w:r w:rsidRPr="004D131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D131F">
        <w:rPr>
          <w:rFonts w:ascii="Times New Roman" w:hAnsi="Times New Roman" w:cs="Times New Roman"/>
          <w:sz w:val="24"/>
          <w:szCs w:val="24"/>
        </w:rPr>
        <w:t>in</w:t>
      </w:r>
      <w:r w:rsidRPr="004D131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D131F">
        <w:rPr>
          <w:rFonts w:ascii="Times New Roman" w:hAnsi="Times New Roman" w:cs="Times New Roman"/>
          <w:spacing w:val="-2"/>
          <w:sz w:val="24"/>
          <w:szCs w:val="24"/>
        </w:rPr>
        <w:t>percentages.</w:t>
      </w:r>
    </w:p>
    <w:p w14:paraId="1EEFD21A" w14:textId="77777777" w:rsidR="004D131F" w:rsidRPr="000D76D1" w:rsidRDefault="004D131F" w:rsidP="004D131F">
      <w:pPr>
        <w:pStyle w:val="Heading1"/>
        <w:ind w:hanging="120"/>
        <w:rPr>
          <w:rFonts w:ascii="Times New Roman" w:hAnsi="Times New Roman" w:cs="Times New Roman"/>
        </w:rPr>
      </w:pPr>
      <w:r w:rsidRPr="000D76D1">
        <w:rPr>
          <w:rFonts w:ascii="Times New Roman" w:hAnsi="Times New Roman" w:cs="Times New Roman"/>
          <w:spacing w:val="-2"/>
        </w:rPr>
        <w:lastRenderedPageBreak/>
        <w:t>References</w:t>
      </w:r>
    </w:p>
    <w:p w14:paraId="715BFF17" w14:textId="7EF8F205" w:rsidR="004D131F" w:rsidRPr="007633BC" w:rsidRDefault="004D131F" w:rsidP="007633BC">
      <w:pPr>
        <w:pStyle w:val="ListParagraph"/>
        <w:numPr>
          <w:ilvl w:val="0"/>
          <w:numId w:val="2"/>
        </w:numPr>
        <w:spacing w:before="190" w:line="208" w:lineRule="auto"/>
        <w:ind w:right="194"/>
        <w:jc w:val="both"/>
        <w:rPr>
          <w:rFonts w:ascii="Times New Roman" w:hAnsi="Times New Roman" w:cs="Times New Roman"/>
        </w:rPr>
      </w:pPr>
      <w:r w:rsidRPr="007633BC">
        <w:rPr>
          <w:rFonts w:ascii="Times New Roman" w:hAnsi="Times New Roman" w:cs="Times New Roman"/>
        </w:rPr>
        <w:t>Goutte,</w:t>
      </w:r>
      <w:r w:rsidRPr="007633BC">
        <w:rPr>
          <w:rFonts w:ascii="Times New Roman" w:hAnsi="Times New Roman" w:cs="Times New Roman"/>
          <w:spacing w:val="-4"/>
        </w:rPr>
        <w:t xml:space="preserve"> </w:t>
      </w:r>
      <w:r w:rsidRPr="007633BC">
        <w:rPr>
          <w:rFonts w:ascii="Times New Roman" w:hAnsi="Times New Roman" w:cs="Times New Roman"/>
        </w:rPr>
        <w:t>C.</w:t>
      </w:r>
      <w:r w:rsidRPr="007633BC">
        <w:rPr>
          <w:rFonts w:ascii="Times New Roman" w:hAnsi="Times New Roman" w:cs="Times New Roman"/>
          <w:spacing w:val="-5"/>
        </w:rPr>
        <w:t xml:space="preserve"> </w:t>
      </w:r>
      <w:r w:rsidR="00E640B8">
        <w:rPr>
          <w:rFonts w:ascii="Times New Roman" w:hAnsi="Times New Roman" w:cs="Times New Roman"/>
        </w:rPr>
        <w:t>&amp;</w:t>
      </w:r>
      <w:r w:rsidRPr="007633BC">
        <w:rPr>
          <w:rFonts w:ascii="Times New Roman" w:hAnsi="Times New Roman" w:cs="Times New Roman"/>
          <w:spacing w:val="-5"/>
        </w:rPr>
        <w:t xml:space="preserve"> </w:t>
      </w:r>
      <w:r w:rsidRPr="007633BC">
        <w:rPr>
          <w:rFonts w:ascii="Times New Roman" w:hAnsi="Times New Roman" w:cs="Times New Roman"/>
        </w:rPr>
        <w:t>Gaussier,</w:t>
      </w:r>
      <w:r w:rsidRPr="007633BC">
        <w:rPr>
          <w:rFonts w:ascii="Times New Roman" w:hAnsi="Times New Roman" w:cs="Times New Roman"/>
          <w:spacing w:val="-4"/>
        </w:rPr>
        <w:t xml:space="preserve"> </w:t>
      </w:r>
      <w:r w:rsidRPr="007633BC">
        <w:rPr>
          <w:rFonts w:ascii="Times New Roman" w:hAnsi="Times New Roman" w:cs="Times New Roman"/>
        </w:rPr>
        <w:t>E.</w:t>
      </w:r>
      <w:r w:rsidRPr="007633BC">
        <w:rPr>
          <w:rFonts w:ascii="Times New Roman" w:hAnsi="Times New Roman" w:cs="Times New Roman"/>
          <w:spacing w:val="-5"/>
        </w:rPr>
        <w:t xml:space="preserve"> </w:t>
      </w:r>
      <w:r w:rsidRPr="007633BC">
        <w:rPr>
          <w:rFonts w:ascii="Times New Roman" w:hAnsi="Times New Roman" w:cs="Times New Roman"/>
        </w:rPr>
        <w:t>A</w:t>
      </w:r>
      <w:r w:rsidRPr="007633BC">
        <w:rPr>
          <w:rFonts w:ascii="Times New Roman" w:hAnsi="Times New Roman" w:cs="Times New Roman"/>
          <w:spacing w:val="-5"/>
        </w:rPr>
        <w:t xml:space="preserve"> </w:t>
      </w:r>
      <w:r w:rsidRPr="007633BC">
        <w:rPr>
          <w:rFonts w:ascii="Times New Roman" w:hAnsi="Times New Roman" w:cs="Times New Roman"/>
        </w:rPr>
        <w:t>probabilistic</w:t>
      </w:r>
      <w:r w:rsidRPr="007633BC">
        <w:rPr>
          <w:rFonts w:ascii="Times New Roman" w:hAnsi="Times New Roman" w:cs="Times New Roman"/>
          <w:spacing w:val="-5"/>
        </w:rPr>
        <w:t xml:space="preserve"> </w:t>
      </w:r>
      <w:r w:rsidRPr="007633BC">
        <w:rPr>
          <w:rFonts w:ascii="Times New Roman" w:hAnsi="Times New Roman" w:cs="Times New Roman"/>
        </w:rPr>
        <w:t>interpretation</w:t>
      </w:r>
      <w:r w:rsidRPr="007633BC">
        <w:rPr>
          <w:rFonts w:ascii="Times New Roman" w:hAnsi="Times New Roman" w:cs="Times New Roman"/>
          <w:spacing w:val="-5"/>
        </w:rPr>
        <w:t xml:space="preserve"> </w:t>
      </w:r>
      <w:r w:rsidRPr="007633BC">
        <w:rPr>
          <w:rFonts w:ascii="Times New Roman" w:hAnsi="Times New Roman" w:cs="Times New Roman"/>
        </w:rPr>
        <w:t>of</w:t>
      </w:r>
      <w:r w:rsidRPr="007633BC">
        <w:rPr>
          <w:rFonts w:ascii="Times New Roman" w:hAnsi="Times New Roman" w:cs="Times New Roman"/>
          <w:spacing w:val="-5"/>
        </w:rPr>
        <w:t xml:space="preserve"> </w:t>
      </w:r>
      <w:r w:rsidRPr="007633BC">
        <w:rPr>
          <w:rFonts w:ascii="Times New Roman" w:hAnsi="Times New Roman" w:cs="Times New Roman"/>
        </w:rPr>
        <w:t>precision,</w:t>
      </w:r>
      <w:r w:rsidRPr="007633BC">
        <w:rPr>
          <w:rFonts w:ascii="Times New Roman" w:hAnsi="Times New Roman" w:cs="Times New Roman"/>
          <w:spacing w:val="-4"/>
        </w:rPr>
        <w:t xml:space="preserve"> </w:t>
      </w:r>
      <w:r w:rsidRPr="007633BC">
        <w:rPr>
          <w:rFonts w:ascii="Times New Roman" w:hAnsi="Times New Roman" w:cs="Times New Roman"/>
        </w:rPr>
        <w:t>recall</w:t>
      </w:r>
      <w:r w:rsidRPr="007633BC">
        <w:rPr>
          <w:rFonts w:ascii="Times New Roman" w:hAnsi="Times New Roman" w:cs="Times New Roman"/>
          <w:spacing w:val="-5"/>
        </w:rPr>
        <w:t xml:space="preserve"> </w:t>
      </w:r>
      <w:r w:rsidRPr="007633BC">
        <w:rPr>
          <w:rFonts w:ascii="Times New Roman" w:hAnsi="Times New Roman" w:cs="Times New Roman"/>
        </w:rPr>
        <w:t>and</w:t>
      </w:r>
      <w:r w:rsidRPr="007633BC">
        <w:rPr>
          <w:rFonts w:ascii="Times New Roman" w:hAnsi="Times New Roman" w:cs="Times New Roman"/>
          <w:spacing w:val="-5"/>
        </w:rPr>
        <w:t xml:space="preserve"> </w:t>
      </w:r>
      <w:r w:rsidRPr="007633BC">
        <w:rPr>
          <w:rFonts w:ascii="Times New Roman" w:hAnsi="Times New Roman" w:cs="Times New Roman"/>
        </w:rPr>
        <w:t xml:space="preserve">f-score, </w:t>
      </w:r>
      <w:r w:rsidRPr="007633BC">
        <w:rPr>
          <w:rFonts w:ascii="Times New Roman" w:hAnsi="Times New Roman" w:cs="Times New Roman"/>
          <w:spacing w:val="-2"/>
        </w:rPr>
        <w:t>with</w:t>
      </w:r>
      <w:r w:rsidRPr="007633BC">
        <w:rPr>
          <w:rFonts w:ascii="Times New Roman" w:hAnsi="Times New Roman" w:cs="Times New Roman"/>
          <w:spacing w:val="-12"/>
        </w:rPr>
        <w:t xml:space="preserve"> </w:t>
      </w:r>
      <w:r w:rsidRPr="007633BC">
        <w:rPr>
          <w:rFonts w:ascii="Times New Roman" w:hAnsi="Times New Roman" w:cs="Times New Roman"/>
          <w:spacing w:val="-2"/>
        </w:rPr>
        <w:t>implication</w:t>
      </w:r>
      <w:r w:rsidRPr="007633BC">
        <w:rPr>
          <w:rFonts w:ascii="Times New Roman" w:hAnsi="Times New Roman" w:cs="Times New Roman"/>
          <w:spacing w:val="-12"/>
        </w:rPr>
        <w:t xml:space="preserve"> </w:t>
      </w:r>
      <w:r w:rsidRPr="007633BC">
        <w:rPr>
          <w:rFonts w:ascii="Times New Roman" w:hAnsi="Times New Roman" w:cs="Times New Roman"/>
          <w:spacing w:val="-2"/>
        </w:rPr>
        <w:t>for</w:t>
      </w:r>
      <w:r w:rsidRPr="007633BC">
        <w:rPr>
          <w:rFonts w:ascii="Times New Roman" w:hAnsi="Times New Roman" w:cs="Times New Roman"/>
          <w:spacing w:val="-12"/>
        </w:rPr>
        <w:t xml:space="preserve"> </w:t>
      </w:r>
      <w:r w:rsidRPr="007633BC">
        <w:rPr>
          <w:rFonts w:ascii="Times New Roman" w:hAnsi="Times New Roman" w:cs="Times New Roman"/>
          <w:spacing w:val="-2"/>
        </w:rPr>
        <w:t>evaluation</w:t>
      </w:r>
      <w:r w:rsidR="00E640B8">
        <w:rPr>
          <w:rFonts w:ascii="Times New Roman" w:hAnsi="Times New Roman" w:cs="Times New Roman"/>
          <w:spacing w:val="-2"/>
        </w:rPr>
        <w:t xml:space="preserve"> (ed. Losada, </w:t>
      </w:r>
      <w:r w:rsidR="006E21D5">
        <w:rPr>
          <w:rFonts w:ascii="Times New Roman" w:hAnsi="Times New Roman" w:cs="Times New Roman"/>
          <w:spacing w:val="-2"/>
        </w:rPr>
        <w:t>D.</w:t>
      </w:r>
      <w:r w:rsidR="00E640B8">
        <w:rPr>
          <w:rFonts w:ascii="Times New Roman" w:hAnsi="Times New Roman" w:cs="Times New Roman"/>
          <w:spacing w:val="-2"/>
        </w:rPr>
        <w:t xml:space="preserve">E. &amp; </w:t>
      </w:r>
      <w:r w:rsidR="006E21D5">
        <w:rPr>
          <w:rFonts w:ascii="Times New Roman" w:hAnsi="Times New Roman" w:cs="Times New Roman"/>
          <w:spacing w:val="-2"/>
        </w:rPr>
        <w:t xml:space="preserve">Fernandez-Luna, </w:t>
      </w:r>
      <w:r w:rsidR="009B17E1">
        <w:rPr>
          <w:rFonts w:ascii="Times New Roman" w:hAnsi="Times New Roman" w:cs="Times New Roman"/>
          <w:spacing w:val="-2"/>
        </w:rPr>
        <w:t>J.M.)</w:t>
      </w:r>
      <w:r w:rsidR="007633BC">
        <w:rPr>
          <w:rFonts w:ascii="Times New Roman" w:hAnsi="Times New Roman" w:cs="Times New Roman"/>
          <w:spacing w:val="-2"/>
        </w:rPr>
        <w:t xml:space="preserve"> </w:t>
      </w:r>
      <w:r w:rsidRPr="007633BC">
        <w:rPr>
          <w:rFonts w:ascii="Times New Roman" w:hAnsi="Times New Roman" w:cs="Times New Roman"/>
          <w:spacing w:val="-2"/>
        </w:rPr>
        <w:t>345–359</w:t>
      </w:r>
      <w:r w:rsidR="007633BC">
        <w:rPr>
          <w:rFonts w:ascii="Times New Roman" w:hAnsi="Times New Roman" w:cs="Times New Roman"/>
          <w:spacing w:val="-2"/>
        </w:rPr>
        <w:t xml:space="preserve"> (</w:t>
      </w:r>
      <w:r w:rsidRPr="007633BC">
        <w:rPr>
          <w:rFonts w:ascii="Times New Roman" w:hAnsi="Times New Roman" w:cs="Times New Roman"/>
          <w:spacing w:val="-2"/>
        </w:rPr>
        <w:t>Springer</w:t>
      </w:r>
      <w:r w:rsidR="007633BC">
        <w:rPr>
          <w:rFonts w:ascii="Times New Roman" w:hAnsi="Times New Roman" w:cs="Times New Roman"/>
          <w:spacing w:val="-2"/>
        </w:rPr>
        <w:t>, 2015)</w:t>
      </w:r>
    </w:p>
    <w:p w14:paraId="1B146292" w14:textId="2451E47C" w:rsidR="00DB39F3" w:rsidRPr="00D92680" w:rsidRDefault="004D131F" w:rsidP="00D92680">
      <w:pPr>
        <w:pStyle w:val="ListParagraph"/>
        <w:numPr>
          <w:ilvl w:val="0"/>
          <w:numId w:val="2"/>
        </w:numPr>
        <w:spacing w:before="190" w:line="208" w:lineRule="auto"/>
        <w:ind w:right="194"/>
        <w:jc w:val="both"/>
        <w:rPr>
          <w:rFonts w:ascii="Times New Roman" w:hAnsi="Times New Roman" w:cs="Times New Roman"/>
        </w:rPr>
      </w:pPr>
      <w:r w:rsidRPr="007633BC">
        <w:rPr>
          <w:rFonts w:ascii="Times New Roman" w:hAnsi="Times New Roman" w:cs="Times New Roman"/>
          <w:spacing w:val="-2"/>
          <w:lang w:val="es-PE"/>
        </w:rPr>
        <w:t>Irmanita,</w:t>
      </w:r>
      <w:r w:rsidRPr="007633BC">
        <w:rPr>
          <w:rFonts w:ascii="Times New Roman" w:hAnsi="Times New Roman" w:cs="Times New Roman"/>
          <w:spacing w:val="-11"/>
          <w:lang w:val="es-PE"/>
        </w:rPr>
        <w:t xml:space="preserve"> </w:t>
      </w:r>
      <w:r w:rsidRPr="007633BC">
        <w:rPr>
          <w:rFonts w:ascii="Times New Roman" w:hAnsi="Times New Roman" w:cs="Times New Roman"/>
          <w:spacing w:val="-2"/>
          <w:lang w:val="es-PE"/>
        </w:rPr>
        <w:t>R.,</w:t>
      </w:r>
      <w:r w:rsidRPr="007633BC">
        <w:rPr>
          <w:rFonts w:ascii="Times New Roman" w:hAnsi="Times New Roman" w:cs="Times New Roman"/>
          <w:spacing w:val="-11"/>
          <w:lang w:val="es-PE"/>
        </w:rPr>
        <w:t xml:space="preserve"> </w:t>
      </w:r>
      <w:r w:rsidRPr="007633BC">
        <w:rPr>
          <w:rFonts w:ascii="Times New Roman" w:hAnsi="Times New Roman" w:cs="Times New Roman"/>
          <w:spacing w:val="-2"/>
          <w:lang w:val="es-PE"/>
        </w:rPr>
        <w:t>Prasetiyowati,</w:t>
      </w:r>
      <w:r w:rsidRPr="007633BC">
        <w:rPr>
          <w:rFonts w:ascii="Times New Roman" w:hAnsi="Times New Roman" w:cs="Times New Roman"/>
          <w:spacing w:val="-11"/>
          <w:lang w:val="es-PE"/>
        </w:rPr>
        <w:t xml:space="preserve"> </w:t>
      </w:r>
      <w:r w:rsidRPr="007633BC">
        <w:rPr>
          <w:rFonts w:ascii="Times New Roman" w:hAnsi="Times New Roman" w:cs="Times New Roman"/>
          <w:spacing w:val="-2"/>
          <w:lang w:val="es-PE"/>
        </w:rPr>
        <w:t>S.</w:t>
      </w:r>
      <w:r w:rsidRPr="007633BC">
        <w:rPr>
          <w:rFonts w:ascii="Times New Roman" w:hAnsi="Times New Roman" w:cs="Times New Roman"/>
          <w:spacing w:val="-14"/>
          <w:lang w:val="es-PE"/>
        </w:rPr>
        <w:t xml:space="preserve"> </w:t>
      </w:r>
      <w:r w:rsidRPr="007633BC">
        <w:rPr>
          <w:rFonts w:ascii="Times New Roman" w:hAnsi="Times New Roman" w:cs="Times New Roman"/>
          <w:spacing w:val="-2"/>
          <w:lang w:val="es-PE"/>
        </w:rPr>
        <w:t>S.,</w:t>
      </w:r>
      <w:r w:rsidRPr="007633BC">
        <w:rPr>
          <w:rFonts w:ascii="Times New Roman" w:hAnsi="Times New Roman" w:cs="Times New Roman"/>
          <w:spacing w:val="-11"/>
          <w:lang w:val="es-PE"/>
        </w:rPr>
        <w:t xml:space="preserve"> </w:t>
      </w:r>
      <w:r w:rsidRPr="007633BC">
        <w:rPr>
          <w:rFonts w:ascii="Times New Roman" w:hAnsi="Times New Roman" w:cs="Times New Roman"/>
          <w:spacing w:val="-2"/>
          <w:lang w:val="es-PE"/>
        </w:rPr>
        <w:t>Sibaroni,</w:t>
      </w:r>
      <w:r w:rsidRPr="007633BC">
        <w:rPr>
          <w:rFonts w:ascii="Times New Roman" w:hAnsi="Times New Roman" w:cs="Times New Roman"/>
          <w:spacing w:val="-11"/>
          <w:lang w:val="es-PE"/>
        </w:rPr>
        <w:t xml:space="preserve"> </w:t>
      </w:r>
      <w:r w:rsidRPr="007633BC">
        <w:rPr>
          <w:rFonts w:ascii="Times New Roman" w:hAnsi="Times New Roman" w:cs="Times New Roman"/>
          <w:spacing w:val="-2"/>
          <w:lang w:val="es-PE"/>
        </w:rPr>
        <w:t>Y.,</w:t>
      </w:r>
      <w:r w:rsidRPr="007633BC">
        <w:rPr>
          <w:rFonts w:ascii="Times New Roman" w:hAnsi="Times New Roman" w:cs="Times New Roman"/>
          <w:spacing w:val="-11"/>
          <w:lang w:val="es-PE"/>
        </w:rPr>
        <w:t xml:space="preserve"> </w:t>
      </w:r>
      <w:r w:rsidRPr="007633BC">
        <w:rPr>
          <w:rFonts w:ascii="Times New Roman" w:hAnsi="Times New Roman" w:cs="Times New Roman"/>
          <w:spacing w:val="-2"/>
          <w:lang w:val="es-PE"/>
        </w:rPr>
        <w:t>et</w:t>
      </w:r>
      <w:r w:rsidRPr="007633BC">
        <w:rPr>
          <w:rFonts w:ascii="Times New Roman" w:hAnsi="Times New Roman" w:cs="Times New Roman"/>
          <w:spacing w:val="-14"/>
          <w:lang w:val="es-PE"/>
        </w:rPr>
        <w:t xml:space="preserve"> </w:t>
      </w:r>
      <w:r w:rsidRPr="007633BC">
        <w:rPr>
          <w:rFonts w:ascii="Times New Roman" w:hAnsi="Times New Roman" w:cs="Times New Roman"/>
          <w:spacing w:val="-2"/>
          <w:lang w:val="es-PE"/>
        </w:rPr>
        <w:t>al.</w:t>
      </w:r>
      <w:r w:rsidRPr="007633BC">
        <w:rPr>
          <w:rFonts w:ascii="Times New Roman" w:hAnsi="Times New Roman" w:cs="Times New Roman"/>
          <w:spacing w:val="-14"/>
          <w:lang w:val="es-PE"/>
        </w:rPr>
        <w:t xml:space="preserve"> </w:t>
      </w:r>
      <w:r w:rsidRPr="007633BC">
        <w:rPr>
          <w:rFonts w:ascii="Times New Roman" w:hAnsi="Times New Roman" w:cs="Times New Roman"/>
          <w:spacing w:val="-2"/>
        </w:rPr>
        <w:t>Classification</w:t>
      </w:r>
      <w:r w:rsidRPr="007633BC">
        <w:rPr>
          <w:rFonts w:ascii="Times New Roman" w:hAnsi="Times New Roman" w:cs="Times New Roman"/>
          <w:spacing w:val="-14"/>
        </w:rPr>
        <w:t xml:space="preserve"> </w:t>
      </w:r>
      <w:r w:rsidRPr="007633BC">
        <w:rPr>
          <w:rFonts w:ascii="Times New Roman" w:hAnsi="Times New Roman" w:cs="Times New Roman"/>
          <w:spacing w:val="-2"/>
        </w:rPr>
        <w:t>of</w:t>
      </w:r>
      <w:r w:rsidRPr="007633BC">
        <w:rPr>
          <w:rFonts w:ascii="Times New Roman" w:hAnsi="Times New Roman" w:cs="Times New Roman"/>
          <w:spacing w:val="-14"/>
        </w:rPr>
        <w:t xml:space="preserve"> </w:t>
      </w:r>
      <w:r w:rsidRPr="007633BC">
        <w:rPr>
          <w:rFonts w:ascii="Times New Roman" w:hAnsi="Times New Roman" w:cs="Times New Roman"/>
          <w:spacing w:val="-2"/>
        </w:rPr>
        <w:t>Malaria</w:t>
      </w:r>
      <w:r w:rsidRPr="007633BC">
        <w:rPr>
          <w:rFonts w:ascii="Times New Roman" w:hAnsi="Times New Roman" w:cs="Times New Roman"/>
          <w:spacing w:val="-16"/>
        </w:rPr>
        <w:t xml:space="preserve"> </w:t>
      </w:r>
      <w:r w:rsidRPr="007633BC">
        <w:rPr>
          <w:rFonts w:ascii="Times New Roman" w:hAnsi="Times New Roman" w:cs="Times New Roman"/>
          <w:spacing w:val="-2"/>
        </w:rPr>
        <w:t xml:space="preserve">Complication </w:t>
      </w:r>
      <w:r w:rsidRPr="007633BC">
        <w:rPr>
          <w:rFonts w:ascii="Times New Roman" w:hAnsi="Times New Roman" w:cs="Times New Roman"/>
        </w:rPr>
        <w:t>Using</w:t>
      </w:r>
      <w:r w:rsidRPr="007633BC">
        <w:rPr>
          <w:rFonts w:ascii="Times New Roman" w:hAnsi="Times New Roman" w:cs="Times New Roman"/>
          <w:spacing w:val="-11"/>
        </w:rPr>
        <w:t xml:space="preserve"> </w:t>
      </w:r>
      <w:r w:rsidRPr="007633BC">
        <w:rPr>
          <w:rFonts w:ascii="Times New Roman" w:hAnsi="Times New Roman" w:cs="Times New Roman"/>
        </w:rPr>
        <w:t>CART</w:t>
      </w:r>
      <w:r w:rsidRPr="007633BC">
        <w:rPr>
          <w:rFonts w:ascii="Times New Roman" w:hAnsi="Times New Roman" w:cs="Times New Roman"/>
          <w:spacing w:val="-11"/>
        </w:rPr>
        <w:t xml:space="preserve"> </w:t>
      </w:r>
      <w:r w:rsidRPr="007633BC">
        <w:rPr>
          <w:rFonts w:ascii="Times New Roman" w:hAnsi="Times New Roman" w:cs="Times New Roman"/>
        </w:rPr>
        <w:t>(Classification</w:t>
      </w:r>
      <w:r w:rsidRPr="007633BC">
        <w:rPr>
          <w:rFonts w:ascii="Times New Roman" w:hAnsi="Times New Roman" w:cs="Times New Roman"/>
          <w:spacing w:val="-11"/>
        </w:rPr>
        <w:t xml:space="preserve"> </w:t>
      </w:r>
      <w:r w:rsidRPr="007633BC">
        <w:rPr>
          <w:rFonts w:ascii="Times New Roman" w:hAnsi="Times New Roman" w:cs="Times New Roman"/>
        </w:rPr>
        <w:t>and</w:t>
      </w:r>
      <w:r w:rsidRPr="007633BC">
        <w:rPr>
          <w:rFonts w:ascii="Times New Roman" w:hAnsi="Times New Roman" w:cs="Times New Roman"/>
          <w:spacing w:val="-11"/>
        </w:rPr>
        <w:t xml:space="preserve"> </w:t>
      </w:r>
      <w:r w:rsidRPr="007633BC">
        <w:rPr>
          <w:rFonts w:ascii="Times New Roman" w:hAnsi="Times New Roman" w:cs="Times New Roman"/>
        </w:rPr>
        <w:t>Regression</w:t>
      </w:r>
      <w:r w:rsidRPr="007633BC">
        <w:rPr>
          <w:rFonts w:ascii="Times New Roman" w:hAnsi="Times New Roman" w:cs="Times New Roman"/>
          <w:spacing w:val="-11"/>
        </w:rPr>
        <w:t xml:space="preserve"> </w:t>
      </w:r>
      <w:r w:rsidRPr="007633BC">
        <w:rPr>
          <w:rFonts w:ascii="Times New Roman" w:hAnsi="Times New Roman" w:cs="Times New Roman"/>
        </w:rPr>
        <w:t>Tree)</w:t>
      </w:r>
      <w:r w:rsidRPr="007633BC">
        <w:rPr>
          <w:rFonts w:ascii="Times New Roman" w:hAnsi="Times New Roman" w:cs="Times New Roman"/>
          <w:spacing w:val="-11"/>
        </w:rPr>
        <w:t xml:space="preserve"> </w:t>
      </w:r>
      <w:r w:rsidRPr="007633BC">
        <w:rPr>
          <w:rFonts w:ascii="Times New Roman" w:hAnsi="Times New Roman" w:cs="Times New Roman"/>
        </w:rPr>
        <w:t>and</w:t>
      </w:r>
      <w:r w:rsidRPr="007633BC">
        <w:rPr>
          <w:rFonts w:ascii="Times New Roman" w:hAnsi="Times New Roman" w:cs="Times New Roman"/>
          <w:spacing w:val="-11"/>
        </w:rPr>
        <w:t xml:space="preserve"> </w:t>
      </w:r>
      <w:r w:rsidRPr="007633BC">
        <w:rPr>
          <w:rFonts w:ascii="Times New Roman" w:hAnsi="Times New Roman" w:cs="Times New Roman"/>
        </w:rPr>
        <w:t>Na</w:t>
      </w:r>
      <w:r w:rsidR="003E23D4">
        <w:rPr>
          <w:rFonts w:ascii="Times New Roman" w:hAnsi="Times New Roman" w:cs="Times New Roman"/>
        </w:rPr>
        <w:t>ï</w:t>
      </w:r>
      <w:r w:rsidRPr="007633BC">
        <w:rPr>
          <w:rFonts w:ascii="Times New Roman" w:hAnsi="Times New Roman" w:cs="Times New Roman"/>
        </w:rPr>
        <w:t>ve</w:t>
      </w:r>
      <w:r w:rsidRPr="007633BC">
        <w:rPr>
          <w:rFonts w:ascii="Times New Roman" w:hAnsi="Times New Roman" w:cs="Times New Roman"/>
          <w:spacing w:val="-11"/>
        </w:rPr>
        <w:t xml:space="preserve"> </w:t>
      </w:r>
      <w:r w:rsidRPr="007633BC">
        <w:rPr>
          <w:rFonts w:ascii="Times New Roman" w:hAnsi="Times New Roman" w:cs="Times New Roman"/>
        </w:rPr>
        <w:t>Bayes.</w:t>
      </w:r>
      <w:r w:rsidRPr="007633BC">
        <w:rPr>
          <w:rFonts w:ascii="Times New Roman" w:hAnsi="Times New Roman" w:cs="Times New Roman"/>
          <w:spacing w:val="25"/>
        </w:rPr>
        <w:t xml:space="preserve"> </w:t>
      </w:r>
      <w:r w:rsidR="00D92680" w:rsidRPr="007633BC">
        <w:rPr>
          <w:rFonts w:ascii="Times New Roman" w:hAnsi="Times New Roman" w:cs="Times New Roman"/>
          <w:i/>
        </w:rPr>
        <w:t xml:space="preserve">RESTI </w:t>
      </w:r>
      <w:r w:rsidR="007633BC" w:rsidRPr="007633BC">
        <w:rPr>
          <w:rFonts w:ascii="Times New Roman" w:hAnsi="Times New Roman" w:cs="Times New Roman"/>
          <w:i/>
        </w:rPr>
        <w:t>Journal</w:t>
      </w:r>
      <w:r w:rsidR="007633BC">
        <w:rPr>
          <w:rFonts w:ascii="Times New Roman" w:hAnsi="Times New Roman" w:cs="Times New Roman"/>
        </w:rPr>
        <w:t>.</w:t>
      </w:r>
      <w:r w:rsidRPr="007633BC">
        <w:rPr>
          <w:rFonts w:ascii="Times New Roman" w:hAnsi="Times New Roman" w:cs="Times New Roman"/>
        </w:rPr>
        <w:t xml:space="preserve"> </w:t>
      </w:r>
      <w:r w:rsidRPr="007633BC">
        <w:rPr>
          <w:rFonts w:ascii="Times New Roman" w:hAnsi="Times New Roman" w:cs="Times New Roman"/>
          <w:b/>
          <w:bCs/>
        </w:rPr>
        <w:t>5</w:t>
      </w:r>
      <w:r w:rsidR="007633BC">
        <w:rPr>
          <w:rFonts w:ascii="Times New Roman" w:hAnsi="Times New Roman" w:cs="Times New Roman"/>
        </w:rPr>
        <w:t xml:space="preserve">, </w:t>
      </w:r>
      <w:r w:rsidRPr="007633BC">
        <w:rPr>
          <w:rFonts w:ascii="Times New Roman" w:hAnsi="Times New Roman" w:cs="Times New Roman"/>
        </w:rPr>
        <w:t>10–16</w:t>
      </w:r>
      <w:r w:rsidR="005D27D8">
        <w:rPr>
          <w:rFonts w:ascii="Times New Roman" w:hAnsi="Times New Roman" w:cs="Times New Roman"/>
        </w:rPr>
        <w:t>.</w:t>
      </w:r>
      <w:r w:rsidR="00D92680" w:rsidRPr="00D92680">
        <w:rPr>
          <w:rFonts w:ascii="Times New Roman" w:hAnsi="Times New Roman" w:cs="Times New Roman"/>
        </w:rPr>
        <w:t xml:space="preserve"> </w:t>
      </w:r>
      <w:hyperlink r:id="rId34" w:history="1">
        <w:r w:rsidR="00D92680" w:rsidRPr="00D92680">
          <w:rPr>
            <w:rStyle w:val="Hyperlink"/>
            <w:rFonts w:ascii="Times New Roman" w:hAnsi="Times New Roman" w:cs="Times New Roman"/>
          </w:rPr>
          <w:t>https://doi.org/10.29207/resti.v5i1.2770</w:t>
        </w:r>
      </w:hyperlink>
      <w:r w:rsidR="007633BC" w:rsidRPr="00D92680">
        <w:rPr>
          <w:rFonts w:ascii="Times New Roman" w:hAnsi="Times New Roman" w:cs="Times New Roman"/>
        </w:rPr>
        <w:t xml:space="preserve"> (2021)</w:t>
      </w:r>
      <w:r w:rsidR="006C528B" w:rsidRPr="00D92680">
        <w:rPr>
          <w:rFonts w:ascii="Times New Roman" w:hAnsi="Times New Roman" w:cs="Times New Roman"/>
        </w:rPr>
        <w:t>.</w:t>
      </w:r>
    </w:p>
    <w:p w14:paraId="05739618" w14:textId="77777777" w:rsidR="006C528B" w:rsidRDefault="006C528B" w:rsidP="006C528B">
      <w:pPr>
        <w:spacing w:before="179" w:line="208" w:lineRule="auto"/>
        <w:ind w:left="338" w:right="194" w:hanging="219"/>
        <w:jc w:val="both"/>
        <w:rPr>
          <w:rFonts w:ascii="Times New Roman" w:hAnsi="Times New Roman" w:cs="Times New Roman"/>
        </w:rPr>
      </w:pPr>
    </w:p>
    <w:p w14:paraId="756EFCE1" w14:textId="77777777" w:rsidR="00DB39F3" w:rsidRDefault="00DB39F3" w:rsidP="006C528B">
      <w:pPr>
        <w:pStyle w:val="BodyText"/>
        <w:rPr>
          <w:sz w:val="20"/>
        </w:rPr>
      </w:pPr>
    </w:p>
    <w:sectPr w:rsidR="00DB39F3">
      <w:pgSz w:w="12240" w:h="15840"/>
      <w:pgMar w:top="1360" w:right="1240" w:bottom="1600" w:left="1320" w:header="0" w:footer="14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B9F811" w14:textId="77777777" w:rsidR="00CC1B32" w:rsidRDefault="00CC1B32">
      <w:r>
        <w:separator/>
      </w:r>
    </w:p>
  </w:endnote>
  <w:endnote w:type="continuationSeparator" w:id="0">
    <w:p w14:paraId="4B6F81F0" w14:textId="77777777" w:rsidR="00CC1B32" w:rsidRDefault="00CC1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M Roman 12">
    <w:altName w:val="Calibri"/>
    <w:charset w:val="00"/>
    <w:family w:val="auto"/>
    <w:pitch w:val="variable"/>
  </w:font>
  <w:font w:name="LM Roman 10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M Roman 9">
    <w:altName w:val="Calibri"/>
    <w:charset w:val="00"/>
    <w:family w:val="auto"/>
    <w:pitch w:val="variable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1F899A" w14:textId="77777777" w:rsidR="00DB39F3" w:rsidRDefault="00277BD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036928" behindDoc="1" locked="0" layoutInCell="1" allowOverlap="1" wp14:anchorId="2B8F7A82" wp14:editId="3A5B898B">
              <wp:simplePos x="0" y="0"/>
              <wp:positionH relativeFrom="page">
                <wp:posOffset>3778821</wp:posOffset>
              </wp:positionH>
              <wp:positionV relativeFrom="page">
                <wp:posOffset>9027390</wp:posOffset>
              </wp:positionV>
              <wp:extent cx="227965" cy="1644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7965" cy="164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5A3583" w14:textId="77777777" w:rsidR="00DB39F3" w:rsidRDefault="00277BDD">
                          <w:pPr>
                            <w:pStyle w:val="BodyText"/>
                            <w:spacing w:line="247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8F7A8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297.55pt;margin-top:710.8pt;width:17.95pt;height:12.95pt;z-index:-16279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" filled="f" stroked="f">
              <v:textbox inset="0,0,0,0">
                <w:txbxContent>
                  <w:p w14:paraId="315A3583" w14:textId="77777777" w:rsidR="00DB39F3" w:rsidRDefault="00277BDD">
                    <w:pPr>
                      <w:pStyle w:val="BodyText"/>
                      <w:spacing w:line="247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EDA0AF" w14:textId="77777777" w:rsidR="00CC1B32" w:rsidRDefault="00CC1B32">
      <w:r>
        <w:separator/>
      </w:r>
    </w:p>
  </w:footnote>
  <w:footnote w:type="continuationSeparator" w:id="0">
    <w:p w14:paraId="5690193E" w14:textId="77777777" w:rsidR="00CC1B32" w:rsidRDefault="00CC1B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361933"/>
    <w:multiLevelType w:val="multilevel"/>
    <w:tmpl w:val="3968C876"/>
    <w:lvl w:ilvl="0">
      <w:start w:val="1"/>
      <w:numFmt w:val="upperLetter"/>
      <w:lvlText w:val="%1"/>
      <w:lvlJc w:val="left"/>
      <w:pPr>
        <w:ind w:left="686" w:hanging="567"/>
      </w:pPr>
      <w:rPr>
        <w:rFonts w:ascii="LM Roman 12" w:eastAsia="LM Roman 12" w:hAnsi="LM Roman 12" w:cs="LM Roman 12" w:hint="default"/>
        <w:b/>
        <w:bCs/>
        <w:i w:val="0"/>
        <w:iCs w:val="0"/>
        <w:spacing w:val="0"/>
        <w:w w:val="102"/>
        <w:sz w:val="28"/>
        <w:szCs w:val="28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01" w:hanging="682"/>
      </w:pPr>
      <w:rPr>
        <w:rFonts w:ascii="LM Roman 12" w:eastAsia="LM Roman 12" w:hAnsi="LM Roman 12" w:cs="LM Roman 12" w:hint="default"/>
        <w:b/>
        <w:bCs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939" w:hanging="820"/>
      </w:pPr>
      <w:rPr>
        <w:rFonts w:ascii="LM Roman 10" w:eastAsia="LM Roman 10" w:hAnsi="LM Roman 10" w:cs="LM Roman 10" w:hint="default"/>
        <w:b/>
        <w:bCs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940" w:hanging="8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188" w:hanging="8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437" w:hanging="8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85" w:hanging="8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934" w:hanging="8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182" w:hanging="820"/>
      </w:pPr>
      <w:rPr>
        <w:rFonts w:hint="default"/>
        <w:lang w:val="en-US" w:eastAsia="en-US" w:bidi="ar-SA"/>
      </w:rPr>
    </w:lvl>
  </w:abstractNum>
  <w:abstractNum w:abstractNumId="1" w15:restartNumberingAfterBreak="0">
    <w:nsid w:val="7D493C1A"/>
    <w:multiLevelType w:val="hybridMultilevel"/>
    <w:tmpl w:val="5E5A2876"/>
    <w:lvl w:ilvl="0" w:tplc="ED42904C">
      <w:start w:val="1"/>
      <w:numFmt w:val="decimal"/>
      <w:lvlText w:val="%1."/>
      <w:lvlJc w:val="left"/>
      <w:pPr>
        <w:ind w:left="4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9" w:hanging="360"/>
      </w:pPr>
    </w:lvl>
    <w:lvl w:ilvl="2" w:tplc="0409001B" w:tentative="1">
      <w:start w:val="1"/>
      <w:numFmt w:val="lowerRoman"/>
      <w:lvlText w:val="%3."/>
      <w:lvlJc w:val="right"/>
      <w:pPr>
        <w:ind w:left="1919" w:hanging="180"/>
      </w:pPr>
    </w:lvl>
    <w:lvl w:ilvl="3" w:tplc="0409000F" w:tentative="1">
      <w:start w:val="1"/>
      <w:numFmt w:val="decimal"/>
      <w:lvlText w:val="%4."/>
      <w:lvlJc w:val="left"/>
      <w:pPr>
        <w:ind w:left="2639" w:hanging="360"/>
      </w:pPr>
    </w:lvl>
    <w:lvl w:ilvl="4" w:tplc="04090019" w:tentative="1">
      <w:start w:val="1"/>
      <w:numFmt w:val="lowerLetter"/>
      <w:lvlText w:val="%5."/>
      <w:lvlJc w:val="left"/>
      <w:pPr>
        <w:ind w:left="3359" w:hanging="360"/>
      </w:pPr>
    </w:lvl>
    <w:lvl w:ilvl="5" w:tplc="0409001B" w:tentative="1">
      <w:start w:val="1"/>
      <w:numFmt w:val="lowerRoman"/>
      <w:lvlText w:val="%6."/>
      <w:lvlJc w:val="right"/>
      <w:pPr>
        <w:ind w:left="4079" w:hanging="180"/>
      </w:pPr>
    </w:lvl>
    <w:lvl w:ilvl="6" w:tplc="0409000F" w:tentative="1">
      <w:start w:val="1"/>
      <w:numFmt w:val="decimal"/>
      <w:lvlText w:val="%7."/>
      <w:lvlJc w:val="left"/>
      <w:pPr>
        <w:ind w:left="4799" w:hanging="360"/>
      </w:pPr>
    </w:lvl>
    <w:lvl w:ilvl="7" w:tplc="04090019" w:tentative="1">
      <w:start w:val="1"/>
      <w:numFmt w:val="lowerLetter"/>
      <w:lvlText w:val="%8."/>
      <w:lvlJc w:val="left"/>
      <w:pPr>
        <w:ind w:left="5519" w:hanging="360"/>
      </w:pPr>
    </w:lvl>
    <w:lvl w:ilvl="8" w:tplc="0409001B" w:tentative="1">
      <w:start w:val="1"/>
      <w:numFmt w:val="lowerRoman"/>
      <w:lvlText w:val="%9."/>
      <w:lvlJc w:val="right"/>
      <w:pPr>
        <w:ind w:left="6239" w:hanging="180"/>
      </w:pPr>
    </w:lvl>
  </w:abstractNum>
  <w:num w:numId="1" w16cid:durableId="1001659741">
    <w:abstractNumId w:val="0"/>
  </w:num>
  <w:num w:numId="2" w16cid:durableId="20778942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9F3"/>
    <w:rsid w:val="000379F7"/>
    <w:rsid w:val="00044C81"/>
    <w:rsid w:val="0005142B"/>
    <w:rsid w:val="0005325E"/>
    <w:rsid w:val="000638D3"/>
    <w:rsid w:val="0008604F"/>
    <w:rsid w:val="00086591"/>
    <w:rsid w:val="000B4D8B"/>
    <w:rsid w:val="000C1601"/>
    <w:rsid w:val="000D76D1"/>
    <w:rsid w:val="000D7BED"/>
    <w:rsid w:val="000F0FC5"/>
    <w:rsid w:val="000F3EB5"/>
    <w:rsid w:val="00106002"/>
    <w:rsid w:val="0015260E"/>
    <w:rsid w:val="0016024F"/>
    <w:rsid w:val="00161BF2"/>
    <w:rsid w:val="00171F32"/>
    <w:rsid w:val="001A1F9D"/>
    <w:rsid w:val="001A7389"/>
    <w:rsid w:val="001B5DAC"/>
    <w:rsid w:val="001C2D33"/>
    <w:rsid w:val="001E61EE"/>
    <w:rsid w:val="00214652"/>
    <w:rsid w:val="00214DA0"/>
    <w:rsid w:val="002172DC"/>
    <w:rsid w:val="002257E9"/>
    <w:rsid w:val="002268F3"/>
    <w:rsid w:val="0024656D"/>
    <w:rsid w:val="00247435"/>
    <w:rsid w:val="00253B13"/>
    <w:rsid w:val="00273EE1"/>
    <w:rsid w:val="00274C0E"/>
    <w:rsid w:val="00274F2A"/>
    <w:rsid w:val="002776B0"/>
    <w:rsid w:val="00277BDD"/>
    <w:rsid w:val="0028614E"/>
    <w:rsid w:val="00291D4B"/>
    <w:rsid w:val="002A1B1C"/>
    <w:rsid w:val="002B4106"/>
    <w:rsid w:val="002C782E"/>
    <w:rsid w:val="002D7E1D"/>
    <w:rsid w:val="002F666A"/>
    <w:rsid w:val="00303532"/>
    <w:rsid w:val="003362AB"/>
    <w:rsid w:val="003446F0"/>
    <w:rsid w:val="0035211C"/>
    <w:rsid w:val="00357D3B"/>
    <w:rsid w:val="00363F24"/>
    <w:rsid w:val="00390249"/>
    <w:rsid w:val="00392242"/>
    <w:rsid w:val="003A7740"/>
    <w:rsid w:val="003B57E3"/>
    <w:rsid w:val="003D431B"/>
    <w:rsid w:val="003E23D4"/>
    <w:rsid w:val="00403A8C"/>
    <w:rsid w:val="004147AC"/>
    <w:rsid w:val="00417B0C"/>
    <w:rsid w:val="0044133D"/>
    <w:rsid w:val="00441E5A"/>
    <w:rsid w:val="00470049"/>
    <w:rsid w:val="004706C2"/>
    <w:rsid w:val="00473DC7"/>
    <w:rsid w:val="0049511C"/>
    <w:rsid w:val="004A4751"/>
    <w:rsid w:val="004A4EF2"/>
    <w:rsid w:val="004D06CD"/>
    <w:rsid w:val="004D0B6B"/>
    <w:rsid w:val="004D131F"/>
    <w:rsid w:val="004D3F0F"/>
    <w:rsid w:val="004E18A6"/>
    <w:rsid w:val="004F2176"/>
    <w:rsid w:val="00502F8B"/>
    <w:rsid w:val="00507F8D"/>
    <w:rsid w:val="005160B8"/>
    <w:rsid w:val="00523E2F"/>
    <w:rsid w:val="00524FE0"/>
    <w:rsid w:val="005331CD"/>
    <w:rsid w:val="005363DF"/>
    <w:rsid w:val="00561207"/>
    <w:rsid w:val="00563EF0"/>
    <w:rsid w:val="00572B3F"/>
    <w:rsid w:val="0058373B"/>
    <w:rsid w:val="0059560E"/>
    <w:rsid w:val="005B4B93"/>
    <w:rsid w:val="005C4215"/>
    <w:rsid w:val="005D27D8"/>
    <w:rsid w:val="005D48BF"/>
    <w:rsid w:val="005E060A"/>
    <w:rsid w:val="005F3122"/>
    <w:rsid w:val="00614C86"/>
    <w:rsid w:val="0062469A"/>
    <w:rsid w:val="006262A1"/>
    <w:rsid w:val="00654920"/>
    <w:rsid w:val="00660730"/>
    <w:rsid w:val="00660EF3"/>
    <w:rsid w:val="00672832"/>
    <w:rsid w:val="00695798"/>
    <w:rsid w:val="006B0B15"/>
    <w:rsid w:val="006B0E67"/>
    <w:rsid w:val="006B4539"/>
    <w:rsid w:val="006B4BE6"/>
    <w:rsid w:val="006C528B"/>
    <w:rsid w:val="006E21D5"/>
    <w:rsid w:val="006F1C4F"/>
    <w:rsid w:val="006F4151"/>
    <w:rsid w:val="006F5703"/>
    <w:rsid w:val="007016C4"/>
    <w:rsid w:val="007017E7"/>
    <w:rsid w:val="00715337"/>
    <w:rsid w:val="007430C9"/>
    <w:rsid w:val="007441DC"/>
    <w:rsid w:val="0074488E"/>
    <w:rsid w:val="007633BC"/>
    <w:rsid w:val="007A6A0A"/>
    <w:rsid w:val="007B42D8"/>
    <w:rsid w:val="007E0890"/>
    <w:rsid w:val="008367A4"/>
    <w:rsid w:val="00852A12"/>
    <w:rsid w:val="00865A7E"/>
    <w:rsid w:val="008663B8"/>
    <w:rsid w:val="008D1C4B"/>
    <w:rsid w:val="008E7180"/>
    <w:rsid w:val="00914E19"/>
    <w:rsid w:val="00925293"/>
    <w:rsid w:val="00940691"/>
    <w:rsid w:val="009964F2"/>
    <w:rsid w:val="009A487F"/>
    <w:rsid w:val="009B17E1"/>
    <w:rsid w:val="009C453A"/>
    <w:rsid w:val="009C5537"/>
    <w:rsid w:val="009D397B"/>
    <w:rsid w:val="009E0B5D"/>
    <w:rsid w:val="009F4CFB"/>
    <w:rsid w:val="00A32888"/>
    <w:rsid w:val="00A571A6"/>
    <w:rsid w:val="00A81785"/>
    <w:rsid w:val="00A97E23"/>
    <w:rsid w:val="00AA7161"/>
    <w:rsid w:val="00AB3E76"/>
    <w:rsid w:val="00AC768E"/>
    <w:rsid w:val="00AE3740"/>
    <w:rsid w:val="00AF35B1"/>
    <w:rsid w:val="00B23B3B"/>
    <w:rsid w:val="00B41E7E"/>
    <w:rsid w:val="00B4556D"/>
    <w:rsid w:val="00B52251"/>
    <w:rsid w:val="00B645FF"/>
    <w:rsid w:val="00B766A4"/>
    <w:rsid w:val="00BA67C0"/>
    <w:rsid w:val="00BB186B"/>
    <w:rsid w:val="00BC0658"/>
    <w:rsid w:val="00BC2AC6"/>
    <w:rsid w:val="00BC5BD1"/>
    <w:rsid w:val="00C40BCC"/>
    <w:rsid w:val="00C63BB0"/>
    <w:rsid w:val="00C73F87"/>
    <w:rsid w:val="00C7420D"/>
    <w:rsid w:val="00C87950"/>
    <w:rsid w:val="00C9538C"/>
    <w:rsid w:val="00CA6FFE"/>
    <w:rsid w:val="00CB79BB"/>
    <w:rsid w:val="00CC1B32"/>
    <w:rsid w:val="00CE2F4C"/>
    <w:rsid w:val="00CE4493"/>
    <w:rsid w:val="00CF18FA"/>
    <w:rsid w:val="00D4739B"/>
    <w:rsid w:val="00D56985"/>
    <w:rsid w:val="00D7562B"/>
    <w:rsid w:val="00D75968"/>
    <w:rsid w:val="00D847C6"/>
    <w:rsid w:val="00D86090"/>
    <w:rsid w:val="00D92680"/>
    <w:rsid w:val="00D9374D"/>
    <w:rsid w:val="00DA2432"/>
    <w:rsid w:val="00DB39F3"/>
    <w:rsid w:val="00DD4F29"/>
    <w:rsid w:val="00DF577F"/>
    <w:rsid w:val="00E23848"/>
    <w:rsid w:val="00E35FD2"/>
    <w:rsid w:val="00E62F4F"/>
    <w:rsid w:val="00E63AA5"/>
    <w:rsid w:val="00E640B8"/>
    <w:rsid w:val="00E64800"/>
    <w:rsid w:val="00E65C82"/>
    <w:rsid w:val="00E82B52"/>
    <w:rsid w:val="00E82E29"/>
    <w:rsid w:val="00E91CAB"/>
    <w:rsid w:val="00EA074C"/>
    <w:rsid w:val="00EB16CC"/>
    <w:rsid w:val="00EC51B5"/>
    <w:rsid w:val="00EC7098"/>
    <w:rsid w:val="00F03064"/>
    <w:rsid w:val="00F14AD3"/>
    <w:rsid w:val="00F2040C"/>
    <w:rsid w:val="00F46984"/>
    <w:rsid w:val="00F523A2"/>
    <w:rsid w:val="00F8331E"/>
    <w:rsid w:val="00F87366"/>
    <w:rsid w:val="00F8787D"/>
    <w:rsid w:val="00F9388A"/>
    <w:rsid w:val="00FB2F72"/>
    <w:rsid w:val="00FD02C5"/>
    <w:rsid w:val="00FD1359"/>
    <w:rsid w:val="00FD7A18"/>
    <w:rsid w:val="00FF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4F4B2"/>
  <w15:docId w15:val="{0A023BC9-8AAA-4BCA-ABF3-897F0EDD1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M Roman 10" w:eastAsia="LM Roman 10" w:hAnsi="LM Roman 10" w:cs="LM Roman 10"/>
    </w:rPr>
  </w:style>
  <w:style w:type="paragraph" w:styleId="Heading1">
    <w:name w:val="heading 1"/>
    <w:basedOn w:val="Normal"/>
    <w:uiPriority w:val="9"/>
    <w:qFormat/>
    <w:pPr>
      <w:spacing w:line="380" w:lineRule="exact"/>
      <w:ind w:left="120" w:hanging="566"/>
      <w:outlineLvl w:val="0"/>
    </w:pPr>
    <w:rPr>
      <w:rFonts w:ascii="LM Roman 12" w:eastAsia="LM Roman 12" w:hAnsi="LM Roman 12" w:cs="LM Roman 12"/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line="329" w:lineRule="exact"/>
      <w:ind w:left="801" w:hanging="681"/>
      <w:outlineLvl w:val="1"/>
    </w:pPr>
    <w:rPr>
      <w:rFonts w:ascii="LM Roman 12" w:eastAsia="LM Roman 12" w:hAnsi="LM Roman 12" w:cs="LM Roman 12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line="329" w:lineRule="exact"/>
      <w:ind w:left="801" w:hanging="681"/>
    </w:pPr>
    <w:rPr>
      <w:rFonts w:ascii="LM Roman 12" w:eastAsia="LM Roman 12" w:hAnsi="LM Roman 12" w:cs="LM Roman 12"/>
    </w:rPr>
  </w:style>
  <w:style w:type="paragraph" w:customStyle="1" w:styleId="TableParagraph">
    <w:name w:val="Table Paragraph"/>
    <w:basedOn w:val="Normal"/>
    <w:uiPriority w:val="1"/>
    <w:qFormat/>
    <w:pPr>
      <w:spacing w:line="251" w:lineRule="exact"/>
    </w:pPr>
  </w:style>
  <w:style w:type="character" w:styleId="PlaceholderText">
    <w:name w:val="Placeholder Text"/>
    <w:basedOn w:val="DefaultParagraphFont"/>
    <w:uiPriority w:val="99"/>
    <w:semiHidden/>
    <w:rsid w:val="004A4751"/>
    <w:rPr>
      <w:color w:val="666666"/>
    </w:rPr>
  </w:style>
  <w:style w:type="character" w:styleId="CommentReference">
    <w:name w:val="annotation reference"/>
    <w:basedOn w:val="DefaultParagraphFont"/>
    <w:uiPriority w:val="99"/>
    <w:semiHidden/>
    <w:unhideWhenUsed/>
    <w:rsid w:val="00F938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38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388A"/>
    <w:rPr>
      <w:rFonts w:ascii="LM Roman 10" w:eastAsia="LM Roman 10" w:hAnsi="LM Roman 10" w:cs="LM Roman 1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38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388A"/>
    <w:rPr>
      <w:rFonts w:ascii="LM Roman 10" w:eastAsia="LM Roman 10" w:hAnsi="LM Roman 10" w:cs="LM Roman 10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03A8C"/>
    <w:pPr>
      <w:widowControl/>
      <w:autoSpaceDE/>
      <w:autoSpaceDN/>
    </w:pPr>
    <w:rPr>
      <w:rFonts w:ascii="LM Roman 10" w:eastAsia="LM Roman 10" w:hAnsi="LM Roman 10" w:cs="LM Roman 10"/>
    </w:rPr>
  </w:style>
  <w:style w:type="character" w:styleId="Hyperlink">
    <w:name w:val="Hyperlink"/>
    <w:basedOn w:val="DefaultParagraphFont"/>
    <w:uiPriority w:val="99"/>
    <w:unhideWhenUsed/>
    <w:rsid w:val="005D27D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27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34" Type="http://schemas.openxmlformats.org/officeDocument/2006/relationships/hyperlink" Target="https://doi.org/10.29207/resti.v5i1.2770" TargetMode="External"/><Relationship Id="rId7" Type="http://schemas.openxmlformats.org/officeDocument/2006/relationships/footer" Target="footer1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1159</TotalTime>
  <Pages>23</Pages>
  <Words>3126</Words>
  <Characters>17820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Oswaldo Villena</dc:creator>
  <cp:lastModifiedBy>Oswaldo Villena</cp:lastModifiedBy>
  <cp:revision>44</cp:revision>
  <dcterms:created xsi:type="dcterms:W3CDTF">2024-05-10T16:27:00Z</dcterms:created>
  <dcterms:modified xsi:type="dcterms:W3CDTF">2024-07-16T17:27:00Z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2024-02-01T00:00:00Z</vt:filetime>
  </property>
  <property fmtid="{D5CDD505-2E9C-101B-9397-08002B2CF9AE}" pid="3" name="Creator">
    <vt:lpwstr>TeX</vt:lpwstr>
  </property>
  <property fmtid="{D5CDD505-2E9C-101B-9397-08002B2CF9AE}" pid="4" name="LastSaved">
    <vt:filetime>2024-02-01T00:00:00Z</vt:filetime>
  </property>
  <property fmtid="{D5CDD505-2E9C-101B-9397-08002B2CF9AE}" pid="5" name="PTEX.Fullbanner">
    <vt:lpwstr>This is pdfTeX, Version 3.141592653-2.6-1.40.25 (TeX Live 2023) kpathsea version 6.3.5</vt:lpwstr>
  </property>
  <property fmtid="{D5CDD505-2E9C-101B-9397-08002B2CF9AE}" pid="6" name="Producer">
    <vt:lpwstr>3-Heights(TM) PDF Security Shell 4.8.25.2 (http://www.pdf-tools.com)</vt:lpwstr>
  </property>
</Properties>
</file>