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9A64E4" w14:textId="24E017D6" w:rsidR="002450F5" w:rsidRDefault="002450F5" w:rsidP="002450F5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Legionella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colonization and 3D spatial location within a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Pseudomonas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biofilm</w:t>
      </w:r>
    </w:p>
    <w:p w14:paraId="616C1665" w14:textId="77777777" w:rsidR="002450F5" w:rsidRPr="002450F5" w:rsidRDefault="002450F5" w:rsidP="002450F5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81D3DFE" w14:textId="77777777" w:rsidR="002450F5" w:rsidRDefault="002450F5" w:rsidP="002450F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Ana Rosa Silva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>
        <w:rPr>
          <w:rFonts w:ascii="Times New Roman" w:hAnsi="Times New Roman" w:cs="Times New Roman"/>
          <w:sz w:val="24"/>
          <w:szCs w:val="24"/>
        </w:rPr>
        <w:t>, Luis F. Melo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>
        <w:rPr>
          <w:rFonts w:ascii="Times New Roman" w:hAnsi="Times New Roman" w:cs="Times New Roman"/>
          <w:sz w:val="24"/>
          <w:szCs w:val="24"/>
        </w:rPr>
        <w:t>, C. William Keevil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, Ana Pereira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1,2*</w:t>
      </w:r>
    </w:p>
    <w:p w14:paraId="42A593F7" w14:textId="77777777" w:rsidR="002450F5" w:rsidRDefault="002450F5" w:rsidP="002450F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A3FDD5" w14:textId="77777777" w:rsidR="002450F5" w:rsidRPr="00BB21FD" w:rsidRDefault="002450F5" w:rsidP="002450F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B21F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BB21FD">
        <w:rPr>
          <w:rFonts w:ascii="Times New Roman" w:hAnsi="Times New Roman" w:cs="Times New Roman"/>
          <w:sz w:val="24"/>
          <w:szCs w:val="24"/>
          <w:lang w:val="en-US"/>
        </w:rPr>
        <w:t>LEPABE - Laboratory for Process Engineering, Environment, Biotechnology and Energy, Faculty of Engineering, University of Porto, Rua Dr. Roberto Frias, 4200-465 Porto, Portugal</w:t>
      </w:r>
    </w:p>
    <w:p w14:paraId="504D7F63" w14:textId="77777777" w:rsidR="002450F5" w:rsidRPr="00BB21FD" w:rsidRDefault="002450F5" w:rsidP="002450F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B21F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BB21FD">
        <w:rPr>
          <w:rFonts w:ascii="Times New Roman" w:hAnsi="Times New Roman" w:cs="Times New Roman"/>
          <w:sz w:val="24"/>
          <w:szCs w:val="24"/>
          <w:lang w:val="en-US"/>
        </w:rPr>
        <w:t>ALiCE - Associate Laboratory in Chemical Engineering, Faculty of Engineering, University of Porto, Rua Dr. Roberto Frias, 4200-465 Porto, Portugal</w:t>
      </w:r>
    </w:p>
    <w:p w14:paraId="481CDCD8" w14:textId="77777777" w:rsidR="002450F5" w:rsidRPr="00BB21FD" w:rsidRDefault="002450F5" w:rsidP="002450F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B21F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BB21FD">
        <w:rPr>
          <w:rFonts w:ascii="Times New Roman" w:hAnsi="Times New Roman" w:cs="Times New Roman"/>
          <w:sz w:val="24"/>
          <w:szCs w:val="24"/>
          <w:lang w:val="en-US"/>
        </w:rPr>
        <w:t>School of Biological Sciences, University of Southampton, Southampton, United Kingdom</w:t>
      </w:r>
    </w:p>
    <w:p w14:paraId="1247A2BB" w14:textId="77777777" w:rsidR="002450F5" w:rsidRPr="002450F5" w:rsidRDefault="002450F5" w:rsidP="008A0B13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19E0653" w14:textId="77777777" w:rsidR="002450F5" w:rsidRDefault="002450F5" w:rsidP="002450F5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CD9310" w14:textId="77777777" w:rsidR="002450F5" w:rsidRDefault="002450F5" w:rsidP="002450F5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4770E4" w14:textId="77777777" w:rsidR="002450F5" w:rsidRDefault="002450F5" w:rsidP="002450F5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BFE227" w14:textId="77777777" w:rsidR="002450F5" w:rsidRDefault="002450F5" w:rsidP="002450F5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D1E563" w14:textId="77777777" w:rsidR="002450F5" w:rsidRDefault="002450F5" w:rsidP="002450F5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812668" w14:textId="77777777" w:rsidR="002450F5" w:rsidRDefault="002450F5" w:rsidP="002450F5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2913CE" w14:textId="77777777" w:rsidR="002450F5" w:rsidRDefault="002450F5" w:rsidP="002450F5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901D1C" w14:textId="77777777" w:rsidR="002450F5" w:rsidRDefault="002450F5" w:rsidP="002450F5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F2DF6B" w14:textId="7DE9C74F" w:rsidR="006A6D43" w:rsidRDefault="006A6D43" w:rsidP="002450F5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A6D43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</w:t>
      </w:r>
      <w:proofErr w:type="spellEnd"/>
      <w:r w:rsidRPr="006A6D43">
        <w:rPr>
          <w:rFonts w:ascii="Times New Roman" w:hAnsi="Times New Roman" w:cs="Times New Roman"/>
          <w:b/>
          <w:bCs/>
          <w:sz w:val="24"/>
          <w:szCs w:val="24"/>
        </w:rPr>
        <w:t xml:space="preserve"> Material</w:t>
      </w:r>
    </w:p>
    <w:p w14:paraId="2ED706C2" w14:textId="77777777" w:rsidR="002450F5" w:rsidRDefault="002450F5" w:rsidP="002450F5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D9385A" w14:textId="3626B451" w:rsidR="00604B5D" w:rsidRDefault="00604B5D" w:rsidP="008A0B13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778E434" wp14:editId="751343DF">
            <wp:extent cx="4273583" cy="1584000"/>
            <wp:effectExtent l="0" t="0" r="0" b="0"/>
            <wp:docPr id="1393463747" name="Imagem 1" descr="Uma imagem com captura de ecrã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463747" name="Imagem 1" descr="Uma imagem com captura de ecrã&#10;&#10;Descrição gerada automaticament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3583" cy="158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FA301" w14:textId="172A4B0A" w:rsidR="008A0B13" w:rsidRDefault="006A6D43" w:rsidP="008A0B1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A0B13">
        <w:rPr>
          <w:rFonts w:ascii="Times New Roman" w:hAnsi="Times New Roman" w:cs="Times New Roman"/>
          <w:b/>
          <w:bCs/>
          <w:sz w:val="24"/>
          <w:szCs w:val="24"/>
          <w:lang w:val="en-GB"/>
        </w:rPr>
        <w:t>Figure S1.</w:t>
      </w:r>
      <w:r w:rsidRPr="008A0B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04B5D" w:rsidRPr="008A0B13">
        <w:rPr>
          <w:rFonts w:ascii="Times New Roman" w:hAnsi="Times New Roman" w:cs="Times New Roman"/>
          <w:sz w:val="24"/>
          <w:szCs w:val="24"/>
          <w:lang w:val="en-GB"/>
        </w:rPr>
        <w:t xml:space="preserve">Representative EDIC/EF image of 14-days </w:t>
      </w:r>
      <w:r w:rsidR="008A0B13" w:rsidRPr="008A0B13">
        <w:rPr>
          <w:rFonts w:ascii="Times New Roman" w:hAnsi="Times New Roman" w:cs="Times New Roman"/>
          <w:i/>
          <w:iCs/>
          <w:sz w:val="24"/>
          <w:szCs w:val="24"/>
          <w:lang w:val="en-GB"/>
        </w:rPr>
        <w:t>P. fluorescens</w:t>
      </w:r>
      <w:r w:rsidR="008A0B13" w:rsidRPr="008A0B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04B5D" w:rsidRPr="008A0B13">
        <w:rPr>
          <w:rFonts w:ascii="Times New Roman" w:hAnsi="Times New Roman" w:cs="Times New Roman"/>
          <w:sz w:val="24"/>
          <w:szCs w:val="24"/>
          <w:lang w:val="en-GB"/>
        </w:rPr>
        <w:t>biofilms</w:t>
      </w:r>
      <w:r w:rsidR="008A0B13" w:rsidRPr="008A0B13">
        <w:rPr>
          <w:rFonts w:ascii="Times New Roman" w:hAnsi="Times New Roman" w:cs="Times New Roman"/>
          <w:sz w:val="24"/>
          <w:szCs w:val="24"/>
          <w:lang w:val="en-GB"/>
        </w:rPr>
        <w:t xml:space="preserve"> (control</w:t>
      </w:r>
      <w:r w:rsidR="008A0B13">
        <w:rPr>
          <w:rFonts w:ascii="Times New Roman" w:hAnsi="Times New Roman" w:cs="Times New Roman"/>
          <w:sz w:val="24"/>
          <w:szCs w:val="24"/>
          <w:lang w:val="en-GB"/>
        </w:rPr>
        <w:t xml:space="preserve"> – </w:t>
      </w:r>
      <w:r w:rsidR="008A0B13" w:rsidRPr="008A0B13">
        <w:rPr>
          <w:rFonts w:ascii="Times New Roman" w:hAnsi="Times New Roman" w:cs="Times New Roman"/>
          <w:b/>
          <w:bCs/>
          <w:sz w:val="24"/>
          <w:szCs w:val="24"/>
          <w:lang w:val="en-GB"/>
        </w:rPr>
        <w:t>without</w:t>
      </w:r>
      <w:r w:rsidR="008A0B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A0B13" w:rsidRPr="008A0B13">
        <w:rPr>
          <w:rFonts w:ascii="Times New Roman" w:hAnsi="Times New Roman" w:cs="Times New Roman"/>
          <w:i/>
          <w:iCs/>
          <w:sz w:val="24"/>
          <w:szCs w:val="24"/>
          <w:lang w:val="en-GB"/>
        </w:rPr>
        <w:t>L. pneumophila</w:t>
      </w:r>
      <w:r w:rsidR="008A0B13" w:rsidRPr="008A0B13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604B5D" w:rsidRPr="008A0B13">
        <w:rPr>
          <w:rFonts w:ascii="Times New Roman" w:hAnsi="Times New Roman" w:cs="Times New Roman"/>
          <w:sz w:val="24"/>
          <w:szCs w:val="24"/>
          <w:lang w:val="en-GB"/>
        </w:rPr>
        <w:t>;</w:t>
      </w:r>
      <w:r w:rsidR="008A0B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04B5D" w:rsidRPr="008A0B13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8A0B13">
        <w:rPr>
          <w:rFonts w:ascii="Times New Roman" w:hAnsi="Times New Roman" w:cs="Times New Roman"/>
          <w:sz w:val="24"/>
          <w:szCs w:val="24"/>
          <w:lang w:val="en-GB"/>
        </w:rPr>
        <w:t xml:space="preserve">control </w:t>
      </w:r>
      <w:r w:rsidR="008A0B13" w:rsidRPr="008A0B13">
        <w:rPr>
          <w:rFonts w:ascii="Times New Roman" w:hAnsi="Times New Roman" w:cs="Times New Roman"/>
          <w:sz w:val="24"/>
          <w:szCs w:val="24"/>
          <w:lang w:val="en-GB"/>
        </w:rPr>
        <w:t>biofilms</w:t>
      </w:r>
      <w:r w:rsidR="00604B5D" w:rsidRPr="008A0B13">
        <w:rPr>
          <w:rFonts w:ascii="Times New Roman" w:hAnsi="Times New Roman" w:cs="Times New Roman"/>
          <w:sz w:val="24"/>
          <w:szCs w:val="24"/>
          <w:lang w:val="en-GB"/>
        </w:rPr>
        <w:t xml:space="preserve"> were </w:t>
      </w:r>
      <w:r w:rsidR="008A0B13" w:rsidRPr="008A0B13">
        <w:rPr>
          <w:rFonts w:ascii="Times New Roman" w:hAnsi="Times New Roman" w:cs="Times New Roman"/>
          <w:sz w:val="24"/>
          <w:szCs w:val="24"/>
          <w:lang w:val="en-GB"/>
        </w:rPr>
        <w:t>hybridized</w:t>
      </w:r>
      <w:r w:rsidR="00604B5D" w:rsidRPr="008A0B13">
        <w:rPr>
          <w:rFonts w:ascii="Times New Roman" w:hAnsi="Times New Roman" w:cs="Times New Roman"/>
          <w:sz w:val="24"/>
          <w:szCs w:val="24"/>
          <w:lang w:val="en-GB"/>
        </w:rPr>
        <w:t xml:space="preserve"> with </w:t>
      </w:r>
      <w:r w:rsidR="008A0B13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8A0B13" w:rsidRPr="00232356">
        <w:rPr>
          <w:rFonts w:ascii="Times New Roman" w:hAnsi="Times New Roman" w:cs="Times New Roman"/>
          <w:sz w:val="24"/>
          <w:szCs w:val="24"/>
          <w:lang w:val="en-GB"/>
        </w:rPr>
        <w:t>PNA probe PLPNE620</w:t>
      </w:r>
      <w:r w:rsidR="008A0B13">
        <w:rPr>
          <w:rFonts w:ascii="Times New Roman" w:hAnsi="Times New Roman" w:cs="Times New Roman"/>
          <w:sz w:val="24"/>
          <w:szCs w:val="24"/>
          <w:lang w:val="en-GB"/>
        </w:rPr>
        <w:t xml:space="preserve"> (red stain; specific for </w:t>
      </w:r>
      <w:r w:rsidR="008A0B13" w:rsidRPr="008A0B13">
        <w:rPr>
          <w:rFonts w:ascii="Times New Roman" w:hAnsi="Times New Roman" w:cs="Times New Roman"/>
          <w:i/>
          <w:iCs/>
          <w:sz w:val="24"/>
          <w:szCs w:val="24"/>
          <w:lang w:val="en-GB"/>
        </w:rPr>
        <w:t>L. pneumophila</w:t>
      </w:r>
      <w:r w:rsidR="008A0B13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604B5D" w:rsidRPr="008A0B13">
        <w:rPr>
          <w:rFonts w:ascii="Times New Roman" w:hAnsi="Times New Roman" w:cs="Times New Roman"/>
          <w:sz w:val="24"/>
          <w:szCs w:val="24"/>
          <w:lang w:val="en-GB"/>
        </w:rPr>
        <w:t xml:space="preserve">. Biofilms were visualized using the EDIC channel (image A) and using a TRITC filter for fluorescence (image B). Bars represent </w:t>
      </w:r>
      <w:r w:rsidR="008A0B13" w:rsidRPr="008A0B13">
        <w:rPr>
          <w:rFonts w:ascii="Times New Roman" w:hAnsi="Times New Roman" w:cs="Times New Roman"/>
          <w:sz w:val="24"/>
          <w:szCs w:val="24"/>
          <w:lang w:val="en-GB"/>
        </w:rPr>
        <w:t>5</w:t>
      </w:r>
      <w:r w:rsidR="00604B5D" w:rsidRPr="008A0B13">
        <w:rPr>
          <w:rFonts w:ascii="Times New Roman" w:hAnsi="Times New Roman" w:cs="Times New Roman"/>
          <w:sz w:val="24"/>
          <w:szCs w:val="24"/>
          <w:lang w:val="en-GB"/>
        </w:rPr>
        <w:t xml:space="preserve"> µm. Magnification</w:t>
      </w:r>
      <w:r w:rsidR="008A0B1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04B5D" w:rsidRPr="008A0B13">
        <w:rPr>
          <w:rFonts w:ascii="Times New Roman" w:hAnsi="Times New Roman" w:cs="Times New Roman"/>
          <w:sz w:val="24"/>
          <w:szCs w:val="24"/>
          <w:lang w:val="en-GB"/>
        </w:rPr>
        <w:t>×</w:t>
      </w:r>
      <w:r w:rsidR="008A0B13" w:rsidRPr="008A0B13">
        <w:rPr>
          <w:rFonts w:ascii="Times New Roman" w:hAnsi="Times New Roman" w:cs="Times New Roman"/>
          <w:sz w:val="24"/>
          <w:szCs w:val="24"/>
          <w:lang w:val="en-GB"/>
        </w:rPr>
        <w:t>10</w:t>
      </w:r>
      <w:r w:rsidR="00604B5D" w:rsidRPr="008A0B13">
        <w:rPr>
          <w:rFonts w:ascii="Times New Roman" w:hAnsi="Times New Roman" w:cs="Times New Roman"/>
          <w:sz w:val="24"/>
          <w:szCs w:val="24"/>
          <w:lang w:val="en-GB"/>
        </w:rPr>
        <w:t>00.</w:t>
      </w:r>
    </w:p>
    <w:p w14:paraId="6A0BE615" w14:textId="77777777" w:rsidR="008A0B13" w:rsidRPr="008A0B13" w:rsidRDefault="008A0B13" w:rsidP="008A0B1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F518BF9" w14:textId="3B71A087" w:rsidR="00604B5D" w:rsidRDefault="008A0B13" w:rsidP="008A0B1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GB"/>
        </w:rPr>
        <w:drawing>
          <wp:inline distT="0" distB="0" distL="0" distR="0" wp14:anchorId="11283A21" wp14:editId="6586A24C">
            <wp:extent cx="4789258" cy="1404000"/>
            <wp:effectExtent l="0" t="0" r="0" b="5715"/>
            <wp:docPr id="1624871407" name="Imagem 2" descr="Uma imagem com verde, captura de ecrã, Retângulo, Saturação de core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871407" name="Imagem 2" descr="Uma imagem com verde, captura de ecrã, Retângulo, Saturação de cores&#10;&#10;Descrição gerada automa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9258" cy="14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1E743" w14:textId="3C660FA5" w:rsidR="00F6650F" w:rsidRDefault="00F6650F" w:rsidP="008A0B1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757A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</w:t>
      </w:r>
      <w:r w:rsidR="008A0B13">
        <w:rPr>
          <w:rFonts w:ascii="Times New Roman" w:hAnsi="Times New Roman" w:cs="Times New Roman"/>
          <w:b/>
          <w:bCs/>
          <w:sz w:val="24"/>
          <w:szCs w:val="24"/>
          <w:lang w:val="en-US"/>
        </w:rPr>
        <w:t>S2</w:t>
      </w:r>
      <w:r w:rsidRPr="003757A7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3757A7">
        <w:rPr>
          <w:rFonts w:ascii="Times New Roman" w:hAnsi="Times New Roman" w:cs="Times New Roman"/>
          <w:sz w:val="24"/>
          <w:szCs w:val="24"/>
          <w:lang w:val="en-US"/>
        </w:rPr>
        <w:t xml:space="preserve"> Representative CLSM image of </w:t>
      </w:r>
      <w:r w:rsidR="006869F8">
        <w:rPr>
          <w:rFonts w:ascii="Times New Roman" w:hAnsi="Times New Roman" w:cs="Times New Roman"/>
          <w:sz w:val="24"/>
          <w:szCs w:val="24"/>
          <w:lang w:val="en-US"/>
        </w:rPr>
        <w:t>14-day</w:t>
      </w:r>
      <w:r w:rsidRPr="003757A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A0B13" w:rsidRPr="008A0B13">
        <w:rPr>
          <w:rFonts w:ascii="Times New Roman" w:hAnsi="Times New Roman" w:cs="Times New Roman"/>
          <w:i/>
          <w:iCs/>
          <w:sz w:val="24"/>
          <w:szCs w:val="24"/>
          <w:lang w:val="en-US"/>
        </w:rPr>
        <w:t>P. fluorescens</w:t>
      </w:r>
      <w:r w:rsidR="008A0B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757A7">
        <w:rPr>
          <w:rFonts w:ascii="Times New Roman" w:hAnsi="Times New Roman" w:cs="Times New Roman"/>
          <w:sz w:val="24"/>
          <w:szCs w:val="24"/>
          <w:lang w:val="en-US"/>
        </w:rPr>
        <w:t>biofilms</w:t>
      </w:r>
      <w:r w:rsidR="001867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8678E" w:rsidRPr="008A0B13">
        <w:rPr>
          <w:rFonts w:ascii="Times New Roman" w:hAnsi="Times New Roman" w:cs="Times New Roman"/>
          <w:sz w:val="24"/>
          <w:szCs w:val="24"/>
          <w:lang w:val="en-GB"/>
        </w:rPr>
        <w:t>(control</w:t>
      </w:r>
      <w:r w:rsidR="0018678E">
        <w:rPr>
          <w:rFonts w:ascii="Times New Roman" w:hAnsi="Times New Roman" w:cs="Times New Roman"/>
          <w:sz w:val="24"/>
          <w:szCs w:val="24"/>
          <w:lang w:val="en-GB"/>
        </w:rPr>
        <w:t xml:space="preserve"> – </w:t>
      </w:r>
      <w:r w:rsidR="0018678E" w:rsidRPr="008A0B13">
        <w:rPr>
          <w:rFonts w:ascii="Times New Roman" w:hAnsi="Times New Roman" w:cs="Times New Roman"/>
          <w:b/>
          <w:bCs/>
          <w:sz w:val="24"/>
          <w:szCs w:val="24"/>
          <w:lang w:val="en-GB"/>
        </w:rPr>
        <w:t>without</w:t>
      </w:r>
      <w:r w:rsidR="0018678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18678E" w:rsidRPr="008A0B13">
        <w:rPr>
          <w:rFonts w:ascii="Times New Roman" w:hAnsi="Times New Roman" w:cs="Times New Roman"/>
          <w:i/>
          <w:iCs/>
          <w:sz w:val="24"/>
          <w:szCs w:val="24"/>
          <w:lang w:val="en-GB"/>
        </w:rPr>
        <w:t>L. pneumophila</w:t>
      </w:r>
      <w:r w:rsidR="0018678E" w:rsidRPr="008A0B13">
        <w:rPr>
          <w:rFonts w:ascii="Times New Roman" w:hAnsi="Times New Roman" w:cs="Times New Roman"/>
          <w:sz w:val="24"/>
          <w:szCs w:val="24"/>
          <w:lang w:val="en-GB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8A0B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A0B13" w:rsidRPr="008A0B13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8A0B13">
        <w:rPr>
          <w:rFonts w:ascii="Times New Roman" w:hAnsi="Times New Roman" w:cs="Times New Roman"/>
          <w:sz w:val="24"/>
          <w:szCs w:val="24"/>
          <w:lang w:val="en-GB"/>
        </w:rPr>
        <w:t xml:space="preserve">control </w:t>
      </w:r>
      <w:r w:rsidR="008A0B13" w:rsidRPr="008A0B13">
        <w:rPr>
          <w:rFonts w:ascii="Times New Roman" w:hAnsi="Times New Roman" w:cs="Times New Roman"/>
          <w:sz w:val="24"/>
          <w:szCs w:val="24"/>
          <w:lang w:val="en-GB"/>
        </w:rPr>
        <w:t xml:space="preserve">biofilms were hybridized with </w:t>
      </w:r>
      <w:r w:rsidR="008A0B13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8A0B13" w:rsidRPr="00232356">
        <w:rPr>
          <w:rFonts w:ascii="Times New Roman" w:hAnsi="Times New Roman" w:cs="Times New Roman"/>
          <w:sz w:val="24"/>
          <w:szCs w:val="24"/>
          <w:lang w:val="en-GB"/>
        </w:rPr>
        <w:t>PNA probe PLPNE620</w:t>
      </w:r>
      <w:r w:rsidR="008A0B13">
        <w:rPr>
          <w:rFonts w:ascii="Times New Roman" w:hAnsi="Times New Roman" w:cs="Times New Roman"/>
          <w:sz w:val="24"/>
          <w:szCs w:val="24"/>
          <w:lang w:val="en-GB"/>
        </w:rPr>
        <w:t xml:space="preserve"> (red stain; specific for </w:t>
      </w:r>
      <w:r w:rsidR="008A0B13" w:rsidRPr="008A0B13">
        <w:rPr>
          <w:rFonts w:ascii="Times New Roman" w:hAnsi="Times New Roman" w:cs="Times New Roman"/>
          <w:i/>
          <w:iCs/>
          <w:sz w:val="24"/>
          <w:szCs w:val="24"/>
          <w:lang w:val="en-GB"/>
        </w:rPr>
        <w:t>L. pneumophila</w:t>
      </w:r>
      <w:r w:rsidR="008A0B13">
        <w:rPr>
          <w:rFonts w:ascii="Times New Roman" w:hAnsi="Times New Roman" w:cs="Times New Roman"/>
          <w:sz w:val="24"/>
          <w:szCs w:val="24"/>
          <w:lang w:val="en-GB"/>
        </w:rPr>
        <w:t xml:space="preserve">). </w:t>
      </w:r>
      <w:r w:rsidRPr="003757A7">
        <w:rPr>
          <w:rFonts w:ascii="Times New Roman" w:hAnsi="Times New Roman" w:cs="Times New Roman"/>
          <w:sz w:val="24"/>
          <w:szCs w:val="24"/>
          <w:lang w:val="en-US"/>
        </w:rPr>
        <w:t>The confocal images are 3D projections obtained using IMARIS</w:t>
      </w:r>
      <w:r w:rsidR="002A2872">
        <w:rPr>
          <w:rFonts w:ascii="Times New Roman" w:hAnsi="Times New Roman" w:cs="Times New Roman"/>
          <w:sz w:val="24"/>
          <w:szCs w:val="24"/>
          <w:lang w:val="en-US"/>
        </w:rPr>
        <w:t xml:space="preserve"> (A – rotational view, B – top view and C – bottom view),</w:t>
      </w:r>
      <w:r w:rsidRPr="003757A7">
        <w:rPr>
          <w:rFonts w:ascii="Times New Roman" w:hAnsi="Times New Roman" w:cs="Times New Roman"/>
          <w:sz w:val="24"/>
          <w:szCs w:val="24"/>
          <w:lang w:val="en-US"/>
        </w:rPr>
        <w:t xml:space="preserve"> and the white scale bars are 50 µm. </w:t>
      </w:r>
    </w:p>
    <w:p w14:paraId="12445B56" w14:textId="77777777" w:rsidR="00F6650F" w:rsidRPr="00F6650F" w:rsidRDefault="00F6650F" w:rsidP="006A6D43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sectPr w:rsidR="00F6650F" w:rsidRPr="00F665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D43"/>
    <w:rsid w:val="000D54CC"/>
    <w:rsid w:val="00107DF2"/>
    <w:rsid w:val="00151249"/>
    <w:rsid w:val="0018678E"/>
    <w:rsid w:val="002450F5"/>
    <w:rsid w:val="002A2872"/>
    <w:rsid w:val="00604B5D"/>
    <w:rsid w:val="006869F8"/>
    <w:rsid w:val="006A6D43"/>
    <w:rsid w:val="0077578A"/>
    <w:rsid w:val="008A0B13"/>
    <w:rsid w:val="00CE05CD"/>
    <w:rsid w:val="00D24502"/>
    <w:rsid w:val="00F6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68A2FD"/>
  <w15:chartTrackingRefBased/>
  <w15:docId w15:val="{FEA1E55A-5C77-4671-9767-607F4C73D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6A6D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6A6D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6A6D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6A6D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6A6D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6A6D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6A6D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6A6D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6A6D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6A6D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6A6D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6A6D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6A6D4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6A6D43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6A6D4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6A6D43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6A6D4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6A6D4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6A6D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6A6D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6A6D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6A6D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6A6D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6A6D4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A6D43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6A6D4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6A6D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6A6D43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6A6D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61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190</Words>
  <Characters>1153</Characters>
  <Application>Microsoft Office Word</Application>
  <DocSecurity>0</DocSecurity>
  <Lines>28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Rosa Silva</dc:creator>
  <cp:keywords/>
  <dc:description/>
  <cp:lastModifiedBy>up624806@ms.uporto.pt</cp:lastModifiedBy>
  <cp:revision>5</cp:revision>
  <dcterms:created xsi:type="dcterms:W3CDTF">2024-07-01T09:12:00Z</dcterms:created>
  <dcterms:modified xsi:type="dcterms:W3CDTF">2024-07-05T11:17:00Z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af4660a8-8097-4f0b-a415-b559cc5a419b</vt:lpwstr>
  </property>
</Properties>
</file>