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628"/>
        <w:gridCol w:w="4023"/>
        <w:gridCol w:w="4023"/>
        <w:gridCol w:w="1284"/>
      </w:tblGrid>
      <w:tr w:rsidR="009151CC" w:rsidRPr="001C6791" w14:paraId="0665DFB6" w14:textId="77777777" w:rsidTr="009151CC">
        <w:trPr>
          <w:trHeight w:val="324"/>
        </w:trPr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406CB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 xml:space="preserve">Characteristics </w:t>
            </w:r>
          </w:p>
        </w:tc>
        <w:tc>
          <w:tcPr>
            <w:tcW w:w="1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54AFA" w14:textId="61ACAAE8" w:rsidR="009151CC" w:rsidRPr="001C6791" w:rsidRDefault="003C44E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EC</w:t>
            </w:r>
            <w:r w:rsidR="009151CC"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 xml:space="preserve"> (</w:t>
            </w:r>
            <w:r w:rsidR="009151CC" w:rsidRPr="001C6791">
              <w:rPr>
                <w:rFonts w:ascii="Computer Modern fonts" w:eastAsia="等线" w:hAnsi="Computer Modern fonts"/>
                <w:b/>
                <w:bCs/>
                <w:i/>
                <w:iCs/>
                <w:strike w:val="0"/>
                <w:color w:val="auto"/>
                <w:kern w:val="0"/>
              </w:rPr>
              <w:t>N</w:t>
            </w:r>
            <w:r w:rsidR="009151CC"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=55)</w:t>
            </w:r>
          </w:p>
        </w:tc>
        <w:tc>
          <w:tcPr>
            <w:tcW w:w="1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1941" w14:textId="13D93F3B" w:rsidR="009151CC" w:rsidRPr="001C6791" w:rsidRDefault="003C44E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HC</w:t>
            </w:r>
            <w:r w:rsidR="009151CC"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 xml:space="preserve"> (</w:t>
            </w:r>
            <w:r w:rsidR="009151CC" w:rsidRPr="001C6791">
              <w:rPr>
                <w:rFonts w:ascii="Computer Modern fonts" w:eastAsia="等线" w:hAnsi="Computer Modern fonts"/>
                <w:b/>
                <w:bCs/>
                <w:i/>
                <w:iCs/>
                <w:strike w:val="0"/>
                <w:color w:val="auto"/>
                <w:kern w:val="0"/>
              </w:rPr>
              <w:t>N</w:t>
            </w:r>
            <w:r w:rsidR="009151CC"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=84)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7DAE8" w14:textId="77777777" w:rsidR="009151CC" w:rsidRPr="001C6791" w:rsidRDefault="009151CC" w:rsidP="009151CC">
            <w:pPr>
              <w:widowControl/>
              <w:jc w:val="center"/>
              <w:rPr>
                <w:rFonts w:ascii="Computer Modern fonts" w:eastAsia="等线" w:hAnsi="Computer Modern fonts"/>
                <w:b/>
                <w:bCs/>
                <w:i/>
                <w:i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i/>
                <w:iCs/>
                <w:strike w:val="0"/>
                <w:color w:val="auto"/>
                <w:kern w:val="0"/>
              </w:rPr>
              <w:t>P</w:t>
            </w:r>
          </w:p>
        </w:tc>
      </w:tr>
      <w:tr w:rsidR="009151CC" w:rsidRPr="001C6791" w14:paraId="359CD93F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EC0A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Demographic data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E17A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AE62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ADC3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08B5A21C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23B2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Age, years, means ± SD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4D64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63.6 ± 8.5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B41E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56.5 ± 8.1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C4FB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&lt;0.001</w:t>
            </w:r>
          </w:p>
        </w:tc>
      </w:tr>
      <w:tr w:rsidR="009151CC" w:rsidRPr="001C6791" w14:paraId="73AE97B1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C63E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Gender (male)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0999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48 (87.3)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FA97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60 (71.4)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3BB0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0.028</w:t>
            </w:r>
          </w:p>
        </w:tc>
      </w:tr>
      <w:tr w:rsidR="009151CC" w:rsidRPr="001C6791" w14:paraId="03C762FA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4974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Body height, cm, means ± SD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AD33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169.3 ± 6.8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5100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169.2 ± 8.1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2DCF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0.897</w:t>
            </w:r>
          </w:p>
        </w:tc>
      </w:tr>
      <w:tr w:rsidR="009151CC" w:rsidRPr="001C6791" w14:paraId="57A1EFA7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BF34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Weight, means ± SD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F214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68.3 ± 10.9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A7FC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62.2 ± 5.8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234C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&lt;0.001</w:t>
            </w:r>
          </w:p>
        </w:tc>
      </w:tr>
      <w:tr w:rsidR="009151CC" w:rsidRPr="001C6791" w14:paraId="1BAF675A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B9B9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BMI, medians (IQR)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E92A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23.3 (21.6-26.2)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CCF2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21.8 (20.9-22.6)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2DD7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&lt;0.001</w:t>
            </w:r>
          </w:p>
        </w:tc>
      </w:tr>
      <w:tr w:rsidR="009151CC" w:rsidRPr="001C6791" w14:paraId="609B2388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9DCB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Smoking history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5421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38 (69.1)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5898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12 (14.3)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9A8F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&lt;0.001</w:t>
            </w:r>
          </w:p>
        </w:tc>
      </w:tr>
      <w:tr w:rsidR="009151CC" w:rsidRPr="001C6791" w14:paraId="5E292DCC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1277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Current smoking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34F2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28 (50.9)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2053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6 (7.1)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E605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&lt;0.001</w:t>
            </w:r>
          </w:p>
        </w:tc>
      </w:tr>
      <w:tr w:rsidR="009151CC" w:rsidRPr="001C6791" w14:paraId="7DCCE3E7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DF19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Alcohol history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A2D0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33 (60.0)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F295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9 (10.7)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22FC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&lt;0.001</w:t>
            </w:r>
          </w:p>
        </w:tc>
      </w:tr>
      <w:tr w:rsidR="009151CC" w:rsidRPr="001C6791" w14:paraId="20D61C22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0443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Current alcohol drinking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552E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25 (45.5)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B38F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6 (7.1)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3383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&lt;0.001</w:t>
            </w:r>
          </w:p>
        </w:tc>
      </w:tr>
      <w:tr w:rsidR="009151CC" w:rsidRPr="001C6791" w14:paraId="030CA1C1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FB46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Comorbidities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8BBD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AD4C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1C11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5048D170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19F8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Diabetes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030D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5 (9.1)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1742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5 (5.9)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43D3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0.715</w:t>
            </w:r>
          </w:p>
        </w:tc>
      </w:tr>
      <w:tr w:rsidR="009151CC" w:rsidRPr="001C6791" w14:paraId="092B6039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A316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Cardiovascular disease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3DF7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3 (5.5)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DE56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3 (3.6)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4629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0.914</w:t>
            </w:r>
          </w:p>
        </w:tc>
      </w:tr>
      <w:tr w:rsidR="009151CC" w:rsidRPr="001C6791" w14:paraId="277EE98C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2F91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Respiratory disease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A4BD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1 (1.8)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E969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2 (2.4)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39A2" w14:textId="77777777" w:rsidR="009151CC" w:rsidRPr="001C6791" w:rsidRDefault="009151CC" w:rsidP="009151CC">
            <w:pPr>
              <w:widowControl/>
              <w:jc w:val="righ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0.709</w:t>
            </w:r>
          </w:p>
        </w:tc>
      </w:tr>
      <w:tr w:rsidR="009151CC" w:rsidRPr="001C6791" w14:paraId="33DF0813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76B3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Pathological data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9EE0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B5CB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EBFC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70BF160F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9F77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 xml:space="preserve">Cancer type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548D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612A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6E16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414FBF7E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3602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SC/AC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CE9B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50/5 (90.9/9.1)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EF18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3CF1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64E3B185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2BBA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Pathological stage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4813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E202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5027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2E2A8971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34DA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I-II/III-IV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5A80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12/14/22/7 (21.8/25.5/40.0/12.7)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A907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6B26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5E45464E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7876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Vascular embolus or neural invasion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1A7D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28/27 (50.9/49.1)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FC29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8710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43B14CDA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01D8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Lymph node metastasis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7755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31/24 (56.4/43.6)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FD19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A6C9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5E010731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2D40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Differentiation degree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B2DC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8E1E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F9D4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7D47FFB5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C016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G1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EB4D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13 (23.6)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C49B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7421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7E74B4D6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CE45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G2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0F4C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19 (34.6)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B578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94C8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243C75A2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A836E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lastRenderedPageBreak/>
              <w:t>G3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0FF61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23 (41.8)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22613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 xml:space="preserve">　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B67DE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 w:cs="宋体"/>
                <w:strike w:val="0"/>
                <w:color w:val="000000"/>
                <w:kern w:val="0"/>
              </w:rPr>
            </w:pPr>
            <w:r w:rsidRPr="001C6791">
              <w:rPr>
                <w:rFonts w:ascii="Computer Modern fonts" w:eastAsia="等线" w:hAnsi="Computer Modern fonts" w:cs="宋体"/>
                <w:strike w:val="0"/>
                <w:color w:val="000000"/>
                <w:kern w:val="0"/>
              </w:rPr>
              <w:t xml:space="preserve">　</w:t>
            </w:r>
          </w:p>
        </w:tc>
      </w:tr>
      <w:tr w:rsidR="009151CC" w:rsidRPr="001C6791" w14:paraId="1C79C786" w14:textId="77777777" w:rsidTr="009151CC">
        <w:trPr>
          <w:trHeight w:val="312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945B" w14:textId="4B6A4E32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 xml:space="preserve">Table </w:t>
            </w:r>
            <w:r w:rsidR="00992A1B"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S1</w:t>
            </w:r>
            <w:r w:rsidR="006C408C"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>.</w:t>
            </w:r>
            <w:r w:rsidRPr="001C6791"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  <w:t xml:space="preserve"> Patient characteristics.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2BFE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b/>
                <w:bCs/>
                <w:strike w:val="0"/>
                <w:color w:val="auto"/>
                <w:kern w:val="0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8D50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7F7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0DE804BB" w14:textId="77777777" w:rsidTr="009151CC">
        <w:trPr>
          <w:trHeight w:val="312"/>
        </w:trPr>
        <w:tc>
          <w:tcPr>
            <w:tcW w:w="30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1C86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Data are the mean ± standard deviation or number (%).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070A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D39E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Times New Roman" w:hAnsi="Computer Modern fonts"/>
                <w:strike w:val="0"/>
                <w:color w:val="auto"/>
                <w:kern w:val="0"/>
              </w:rPr>
            </w:pPr>
          </w:p>
        </w:tc>
      </w:tr>
      <w:tr w:rsidR="009151CC" w:rsidRPr="001C6791" w14:paraId="3765BC58" w14:textId="77777777" w:rsidTr="009151CC">
        <w:trPr>
          <w:trHeight w:val="312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337B" w14:textId="77777777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P values are from T-test or Mann-Whitney U test or Pearson’s chi-square test or continuity-corrected chi-square test.</w:t>
            </w:r>
          </w:p>
        </w:tc>
      </w:tr>
      <w:tr w:rsidR="009151CC" w:rsidRPr="001C6791" w14:paraId="2B8A8714" w14:textId="77777777" w:rsidTr="009151CC">
        <w:trPr>
          <w:trHeight w:val="312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3A75" w14:textId="47B6158F" w:rsidR="009151CC" w:rsidRPr="001C6791" w:rsidRDefault="009151CC" w:rsidP="009151CC">
            <w:pPr>
              <w:widowControl/>
              <w:jc w:val="left"/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</w:pPr>
            <w:r w:rsidRPr="001C6791">
              <w:rPr>
                <w:rFonts w:ascii="Computer Modern fonts" w:eastAsia="等线" w:hAnsi="Computer Modern fonts"/>
                <w:strike w:val="0"/>
                <w:color w:val="auto"/>
                <w:kern w:val="0"/>
              </w:rPr>
              <w:t>BMI: body mass index; IQR: interquartile range; SC: squamous carcinoma; AC: adenocarcinoma; N: number.</w:t>
            </w:r>
          </w:p>
        </w:tc>
      </w:tr>
    </w:tbl>
    <w:p w14:paraId="7F1A945C" w14:textId="77777777" w:rsidR="008237D1" w:rsidRPr="001C6791" w:rsidRDefault="008237D1">
      <w:pPr>
        <w:rPr>
          <w:rFonts w:ascii="Computer Modern fonts" w:hAnsi="Computer Modern fonts"/>
        </w:rPr>
      </w:pPr>
    </w:p>
    <w:sectPr w:rsidR="008237D1" w:rsidRPr="001C6791" w:rsidSect="00075223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0327D" w14:textId="77777777" w:rsidR="00075223" w:rsidRDefault="00075223" w:rsidP="009151CC">
      <w:r>
        <w:separator/>
      </w:r>
    </w:p>
  </w:endnote>
  <w:endnote w:type="continuationSeparator" w:id="0">
    <w:p w14:paraId="44032715" w14:textId="77777777" w:rsidR="00075223" w:rsidRDefault="00075223" w:rsidP="0091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puter Modern fonts">
    <w:altName w:val="Cambria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DA33" w14:textId="77777777" w:rsidR="00075223" w:rsidRDefault="00075223" w:rsidP="009151CC">
      <w:r>
        <w:separator/>
      </w:r>
    </w:p>
  </w:footnote>
  <w:footnote w:type="continuationSeparator" w:id="0">
    <w:p w14:paraId="267C9ECE" w14:textId="77777777" w:rsidR="00075223" w:rsidRDefault="00075223" w:rsidP="00915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67E"/>
    <w:rsid w:val="00075223"/>
    <w:rsid w:val="001C6791"/>
    <w:rsid w:val="002B06BF"/>
    <w:rsid w:val="003C44EC"/>
    <w:rsid w:val="003D1A27"/>
    <w:rsid w:val="003D6FB2"/>
    <w:rsid w:val="006C408C"/>
    <w:rsid w:val="008237D1"/>
    <w:rsid w:val="009151CC"/>
    <w:rsid w:val="00992A1B"/>
    <w:rsid w:val="00B13CB2"/>
    <w:rsid w:val="00BA467E"/>
    <w:rsid w:val="00F8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49417"/>
  <w15:chartTrackingRefBased/>
  <w15:docId w15:val="{F31CC928-1AEF-4BF0-86AB-D19ABC36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trike/>
        <w:color w:val="FF0000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1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51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5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51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6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琦 刘</dc:creator>
  <cp:keywords/>
  <dc:description/>
  <cp:lastModifiedBy>zhy</cp:lastModifiedBy>
  <cp:revision>8</cp:revision>
  <dcterms:created xsi:type="dcterms:W3CDTF">2022-12-12T06:54:00Z</dcterms:created>
  <dcterms:modified xsi:type="dcterms:W3CDTF">2024-03-14T00:27:00Z</dcterms:modified>
</cp:coreProperties>
</file>