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FA2" w:rsidRPr="00B07703" w:rsidRDefault="00544FA2" w:rsidP="00B07703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EE7240">
        <w:rPr>
          <w:rFonts w:ascii="Arial" w:hAnsi="Arial" w:cs="Arial"/>
          <w:b/>
          <w:sz w:val="24"/>
          <w:szCs w:val="24"/>
        </w:rPr>
        <w:t xml:space="preserve">Appendix </w:t>
      </w:r>
      <w:r w:rsidR="005315E6">
        <w:rPr>
          <w:rFonts w:ascii="Arial" w:hAnsi="Arial" w:cs="Arial"/>
          <w:b/>
          <w:sz w:val="24"/>
          <w:szCs w:val="24"/>
        </w:rPr>
        <w:t>1</w:t>
      </w:r>
      <w:r w:rsidR="00396D3D">
        <w:rPr>
          <w:rFonts w:ascii="Arial" w:hAnsi="Arial" w:cs="Arial"/>
          <w:b/>
          <w:sz w:val="24"/>
          <w:szCs w:val="24"/>
        </w:rPr>
        <w:t>. Table</w:t>
      </w:r>
      <w:r w:rsidRPr="00EE7240">
        <w:rPr>
          <w:rFonts w:ascii="Arial" w:hAnsi="Arial" w:cs="Arial"/>
          <w:b/>
          <w:sz w:val="24"/>
          <w:szCs w:val="24"/>
        </w:rPr>
        <w:t xml:space="preserve">. Risk ratios of developmental problems at 3 years old (parent-reported) with respect to </w:t>
      </w:r>
      <w:r w:rsidR="00E67CB2">
        <w:rPr>
          <w:rFonts w:ascii="Arial" w:hAnsi="Arial" w:cs="Arial"/>
          <w:b/>
          <w:sz w:val="24"/>
          <w:szCs w:val="24"/>
        </w:rPr>
        <w:t xml:space="preserve">the age of onset of </w:t>
      </w:r>
      <w:r w:rsidRPr="00EE7240">
        <w:rPr>
          <w:rFonts w:ascii="Arial" w:hAnsi="Arial" w:cs="Arial"/>
          <w:b/>
          <w:sz w:val="24"/>
          <w:szCs w:val="24"/>
        </w:rPr>
        <w:t xml:space="preserve">short sleep in the Japan Environment and Children’s Study </w:t>
      </w:r>
    </w:p>
    <w:tbl>
      <w:tblPr>
        <w:tblW w:w="94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221"/>
        <w:gridCol w:w="515"/>
        <w:gridCol w:w="515"/>
        <w:gridCol w:w="515"/>
        <w:gridCol w:w="1498"/>
        <w:gridCol w:w="746"/>
        <w:gridCol w:w="625"/>
        <w:gridCol w:w="1069"/>
        <w:gridCol w:w="585"/>
        <w:gridCol w:w="649"/>
        <w:gridCol w:w="1069"/>
        <w:gridCol w:w="549"/>
        <w:gridCol w:w="649"/>
      </w:tblGrid>
      <w:tr w:rsidR="00544FA2" w:rsidRPr="00544FA2" w:rsidTr="00F07ABC">
        <w:trPr>
          <w:trHeight w:val="510"/>
        </w:trPr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No. of participants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No. of outcome</w:t>
            </w:r>
          </w:p>
        </w:tc>
        <w:tc>
          <w:tcPr>
            <w:tcW w:w="23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Crude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Adjusted*</w:t>
            </w:r>
          </w:p>
        </w:tc>
      </w:tr>
      <w:tr w:rsidR="00544FA2" w:rsidRPr="00544FA2" w:rsidTr="00F07ABC">
        <w:trPr>
          <w:trHeight w:val="435"/>
        </w:trPr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1m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6m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1y</w:t>
            </w:r>
          </w:p>
        </w:tc>
        <w:tc>
          <w:tcPr>
            <w:tcW w:w="14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RR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RR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</w:tr>
      <w:tr w:rsidR="00544FA2" w:rsidRPr="00544FA2" w:rsidTr="00F07ABC">
        <w:trPr>
          <w:trHeight w:val="405"/>
        </w:trPr>
        <w:tc>
          <w:tcPr>
            <w:tcW w:w="3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Autism Spectrum Disorders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44,359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1,753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2.55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4,373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2.07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2.61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5.54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2.65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5.67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10,061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1.99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525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1.54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4.80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5.36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315E6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1,352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3.23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3.12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F07ABC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274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3.92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10.51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4.08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10.64 </w:t>
            </w:r>
          </w:p>
        </w:tc>
      </w:tr>
      <w:tr w:rsidR="00544FA2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435"/>
        </w:trPr>
        <w:tc>
          <w:tcPr>
            <w:tcW w:w="3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Ages and Stages Questionnaire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Total (abnormal score for any 1 of the 5 domains)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44,359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5,982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13.5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19.3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16.8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22.8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10,061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1,504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15.0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20.0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</w:tr>
      <w:tr w:rsidR="005315E6" w:rsidRPr="00544FA2" w:rsidTr="00F07ABC">
        <w:trPr>
          <w:trHeight w:val="30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19.5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24.5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1.95 </w:t>
            </w: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40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Communication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44,259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1,471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2.22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2.89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2.50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10,039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3.06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2.24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3.08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3.50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3.05 </w:t>
            </w: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Gross motor skills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44,308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1,728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6.2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1.24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10,051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6.9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1.76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2.32 </w:t>
            </w:r>
          </w:p>
        </w:tc>
      </w:tr>
      <w:tr w:rsidR="005315E6" w:rsidRPr="00544FA2" w:rsidTr="00F07ABC">
        <w:trPr>
          <w:trHeight w:val="34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</w:tr>
      <w:tr w:rsidR="005315E6" w:rsidRPr="00544FA2" w:rsidTr="00F07ABC">
        <w:trPr>
          <w:trHeight w:val="34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2.76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2.36 </w:t>
            </w:r>
          </w:p>
        </w:tc>
      </w:tr>
      <w:tr w:rsidR="00544FA2" w:rsidRPr="00544FA2" w:rsidTr="00F07ABC">
        <w:trPr>
          <w:trHeight w:val="34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Fine motor skills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44,145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2,854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6.5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9.4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8.8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13.3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10,027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12.2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2.38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9.9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14.8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3.05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2.49 </w:t>
            </w: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Problems solving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43,912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2,845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6.5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1.83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13.5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9,971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7.2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9.8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1.77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1.66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Personal-social characteristics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44,209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1,211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4.1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1.38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1.76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4,364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1.61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1.83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1.61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2.26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10,028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3.3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4.8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1.67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2.48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1,344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4.5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2.10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</w:tr>
      <w:tr w:rsidR="005315E6" w:rsidRPr="00544FA2" w:rsidTr="00F07ABC">
        <w:trPr>
          <w:trHeight w:val="315"/>
        </w:trPr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F07ABC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F07ABC">
              <w:rPr>
                <w:rFonts w:ascii="Arial" w:eastAsia="游ゴシック" w:hAnsi="Arial" w:cs="Arial"/>
                <w:kern w:val="0"/>
                <w:sz w:val="18"/>
                <w:szCs w:val="18"/>
              </w:rPr>
              <w:t>SS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2.01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3.30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5E6" w:rsidRPr="00544FA2" w:rsidRDefault="005315E6" w:rsidP="005315E6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2.83 </w:t>
            </w:r>
          </w:p>
        </w:tc>
      </w:tr>
      <w:tr w:rsidR="00544FA2" w:rsidRPr="00544FA2" w:rsidTr="00F07ABC">
        <w:trPr>
          <w:trHeight w:val="300"/>
        </w:trPr>
        <w:tc>
          <w:tcPr>
            <w:tcW w:w="71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CI, confidence interval; RR, risk ratio; SS, short sleep</w:t>
            </w:r>
          </w:p>
          <w:p w:rsidR="00F87D7B" w:rsidRPr="00F87D7B" w:rsidRDefault="00F87D7B" w:rsidP="00F87D7B">
            <w:pPr>
              <w:widowControl/>
              <w:adjustRightInd w:val="0"/>
              <w:snapToGrid w:val="0"/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</w:pPr>
            <w:r w:rsidRPr="00F87D7B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The dashes indicate a healthy sleep state.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07ABC">
        <w:trPr>
          <w:trHeight w:val="705"/>
        </w:trPr>
        <w:tc>
          <w:tcPr>
            <w:tcW w:w="94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B376AE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* Adjusted for infant sex, small for gestational age, feeding status at one-month after birth, maternal age at delivery, smoking habits, alcohol consumption, gestational age at birth, parity, educational background, household </w:t>
            </w:r>
            <w:proofErr w:type="gram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income,  postpartum</w:t>
            </w:r>
            <w:proofErr w:type="gramEnd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 depressive symptoms at one-month</w:t>
            </w:r>
          </w:p>
        </w:tc>
      </w:tr>
    </w:tbl>
    <w:p w:rsidR="00544FA2" w:rsidRPr="00544FA2" w:rsidRDefault="00544FA2" w:rsidP="00544FA2">
      <w:pPr>
        <w:rPr>
          <w:rFonts w:ascii="Arial" w:hAnsi="Arial" w:cs="Arial"/>
        </w:rPr>
      </w:pPr>
    </w:p>
    <w:p w:rsidR="00544FA2" w:rsidRDefault="00544FA2" w:rsidP="00165EEE">
      <w:pPr>
        <w:rPr>
          <w:rFonts w:ascii="Arial" w:hAnsi="Arial" w:cs="Arial"/>
          <w:b/>
          <w:sz w:val="24"/>
          <w:szCs w:val="24"/>
        </w:rPr>
      </w:pPr>
    </w:p>
    <w:p w:rsidR="00165EEE" w:rsidRPr="00454112" w:rsidRDefault="00B25169" w:rsidP="00165EEE">
      <w:pPr>
        <w:rPr>
          <w:rFonts w:ascii="Arial" w:hAnsi="Arial" w:cs="Arial"/>
          <w:b/>
          <w:sz w:val="24"/>
          <w:szCs w:val="24"/>
        </w:rPr>
      </w:pPr>
      <w:r w:rsidRPr="00454112">
        <w:rPr>
          <w:rFonts w:ascii="Arial" w:hAnsi="Arial" w:cs="Arial"/>
          <w:b/>
          <w:sz w:val="24"/>
          <w:szCs w:val="24"/>
        </w:rPr>
        <w:t>Appendix</w:t>
      </w:r>
      <w:r w:rsidR="00396D3D">
        <w:rPr>
          <w:rFonts w:ascii="Arial" w:hAnsi="Arial" w:cs="Arial"/>
          <w:b/>
          <w:sz w:val="24"/>
          <w:szCs w:val="24"/>
        </w:rPr>
        <w:t xml:space="preserve"> </w:t>
      </w:r>
      <w:r w:rsidR="005315E6">
        <w:rPr>
          <w:rFonts w:ascii="Arial" w:hAnsi="Arial" w:cs="Arial"/>
          <w:b/>
          <w:sz w:val="24"/>
          <w:szCs w:val="24"/>
        </w:rPr>
        <w:t>2</w:t>
      </w:r>
      <w:r w:rsidR="00396D3D">
        <w:rPr>
          <w:rFonts w:ascii="Arial" w:hAnsi="Arial" w:cs="Arial"/>
          <w:b/>
          <w:sz w:val="24"/>
          <w:szCs w:val="24"/>
        </w:rPr>
        <w:t>. Table</w:t>
      </w:r>
      <w:r w:rsidR="00165EEE" w:rsidRPr="00454112">
        <w:rPr>
          <w:rFonts w:ascii="Arial" w:hAnsi="Arial" w:cs="Arial"/>
          <w:b/>
          <w:sz w:val="24"/>
          <w:szCs w:val="24"/>
        </w:rPr>
        <w:t xml:space="preserve">. </w:t>
      </w:r>
      <w:r w:rsidR="00454112" w:rsidRPr="00454112">
        <w:rPr>
          <w:rFonts w:ascii="Arial" w:hAnsi="Arial" w:cs="Arial"/>
          <w:b/>
          <w:sz w:val="24"/>
          <w:szCs w:val="24"/>
        </w:rPr>
        <w:t xml:space="preserve">Risk ratio of developmental problems at 3 years old (parent-reported) with respect to </w:t>
      </w:r>
      <w:r w:rsidR="00E67CB2">
        <w:rPr>
          <w:rFonts w:ascii="Arial" w:hAnsi="Arial" w:cs="Arial"/>
          <w:b/>
          <w:sz w:val="24"/>
          <w:szCs w:val="24"/>
        </w:rPr>
        <w:t xml:space="preserve">the age of onset of </w:t>
      </w:r>
      <w:bookmarkStart w:id="0" w:name="_GoBack"/>
      <w:bookmarkEnd w:id="0"/>
      <w:r w:rsidR="00165EEE" w:rsidRPr="00454112">
        <w:rPr>
          <w:rFonts w:ascii="Arial" w:hAnsi="Arial" w:cs="Arial"/>
          <w:b/>
          <w:sz w:val="24"/>
          <w:szCs w:val="24"/>
        </w:rPr>
        <w:t>night</w:t>
      </w:r>
      <w:r w:rsidR="00454112" w:rsidRPr="00454112">
        <w:rPr>
          <w:rFonts w:ascii="Arial" w:hAnsi="Arial" w:cs="Arial"/>
          <w:b/>
          <w:sz w:val="24"/>
          <w:szCs w:val="24"/>
        </w:rPr>
        <w:t>-</w:t>
      </w:r>
      <w:r w:rsidR="00165EEE" w:rsidRPr="00454112">
        <w:rPr>
          <w:rFonts w:ascii="Arial" w:hAnsi="Arial" w:cs="Arial"/>
          <w:b/>
          <w:sz w:val="24"/>
          <w:szCs w:val="24"/>
        </w:rPr>
        <w:t xml:space="preserve">time awakenings in the Japan Environment and Children’s Study </w:t>
      </w:r>
    </w:p>
    <w:tbl>
      <w:tblPr>
        <w:tblW w:w="89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19"/>
        <w:gridCol w:w="520"/>
        <w:gridCol w:w="520"/>
        <w:gridCol w:w="520"/>
        <w:gridCol w:w="1219"/>
        <w:gridCol w:w="649"/>
        <w:gridCol w:w="549"/>
        <w:gridCol w:w="1069"/>
        <w:gridCol w:w="602"/>
        <w:gridCol w:w="649"/>
        <w:gridCol w:w="1069"/>
        <w:gridCol w:w="549"/>
        <w:gridCol w:w="649"/>
      </w:tblGrid>
      <w:tr w:rsidR="00544FA2" w:rsidRPr="00544FA2" w:rsidTr="00F87D7B">
        <w:trPr>
          <w:trHeight w:val="255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No. of participants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No. of outcome</w:t>
            </w:r>
          </w:p>
        </w:tc>
        <w:tc>
          <w:tcPr>
            <w:tcW w:w="2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Crude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Adjusted*</w:t>
            </w:r>
          </w:p>
        </w:tc>
      </w:tr>
      <w:tr w:rsidR="00544FA2" w:rsidRPr="00544FA2" w:rsidTr="00F87D7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RR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RR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Autism Spectrum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3.35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2.01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3.70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12.34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F87D7B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2.18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n.a.</w:t>
            </w:r>
            <w:proofErr w:type="spellEnd"/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Ages and Stages Questionnaire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Total (abnormal score for any 1 of the 5 domains)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8,146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2.17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Communication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2.79 </w:t>
            </w:r>
          </w:p>
        </w:tc>
      </w:tr>
      <w:tr w:rsidR="00F87D7B" w:rsidRPr="00544FA2" w:rsidTr="00F87D7B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2.57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3.60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Gross motor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1.66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2.08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1.97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3.73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5.60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Fine motor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2.35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2.72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Problems solving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1.64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2.13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2.47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2.75 </w:t>
            </w: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44FA2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Personal-social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56,550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1.34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2.09 </w:t>
            </w:r>
          </w:p>
        </w:tc>
      </w:tr>
      <w:tr w:rsidR="00F87D7B" w:rsidRPr="00544FA2" w:rsidTr="00F87D7B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2.43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4.26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游ゴシック" w:hAnsi="Arial" w:cs="Arial"/>
                <w:kern w:val="0"/>
                <w:sz w:val="18"/>
                <w:szCs w:val="18"/>
              </w:rPr>
              <w:t>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</w:tr>
      <w:tr w:rsidR="00F87D7B" w:rsidRPr="00544FA2" w:rsidTr="00F87D7B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2.03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6.09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7B" w:rsidRPr="00544FA2" w:rsidRDefault="00F87D7B" w:rsidP="00F87D7B">
            <w:pPr>
              <w:widowControl/>
              <w:adjustRightInd w:val="0"/>
              <w:snapToGrid w:val="0"/>
              <w:jc w:val="center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4.72 </w:t>
            </w:r>
          </w:p>
        </w:tc>
      </w:tr>
      <w:tr w:rsidR="00544FA2" w:rsidRPr="00544FA2" w:rsidTr="00F87D7B">
        <w:trPr>
          <w:trHeight w:val="300"/>
        </w:trPr>
        <w:tc>
          <w:tcPr>
            <w:tcW w:w="89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kern w:val="0"/>
                <w:sz w:val="18"/>
                <w:szCs w:val="18"/>
              </w:rPr>
              <w:t>CI, confidence interval; RR, risk ratio; AW, Night-time awakening</w:t>
            </w:r>
          </w:p>
          <w:p w:rsidR="00F87D7B" w:rsidRPr="00F87D7B" w:rsidRDefault="00F87D7B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 w:hint="eastAsia"/>
                <w:kern w:val="0"/>
                <w:sz w:val="18"/>
                <w:szCs w:val="18"/>
              </w:rPr>
            </w:pPr>
            <w:r w:rsidRPr="00F87D7B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The dashes indicate a healthy sleep state.</w:t>
            </w:r>
          </w:p>
        </w:tc>
      </w:tr>
      <w:tr w:rsidR="00544FA2" w:rsidRPr="00544FA2" w:rsidTr="00F87D7B">
        <w:trPr>
          <w:trHeight w:val="930"/>
        </w:trPr>
        <w:tc>
          <w:tcPr>
            <w:tcW w:w="89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4FA2" w:rsidRPr="00544FA2" w:rsidRDefault="00544FA2" w:rsidP="00544FA2">
            <w:pPr>
              <w:widowControl/>
              <w:adjustRightInd w:val="0"/>
              <w:snapToGrid w:val="0"/>
              <w:jc w:val="left"/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</w:pPr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* Adjusted for infant sex, small for gestational age, feeding status at one-month after birth, maternal age at delivery, smoking habits, alcohol consumption, gestational age at birth, parity, educational background, household </w:t>
            </w:r>
            <w:proofErr w:type="gramStart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income,  postpartum</w:t>
            </w:r>
            <w:proofErr w:type="gramEnd"/>
            <w:r w:rsidRPr="00544FA2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 xml:space="preserve"> depressive symptoms at one-month</w:t>
            </w:r>
          </w:p>
        </w:tc>
      </w:tr>
    </w:tbl>
    <w:p w:rsidR="00165EEE" w:rsidRPr="003C1A69" w:rsidRDefault="00165EEE" w:rsidP="00165EEE">
      <w:pPr>
        <w:rPr>
          <w:rFonts w:ascii="Arial" w:hAnsi="Arial" w:cs="Arial"/>
        </w:rPr>
      </w:pPr>
    </w:p>
    <w:p w:rsidR="00165EEE" w:rsidRPr="003C1A69" w:rsidRDefault="00165EEE" w:rsidP="00165EEE">
      <w:pPr>
        <w:widowControl/>
        <w:jc w:val="left"/>
        <w:rPr>
          <w:rFonts w:ascii="Arial" w:hAnsi="Arial" w:cs="Arial"/>
        </w:rPr>
      </w:pPr>
    </w:p>
    <w:sectPr w:rsidR="00165EEE" w:rsidRPr="003C1A69" w:rsidSect="003C1A69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920" w:rsidRDefault="00D74920">
      <w:r>
        <w:separator/>
      </w:r>
    </w:p>
  </w:endnote>
  <w:endnote w:type="continuationSeparator" w:id="0">
    <w:p w:rsidR="00D74920" w:rsidRDefault="00D7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2022831"/>
      <w:docPartObj>
        <w:docPartGallery w:val="Page Numbers (Bottom of Page)"/>
        <w:docPartUnique/>
      </w:docPartObj>
    </w:sdtPr>
    <w:sdtEndPr/>
    <w:sdtContent>
      <w:p w:rsidR="00B1594E" w:rsidRDefault="003C1A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:rsidR="00B1594E" w:rsidRDefault="00D749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920" w:rsidRDefault="00D74920">
      <w:r>
        <w:separator/>
      </w:r>
    </w:p>
  </w:footnote>
  <w:footnote w:type="continuationSeparator" w:id="0">
    <w:p w:rsidR="00D74920" w:rsidRDefault="00D74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zszQ2MTU2MTM0MDdS0lEKTi0uzszPAykwNKwFAHSR0GotAAAA"/>
  </w:docVars>
  <w:rsids>
    <w:rsidRoot w:val="00165EEE"/>
    <w:rsid w:val="00161FF5"/>
    <w:rsid w:val="00165EEE"/>
    <w:rsid w:val="00191461"/>
    <w:rsid w:val="001A409E"/>
    <w:rsid w:val="001C619F"/>
    <w:rsid w:val="00332C25"/>
    <w:rsid w:val="00337C70"/>
    <w:rsid w:val="00343214"/>
    <w:rsid w:val="00396D3D"/>
    <w:rsid w:val="003C1A69"/>
    <w:rsid w:val="00454112"/>
    <w:rsid w:val="005315E6"/>
    <w:rsid w:val="00544FA2"/>
    <w:rsid w:val="005A4D93"/>
    <w:rsid w:val="007B5BCB"/>
    <w:rsid w:val="00825992"/>
    <w:rsid w:val="008667E1"/>
    <w:rsid w:val="009407E7"/>
    <w:rsid w:val="00A71946"/>
    <w:rsid w:val="00B07703"/>
    <w:rsid w:val="00B25169"/>
    <w:rsid w:val="00BF5C6F"/>
    <w:rsid w:val="00CE28E3"/>
    <w:rsid w:val="00D74920"/>
    <w:rsid w:val="00D86462"/>
    <w:rsid w:val="00E67CB2"/>
    <w:rsid w:val="00EE7240"/>
    <w:rsid w:val="00EF3A5E"/>
    <w:rsid w:val="00F07ABC"/>
    <w:rsid w:val="00F8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4D6803"/>
  <w15:chartTrackingRefBased/>
  <w15:docId w15:val="{A2F74403-7C89-4CBE-BDD7-D6E9A667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EEE"/>
    <w:pPr>
      <w:widowControl w:val="0"/>
      <w:jc w:val="both"/>
    </w:pPr>
  </w:style>
  <w:style w:type="paragraph" w:styleId="1">
    <w:name w:val="heading 1"/>
    <w:basedOn w:val="a"/>
    <w:link w:val="10"/>
    <w:qFormat/>
    <w:rsid w:val="00165EE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65EEE"/>
    <w:rPr>
      <w:rFonts w:ascii="ＭＳ Ｐゴシック" w:eastAsia="ＭＳ Ｐゴシック" w:hAnsi="ＭＳ Ｐゴシック" w:cs="ＭＳ Ｐゴシック"/>
      <w:b/>
      <w:sz w:val="48"/>
    </w:rPr>
  </w:style>
  <w:style w:type="character" w:styleId="a3">
    <w:name w:val="Hyperlink"/>
    <w:basedOn w:val="a0"/>
    <w:uiPriority w:val="99"/>
    <w:rsid w:val="00165EEE"/>
    <w:rPr>
      <w:color w:val="0563C1"/>
      <w:u w:val="single"/>
    </w:rPr>
  </w:style>
  <w:style w:type="paragraph" w:styleId="a4">
    <w:name w:val="caption"/>
    <w:basedOn w:val="a"/>
    <w:rsid w:val="00165EEE"/>
    <w:rPr>
      <w:b/>
    </w:rPr>
  </w:style>
  <w:style w:type="paragraph" w:customStyle="1" w:styleId="Default">
    <w:name w:val="Default"/>
    <w:rsid w:val="00165EEE"/>
    <w:pPr>
      <w:widowControl w:val="0"/>
    </w:pPr>
    <w:rPr>
      <w:rFonts w:ascii="游明朝" w:eastAsia="游明朝" w:hAnsi="游明朝" w:cs="游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65E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EEE"/>
  </w:style>
  <w:style w:type="character" w:customStyle="1" w:styleId="cf01">
    <w:name w:val="cf01"/>
    <w:basedOn w:val="a0"/>
    <w:rsid w:val="00165EEE"/>
    <w:rPr>
      <w:rFonts w:ascii="Meiryo UI" w:eastAsia="Meiryo UI" w:hAnsi="Meiryo UI" w:hint="eastAsia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65EE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65EE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65EE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65EEE"/>
    <w:rPr>
      <w:rFonts w:ascii="游明朝" w:eastAsia="游明朝" w:hAnsi="游明朝"/>
      <w:noProof/>
      <w:sz w:val="20"/>
    </w:rPr>
  </w:style>
  <w:style w:type="character" w:styleId="a7">
    <w:name w:val="Unresolved Mention"/>
    <w:basedOn w:val="a0"/>
    <w:uiPriority w:val="99"/>
    <w:semiHidden/>
    <w:unhideWhenUsed/>
    <w:rsid w:val="00165EEE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65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65EEE"/>
  </w:style>
  <w:style w:type="character" w:styleId="aa">
    <w:name w:val="FollowedHyperlink"/>
    <w:basedOn w:val="a0"/>
    <w:uiPriority w:val="99"/>
    <w:semiHidden/>
    <w:unhideWhenUsed/>
    <w:rsid w:val="00165EEE"/>
    <w:rPr>
      <w:color w:val="954F72"/>
      <w:u w:val="single"/>
    </w:rPr>
  </w:style>
  <w:style w:type="paragraph" w:customStyle="1" w:styleId="msonormal0">
    <w:name w:val="msonormal"/>
    <w:basedOn w:val="a"/>
    <w:rsid w:val="00165E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65EEE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3">
    <w:name w:val="xl63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4">
    <w:name w:val="xl64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5">
    <w:name w:val="xl65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6">
    <w:name w:val="xl66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7">
    <w:name w:val="xl67"/>
    <w:basedOn w:val="a"/>
    <w:rsid w:val="00165EEE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8">
    <w:name w:val="xl68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69">
    <w:name w:val="xl69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70">
    <w:name w:val="xl70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71">
    <w:name w:val="xl71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72">
    <w:name w:val="xl72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73">
    <w:name w:val="xl73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74">
    <w:name w:val="xl74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5">
    <w:name w:val="xl75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6">
    <w:name w:val="xl76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77">
    <w:name w:val="xl77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78">
    <w:name w:val="xl78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color w:val="FF0000"/>
      <w:kern w:val="0"/>
      <w:sz w:val="20"/>
      <w:szCs w:val="20"/>
    </w:rPr>
  </w:style>
  <w:style w:type="paragraph" w:customStyle="1" w:styleId="xl79">
    <w:name w:val="xl79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color w:val="FF0000"/>
      <w:kern w:val="0"/>
      <w:sz w:val="20"/>
      <w:szCs w:val="20"/>
    </w:rPr>
  </w:style>
  <w:style w:type="paragraph" w:customStyle="1" w:styleId="xl80">
    <w:name w:val="xl80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81">
    <w:name w:val="xl81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82">
    <w:name w:val="xl82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83">
    <w:name w:val="xl83"/>
    <w:basedOn w:val="a"/>
    <w:rsid w:val="00165EEE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84">
    <w:name w:val="xl84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5">
    <w:name w:val="xl85"/>
    <w:basedOn w:val="a"/>
    <w:rsid w:val="00165EE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customStyle="1" w:styleId="xl86">
    <w:name w:val="xl86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87">
    <w:name w:val="xl87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88">
    <w:name w:val="xl88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89">
    <w:name w:val="xl89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90">
    <w:name w:val="xl90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91">
    <w:name w:val="xl91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92">
    <w:name w:val="xl92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3">
    <w:name w:val="xl93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FF0000"/>
      <w:kern w:val="0"/>
      <w:sz w:val="20"/>
      <w:szCs w:val="20"/>
    </w:rPr>
  </w:style>
  <w:style w:type="paragraph" w:customStyle="1" w:styleId="xl97">
    <w:name w:val="xl97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98">
    <w:name w:val="xl98"/>
    <w:basedOn w:val="a"/>
    <w:rsid w:val="00165EEE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color w:val="FF0000"/>
      <w:kern w:val="0"/>
      <w:sz w:val="20"/>
      <w:szCs w:val="20"/>
    </w:rPr>
  </w:style>
  <w:style w:type="paragraph" w:customStyle="1" w:styleId="xl99">
    <w:name w:val="xl99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0">
    <w:name w:val="xl100"/>
    <w:basedOn w:val="a"/>
    <w:rsid w:val="00165EE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1">
    <w:name w:val="xl101"/>
    <w:basedOn w:val="a"/>
    <w:rsid w:val="00165E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2">
    <w:name w:val="xl102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103">
    <w:name w:val="xl103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4">
    <w:name w:val="xl104"/>
    <w:basedOn w:val="a"/>
    <w:rsid w:val="00165EE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5">
    <w:name w:val="xl105"/>
    <w:basedOn w:val="a"/>
    <w:rsid w:val="00165EE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xl106">
    <w:name w:val="xl106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107">
    <w:name w:val="xl107"/>
    <w:basedOn w:val="a"/>
    <w:rsid w:val="00165EE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108">
    <w:name w:val="xl108"/>
    <w:basedOn w:val="a"/>
    <w:rsid w:val="00165EE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09">
    <w:name w:val="xl109"/>
    <w:basedOn w:val="a"/>
    <w:rsid w:val="00165EE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110">
    <w:name w:val="xl110"/>
    <w:basedOn w:val="a"/>
    <w:rsid w:val="00165EE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11">
    <w:name w:val="xl111"/>
    <w:basedOn w:val="a"/>
    <w:rsid w:val="00165EEE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112">
    <w:name w:val="xl112"/>
    <w:basedOn w:val="a"/>
    <w:rsid w:val="00165EEE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13">
    <w:name w:val="xl113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paragraph" w:customStyle="1" w:styleId="xl114">
    <w:name w:val="xl114"/>
    <w:basedOn w:val="a"/>
    <w:rsid w:val="00165EEE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0"/>
      <w:szCs w:val="20"/>
    </w:rPr>
  </w:style>
  <w:style w:type="paragraph" w:customStyle="1" w:styleId="xl115">
    <w:name w:val="xl115"/>
    <w:basedOn w:val="a"/>
    <w:rsid w:val="00165EEE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0"/>
      <w:szCs w:val="20"/>
    </w:rPr>
  </w:style>
  <w:style w:type="character" w:styleId="ab">
    <w:name w:val="annotation reference"/>
    <w:basedOn w:val="a0"/>
    <w:uiPriority w:val="99"/>
    <w:rsid w:val="00165EE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65EEE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165EEE"/>
    <w:rPr>
      <w:sz w:val="20"/>
      <w:szCs w:val="20"/>
    </w:rPr>
  </w:style>
  <w:style w:type="paragraph" w:styleId="ae">
    <w:name w:val="Revision"/>
    <w:hidden/>
    <w:uiPriority w:val="99"/>
    <w:semiHidden/>
    <w:rsid w:val="00165EEE"/>
  </w:style>
  <w:style w:type="paragraph" w:styleId="af">
    <w:name w:val="annotation subject"/>
    <w:basedOn w:val="ac"/>
    <w:next w:val="ac"/>
    <w:link w:val="af0"/>
    <w:uiPriority w:val="99"/>
    <w:semiHidden/>
    <w:unhideWhenUsed/>
    <w:rsid w:val="00165EEE"/>
    <w:rPr>
      <w:b/>
      <w:bCs/>
    </w:rPr>
  </w:style>
  <w:style w:type="character" w:customStyle="1" w:styleId="af0">
    <w:name w:val="コメント内容 (文字)"/>
    <w:basedOn w:val="ad"/>
    <w:link w:val="af"/>
    <w:uiPriority w:val="99"/>
    <w:semiHidden/>
    <w:rsid w:val="00165EEE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165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65EEE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165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4393-2444-4445-8042-E73DBF45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kikuchia</dc:creator>
  <cp:keywords/>
  <dc:description/>
  <cp:lastModifiedBy> </cp:lastModifiedBy>
  <cp:revision>6</cp:revision>
  <dcterms:created xsi:type="dcterms:W3CDTF">2024-05-08T15:31:00Z</dcterms:created>
  <dcterms:modified xsi:type="dcterms:W3CDTF">2024-06-17T13:48:00Z</dcterms:modified>
</cp:coreProperties>
</file>