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369" w:rsidRDefault="00B25369" w:rsidP="00B25369">
      <w:pPr>
        <w:adjustRightInd w:val="0"/>
        <w:snapToGrid w:val="0"/>
        <w:spacing w:line="480" w:lineRule="auto"/>
        <w:rPr>
          <w:rFonts w:ascii="Helvetica" w:hAnsi="Helvetica" w:cs="Arial"/>
          <w:bCs/>
          <w:color w:val="000000" w:themeColor="text1"/>
        </w:rPr>
      </w:pPr>
      <w:r w:rsidRPr="00D53F78">
        <w:rPr>
          <w:rFonts w:ascii="Helvetica" w:hAnsi="Helvetica" w:cs="Arial"/>
          <w:b/>
          <w:color w:val="000000" w:themeColor="text1"/>
        </w:rPr>
        <w:t>Supplemental Figure 1.  HEK cells treated with cisplatin</w:t>
      </w:r>
      <w:r>
        <w:rPr>
          <w:rFonts w:ascii="Helvetica" w:hAnsi="Helvetica" w:cs="Arial"/>
          <w:b/>
          <w:color w:val="000000" w:themeColor="text1"/>
        </w:rPr>
        <w:t xml:space="preserve">. </w:t>
      </w:r>
      <w:r w:rsidRPr="00D53F78">
        <w:rPr>
          <w:rFonts w:ascii="Helvetica" w:hAnsi="Helvetica" w:cs="Arial"/>
          <w:bCs/>
          <w:color w:val="000000" w:themeColor="text1"/>
        </w:rPr>
        <w:t xml:space="preserve">Viability of HEK cells was measured in the presence of </w:t>
      </w:r>
      <w:r w:rsidRPr="006B6B18">
        <w:rPr>
          <w:rFonts w:ascii="Helvetica" w:hAnsi="Helvetica" w:cs="Arial"/>
          <w:bCs/>
          <w:color w:val="000000" w:themeColor="text1"/>
        </w:rPr>
        <w:t xml:space="preserve">escalating doses of cisplatin. </w:t>
      </w:r>
      <w:r>
        <w:rPr>
          <w:rFonts w:ascii="Helvetica" w:hAnsi="Helvetica" w:cs="Arial"/>
          <w:bCs/>
          <w:color w:val="000000" w:themeColor="text1"/>
        </w:rPr>
        <w:t xml:space="preserve"> At 48h after treatment, cisplatin caused significant cell death, though some cells remained even at the highest cisplatin doses (</w:t>
      </w:r>
      <w:r>
        <w:rPr>
          <w:rFonts w:ascii="Helvetica" w:hAnsi="Helvetica" w:cs="Arial"/>
          <w:b/>
          <w:color w:val="000000" w:themeColor="text1"/>
        </w:rPr>
        <w:t>A</w:t>
      </w:r>
      <w:r>
        <w:rPr>
          <w:rFonts w:ascii="Helvetica" w:hAnsi="Helvetica" w:cs="Arial"/>
          <w:bCs/>
          <w:color w:val="000000" w:themeColor="text1"/>
        </w:rPr>
        <w:t>). IC</w:t>
      </w:r>
      <w:r>
        <w:rPr>
          <w:rFonts w:ascii="Helvetica" w:hAnsi="Helvetica" w:cs="Arial"/>
          <w:bCs/>
          <w:color w:val="000000" w:themeColor="text1"/>
          <w:vertAlign w:val="subscript"/>
        </w:rPr>
        <w:t>50</w:t>
      </w:r>
      <w:r>
        <w:rPr>
          <w:rFonts w:ascii="Helvetica" w:hAnsi="Helvetica" w:cs="Arial"/>
          <w:bCs/>
          <w:color w:val="000000" w:themeColor="text1"/>
        </w:rPr>
        <w:t xml:space="preserve"> for cisplatin was 34.1 </w:t>
      </w:r>
      <w:r w:rsidRPr="00D53F78">
        <w:rPr>
          <w:rFonts w:ascii="Symbol" w:hAnsi="Symbol" w:cs="Arial"/>
          <w:bCs/>
          <w:color w:val="000000" w:themeColor="text1"/>
        </w:rPr>
        <w:t></w:t>
      </w:r>
      <w:r>
        <w:rPr>
          <w:rFonts w:ascii="Helvetica" w:hAnsi="Helvetica" w:cs="Arial"/>
          <w:bCs/>
          <w:color w:val="000000" w:themeColor="text1"/>
        </w:rPr>
        <w:t>M (</w:t>
      </w:r>
      <w:r w:rsidRPr="00D53F78">
        <w:rPr>
          <w:rFonts w:ascii="Helvetica" w:hAnsi="Helvetica" w:cs="Arial"/>
          <w:b/>
          <w:color w:val="000000" w:themeColor="text1"/>
        </w:rPr>
        <w:t>B</w:t>
      </w:r>
      <w:r>
        <w:rPr>
          <w:rFonts w:ascii="Helvetica" w:hAnsi="Helvetica" w:cs="Arial"/>
          <w:bCs/>
          <w:color w:val="000000" w:themeColor="text1"/>
        </w:rPr>
        <w:t>). Data shown are means ± SEM (N=3 for each condition).</w:t>
      </w:r>
    </w:p>
    <w:p w:rsidR="00B25369" w:rsidRDefault="00B25369" w:rsidP="00B25369">
      <w:pPr>
        <w:adjustRightInd w:val="0"/>
        <w:snapToGrid w:val="0"/>
        <w:spacing w:line="480" w:lineRule="auto"/>
        <w:rPr>
          <w:rFonts w:ascii="Helvetica" w:hAnsi="Helvetica" w:cs="Arial"/>
          <w:bCs/>
          <w:color w:val="000000" w:themeColor="text1"/>
        </w:rPr>
      </w:pPr>
    </w:p>
    <w:p w:rsidR="00B25369" w:rsidRPr="00AD31D0" w:rsidRDefault="00B25369" w:rsidP="00B25369">
      <w:pPr>
        <w:adjustRightInd w:val="0"/>
        <w:snapToGrid w:val="0"/>
        <w:spacing w:line="480" w:lineRule="auto"/>
        <w:rPr>
          <w:rFonts w:ascii="Helvetica" w:hAnsi="Helvetica" w:cs="Arial"/>
          <w:bCs/>
          <w:color w:val="000000" w:themeColor="text1"/>
        </w:rPr>
      </w:pPr>
      <w:r w:rsidRPr="00D53F78">
        <w:rPr>
          <w:rFonts w:ascii="Helvetica" w:hAnsi="Helvetica" w:cs="Arial"/>
          <w:b/>
          <w:color w:val="000000" w:themeColor="text1"/>
        </w:rPr>
        <w:t>Supplemental Figure 2.  Cochlear cultures treated with cisplatin after 6h.</w:t>
      </w:r>
      <w:r>
        <w:rPr>
          <w:rFonts w:ascii="Helvetica" w:hAnsi="Helvetica" w:cs="Arial"/>
          <w:b/>
          <w:color w:val="000000" w:themeColor="text1"/>
        </w:rPr>
        <w:t xml:space="preserve">  </w:t>
      </w:r>
      <w:r w:rsidRPr="00334194">
        <w:rPr>
          <w:rFonts w:ascii="Helvetica" w:hAnsi="Helvetica" w:cs="Arial"/>
          <w:color w:val="000000" w:themeColor="text1"/>
        </w:rPr>
        <w:t xml:space="preserve">P3 WT C57BL/6J </w:t>
      </w:r>
      <w:proofErr w:type="spellStart"/>
      <w:r w:rsidRPr="00334194">
        <w:rPr>
          <w:rFonts w:ascii="Helvetica" w:hAnsi="Helvetica" w:cs="Arial"/>
          <w:color w:val="000000" w:themeColor="text1"/>
        </w:rPr>
        <w:t>organotypic</w:t>
      </w:r>
      <w:proofErr w:type="spellEnd"/>
      <w:r w:rsidRPr="00334194">
        <w:rPr>
          <w:rFonts w:ascii="Helvetica" w:hAnsi="Helvetica" w:cs="Arial"/>
          <w:color w:val="000000" w:themeColor="text1"/>
        </w:rPr>
        <w:t xml:space="preserve"> cochlear cultures </w:t>
      </w:r>
      <w:r>
        <w:rPr>
          <w:rFonts w:ascii="Helvetica" w:hAnsi="Helvetica" w:cs="Arial"/>
          <w:color w:val="000000" w:themeColor="text1"/>
        </w:rPr>
        <w:t xml:space="preserve">were </w:t>
      </w:r>
      <w:r w:rsidRPr="00334194">
        <w:rPr>
          <w:rFonts w:ascii="Helvetica" w:hAnsi="Helvetica" w:cs="Arial"/>
          <w:color w:val="000000" w:themeColor="text1"/>
        </w:rPr>
        <w:t xml:space="preserve">treated with cisplatin at increasing doses (0-1000 </w:t>
      </w:r>
      <w:r w:rsidRPr="00AF386A">
        <w:rPr>
          <w:rFonts w:ascii="Symbol" w:hAnsi="Symbol" w:cs="Arial"/>
          <w:color w:val="000000" w:themeColor="text1"/>
        </w:rPr>
        <w:t></w:t>
      </w:r>
      <w:r w:rsidRPr="00334194">
        <w:rPr>
          <w:rFonts w:ascii="Helvetica" w:hAnsi="Helvetica" w:cs="Arial"/>
          <w:color w:val="000000" w:themeColor="text1"/>
        </w:rPr>
        <w:t xml:space="preserve">M) for </w:t>
      </w:r>
      <w:r>
        <w:rPr>
          <w:rFonts w:ascii="Helvetica" w:hAnsi="Helvetica" w:cs="Arial"/>
          <w:color w:val="000000" w:themeColor="text1"/>
        </w:rPr>
        <w:t>6</w:t>
      </w:r>
      <w:r w:rsidRPr="00334194">
        <w:rPr>
          <w:rFonts w:ascii="Helvetica" w:hAnsi="Helvetica" w:cs="Arial"/>
          <w:color w:val="000000" w:themeColor="text1"/>
        </w:rPr>
        <w:t xml:space="preserve">h then fixed and stained with </w:t>
      </w:r>
      <w:r>
        <w:rPr>
          <w:rFonts w:ascii="Helvetica" w:hAnsi="Helvetica" w:cs="Arial"/>
          <w:color w:val="000000" w:themeColor="text1"/>
        </w:rPr>
        <w:t>anti-</w:t>
      </w:r>
      <w:r w:rsidRPr="00334194">
        <w:rPr>
          <w:rFonts w:ascii="Helvetica" w:hAnsi="Helvetica" w:cs="Arial"/>
          <w:color w:val="000000" w:themeColor="text1"/>
        </w:rPr>
        <w:t xml:space="preserve">Myo7a </w:t>
      </w:r>
      <w:r>
        <w:rPr>
          <w:rFonts w:ascii="Helvetica" w:hAnsi="Helvetica" w:cs="Arial"/>
          <w:color w:val="000000" w:themeColor="text1"/>
        </w:rPr>
        <w:t xml:space="preserve">antibody </w:t>
      </w:r>
      <w:r w:rsidRPr="00334194">
        <w:rPr>
          <w:rFonts w:ascii="Helvetica" w:hAnsi="Helvetica" w:cs="Arial"/>
          <w:color w:val="000000" w:themeColor="text1"/>
        </w:rPr>
        <w:t>to detect hair cells.</w:t>
      </w:r>
      <w:r>
        <w:rPr>
          <w:rFonts w:ascii="Helvetica" w:hAnsi="Helvetica" w:cs="Arial"/>
          <w:color w:val="000000" w:themeColor="text1"/>
        </w:rPr>
        <w:t xml:space="preserve">  </w:t>
      </w:r>
    </w:p>
    <w:p w:rsidR="00EE0DA3" w:rsidRDefault="00EE0DA3">
      <w:bookmarkStart w:id="0" w:name="_GoBack"/>
      <w:bookmarkEnd w:id="0"/>
    </w:p>
    <w:sectPr w:rsidR="00EE0D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369"/>
    <w:rsid w:val="00002D41"/>
    <w:rsid w:val="000612A2"/>
    <w:rsid w:val="00096134"/>
    <w:rsid w:val="000D2054"/>
    <w:rsid w:val="0016198A"/>
    <w:rsid w:val="001A53BB"/>
    <w:rsid w:val="001D367C"/>
    <w:rsid w:val="001F30BE"/>
    <w:rsid w:val="001F6EB6"/>
    <w:rsid w:val="00271104"/>
    <w:rsid w:val="002779F4"/>
    <w:rsid w:val="002A27F0"/>
    <w:rsid w:val="002B0A23"/>
    <w:rsid w:val="002D24DD"/>
    <w:rsid w:val="002F0AB7"/>
    <w:rsid w:val="00342F8E"/>
    <w:rsid w:val="00370266"/>
    <w:rsid w:val="00384090"/>
    <w:rsid w:val="003C2198"/>
    <w:rsid w:val="00446EE0"/>
    <w:rsid w:val="004628EC"/>
    <w:rsid w:val="004673D2"/>
    <w:rsid w:val="00492D08"/>
    <w:rsid w:val="004B2D91"/>
    <w:rsid w:val="004C6C09"/>
    <w:rsid w:val="004E5B3A"/>
    <w:rsid w:val="00562119"/>
    <w:rsid w:val="00596049"/>
    <w:rsid w:val="00623B10"/>
    <w:rsid w:val="006254EA"/>
    <w:rsid w:val="006268D3"/>
    <w:rsid w:val="00640459"/>
    <w:rsid w:val="00641DF2"/>
    <w:rsid w:val="00644282"/>
    <w:rsid w:val="00661A68"/>
    <w:rsid w:val="00675901"/>
    <w:rsid w:val="00696FD9"/>
    <w:rsid w:val="006C0913"/>
    <w:rsid w:val="006E269A"/>
    <w:rsid w:val="006F330E"/>
    <w:rsid w:val="007026EB"/>
    <w:rsid w:val="00716130"/>
    <w:rsid w:val="00727047"/>
    <w:rsid w:val="0074307D"/>
    <w:rsid w:val="00760123"/>
    <w:rsid w:val="00795172"/>
    <w:rsid w:val="007E33B0"/>
    <w:rsid w:val="00805013"/>
    <w:rsid w:val="00805D14"/>
    <w:rsid w:val="00807B13"/>
    <w:rsid w:val="00826328"/>
    <w:rsid w:val="008270DB"/>
    <w:rsid w:val="00844DD6"/>
    <w:rsid w:val="00872B16"/>
    <w:rsid w:val="00875928"/>
    <w:rsid w:val="008772B8"/>
    <w:rsid w:val="009061EB"/>
    <w:rsid w:val="0097630D"/>
    <w:rsid w:val="00A931E1"/>
    <w:rsid w:val="00AA7A59"/>
    <w:rsid w:val="00B13774"/>
    <w:rsid w:val="00B25369"/>
    <w:rsid w:val="00B33AD4"/>
    <w:rsid w:val="00B53D44"/>
    <w:rsid w:val="00B54DA7"/>
    <w:rsid w:val="00B73558"/>
    <w:rsid w:val="00BA0625"/>
    <w:rsid w:val="00BC34BF"/>
    <w:rsid w:val="00BD7EE2"/>
    <w:rsid w:val="00C02E89"/>
    <w:rsid w:val="00C25D59"/>
    <w:rsid w:val="00C344E6"/>
    <w:rsid w:val="00C401E9"/>
    <w:rsid w:val="00C55DEC"/>
    <w:rsid w:val="00C86DF9"/>
    <w:rsid w:val="00CD1463"/>
    <w:rsid w:val="00CD5EF1"/>
    <w:rsid w:val="00DC55B6"/>
    <w:rsid w:val="00E0160C"/>
    <w:rsid w:val="00E326EA"/>
    <w:rsid w:val="00E7271B"/>
    <w:rsid w:val="00EA067F"/>
    <w:rsid w:val="00EE0DA3"/>
    <w:rsid w:val="00EE690F"/>
    <w:rsid w:val="00EF4D13"/>
    <w:rsid w:val="00EF7943"/>
    <w:rsid w:val="00F0259C"/>
    <w:rsid w:val="00F135AC"/>
    <w:rsid w:val="00F63AF8"/>
    <w:rsid w:val="00F64C54"/>
    <w:rsid w:val="00F755A8"/>
    <w:rsid w:val="00F859FF"/>
    <w:rsid w:val="00FA6707"/>
    <w:rsid w:val="00FD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4A6266-0B77-4980-B0B9-218EFC01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Sujatha M C Chandrabose M</dc:creator>
  <cp:keywords/>
  <dc:description/>
  <cp:lastModifiedBy>Sujatha M C Chandrabose M</cp:lastModifiedBy>
  <cp:revision>2</cp:revision>
  <dcterms:created xsi:type="dcterms:W3CDTF">2024-08-19T12:27:00Z</dcterms:created>
  <dcterms:modified xsi:type="dcterms:W3CDTF">2024-08-19T12:27:00Z</dcterms:modified>
</cp:coreProperties>
</file>