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476D78" w14:textId="77777777" w:rsidR="003B7509" w:rsidRDefault="003B7509">
      <w:bookmarkStart w:id="0" w:name="_Hlk124674766"/>
    </w:p>
    <w:p w14:paraId="4A408F3E" w14:textId="77777777" w:rsidR="003B7509" w:rsidRDefault="003B7509"/>
    <w:p w14:paraId="54BDF727" w14:textId="77777777" w:rsidR="003B7509" w:rsidRDefault="009B7709">
      <w:r w:rsidRPr="005632A1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178DCAF7" wp14:editId="085D7EA3">
                <wp:extent cx="6225540" cy="7459980"/>
                <wp:effectExtent l="0" t="0" r="3810" b="7620"/>
                <wp:docPr id="15916754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5540" cy="74599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587B4" w14:textId="77777777" w:rsidR="009B7709" w:rsidRPr="008D1FBF" w:rsidRDefault="009B7709" w:rsidP="009B770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D1FBF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03DAF94" wp14:editId="65BEF054">
                                  <wp:extent cx="5834213" cy="6012180"/>
                                  <wp:effectExtent l="0" t="0" r="0" b="7620"/>
                                  <wp:docPr id="3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2091" cy="60615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F3D430" w14:textId="77777777" w:rsidR="009B7709" w:rsidRDefault="009B7709" w:rsidP="009B77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28202070" w14:textId="48C5C3F9" w:rsidR="009B7709" w:rsidRDefault="009B7709" w:rsidP="009B7709">
                            <w:pPr>
                              <w:spacing w:after="0" w:line="240" w:lineRule="auto"/>
                            </w:pPr>
                            <w:r w:rsidRPr="008D1FB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Fig. S1.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70E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Artificial ER network: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70E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Upper panel</w:t>
                            </w:r>
                            <w:proofErr w:type="gramStart"/>
                            <w:r w:rsidR="007870E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70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he</w:t>
                            </w:r>
                            <w:proofErr w:type="gramEnd"/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network was created 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horizontal plane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located 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 z</w:t>
                            </w:r>
                            <w:r w:rsidR="007870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=</w:t>
                            </w:r>
                            <w:r w:rsidR="007870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100</w:t>
                            </w:r>
                            <w:r w:rsidR="007870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nm above the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microscope coverslip 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using the record of GFP-KCNQ1 receptors shown on </w:t>
                            </w:r>
                            <w:r w:rsidRPr="00FB079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Fig. 3C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The tube diameter varies between 100 and 200 nm, thickness 3 voxels</w:t>
                            </w:r>
                            <w:r w:rsidR="007870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7870E1" w:rsidRPr="007870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Lower Panel)</w:t>
                            </w:r>
                            <w:r w:rsidRPr="007870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</w:t>
                            </w:r>
                            <w:proofErr w:type="gramEnd"/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tube network was seeded with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membrane-bound and luminal space single molecules</w:t>
                            </w:r>
                            <w:r w:rsidRPr="00D15D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bscript"/>
                              </w:rPr>
                              <w:t> 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0.1 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µm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noBreakHyphen/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 2 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µm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 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noBreakHyphen/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1</w:t>
                            </w:r>
                            <w:r w:rsidRPr="00D15D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D15D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esp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ectively</w:t>
                            </w:r>
                            <w:r w:rsidRPr="00D15D1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R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esults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are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shown as SD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-projected 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image of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membrane bound molecules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70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 w:rsidR="007870E1" w:rsidRPr="007870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Left</w:t>
                            </w:r>
                            <w:r w:rsidR="007870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molecules moving within the luminal space </w:t>
                            </w:r>
                            <w:r w:rsidR="007870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r w:rsidR="007870E1" w:rsidRPr="007870E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Right</w:t>
                            </w:r>
                            <w:r w:rsidR="007870E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  <w:r w:rsidRPr="008D1FB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490.2pt;height:58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" fillcolor="white [3201]" stroked="f" strokeweight=".5pt">
                <v:textbox>
                  <w:txbxContent>
                    <w:p w14:paraId="27C587B4" w14:textId="77777777" w:rsidR="009B7709" w:rsidRPr="008D1FBF" w:rsidRDefault="009B7709" w:rsidP="009B770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D1FBF">
                        <w:rPr>
                          <w:rFonts w:ascii="Arial" w:hAnsi="Arial" w:cs="Arial"/>
                          <w:b/>
                          <w:b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03DAF94" wp14:editId="65BEF054">
                            <wp:extent cx="5834213" cy="6012180"/>
                            <wp:effectExtent l="0" t="0" r="0" b="7620"/>
                            <wp:docPr id="32" name="Picture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2091" cy="60615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F3D430" w14:textId="77777777" w:rsidR="009B7709" w:rsidRDefault="009B7709" w:rsidP="009B7709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28202070" w14:textId="48C5C3F9" w:rsidR="009B7709" w:rsidRDefault="009B7709" w:rsidP="009B7709">
                      <w:pPr>
                        <w:spacing w:after="0" w:line="240" w:lineRule="auto"/>
                      </w:pPr>
                      <w:r w:rsidRPr="008D1FB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Fig. S1.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870E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Artificial ER network: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870E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Upper panel</w:t>
                      </w:r>
                      <w:proofErr w:type="gramStart"/>
                      <w:r w:rsidR="007870E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870E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he</w:t>
                      </w:r>
                      <w:proofErr w:type="gramEnd"/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network was created 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horizontal plane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located 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at z</w:t>
                      </w:r>
                      <w:r w:rsidR="007870E1">
                        <w:rPr>
                          <w:rFonts w:ascii="Arial" w:hAnsi="Arial" w:cs="Arial"/>
                          <w:sz w:val="20"/>
                          <w:szCs w:val="20"/>
                        </w:rPr>
                        <w:t> 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=</w:t>
                      </w:r>
                      <w:r w:rsidR="007870E1">
                        <w:rPr>
                          <w:rFonts w:ascii="Arial" w:hAnsi="Arial" w:cs="Arial"/>
                          <w:sz w:val="20"/>
                          <w:szCs w:val="20"/>
                        </w:rPr>
                        <w:t> 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100</w:t>
                      </w:r>
                      <w:r w:rsidR="007870E1">
                        <w:rPr>
                          <w:rFonts w:ascii="Arial" w:hAnsi="Arial" w:cs="Arial"/>
                          <w:sz w:val="20"/>
                          <w:szCs w:val="20"/>
                        </w:rPr>
                        <w:t> 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nm above the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microscope coverslip 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using the record of GFP-KCNQ1 receptors shown on </w:t>
                      </w:r>
                      <w:r w:rsidRPr="00FB079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Fig. 3C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. The tube diameter varies between 100 and 200 nm, thickness 3 voxels</w:t>
                      </w:r>
                      <w:r w:rsidR="007870E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</w:t>
                      </w:r>
                      <w:r w:rsidR="007870E1" w:rsidRPr="007870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Lower Panel)</w:t>
                      </w:r>
                      <w:r w:rsidRPr="007870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The</w:t>
                      </w:r>
                      <w:proofErr w:type="gramEnd"/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tube network was seeded with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membrane-bound and luminal space single molecules</w:t>
                      </w:r>
                      <w:r w:rsidRPr="00D15D1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vertAlign w:val="subscript"/>
                        </w:rPr>
                        <w:t> 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=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 0.1 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µm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 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noBreakHyphen/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 2 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µm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 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noBreakHyphen/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1</w:t>
                      </w:r>
                      <w:r w:rsidRPr="00D15D1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D15D1D">
                        <w:rPr>
                          <w:rFonts w:ascii="Arial" w:hAnsi="Arial" w:cs="Arial"/>
                          <w:sz w:val="20"/>
                          <w:szCs w:val="20"/>
                        </w:rPr>
                        <w:t>esp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ectively</w:t>
                      </w:r>
                      <w:r w:rsidRPr="00D15D1D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 R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esults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are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shown as SD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-projected 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image of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membrane bound molecules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870E1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r w:rsidR="007870E1" w:rsidRPr="007870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Left</w:t>
                      </w:r>
                      <w:r w:rsidR="007870E1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molecules moving within the luminal space </w:t>
                      </w:r>
                      <w:r w:rsidR="007870E1"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r w:rsidR="007870E1" w:rsidRPr="007870E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Right</w:t>
                      </w:r>
                      <w:r w:rsidR="007870E1"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  <w:r w:rsidRPr="008D1FBF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  <w:bookmarkStart w:id="2" w:name="_GoBack"/>
                      <w:bookmarkEnd w:id="2"/>
                    </w:p>
                  </w:txbxContent>
                </v:textbox>
                <w10:anchorlock/>
              </v:shape>
            </w:pict>
          </mc:Fallback>
        </mc:AlternateContent>
      </w:r>
      <w:bookmarkEnd w:id="0"/>
    </w:p>
    <w:p w14:paraId="06381961" w14:textId="77777777" w:rsidR="007870E1" w:rsidRDefault="007870E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C6460C5" w14:textId="2FBA9F50" w:rsidR="003B7509" w:rsidRDefault="00EC1CCE">
      <w:pPr>
        <w:rPr>
          <w:rFonts w:ascii="Arial" w:hAnsi="Arial" w:cs="Arial"/>
          <w:sz w:val="28"/>
          <w:szCs w:val="28"/>
        </w:rPr>
      </w:pPr>
      <w:proofErr w:type="gramStart"/>
      <w:r w:rsidRPr="003B7509">
        <w:rPr>
          <w:rFonts w:ascii="Arial" w:hAnsi="Arial" w:cs="Arial"/>
          <w:sz w:val="28"/>
          <w:szCs w:val="28"/>
        </w:rPr>
        <w:lastRenderedPageBreak/>
        <w:t xml:space="preserve">Executable model </w:t>
      </w:r>
      <w:r w:rsidR="007870E1">
        <w:rPr>
          <w:rFonts w:ascii="Arial" w:hAnsi="Arial" w:cs="Arial"/>
          <w:sz w:val="28"/>
          <w:szCs w:val="28"/>
        </w:rPr>
        <w:t>“</w:t>
      </w:r>
      <w:r w:rsidRPr="003B7509">
        <w:rPr>
          <w:rFonts w:ascii="Arial" w:hAnsi="Arial" w:cs="Arial"/>
          <w:sz w:val="28"/>
          <w:szCs w:val="28"/>
        </w:rPr>
        <w:t>Settings</w:t>
      </w:r>
      <w:r w:rsidR="007870E1">
        <w:rPr>
          <w:rFonts w:ascii="Arial" w:hAnsi="Arial" w:cs="Arial"/>
          <w:sz w:val="28"/>
          <w:szCs w:val="28"/>
        </w:rPr>
        <w:t>”</w:t>
      </w:r>
      <w:r w:rsidRPr="003B7509">
        <w:rPr>
          <w:rFonts w:ascii="Arial" w:hAnsi="Arial" w:cs="Arial"/>
          <w:sz w:val="28"/>
          <w:szCs w:val="28"/>
        </w:rPr>
        <w:t xml:space="preserve"> screenshots</w:t>
      </w:r>
      <w:r>
        <w:rPr>
          <w:rFonts w:ascii="Arial" w:hAnsi="Arial" w:cs="Arial"/>
          <w:sz w:val="28"/>
          <w:szCs w:val="28"/>
        </w:rPr>
        <w:t xml:space="preserve"> (See </w:t>
      </w:r>
      <w:proofErr w:type="spellStart"/>
      <w:r>
        <w:rPr>
          <w:rFonts w:ascii="Arial" w:hAnsi="Arial" w:cs="Arial"/>
          <w:sz w:val="28"/>
          <w:szCs w:val="28"/>
        </w:rPr>
        <w:t>GMvCell</w:t>
      </w:r>
      <w:proofErr w:type="spellEnd"/>
      <w:r w:rsidR="00CA7201">
        <w:rPr>
          <w:rFonts w:ascii="Arial" w:hAnsi="Arial" w:cs="Arial"/>
          <w:sz w:val="28"/>
          <w:szCs w:val="28"/>
        </w:rPr>
        <w:t xml:space="preserve"> Help file for </w:t>
      </w:r>
      <w:r w:rsidR="007870E1">
        <w:rPr>
          <w:rFonts w:ascii="Arial" w:hAnsi="Arial" w:cs="Arial"/>
          <w:sz w:val="28"/>
          <w:szCs w:val="28"/>
        </w:rPr>
        <w:t>detailed explanation</w:t>
      </w:r>
      <w:r w:rsidR="00CA7201">
        <w:rPr>
          <w:rFonts w:ascii="Arial" w:hAnsi="Arial" w:cs="Arial"/>
          <w:sz w:val="28"/>
          <w:szCs w:val="28"/>
        </w:rPr>
        <w:t xml:space="preserve"> of each menu element).</w:t>
      </w:r>
      <w:proofErr w:type="gramEnd"/>
    </w:p>
    <w:p w14:paraId="37D956CD" w14:textId="77777777" w:rsidR="007870E1" w:rsidRDefault="007870E1">
      <w:pPr>
        <w:rPr>
          <w:rFonts w:ascii="Arial" w:hAnsi="Arial" w:cs="Arial"/>
          <w:sz w:val="28"/>
          <w:szCs w:val="28"/>
        </w:rPr>
      </w:pPr>
    </w:p>
    <w:p w14:paraId="56FE1840" w14:textId="5ACE4FD4" w:rsidR="003B7509" w:rsidRDefault="003B7509" w:rsidP="007870E1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3132444E" wp14:editId="7073224D">
            <wp:extent cx="4324350" cy="280543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426F6" w14:textId="200BF9F0" w:rsidR="003B7509" w:rsidRDefault="003B7509">
      <w:pPr>
        <w:rPr>
          <w:rFonts w:ascii="Arial" w:hAnsi="Arial" w:cs="Arial"/>
          <w:sz w:val="28"/>
          <w:szCs w:val="28"/>
        </w:rPr>
      </w:pPr>
    </w:p>
    <w:p w14:paraId="27E3C7B2" w14:textId="77777777" w:rsidR="007870E1" w:rsidRDefault="007870E1">
      <w:pPr>
        <w:rPr>
          <w:rFonts w:ascii="Arial" w:hAnsi="Arial" w:cs="Arial"/>
          <w:sz w:val="28"/>
          <w:szCs w:val="28"/>
        </w:rPr>
      </w:pPr>
    </w:p>
    <w:p w14:paraId="25D0C409" w14:textId="06803A31" w:rsidR="003B7509" w:rsidRDefault="007870E1" w:rsidP="007870E1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004520A7" wp14:editId="770258A4">
            <wp:extent cx="4324350" cy="2811145"/>
            <wp:effectExtent l="0" t="0" r="0" b="8255"/>
            <wp:docPr id="308696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96142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A2EBF" w14:textId="752FB46C" w:rsidR="007870E1" w:rsidRDefault="007870E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42299CBA" w14:textId="77777777" w:rsidR="003B7509" w:rsidRDefault="003B7509">
      <w:pPr>
        <w:rPr>
          <w:rFonts w:ascii="Arial" w:hAnsi="Arial" w:cs="Arial"/>
          <w:sz w:val="28"/>
          <w:szCs w:val="28"/>
        </w:rPr>
      </w:pPr>
    </w:p>
    <w:p w14:paraId="086F209C" w14:textId="45EBA904" w:rsidR="003B7509" w:rsidRDefault="007870E1" w:rsidP="007870E1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207F3467" wp14:editId="4B0A077E">
            <wp:extent cx="4324350" cy="2811780"/>
            <wp:effectExtent l="0" t="0" r="0" b="762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08549" w14:textId="77777777" w:rsidR="003B7509" w:rsidRDefault="003B7509">
      <w:pPr>
        <w:rPr>
          <w:rFonts w:ascii="Arial" w:hAnsi="Arial" w:cs="Arial"/>
          <w:sz w:val="28"/>
          <w:szCs w:val="28"/>
        </w:rPr>
      </w:pPr>
    </w:p>
    <w:p w14:paraId="2950C43E" w14:textId="77777777" w:rsidR="007870E1" w:rsidRDefault="007870E1">
      <w:pPr>
        <w:rPr>
          <w:rFonts w:ascii="Arial" w:hAnsi="Arial" w:cs="Arial"/>
          <w:sz w:val="28"/>
          <w:szCs w:val="28"/>
        </w:rPr>
      </w:pPr>
    </w:p>
    <w:p w14:paraId="710B94B1" w14:textId="257E82D3" w:rsidR="003B7509" w:rsidRDefault="007870E1" w:rsidP="007870E1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609F34AA" wp14:editId="56B440E3">
            <wp:extent cx="4319905" cy="2814955"/>
            <wp:effectExtent l="0" t="0" r="4445" b="4445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7166" w14:textId="77777777" w:rsidR="007870E1" w:rsidRDefault="007870E1" w:rsidP="007870E1">
      <w:pPr>
        <w:rPr>
          <w:rFonts w:ascii="Arial" w:hAnsi="Arial" w:cs="Arial"/>
          <w:sz w:val="28"/>
          <w:szCs w:val="28"/>
        </w:rPr>
      </w:pPr>
    </w:p>
    <w:p w14:paraId="15012A21" w14:textId="68B9DFD2" w:rsidR="007870E1" w:rsidRDefault="007870E1">
      <w:pPr>
        <w:spacing w:after="160" w:line="259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DCC5F18" w14:textId="77777777" w:rsidR="007870E1" w:rsidRDefault="007870E1" w:rsidP="007870E1">
      <w:pPr>
        <w:rPr>
          <w:rFonts w:ascii="Arial" w:hAnsi="Arial" w:cs="Arial"/>
          <w:sz w:val="28"/>
          <w:szCs w:val="28"/>
        </w:rPr>
      </w:pPr>
    </w:p>
    <w:p w14:paraId="0FC6B3AE" w14:textId="2BC49211" w:rsidR="003B7509" w:rsidRDefault="007870E1" w:rsidP="007870E1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2F245784" wp14:editId="203E256B">
            <wp:extent cx="4319905" cy="2811145"/>
            <wp:effectExtent l="0" t="0" r="4445" b="825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72220" w14:textId="4ADCEF0B" w:rsidR="003B7509" w:rsidRDefault="003B7509">
      <w:pPr>
        <w:rPr>
          <w:rFonts w:ascii="Arial" w:hAnsi="Arial" w:cs="Arial"/>
          <w:sz w:val="28"/>
          <w:szCs w:val="28"/>
        </w:rPr>
      </w:pPr>
    </w:p>
    <w:p w14:paraId="0B500EB5" w14:textId="4D7B2E2A" w:rsidR="003B7509" w:rsidRDefault="003B7509">
      <w:pPr>
        <w:rPr>
          <w:rFonts w:ascii="Arial" w:hAnsi="Arial" w:cs="Arial"/>
          <w:sz w:val="28"/>
          <w:szCs w:val="28"/>
        </w:rPr>
      </w:pPr>
    </w:p>
    <w:p w14:paraId="475165D8" w14:textId="6468F375" w:rsidR="003B7509" w:rsidRDefault="007870E1" w:rsidP="007870E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C3D98B3" wp14:editId="5217C89E">
            <wp:extent cx="4319905" cy="2807970"/>
            <wp:effectExtent l="0" t="0" r="4445" b="0"/>
            <wp:docPr id="9943945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280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75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09"/>
    <w:rsid w:val="00080F30"/>
    <w:rsid w:val="003B7509"/>
    <w:rsid w:val="00485D5E"/>
    <w:rsid w:val="004B71B5"/>
    <w:rsid w:val="005D3E8C"/>
    <w:rsid w:val="007870E1"/>
    <w:rsid w:val="008B244D"/>
    <w:rsid w:val="00994BBD"/>
    <w:rsid w:val="009B06F9"/>
    <w:rsid w:val="009B7709"/>
    <w:rsid w:val="00C01C9E"/>
    <w:rsid w:val="00CA7201"/>
    <w:rsid w:val="00D93F23"/>
    <w:rsid w:val="00D95CAE"/>
    <w:rsid w:val="00EC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15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709"/>
    <w:pPr>
      <w:spacing w:after="200" w:line="276" w:lineRule="auto"/>
    </w:pPr>
    <w:rPr>
      <w:rFonts w:eastAsiaTheme="minorEastAsia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0E1"/>
    <w:rPr>
      <w:rFonts w:ascii="Tahoma" w:eastAsiaTheme="minorEastAsia" w:hAnsi="Tahoma" w:cs="Tahoma"/>
      <w:kern w:val="0"/>
      <w:sz w:val="16"/>
      <w:szCs w:val="16"/>
      <w:lang w:eastAsia="en-GB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709"/>
    <w:pPr>
      <w:spacing w:after="200" w:line="276" w:lineRule="auto"/>
    </w:pPr>
    <w:rPr>
      <w:rFonts w:eastAsiaTheme="minorEastAsia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0E1"/>
    <w:rPr>
      <w:rFonts w:ascii="Tahoma" w:eastAsiaTheme="minorEastAsia" w:hAnsi="Tahoma" w:cs="Tahoma"/>
      <w:kern w:val="0"/>
      <w:sz w:val="16"/>
      <w:szCs w:val="1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 Mashanov</dc:creator>
  <cp:lastModifiedBy>Justin</cp:lastModifiedBy>
  <cp:revision>2</cp:revision>
  <dcterms:created xsi:type="dcterms:W3CDTF">2024-08-26T17:19:00Z</dcterms:created>
  <dcterms:modified xsi:type="dcterms:W3CDTF">2024-08-26T17:19:00Z</dcterms:modified>
</cp:coreProperties>
</file>