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C3D41">
      <w:pP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</w:rPr>
      </w:pPr>
      <w:r>
        <w:rPr>
          <w:rFonts w:hint="default" w:ascii="Palatino Linotype" w:hAnsi="Palatino Linotype" w:cs="Palatino Linotype"/>
          <w:b/>
          <w:bCs/>
          <w:color w:val="0C0C0C"/>
          <w:sz w:val="18"/>
          <w:szCs w:val="18"/>
        </w:rPr>
        <w:t>Table S</w:t>
      </w:r>
      <w: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  <w:lang w:val="en-US" w:eastAsia="zh-CN"/>
        </w:rPr>
        <w:t>2</w:t>
      </w:r>
      <w:r>
        <w:rPr>
          <w:rFonts w:hint="default" w:ascii="Palatino Linotype" w:hAnsi="Palatino Linotype" w:cs="Palatino Linotype"/>
          <w:b/>
          <w:bCs/>
          <w:color w:val="0C0C0C"/>
          <w:sz w:val="18"/>
          <w:szCs w:val="18"/>
          <w:vertAlign w:val="baseline"/>
          <w:lang w:val="en-US" w:eastAsia="zh-CN"/>
        </w:rPr>
        <w:t>.</w:t>
      </w:r>
      <w:r>
        <w:rPr>
          <w:rFonts w:hint="eastAsia" w:ascii="Arial" w:hAnsi="Arial" w:eastAsia="宋体" w:cs="Arial"/>
          <w:i w:val="0"/>
          <w:iCs w:val="0"/>
          <w:caps w:val="0"/>
          <w:color w:val="222222"/>
          <w:spacing w:val="0"/>
          <w:sz w:val="15"/>
          <w:szCs w:val="15"/>
          <w:shd w:val="clear" w:fill="F6F6F6"/>
          <w:lang w:val="en-US" w:eastAsia="zh-CN"/>
        </w:rPr>
        <w:t xml:space="preserve"> </w:t>
      </w:r>
      <w: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</w:rPr>
        <w:t xml:space="preserve">The Pyradiomics configuration utilized </w:t>
      </w:r>
      <w: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  <w:lang w:val="en-US" w:eastAsia="zh-CN"/>
        </w:rPr>
        <w:t>for the extraction of features</w:t>
      </w:r>
      <w: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</w:rPr>
        <w:t>.</w:t>
      </w:r>
      <w: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</w:rPr>
        <w:tab/>
      </w:r>
    </w:p>
    <w:p w14:paraId="234D5823">
      <w:pP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</w:rPr>
      </w:pPr>
    </w:p>
    <w:tbl>
      <w:tblPr>
        <w:tblStyle w:val="2"/>
        <w:tblW w:w="61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9"/>
        <w:gridCol w:w="2830"/>
      </w:tblGrid>
      <w:tr w14:paraId="0F78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399F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>Bin width</w:t>
            </w: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ab/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14E7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25</w:t>
            </w:r>
          </w:p>
        </w:tc>
      </w:tr>
      <w:tr w14:paraId="27BC6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048E9">
            <w:pPr>
              <w:rPr>
                <w:rFonts w:hint="eastAsia" w:ascii="Palatino Linotype" w:hAnsi="Palatino Linotype" w:cs="Palatino Linotype" w:eastAsiaTheme="minorEastAsia"/>
                <w:b/>
                <w:bCs/>
                <w:color w:val="0C0C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>Isotropic Resampling</w:t>
            </w: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ab/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AE8F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Palatino Linotype" w:hAnsi="Palatino Linotype" w:cs="Palatino Linotype" w:eastAsiaTheme="minorEastAsia"/>
                <w:b/>
                <w:bCs/>
                <w:color w:val="0C0C0C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 xml:space="preserve"> × </w:t>
            </w: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 xml:space="preserve">× </w:t>
            </w: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>1</w:t>
            </w:r>
          </w:p>
        </w:tc>
      </w:tr>
      <w:tr w14:paraId="78B4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6AD3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>Interpolator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712F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>sitkBSpline</w:t>
            </w:r>
          </w:p>
        </w:tc>
      </w:tr>
      <w:tr w14:paraId="6D539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349" w:type="dxa"/>
            <w:noWrap w:val="0"/>
            <w:vAlign w:val="center"/>
          </w:tcPr>
          <w:p w14:paraId="2AD5916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>Log Sigma</w:t>
            </w:r>
          </w:p>
        </w:tc>
        <w:tc>
          <w:tcPr>
            <w:tcW w:w="2830" w:type="dxa"/>
            <w:noWrap w:val="0"/>
            <w:vAlign w:val="center"/>
          </w:tcPr>
          <w:p w14:paraId="3849526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  <w:t>1</w:t>
            </w:r>
          </w:p>
        </w:tc>
      </w:tr>
      <w:tr w14:paraId="097C8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349" w:type="dxa"/>
            <w:noWrap w:val="0"/>
            <w:vAlign w:val="center"/>
          </w:tcPr>
          <w:p w14:paraId="65655F2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>Normalization</w:t>
            </w:r>
          </w:p>
        </w:tc>
        <w:tc>
          <w:tcPr>
            <w:tcW w:w="2830" w:type="dxa"/>
            <w:noWrap w:val="0"/>
            <w:vAlign w:val="center"/>
          </w:tcPr>
          <w:p w14:paraId="53A0F9C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Arial" w:hAnsi="Arial" w:eastAsia="Helvetica" w:cs="Arial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</w:rPr>
              <w:t>True; Scale = 1</w:t>
            </w:r>
          </w:p>
        </w:tc>
      </w:tr>
      <w:tr w14:paraId="67D3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349" w:type="dxa"/>
            <w:noWrap w:val="0"/>
            <w:vAlign w:val="center"/>
          </w:tcPr>
          <w:p w14:paraId="6560EA0E">
            <w:pPr>
              <w:rPr>
                <w:rFonts w:hint="default" w:ascii="Palatino Linotype" w:hAnsi="Palatino Linotype" w:cs="Palatino Linotype" w:eastAsiaTheme="minorEastAsia"/>
                <w:b/>
                <w:bCs/>
                <w:color w:val="0C0C0C"/>
                <w:sz w:val="18"/>
                <w:szCs w:val="18"/>
                <w:lang w:val="en-US" w:eastAsia="zh-CN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>Image type</w:t>
            </w:r>
          </w:p>
        </w:tc>
        <w:tc>
          <w:tcPr>
            <w:tcW w:w="2830" w:type="dxa"/>
            <w:noWrap w:val="0"/>
            <w:vAlign w:val="center"/>
          </w:tcPr>
          <w:p w14:paraId="225DC8C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>Original, Wavelet, Square, SquareRoot, Logarithm, Exponential, Gradient Log</w:t>
            </w:r>
          </w:p>
        </w:tc>
      </w:tr>
      <w:tr w14:paraId="31B7B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3349" w:type="dxa"/>
            <w:noWrap w:val="0"/>
            <w:vAlign w:val="center"/>
          </w:tcPr>
          <w:p w14:paraId="13DC0293">
            <w:pPr>
              <w:rPr>
                <w:rFonts w:hint="default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>Feature Class</w:t>
            </w:r>
          </w:p>
        </w:tc>
        <w:tc>
          <w:tcPr>
            <w:tcW w:w="2830" w:type="dxa"/>
            <w:noWrap w:val="0"/>
            <w:vAlign w:val="center"/>
          </w:tcPr>
          <w:p w14:paraId="2675CC1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</w:pPr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>Firstorder, shape, glcm, glrlm, glszm, gldm,</w:t>
            </w:r>
            <w:bookmarkStart w:id="0" w:name="_GoBack"/>
            <w:bookmarkEnd w:id="0"/>
            <w:r>
              <w:rPr>
                <w:rFonts w:hint="eastAsia" w:ascii="Palatino Linotype" w:hAnsi="Palatino Linotype" w:cs="Palatino Linotype"/>
                <w:b/>
                <w:bCs/>
                <w:color w:val="0C0C0C"/>
                <w:sz w:val="18"/>
                <w:szCs w:val="18"/>
                <w:lang w:val="en-US" w:eastAsia="zh-CN"/>
              </w:rPr>
              <w:t xml:space="preserve"> ngtdm</w:t>
            </w:r>
          </w:p>
        </w:tc>
      </w:tr>
    </w:tbl>
    <w:p w14:paraId="5F344B0C">
      <w:pPr>
        <w:rPr>
          <w:rFonts w:hint="eastAsia" w:ascii="Palatino Linotype" w:hAnsi="Palatino Linotype" w:cs="Palatino Linotype"/>
          <w:b/>
          <w:bCs/>
          <w:color w:val="0C0C0C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mMjNhMWQ1MjlmNGI3MDA4OGQ0ZTRhOWViY2U2MmEifQ=="/>
  </w:docVars>
  <w:rsids>
    <w:rsidRoot w:val="11CA08A8"/>
    <w:rsid w:val="11CA08A8"/>
    <w:rsid w:val="76C0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2024-08-04T16:15:00Z</dcterms:created>
  <dc:creator>兔琳儿</dc:creator>
  <cp:lastModifiedBy>兔琳儿</cp:lastModifiedBy>
  <dcterms:modified xsi:type="dcterms:W3CDTF">2024-08-04T16:59:08Z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861B522E98EF45A78FD90F92D0FE92CC_11</vt:lpwstr>
  </property>
</Properties>
</file>