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FC946" w14:textId="71A5D3FF" w:rsidR="00A054CB" w:rsidRPr="00DB51AE" w:rsidRDefault="00935104" w:rsidP="00252A5E">
      <w:pPr>
        <w:tabs>
          <w:tab w:val="left" w:pos="397"/>
        </w:tabs>
        <w:spacing w:line="276" w:lineRule="auto"/>
        <w:jc w:val="center"/>
        <w:rPr>
          <w:rFonts w:asciiTheme="majorBidi" w:eastAsia="Calibri" w:hAnsiTheme="majorBidi" w:cstheme="majorBidi"/>
          <w:b/>
          <w:bCs/>
          <w:color w:val="000000" w:themeColor="text1"/>
          <w:lang w:bidi="fa-IR"/>
        </w:rPr>
      </w:pPr>
      <w:r w:rsidRPr="00DB51AE">
        <w:rPr>
          <w:rFonts w:asciiTheme="majorBidi" w:eastAsia="Calibri" w:hAnsiTheme="majorBidi" w:cstheme="majorBidi"/>
          <w:b/>
          <w:bCs/>
          <w:color w:val="000000" w:themeColor="text1"/>
          <w:lang w:bidi="fa-IR"/>
        </w:rPr>
        <w:t xml:space="preserve">Supplementary </w:t>
      </w:r>
      <w:r w:rsidR="00252A5E" w:rsidRPr="00DB51AE">
        <w:rPr>
          <w:rFonts w:asciiTheme="majorBidi" w:eastAsia="Calibri" w:hAnsiTheme="majorBidi" w:cstheme="majorBidi"/>
          <w:b/>
          <w:bCs/>
          <w:color w:val="000000" w:themeColor="text1"/>
          <w:lang w:bidi="fa-IR"/>
        </w:rPr>
        <w:t>Materials</w:t>
      </w:r>
      <w:r w:rsidRPr="00DB51AE">
        <w:rPr>
          <w:rFonts w:asciiTheme="majorBidi" w:eastAsia="Calibri" w:hAnsiTheme="majorBidi" w:cstheme="majorBidi"/>
          <w:b/>
          <w:bCs/>
          <w:color w:val="000000" w:themeColor="text1"/>
          <w:lang w:bidi="fa-IR"/>
        </w:rPr>
        <w:t xml:space="preserve"> for </w:t>
      </w:r>
    </w:p>
    <w:p w14:paraId="2DEB1763" w14:textId="5A63756E" w:rsidR="00935104" w:rsidRPr="00DB51AE" w:rsidRDefault="00935104" w:rsidP="00406F08">
      <w:pPr>
        <w:tabs>
          <w:tab w:val="left" w:pos="397"/>
        </w:tabs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DB51AE">
        <w:rPr>
          <w:rFonts w:asciiTheme="majorBidi" w:eastAsia="Calibri" w:hAnsiTheme="majorBidi" w:cstheme="majorBidi"/>
          <w:b/>
          <w:bCs/>
          <w:color w:val="000000" w:themeColor="text1"/>
          <w:lang w:bidi="fa-IR"/>
        </w:rPr>
        <w:t>“</w:t>
      </w:r>
      <w:r w:rsidR="00406F08" w:rsidRPr="00406F08">
        <w:rPr>
          <w:rFonts w:asciiTheme="majorBidi" w:hAnsiTheme="majorBidi" w:cstheme="majorBidi"/>
          <w:b/>
          <w:bCs/>
          <w:color w:val="000000" w:themeColor="text1"/>
        </w:rPr>
        <w:t>Non-invasive temporal interference brain stimulation reduces preference on morphine-induced conditioned place preference in rats</w:t>
      </w:r>
      <w:r w:rsidRPr="00DB51AE">
        <w:rPr>
          <w:rFonts w:asciiTheme="majorBidi" w:eastAsia="Calibri" w:hAnsiTheme="majorBidi" w:cstheme="majorBidi"/>
          <w:b/>
          <w:bCs/>
          <w:color w:val="000000" w:themeColor="text1"/>
          <w:lang w:bidi="fa-IR"/>
        </w:rPr>
        <w:t>”</w:t>
      </w:r>
    </w:p>
    <w:p w14:paraId="11813DDB" w14:textId="77777777" w:rsidR="00DA42A0" w:rsidRPr="00DB51AE" w:rsidRDefault="00DA42A0" w:rsidP="00DA42A0">
      <w:pPr>
        <w:tabs>
          <w:tab w:val="left" w:pos="397"/>
        </w:tabs>
        <w:spacing w:before="120" w:line="36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DB51AE">
        <w:rPr>
          <w:rFonts w:asciiTheme="majorBidi" w:hAnsiTheme="majorBidi" w:cstheme="majorBidi"/>
          <w:color w:val="000000" w:themeColor="text1"/>
          <w:sz w:val="20"/>
          <w:szCs w:val="20"/>
        </w:rPr>
        <w:t>Zohre Mojiri</w:t>
      </w:r>
      <w:r w:rsidRPr="00DB51AE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  <w:r w:rsidRPr="00DB51AE">
        <w:rPr>
          <w:rFonts w:asciiTheme="majorBidi" w:hAnsiTheme="majorBidi" w:cstheme="majorBidi"/>
          <w:color w:val="000000" w:themeColor="text1"/>
          <w:sz w:val="20"/>
          <w:szCs w:val="20"/>
        </w:rPr>
        <w:t>, Ehsan Rouhani</w:t>
      </w:r>
      <w:r w:rsidRPr="00DB51AE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  <w:r w:rsidRPr="00DB51AE">
        <w:rPr>
          <w:rFonts w:asciiTheme="majorBidi" w:hAnsiTheme="majorBidi" w:cstheme="majorBidi"/>
          <w:color w:val="000000" w:themeColor="text1"/>
          <w:sz w:val="20"/>
          <w:szCs w:val="20"/>
        </w:rPr>
        <w:t>, Amir Akhavan</w:t>
      </w:r>
      <w:r w:rsidRPr="00DB51AE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1*</w:t>
      </w:r>
      <w:r w:rsidRPr="00DB51AE">
        <w:rPr>
          <w:rFonts w:asciiTheme="majorBidi" w:hAnsiTheme="majorBidi" w:cstheme="majorBidi"/>
          <w:color w:val="000000" w:themeColor="text1"/>
          <w:sz w:val="20"/>
          <w:szCs w:val="20"/>
        </w:rPr>
        <w:t>, Zahra Jokar</w:t>
      </w:r>
      <w:r w:rsidRPr="00DB51AE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2</w:t>
      </w:r>
      <w:r w:rsidRPr="00DB51AE">
        <w:rPr>
          <w:rFonts w:asciiTheme="majorBidi" w:hAnsiTheme="majorBidi" w:cstheme="majorBidi"/>
          <w:color w:val="000000" w:themeColor="text1"/>
          <w:sz w:val="20"/>
          <w:szCs w:val="20"/>
        </w:rPr>
        <w:t>, Hojjatallah Alaei</w:t>
      </w:r>
      <w:r w:rsidRPr="00DB51AE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2</w:t>
      </w:r>
    </w:p>
    <w:p w14:paraId="262EBE72" w14:textId="77777777" w:rsidR="00DA42A0" w:rsidRPr="00DB51AE" w:rsidRDefault="00DA42A0" w:rsidP="00DA42A0">
      <w:pPr>
        <w:tabs>
          <w:tab w:val="left" w:pos="397"/>
        </w:tabs>
        <w:jc w:val="center"/>
        <w:rPr>
          <w:rFonts w:asciiTheme="majorBidi" w:hAnsiTheme="majorBidi" w:cstheme="majorBidi"/>
          <w:i/>
          <w:iCs/>
          <w:color w:val="000000" w:themeColor="text1"/>
          <w:sz w:val="18"/>
          <w:szCs w:val="18"/>
        </w:rPr>
      </w:pPr>
      <w:r w:rsidRPr="00DB51AE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>1</w:t>
      </w:r>
      <w:r w:rsidRPr="00DB51AE">
        <w:rPr>
          <w:rFonts w:asciiTheme="majorBidi" w:hAnsiTheme="majorBidi" w:cstheme="majorBidi"/>
          <w:i/>
          <w:iCs/>
          <w:color w:val="000000" w:themeColor="text1"/>
          <w:sz w:val="18"/>
          <w:szCs w:val="18"/>
        </w:rPr>
        <w:t xml:space="preserve"> Department of Electrical and Computer Engineering, Isfahan University of Technology, Isfahan 84156-83111, Iran.</w:t>
      </w:r>
    </w:p>
    <w:p w14:paraId="6A4CE49E" w14:textId="77777777" w:rsidR="00DA42A0" w:rsidRPr="00DB51AE" w:rsidRDefault="00DA42A0" w:rsidP="00DA42A0">
      <w:pPr>
        <w:tabs>
          <w:tab w:val="left" w:pos="397"/>
        </w:tabs>
        <w:jc w:val="center"/>
        <w:rPr>
          <w:rFonts w:asciiTheme="majorBidi" w:hAnsiTheme="majorBidi" w:cstheme="majorBidi"/>
          <w:i/>
          <w:iCs/>
          <w:color w:val="000000" w:themeColor="text1"/>
          <w:sz w:val="18"/>
          <w:szCs w:val="18"/>
        </w:rPr>
      </w:pPr>
      <w:r w:rsidRPr="00DB51AE">
        <w:rPr>
          <w:rFonts w:asciiTheme="majorBidi" w:hAnsiTheme="majorBidi" w:cstheme="majorBidi"/>
          <w:color w:val="000000" w:themeColor="text1"/>
          <w:sz w:val="18"/>
          <w:szCs w:val="18"/>
          <w:vertAlign w:val="superscript"/>
        </w:rPr>
        <w:t>2</w:t>
      </w:r>
      <w:r w:rsidRPr="00DB51AE">
        <w:rPr>
          <w:rFonts w:asciiTheme="majorBidi" w:hAnsiTheme="majorBidi" w:cstheme="majorBidi"/>
          <w:i/>
          <w:iCs/>
          <w:color w:val="000000" w:themeColor="text1"/>
          <w:sz w:val="18"/>
          <w:szCs w:val="18"/>
        </w:rPr>
        <w:t xml:space="preserve"> Department of Physiology, Faculty of Medicine, Isfahan University of Medical Sciences, Isfahan, Iran</w:t>
      </w:r>
    </w:p>
    <w:p w14:paraId="5198D1DB" w14:textId="77777777" w:rsidR="004E18BB" w:rsidRPr="00DB51AE" w:rsidRDefault="004E18BB" w:rsidP="00935104">
      <w:pPr>
        <w:tabs>
          <w:tab w:val="left" w:pos="397"/>
        </w:tabs>
        <w:spacing w:line="276" w:lineRule="auto"/>
        <w:jc w:val="center"/>
        <w:rPr>
          <w:rFonts w:asciiTheme="majorBidi" w:eastAsia="Calibri" w:hAnsiTheme="majorBidi" w:cstheme="majorBidi"/>
          <w:b/>
          <w:bCs/>
          <w:color w:val="000000" w:themeColor="text1"/>
          <w:lang w:bidi="fa-IR"/>
        </w:rPr>
      </w:pPr>
    </w:p>
    <w:p w14:paraId="617441DE" w14:textId="220070C0" w:rsidR="001F27B2" w:rsidRPr="00DB51AE" w:rsidRDefault="001F27B2" w:rsidP="001F27B2">
      <w:pPr>
        <w:tabs>
          <w:tab w:val="left" w:pos="397"/>
        </w:tabs>
        <w:spacing w:line="360" w:lineRule="auto"/>
        <w:jc w:val="center"/>
        <w:rPr>
          <w:rStyle w:val="SubtleReference"/>
          <w:rFonts w:asciiTheme="majorBidi" w:hAnsiTheme="majorBidi" w:cstheme="majorBidi"/>
          <w:b/>
          <w:bCs/>
          <w:color w:val="000000" w:themeColor="text1"/>
        </w:rPr>
      </w:pPr>
      <w:r w:rsidRPr="00727CEF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 xml:space="preserve">Appendix </w:t>
      </w:r>
      <w:r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>A</w:t>
      </w:r>
      <w:r w:rsidRPr="00727CEF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 xml:space="preserve">. Details </w:t>
      </w:r>
      <w:r w:rsidRPr="00DB51AE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>of the CPP model</w:t>
      </w:r>
    </w:p>
    <w:p w14:paraId="440FCE98" w14:textId="5910F03F" w:rsidR="001F27B2" w:rsidRPr="00DB51AE" w:rsidRDefault="001F27B2" w:rsidP="001F27B2">
      <w:pPr>
        <w:tabs>
          <w:tab w:val="left" w:pos="397"/>
        </w:tabs>
        <w:spacing w:line="360" w:lineRule="auto"/>
        <w:jc w:val="both"/>
        <w:rPr>
          <w:rFonts w:asciiTheme="majorBidi" w:eastAsia="Calibri" w:hAnsiTheme="majorBidi" w:cstheme="majorBidi"/>
          <w:color w:val="000000" w:themeColor="text1"/>
          <w:lang w:bidi="fa-IR"/>
        </w:rPr>
      </w:pPr>
      <w:bookmarkStart w:id="0" w:name="_Hlk155770349"/>
      <w:bookmarkStart w:id="1" w:name="_Hlk155770428"/>
      <w:r w:rsidRPr="00DB51AE">
        <w:rPr>
          <w:rFonts w:asciiTheme="majorBidi" w:hAnsiTheme="majorBidi" w:cstheme="majorBidi"/>
          <w:color w:val="000000" w:themeColor="text1"/>
        </w:rPr>
        <w:t xml:space="preserve">This appendix presents detailed information about the CPP protocol for morphine, saline-stimulation, and saline-sham groups in the conditioning stage. </w:t>
      </w:r>
      <w:r w:rsidRPr="00DB51AE">
        <w:rPr>
          <w:rFonts w:asciiTheme="majorBidi" w:eastAsia="Calibri" w:hAnsiTheme="majorBidi" w:cstheme="majorBidi"/>
          <w:color w:val="000000" w:themeColor="text1"/>
          <w:lang w:val="en-GB" w:bidi="fa-IR"/>
        </w:rPr>
        <w:t xml:space="preserve">For the rats in the morphine group, </w:t>
      </w:r>
      <w:r w:rsidRPr="00DB51AE">
        <w:rPr>
          <w:rFonts w:asciiTheme="majorBidi" w:eastAsia="Calibri" w:hAnsiTheme="majorBidi" w:cstheme="majorBidi"/>
          <w:color w:val="000000" w:themeColor="text1"/>
          <w:lang w:bidi="fa-IR"/>
        </w:rPr>
        <w:t xml:space="preserve">in the morning </w:t>
      </w:r>
      <w:bookmarkEnd w:id="0"/>
      <w:r w:rsidRPr="00DB51AE">
        <w:rPr>
          <w:rFonts w:asciiTheme="majorBidi" w:eastAsia="Calibri" w:hAnsiTheme="majorBidi" w:cstheme="majorBidi"/>
          <w:color w:val="000000" w:themeColor="text1"/>
          <w:lang w:bidi="fa-IR"/>
        </w:rPr>
        <w:t xml:space="preserve">of the first day, at 8:00 a.m., </w:t>
      </w:r>
      <w:bookmarkEnd w:id="1"/>
      <w:r w:rsidRPr="00DB51AE">
        <w:rPr>
          <w:rFonts w:asciiTheme="majorBidi" w:eastAsia="Calibri" w:hAnsiTheme="majorBidi" w:cstheme="majorBidi"/>
          <w:color w:val="000000" w:themeColor="text1"/>
          <w:lang w:bidi="fa-IR"/>
        </w:rPr>
        <w:t xml:space="preserve">the animal is administered morphine and then placed in the non-preferred compartment for a duration of 30 min. Following a five hours’ period, at 13:00 p.m., the animal is administered a saline injection and then positioned within its preferred compartment for a duration of 30 min. On the second day, during the morning session, the animals are administered saline and subsequently positioned within their preferred compartments for a duration of 30 min. In the afternoon session, they receive subcutaneous morphine injections and are then placed within their non-preferred compartments for a duration of 30 min. The procedures implemented on the third day are similar to those conducted on the first day. </w:t>
      </w:r>
    </w:p>
    <w:p w14:paraId="2D757B1B" w14:textId="659AA6D3" w:rsidR="001F27B2" w:rsidRDefault="001F27B2" w:rsidP="001F27B2">
      <w:pPr>
        <w:tabs>
          <w:tab w:val="left" w:pos="397"/>
        </w:tabs>
        <w:spacing w:line="360" w:lineRule="auto"/>
        <w:jc w:val="both"/>
        <w:rPr>
          <w:rFonts w:asciiTheme="majorBidi" w:eastAsia="Calibri" w:hAnsiTheme="majorBidi" w:cstheme="majorBidi"/>
          <w:color w:val="000000" w:themeColor="text1"/>
          <w:lang w:bidi="fa-IR"/>
        </w:rPr>
      </w:pPr>
      <w:r w:rsidRPr="00DB51AE">
        <w:rPr>
          <w:rFonts w:asciiTheme="majorBidi" w:eastAsia="Calibri" w:hAnsiTheme="majorBidi" w:cstheme="majorBidi"/>
          <w:color w:val="000000" w:themeColor="text1"/>
          <w:lang w:bidi="fa-IR"/>
        </w:rPr>
        <w:t>The protocol for the saline-stimulation and saline-sham groups consists of TI (sham) stimulation for a duration of 10 min at 8:00 a.m., injection of saline at 8:10 a.m., positioning in the non-preferred chamber for a duration of 30 min, saline injection at 13:00 p.m. and finally positioning in the preferred chamber for a duration of 30 min</w:t>
      </w:r>
      <w:r w:rsidR="003B55B9">
        <w:rPr>
          <w:rFonts w:asciiTheme="majorBidi" w:eastAsia="Calibri" w:hAnsiTheme="majorBidi" w:cstheme="majorBidi"/>
          <w:color w:val="000000" w:themeColor="text1"/>
          <w:lang w:bidi="fa-IR"/>
        </w:rPr>
        <w:t xml:space="preserve"> </w:t>
      </w:r>
      <w:r w:rsidRPr="00DB51AE">
        <w:rPr>
          <w:rFonts w:asciiTheme="majorBidi" w:eastAsia="Calibri" w:hAnsiTheme="majorBidi" w:cstheme="majorBidi"/>
          <w:color w:val="000000" w:themeColor="text1"/>
          <w:lang w:bidi="fa-IR"/>
        </w:rPr>
        <w:t>on the first day; saline injection at 8:00 a.m., positioning in the preferred chamber for a duration of 30 min, TI (sham) stimulation at 13:00 p.m., saline injection at 13:10 p.m. and finally positioning in the non-preferred chamber for a duration of 30 min on the second day; and the protocol for the third day of the experiment is repeated exactly with the same protocol of the first day.</w:t>
      </w:r>
    </w:p>
    <w:p w14:paraId="03250DE2" w14:textId="77777777" w:rsidR="00C30507" w:rsidRPr="00DB51AE" w:rsidRDefault="00C30507" w:rsidP="001F27B2">
      <w:pPr>
        <w:tabs>
          <w:tab w:val="left" w:pos="397"/>
        </w:tabs>
        <w:spacing w:line="360" w:lineRule="auto"/>
        <w:jc w:val="both"/>
        <w:rPr>
          <w:rFonts w:asciiTheme="majorBidi" w:eastAsia="Calibri" w:hAnsiTheme="majorBidi" w:cstheme="majorBidi"/>
          <w:color w:val="000000" w:themeColor="text1"/>
          <w:lang w:bidi="fa-IR"/>
        </w:rPr>
      </w:pPr>
    </w:p>
    <w:p w14:paraId="6EF59C6E" w14:textId="19AFF20B" w:rsidR="00674FEE" w:rsidRPr="00727CEF" w:rsidRDefault="00674FEE" w:rsidP="001F27B2">
      <w:pPr>
        <w:tabs>
          <w:tab w:val="left" w:pos="397"/>
        </w:tabs>
        <w:spacing w:line="360" w:lineRule="auto"/>
        <w:jc w:val="center"/>
        <w:rPr>
          <w:rStyle w:val="SubtleReference"/>
          <w:rFonts w:asciiTheme="majorBidi" w:hAnsiTheme="majorBidi" w:cstheme="majorBidi"/>
          <w:b/>
          <w:bCs/>
          <w:color w:val="000000" w:themeColor="text1"/>
        </w:rPr>
      </w:pPr>
      <w:r w:rsidRPr="00727CEF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 xml:space="preserve">Appendix </w:t>
      </w:r>
      <w:r w:rsidR="001F27B2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>B</w:t>
      </w:r>
      <w:r w:rsidR="00727CEF" w:rsidRPr="00727CEF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>. Explo</w:t>
      </w:r>
      <w:r w:rsidR="00406F08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>ring the distribution of the TI-</w:t>
      </w:r>
      <w:r w:rsidR="00727CEF" w:rsidRPr="00727CEF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>induced electric field for two different positions of the positive stimulation electrodes</w:t>
      </w:r>
    </w:p>
    <w:p w14:paraId="1F312F60" w14:textId="68E3079A" w:rsidR="0068788A" w:rsidRDefault="00727CEF" w:rsidP="00727CEF">
      <w:pPr>
        <w:tabs>
          <w:tab w:val="left" w:pos="397"/>
        </w:tabs>
        <w:spacing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DB51AE">
        <w:rPr>
          <w:rFonts w:asciiTheme="majorBidi" w:hAnsiTheme="majorBidi" w:cstheme="majorBidi"/>
          <w:color w:val="000000" w:themeColor="text1"/>
        </w:rPr>
        <w:t>This appendix presents</w:t>
      </w:r>
      <w:r>
        <w:rPr>
          <w:rFonts w:asciiTheme="majorBidi" w:hAnsiTheme="majorBidi" w:cstheme="majorBidi"/>
          <w:color w:val="000000" w:themeColor="text1"/>
        </w:rPr>
        <w:t xml:space="preserve"> the results of the </w:t>
      </w:r>
      <w:r w:rsidRPr="00406F08">
        <w:rPr>
          <w:rFonts w:asciiTheme="majorBidi" w:hAnsiTheme="majorBidi" w:cstheme="majorBidi"/>
          <w:color w:val="000000" w:themeColor="text1"/>
        </w:rPr>
        <w:t>distribution of the TI</w:t>
      </w:r>
      <w:r w:rsidR="00FD01E4" w:rsidRPr="00406F08">
        <w:rPr>
          <w:rFonts w:asciiTheme="majorBidi" w:hAnsiTheme="majorBidi" w:cstheme="majorBidi"/>
          <w:color w:val="000000" w:themeColor="text1"/>
        </w:rPr>
        <w:t>-</w:t>
      </w:r>
      <w:r w:rsidRPr="00406F08">
        <w:rPr>
          <w:rFonts w:asciiTheme="majorBidi" w:hAnsiTheme="majorBidi" w:cstheme="majorBidi"/>
          <w:color w:val="000000" w:themeColor="text1"/>
        </w:rPr>
        <w:t>induced electric field for different positions of the positive stimulation electrodes. The details of the electrode placement</w:t>
      </w:r>
      <w:r w:rsidRPr="00727CEF">
        <w:rPr>
          <w:rFonts w:asciiTheme="majorBidi" w:hAnsiTheme="majorBidi" w:cstheme="majorBidi"/>
          <w:color w:val="000000" w:themeColor="text1"/>
        </w:rPr>
        <w:t xml:space="preserve"> for this experiment and the results are shown in Fig. S1(A) and (B), respectively. In Fig. S1(A), the negative stimulation electrode</w:t>
      </w:r>
      <w:r w:rsidR="00406F08">
        <w:rPr>
          <w:rFonts w:asciiTheme="majorBidi" w:hAnsiTheme="majorBidi" w:cstheme="majorBidi"/>
          <w:color w:val="000000" w:themeColor="text1"/>
        </w:rPr>
        <w:t>s were fixed in the cheek area,</w:t>
      </w:r>
      <w:r w:rsidR="00E633CB">
        <w:rPr>
          <w:rFonts w:asciiTheme="majorBidi" w:hAnsiTheme="majorBidi" w:cstheme="majorBidi"/>
          <w:color w:val="000000" w:themeColor="text1"/>
        </w:rPr>
        <w:t xml:space="preserve"> </w:t>
      </w:r>
      <w:r w:rsidRPr="00727CEF">
        <w:rPr>
          <w:rFonts w:asciiTheme="majorBidi" w:hAnsiTheme="majorBidi" w:cstheme="majorBidi"/>
          <w:color w:val="000000" w:themeColor="text1"/>
        </w:rPr>
        <w:t xml:space="preserve">positive stimulation electrodes were positioned in two different locations (AP = 3 mm, ML1 = -2.3 mm, ML2 = 0.7 mm with red squares and AP = 3 mm, ML1 = -3.8 mm, ML2 = 2.2 mm with blue squares), and the amplitude of the envelope oscillation in AP = 3 mm, ML = -0.8 mm and different DV from 0 to 5 mm was measured. The results indicate that the shorter </w:t>
      </w:r>
      <w:r w:rsidR="003B55B9">
        <w:rPr>
          <w:rFonts w:asciiTheme="majorBidi" w:hAnsiTheme="majorBidi" w:cstheme="majorBidi"/>
          <w:color w:val="000000" w:themeColor="text1"/>
        </w:rPr>
        <w:t xml:space="preserve">the </w:t>
      </w:r>
      <w:r w:rsidRPr="00727CEF">
        <w:rPr>
          <w:rFonts w:asciiTheme="majorBidi" w:hAnsiTheme="majorBidi" w:cstheme="majorBidi"/>
          <w:color w:val="000000" w:themeColor="text1"/>
        </w:rPr>
        <w:t xml:space="preserve">mediolateral distance between the positive stimulation electrodes, the larger mean amplitude of the envelope oscillation. </w:t>
      </w:r>
    </w:p>
    <w:p w14:paraId="33DF9155" w14:textId="77777777" w:rsidR="00D56B1E" w:rsidRDefault="00D56B1E" w:rsidP="00727CEF">
      <w:pPr>
        <w:tabs>
          <w:tab w:val="left" w:pos="397"/>
        </w:tabs>
        <w:spacing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4D4369EA" w14:textId="1AC69060" w:rsidR="00674FEE" w:rsidRPr="00253DF9" w:rsidRDefault="00253DF9" w:rsidP="0068788A">
      <w:pPr>
        <w:tabs>
          <w:tab w:val="left" w:pos="397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253DF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(A)</w:t>
      </w:r>
    </w:p>
    <w:p w14:paraId="2E431697" w14:textId="07AE61BE" w:rsidR="00674FEE" w:rsidRDefault="001F2CF7" w:rsidP="00674FEE">
      <w:pPr>
        <w:tabs>
          <w:tab w:val="left" w:pos="397"/>
        </w:tabs>
        <w:spacing w:line="36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576AB0">
        <w:rPr>
          <w:noProof/>
        </w:rPr>
        <w:drawing>
          <wp:inline distT="0" distB="0" distL="0" distR="0" wp14:anchorId="47E8775C" wp14:editId="65C6E4A4">
            <wp:extent cx="4921857" cy="31989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7"/>
                    <a:stretch/>
                  </pic:blipFill>
                  <pic:spPr bwMode="auto">
                    <a:xfrm>
                      <a:off x="0" y="0"/>
                      <a:ext cx="4924575" cy="320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D0C69" w14:textId="652EEBB3" w:rsidR="00253DF9" w:rsidRPr="00253DF9" w:rsidRDefault="00253DF9" w:rsidP="00253DF9">
      <w:pPr>
        <w:tabs>
          <w:tab w:val="left" w:pos="397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253DF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B</w:t>
      </w:r>
      <w:r w:rsidRPr="00253DF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)</w:t>
      </w:r>
    </w:p>
    <w:p w14:paraId="25870827" w14:textId="0ADFF724" w:rsidR="00E27891" w:rsidRDefault="00E27891" w:rsidP="00674FEE">
      <w:pPr>
        <w:tabs>
          <w:tab w:val="left" w:pos="397"/>
        </w:tabs>
        <w:spacing w:line="36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091004">
        <w:rPr>
          <w:rFonts w:ascii="Times New Roman" w:eastAsiaTheme="minorEastAsia" w:hAnsi="Times New Roman" w:cs="Arial"/>
          <w:noProof/>
          <w:color w:val="000000" w:themeColor="text1"/>
          <w:kern w:val="24"/>
          <w:sz w:val="20"/>
          <w:szCs w:val="20"/>
          <w:rtl/>
        </w:rPr>
        <w:drawing>
          <wp:inline distT="0" distB="0" distL="0" distR="0" wp14:anchorId="4D18E742" wp14:editId="6C9B7E2E">
            <wp:extent cx="3490623" cy="2661168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2" r="8078"/>
                    <a:stretch/>
                  </pic:blipFill>
                  <pic:spPr bwMode="auto">
                    <a:xfrm>
                      <a:off x="0" y="0"/>
                      <a:ext cx="3491865" cy="266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D60523" w14:textId="3F9245B5" w:rsidR="002B6F8E" w:rsidRPr="00727CEF" w:rsidRDefault="002B6F8E" w:rsidP="00C3050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27CEF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w:t xml:space="preserve">Figure S1. </w:t>
      </w:r>
      <w:r w:rsidRPr="00727CE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w:t>(A)</w:t>
      </w:r>
      <w:r w:rsidRPr="00727CEF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w:t xml:space="preserve"> </w:t>
      </w:r>
      <w:r w:rsidR="008160F2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w:t>S</w:t>
      </w:r>
      <w:r w:rsidR="008160F2"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>chematic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 xml:space="preserve"> of the trapezoidal arrangement of the </w:t>
      </w:r>
      <w:r w:rsidR="00406F08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 xml:space="preserve">positive 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>stimulation electrodes in two different configurations (ML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  <w:vertAlign w:val="subscript"/>
        </w:rPr>
        <w:t>1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 xml:space="preserve"> =</w:t>
      </w:r>
      <w:r w:rsidRPr="00727CE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-2.3 mm, 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>ML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  <w:vertAlign w:val="subscript"/>
        </w:rPr>
        <w:t xml:space="preserve">2 </w:t>
      </w:r>
      <w:r w:rsidRPr="00727CE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= 0.7 mm</w:t>
      </w:r>
      <w:r w:rsidR="00406F08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, AP = 3 mm</w:t>
      </w:r>
      <w:r w:rsidRPr="00727CE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with red squares and 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>ML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  <w:vertAlign w:val="subscript"/>
        </w:rPr>
        <w:t>1</w:t>
      </w:r>
      <w:r w:rsidRPr="00727CE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= -3.8 mm, 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>ML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  <w:vertAlign w:val="subscript"/>
        </w:rPr>
        <w:t xml:space="preserve">2 </w:t>
      </w:r>
      <w:r w:rsidRPr="00727CE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= 2.2 mm</w:t>
      </w:r>
      <w:r w:rsidR="00406F08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, AP = 3 mm</w:t>
      </w:r>
      <w:r w:rsidRPr="00727CE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with blue squares) </w:t>
      </w:r>
      <w:r w:rsidRPr="00727CEF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 xml:space="preserve">and the </w:t>
      </w:r>
      <w:r w:rsidRPr="008160F2">
        <w:rPr>
          <w:rFonts w:ascii="Times New Roman" w:eastAsia="Calibri" w:hAnsi="Times New Roman" w:cs="Arial"/>
          <w:color w:val="000000" w:themeColor="text1"/>
          <w:kern w:val="24"/>
          <w:sz w:val="20"/>
          <w:szCs w:val="20"/>
        </w:rPr>
        <w:t xml:space="preserve">position of the recording electrode in AP = 3 mm, ML = -0.8 mm and different DV from 0 to 5 mm from the bregma. (B) </w:t>
      </w:r>
      <w:r w:rsidR="008160F2" w:rsidRPr="008160F2">
        <w:rPr>
          <w:rFonts w:ascii="Times New Roman" w:hAnsi="Times New Roman" w:cs="Times New Roman"/>
          <w:color w:val="000000" w:themeColor="text1"/>
          <w:sz w:val="20"/>
          <w:szCs w:val="20"/>
        </w:rPr>
        <w:t>The mean amplitude and standard deviation of envelope oscill</w:t>
      </w:r>
      <w:r w:rsidR="00C30507">
        <w:rPr>
          <w:rFonts w:ascii="Times New Roman" w:hAnsi="Times New Roman" w:cs="Times New Roman"/>
          <w:color w:val="000000" w:themeColor="text1"/>
          <w:sz w:val="20"/>
          <w:szCs w:val="20"/>
        </w:rPr>
        <w:t>ation through TI stimulation in</w:t>
      </w:r>
      <w:r w:rsidR="008160F2" w:rsidRPr="008160F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five rats </w:t>
      </w:r>
      <w:r w:rsidRPr="008160F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two different </w:t>
      </w:r>
      <w:r w:rsidRPr="00727CEF">
        <w:rPr>
          <w:rFonts w:ascii="Times New Roman" w:hAnsi="Times New Roman" w:cs="Times New Roman"/>
          <w:color w:val="000000" w:themeColor="text1"/>
          <w:sz w:val="20"/>
          <w:szCs w:val="20"/>
        </w:rPr>
        <w:t>positions of positive stimulation electrodes in (A) by changing the position of the recording electrode in</w:t>
      </w:r>
      <w:r w:rsidR="009C4C7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AP = 3 mm, ML = -0.8 mm and</w:t>
      </w:r>
      <w:r w:rsidRPr="00727C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DV </w:t>
      </w:r>
      <w:r w:rsidR="009C4C70">
        <w:rPr>
          <w:rFonts w:ascii="Times New Roman" w:hAnsi="Times New Roman" w:cs="Times New Roman"/>
          <w:color w:val="000000" w:themeColor="text1"/>
          <w:sz w:val="20"/>
          <w:szCs w:val="20"/>
        </w:rPr>
        <w:t>direction from 0 to 5 mm</w:t>
      </w:r>
      <w:r w:rsidRPr="00727C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14:paraId="1C81D0D1" w14:textId="77777777" w:rsidR="00674FEE" w:rsidRPr="00DB51AE" w:rsidRDefault="00674FEE" w:rsidP="00674FEE">
      <w:pPr>
        <w:tabs>
          <w:tab w:val="left" w:pos="397"/>
        </w:tabs>
        <w:spacing w:line="36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31CB6DF3" w14:textId="407C0EAC" w:rsidR="00181843" w:rsidRPr="00DB51AE" w:rsidRDefault="00181843" w:rsidP="00611480">
      <w:pPr>
        <w:tabs>
          <w:tab w:val="left" w:pos="397"/>
        </w:tabs>
        <w:spacing w:line="360" w:lineRule="auto"/>
        <w:jc w:val="center"/>
        <w:rPr>
          <w:rStyle w:val="SubtleReference"/>
          <w:rFonts w:asciiTheme="majorBidi" w:hAnsiTheme="majorBidi" w:cstheme="majorBidi"/>
          <w:b/>
          <w:bCs/>
          <w:color w:val="000000" w:themeColor="text1"/>
        </w:rPr>
      </w:pPr>
      <w:r w:rsidRPr="00727CEF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lastRenderedPageBreak/>
        <w:t xml:space="preserve">Appendix </w:t>
      </w:r>
      <w:r w:rsidR="00727CEF" w:rsidRPr="00727CEF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>C</w:t>
      </w:r>
      <w:r w:rsidRPr="00727CEF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 xml:space="preserve">. </w:t>
      </w:r>
      <w:r w:rsidR="00611480" w:rsidRPr="00727CEF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 xml:space="preserve">Raw </w:t>
      </w:r>
      <w:r w:rsidR="00611480" w:rsidRPr="00DB51AE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>d</w:t>
      </w:r>
      <w:r w:rsidR="00C33E52" w:rsidRPr="00DB51AE">
        <w:rPr>
          <w:rStyle w:val="SubtleReference"/>
          <w:rFonts w:asciiTheme="majorBidi" w:hAnsiTheme="majorBidi" w:cstheme="majorBidi"/>
          <w:b/>
          <w:bCs/>
          <w:color w:val="000000" w:themeColor="text1"/>
        </w:rPr>
        <w:t xml:space="preserve">ata of CPP </w:t>
      </w:r>
    </w:p>
    <w:p w14:paraId="75E8A0DE" w14:textId="1F744181" w:rsidR="00BB42AC" w:rsidRDefault="00902E9D" w:rsidP="00727CEF">
      <w:pPr>
        <w:tabs>
          <w:tab w:val="left" w:pos="397"/>
        </w:tabs>
        <w:spacing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DB51AE">
        <w:rPr>
          <w:rFonts w:asciiTheme="majorBidi" w:hAnsiTheme="majorBidi" w:cstheme="majorBidi"/>
          <w:color w:val="000000" w:themeColor="text1"/>
        </w:rPr>
        <w:t>Tab</w:t>
      </w:r>
      <w:r w:rsidRPr="00727CEF">
        <w:rPr>
          <w:rFonts w:asciiTheme="majorBidi" w:hAnsiTheme="majorBidi" w:cstheme="majorBidi"/>
          <w:color w:val="000000" w:themeColor="text1"/>
        </w:rPr>
        <w:t>les S</w:t>
      </w:r>
      <w:r w:rsidR="00D93CDE" w:rsidRPr="00727CEF">
        <w:rPr>
          <w:rFonts w:asciiTheme="majorBidi" w:hAnsiTheme="majorBidi" w:cstheme="majorBidi"/>
          <w:color w:val="000000" w:themeColor="text1"/>
        </w:rPr>
        <w:t>1</w:t>
      </w:r>
      <w:r w:rsidRPr="00727CEF">
        <w:rPr>
          <w:rFonts w:asciiTheme="majorBidi" w:hAnsiTheme="majorBidi" w:cstheme="majorBidi"/>
          <w:color w:val="000000" w:themeColor="text1"/>
        </w:rPr>
        <w:t>-S</w:t>
      </w:r>
      <w:r w:rsidR="00D93CDE" w:rsidRPr="00727CEF">
        <w:rPr>
          <w:rFonts w:asciiTheme="majorBidi" w:hAnsiTheme="majorBidi" w:cstheme="majorBidi"/>
          <w:color w:val="000000" w:themeColor="text1"/>
        </w:rPr>
        <w:t>5</w:t>
      </w:r>
      <w:r w:rsidRPr="00727CEF">
        <w:rPr>
          <w:rFonts w:asciiTheme="majorBidi" w:hAnsiTheme="majorBidi" w:cstheme="majorBidi"/>
          <w:color w:val="000000" w:themeColor="text1"/>
        </w:rPr>
        <w:t xml:space="preserve"> summarize the raw data of the time spent in the non-preferred (highlighted by gray color) and preferred chambers</w:t>
      </w:r>
      <w:r w:rsidR="00B74407" w:rsidRPr="00727CEF">
        <w:rPr>
          <w:rFonts w:asciiTheme="majorBidi" w:hAnsiTheme="majorBidi" w:cstheme="majorBidi"/>
          <w:color w:val="000000" w:themeColor="text1"/>
        </w:rPr>
        <w:t xml:space="preserve"> and</w:t>
      </w:r>
      <w:r w:rsidRPr="00727CEF">
        <w:rPr>
          <w:rFonts w:asciiTheme="majorBidi" w:hAnsiTheme="majorBidi" w:cstheme="majorBidi"/>
          <w:color w:val="000000" w:themeColor="text1"/>
        </w:rPr>
        <w:t xml:space="preserve"> the total distance traveled in the postconditioning phase for morphine (Table S</w:t>
      </w:r>
      <w:r w:rsidR="00863C12" w:rsidRPr="00727CEF">
        <w:rPr>
          <w:rFonts w:asciiTheme="majorBidi" w:hAnsiTheme="majorBidi" w:cstheme="majorBidi"/>
          <w:color w:val="000000" w:themeColor="text1"/>
        </w:rPr>
        <w:t>1</w:t>
      </w:r>
      <w:r w:rsidRPr="00727CEF">
        <w:rPr>
          <w:rFonts w:asciiTheme="majorBidi" w:hAnsiTheme="majorBidi" w:cstheme="majorBidi"/>
          <w:color w:val="000000" w:themeColor="text1"/>
        </w:rPr>
        <w:t>), morphine-sham (Table S</w:t>
      </w:r>
      <w:r w:rsidR="00863C12" w:rsidRPr="00727CEF">
        <w:rPr>
          <w:rFonts w:asciiTheme="majorBidi" w:hAnsiTheme="majorBidi" w:cstheme="majorBidi"/>
          <w:color w:val="000000" w:themeColor="text1"/>
        </w:rPr>
        <w:t>2</w:t>
      </w:r>
      <w:r w:rsidRPr="00727CEF">
        <w:rPr>
          <w:rFonts w:asciiTheme="majorBidi" w:hAnsiTheme="majorBidi" w:cstheme="majorBidi"/>
          <w:color w:val="000000" w:themeColor="text1"/>
        </w:rPr>
        <w:t>), saline-sham (Table S</w:t>
      </w:r>
      <w:r w:rsidR="00863C12" w:rsidRPr="00727CEF">
        <w:rPr>
          <w:rFonts w:asciiTheme="majorBidi" w:hAnsiTheme="majorBidi" w:cstheme="majorBidi"/>
          <w:color w:val="000000" w:themeColor="text1"/>
        </w:rPr>
        <w:t>3</w:t>
      </w:r>
      <w:r w:rsidRPr="00727CEF">
        <w:rPr>
          <w:rFonts w:asciiTheme="majorBidi" w:hAnsiTheme="majorBidi" w:cstheme="majorBidi"/>
          <w:color w:val="000000" w:themeColor="text1"/>
        </w:rPr>
        <w:t>), morphine-stimulation (Table S</w:t>
      </w:r>
      <w:r w:rsidR="00863C12" w:rsidRPr="00727CEF">
        <w:rPr>
          <w:rFonts w:asciiTheme="majorBidi" w:hAnsiTheme="majorBidi" w:cstheme="majorBidi"/>
          <w:color w:val="000000" w:themeColor="text1"/>
        </w:rPr>
        <w:t>4</w:t>
      </w:r>
      <w:r w:rsidRPr="00727CEF">
        <w:rPr>
          <w:rFonts w:asciiTheme="majorBidi" w:hAnsiTheme="majorBidi" w:cstheme="majorBidi"/>
          <w:color w:val="000000" w:themeColor="text1"/>
        </w:rPr>
        <w:t>), and saline-stimulation (Table S</w:t>
      </w:r>
      <w:r w:rsidR="00863C12" w:rsidRPr="00727CEF">
        <w:rPr>
          <w:rFonts w:asciiTheme="majorBidi" w:hAnsiTheme="majorBidi" w:cstheme="majorBidi"/>
          <w:color w:val="000000" w:themeColor="text1"/>
        </w:rPr>
        <w:t>5</w:t>
      </w:r>
      <w:r w:rsidRPr="00727CEF">
        <w:rPr>
          <w:rFonts w:asciiTheme="majorBidi" w:hAnsiTheme="majorBidi" w:cstheme="majorBidi"/>
          <w:color w:val="000000" w:themeColor="text1"/>
        </w:rPr>
        <w:t xml:space="preserve">) groups. </w:t>
      </w:r>
      <w:r w:rsidR="008F225C" w:rsidRPr="00727CEF">
        <w:rPr>
          <w:rFonts w:asciiTheme="majorBidi" w:hAnsiTheme="majorBidi" w:cstheme="majorBidi"/>
          <w:color w:val="000000" w:themeColor="text1"/>
        </w:rPr>
        <w:t>In order to calculate the CPP score (equation (1)) for each animal</w:t>
      </w:r>
      <w:r w:rsidR="002822FB" w:rsidRPr="00727CEF">
        <w:rPr>
          <w:rFonts w:asciiTheme="majorBidi" w:hAnsiTheme="majorBidi" w:cstheme="majorBidi"/>
          <w:color w:val="000000" w:themeColor="text1"/>
        </w:rPr>
        <w:t>, t</w:t>
      </w:r>
      <w:r w:rsidRPr="00727CEF">
        <w:rPr>
          <w:rFonts w:asciiTheme="majorBidi" w:hAnsiTheme="majorBidi" w:cstheme="majorBidi"/>
          <w:color w:val="000000" w:themeColor="text1"/>
        </w:rPr>
        <w:t xml:space="preserve">he raw data of column 1 (Trial 1/1 - white zone, preconditioning phase), column 2 (Trial 1/1 - black zone, preconditioning phase), column 3 (Trial 1/2 - white zone, postconditioning phase), and column 4 (Trial 1/2 - black zone, postconditioning phase) were used in each row </w:t>
      </w:r>
      <w:r w:rsidRPr="00DB51AE">
        <w:rPr>
          <w:rFonts w:asciiTheme="majorBidi" w:hAnsiTheme="majorBidi" w:cstheme="majorBidi"/>
          <w:color w:val="000000" w:themeColor="text1"/>
        </w:rPr>
        <w:t xml:space="preserve">of the Tables S3-S7. </w:t>
      </w:r>
      <w:r w:rsidR="00DB231D" w:rsidRPr="00DB51AE">
        <w:rPr>
          <w:rFonts w:asciiTheme="majorBidi" w:hAnsiTheme="majorBidi" w:cstheme="majorBidi"/>
          <w:color w:val="000000" w:themeColor="text1"/>
        </w:rPr>
        <w:t>Additionally,</w:t>
      </w:r>
      <w:r w:rsidR="002822FB" w:rsidRPr="00DB51AE">
        <w:rPr>
          <w:rFonts w:asciiTheme="majorBidi" w:hAnsiTheme="majorBidi" w:cstheme="majorBidi"/>
          <w:color w:val="000000" w:themeColor="text1"/>
        </w:rPr>
        <w:t xml:space="preserve"> for the total distance traveled (left column for the preconditioning and right column for the postconditioning)</w:t>
      </w:r>
      <w:r w:rsidR="006677F7" w:rsidRPr="00DB51AE">
        <w:rPr>
          <w:rFonts w:asciiTheme="majorBidi" w:hAnsiTheme="majorBidi" w:cstheme="majorBidi"/>
          <w:color w:val="000000" w:themeColor="text1"/>
        </w:rPr>
        <w:t>,</w:t>
      </w:r>
      <w:r w:rsidR="00DB231D" w:rsidRPr="00DB51AE">
        <w:rPr>
          <w:rFonts w:asciiTheme="majorBidi" w:hAnsiTheme="majorBidi" w:cstheme="majorBidi"/>
          <w:color w:val="000000" w:themeColor="text1"/>
        </w:rPr>
        <w:t xml:space="preserve"> the raw data of </w:t>
      </w:r>
      <w:r w:rsidR="002822FB" w:rsidRPr="00DB51AE">
        <w:rPr>
          <w:rFonts w:asciiTheme="majorBidi" w:hAnsiTheme="majorBidi" w:cstheme="majorBidi"/>
          <w:color w:val="000000" w:themeColor="text1"/>
        </w:rPr>
        <w:t>right column</w:t>
      </w:r>
      <w:r w:rsidR="006677F7" w:rsidRPr="00DB51AE">
        <w:rPr>
          <w:rFonts w:asciiTheme="majorBidi" w:hAnsiTheme="majorBidi" w:cstheme="majorBidi"/>
          <w:color w:val="000000" w:themeColor="text1"/>
        </w:rPr>
        <w:t xml:space="preserve"> were used to compute the total distance traveled index.</w:t>
      </w:r>
    </w:p>
    <w:p w14:paraId="60C861EF" w14:textId="78704E72" w:rsidR="00902E9D" w:rsidRPr="00DB51AE" w:rsidRDefault="002822FB" w:rsidP="008F225C">
      <w:pPr>
        <w:tabs>
          <w:tab w:val="left" w:pos="397"/>
        </w:tabs>
        <w:spacing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DB51AE">
        <w:rPr>
          <w:rFonts w:asciiTheme="majorBidi" w:hAnsiTheme="majorBidi" w:cstheme="majorBidi"/>
          <w:color w:val="000000" w:themeColor="text1"/>
        </w:rPr>
        <w:t xml:space="preserve"> </w:t>
      </w:r>
      <w:r w:rsidR="00DB231D" w:rsidRPr="00DB51AE">
        <w:rPr>
          <w:rFonts w:asciiTheme="majorBidi" w:hAnsiTheme="majorBidi" w:cstheme="majorBidi"/>
          <w:color w:val="000000" w:themeColor="text1"/>
        </w:rPr>
        <w:t xml:space="preserve"> </w:t>
      </w:r>
      <w:r w:rsidR="00BB42AC" w:rsidRPr="00DB51AE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inline distT="0" distB="0" distL="0" distR="0" wp14:anchorId="7BAD0865" wp14:editId="4CA56E14">
                <wp:extent cx="5943600" cy="3935895"/>
                <wp:effectExtent l="0" t="0" r="19050" b="2667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93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337C8" w14:textId="724BAA42" w:rsidR="00BB42AC" w:rsidRPr="00727CEF" w:rsidRDefault="00BB42AC" w:rsidP="00BB42AC">
                            <w:pPr>
                              <w:tabs>
                                <w:tab w:val="left" w:pos="397"/>
                              </w:tabs>
                              <w:spacing w:after="120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Table S</w:t>
                            </w:r>
                            <w:r w:rsidR="00D93CDE"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Data of CPP score and</w:t>
                            </w:r>
                            <w:r w:rsidRPr="00727CEF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total 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distance traveled indexes of the morphine group.</w:t>
                            </w:r>
                          </w:p>
                          <w:tbl>
                            <w:tblPr>
                              <w:tblStyle w:val="TableGrid"/>
                              <w:tblW w:w="9360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80"/>
                              <w:gridCol w:w="1890"/>
                              <w:gridCol w:w="1980"/>
                              <w:gridCol w:w="1890"/>
                              <w:gridCol w:w="1620"/>
                            </w:tblGrid>
                            <w:tr w:rsidR="00BB42AC" w:rsidRPr="00DB51AE" w14:paraId="7DC35F8A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7740" w:type="dxa"/>
                                  <w:gridSpan w:val="4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7FBEE2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Time spent in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the non-preferred (highlighted by gray color) and preferred chambers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*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Merge w:val="restart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5BCACC07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CPP score</w:t>
                                  </w:r>
                                </w:p>
                                <w:p w14:paraId="0E01FFEA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(%)</w:t>
                                  </w:r>
                                </w:p>
                              </w:tc>
                            </w:tr>
                            <w:tr w:rsidR="00BB42AC" w:rsidRPr="00DB51AE" w14:paraId="54D152FB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351F6D" w14:textId="77777777" w:rsidR="00BB42AC" w:rsidRPr="00DB51AE" w:rsidRDefault="00BB42AC" w:rsidP="004811D3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1/1 – White 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380D2" w14:textId="77777777" w:rsidR="00BB42AC" w:rsidRPr="00DB51AE" w:rsidRDefault="00BB42AC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1/1 – Black zone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71EB88" w14:textId="77777777" w:rsidR="00BB42AC" w:rsidRPr="00DB51AE" w:rsidRDefault="00BB42AC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White 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A6581D1" w14:textId="77777777" w:rsidR="00BB42AC" w:rsidRPr="00DB51AE" w:rsidRDefault="00BB42AC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Black zone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Merge/>
                                  <w:tcBorders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23321EB9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B42AC" w:rsidRPr="00DB51AE" w14:paraId="5FFC9C28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980" w:type="dxa"/>
                                  <w:tcBorders>
                                    <w:top w:val="doub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D6954BA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102.4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E452D7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169.0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4AD1E7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528.0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76375EA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132.2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AF7A88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42.25</w:t>
                                  </w:r>
                                </w:p>
                              </w:tc>
                            </w:tr>
                            <w:tr w:rsidR="00BB42AC" w:rsidRPr="00DB51AE" w14:paraId="6F65ABF8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98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FF81D2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123.0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D244694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189.8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shd w:val="clear" w:color="auto" w:fill="auto"/>
                                  <w:vAlign w:val="center"/>
                                </w:tcPr>
                                <w:p w14:paraId="73B48E2E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540.4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auto"/>
                                  <w:vAlign w:val="center"/>
                                </w:tcPr>
                                <w:p w14:paraId="70BF62A2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159.0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  <w:vAlign w:val="center"/>
                                </w:tcPr>
                                <w:p w14:paraId="7937DEA7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37.94</w:t>
                                  </w:r>
                                </w:p>
                              </w:tc>
                            </w:tr>
                            <w:tr w:rsidR="00BB42AC" w:rsidRPr="00DB51AE" w14:paraId="371F3272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98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A833A50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326.5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760D43A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156.9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shd w:val="clear" w:color="auto" w:fill="auto"/>
                                  <w:vAlign w:val="center"/>
                                </w:tcPr>
                                <w:p w14:paraId="28BA5B49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90.0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auto"/>
                                  <w:vAlign w:val="center"/>
                                </w:tcPr>
                                <w:p w14:paraId="104CCB6D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459.5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  <w:vAlign w:val="center"/>
                                </w:tcPr>
                                <w:p w14:paraId="6D24C825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51.16</w:t>
                                  </w:r>
                                </w:p>
                              </w:tc>
                            </w:tr>
                            <w:tr w:rsidR="00BB42AC" w:rsidRPr="00DB51AE" w14:paraId="531ADC17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98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2DF14C2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176.8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32C2C0C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258.1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shd w:val="clear" w:color="auto" w:fill="auto"/>
                                  <w:vAlign w:val="center"/>
                                </w:tcPr>
                                <w:p w14:paraId="50A28C78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200.3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auto"/>
                                  <w:vAlign w:val="center"/>
                                </w:tcPr>
                                <w:p w14:paraId="06F3B5B6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94.5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  <w:vAlign w:val="center"/>
                                </w:tcPr>
                                <w:p w14:paraId="4E8EB0A0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27.29</w:t>
                                  </w:r>
                                </w:p>
                              </w:tc>
                            </w:tr>
                            <w:tr w:rsidR="00BB42AC" w:rsidRPr="00DB51AE" w14:paraId="7C158D19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98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87A42C2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235.9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5FF59B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327.1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shd w:val="clear" w:color="auto" w:fill="auto"/>
                                  <w:vAlign w:val="center"/>
                                </w:tcPr>
                                <w:p w14:paraId="1D5DE8B8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232.8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shd w:val="clear" w:color="auto" w:fill="auto"/>
                                  <w:vAlign w:val="center"/>
                                </w:tcPr>
                                <w:p w14:paraId="36B5912B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253.5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  <w:vAlign w:val="center"/>
                                </w:tcPr>
                                <w:p w14:paraId="6E8EEC8B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5.97</w:t>
                                  </w:r>
                                </w:p>
                              </w:tc>
                            </w:tr>
                            <w:tr w:rsidR="00BB42AC" w:rsidRPr="00DB51AE" w14:paraId="382E805F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98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1D2FAFB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41.2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5F3559C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766.4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3282721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68.6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671CE5F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153.1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6BA86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25.84</w:t>
                                  </w:r>
                                </w:p>
                              </w:tc>
                            </w:tr>
                            <w:tr w:rsidR="00BB42AC" w:rsidRPr="00DB51AE" w14:paraId="66E7D284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9360" w:type="dxa"/>
                                  <w:gridSpan w:val="5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FF803F" w14:textId="77777777" w:rsidR="00BB42AC" w:rsidRPr="00DB51AE" w:rsidRDefault="00BB42AC" w:rsidP="00DB231D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Total distance traveled (cm)</w:t>
                                  </w:r>
                                </w:p>
                              </w:tc>
                            </w:tr>
                            <w:tr w:rsidR="00BB42AC" w:rsidRPr="00DB51AE" w14:paraId="3F057534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8405DD" w14:textId="77777777" w:rsidR="00BB42AC" w:rsidRPr="00DB51AE" w:rsidRDefault="00BB42AC" w:rsidP="006677F7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1/1 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E1EF69" w14:textId="77777777" w:rsidR="00BB42AC" w:rsidRPr="00DB51AE" w:rsidRDefault="00BB42AC" w:rsidP="006677F7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1/2 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AA8037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B42AC" w:rsidRPr="00DB51AE" w14:paraId="70F612AA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6E20B5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1322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4EE9B145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905.4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76428505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B42AC" w:rsidRPr="00DB51AE" w14:paraId="789672FD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3870" w:type="dxa"/>
                                  <w:gridSpan w:val="2"/>
                                  <w:noWrap/>
                                  <w:vAlign w:val="center"/>
                                </w:tcPr>
                                <w:p w14:paraId="2B36FBB8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1637.4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77639456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1989.4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14:paraId="423EA6EC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B42AC" w:rsidRPr="00DB51AE" w14:paraId="5791B0FB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3870" w:type="dxa"/>
                                  <w:gridSpan w:val="2"/>
                                  <w:noWrap/>
                                  <w:vAlign w:val="center"/>
                                </w:tcPr>
                                <w:p w14:paraId="3EC64A26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1159.9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58175F8E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1483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14:paraId="13B9BCEE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B42AC" w:rsidRPr="00DB51AE" w14:paraId="5EAEB052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3870" w:type="dxa"/>
                                  <w:gridSpan w:val="2"/>
                                  <w:noWrap/>
                                  <w:vAlign w:val="center"/>
                                </w:tcPr>
                                <w:p w14:paraId="0B3F61B5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2340.7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19940C09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1391.2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14:paraId="5F9E8059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B42AC" w:rsidRPr="00DB51AE" w14:paraId="7E98653A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3870" w:type="dxa"/>
                                  <w:gridSpan w:val="2"/>
                                  <w:noWrap/>
                                  <w:vAlign w:val="center"/>
                                </w:tcPr>
                                <w:p w14:paraId="6EAF1965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1646.4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4E6E2F34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1731.3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14:paraId="7415ACF0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B42AC" w:rsidRPr="00DB51AE" w14:paraId="5FD7C8E5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704D98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1620.1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A5D8CDE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1150.1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1F219E2" w14:textId="77777777" w:rsidR="00BB42AC" w:rsidRPr="00DB51AE" w:rsidRDefault="00BB42AC" w:rsidP="00AA095A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42D234" w14:textId="77777777" w:rsidR="00BB42AC" w:rsidRPr="00DB51AE" w:rsidRDefault="00BB42AC" w:rsidP="00BB42AC">
                            <w:pPr>
                              <w:jc w:val="both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*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Note that the preferred and non-preferred chambers are assigned based on the time spent in the white (column 1) and black (column 2) zones in the preconditioning phase (Trial 1/1). </w:t>
                            </w:r>
                          </w:p>
                          <w:p w14:paraId="42870D00" w14:textId="77777777" w:rsidR="00BB42AC" w:rsidRPr="00DB51AE" w:rsidRDefault="00BB42AC" w:rsidP="00BB42A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AD08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30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" strokecolor="window">
                <v:textbox>
                  <w:txbxContent>
                    <w:p w14:paraId="2E0337C8" w14:textId="724BAA42" w:rsidR="00BB42AC" w:rsidRPr="00727CEF" w:rsidRDefault="00BB42AC" w:rsidP="00BB42AC">
                      <w:pPr>
                        <w:tabs>
                          <w:tab w:val="left" w:pos="397"/>
                        </w:tabs>
                        <w:spacing w:after="120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Table S</w:t>
                      </w:r>
                      <w:r w:rsidR="00D93CDE"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Data of CPP score and</w:t>
                      </w:r>
                      <w:r w:rsidRPr="00727CEF">
                        <w:rPr>
                          <w:rFonts w:asciiTheme="majorBidi" w:eastAsia="Times New Roman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total 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>distance traveled indexes of the morphine group.</w:t>
                      </w:r>
                    </w:p>
                    <w:tbl>
                      <w:tblPr>
                        <w:tblStyle w:val="TableGrid"/>
                        <w:tblW w:w="9360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80"/>
                        <w:gridCol w:w="1890"/>
                        <w:gridCol w:w="1980"/>
                        <w:gridCol w:w="1890"/>
                        <w:gridCol w:w="1620"/>
                      </w:tblGrid>
                      <w:tr w:rsidR="00BB42AC" w:rsidRPr="00DB51AE" w14:paraId="7DC35F8A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7740" w:type="dxa"/>
                            <w:gridSpan w:val="4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4C7FBEE2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Time spent in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the non-preferred (highlighted by gray color) and preferred chambers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 xml:space="preserve">*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620" w:type="dxa"/>
                            <w:vMerge w:val="restart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vAlign w:val="center"/>
                          </w:tcPr>
                          <w:p w14:paraId="5BCACC07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CPP score</w:t>
                            </w:r>
                          </w:p>
                          <w:p w14:paraId="0E01FFEA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c>
                      </w:tr>
                      <w:tr w:rsidR="00BB42AC" w:rsidRPr="00DB51AE" w14:paraId="54D152FB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351F6D" w14:textId="77777777" w:rsidR="00BB42AC" w:rsidRPr="00DB51AE" w:rsidRDefault="00BB42AC" w:rsidP="004811D3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1/1 – White 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0380D2" w14:textId="77777777" w:rsidR="00BB42AC" w:rsidRPr="00DB51AE" w:rsidRDefault="00BB42AC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1/1 – Black zone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171EB88" w14:textId="77777777" w:rsidR="00BB42AC" w:rsidRPr="00DB51AE" w:rsidRDefault="00BB42AC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White 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A6581D1" w14:textId="77777777" w:rsidR="00BB42AC" w:rsidRPr="00DB51AE" w:rsidRDefault="00BB42AC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Black zone</w:t>
                            </w:r>
                          </w:p>
                        </w:tc>
                        <w:tc>
                          <w:tcPr>
                            <w:tcW w:w="1620" w:type="dxa"/>
                            <w:vMerge/>
                            <w:tcBorders>
                              <w:bottom w:val="double" w:sz="4" w:space="0" w:color="auto"/>
                            </w:tcBorders>
                            <w:vAlign w:val="center"/>
                          </w:tcPr>
                          <w:p w14:paraId="23321EB9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B42AC" w:rsidRPr="00DB51AE" w14:paraId="5FFC9C28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1980" w:type="dxa"/>
                            <w:tcBorders>
                              <w:top w:val="doub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D6954BA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102.4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E452D7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169.0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E4AD1E7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528.0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76375EA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132.2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DAF7A88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42.25</w:t>
                            </w:r>
                          </w:p>
                        </w:tc>
                      </w:tr>
                      <w:tr w:rsidR="00BB42AC" w:rsidRPr="00DB51AE" w14:paraId="6F65ABF8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1980" w:type="dxa"/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FF81D2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123.0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D244694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189.8</w:t>
                            </w:r>
                          </w:p>
                        </w:tc>
                        <w:tc>
                          <w:tcPr>
                            <w:tcW w:w="1980" w:type="dxa"/>
                            <w:shd w:val="clear" w:color="auto" w:fill="auto"/>
                            <w:vAlign w:val="center"/>
                          </w:tcPr>
                          <w:p w14:paraId="73B48E2E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540.4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auto"/>
                            <w:vAlign w:val="center"/>
                          </w:tcPr>
                          <w:p w14:paraId="70BF62A2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159.0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  <w:vAlign w:val="center"/>
                          </w:tcPr>
                          <w:p w14:paraId="7937DEA7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37.94</w:t>
                            </w:r>
                          </w:p>
                        </w:tc>
                      </w:tr>
                      <w:tr w:rsidR="00BB42AC" w:rsidRPr="00DB51AE" w14:paraId="371F3272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1980" w:type="dxa"/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A833A50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326.5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760D43A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156.9</w:t>
                            </w:r>
                          </w:p>
                        </w:tc>
                        <w:tc>
                          <w:tcPr>
                            <w:tcW w:w="1980" w:type="dxa"/>
                            <w:shd w:val="clear" w:color="auto" w:fill="auto"/>
                            <w:vAlign w:val="center"/>
                          </w:tcPr>
                          <w:p w14:paraId="28BA5B49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90.0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auto"/>
                            <w:vAlign w:val="center"/>
                          </w:tcPr>
                          <w:p w14:paraId="104CCB6D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459.5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  <w:vAlign w:val="center"/>
                          </w:tcPr>
                          <w:p w14:paraId="6D24C825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51.16</w:t>
                            </w:r>
                          </w:p>
                        </w:tc>
                      </w:tr>
                      <w:tr w:rsidR="00BB42AC" w:rsidRPr="00DB51AE" w14:paraId="531ADC17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1980" w:type="dxa"/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2DF14C2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176.8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32C2C0C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258.1</w:t>
                            </w:r>
                          </w:p>
                        </w:tc>
                        <w:tc>
                          <w:tcPr>
                            <w:tcW w:w="1980" w:type="dxa"/>
                            <w:shd w:val="clear" w:color="auto" w:fill="auto"/>
                            <w:vAlign w:val="center"/>
                          </w:tcPr>
                          <w:p w14:paraId="50A28C78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200.3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auto"/>
                            <w:vAlign w:val="center"/>
                          </w:tcPr>
                          <w:p w14:paraId="06F3B5B6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94.5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  <w:vAlign w:val="center"/>
                          </w:tcPr>
                          <w:p w14:paraId="4E8EB0A0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27.29</w:t>
                            </w:r>
                          </w:p>
                        </w:tc>
                      </w:tr>
                      <w:tr w:rsidR="00BB42AC" w:rsidRPr="00DB51AE" w14:paraId="7C158D19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1980" w:type="dxa"/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87A42C2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235.9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5FF59B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327.1</w:t>
                            </w:r>
                          </w:p>
                        </w:tc>
                        <w:tc>
                          <w:tcPr>
                            <w:tcW w:w="1980" w:type="dxa"/>
                            <w:shd w:val="clear" w:color="auto" w:fill="auto"/>
                            <w:vAlign w:val="center"/>
                          </w:tcPr>
                          <w:p w14:paraId="1D5DE8B8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232.8</w:t>
                            </w:r>
                          </w:p>
                        </w:tc>
                        <w:tc>
                          <w:tcPr>
                            <w:tcW w:w="1890" w:type="dxa"/>
                            <w:shd w:val="clear" w:color="auto" w:fill="auto"/>
                            <w:vAlign w:val="center"/>
                          </w:tcPr>
                          <w:p w14:paraId="36B5912B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253.5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  <w:vAlign w:val="center"/>
                          </w:tcPr>
                          <w:p w14:paraId="6E8EEC8B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5.97</w:t>
                            </w:r>
                          </w:p>
                        </w:tc>
                      </w:tr>
                      <w:tr w:rsidR="00BB42AC" w:rsidRPr="00DB51AE" w14:paraId="382E805F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198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1D2FAFB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41.2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5F3559C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766.4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3282721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68.6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671CE5F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153.1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706BA86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25.84</w:t>
                            </w:r>
                          </w:p>
                        </w:tc>
                      </w:tr>
                      <w:tr w:rsidR="00BB42AC" w:rsidRPr="00DB51AE" w14:paraId="66E7D284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9360" w:type="dxa"/>
                            <w:gridSpan w:val="5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6AFF803F" w14:textId="77777777" w:rsidR="00BB42AC" w:rsidRPr="00DB51AE" w:rsidRDefault="00BB42AC" w:rsidP="00DB231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Total distance traveled (cm)</w:t>
                            </w:r>
                          </w:p>
                        </w:tc>
                      </w:tr>
                      <w:tr w:rsidR="00BB42AC" w:rsidRPr="00DB51AE" w14:paraId="3F057534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3870" w:type="dxa"/>
                            <w:gridSpan w:val="2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</w:tcPr>
                          <w:p w14:paraId="668405DD" w14:textId="77777777" w:rsidR="00BB42AC" w:rsidRPr="00DB51AE" w:rsidRDefault="00BB42AC" w:rsidP="006677F7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1/1 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1E1EF69" w14:textId="77777777" w:rsidR="00BB42AC" w:rsidRPr="00DB51AE" w:rsidRDefault="00BB42AC" w:rsidP="006677F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1/2 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3AA8037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B42AC" w:rsidRPr="00DB51AE" w14:paraId="70F612AA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3870" w:type="dxa"/>
                            <w:gridSpan w:val="2"/>
                            <w:tcBorders>
                              <w:top w:val="double" w:sz="4" w:space="0" w:color="auto"/>
                            </w:tcBorders>
                            <w:noWrap/>
                            <w:vAlign w:val="center"/>
                          </w:tcPr>
                          <w:p w14:paraId="4F6E20B5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1322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4EE9B145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905.4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76428505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B42AC" w:rsidRPr="00DB51AE" w14:paraId="789672FD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3870" w:type="dxa"/>
                            <w:gridSpan w:val="2"/>
                            <w:noWrap/>
                            <w:vAlign w:val="center"/>
                          </w:tcPr>
                          <w:p w14:paraId="2B36FBB8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1637.4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77639456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1989.4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14:paraId="423EA6EC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B42AC" w:rsidRPr="00DB51AE" w14:paraId="5791B0FB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3870" w:type="dxa"/>
                            <w:gridSpan w:val="2"/>
                            <w:noWrap/>
                            <w:vAlign w:val="center"/>
                          </w:tcPr>
                          <w:p w14:paraId="3EC64A26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1159.9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58175F8E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1483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14:paraId="13B9BCEE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B42AC" w:rsidRPr="00DB51AE" w14:paraId="5EAEB052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3870" w:type="dxa"/>
                            <w:gridSpan w:val="2"/>
                            <w:noWrap/>
                            <w:vAlign w:val="center"/>
                          </w:tcPr>
                          <w:p w14:paraId="0B3F61B5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2340.7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19940C09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1391.2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14:paraId="5F9E8059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B42AC" w:rsidRPr="00DB51AE" w14:paraId="7E98653A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3870" w:type="dxa"/>
                            <w:gridSpan w:val="2"/>
                            <w:noWrap/>
                            <w:vAlign w:val="center"/>
                          </w:tcPr>
                          <w:p w14:paraId="6EAF1965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1646.4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4E6E2F34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1731.3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14:paraId="7415ACF0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B42AC" w:rsidRPr="00DB51AE" w14:paraId="5FD7C8E5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3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37704D98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1620.1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A5D8CDE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1150.1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21F219E2" w14:textId="77777777" w:rsidR="00BB42AC" w:rsidRPr="00DB51AE" w:rsidRDefault="00BB42AC" w:rsidP="00AA095A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7442D234" w14:textId="77777777" w:rsidR="00BB42AC" w:rsidRPr="00DB51AE" w:rsidRDefault="00BB42AC" w:rsidP="00BB42AC">
                      <w:pPr>
                        <w:jc w:val="both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 w:rsidRPr="00DB51AE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*</w:t>
                      </w:r>
                      <w:r w:rsidRPr="00DB51AE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Note that the preferred and non-preferred chambers are assigned based on the time spent in the white (column 1) and black (column 2) zones in the preconditioning phase (Trial 1/1). </w:t>
                      </w:r>
                    </w:p>
                    <w:p w14:paraId="42870D00" w14:textId="77777777" w:rsidR="00BB42AC" w:rsidRPr="00DB51AE" w:rsidRDefault="00BB42AC" w:rsidP="00BB42A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6206D6" w14:textId="58DF1FC8" w:rsidR="00902E9D" w:rsidRPr="00DB51AE" w:rsidRDefault="00902E9D" w:rsidP="00BB42AC">
      <w:pPr>
        <w:tabs>
          <w:tab w:val="left" w:pos="397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05AD00A2" w14:textId="45EFFBAA" w:rsidR="00902E9D" w:rsidRPr="00DB51AE" w:rsidRDefault="00BB42AC" w:rsidP="00902E9D">
      <w:pP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r w:rsidRPr="00DB51AE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140E5B8" wp14:editId="225AB02E">
                <wp:simplePos x="0" y="0"/>
                <wp:positionH relativeFrom="margin">
                  <wp:posOffset>-273243</wp:posOffset>
                </wp:positionH>
                <wp:positionV relativeFrom="paragraph">
                  <wp:posOffset>3772038</wp:posOffset>
                </wp:positionV>
                <wp:extent cx="6257290" cy="3596005"/>
                <wp:effectExtent l="0" t="0" r="10160" b="2349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596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6CE91" w14:textId="3DFCB796" w:rsidR="00B418AF" w:rsidRPr="00727CEF" w:rsidRDefault="00B418AF" w:rsidP="00432493">
                            <w:pPr>
                              <w:spacing w:after="120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Table S</w:t>
                            </w:r>
                            <w:r w:rsidR="00D93CDE"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Data of CPP score and</w:t>
                            </w:r>
                            <w:r w:rsidRPr="00727CEF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total 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distance traveled indexes of the saline-sham group.</w:t>
                            </w:r>
                          </w:p>
                          <w:tbl>
                            <w:tblPr>
                              <w:tblStyle w:val="TableGrid"/>
                              <w:tblW w:w="9630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70"/>
                              <w:gridCol w:w="1980"/>
                              <w:gridCol w:w="1980"/>
                              <w:gridCol w:w="1890"/>
                              <w:gridCol w:w="1710"/>
                            </w:tblGrid>
                            <w:tr w:rsidR="00B418AF" w:rsidRPr="00DB51AE" w14:paraId="2291D7B3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7920" w:type="dxa"/>
                                  <w:gridSpan w:val="4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4F322C" w14:textId="1F153DFE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Time spent in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the non-preferred (highlighted by gray color) and preferred chambers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Merge w:val="restart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46447CE1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CPP score</w:t>
                                  </w:r>
                                </w:p>
                                <w:p w14:paraId="4C7794BC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(%)</w:t>
                                  </w:r>
                                </w:p>
                              </w:tc>
                            </w:tr>
                            <w:tr w:rsidR="00B418AF" w:rsidRPr="00DB51AE" w14:paraId="1CADA424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207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CEFBE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1/1 – White </w:t>
                                  </w:r>
                                </w:p>
                                <w:p w14:paraId="136DF791" w14:textId="06D241A4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zone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46B00F" w14:textId="4468987B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1/1 – Black zone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7119E" w14:textId="25DB4046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White 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21E5EA" w14:textId="3F15186E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Black zone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Merge/>
                                  <w:tcBorders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0E7E41C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7A70F873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2070" w:type="dxa"/>
                                  <w:tcBorders>
                                    <w:top w:val="doub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7ECBCC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77.5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375D3F5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400.3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0F535AC7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84.5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0BCE2EEE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479.3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7FEB217F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-1.23</w:t>
                                  </w:r>
                                </w:p>
                              </w:tc>
                            </w:tr>
                            <w:tr w:rsidR="00B418AF" w:rsidRPr="00DB51AE" w14:paraId="2E3409AA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  <w:hideMark/>
                                </w:tcPr>
                                <w:p w14:paraId="5AF84298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77.9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011FB3F0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175.4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3846B530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170.5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0BA1B25B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178.7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554409AD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18.07</w:t>
                                  </w:r>
                                </w:p>
                              </w:tc>
                            </w:tr>
                            <w:tr w:rsidR="00B418AF" w:rsidRPr="00DB51AE" w14:paraId="4FA6E843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  <w:hideMark/>
                                </w:tcPr>
                                <w:p w14:paraId="1D63941B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328.6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10357F0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325.7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6F56808F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123.9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648EF26C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161.2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5AF6F878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6.76</w:t>
                                  </w:r>
                                </w:p>
                              </w:tc>
                            </w:tr>
                            <w:tr w:rsidR="00B418AF" w:rsidRPr="00DB51AE" w14:paraId="361D9D6E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  <w:hideMark/>
                                </w:tcPr>
                                <w:p w14:paraId="512935EB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211.2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35066192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200.3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50D9F8C7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267.0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5529C2DB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154.0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3E254039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-12.10</w:t>
                                  </w:r>
                                </w:p>
                              </w:tc>
                            </w:tr>
                            <w:tr w:rsidR="00B418AF" w:rsidRPr="00DB51AE" w14:paraId="6A728B3E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  <w:hideMark/>
                                </w:tcPr>
                                <w:p w14:paraId="292D4CD2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243.6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49E8CF2F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381.1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03610F13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208.7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3D8C0CF1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330.7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40D94681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-0.30</w:t>
                                  </w:r>
                                </w:p>
                              </w:tc>
                            </w:tr>
                            <w:tr w:rsidR="00B418AF" w:rsidRPr="00DB51AE" w14:paraId="03F7B1EA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2070" w:type="dxa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54B532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338.6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7B819AE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329.5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CBDEBE0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216.7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D0EA4AC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416.2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5D05271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16.44</w:t>
                                  </w:r>
                                </w:p>
                              </w:tc>
                            </w:tr>
                            <w:tr w:rsidR="00B418AF" w:rsidRPr="00DB51AE" w14:paraId="08DD3592" w14:textId="77777777" w:rsidTr="0033221B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9630" w:type="dxa"/>
                                  <w:gridSpan w:val="5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C6A77" w14:textId="4E885C70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Total distance traveled (cm)</w:t>
                                  </w:r>
                                </w:p>
                              </w:tc>
                            </w:tr>
                            <w:tr w:rsidR="00B418AF" w:rsidRPr="00DB51AE" w14:paraId="1595AC9E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050" w:type="dxa"/>
                                  <w:gridSpan w:val="2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8E0D1E" w14:textId="6BD8E441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1/1 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827C45" w14:textId="3936AA7D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1/2 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E6494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2EBC189F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050" w:type="dxa"/>
                                  <w:gridSpan w:val="2"/>
                                  <w:tcBorders>
                                    <w:top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A95D97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1020.5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36D5D759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999.6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44B35476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3684F7E7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050" w:type="dxa"/>
                                  <w:gridSpan w:val="2"/>
                                  <w:noWrap/>
                                  <w:vAlign w:val="center"/>
                                </w:tcPr>
                                <w:p w14:paraId="5EA2EC9A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1362.2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77FD5099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1895.7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4C09FEE8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1DA7A834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050" w:type="dxa"/>
                                  <w:gridSpan w:val="2"/>
                                  <w:noWrap/>
                                  <w:vAlign w:val="center"/>
                                </w:tcPr>
                                <w:p w14:paraId="4754BF59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2657.8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6BD91E6B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1724.8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0370E902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46AE7C0A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050" w:type="dxa"/>
                                  <w:gridSpan w:val="2"/>
                                  <w:noWrap/>
                                  <w:vAlign w:val="center"/>
                                </w:tcPr>
                                <w:p w14:paraId="6439325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2188.2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734BC0E8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2654.7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3C348A68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4D73444A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050" w:type="dxa"/>
                                  <w:gridSpan w:val="2"/>
                                  <w:noWrap/>
                                  <w:vAlign w:val="center"/>
                                </w:tcPr>
                                <w:p w14:paraId="67D12533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2702.9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07DDE03D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2308.5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65F04426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3B89D8F0" w14:textId="77777777" w:rsidTr="0063086F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405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76FBA6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3018.6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41AD049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2868.6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3B540F5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54322D" w14:textId="77777777" w:rsidR="00B418AF" w:rsidRPr="00DB51AE" w:rsidRDefault="00B418AF" w:rsidP="00AA09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0E5B8" id="_x0000_s1027" type="#_x0000_t202" style="position:absolute;margin-left:-21.5pt;margin-top:297pt;width:492.7pt;height:283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" strokecolor="window">
                <v:textbox>
                  <w:txbxContent>
                    <w:p w14:paraId="03A6CE91" w14:textId="3DFCB796" w:rsidR="00B418AF" w:rsidRPr="00727CEF" w:rsidRDefault="00B418AF" w:rsidP="00432493">
                      <w:pPr>
                        <w:spacing w:after="120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Table S</w:t>
                      </w:r>
                      <w:r w:rsidR="00D93CDE"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Data of CPP score and</w:t>
                      </w:r>
                      <w:r w:rsidRPr="00727CEF">
                        <w:rPr>
                          <w:rFonts w:asciiTheme="majorBidi" w:eastAsia="Times New Roman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total 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>distance traveled indexes of the saline-sham group.</w:t>
                      </w:r>
                    </w:p>
                    <w:tbl>
                      <w:tblPr>
                        <w:tblStyle w:val="TableGrid"/>
                        <w:tblW w:w="9630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70"/>
                        <w:gridCol w:w="1980"/>
                        <w:gridCol w:w="1980"/>
                        <w:gridCol w:w="1890"/>
                        <w:gridCol w:w="1710"/>
                      </w:tblGrid>
                      <w:tr w:rsidR="00B418AF" w:rsidRPr="00DB51AE" w14:paraId="2291D7B3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7920" w:type="dxa"/>
                            <w:gridSpan w:val="4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314F322C" w14:textId="1F153DFE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Time spent in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the non-preferred (highlighted by gray color) and preferred chambers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710" w:type="dxa"/>
                            <w:vMerge w:val="restart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vAlign w:val="center"/>
                          </w:tcPr>
                          <w:p w14:paraId="46447CE1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CPP score</w:t>
                            </w:r>
                          </w:p>
                          <w:p w14:paraId="4C7794BC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(%)</w:t>
                            </w:r>
                          </w:p>
                        </w:tc>
                      </w:tr>
                      <w:tr w:rsidR="00B418AF" w:rsidRPr="00DB51AE" w14:paraId="1CADA424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207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2CEFBE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1/1 – White </w:t>
                            </w:r>
                          </w:p>
                          <w:p w14:paraId="136DF791" w14:textId="06D241A4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zone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46B00F" w14:textId="4468987B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1/1 – Black zone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E27119E" w14:textId="25DB4046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White 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B21E5EA" w14:textId="3F15186E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Black zone</w:t>
                            </w:r>
                          </w:p>
                        </w:tc>
                        <w:tc>
                          <w:tcPr>
                            <w:tcW w:w="1710" w:type="dxa"/>
                            <w:vMerge/>
                            <w:tcBorders>
                              <w:bottom w:val="double" w:sz="4" w:space="0" w:color="auto"/>
                            </w:tcBorders>
                            <w:vAlign w:val="center"/>
                          </w:tcPr>
                          <w:p w14:paraId="0E7E41C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7A70F873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2070" w:type="dxa"/>
                            <w:tcBorders>
                              <w:top w:val="doub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7ECBCC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77.5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375D3F5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400.3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0F535AC7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84.5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0BCE2EEE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479.3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7FEB217F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-1.23</w:t>
                            </w:r>
                          </w:p>
                        </w:tc>
                      </w:tr>
                      <w:tr w:rsidR="00B418AF" w:rsidRPr="00DB51AE" w14:paraId="2E3409AA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  <w:hideMark/>
                          </w:tcPr>
                          <w:p w14:paraId="5AF84298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77.9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011FB3F0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175.4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3846B530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170.5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0BA1B25B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178.7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554409AD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18.07</w:t>
                            </w:r>
                          </w:p>
                        </w:tc>
                      </w:tr>
                      <w:tr w:rsidR="00B418AF" w:rsidRPr="00DB51AE" w14:paraId="4FA6E843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  <w:hideMark/>
                          </w:tcPr>
                          <w:p w14:paraId="1D63941B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328.6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10357F0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325.7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6F56808F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123.9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648EF26C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161.2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5AF6F878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6.76</w:t>
                            </w:r>
                          </w:p>
                        </w:tc>
                      </w:tr>
                      <w:tr w:rsidR="00B418AF" w:rsidRPr="00DB51AE" w14:paraId="361D9D6E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  <w:hideMark/>
                          </w:tcPr>
                          <w:p w14:paraId="512935EB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211.2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35066192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200.3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50D9F8C7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267.0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5529C2DB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154.0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3E254039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-12.10</w:t>
                            </w:r>
                          </w:p>
                        </w:tc>
                      </w:tr>
                      <w:tr w:rsidR="00B418AF" w:rsidRPr="00DB51AE" w14:paraId="6A728B3E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  <w:hideMark/>
                          </w:tcPr>
                          <w:p w14:paraId="292D4CD2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243.6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49E8CF2F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381.1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03610F13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208.7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3D8C0CF1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330.7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40D94681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-0.30</w:t>
                            </w:r>
                          </w:p>
                        </w:tc>
                      </w:tr>
                      <w:tr w:rsidR="00B418AF" w:rsidRPr="00DB51AE" w14:paraId="03F7B1EA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2070" w:type="dxa"/>
                            <w:tcBorders>
                              <w:bottom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54B532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338.6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17B819AE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329.5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CBDEBE0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216.7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D0EA4AC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416.2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5D05271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16.44</w:t>
                            </w:r>
                          </w:p>
                        </w:tc>
                      </w:tr>
                      <w:tr w:rsidR="00B418AF" w:rsidRPr="00DB51AE" w14:paraId="08DD3592" w14:textId="77777777" w:rsidTr="0033221B">
                        <w:trPr>
                          <w:trHeight w:val="300"/>
                          <w:jc w:val="center"/>
                        </w:trPr>
                        <w:tc>
                          <w:tcPr>
                            <w:tcW w:w="9630" w:type="dxa"/>
                            <w:gridSpan w:val="5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3F8C6A77" w14:textId="4E885C70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Total distance traveled (cm)</w:t>
                            </w:r>
                          </w:p>
                        </w:tc>
                      </w:tr>
                      <w:tr w:rsidR="00B418AF" w:rsidRPr="00DB51AE" w14:paraId="1595AC9E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4050" w:type="dxa"/>
                            <w:gridSpan w:val="2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</w:tcPr>
                          <w:p w14:paraId="608E0D1E" w14:textId="6BD8E441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1/1 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0827C45" w14:textId="3936AA7D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1/2 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8E6494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2EBC189F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4050" w:type="dxa"/>
                            <w:gridSpan w:val="2"/>
                            <w:tcBorders>
                              <w:top w:val="double" w:sz="4" w:space="0" w:color="auto"/>
                            </w:tcBorders>
                            <w:noWrap/>
                            <w:vAlign w:val="center"/>
                          </w:tcPr>
                          <w:p w14:paraId="25A95D97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1020.5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36D5D759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999.6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44B35476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3684F7E7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4050" w:type="dxa"/>
                            <w:gridSpan w:val="2"/>
                            <w:noWrap/>
                            <w:vAlign w:val="center"/>
                          </w:tcPr>
                          <w:p w14:paraId="5EA2EC9A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1362.2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77FD5099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1895.7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4C09FEE8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1DA7A834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4050" w:type="dxa"/>
                            <w:gridSpan w:val="2"/>
                            <w:noWrap/>
                            <w:vAlign w:val="center"/>
                          </w:tcPr>
                          <w:p w14:paraId="4754BF59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2657.8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6BD91E6B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1724.8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0370E902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46AE7C0A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4050" w:type="dxa"/>
                            <w:gridSpan w:val="2"/>
                            <w:noWrap/>
                            <w:vAlign w:val="center"/>
                          </w:tcPr>
                          <w:p w14:paraId="6439325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2188.2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734BC0E8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2654.7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3C348A68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4D73444A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4050" w:type="dxa"/>
                            <w:gridSpan w:val="2"/>
                            <w:noWrap/>
                            <w:vAlign w:val="center"/>
                          </w:tcPr>
                          <w:p w14:paraId="67D12533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2702.9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07DDE03D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2308.5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65F04426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3B89D8F0" w14:textId="77777777" w:rsidTr="0063086F">
                        <w:trPr>
                          <w:trHeight w:val="300"/>
                          <w:jc w:val="center"/>
                        </w:trPr>
                        <w:tc>
                          <w:tcPr>
                            <w:tcW w:w="4050" w:type="dxa"/>
                            <w:gridSpan w:val="2"/>
                            <w:tcBorders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2576FBA6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3018.6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141AD049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2868.6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3B540F5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254322D" w14:textId="77777777" w:rsidR="00B418AF" w:rsidRPr="00DB51AE" w:rsidRDefault="00B418AF" w:rsidP="00AA095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B51AE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6ED3A8C" wp14:editId="4D4FE0D8">
                <wp:simplePos x="0" y="0"/>
                <wp:positionH relativeFrom="margin">
                  <wp:posOffset>-236220</wp:posOffset>
                </wp:positionH>
                <wp:positionV relativeFrom="paragraph">
                  <wp:posOffset>276</wp:posOffset>
                </wp:positionV>
                <wp:extent cx="6257290" cy="3711575"/>
                <wp:effectExtent l="0" t="0" r="10160" b="2222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71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70C7A" w14:textId="4A01B154" w:rsidR="00B418AF" w:rsidRPr="00727CEF" w:rsidRDefault="00B418AF" w:rsidP="00432493">
                            <w:pPr>
                              <w:spacing w:after="120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Table S</w:t>
                            </w:r>
                            <w:r w:rsidR="00D93CDE"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Data of CPP score and</w:t>
                            </w:r>
                            <w:r w:rsidRPr="00727CEF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total 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distance traveled indexes of the morphine-sham group.</w:t>
                            </w:r>
                          </w:p>
                          <w:tbl>
                            <w:tblPr>
                              <w:tblStyle w:val="TableGrid"/>
                              <w:tblW w:w="954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90"/>
                              <w:gridCol w:w="1890"/>
                              <w:gridCol w:w="1890"/>
                              <w:gridCol w:w="1890"/>
                              <w:gridCol w:w="1980"/>
                            </w:tblGrid>
                            <w:tr w:rsidR="00B418AF" w:rsidRPr="00DB51AE" w14:paraId="2ACCC361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7560" w:type="dxa"/>
                                  <w:gridSpan w:val="4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BE69338" w14:textId="484DF0A1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Time spent in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the non-preferred (highlighted by gray color) and preferred chambers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7AA783A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CPP score</w:t>
                                  </w:r>
                                </w:p>
                                <w:p w14:paraId="51D31B57" w14:textId="1095A5E6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(%)</w:t>
                                  </w:r>
                                </w:p>
                              </w:tc>
                            </w:tr>
                            <w:tr w:rsidR="00B418AF" w:rsidRPr="00DB51AE" w14:paraId="1752AF77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824DAC" w14:textId="0ABAE910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1/1 – White 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BFD28" w14:textId="6CC868CE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1/1 – Black 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05B983B" w14:textId="720C2A08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White 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A91A664" w14:textId="653B3D6F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Black zone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Merge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0A93B3F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015B3612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2217F5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87.7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8FE06E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223.6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45B4073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481.9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BC483FF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166.1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doub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D08B02A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46.20</w:t>
                                  </w:r>
                                </w:p>
                              </w:tc>
                            </w:tr>
                            <w:tr w:rsidR="00B418AF" w:rsidRPr="00DB51AE" w14:paraId="764F3A9F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35F8ED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149.1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89B724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187.7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E7B7BB3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171.7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2454DDB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274.6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7C89D81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-5.80</w:t>
                                  </w:r>
                                </w:p>
                              </w:tc>
                            </w:tr>
                            <w:tr w:rsidR="00B418AF" w:rsidRPr="00DB51AE" w14:paraId="3E1FD638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88E105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402.1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62D4F0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159.7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33D09E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64.3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7B16DEF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766.7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CD33833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63.84</w:t>
                                  </w:r>
                                </w:p>
                              </w:tc>
                            </w:tr>
                            <w:tr w:rsidR="00B418AF" w:rsidRPr="00DB51AE" w14:paraId="6BCAB6FC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9E61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395.8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7AC6EE7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285.6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D273B07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129.0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51074B3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522.5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359EC4A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38.29</w:t>
                                  </w:r>
                                </w:p>
                              </w:tc>
                            </w:tr>
                            <w:tr w:rsidR="00B418AF" w:rsidRPr="00DB51AE" w14:paraId="6BCCE2D7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DAD529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480.5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8306A3A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379.5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467EEDE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192.7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2436C2C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180.0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F99D6A9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4.17</w:t>
                                  </w:r>
                                </w:p>
                              </w:tc>
                            </w:tr>
                            <w:tr w:rsidR="00B418AF" w:rsidRPr="00DB51AE" w14:paraId="6C505E8B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73CF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141.7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25A3761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622.7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A0B5CCE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91.8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0F41923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120.1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F752670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24.78</w:t>
                                  </w:r>
                                </w:p>
                              </w:tc>
                            </w:tr>
                            <w:tr w:rsidR="00B418AF" w:rsidRPr="00DB51AE" w14:paraId="79C64C42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9540" w:type="dxa"/>
                                  <w:gridSpan w:val="5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247DBC0" w14:textId="0CB7CC7F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Total distance traveled (cm)</w:t>
                                  </w:r>
                                </w:p>
                              </w:tc>
                            </w:tr>
                            <w:tr w:rsidR="00B418AF" w:rsidRPr="00DB51AE" w14:paraId="5C5971A3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1FF8EC97" w14:textId="3EE058F3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1/1 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FD630E6" w14:textId="36B75090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1/2 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1E9C28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3681CF1D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doub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5BF535CC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1744.5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doub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3FC26E1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1325.4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doub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B6C583B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5D52898B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DBC05A0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2171.3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A538431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1213.1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1030E90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2E5AAB2D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6715E29F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2403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17A761C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1001.5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211C25F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66213B3C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43234A4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2470.4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8D1DC7A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1794.6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6041834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769EEB5A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710E8592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2304.3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7E83280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1847.7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1E62ED2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577D85CE" w14:textId="77777777" w:rsidTr="003F3761">
                              <w:trPr>
                                <w:trHeight w:val="300"/>
                              </w:trPr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2DB28CD9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1506.9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C839145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1106.2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E68D9EF" w14:textId="77777777" w:rsidR="00B418AF" w:rsidRPr="00DB51AE" w:rsidRDefault="00B418AF" w:rsidP="00AD7C3C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8323D4" w14:textId="77777777" w:rsidR="00B418AF" w:rsidRPr="00DB51AE" w:rsidRDefault="00B418AF" w:rsidP="00AA095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D3A8C" id="_x0000_s1028" type="#_x0000_t202" style="position:absolute;margin-left:-18.6pt;margin-top:0;width:492.7pt;height:292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" strokecolor="window">
                <v:textbox>
                  <w:txbxContent>
                    <w:p w14:paraId="65370C7A" w14:textId="4A01B154" w:rsidR="00B418AF" w:rsidRPr="00727CEF" w:rsidRDefault="00B418AF" w:rsidP="00432493">
                      <w:pPr>
                        <w:spacing w:after="120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Table S</w:t>
                      </w:r>
                      <w:r w:rsidR="00D93CDE"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Data of CPP score and</w:t>
                      </w:r>
                      <w:r w:rsidRPr="00727CEF">
                        <w:rPr>
                          <w:rFonts w:asciiTheme="majorBidi" w:eastAsia="Times New Roman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total 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>distance traveled indexes of the morphine-sham group.</w:t>
                      </w:r>
                    </w:p>
                    <w:tbl>
                      <w:tblPr>
                        <w:tblStyle w:val="TableGrid"/>
                        <w:tblW w:w="9540" w:type="dxa"/>
                        <w:tblLook w:val="04A0" w:firstRow="1" w:lastRow="0" w:firstColumn="1" w:lastColumn="0" w:noHBand="0" w:noVBand="1"/>
                      </w:tblPr>
                      <w:tblGrid>
                        <w:gridCol w:w="1890"/>
                        <w:gridCol w:w="1890"/>
                        <w:gridCol w:w="1890"/>
                        <w:gridCol w:w="1890"/>
                        <w:gridCol w:w="1980"/>
                      </w:tblGrid>
                      <w:tr w:rsidR="00B418AF" w:rsidRPr="00DB51AE" w14:paraId="2ACCC361" w14:textId="77777777" w:rsidTr="003F3761">
                        <w:trPr>
                          <w:trHeight w:val="300"/>
                        </w:trPr>
                        <w:tc>
                          <w:tcPr>
                            <w:tcW w:w="7560" w:type="dxa"/>
                            <w:gridSpan w:val="4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0BE69338" w14:textId="484DF0A1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Time spent in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the non-preferred (highlighted by gray color) and preferred chambers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980" w:type="dxa"/>
                            <w:vMerge w:val="restart"/>
                            <w:tcBorders>
                              <w:top w:val="single" w:sz="4" w:space="0" w:color="auto"/>
                              <w:left w:val="nil"/>
                              <w:bottom w:val="double" w:sz="4" w:space="0" w:color="auto"/>
                              <w:right w:val="nil"/>
                            </w:tcBorders>
                            <w:vAlign w:val="center"/>
                          </w:tcPr>
                          <w:p w14:paraId="27AA783A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CPP score</w:t>
                            </w:r>
                          </w:p>
                          <w:p w14:paraId="51D31B57" w14:textId="1095A5E6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(%)</w:t>
                            </w:r>
                          </w:p>
                        </w:tc>
                      </w:tr>
                      <w:tr w:rsidR="00B418AF" w:rsidRPr="00DB51AE" w14:paraId="1752AF77" w14:textId="77777777" w:rsidTr="003F3761">
                        <w:trPr>
                          <w:trHeight w:val="300"/>
                        </w:trPr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nil"/>
                              <w:bottom w:val="double" w:sz="4" w:space="0" w:color="auto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824DAC" w14:textId="0ABAE910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1/1 – White 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nil"/>
                              <w:bottom w:val="double" w:sz="4" w:space="0" w:color="auto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7BFD28" w14:textId="6CC868CE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1/1 – Black 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05B983B" w14:textId="720C2A08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White 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A91A664" w14:textId="653B3D6F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Black zone</w:t>
                            </w:r>
                          </w:p>
                        </w:tc>
                        <w:tc>
                          <w:tcPr>
                            <w:tcW w:w="1980" w:type="dxa"/>
                            <w:vMerge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vAlign w:val="center"/>
                          </w:tcPr>
                          <w:p w14:paraId="20A93B3F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015B3612" w14:textId="77777777" w:rsidTr="003F3761">
                        <w:trPr>
                          <w:trHeight w:val="300"/>
                        </w:trPr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2217F5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87.7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8FE06E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223.6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45B4073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481.9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BC483FF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166.1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doub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D08B02A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46.20</w:t>
                            </w:r>
                          </w:p>
                        </w:tc>
                      </w:tr>
                      <w:tr w:rsidR="00B418AF" w:rsidRPr="00DB51AE" w14:paraId="764F3A9F" w14:textId="77777777" w:rsidTr="003F3761">
                        <w:trPr>
                          <w:trHeight w:val="300"/>
                        </w:trPr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35F8ED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149.1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89B724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187.7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E7B7BB3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171.7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2454DDB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274.6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7C89D81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-5.80</w:t>
                            </w:r>
                          </w:p>
                        </w:tc>
                      </w:tr>
                      <w:tr w:rsidR="00B418AF" w:rsidRPr="00DB51AE" w14:paraId="3E1FD638" w14:textId="77777777" w:rsidTr="003F3761">
                        <w:trPr>
                          <w:trHeight w:val="300"/>
                        </w:trPr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88E105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402.1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62D4F0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159.7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33D09E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64.3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7B16DEF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766.7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CD33833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63.84</w:t>
                            </w:r>
                          </w:p>
                        </w:tc>
                      </w:tr>
                      <w:tr w:rsidR="00B418AF" w:rsidRPr="00DB51AE" w14:paraId="6BCAB6FC" w14:textId="77777777" w:rsidTr="003F3761">
                        <w:trPr>
                          <w:trHeight w:val="300"/>
                        </w:trPr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9E61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395.8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7AC6EE7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285.6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D273B07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129.0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51074B3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522.5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359EC4A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38.29</w:t>
                            </w:r>
                          </w:p>
                        </w:tc>
                      </w:tr>
                      <w:tr w:rsidR="00B418AF" w:rsidRPr="00DB51AE" w14:paraId="6BCCE2D7" w14:textId="77777777" w:rsidTr="003F3761">
                        <w:trPr>
                          <w:trHeight w:val="300"/>
                        </w:trPr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DAD529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480.5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8306A3A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379.5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467EEDE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192.7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2436C2C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180.0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F99D6A9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4.17</w:t>
                            </w:r>
                          </w:p>
                        </w:tc>
                      </w:tr>
                      <w:tr w:rsidR="00B418AF" w:rsidRPr="00DB51AE" w14:paraId="6C505E8B" w14:textId="77777777" w:rsidTr="003F3761">
                        <w:trPr>
                          <w:trHeight w:val="300"/>
                        </w:trPr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273CF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141.7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325A3761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622.7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4A0B5CCE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91.8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30F41923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120.1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1F752670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24.78</w:t>
                            </w:r>
                          </w:p>
                        </w:tc>
                      </w:tr>
                      <w:tr w:rsidR="00B418AF" w:rsidRPr="00DB51AE" w14:paraId="79C64C42" w14:textId="77777777" w:rsidTr="0033221B">
                        <w:trPr>
                          <w:trHeight w:val="300"/>
                        </w:trPr>
                        <w:tc>
                          <w:tcPr>
                            <w:tcW w:w="9540" w:type="dxa"/>
                            <w:gridSpan w:val="5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6247DBC0" w14:textId="0CB7CC7F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Total distance traveled (cm)</w:t>
                            </w:r>
                          </w:p>
                        </w:tc>
                      </w:tr>
                      <w:tr w:rsidR="00B418AF" w:rsidRPr="00DB51AE" w14:paraId="5C5971A3" w14:textId="77777777" w:rsidTr="003F3761">
                        <w:trPr>
                          <w:trHeight w:val="300"/>
                        </w:trPr>
                        <w:tc>
                          <w:tcPr>
                            <w:tcW w:w="3780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double" w:sz="4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1FF8EC97" w14:textId="3EE058F3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1/1 </w:t>
                            </w:r>
                          </w:p>
                        </w:tc>
                        <w:tc>
                          <w:tcPr>
                            <w:tcW w:w="3780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FD630E6" w14:textId="36B75090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1/2 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71E9C28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3681CF1D" w14:textId="77777777" w:rsidTr="003F3761">
                        <w:trPr>
                          <w:trHeight w:val="300"/>
                        </w:trPr>
                        <w:tc>
                          <w:tcPr>
                            <w:tcW w:w="3780" w:type="dxa"/>
                            <w:gridSpan w:val="2"/>
                            <w:tcBorders>
                              <w:top w:val="double" w:sz="4" w:space="0" w:color="auto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5BF535CC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1744.5</w:t>
                            </w:r>
                          </w:p>
                        </w:tc>
                        <w:tc>
                          <w:tcPr>
                            <w:tcW w:w="3780" w:type="dxa"/>
                            <w:gridSpan w:val="2"/>
                            <w:tcBorders>
                              <w:top w:val="doub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3FC26E1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1325.4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doub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B6C583B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5D52898B" w14:textId="77777777" w:rsidTr="003F3761">
                        <w:trPr>
                          <w:trHeight w:val="300"/>
                        </w:trPr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0DBC05A0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2171.3</w:t>
                            </w:r>
                          </w:p>
                        </w:tc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A538431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1213.1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1030E90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2E5AAB2D" w14:textId="77777777" w:rsidTr="003F3761">
                        <w:trPr>
                          <w:trHeight w:val="300"/>
                        </w:trPr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6715E29F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2403</w:t>
                            </w:r>
                          </w:p>
                        </w:tc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17A761C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1001.5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211C25F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66213B3C" w14:textId="77777777" w:rsidTr="003F3761">
                        <w:trPr>
                          <w:trHeight w:val="300"/>
                        </w:trPr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43234A4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2470.4</w:t>
                            </w:r>
                          </w:p>
                        </w:tc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8D1DC7A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1794.6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6041834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769EEB5A" w14:textId="77777777" w:rsidTr="003F3761">
                        <w:trPr>
                          <w:trHeight w:val="300"/>
                        </w:trPr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</w:tcPr>
                          <w:p w14:paraId="710E8592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2304.3</w:t>
                            </w:r>
                          </w:p>
                        </w:tc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7E83280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1847.7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1E62ED2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577D85CE" w14:textId="77777777" w:rsidTr="003F3761">
                        <w:trPr>
                          <w:trHeight w:val="300"/>
                        </w:trPr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center"/>
                          </w:tcPr>
                          <w:p w14:paraId="2DB28CD9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1506.9</w:t>
                            </w:r>
                          </w:p>
                        </w:tc>
                        <w:tc>
                          <w:tcPr>
                            <w:tcW w:w="3780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C839145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1106.2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3E68D9EF" w14:textId="77777777" w:rsidR="00B418AF" w:rsidRPr="00DB51AE" w:rsidRDefault="00B418AF" w:rsidP="00AD7C3C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58323D4" w14:textId="77777777" w:rsidR="00B418AF" w:rsidRPr="00DB51AE" w:rsidRDefault="00B418AF" w:rsidP="00AA095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C828C2" w14:textId="2D28BF12" w:rsidR="00AA095A" w:rsidRPr="00DB51AE" w:rsidRDefault="00AA095A" w:rsidP="00902E9D">
      <w:pPr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14:paraId="21161AC3" w14:textId="645956B9" w:rsidR="00902E9D" w:rsidRPr="00DB51AE" w:rsidRDefault="00BB42AC" w:rsidP="00AC368F">
      <w:pPr>
        <w:rPr>
          <w:rFonts w:asciiTheme="majorBidi" w:hAnsiTheme="majorBidi" w:cstheme="majorBidi"/>
          <w:color w:val="000000" w:themeColor="text1"/>
          <w:lang w:bidi="fa-IR"/>
        </w:rPr>
      </w:pPr>
      <w:r w:rsidRPr="00DB51AE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524993A" wp14:editId="4C015D04">
                <wp:simplePos x="0" y="0"/>
                <wp:positionH relativeFrom="column">
                  <wp:posOffset>-221671</wp:posOffset>
                </wp:positionH>
                <wp:positionV relativeFrom="paragraph">
                  <wp:posOffset>4586440</wp:posOffset>
                </wp:positionV>
                <wp:extent cx="6257290" cy="3554730"/>
                <wp:effectExtent l="0" t="0" r="10160" b="26670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55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79DBA" w14:textId="7BC88EBD" w:rsidR="00B418AF" w:rsidRPr="00727CEF" w:rsidRDefault="00B418AF" w:rsidP="00432493">
                            <w:pPr>
                              <w:spacing w:after="120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Table S</w:t>
                            </w:r>
                            <w:r w:rsidR="00D93CDE"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5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Data of CPP score and</w:t>
                            </w:r>
                            <w:r w:rsidRPr="00727CEF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total 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distance traveled indexes of the saline-stimulation group.</w:t>
                            </w:r>
                          </w:p>
                          <w:tbl>
                            <w:tblPr>
                              <w:tblStyle w:val="TableGrid"/>
                              <w:tblW w:w="95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70"/>
                              <w:gridCol w:w="1890"/>
                              <w:gridCol w:w="1980"/>
                              <w:gridCol w:w="1890"/>
                              <w:gridCol w:w="1710"/>
                            </w:tblGrid>
                            <w:tr w:rsidR="00B418AF" w:rsidRPr="00DB51AE" w14:paraId="404C7A90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7830" w:type="dxa"/>
                                  <w:gridSpan w:val="4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FAA2F1" w14:textId="5BE1BEF6" w:rsidR="00B418AF" w:rsidRPr="00DB51AE" w:rsidRDefault="00B418AF" w:rsidP="00A000B1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Time spent in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the non-preferred (highlighted by gray color) and preferred chambers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Merge w:val="restart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7849BE21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CPP score</w:t>
                                  </w:r>
                                </w:p>
                                <w:p w14:paraId="400FFC3D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(%) </w:t>
                                  </w:r>
                                </w:p>
                              </w:tc>
                            </w:tr>
                            <w:tr w:rsidR="00B418AF" w:rsidRPr="00DB51AE" w14:paraId="101A887B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9B1C4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1/1 – White </w:t>
                                  </w:r>
                                </w:p>
                                <w:p w14:paraId="0D25B167" w14:textId="2234BF49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E9AAAF" w14:textId="6F89CF44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1/1 – Black zone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BCC24C" w14:textId="25890F9E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White 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28F446" w14:textId="392994F8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Black zone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Merge/>
                                  <w:tcBorders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1F30041D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0023C9FF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tcBorders>
                                    <w:top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F2962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224.5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497703E0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390.5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75DC7A92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144.0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265716D8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544.5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7614343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-15.59</w:t>
                                  </w:r>
                                </w:p>
                              </w:tc>
                            </w:tr>
                            <w:tr w:rsidR="00B418AF" w:rsidRPr="00DB51AE" w14:paraId="692CC5C8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7808EF1C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99.4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09C9FD3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532.9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2503C208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89.6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1C37765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657.1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16C39B62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-3.72</w:t>
                                  </w:r>
                                </w:p>
                              </w:tc>
                            </w:tr>
                            <w:tr w:rsidR="00B418AF" w:rsidRPr="00DB51AE" w14:paraId="16DC7EDD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75AC78EC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280.8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74A7EBD2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396.1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690EBB51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170.9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7534FF2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133.0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0D2D1DCA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14.75</w:t>
                                  </w:r>
                                </w:p>
                              </w:tc>
                            </w:tr>
                            <w:tr w:rsidR="00B418AF" w:rsidRPr="00DB51AE" w14:paraId="1CEC708E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23FBABC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232.2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08F962FC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475.2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62571CC9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157.6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42F8308C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361.1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466B496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-2.44</w:t>
                                  </w:r>
                                </w:p>
                              </w:tc>
                            </w:tr>
                            <w:tr w:rsidR="00B418AF" w:rsidRPr="00DB51AE" w14:paraId="384B9B3F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35A6B388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153.0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574227DF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425.1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20006A1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157.0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4AF279D3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352.8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5338777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4.33</w:t>
                                  </w:r>
                                </w:p>
                              </w:tc>
                            </w:tr>
                            <w:tr w:rsidR="00B418AF" w:rsidRPr="00DB51AE" w14:paraId="0382C164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F8E43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259.3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9517A0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316.1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5C348A3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239.9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FC69D3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411.6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189EE2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-8.24</w:t>
                                  </w:r>
                                </w:p>
                              </w:tc>
                            </w:tr>
                            <w:tr w:rsidR="00B418AF" w:rsidRPr="00DB51AE" w14:paraId="521C6927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9540" w:type="dxa"/>
                                  <w:gridSpan w:val="5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52AF4F" w14:textId="0285252E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Total distance traveled (cm)</w:t>
                                  </w:r>
                                </w:p>
                              </w:tc>
                            </w:tr>
                            <w:tr w:rsidR="00B418AF" w:rsidRPr="00DB51AE" w14:paraId="33A2D104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280CFA" w14:textId="1EF1376A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1/1 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7853B0E" w14:textId="7A0EB85F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1/2 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37757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092EA5C8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tcBorders>
                                    <w:top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E8122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1301.5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61E3DFFE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941.2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7E1510B3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68CFB12A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0F57355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1633.2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549D399D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1732.5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2EB820D1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5B2BB3FC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7A026693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2649.5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566AF4B9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1570.7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603B39F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662BBD64" w14:textId="77777777" w:rsidTr="0063086F">
                              <w:trPr>
                                <w:trHeight w:val="85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69DAE6BD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2276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6E56EC7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1893.9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17BA6E72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7006E96B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1CB77C14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1592.6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4DC80F7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1805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0F05E3F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53318DA1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03DDC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2805.4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E240E3C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2620.6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842BBF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D8815A" w14:textId="77777777" w:rsidR="00B418AF" w:rsidRPr="00DB51AE" w:rsidRDefault="00B418AF" w:rsidP="00902E9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4993A" id="_x0000_s1029" type="#_x0000_t202" style="position:absolute;margin-left:-17.45pt;margin-top:361.15pt;width:492.7pt;height:279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" strokecolor="window">
                <v:textbox>
                  <w:txbxContent>
                    <w:p w14:paraId="0AC79DBA" w14:textId="7BC88EBD" w:rsidR="00B418AF" w:rsidRPr="00727CEF" w:rsidRDefault="00B418AF" w:rsidP="00432493">
                      <w:pPr>
                        <w:spacing w:after="120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Table S</w:t>
                      </w:r>
                      <w:r w:rsidR="00D93CDE"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5</w:t>
                      </w: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Data of CPP score and</w:t>
                      </w:r>
                      <w:r w:rsidRPr="00727CEF">
                        <w:rPr>
                          <w:rFonts w:asciiTheme="majorBidi" w:eastAsia="Times New Roman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total 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>distance traveled indexes of the saline-stimulation group.</w:t>
                      </w:r>
                    </w:p>
                    <w:tbl>
                      <w:tblPr>
                        <w:tblStyle w:val="TableGrid"/>
                        <w:tblW w:w="95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70"/>
                        <w:gridCol w:w="1890"/>
                        <w:gridCol w:w="1980"/>
                        <w:gridCol w:w="1890"/>
                        <w:gridCol w:w="1710"/>
                      </w:tblGrid>
                      <w:tr w:rsidR="00B418AF" w:rsidRPr="00DB51AE" w14:paraId="404C7A90" w14:textId="77777777" w:rsidTr="0033221B">
                        <w:trPr>
                          <w:trHeight w:val="300"/>
                        </w:trPr>
                        <w:tc>
                          <w:tcPr>
                            <w:tcW w:w="7830" w:type="dxa"/>
                            <w:gridSpan w:val="4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26FAA2F1" w14:textId="5BE1BEF6" w:rsidR="00B418AF" w:rsidRPr="00DB51AE" w:rsidRDefault="00B418AF" w:rsidP="00A000B1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Time spent in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the non-preferred (highlighted by gray color) and preferred chambers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710" w:type="dxa"/>
                            <w:vMerge w:val="restart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vAlign w:val="center"/>
                          </w:tcPr>
                          <w:p w14:paraId="7849BE21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CPP score</w:t>
                            </w:r>
                          </w:p>
                          <w:p w14:paraId="400FFC3D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(%) </w:t>
                            </w:r>
                          </w:p>
                        </w:tc>
                      </w:tr>
                      <w:tr w:rsidR="00B418AF" w:rsidRPr="00DB51AE" w14:paraId="101A887B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9B1C4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1/1 – White </w:t>
                            </w:r>
                          </w:p>
                          <w:p w14:paraId="0D25B167" w14:textId="2234BF49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E9AAAF" w14:textId="6F89CF44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1/1 – Black zone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ABCC24C" w14:textId="25890F9E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White 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528F446" w14:textId="392994F8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Black zone</w:t>
                            </w:r>
                          </w:p>
                        </w:tc>
                        <w:tc>
                          <w:tcPr>
                            <w:tcW w:w="1710" w:type="dxa"/>
                            <w:vMerge/>
                            <w:tcBorders>
                              <w:bottom w:val="double" w:sz="4" w:space="0" w:color="auto"/>
                            </w:tcBorders>
                            <w:vAlign w:val="center"/>
                          </w:tcPr>
                          <w:p w14:paraId="1F30041D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0023C9FF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tcBorders>
                              <w:top w:val="double" w:sz="4" w:space="0" w:color="auto"/>
                            </w:tcBorders>
                            <w:noWrap/>
                            <w:vAlign w:val="center"/>
                          </w:tcPr>
                          <w:p w14:paraId="64F2962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224.5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497703E0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390.5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75DC7A92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144.0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265716D8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544.5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7614343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-15.59</w:t>
                            </w:r>
                          </w:p>
                        </w:tc>
                      </w:tr>
                      <w:tr w:rsidR="00B418AF" w:rsidRPr="00DB51AE" w14:paraId="692CC5C8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7808EF1C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99.4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09C9FD3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532.9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2503C208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89.6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1C37765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657.1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16C39B62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-3.72</w:t>
                            </w:r>
                          </w:p>
                        </w:tc>
                      </w:tr>
                      <w:tr w:rsidR="00B418AF" w:rsidRPr="00DB51AE" w14:paraId="16DC7EDD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75AC78EC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280.8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74A7EBD2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396.1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690EBB51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170.9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7534FF2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133.0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0D2D1DCA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14.75</w:t>
                            </w:r>
                          </w:p>
                        </w:tc>
                      </w:tr>
                      <w:tr w:rsidR="00B418AF" w:rsidRPr="00DB51AE" w14:paraId="1CEC708E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23FBABC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232.2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08F962FC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475.2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62571CC9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157.6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42F8308C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361.1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466B496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-2.44</w:t>
                            </w:r>
                          </w:p>
                        </w:tc>
                      </w:tr>
                      <w:tr w:rsidR="00B418AF" w:rsidRPr="00DB51AE" w14:paraId="384B9B3F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35A6B388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153.0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574227DF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425.1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20006A1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157.0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4AF279D3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352.8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5338777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4.33</w:t>
                            </w:r>
                          </w:p>
                        </w:tc>
                      </w:tr>
                      <w:tr w:rsidR="00B418AF" w:rsidRPr="00DB51AE" w14:paraId="0382C164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tcBorders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478F8E43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259.3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9517A0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316.1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5C348A3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239.9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FC69D3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411.6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189EE2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-8.24</w:t>
                            </w:r>
                          </w:p>
                        </w:tc>
                      </w:tr>
                      <w:tr w:rsidR="00B418AF" w:rsidRPr="00DB51AE" w14:paraId="521C6927" w14:textId="77777777" w:rsidTr="0033221B">
                        <w:trPr>
                          <w:trHeight w:val="300"/>
                        </w:trPr>
                        <w:tc>
                          <w:tcPr>
                            <w:tcW w:w="9540" w:type="dxa"/>
                            <w:gridSpan w:val="5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6F52AF4F" w14:textId="0285252E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Total distance traveled (cm)</w:t>
                            </w:r>
                          </w:p>
                        </w:tc>
                      </w:tr>
                      <w:tr w:rsidR="00B418AF" w:rsidRPr="00DB51AE" w14:paraId="33A2D104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</w:tcPr>
                          <w:p w14:paraId="0E280CFA" w14:textId="1EF1376A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1/1 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7853B0E" w14:textId="7A0EB85F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1/2 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D37757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092EA5C8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tcBorders>
                              <w:top w:val="double" w:sz="4" w:space="0" w:color="auto"/>
                            </w:tcBorders>
                            <w:noWrap/>
                            <w:vAlign w:val="center"/>
                          </w:tcPr>
                          <w:p w14:paraId="1BE8122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1301.5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61E3DFFE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941.2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7E1510B3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68CFB12A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0F57355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1633.2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549D399D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1732.5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2EB820D1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5B2BB3FC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7A026693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2649.5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566AF4B9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1570.7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603B39F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662BBD64" w14:textId="77777777" w:rsidTr="0063086F">
                        <w:trPr>
                          <w:trHeight w:val="85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69DAE6BD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2276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6E56EC7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1893.9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17BA6E72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7006E96B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1CB77C14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1592.6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4DC80F7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1805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0F05E3F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53318DA1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tcBorders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2AA03DDC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2805.4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E240E3C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2620.6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1842BBF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FD8815A" w14:textId="77777777" w:rsidR="00B418AF" w:rsidRPr="00DB51AE" w:rsidRDefault="00B418AF" w:rsidP="00902E9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B51AE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DCF73AE" wp14:editId="5260DA69">
                <wp:simplePos x="0" y="0"/>
                <wp:positionH relativeFrom="margin">
                  <wp:posOffset>-222664</wp:posOffset>
                </wp:positionH>
                <wp:positionV relativeFrom="paragraph">
                  <wp:posOffset>414</wp:posOffset>
                </wp:positionV>
                <wp:extent cx="6257290" cy="4401185"/>
                <wp:effectExtent l="0" t="0" r="10160" b="1841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440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383D6" w14:textId="231BC7B1" w:rsidR="00B418AF" w:rsidRPr="00727CEF" w:rsidRDefault="00B418AF" w:rsidP="00432493">
                            <w:pPr>
                              <w:spacing w:after="120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Table S</w:t>
                            </w:r>
                            <w:r w:rsidR="00D93CDE"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Data of CPP score and</w:t>
                            </w:r>
                            <w:r w:rsidRPr="00727CEF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total </w:t>
                            </w:r>
                            <w:r w:rsidRPr="00727CE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distance traveled indexes of the morphine-stimulation group.</w:t>
                            </w:r>
                          </w:p>
                          <w:tbl>
                            <w:tblPr>
                              <w:tblStyle w:val="TableGrid"/>
                              <w:tblW w:w="95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70"/>
                              <w:gridCol w:w="1890"/>
                              <w:gridCol w:w="1980"/>
                              <w:gridCol w:w="1890"/>
                              <w:gridCol w:w="1710"/>
                            </w:tblGrid>
                            <w:tr w:rsidR="00B418AF" w:rsidRPr="00DB51AE" w14:paraId="099D500E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7830" w:type="dxa"/>
                                  <w:gridSpan w:val="4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C570AC" w14:textId="35C92868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Time spent in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the non-preferred (highlighted by gray color) and preferred chambers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 </w:t>
                                  </w: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Merge w:val="restart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42805EB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CPP score</w:t>
                                  </w:r>
                                </w:p>
                                <w:p w14:paraId="51BE38FE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(%)</w:t>
                                  </w:r>
                                </w:p>
                              </w:tc>
                            </w:tr>
                            <w:tr w:rsidR="00B418AF" w:rsidRPr="00DB51AE" w14:paraId="5192E7D2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B7109A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1/1 – White </w:t>
                                  </w:r>
                                </w:p>
                                <w:p w14:paraId="7FE8CE4E" w14:textId="2DE650D0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504DF4" w14:textId="483779A0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1/1 – Black zone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59D63E7" w14:textId="5E237943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White zone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54E156" w14:textId="3C9626EA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Trial 1/2 – Black zone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Merge/>
                                  <w:tcBorders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7255686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6178C816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tcBorders>
                                    <w:top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D44A52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246.9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6A33D5E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409.9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61A1B58A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65.0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13BE58EF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201.8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668E9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-13.23</w:t>
                                  </w:r>
                                </w:p>
                              </w:tc>
                            </w:tr>
                            <w:tr w:rsidR="00B418AF" w:rsidRPr="00DB51AE" w14:paraId="312AB3C7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71A0EBA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205.1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457D4294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268.9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71700A98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44.1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7253597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72.3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shd w:val="clear" w:color="auto" w:fill="auto"/>
                                  <w:vAlign w:val="center"/>
                                </w:tcPr>
                                <w:p w14:paraId="029BE19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-5.38</w:t>
                                  </w:r>
                                </w:p>
                              </w:tc>
                            </w:tr>
                            <w:tr w:rsidR="00B418AF" w:rsidRPr="00DB51AE" w14:paraId="1D10C896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4E3FA32D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266.0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7A63C392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356.8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6052AA2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110.3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5E568C9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143.7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shd w:val="clear" w:color="auto" w:fill="auto"/>
                                  <w:vAlign w:val="center"/>
                                </w:tcPr>
                                <w:p w14:paraId="395C17F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0.71</w:t>
                                  </w:r>
                                </w:p>
                              </w:tc>
                            </w:tr>
                            <w:tr w:rsidR="00B418AF" w:rsidRPr="00DB51AE" w14:paraId="7E03D75E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27EBD22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223.2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1CE9C35D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318.1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4EF88C2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277.0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30262F1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208.6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shd w:val="clear" w:color="auto" w:fill="auto"/>
                                  <w:vAlign w:val="center"/>
                                </w:tcPr>
                                <w:p w14:paraId="43E9DE59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15.81</w:t>
                                  </w:r>
                                </w:p>
                              </w:tc>
                            </w:tr>
                            <w:tr w:rsidR="00B418AF" w:rsidRPr="00DB51AE" w14:paraId="2EECB3F5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746A259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211.7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2730CFD3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347.9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16A18D8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93.9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4EBF062D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319.9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shd w:val="clear" w:color="auto" w:fill="auto"/>
                                  <w:vAlign w:val="center"/>
                                </w:tcPr>
                                <w:p w14:paraId="115CC48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-15.14</w:t>
                                  </w:r>
                                </w:p>
                              </w:tc>
                            </w:tr>
                            <w:tr w:rsidR="00B418AF" w:rsidRPr="00DB51AE" w14:paraId="2AA5ACCC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49C07EF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335.7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78D3B613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351.0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6CFCE9C4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165.6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3DA0EF93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622.5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shd w:val="clear" w:color="auto" w:fill="auto"/>
                                  <w:vAlign w:val="center"/>
                                </w:tcPr>
                                <w:p w14:paraId="6213BF7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-27.87</w:t>
                                  </w:r>
                                </w:p>
                              </w:tc>
                            </w:tr>
                            <w:tr w:rsidR="00B418AF" w:rsidRPr="00DB51AE" w14:paraId="025C6AF6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noWrap/>
                                  <w:vAlign w:val="center"/>
                                </w:tcPr>
                                <w:p w14:paraId="30E2E32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166.2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0B312F3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435.0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center"/>
                                </w:tcPr>
                                <w:p w14:paraId="78ED98A9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168.0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vAlign w:val="center"/>
                                </w:tcPr>
                                <w:p w14:paraId="4E068E5E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496.8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shd w:val="clear" w:color="auto" w:fill="auto"/>
                                  <w:vAlign w:val="center"/>
                                </w:tcPr>
                                <w:p w14:paraId="6C90997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-2.37</w:t>
                                  </w:r>
                                </w:p>
                              </w:tc>
                            </w:tr>
                            <w:tr w:rsidR="00B418AF" w:rsidRPr="00DB51AE" w14:paraId="23530A87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2070" w:type="dxa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80153E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199.2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2BBB602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454.8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64223F8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highlight w:val="lightGray"/>
                                    </w:rPr>
                                    <w:t>129.6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26AD89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239.4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049849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4.66</w:t>
                                  </w:r>
                                </w:p>
                              </w:tc>
                            </w:tr>
                            <w:tr w:rsidR="00B418AF" w:rsidRPr="00DB51AE" w14:paraId="35E10500" w14:textId="77777777" w:rsidTr="0033221B">
                              <w:trPr>
                                <w:trHeight w:val="300"/>
                              </w:trPr>
                              <w:tc>
                                <w:tcPr>
                                  <w:tcW w:w="9540" w:type="dxa"/>
                                  <w:gridSpan w:val="5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5B0BCF" w14:textId="698C2D0F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Total distance traveled (cm)</w:t>
                                  </w:r>
                                </w:p>
                              </w:tc>
                            </w:tr>
                            <w:tr w:rsidR="00B418AF" w:rsidRPr="00DB51AE" w14:paraId="2F925AA1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90B520" w14:textId="2A88D124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1/1 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single" w:sz="4" w:space="0" w:color="auto"/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61E2BE" w14:textId="43A84EBF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Trial 1/2 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doub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A4476E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0B203C20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tcBorders>
                                    <w:top w:val="doub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A8FF1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2436.3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4F640F24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1121.5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4CA5AE6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195ADB81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561793A9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2419.9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4F60D6D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978.5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511E7AD3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2919515B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180E74FD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2256.5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1A4B4A54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975.1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556F4790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3E307EB0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43C4D22E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2109.5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113A64BA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1685.2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0836ED0B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5EA3DF50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6A7E2F0E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2012.4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7FF993A0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1304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24A164C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3E1BE7EA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4F969575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1842.5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4E559CD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1434.5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456E9376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eastAsia="Times New Roman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33EB70DC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noWrap/>
                                  <w:vAlign w:val="center"/>
                                </w:tcPr>
                                <w:p w14:paraId="4E2C5E5C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1940.13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vAlign w:val="center"/>
                                </w:tcPr>
                                <w:p w14:paraId="2A5D5618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1531.85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vAlign w:val="center"/>
                                </w:tcPr>
                                <w:p w14:paraId="59BC9D4D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418AF" w:rsidRPr="00DB51AE" w14:paraId="213704AF" w14:textId="77777777" w:rsidTr="0063086F">
                              <w:trPr>
                                <w:trHeight w:val="300"/>
                              </w:trPr>
                              <w:tc>
                                <w:tcPr>
                                  <w:tcW w:w="396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0CE248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2021.95</w:t>
                                  </w:r>
                                </w:p>
                              </w:tc>
                              <w:tc>
                                <w:tcPr>
                                  <w:tcW w:w="387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43D4297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B51AE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1351.3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D304E41" w14:textId="77777777" w:rsidR="00B418AF" w:rsidRPr="00DB51AE" w:rsidRDefault="00B418AF" w:rsidP="00D8773E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BB64B8" w14:textId="47E1BE15" w:rsidR="00B418AF" w:rsidRPr="00DB51AE" w:rsidRDefault="00B418AF" w:rsidP="00093568">
                            <w:pP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F73AE" id="_x0000_s1030" type="#_x0000_t202" style="position:absolute;margin-left:-17.55pt;margin-top:.05pt;width:492.7pt;height:346.5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" strokecolor="window">
                <v:textbox>
                  <w:txbxContent>
                    <w:p w14:paraId="356383D6" w14:textId="231BC7B1" w:rsidR="00B418AF" w:rsidRPr="00727CEF" w:rsidRDefault="00B418AF" w:rsidP="00432493">
                      <w:pPr>
                        <w:spacing w:after="120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Table S</w:t>
                      </w:r>
                      <w:r w:rsidR="00D93CDE"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4</w:t>
                      </w:r>
                      <w:r w:rsidRPr="00727CEF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Data of CPP score and</w:t>
                      </w:r>
                      <w:r w:rsidRPr="00727CEF">
                        <w:rPr>
                          <w:rFonts w:asciiTheme="majorBidi" w:eastAsia="Times New Roman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total </w:t>
                      </w:r>
                      <w:r w:rsidRPr="00727CE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>distance traveled indexes of the morphine-stimulation group.</w:t>
                      </w:r>
                    </w:p>
                    <w:tbl>
                      <w:tblPr>
                        <w:tblStyle w:val="TableGrid"/>
                        <w:tblW w:w="95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70"/>
                        <w:gridCol w:w="1890"/>
                        <w:gridCol w:w="1980"/>
                        <w:gridCol w:w="1890"/>
                        <w:gridCol w:w="1710"/>
                      </w:tblGrid>
                      <w:tr w:rsidR="00B418AF" w:rsidRPr="00DB51AE" w14:paraId="099D500E" w14:textId="77777777" w:rsidTr="0033221B">
                        <w:trPr>
                          <w:trHeight w:val="300"/>
                        </w:trPr>
                        <w:tc>
                          <w:tcPr>
                            <w:tcW w:w="7830" w:type="dxa"/>
                            <w:gridSpan w:val="4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45C570AC" w14:textId="35C92868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Time spent in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the non-preferred (highlighted by gray color) and preferred chambers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710" w:type="dxa"/>
                            <w:vMerge w:val="restart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vAlign w:val="center"/>
                          </w:tcPr>
                          <w:p w14:paraId="42805EB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CPP score</w:t>
                            </w:r>
                          </w:p>
                          <w:p w14:paraId="51BE38FE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c>
                      </w:tr>
                      <w:tr w:rsidR="00B418AF" w:rsidRPr="00DB51AE" w14:paraId="5192E7D2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B7109A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1/1 – White </w:t>
                            </w:r>
                          </w:p>
                          <w:p w14:paraId="7FE8CE4E" w14:textId="2DE650D0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504DF4" w14:textId="483779A0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1/1 – Black zone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59D63E7" w14:textId="5E237943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White zone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B54E156" w14:textId="3C9626EA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Trial 1/2 – Black zone</w:t>
                            </w:r>
                          </w:p>
                        </w:tc>
                        <w:tc>
                          <w:tcPr>
                            <w:tcW w:w="1710" w:type="dxa"/>
                            <w:vMerge/>
                            <w:tcBorders>
                              <w:bottom w:val="double" w:sz="4" w:space="0" w:color="auto"/>
                            </w:tcBorders>
                            <w:vAlign w:val="center"/>
                          </w:tcPr>
                          <w:p w14:paraId="7255686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6178C816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tcBorders>
                              <w:top w:val="double" w:sz="4" w:space="0" w:color="auto"/>
                            </w:tcBorders>
                            <w:noWrap/>
                            <w:vAlign w:val="center"/>
                          </w:tcPr>
                          <w:p w14:paraId="0BD44A52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246.9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6A33D5E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409.9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61A1B58A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65.0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13BE58EF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201.8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8668E9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-13.23</w:t>
                            </w:r>
                          </w:p>
                        </w:tc>
                      </w:tr>
                      <w:tr w:rsidR="00B418AF" w:rsidRPr="00DB51AE" w14:paraId="312AB3C7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71A0EBA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205.1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457D4294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268.9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71700A98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44.1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7253597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72.3</w:t>
                            </w:r>
                          </w:p>
                        </w:tc>
                        <w:tc>
                          <w:tcPr>
                            <w:tcW w:w="1710" w:type="dxa"/>
                            <w:shd w:val="clear" w:color="auto" w:fill="auto"/>
                            <w:vAlign w:val="center"/>
                          </w:tcPr>
                          <w:p w14:paraId="029BE19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-5.38</w:t>
                            </w:r>
                          </w:p>
                        </w:tc>
                      </w:tr>
                      <w:tr w:rsidR="00B418AF" w:rsidRPr="00DB51AE" w14:paraId="1D10C896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4E3FA32D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266.0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7A63C392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356.8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6052AA2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110.3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5E568C9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143.7</w:t>
                            </w:r>
                          </w:p>
                        </w:tc>
                        <w:tc>
                          <w:tcPr>
                            <w:tcW w:w="1710" w:type="dxa"/>
                            <w:shd w:val="clear" w:color="auto" w:fill="auto"/>
                            <w:vAlign w:val="center"/>
                          </w:tcPr>
                          <w:p w14:paraId="395C17F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0.71</w:t>
                            </w:r>
                          </w:p>
                        </w:tc>
                      </w:tr>
                      <w:tr w:rsidR="00B418AF" w:rsidRPr="00DB51AE" w14:paraId="7E03D75E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27EBD22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223.2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1CE9C35D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318.1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4EF88C2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277.0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30262F1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208.6</w:t>
                            </w:r>
                          </w:p>
                        </w:tc>
                        <w:tc>
                          <w:tcPr>
                            <w:tcW w:w="1710" w:type="dxa"/>
                            <w:shd w:val="clear" w:color="auto" w:fill="auto"/>
                            <w:vAlign w:val="center"/>
                          </w:tcPr>
                          <w:p w14:paraId="43E9DE59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15.81</w:t>
                            </w:r>
                          </w:p>
                        </w:tc>
                      </w:tr>
                      <w:tr w:rsidR="00B418AF" w:rsidRPr="00DB51AE" w14:paraId="2EECB3F5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746A259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211.7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2730CFD3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347.9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16A18D8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93.9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4EBF062D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319.9</w:t>
                            </w:r>
                          </w:p>
                        </w:tc>
                        <w:tc>
                          <w:tcPr>
                            <w:tcW w:w="1710" w:type="dxa"/>
                            <w:shd w:val="clear" w:color="auto" w:fill="auto"/>
                            <w:vAlign w:val="center"/>
                          </w:tcPr>
                          <w:p w14:paraId="115CC48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-15.14</w:t>
                            </w:r>
                          </w:p>
                        </w:tc>
                      </w:tr>
                      <w:tr w:rsidR="00B418AF" w:rsidRPr="00DB51AE" w14:paraId="2AA5ACCC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49C07EF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335.7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78D3B613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351.0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6CFCE9C4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165.6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3DA0EF93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622.5</w:t>
                            </w:r>
                          </w:p>
                        </w:tc>
                        <w:tc>
                          <w:tcPr>
                            <w:tcW w:w="1710" w:type="dxa"/>
                            <w:shd w:val="clear" w:color="auto" w:fill="auto"/>
                            <w:vAlign w:val="center"/>
                          </w:tcPr>
                          <w:p w14:paraId="6213BF7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-27.87</w:t>
                            </w:r>
                          </w:p>
                        </w:tc>
                      </w:tr>
                      <w:tr w:rsidR="00B418AF" w:rsidRPr="00DB51AE" w14:paraId="025C6AF6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noWrap/>
                            <w:vAlign w:val="center"/>
                          </w:tcPr>
                          <w:p w14:paraId="30E2E32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166.2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0B312F3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435.0</w:t>
                            </w:r>
                          </w:p>
                        </w:tc>
                        <w:tc>
                          <w:tcPr>
                            <w:tcW w:w="1980" w:type="dxa"/>
                            <w:vAlign w:val="center"/>
                          </w:tcPr>
                          <w:p w14:paraId="78ED98A9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168.0</w:t>
                            </w:r>
                          </w:p>
                        </w:tc>
                        <w:tc>
                          <w:tcPr>
                            <w:tcW w:w="1890" w:type="dxa"/>
                            <w:vAlign w:val="center"/>
                          </w:tcPr>
                          <w:p w14:paraId="4E068E5E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496.8</w:t>
                            </w:r>
                          </w:p>
                        </w:tc>
                        <w:tc>
                          <w:tcPr>
                            <w:tcW w:w="1710" w:type="dxa"/>
                            <w:shd w:val="clear" w:color="auto" w:fill="auto"/>
                            <w:vAlign w:val="center"/>
                          </w:tcPr>
                          <w:p w14:paraId="6C90997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-2.37</w:t>
                            </w:r>
                          </w:p>
                        </w:tc>
                      </w:tr>
                      <w:tr w:rsidR="00B418AF" w:rsidRPr="00DB51AE" w14:paraId="23530A87" w14:textId="77777777" w:rsidTr="0033221B">
                        <w:trPr>
                          <w:trHeight w:val="300"/>
                        </w:trPr>
                        <w:tc>
                          <w:tcPr>
                            <w:tcW w:w="2070" w:type="dxa"/>
                            <w:tcBorders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2E80153E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199.2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2BBB602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454.8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64223F8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129.6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626AD89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239.4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8049849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4.66</w:t>
                            </w:r>
                          </w:p>
                        </w:tc>
                      </w:tr>
                      <w:tr w:rsidR="00B418AF" w:rsidRPr="00DB51AE" w14:paraId="35E10500" w14:textId="77777777" w:rsidTr="0033221B">
                        <w:trPr>
                          <w:trHeight w:val="300"/>
                        </w:trPr>
                        <w:tc>
                          <w:tcPr>
                            <w:tcW w:w="9540" w:type="dxa"/>
                            <w:gridSpan w:val="5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6E5B0BCF" w14:textId="698C2D0F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Total distance traveled (cm)</w:t>
                            </w:r>
                          </w:p>
                        </w:tc>
                      </w:tr>
                      <w:tr w:rsidR="00B418AF" w:rsidRPr="00DB51AE" w14:paraId="2F925AA1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noWrap/>
                            <w:vAlign w:val="center"/>
                          </w:tcPr>
                          <w:p w14:paraId="2C90B520" w14:textId="2A88D124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1/1 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top w:val="single" w:sz="4" w:space="0" w:color="auto"/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461E2BE" w14:textId="43A84EBF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Trial 1/2 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doub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A4476E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0B203C20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tcBorders>
                              <w:top w:val="double" w:sz="4" w:space="0" w:color="auto"/>
                            </w:tcBorders>
                            <w:noWrap/>
                            <w:vAlign w:val="center"/>
                          </w:tcPr>
                          <w:p w14:paraId="7EA8FF1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2436.3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4F640F24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1121.5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4CA5AE6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195ADB81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561793A9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2419.9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4F60D6D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978.5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511E7AD3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2919515B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180E74FD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2256.5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1A4B4A54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975.1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556F4790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3E307EB0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43C4D22E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2109.5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113A64BA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1685.2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0836ED0B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5EA3DF50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6A7E2F0E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2012.4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7FF993A0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1304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24A164C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3E1BE7EA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4F969575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1842.5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4E559CD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1434.5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456E9376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33EB70DC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noWrap/>
                            <w:vAlign w:val="center"/>
                          </w:tcPr>
                          <w:p w14:paraId="4E2C5E5C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1940.13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vAlign w:val="center"/>
                          </w:tcPr>
                          <w:p w14:paraId="2A5D5618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1531.85</w:t>
                            </w:r>
                          </w:p>
                        </w:tc>
                        <w:tc>
                          <w:tcPr>
                            <w:tcW w:w="1710" w:type="dxa"/>
                            <w:vAlign w:val="center"/>
                          </w:tcPr>
                          <w:p w14:paraId="59BC9D4D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B418AF" w:rsidRPr="00DB51AE" w14:paraId="213704AF" w14:textId="77777777" w:rsidTr="0063086F">
                        <w:trPr>
                          <w:trHeight w:val="300"/>
                        </w:trPr>
                        <w:tc>
                          <w:tcPr>
                            <w:tcW w:w="3960" w:type="dxa"/>
                            <w:gridSpan w:val="2"/>
                            <w:tcBorders>
                              <w:bottom w:val="single" w:sz="4" w:space="0" w:color="auto"/>
                            </w:tcBorders>
                            <w:noWrap/>
                            <w:vAlign w:val="center"/>
                          </w:tcPr>
                          <w:p w14:paraId="6B0CE248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2021.95</w:t>
                            </w:r>
                          </w:p>
                        </w:tc>
                        <w:tc>
                          <w:tcPr>
                            <w:tcW w:w="387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243D4297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51AE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1351.3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D304E41" w14:textId="77777777" w:rsidR="00B418AF" w:rsidRPr="00DB51AE" w:rsidRDefault="00B418AF" w:rsidP="00D877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6BB64B8" w14:textId="47E1BE15" w:rsidR="00B418AF" w:rsidRPr="00DB51AE" w:rsidRDefault="00B418AF" w:rsidP="00093568">
                      <w:pPr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02E9D" w:rsidRPr="00DB51AE" w:rsidSect="00A9187F">
      <w:head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25879" w14:textId="77777777" w:rsidR="00D807DB" w:rsidRDefault="00D807DB" w:rsidP="008A2782">
      <w:r>
        <w:separator/>
      </w:r>
    </w:p>
  </w:endnote>
  <w:endnote w:type="continuationSeparator" w:id="0">
    <w:p w14:paraId="619EDF9A" w14:textId="77777777" w:rsidR="00D807DB" w:rsidRDefault="00D807DB" w:rsidP="008A2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BBBC4" w14:textId="77777777" w:rsidR="00D807DB" w:rsidRDefault="00D807DB" w:rsidP="008A2782">
      <w:r>
        <w:separator/>
      </w:r>
    </w:p>
  </w:footnote>
  <w:footnote w:type="continuationSeparator" w:id="0">
    <w:p w14:paraId="0E7AF68C" w14:textId="77777777" w:rsidR="00D807DB" w:rsidRDefault="00D807DB" w:rsidP="008A2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5028737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  <w:noProof/>
        <w:sz w:val="24"/>
        <w:szCs w:val="24"/>
      </w:rPr>
    </w:sdtEndPr>
    <w:sdtContent>
      <w:p w14:paraId="395766F0" w14:textId="7D49B15B" w:rsidR="00B418AF" w:rsidRPr="00835F44" w:rsidRDefault="00B418AF">
        <w:pPr>
          <w:pStyle w:val="Header"/>
          <w:jc w:val="right"/>
          <w:rPr>
            <w:rFonts w:asciiTheme="majorBidi" w:hAnsiTheme="majorBidi" w:cstheme="majorBidi"/>
            <w:sz w:val="24"/>
            <w:szCs w:val="24"/>
          </w:rPr>
        </w:pPr>
        <w:r w:rsidRPr="00835F44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835F44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835F44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C30507">
          <w:rPr>
            <w:rFonts w:asciiTheme="majorBidi" w:hAnsiTheme="majorBidi" w:cstheme="majorBidi"/>
            <w:noProof/>
            <w:sz w:val="24"/>
            <w:szCs w:val="24"/>
          </w:rPr>
          <w:t>2</w:t>
        </w:r>
        <w:r w:rsidRPr="00835F44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14:paraId="48AF408C" w14:textId="77777777" w:rsidR="00B418AF" w:rsidRDefault="00B41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0CF2"/>
    <w:multiLevelType w:val="hybridMultilevel"/>
    <w:tmpl w:val="79AA0EFA"/>
    <w:lvl w:ilvl="0" w:tplc="1174DE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622C0"/>
    <w:multiLevelType w:val="hybridMultilevel"/>
    <w:tmpl w:val="C4CEA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41C15"/>
    <w:multiLevelType w:val="hybridMultilevel"/>
    <w:tmpl w:val="C8309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F51B4"/>
    <w:multiLevelType w:val="hybridMultilevel"/>
    <w:tmpl w:val="45F8C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72F72"/>
    <w:multiLevelType w:val="hybridMultilevel"/>
    <w:tmpl w:val="EE22234A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62E7720B"/>
    <w:multiLevelType w:val="hybridMultilevel"/>
    <w:tmpl w:val="CBD2EDA2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7" w15:restartNumberingAfterBreak="0">
    <w:nsid w:val="73722B85"/>
    <w:multiLevelType w:val="hybridMultilevel"/>
    <w:tmpl w:val="C0088DA0"/>
    <w:lvl w:ilvl="0" w:tplc="EDC2E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103311">
    <w:abstractNumId w:val="7"/>
  </w:num>
  <w:num w:numId="2" w16cid:durableId="882254323">
    <w:abstractNumId w:val="0"/>
  </w:num>
  <w:num w:numId="3" w16cid:durableId="57173373">
    <w:abstractNumId w:val="6"/>
  </w:num>
  <w:num w:numId="4" w16cid:durableId="1115830397">
    <w:abstractNumId w:val="2"/>
  </w:num>
  <w:num w:numId="5" w16cid:durableId="335575935">
    <w:abstractNumId w:val="4"/>
  </w:num>
  <w:num w:numId="6" w16cid:durableId="552893170">
    <w:abstractNumId w:val="5"/>
  </w:num>
  <w:num w:numId="7" w16cid:durableId="1919362426">
    <w:abstractNumId w:val="1"/>
  </w:num>
  <w:num w:numId="8" w16cid:durableId="617104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SxNDA0s7Q0MTEzMTdQ0lEKTi0uzszPAykwNq8FAAdk66ItAAAA"/>
  </w:docVars>
  <w:rsids>
    <w:rsidRoot w:val="004422C9"/>
    <w:rsid w:val="000007BF"/>
    <w:rsid w:val="000010B4"/>
    <w:rsid w:val="00002A09"/>
    <w:rsid w:val="00002C30"/>
    <w:rsid w:val="0000398D"/>
    <w:rsid w:val="00003A57"/>
    <w:rsid w:val="000042BD"/>
    <w:rsid w:val="00004335"/>
    <w:rsid w:val="000052A3"/>
    <w:rsid w:val="00005A18"/>
    <w:rsid w:val="00005CCC"/>
    <w:rsid w:val="00005D5F"/>
    <w:rsid w:val="00005D6B"/>
    <w:rsid w:val="000075F6"/>
    <w:rsid w:val="0001007C"/>
    <w:rsid w:val="00010E15"/>
    <w:rsid w:val="00011985"/>
    <w:rsid w:val="00011FC5"/>
    <w:rsid w:val="0001207D"/>
    <w:rsid w:val="00012419"/>
    <w:rsid w:val="0001312E"/>
    <w:rsid w:val="000143E8"/>
    <w:rsid w:val="0001475B"/>
    <w:rsid w:val="00014E9A"/>
    <w:rsid w:val="000151C7"/>
    <w:rsid w:val="000154B1"/>
    <w:rsid w:val="000157A4"/>
    <w:rsid w:val="00016533"/>
    <w:rsid w:val="00016A1B"/>
    <w:rsid w:val="00016C06"/>
    <w:rsid w:val="000173F4"/>
    <w:rsid w:val="00017418"/>
    <w:rsid w:val="00017BAE"/>
    <w:rsid w:val="00020026"/>
    <w:rsid w:val="00020641"/>
    <w:rsid w:val="00021BCC"/>
    <w:rsid w:val="00022F79"/>
    <w:rsid w:val="0002378E"/>
    <w:rsid w:val="00023F99"/>
    <w:rsid w:val="000241A7"/>
    <w:rsid w:val="00026276"/>
    <w:rsid w:val="00026A45"/>
    <w:rsid w:val="00026B00"/>
    <w:rsid w:val="000306C4"/>
    <w:rsid w:val="0003072D"/>
    <w:rsid w:val="00031FCC"/>
    <w:rsid w:val="0003260E"/>
    <w:rsid w:val="000338DC"/>
    <w:rsid w:val="00033AFA"/>
    <w:rsid w:val="000345A5"/>
    <w:rsid w:val="00034C32"/>
    <w:rsid w:val="00034C7D"/>
    <w:rsid w:val="00034F22"/>
    <w:rsid w:val="00036FD2"/>
    <w:rsid w:val="00037257"/>
    <w:rsid w:val="000374AF"/>
    <w:rsid w:val="00037722"/>
    <w:rsid w:val="000378CA"/>
    <w:rsid w:val="00040A22"/>
    <w:rsid w:val="00040A9C"/>
    <w:rsid w:val="00041E0F"/>
    <w:rsid w:val="00042204"/>
    <w:rsid w:val="00042439"/>
    <w:rsid w:val="0004312C"/>
    <w:rsid w:val="00043D92"/>
    <w:rsid w:val="00043E1C"/>
    <w:rsid w:val="00043E93"/>
    <w:rsid w:val="00044092"/>
    <w:rsid w:val="00044C97"/>
    <w:rsid w:val="00045E31"/>
    <w:rsid w:val="00045EEE"/>
    <w:rsid w:val="000474EB"/>
    <w:rsid w:val="00050BE8"/>
    <w:rsid w:val="00052F41"/>
    <w:rsid w:val="00053105"/>
    <w:rsid w:val="000536CE"/>
    <w:rsid w:val="0005392D"/>
    <w:rsid w:val="0005403C"/>
    <w:rsid w:val="000547DC"/>
    <w:rsid w:val="0005522F"/>
    <w:rsid w:val="000558E7"/>
    <w:rsid w:val="00055B6D"/>
    <w:rsid w:val="00055C41"/>
    <w:rsid w:val="00056907"/>
    <w:rsid w:val="00057586"/>
    <w:rsid w:val="00060268"/>
    <w:rsid w:val="0006065F"/>
    <w:rsid w:val="0006115A"/>
    <w:rsid w:val="000622A2"/>
    <w:rsid w:val="0006252E"/>
    <w:rsid w:val="00062582"/>
    <w:rsid w:val="00062D0D"/>
    <w:rsid w:val="000630E5"/>
    <w:rsid w:val="00063365"/>
    <w:rsid w:val="0006375E"/>
    <w:rsid w:val="00063999"/>
    <w:rsid w:val="000645B8"/>
    <w:rsid w:val="00065685"/>
    <w:rsid w:val="00065737"/>
    <w:rsid w:val="00066216"/>
    <w:rsid w:val="000669C3"/>
    <w:rsid w:val="00066CD8"/>
    <w:rsid w:val="000675F4"/>
    <w:rsid w:val="000704B0"/>
    <w:rsid w:val="00072129"/>
    <w:rsid w:val="000729CF"/>
    <w:rsid w:val="00072EFE"/>
    <w:rsid w:val="0007328A"/>
    <w:rsid w:val="0007347B"/>
    <w:rsid w:val="000757FF"/>
    <w:rsid w:val="00076C58"/>
    <w:rsid w:val="00076C84"/>
    <w:rsid w:val="0007754E"/>
    <w:rsid w:val="00077C91"/>
    <w:rsid w:val="00080526"/>
    <w:rsid w:val="00080797"/>
    <w:rsid w:val="00080EBF"/>
    <w:rsid w:val="00081583"/>
    <w:rsid w:val="00081B86"/>
    <w:rsid w:val="0008311A"/>
    <w:rsid w:val="00083A06"/>
    <w:rsid w:val="00084031"/>
    <w:rsid w:val="000862E7"/>
    <w:rsid w:val="000873D9"/>
    <w:rsid w:val="00093221"/>
    <w:rsid w:val="000932BE"/>
    <w:rsid w:val="000932DE"/>
    <w:rsid w:val="00093379"/>
    <w:rsid w:val="00093568"/>
    <w:rsid w:val="00094A4B"/>
    <w:rsid w:val="00094C72"/>
    <w:rsid w:val="00094ED1"/>
    <w:rsid w:val="00095892"/>
    <w:rsid w:val="0009634B"/>
    <w:rsid w:val="000963A3"/>
    <w:rsid w:val="00096EE2"/>
    <w:rsid w:val="0009736E"/>
    <w:rsid w:val="000A07D1"/>
    <w:rsid w:val="000A0836"/>
    <w:rsid w:val="000A1043"/>
    <w:rsid w:val="000A1400"/>
    <w:rsid w:val="000A16D0"/>
    <w:rsid w:val="000A1DF7"/>
    <w:rsid w:val="000A330E"/>
    <w:rsid w:val="000A3DF6"/>
    <w:rsid w:val="000A4165"/>
    <w:rsid w:val="000A4BBF"/>
    <w:rsid w:val="000A58F6"/>
    <w:rsid w:val="000A5DFA"/>
    <w:rsid w:val="000A61A2"/>
    <w:rsid w:val="000A725B"/>
    <w:rsid w:val="000A75C1"/>
    <w:rsid w:val="000A7F04"/>
    <w:rsid w:val="000B04BE"/>
    <w:rsid w:val="000B1354"/>
    <w:rsid w:val="000B2742"/>
    <w:rsid w:val="000B53FB"/>
    <w:rsid w:val="000B584E"/>
    <w:rsid w:val="000B5951"/>
    <w:rsid w:val="000B5FFE"/>
    <w:rsid w:val="000B72AE"/>
    <w:rsid w:val="000C00D9"/>
    <w:rsid w:val="000C06B6"/>
    <w:rsid w:val="000C1CAB"/>
    <w:rsid w:val="000C1E8A"/>
    <w:rsid w:val="000C24DB"/>
    <w:rsid w:val="000C26B9"/>
    <w:rsid w:val="000C404E"/>
    <w:rsid w:val="000C422C"/>
    <w:rsid w:val="000C4796"/>
    <w:rsid w:val="000C4C0A"/>
    <w:rsid w:val="000C4E9E"/>
    <w:rsid w:val="000C5020"/>
    <w:rsid w:val="000D0BE5"/>
    <w:rsid w:val="000D19D0"/>
    <w:rsid w:val="000D24F4"/>
    <w:rsid w:val="000D3501"/>
    <w:rsid w:val="000D37C3"/>
    <w:rsid w:val="000D3C19"/>
    <w:rsid w:val="000D4BF9"/>
    <w:rsid w:val="000D59CC"/>
    <w:rsid w:val="000D606F"/>
    <w:rsid w:val="000D61B6"/>
    <w:rsid w:val="000D62AE"/>
    <w:rsid w:val="000D663A"/>
    <w:rsid w:val="000D72F8"/>
    <w:rsid w:val="000D77BB"/>
    <w:rsid w:val="000D7848"/>
    <w:rsid w:val="000D795A"/>
    <w:rsid w:val="000D7C83"/>
    <w:rsid w:val="000D7D12"/>
    <w:rsid w:val="000D7D9D"/>
    <w:rsid w:val="000E0236"/>
    <w:rsid w:val="000E057A"/>
    <w:rsid w:val="000E144A"/>
    <w:rsid w:val="000E15D9"/>
    <w:rsid w:val="000E1649"/>
    <w:rsid w:val="000E171C"/>
    <w:rsid w:val="000E180C"/>
    <w:rsid w:val="000E2624"/>
    <w:rsid w:val="000E26EB"/>
    <w:rsid w:val="000E2997"/>
    <w:rsid w:val="000E2FE5"/>
    <w:rsid w:val="000E375B"/>
    <w:rsid w:val="000E376B"/>
    <w:rsid w:val="000E3EE8"/>
    <w:rsid w:val="000E43A2"/>
    <w:rsid w:val="000E4D14"/>
    <w:rsid w:val="000E686B"/>
    <w:rsid w:val="000E7D0D"/>
    <w:rsid w:val="000F0124"/>
    <w:rsid w:val="000F02A5"/>
    <w:rsid w:val="000F09C1"/>
    <w:rsid w:val="000F0C8A"/>
    <w:rsid w:val="000F11C3"/>
    <w:rsid w:val="000F20EA"/>
    <w:rsid w:val="000F372F"/>
    <w:rsid w:val="000F459F"/>
    <w:rsid w:val="000F4651"/>
    <w:rsid w:val="000F465B"/>
    <w:rsid w:val="000F481F"/>
    <w:rsid w:val="000F506E"/>
    <w:rsid w:val="000F674F"/>
    <w:rsid w:val="0010055E"/>
    <w:rsid w:val="00100817"/>
    <w:rsid w:val="00100CC5"/>
    <w:rsid w:val="0010207F"/>
    <w:rsid w:val="001022DA"/>
    <w:rsid w:val="001022F0"/>
    <w:rsid w:val="00102DDA"/>
    <w:rsid w:val="001038C3"/>
    <w:rsid w:val="0010426E"/>
    <w:rsid w:val="00104C8C"/>
    <w:rsid w:val="00105628"/>
    <w:rsid w:val="00105793"/>
    <w:rsid w:val="00105A92"/>
    <w:rsid w:val="00105BC0"/>
    <w:rsid w:val="00106C47"/>
    <w:rsid w:val="00107316"/>
    <w:rsid w:val="001116A1"/>
    <w:rsid w:val="001121C0"/>
    <w:rsid w:val="00113EA3"/>
    <w:rsid w:val="001143A9"/>
    <w:rsid w:val="00114454"/>
    <w:rsid w:val="00115DF0"/>
    <w:rsid w:val="00116066"/>
    <w:rsid w:val="001160E5"/>
    <w:rsid w:val="00116B2A"/>
    <w:rsid w:val="001173BA"/>
    <w:rsid w:val="001210C8"/>
    <w:rsid w:val="001218DE"/>
    <w:rsid w:val="00121B05"/>
    <w:rsid w:val="00123286"/>
    <w:rsid w:val="00123328"/>
    <w:rsid w:val="00123B9B"/>
    <w:rsid w:val="00124098"/>
    <w:rsid w:val="001244AF"/>
    <w:rsid w:val="001249EC"/>
    <w:rsid w:val="00124D29"/>
    <w:rsid w:val="001258F9"/>
    <w:rsid w:val="00126E27"/>
    <w:rsid w:val="00126EAD"/>
    <w:rsid w:val="00126FDA"/>
    <w:rsid w:val="00127111"/>
    <w:rsid w:val="00127E8B"/>
    <w:rsid w:val="00127F12"/>
    <w:rsid w:val="001300A8"/>
    <w:rsid w:val="001315A8"/>
    <w:rsid w:val="00132496"/>
    <w:rsid w:val="00133C77"/>
    <w:rsid w:val="001347A4"/>
    <w:rsid w:val="00134C0F"/>
    <w:rsid w:val="00136015"/>
    <w:rsid w:val="001361FE"/>
    <w:rsid w:val="0013663F"/>
    <w:rsid w:val="00136B0E"/>
    <w:rsid w:val="00137B9E"/>
    <w:rsid w:val="00140749"/>
    <w:rsid w:val="00140EEA"/>
    <w:rsid w:val="00141682"/>
    <w:rsid w:val="00142DB2"/>
    <w:rsid w:val="00143141"/>
    <w:rsid w:val="00144414"/>
    <w:rsid w:val="001449F6"/>
    <w:rsid w:val="00144BF0"/>
    <w:rsid w:val="0014616E"/>
    <w:rsid w:val="001470DD"/>
    <w:rsid w:val="00147CEC"/>
    <w:rsid w:val="00150449"/>
    <w:rsid w:val="001504F2"/>
    <w:rsid w:val="0015077D"/>
    <w:rsid w:val="001524E6"/>
    <w:rsid w:val="0015300B"/>
    <w:rsid w:val="00153326"/>
    <w:rsid w:val="0015332F"/>
    <w:rsid w:val="00153416"/>
    <w:rsid w:val="00153B9A"/>
    <w:rsid w:val="00153E62"/>
    <w:rsid w:val="00155D8D"/>
    <w:rsid w:val="00156E2C"/>
    <w:rsid w:val="001571CC"/>
    <w:rsid w:val="00160867"/>
    <w:rsid w:val="001611AD"/>
    <w:rsid w:val="00161559"/>
    <w:rsid w:val="0016157E"/>
    <w:rsid w:val="0016422A"/>
    <w:rsid w:val="00164CFD"/>
    <w:rsid w:val="00164FDF"/>
    <w:rsid w:val="00165364"/>
    <w:rsid w:val="00166D43"/>
    <w:rsid w:val="00167211"/>
    <w:rsid w:val="00167300"/>
    <w:rsid w:val="0016768E"/>
    <w:rsid w:val="00170FC7"/>
    <w:rsid w:val="00171A0B"/>
    <w:rsid w:val="00171C59"/>
    <w:rsid w:val="00172315"/>
    <w:rsid w:val="0017294D"/>
    <w:rsid w:val="001729A9"/>
    <w:rsid w:val="00173654"/>
    <w:rsid w:val="0017389A"/>
    <w:rsid w:val="00173AC5"/>
    <w:rsid w:val="00174040"/>
    <w:rsid w:val="00174435"/>
    <w:rsid w:val="0017470D"/>
    <w:rsid w:val="00175702"/>
    <w:rsid w:val="00175A82"/>
    <w:rsid w:val="001760CB"/>
    <w:rsid w:val="00176DCA"/>
    <w:rsid w:val="00176F34"/>
    <w:rsid w:val="0017786E"/>
    <w:rsid w:val="001806B0"/>
    <w:rsid w:val="00180CDE"/>
    <w:rsid w:val="00180D29"/>
    <w:rsid w:val="001811ED"/>
    <w:rsid w:val="00181843"/>
    <w:rsid w:val="00182019"/>
    <w:rsid w:val="00182C26"/>
    <w:rsid w:val="001838AC"/>
    <w:rsid w:val="00183E9C"/>
    <w:rsid w:val="00183F2C"/>
    <w:rsid w:val="0018497E"/>
    <w:rsid w:val="001852BF"/>
    <w:rsid w:val="0018578E"/>
    <w:rsid w:val="0018630B"/>
    <w:rsid w:val="00186C73"/>
    <w:rsid w:val="00187287"/>
    <w:rsid w:val="001915CD"/>
    <w:rsid w:val="00191F37"/>
    <w:rsid w:val="00192241"/>
    <w:rsid w:val="00192D2B"/>
    <w:rsid w:val="00193456"/>
    <w:rsid w:val="00193CAA"/>
    <w:rsid w:val="00194B33"/>
    <w:rsid w:val="00194F01"/>
    <w:rsid w:val="00195EA0"/>
    <w:rsid w:val="0019612F"/>
    <w:rsid w:val="00196408"/>
    <w:rsid w:val="001968FD"/>
    <w:rsid w:val="001976E3"/>
    <w:rsid w:val="00197F32"/>
    <w:rsid w:val="001A00FB"/>
    <w:rsid w:val="001A02F6"/>
    <w:rsid w:val="001A05AA"/>
    <w:rsid w:val="001A0843"/>
    <w:rsid w:val="001A0A17"/>
    <w:rsid w:val="001A138C"/>
    <w:rsid w:val="001A1CC4"/>
    <w:rsid w:val="001A29EE"/>
    <w:rsid w:val="001A2D21"/>
    <w:rsid w:val="001A38DD"/>
    <w:rsid w:val="001A40EC"/>
    <w:rsid w:val="001A4824"/>
    <w:rsid w:val="001A60F1"/>
    <w:rsid w:val="001A61A5"/>
    <w:rsid w:val="001A6375"/>
    <w:rsid w:val="001A6678"/>
    <w:rsid w:val="001A6F38"/>
    <w:rsid w:val="001B01D7"/>
    <w:rsid w:val="001B0D1F"/>
    <w:rsid w:val="001B1718"/>
    <w:rsid w:val="001B3039"/>
    <w:rsid w:val="001B37A2"/>
    <w:rsid w:val="001B3CF8"/>
    <w:rsid w:val="001B470F"/>
    <w:rsid w:val="001B566E"/>
    <w:rsid w:val="001B64E4"/>
    <w:rsid w:val="001B6955"/>
    <w:rsid w:val="001B703D"/>
    <w:rsid w:val="001C063C"/>
    <w:rsid w:val="001C064D"/>
    <w:rsid w:val="001C0805"/>
    <w:rsid w:val="001C0B26"/>
    <w:rsid w:val="001C18AA"/>
    <w:rsid w:val="001C233E"/>
    <w:rsid w:val="001C255E"/>
    <w:rsid w:val="001C2A94"/>
    <w:rsid w:val="001C3D83"/>
    <w:rsid w:val="001C4837"/>
    <w:rsid w:val="001C4A60"/>
    <w:rsid w:val="001C4A7F"/>
    <w:rsid w:val="001C5899"/>
    <w:rsid w:val="001C643B"/>
    <w:rsid w:val="001C6557"/>
    <w:rsid w:val="001D0688"/>
    <w:rsid w:val="001D0A15"/>
    <w:rsid w:val="001D1830"/>
    <w:rsid w:val="001D1DB9"/>
    <w:rsid w:val="001D2010"/>
    <w:rsid w:val="001D2077"/>
    <w:rsid w:val="001D22F2"/>
    <w:rsid w:val="001D2363"/>
    <w:rsid w:val="001D3C75"/>
    <w:rsid w:val="001D3FAF"/>
    <w:rsid w:val="001D5D57"/>
    <w:rsid w:val="001D5E52"/>
    <w:rsid w:val="001D682A"/>
    <w:rsid w:val="001D7859"/>
    <w:rsid w:val="001D7FEF"/>
    <w:rsid w:val="001E024F"/>
    <w:rsid w:val="001E17D5"/>
    <w:rsid w:val="001E1E24"/>
    <w:rsid w:val="001E1FFF"/>
    <w:rsid w:val="001E25B4"/>
    <w:rsid w:val="001E2865"/>
    <w:rsid w:val="001E298F"/>
    <w:rsid w:val="001E4117"/>
    <w:rsid w:val="001E4235"/>
    <w:rsid w:val="001E5026"/>
    <w:rsid w:val="001E50E0"/>
    <w:rsid w:val="001E52B4"/>
    <w:rsid w:val="001E66E4"/>
    <w:rsid w:val="001E66E7"/>
    <w:rsid w:val="001E68C4"/>
    <w:rsid w:val="001E6A2C"/>
    <w:rsid w:val="001E6F8B"/>
    <w:rsid w:val="001E7610"/>
    <w:rsid w:val="001E76F2"/>
    <w:rsid w:val="001E77C4"/>
    <w:rsid w:val="001F04A8"/>
    <w:rsid w:val="001F0CBD"/>
    <w:rsid w:val="001F1FA5"/>
    <w:rsid w:val="001F2506"/>
    <w:rsid w:val="001F27B2"/>
    <w:rsid w:val="001F2C4D"/>
    <w:rsid w:val="001F2C4F"/>
    <w:rsid w:val="001F2CF7"/>
    <w:rsid w:val="001F3FD9"/>
    <w:rsid w:val="001F434B"/>
    <w:rsid w:val="001F56A4"/>
    <w:rsid w:val="001F6294"/>
    <w:rsid w:val="001F64E0"/>
    <w:rsid w:val="00200366"/>
    <w:rsid w:val="0020167A"/>
    <w:rsid w:val="002017F6"/>
    <w:rsid w:val="002029C0"/>
    <w:rsid w:val="00202C1F"/>
    <w:rsid w:val="0020376E"/>
    <w:rsid w:val="002038B0"/>
    <w:rsid w:val="00203CED"/>
    <w:rsid w:val="0020476A"/>
    <w:rsid w:val="00204C89"/>
    <w:rsid w:val="00205A6F"/>
    <w:rsid w:val="00205A7E"/>
    <w:rsid w:val="00206A6B"/>
    <w:rsid w:val="0020706E"/>
    <w:rsid w:val="00207EE2"/>
    <w:rsid w:val="0021004E"/>
    <w:rsid w:val="002106FC"/>
    <w:rsid w:val="00210C41"/>
    <w:rsid w:val="002113AE"/>
    <w:rsid w:val="00211F3D"/>
    <w:rsid w:val="002126D3"/>
    <w:rsid w:val="002128AB"/>
    <w:rsid w:val="00212BD4"/>
    <w:rsid w:val="00212F57"/>
    <w:rsid w:val="0021335A"/>
    <w:rsid w:val="00213A8D"/>
    <w:rsid w:val="00213E64"/>
    <w:rsid w:val="00214A2F"/>
    <w:rsid w:val="002151C9"/>
    <w:rsid w:val="00215384"/>
    <w:rsid w:val="002153C7"/>
    <w:rsid w:val="00215EB1"/>
    <w:rsid w:val="00217C63"/>
    <w:rsid w:val="002203E1"/>
    <w:rsid w:val="00221AB6"/>
    <w:rsid w:val="00222D1C"/>
    <w:rsid w:val="00222E86"/>
    <w:rsid w:val="00223621"/>
    <w:rsid w:val="00223E31"/>
    <w:rsid w:val="00223F44"/>
    <w:rsid w:val="00224E84"/>
    <w:rsid w:val="00224EFF"/>
    <w:rsid w:val="00225010"/>
    <w:rsid w:val="00225FC0"/>
    <w:rsid w:val="00226335"/>
    <w:rsid w:val="0022636F"/>
    <w:rsid w:val="00227BF4"/>
    <w:rsid w:val="00227D22"/>
    <w:rsid w:val="00230045"/>
    <w:rsid w:val="002300E1"/>
    <w:rsid w:val="0023255A"/>
    <w:rsid w:val="00232858"/>
    <w:rsid w:val="0023315C"/>
    <w:rsid w:val="00233EA2"/>
    <w:rsid w:val="002344B1"/>
    <w:rsid w:val="00234DF6"/>
    <w:rsid w:val="00235729"/>
    <w:rsid w:val="00235A04"/>
    <w:rsid w:val="00235E44"/>
    <w:rsid w:val="00236407"/>
    <w:rsid w:val="002366A5"/>
    <w:rsid w:val="002408BD"/>
    <w:rsid w:val="002408FD"/>
    <w:rsid w:val="00240BE7"/>
    <w:rsid w:val="00240FCC"/>
    <w:rsid w:val="002428D0"/>
    <w:rsid w:val="00244630"/>
    <w:rsid w:val="00245909"/>
    <w:rsid w:val="00245C6F"/>
    <w:rsid w:val="00245D15"/>
    <w:rsid w:val="0024682D"/>
    <w:rsid w:val="002469F8"/>
    <w:rsid w:val="00246BF5"/>
    <w:rsid w:val="002470C6"/>
    <w:rsid w:val="00247124"/>
    <w:rsid w:val="002473E8"/>
    <w:rsid w:val="00251A7F"/>
    <w:rsid w:val="00252A5E"/>
    <w:rsid w:val="00252AA7"/>
    <w:rsid w:val="00252ADC"/>
    <w:rsid w:val="00253645"/>
    <w:rsid w:val="00253B55"/>
    <w:rsid w:val="00253DF9"/>
    <w:rsid w:val="002555BD"/>
    <w:rsid w:val="00255E06"/>
    <w:rsid w:val="002560D4"/>
    <w:rsid w:val="002568F2"/>
    <w:rsid w:val="002573A9"/>
    <w:rsid w:val="00260EFF"/>
    <w:rsid w:val="002616B4"/>
    <w:rsid w:val="00261D85"/>
    <w:rsid w:val="00262B41"/>
    <w:rsid w:val="00262E26"/>
    <w:rsid w:val="00262E9B"/>
    <w:rsid w:val="00262F9E"/>
    <w:rsid w:val="0026365B"/>
    <w:rsid w:val="00263A2C"/>
    <w:rsid w:val="0026420F"/>
    <w:rsid w:val="00264D53"/>
    <w:rsid w:val="00264DFB"/>
    <w:rsid w:val="00265027"/>
    <w:rsid w:val="002651FB"/>
    <w:rsid w:val="00265493"/>
    <w:rsid w:val="0026594D"/>
    <w:rsid w:val="002659B0"/>
    <w:rsid w:val="00265E8D"/>
    <w:rsid w:val="002667A5"/>
    <w:rsid w:val="002669F2"/>
    <w:rsid w:val="00267BAF"/>
    <w:rsid w:val="0027000B"/>
    <w:rsid w:val="00270676"/>
    <w:rsid w:val="00271129"/>
    <w:rsid w:val="00273838"/>
    <w:rsid w:val="00273A33"/>
    <w:rsid w:val="00273A7F"/>
    <w:rsid w:val="00273DC1"/>
    <w:rsid w:val="00274A9E"/>
    <w:rsid w:val="002753C6"/>
    <w:rsid w:val="002757CA"/>
    <w:rsid w:val="00275F47"/>
    <w:rsid w:val="002764B7"/>
    <w:rsid w:val="002767FD"/>
    <w:rsid w:val="0027735E"/>
    <w:rsid w:val="00277FB1"/>
    <w:rsid w:val="00280576"/>
    <w:rsid w:val="002806FF"/>
    <w:rsid w:val="002809E4"/>
    <w:rsid w:val="0028112B"/>
    <w:rsid w:val="00281149"/>
    <w:rsid w:val="002811DF"/>
    <w:rsid w:val="00281D3A"/>
    <w:rsid w:val="002822FB"/>
    <w:rsid w:val="002825A5"/>
    <w:rsid w:val="002827DD"/>
    <w:rsid w:val="00282D2E"/>
    <w:rsid w:val="002838DF"/>
    <w:rsid w:val="00283E08"/>
    <w:rsid w:val="00283F0D"/>
    <w:rsid w:val="002840AC"/>
    <w:rsid w:val="002845AB"/>
    <w:rsid w:val="00284FD6"/>
    <w:rsid w:val="002851BA"/>
    <w:rsid w:val="002859F0"/>
    <w:rsid w:val="00286E66"/>
    <w:rsid w:val="0028713C"/>
    <w:rsid w:val="002874AA"/>
    <w:rsid w:val="00287B7A"/>
    <w:rsid w:val="002903F5"/>
    <w:rsid w:val="00290F5E"/>
    <w:rsid w:val="00292528"/>
    <w:rsid w:val="00292575"/>
    <w:rsid w:val="00293A8E"/>
    <w:rsid w:val="0029444C"/>
    <w:rsid w:val="00294C65"/>
    <w:rsid w:val="00296280"/>
    <w:rsid w:val="00296D5D"/>
    <w:rsid w:val="00297A91"/>
    <w:rsid w:val="002A0371"/>
    <w:rsid w:val="002A3121"/>
    <w:rsid w:val="002A35C3"/>
    <w:rsid w:val="002A39B6"/>
    <w:rsid w:val="002A3E35"/>
    <w:rsid w:val="002A404C"/>
    <w:rsid w:val="002A4052"/>
    <w:rsid w:val="002A40E4"/>
    <w:rsid w:val="002A4A11"/>
    <w:rsid w:val="002A4DDA"/>
    <w:rsid w:val="002A5B9A"/>
    <w:rsid w:val="002A6EF6"/>
    <w:rsid w:val="002A7168"/>
    <w:rsid w:val="002A774C"/>
    <w:rsid w:val="002A7FFE"/>
    <w:rsid w:val="002B0514"/>
    <w:rsid w:val="002B0E90"/>
    <w:rsid w:val="002B11DA"/>
    <w:rsid w:val="002B129B"/>
    <w:rsid w:val="002B17BB"/>
    <w:rsid w:val="002B1B85"/>
    <w:rsid w:val="002B1F5E"/>
    <w:rsid w:val="002B206D"/>
    <w:rsid w:val="002B2115"/>
    <w:rsid w:val="002B2BF9"/>
    <w:rsid w:val="002B327F"/>
    <w:rsid w:val="002B3C32"/>
    <w:rsid w:val="002B488C"/>
    <w:rsid w:val="002B4F72"/>
    <w:rsid w:val="002B58AA"/>
    <w:rsid w:val="002B6F8E"/>
    <w:rsid w:val="002B7220"/>
    <w:rsid w:val="002B72B0"/>
    <w:rsid w:val="002C0367"/>
    <w:rsid w:val="002C0B03"/>
    <w:rsid w:val="002C1014"/>
    <w:rsid w:val="002C1026"/>
    <w:rsid w:val="002C11AB"/>
    <w:rsid w:val="002C125A"/>
    <w:rsid w:val="002C1710"/>
    <w:rsid w:val="002C1B9B"/>
    <w:rsid w:val="002C23AF"/>
    <w:rsid w:val="002C258A"/>
    <w:rsid w:val="002C2B5C"/>
    <w:rsid w:val="002C2CC8"/>
    <w:rsid w:val="002C393E"/>
    <w:rsid w:val="002C4185"/>
    <w:rsid w:val="002C456E"/>
    <w:rsid w:val="002C460D"/>
    <w:rsid w:val="002C4B1B"/>
    <w:rsid w:val="002C4E6E"/>
    <w:rsid w:val="002C523B"/>
    <w:rsid w:val="002C56B6"/>
    <w:rsid w:val="002C5854"/>
    <w:rsid w:val="002C5A36"/>
    <w:rsid w:val="002C6E48"/>
    <w:rsid w:val="002C7787"/>
    <w:rsid w:val="002D0295"/>
    <w:rsid w:val="002D05E0"/>
    <w:rsid w:val="002D06D8"/>
    <w:rsid w:val="002D0706"/>
    <w:rsid w:val="002D0C4F"/>
    <w:rsid w:val="002D170E"/>
    <w:rsid w:val="002D1CAE"/>
    <w:rsid w:val="002D225D"/>
    <w:rsid w:val="002D2AF3"/>
    <w:rsid w:val="002D31F1"/>
    <w:rsid w:val="002D3F3B"/>
    <w:rsid w:val="002D5920"/>
    <w:rsid w:val="002D5ACE"/>
    <w:rsid w:val="002D604E"/>
    <w:rsid w:val="002D76C2"/>
    <w:rsid w:val="002D77EC"/>
    <w:rsid w:val="002D7E1A"/>
    <w:rsid w:val="002E0004"/>
    <w:rsid w:val="002E0213"/>
    <w:rsid w:val="002E02A3"/>
    <w:rsid w:val="002E10B7"/>
    <w:rsid w:val="002E2AA6"/>
    <w:rsid w:val="002E2F1F"/>
    <w:rsid w:val="002E3387"/>
    <w:rsid w:val="002E3929"/>
    <w:rsid w:val="002E3ECA"/>
    <w:rsid w:val="002E490B"/>
    <w:rsid w:val="002E54F4"/>
    <w:rsid w:val="002E604D"/>
    <w:rsid w:val="002E755F"/>
    <w:rsid w:val="002E7CBA"/>
    <w:rsid w:val="002E7E8C"/>
    <w:rsid w:val="002F09A0"/>
    <w:rsid w:val="002F20BB"/>
    <w:rsid w:val="002F2B9E"/>
    <w:rsid w:val="002F2FB6"/>
    <w:rsid w:val="002F303B"/>
    <w:rsid w:val="002F3C81"/>
    <w:rsid w:val="002F3E36"/>
    <w:rsid w:val="002F4DE8"/>
    <w:rsid w:val="002F59FC"/>
    <w:rsid w:val="002F67CE"/>
    <w:rsid w:val="002F7100"/>
    <w:rsid w:val="00300725"/>
    <w:rsid w:val="0030133E"/>
    <w:rsid w:val="00302457"/>
    <w:rsid w:val="00302582"/>
    <w:rsid w:val="00302CE2"/>
    <w:rsid w:val="003031E0"/>
    <w:rsid w:val="00303298"/>
    <w:rsid w:val="00303563"/>
    <w:rsid w:val="00303749"/>
    <w:rsid w:val="003038CA"/>
    <w:rsid w:val="003041EB"/>
    <w:rsid w:val="00305834"/>
    <w:rsid w:val="003062CD"/>
    <w:rsid w:val="0030661E"/>
    <w:rsid w:val="003077F3"/>
    <w:rsid w:val="00307AD6"/>
    <w:rsid w:val="0031266E"/>
    <w:rsid w:val="003133D9"/>
    <w:rsid w:val="00314239"/>
    <w:rsid w:val="003142C2"/>
    <w:rsid w:val="00314407"/>
    <w:rsid w:val="0031486C"/>
    <w:rsid w:val="003149EA"/>
    <w:rsid w:val="00314F80"/>
    <w:rsid w:val="003151CE"/>
    <w:rsid w:val="003158A9"/>
    <w:rsid w:val="00315AD1"/>
    <w:rsid w:val="003168D4"/>
    <w:rsid w:val="003177BF"/>
    <w:rsid w:val="00317866"/>
    <w:rsid w:val="00322486"/>
    <w:rsid w:val="003224F5"/>
    <w:rsid w:val="00322644"/>
    <w:rsid w:val="00322AD6"/>
    <w:rsid w:val="00322B96"/>
    <w:rsid w:val="003231ED"/>
    <w:rsid w:val="003236BC"/>
    <w:rsid w:val="00324C9B"/>
    <w:rsid w:val="00324F82"/>
    <w:rsid w:val="00324FC1"/>
    <w:rsid w:val="00326073"/>
    <w:rsid w:val="00327379"/>
    <w:rsid w:val="00331AE1"/>
    <w:rsid w:val="00331FB8"/>
    <w:rsid w:val="0033221B"/>
    <w:rsid w:val="003331EF"/>
    <w:rsid w:val="0033385D"/>
    <w:rsid w:val="00333D1A"/>
    <w:rsid w:val="00334352"/>
    <w:rsid w:val="00334856"/>
    <w:rsid w:val="0033496C"/>
    <w:rsid w:val="00334A0D"/>
    <w:rsid w:val="00334C8F"/>
    <w:rsid w:val="00336190"/>
    <w:rsid w:val="003362CD"/>
    <w:rsid w:val="003365BB"/>
    <w:rsid w:val="00336AD1"/>
    <w:rsid w:val="00336D11"/>
    <w:rsid w:val="00336EEE"/>
    <w:rsid w:val="00337034"/>
    <w:rsid w:val="00337154"/>
    <w:rsid w:val="00337B8D"/>
    <w:rsid w:val="00337B99"/>
    <w:rsid w:val="00337FB9"/>
    <w:rsid w:val="003409A2"/>
    <w:rsid w:val="0034120E"/>
    <w:rsid w:val="003419DD"/>
    <w:rsid w:val="00341AD1"/>
    <w:rsid w:val="00341DDB"/>
    <w:rsid w:val="00342E2E"/>
    <w:rsid w:val="00343331"/>
    <w:rsid w:val="0034414C"/>
    <w:rsid w:val="00345041"/>
    <w:rsid w:val="003453FB"/>
    <w:rsid w:val="003455E5"/>
    <w:rsid w:val="00345B85"/>
    <w:rsid w:val="00346B90"/>
    <w:rsid w:val="003470F6"/>
    <w:rsid w:val="003471C8"/>
    <w:rsid w:val="00347BB6"/>
    <w:rsid w:val="00347D57"/>
    <w:rsid w:val="00350996"/>
    <w:rsid w:val="00351233"/>
    <w:rsid w:val="00351319"/>
    <w:rsid w:val="00351EB4"/>
    <w:rsid w:val="00352F7B"/>
    <w:rsid w:val="003533C1"/>
    <w:rsid w:val="00353A78"/>
    <w:rsid w:val="0035451A"/>
    <w:rsid w:val="003555B8"/>
    <w:rsid w:val="003556AA"/>
    <w:rsid w:val="003563D5"/>
    <w:rsid w:val="0035647B"/>
    <w:rsid w:val="00357951"/>
    <w:rsid w:val="00357C0A"/>
    <w:rsid w:val="00357D1A"/>
    <w:rsid w:val="00360F30"/>
    <w:rsid w:val="0036131E"/>
    <w:rsid w:val="003618CF"/>
    <w:rsid w:val="00361C20"/>
    <w:rsid w:val="00362B34"/>
    <w:rsid w:val="00362F72"/>
    <w:rsid w:val="00364BA6"/>
    <w:rsid w:val="003660FB"/>
    <w:rsid w:val="00366127"/>
    <w:rsid w:val="0036614B"/>
    <w:rsid w:val="00366531"/>
    <w:rsid w:val="0036692A"/>
    <w:rsid w:val="00367492"/>
    <w:rsid w:val="0037018E"/>
    <w:rsid w:val="003701B8"/>
    <w:rsid w:val="00370908"/>
    <w:rsid w:val="00370D93"/>
    <w:rsid w:val="00371743"/>
    <w:rsid w:val="00371A56"/>
    <w:rsid w:val="00372BDB"/>
    <w:rsid w:val="00372EBA"/>
    <w:rsid w:val="00374085"/>
    <w:rsid w:val="00374C4C"/>
    <w:rsid w:val="003754B6"/>
    <w:rsid w:val="003757F0"/>
    <w:rsid w:val="00375835"/>
    <w:rsid w:val="0037783D"/>
    <w:rsid w:val="0038092C"/>
    <w:rsid w:val="00380BE6"/>
    <w:rsid w:val="00380E71"/>
    <w:rsid w:val="00381243"/>
    <w:rsid w:val="003817E2"/>
    <w:rsid w:val="00381D26"/>
    <w:rsid w:val="00382A4B"/>
    <w:rsid w:val="003835D0"/>
    <w:rsid w:val="00384CA1"/>
    <w:rsid w:val="00385473"/>
    <w:rsid w:val="00386A44"/>
    <w:rsid w:val="0038724C"/>
    <w:rsid w:val="003878A7"/>
    <w:rsid w:val="00390090"/>
    <w:rsid w:val="00390429"/>
    <w:rsid w:val="00390632"/>
    <w:rsid w:val="003915FA"/>
    <w:rsid w:val="003917C0"/>
    <w:rsid w:val="0039214A"/>
    <w:rsid w:val="00392780"/>
    <w:rsid w:val="00392D32"/>
    <w:rsid w:val="00395379"/>
    <w:rsid w:val="003972F7"/>
    <w:rsid w:val="003976D5"/>
    <w:rsid w:val="00397B6A"/>
    <w:rsid w:val="003A0BC7"/>
    <w:rsid w:val="003A1351"/>
    <w:rsid w:val="003A16DF"/>
    <w:rsid w:val="003A180A"/>
    <w:rsid w:val="003A1B1B"/>
    <w:rsid w:val="003A1B47"/>
    <w:rsid w:val="003A1FC6"/>
    <w:rsid w:val="003A2363"/>
    <w:rsid w:val="003A2E81"/>
    <w:rsid w:val="003A49BF"/>
    <w:rsid w:val="003A592F"/>
    <w:rsid w:val="003A5F00"/>
    <w:rsid w:val="003A6AB9"/>
    <w:rsid w:val="003A7EAF"/>
    <w:rsid w:val="003A7EC9"/>
    <w:rsid w:val="003B0180"/>
    <w:rsid w:val="003B1105"/>
    <w:rsid w:val="003B169A"/>
    <w:rsid w:val="003B1D55"/>
    <w:rsid w:val="003B2144"/>
    <w:rsid w:val="003B2C3D"/>
    <w:rsid w:val="003B3053"/>
    <w:rsid w:val="003B40E2"/>
    <w:rsid w:val="003B5432"/>
    <w:rsid w:val="003B55B9"/>
    <w:rsid w:val="003B7868"/>
    <w:rsid w:val="003C0911"/>
    <w:rsid w:val="003C105F"/>
    <w:rsid w:val="003C341C"/>
    <w:rsid w:val="003C42E8"/>
    <w:rsid w:val="003C5ABF"/>
    <w:rsid w:val="003C5E1D"/>
    <w:rsid w:val="003C64FD"/>
    <w:rsid w:val="003C6D92"/>
    <w:rsid w:val="003C7006"/>
    <w:rsid w:val="003D03A1"/>
    <w:rsid w:val="003D08DF"/>
    <w:rsid w:val="003D49AE"/>
    <w:rsid w:val="003D4D7E"/>
    <w:rsid w:val="003D5BB6"/>
    <w:rsid w:val="003D67A1"/>
    <w:rsid w:val="003E1B79"/>
    <w:rsid w:val="003E1E24"/>
    <w:rsid w:val="003E2740"/>
    <w:rsid w:val="003E2C88"/>
    <w:rsid w:val="003E3030"/>
    <w:rsid w:val="003E3BB6"/>
    <w:rsid w:val="003E4770"/>
    <w:rsid w:val="003E4EC3"/>
    <w:rsid w:val="003E5B5E"/>
    <w:rsid w:val="003E5F82"/>
    <w:rsid w:val="003E6226"/>
    <w:rsid w:val="003E669F"/>
    <w:rsid w:val="003E6801"/>
    <w:rsid w:val="003E6B99"/>
    <w:rsid w:val="003E6BF4"/>
    <w:rsid w:val="003E6D38"/>
    <w:rsid w:val="003F09B3"/>
    <w:rsid w:val="003F0B14"/>
    <w:rsid w:val="003F1220"/>
    <w:rsid w:val="003F17D7"/>
    <w:rsid w:val="003F2BFF"/>
    <w:rsid w:val="003F374B"/>
    <w:rsid w:val="003F3761"/>
    <w:rsid w:val="003F3AB1"/>
    <w:rsid w:val="003F4AE8"/>
    <w:rsid w:val="003F4FA2"/>
    <w:rsid w:val="003F651D"/>
    <w:rsid w:val="003F6852"/>
    <w:rsid w:val="003F6DA9"/>
    <w:rsid w:val="003F70C1"/>
    <w:rsid w:val="003F772A"/>
    <w:rsid w:val="003F7A22"/>
    <w:rsid w:val="003F7BC5"/>
    <w:rsid w:val="0040086B"/>
    <w:rsid w:val="00401150"/>
    <w:rsid w:val="004021AA"/>
    <w:rsid w:val="00402D86"/>
    <w:rsid w:val="00402E56"/>
    <w:rsid w:val="00404725"/>
    <w:rsid w:val="00406D1B"/>
    <w:rsid w:val="00406F08"/>
    <w:rsid w:val="00407025"/>
    <w:rsid w:val="00407300"/>
    <w:rsid w:val="00410268"/>
    <w:rsid w:val="00410FBB"/>
    <w:rsid w:val="00411840"/>
    <w:rsid w:val="0041417F"/>
    <w:rsid w:val="004144E8"/>
    <w:rsid w:val="00414524"/>
    <w:rsid w:val="004147BB"/>
    <w:rsid w:val="00414A28"/>
    <w:rsid w:val="00414C17"/>
    <w:rsid w:val="00414E51"/>
    <w:rsid w:val="00415BA7"/>
    <w:rsid w:val="00415FD3"/>
    <w:rsid w:val="00417727"/>
    <w:rsid w:val="00420FF8"/>
    <w:rsid w:val="004217ED"/>
    <w:rsid w:val="004225C4"/>
    <w:rsid w:val="0042299A"/>
    <w:rsid w:val="00422ACA"/>
    <w:rsid w:val="00422D72"/>
    <w:rsid w:val="00423028"/>
    <w:rsid w:val="00423084"/>
    <w:rsid w:val="004240E2"/>
    <w:rsid w:val="0042416B"/>
    <w:rsid w:val="00426A4F"/>
    <w:rsid w:val="004273DF"/>
    <w:rsid w:val="0042775F"/>
    <w:rsid w:val="004279FF"/>
    <w:rsid w:val="004315E7"/>
    <w:rsid w:val="00431A6E"/>
    <w:rsid w:val="00431C8A"/>
    <w:rsid w:val="00432493"/>
    <w:rsid w:val="00434649"/>
    <w:rsid w:val="004349BC"/>
    <w:rsid w:val="00434C37"/>
    <w:rsid w:val="00435307"/>
    <w:rsid w:val="004357E0"/>
    <w:rsid w:val="0043619D"/>
    <w:rsid w:val="0043689B"/>
    <w:rsid w:val="00436CEA"/>
    <w:rsid w:val="00440866"/>
    <w:rsid w:val="00440BA8"/>
    <w:rsid w:val="00440BFD"/>
    <w:rsid w:val="00440C6D"/>
    <w:rsid w:val="00440D45"/>
    <w:rsid w:val="00441CA3"/>
    <w:rsid w:val="004422C9"/>
    <w:rsid w:val="004424EB"/>
    <w:rsid w:val="0044293A"/>
    <w:rsid w:val="00442C68"/>
    <w:rsid w:val="00443254"/>
    <w:rsid w:val="004448D8"/>
    <w:rsid w:val="00444DB2"/>
    <w:rsid w:val="00445105"/>
    <w:rsid w:val="00445507"/>
    <w:rsid w:val="00445551"/>
    <w:rsid w:val="0044640A"/>
    <w:rsid w:val="00447E67"/>
    <w:rsid w:val="00450FB1"/>
    <w:rsid w:val="00451A58"/>
    <w:rsid w:val="0045252E"/>
    <w:rsid w:val="004533FE"/>
    <w:rsid w:val="00453489"/>
    <w:rsid w:val="004568C2"/>
    <w:rsid w:val="00456ACE"/>
    <w:rsid w:val="0045726E"/>
    <w:rsid w:val="004574D5"/>
    <w:rsid w:val="00457AD0"/>
    <w:rsid w:val="004602E3"/>
    <w:rsid w:val="00460405"/>
    <w:rsid w:val="00462043"/>
    <w:rsid w:val="00462A5D"/>
    <w:rsid w:val="00462DE2"/>
    <w:rsid w:val="00462E1E"/>
    <w:rsid w:val="00463C4F"/>
    <w:rsid w:val="004642DF"/>
    <w:rsid w:val="004662A5"/>
    <w:rsid w:val="0046646F"/>
    <w:rsid w:val="00466BE7"/>
    <w:rsid w:val="004670BB"/>
    <w:rsid w:val="00467AF5"/>
    <w:rsid w:val="00470AF2"/>
    <w:rsid w:val="0047117D"/>
    <w:rsid w:val="00471797"/>
    <w:rsid w:val="00471F68"/>
    <w:rsid w:val="00472282"/>
    <w:rsid w:val="00472B3D"/>
    <w:rsid w:val="00472C09"/>
    <w:rsid w:val="00473973"/>
    <w:rsid w:val="004739B9"/>
    <w:rsid w:val="004745C9"/>
    <w:rsid w:val="00474D82"/>
    <w:rsid w:val="00476395"/>
    <w:rsid w:val="00476839"/>
    <w:rsid w:val="00476A6B"/>
    <w:rsid w:val="00477C07"/>
    <w:rsid w:val="00477DAD"/>
    <w:rsid w:val="00477E9E"/>
    <w:rsid w:val="00480198"/>
    <w:rsid w:val="004803A5"/>
    <w:rsid w:val="004808AA"/>
    <w:rsid w:val="004811D3"/>
    <w:rsid w:val="0048170E"/>
    <w:rsid w:val="0048183E"/>
    <w:rsid w:val="00481D94"/>
    <w:rsid w:val="00481DCA"/>
    <w:rsid w:val="004828C0"/>
    <w:rsid w:val="0048352E"/>
    <w:rsid w:val="004840C6"/>
    <w:rsid w:val="0048491A"/>
    <w:rsid w:val="00485749"/>
    <w:rsid w:val="00486E7F"/>
    <w:rsid w:val="004875DC"/>
    <w:rsid w:val="00487A6F"/>
    <w:rsid w:val="00487CDC"/>
    <w:rsid w:val="00490745"/>
    <w:rsid w:val="00490B77"/>
    <w:rsid w:val="00490C3F"/>
    <w:rsid w:val="0049135B"/>
    <w:rsid w:val="00491391"/>
    <w:rsid w:val="00491EDA"/>
    <w:rsid w:val="004927C8"/>
    <w:rsid w:val="00492865"/>
    <w:rsid w:val="00493244"/>
    <w:rsid w:val="00493B43"/>
    <w:rsid w:val="00493E2D"/>
    <w:rsid w:val="0049463B"/>
    <w:rsid w:val="004949D0"/>
    <w:rsid w:val="00494BED"/>
    <w:rsid w:val="00494C88"/>
    <w:rsid w:val="00495BBC"/>
    <w:rsid w:val="00495DF7"/>
    <w:rsid w:val="00496818"/>
    <w:rsid w:val="00496E9B"/>
    <w:rsid w:val="00497BAE"/>
    <w:rsid w:val="00497FE5"/>
    <w:rsid w:val="004A09C1"/>
    <w:rsid w:val="004A0C1D"/>
    <w:rsid w:val="004A1205"/>
    <w:rsid w:val="004A19D7"/>
    <w:rsid w:val="004A1BC4"/>
    <w:rsid w:val="004A3059"/>
    <w:rsid w:val="004A33EC"/>
    <w:rsid w:val="004A40E5"/>
    <w:rsid w:val="004A4730"/>
    <w:rsid w:val="004A5775"/>
    <w:rsid w:val="004A5DB1"/>
    <w:rsid w:val="004A5F67"/>
    <w:rsid w:val="004A6947"/>
    <w:rsid w:val="004A6ED3"/>
    <w:rsid w:val="004A7118"/>
    <w:rsid w:val="004A7535"/>
    <w:rsid w:val="004A7B56"/>
    <w:rsid w:val="004B038E"/>
    <w:rsid w:val="004B180C"/>
    <w:rsid w:val="004B1CE1"/>
    <w:rsid w:val="004B1D60"/>
    <w:rsid w:val="004B2670"/>
    <w:rsid w:val="004B287D"/>
    <w:rsid w:val="004B28B0"/>
    <w:rsid w:val="004B29D1"/>
    <w:rsid w:val="004B2D62"/>
    <w:rsid w:val="004B307C"/>
    <w:rsid w:val="004B36C7"/>
    <w:rsid w:val="004B42B2"/>
    <w:rsid w:val="004B50C6"/>
    <w:rsid w:val="004B515C"/>
    <w:rsid w:val="004B51BA"/>
    <w:rsid w:val="004B56E5"/>
    <w:rsid w:val="004B6DE5"/>
    <w:rsid w:val="004B7003"/>
    <w:rsid w:val="004B711E"/>
    <w:rsid w:val="004B7EE8"/>
    <w:rsid w:val="004C07A0"/>
    <w:rsid w:val="004C175F"/>
    <w:rsid w:val="004C19E0"/>
    <w:rsid w:val="004C1C9A"/>
    <w:rsid w:val="004C3CCE"/>
    <w:rsid w:val="004C4074"/>
    <w:rsid w:val="004C5128"/>
    <w:rsid w:val="004C5E02"/>
    <w:rsid w:val="004C721A"/>
    <w:rsid w:val="004C770C"/>
    <w:rsid w:val="004C7905"/>
    <w:rsid w:val="004C7C41"/>
    <w:rsid w:val="004C7C74"/>
    <w:rsid w:val="004C7D8D"/>
    <w:rsid w:val="004D058E"/>
    <w:rsid w:val="004D180C"/>
    <w:rsid w:val="004D1C35"/>
    <w:rsid w:val="004D1CD1"/>
    <w:rsid w:val="004D218D"/>
    <w:rsid w:val="004D254F"/>
    <w:rsid w:val="004D25D1"/>
    <w:rsid w:val="004D267E"/>
    <w:rsid w:val="004D2700"/>
    <w:rsid w:val="004D394B"/>
    <w:rsid w:val="004D3B85"/>
    <w:rsid w:val="004D4222"/>
    <w:rsid w:val="004D51ED"/>
    <w:rsid w:val="004D58DA"/>
    <w:rsid w:val="004D5D73"/>
    <w:rsid w:val="004D5EF0"/>
    <w:rsid w:val="004D78A9"/>
    <w:rsid w:val="004D78F6"/>
    <w:rsid w:val="004D7B84"/>
    <w:rsid w:val="004E0387"/>
    <w:rsid w:val="004E0672"/>
    <w:rsid w:val="004E08A5"/>
    <w:rsid w:val="004E1298"/>
    <w:rsid w:val="004E18BB"/>
    <w:rsid w:val="004E2FF2"/>
    <w:rsid w:val="004E3002"/>
    <w:rsid w:val="004E3B74"/>
    <w:rsid w:val="004E3BA7"/>
    <w:rsid w:val="004E40F8"/>
    <w:rsid w:val="004E4EB8"/>
    <w:rsid w:val="004E5CA0"/>
    <w:rsid w:val="004E63CB"/>
    <w:rsid w:val="004E64B0"/>
    <w:rsid w:val="004E6773"/>
    <w:rsid w:val="004E6798"/>
    <w:rsid w:val="004E6FE1"/>
    <w:rsid w:val="004F016F"/>
    <w:rsid w:val="004F042E"/>
    <w:rsid w:val="004F0754"/>
    <w:rsid w:val="004F0DC5"/>
    <w:rsid w:val="004F104E"/>
    <w:rsid w:val="004F1485"/>
    <w:rsid w:val="004F22D3"/>
    <w:rsid w:val="004F25D2"/>
    <w:rsid w:val="004F25FA"/>
    <w:rsid w:val="004F3FB1"/>
    <w:rsid w:val="004F4A33"/>
    <w:rsid w:val="004F4A78"/>
    <w:rsid w:val="004F4FE8"/>
    <w:rsid w:val="004F52BC"/>
    <w:rsid w:val="004F639C"/>
    <w:rsid w:val="004F6CDA"/>
    <w:rsid w:val="004F6E44"/>
    <w:rsid w:val="004F7949"/>
    <w:rsid w:val="004F7B8C"/>
    <w:rsid w:val="0050015E"/>
    <w:rsid w:val="00501D96"/>
    <w:rsid w:val="00502149"/>
    <w:rsid w:val="00502D3E"/>
    <w:rsid w:val="00502DAF"/>
    <w:rsid w:val="0050378B"/>
    <w:rsid w:val="0050398A"/>
    <w:rsid w:val="00505104"/>
    <w:rsid w:val="005053B1"/>
    <w:rsid w:val="005057A4"/>
    <w:rsid w:val="00507756"/>
    <w:rsid w:val="00507A8A"/>
    <w:rsid w:val="0051043C"/>
    <w:rsid w:val="0051047F"/>
    <w:rsid w:val="005108FC"/>
    <w:rsid w:val="00510C5B"/>
    <w:rsid w:val="00510FD1"/>
    <w:rsid w:val="00511161"/>
    <w:rsid w:val="00511261"/>
    <w:rsid w:val="00511E19"/>
    <w:rsid w:val="005135ED"/>
    <w:rsid w:val="0051390D"/>
    <w:rsid w:val="00514262"/>
    <w:rsid w:val="00514311"/>
    <w:rsid w:val="005154D9"/>
    <w:rsid w:val="005155C4"/>
    <w:rsid w:val="00516054"/>
    <w:rsid w:val="005160A6"/>
    <w:rsid w:val="005174AA"/>
    <w:rsid w:val="0052034B"/>
    <w:rsid w:val="00520759"/>
    <w:rsid w:val="00521D02"/>
    <w:rsid w:val="00521F2A"/>
    <w:rsid w:val="0052280D"/>
    <w:rsid w:val="00522EF0"/>
    <w:rsid w:val="00523A04"/>
    <w:rsid w:val="00523AF6"/>
    <w:rsid w:val="00523C9C"/>
    <w:rsid w:val="005243AF"/>
    <w:rsid w:val="00524427"/>
    <w:rsid w:val="005250FF"/>
    <w:rsid w:val="0052545F"/>
    <w:rsid w:val="005259A5"/>
    <w:rsid w:val="00525CF7"/>
    <w:rsid w:val="005273ED"/>
    <w:rsid w:val="005276E8"/>
    <w:rsid w:val="0052789E"/>
    <w:rsid w:val="00527A3F"/>
    <w:rsid w:val="00527C26"/>
    <w:rsid w:val="00530991"/>
    <w:rsid w:val="005315EE"/>
    <w:rsid w:val="00531D1B"/>
    <w:rsid w:val="0053258C"/>
    <w:rsid w:val="005329A0"/>
    <w:rsid w:val="00532C74"/>
    <w:rsid w:val="00532ED4"/>
    <w:rsid w:val="005335E4"/>
    <w:rsid w:val="00534114"/>
    <w:rsid w:val="005344C5"/>
    <w:rsid w:val="005347FF"/>
    <w:rsid w:val="0053496B"/>
    <w:rsid w:val="005350CF"/>
    <w:rsid w:val="00535930"/>
    <w:rsid w:val="00536EDD"/>
    <w:rsid w:val="00537149"/>
    <w:rsid w:val="0053735C"/>
    <w:rsid w:val="005375DA"/>
    <w:rsid w:val="00537840"/>
    <w:rsid w:val="00537E5F"/>
    <w:rsid w:val="00540545"/>
    <w:rsid w:val="0054068A"/>
    <w:rsid w:val="00540918"/>
    <w:rsid w:val="00541011"/>
    <w:rsid w:val="00541AA1"/>
    <w:rsid w:val="00542853"/>
    <w:rsid w:val="00542B36"/>
    <w:rsid w:val="00542B50"/>
    <w:rsid w:val="0054328F"/>
    <w:rsid w:val="00543688"/>
    <w:rsid w:val="0054373A"/>
    <w:rsid w:val="00544B6E"/>
    <w:rsid w:val="005469A6"/>
    <w:rsid w:val="00546B6A"/>
    <w:rsid w:val="0054710D"/>
    <w:rsid w:val="00551735"/>
    <w:rsid w:val="00551DC6"/>
    <w:rsid w:val="00552866"/>
    <w:rsid w:val="005528B0"/>
    <w:rsid w:val="00552E67"/>
    <w:rsid w:val="005530F3"/>
    <w:rsid w:val="005545EC"/>
    <w:rsid w:val="00554A58"/>
    <w:rsid w:val="005551D2"/>
    <w:rsid w:val="005555A2"/>
    <w:rsid w:val="00555690"/>
    <w:rsid w:val="00556321"/>
    <w:rsid w:val="00556B42"/>
    <w:rsid w:val="00557C97"/>
    <w:rsid w:val="0056019E"/>
    <w:rsid w:val="00560D22"/>
    <w:rsid w:val="00561986"/>
    <w:rsid w:val="00561E93"/>
    <w:rsid w:val="0056211F"/>
    <w:rsid w:val="00562172"/>
    <w:rsid w:val="005624DD"/>
    <w:rsid w:val="00562ABA"/>
    <w:rsid w:val="00562CF6"/>
    <w:rsid w:val="00564E6F"/>
    <w:rsid w:val="005650B6"/>
    <w:rsid w:val="005653BB"/>
    <w:rsid w:val="0056557F"/>
    <w:rsid w:val="00565940"/>
    <w:rsid w:val="00566005"/>
    <w:rsid w:val="00566454"/>
    <w:rsid w:val="0056703A"/>
    <w:rsid w:val="0056755C"/>
    <w:rsid w:val="005675DE"/>
    <w:rsid w:val="00570DB3"/>
    <w:rsid w:val="00571756"/>
    <w:rsid w:val="005719F3"/>
    <w:rsid w:val="00571B81"/>
    <w:rsid w:val="00572693"/>
    <w:rsid w:val="00572711"/>
    <w:rsid w:val="00572B97"/>
    <w:rsid w:val="00572D7E"/>
    <w:rsid w:val="0057386F"/>
    <w:rsid w:val="005738AD"/>
    <w:rsid w:val="00574078"/>
    <w:rsid w:val="005740D9"/>
    <w:rsid w:val="00574974"/>
    <w:rsid w:val="0057497D"/>
    <w:rsid w:val="00576669"/>
    <w:rsid w:val="005805C2"/>
    <w:rsid w:val="00580C5F"/>
    <w:rsid w:val="00581EB9"/>
    <w:rsid w:val="005822CE"/>
    <w:rsid w:val="00582313"/>
    <w:rsid w:val="005828CE"/>
    <w:rsid w:val="00582B69"/>
    <w:rsid w:val="00582BE0"/>
    <w:rsid w:val="0058323A"/>
    <w:rsid w:val="00583647"/>
    <w:rsid w:val="00583662"/>
    <w:rsid w:val="0058493C"/>
    <w:rsid w:val="00584B2D"/>
    <w:rsid w:val="00584B8E"/>
    <w:rsid w:val="0058699B"/>
    <w:rsid w:val="00590095"/>
    <w:rsid w:val="0059026C"/>
    <w:rsid w:val="00590B46"/>
    <w:rsid w:val="00591559"/>
    <w:rsid w:val="00591E56"/>
    <w:rsid w:val="00591FCE"/>
    <w:rsid w:val="00593FE6"/>
    <w:rsid w:val="005941DE"/>
    <w:rsid w:val="00594743"/>
    <w:rsid w:val="00594AC0"/>
    <w:rsid w:val="00595006"/>
    <w:rsid w:val="00595224"/>
    <w:rsid w:val="00595A05"/>
    <w:rsid w:val="00595BCF"/>
    <w:rsid w:val="005961F4"/>
    <w:rsid w:val="00597E33"/>
    <w:rsid w:val="005A05B5"/>
    <w:rsid w:val="005A0650"/>
    <w:rsid w:val="005A0845"/>
    <w:rsid w:val="005A099D"/>
    <w:rsid w:val="005A0E1B"/>
    <w:rsid w:val="005A141E"/>
    <w:rsid w:val="005A1470"/>
    <w:rsid w:val="005A26E6"/>
    <w:rsid w:val="005A304F"/>
    <w:rsid w:val="005A591A"/>
    <w:rsid w:val="005A6777"/>
    <w:rsid w:val="005A68EA"/>
    <w:rsid w:val="005A7505"/>
    <w:rsid w:val="005A7895"/>
    <w:rsid w:val="005A7A55"/>
    <w:rsid w:val="005A7DB0"/>
    <w:rsid w:val="005B15DA"/>
    <w:rsid w:val="005B1C84"/>
    <w:rsid w:val="005B2922"/>
    <w:rsid w:val="005B36F7"/>
    <w:rsid w:val="005B54C7"/>
    <w:rsid w:val="005B5F69"/>
    <w:rsid w:val="005B6467"/>
    <w:rsid w:val="005B76DF"/>
    <w:rsid w:val="005C1455"/>
    <w:rsid w:val="005C14AB"/>
    <w:rsid w:val="005C2BBD"/>
    <w:rsid w:val="005C30D0"/>
    <w:rsid w:val="005C3C26"/>
    <w:rsid w:val="005C3E89"/>
    <w:rsid w:val="005C44B3"/>
    <w:rsid w:val="005C4C73"/>
    <w:rsid w:val="005C621C"/>
    <w:rsid w:val="005C65DD"/>
    <w:rsid w:val="005C6619"/>
    <w:rsid w:val="005C6AEA"/>
    <w:rsid w:val="005D0123"/>
    <w:rsid w:val="005D1BFD"/>
    <w:rsid w:val="005D2405"/>
    <w:rsid w:val="005D25DF"/>
    <w:rsid w:val="005D2BBF"/>
    <w:rsid w:val="005D4AB9"/>
    <w:rsid w:val="005D5882"/>
    <w:rsid w:val="005D5889"/>
    <w:rsid w:val="005D62FD"/>
    <w:rsid w:val="005D7654"/>
    <w:rsid w:val="005D78BF"/>
    <w:rsid w:val="005D78CE"/>
    <w:rsid w:val="005D7E5F"/>
    <w:rsid w:val="005E0011"/>
    <w:rsid w:val="005E0415"/>
    <w:rsid w:val="005E0627"/>
    <w:rsid w:val="005E10BC"/>
    <w:rsid w:val="005E1600"/>
    <w:rsid w:val="005E23C1"/>
    <w:rsid w:val="005E3598"/>
    <w:rsid w:val="005E3D0E"/>
    <w:rsid w:val="005E3D21"/>
    <w:rsid w:val="005E5564"/>
    <w:rsid w:val="005E5A80"/>
    <w:rsid w:val="005E5D96"/>
    <w:rsid w:val="005E6009"/>
    <w:rsid w:val="005E75B3"/>
    <w:rsid w:val="005E767E"/>
    <w:rsid w:val="005E7F3D"/>
    <w:rsid w:val="005F02B0"/>
    <w:rsid w:val="005F0A57"/>
    <w:rsid w:val="005F0F89"/>
    <w:rsid w:val="005F101E"/>
    <w:rsid w:val="005F28DE"/>
    <w:rsid w:val="005F2CD2"/>
    <w:rsid w:val="005F530C"/>
    <w:rsid w:val="005F6AC8"/>
    <w:rsid w:val="005F709B"/>
    <w:rsid w:val="0060074F"/>
    <w:rsid w:val="00600C27"/>
    <w:rsid w:val="0060192C"/>
    <w:rsid w:val="00601B05"/>
    <w:rsid w:val="00601E87"/>
    <w:rsid w:val="0060200D"/>
    <w:rsid w:val="006024A7"/>
    <w:rsid w:val="0060250A"/>
    <w:rsid w:val="00602BBB"/>
    <w:rsid w:val="00602C07"/>
    <w:rsid w:val="0060418B"/>
    <w:rsid w:val="006046BC"/>
    <w:rsid w:val="006059EE"/>
    <w:rsid w:val="00605A38"/>
    <w:rsid w:val="00606A07"/>
    <w:rsid w:val="0060706C"/>
    <w:rsid w:val="00607222"/>
    <w:rsid w:val="006075E6"/>
    <w:rsid w:val="0061085E"/>
    <w:rsid w:val="0061090C"/>
    <w:rsid w:val="00611222"/>
    <w:rsid w:val="0061135D"/>
    <w:rsid w:val="00611480"/>
    <w:rsid w:val="0061148E"/>
    <w:rsid w:val="006115F6"/>
    <w:rsid w:val="00612147"/>
    <w:rsid w:val="006121F6"/>
    <w:rsid w:val="006126BF"/>
    <w:rsid w:val="00612DF6"/>
    <w:rsid w:val="006138B0"/>
    <w:rsid w:val="00613F32"/>
    <w:rsid w:val="006140DA"/>
    <w:rsid w:val="00614B2A"/>
    <w:rsid w:val="006155A4"/>
    <w:rsid w:val="0061572E"/>
    <w:rsid w:val="00616416"/>
    <w:rsid w:val="006168A9"/>
    <w:rsid w:val="00616A74"/>
    <w:rsid w:val="006170B1"/>
    <w:rsid w:val="006204AF"/>
    <w:rsid w:val="00620BBC"/>
    <w:rsid w:val="00620D8C"/>
    <w:rsid w:val="0062173A"/>
    <w:rsid w:val="006221A9"/>
    <w:rsid w:val="00623667"/>
    <w:rsid w:val="00623DAD"/>
    <w:rsid w:val="006241DC"/>
    <w:rsid w:val="006244A2"/>
    <w:rsid w:val="00624F80"/>
    <w:rsid w:val="00625ACD"/>
    <w:rsid w:val="00625FFA"/>
    <w:rsid w:val="00626566"/>
    <w:rsid w:val="0063003A"/>
    <w:rsid w:val="0063086F"/>
    <w:rsid w:val="006308AF"/>
    <w:rsid w:val="00631191"/>
    <w:rsid w:val="00631B23"/>
    <w:rsid w:val="00631D05"/>
    <w:rsid w:val="006327DF"/>
    <w:rsid w:val="00634447"/>
    <w:rsid w:val="00634B52"/>
    <w:rsid w:val="00634FB5"/>
    <w:rsid w:val="00635094"/>
    <w:rsid w:val="00636820"/>
    <w:rsid w:val="006370C3"/>
    <w:rsid w:val="006374A2"/>
    <w:rsid w:val="00637E1B"/>
    <w:rsid w:val="00641D5E"/>
    <w:rsid w:val="00643CA4"/>
    <w:rsid w:val="00644622"/>
    <w:rsid w:val="00645DCC"/>
    <w:rsid w:val="00646188"/>
    <w:rsid w:val="006461E1"/>
    <w:rsid w:val="0064749D"/>
    <w:rsid w:val="00650FBE"/>
    <w:rsid w:val="00652E20"/>
    <w:rsid w:val="00653B8D"/>
    <w:rsid w:val="00653C5A"/>
    <w:rsid w:val="00654A70"/>
    <w:rsid w:val="0065641A"/>
    <w:rsid w:val="00656590"/>
    <w:rsid w:val="00656FAD"/>
    <w:rsid w:val="00657007"/>
    <w:rsid w:val="006572E9"/>
    <w:rsid w:val="00657910"/>
    <w:rsid w:val="006606D7"/>
    <w:rsid w:val="00660E68"/>
    <w:rsid w:val="006626ED"/>
    <w:rsid w:val="00662757"/>
    <w:rsid w:val="00662DA4"/>
    <w:rsid w:val="00663DBB"/>
    <w:rsid w:val="00664683"/>
    <w:rsid w:val="00664D9D"/>
    <w:rsid w:val="006658F9"/>
    <w:rsid w:val="00667173"/>
    <w:rsid w:val="006677F7"/>
    <w:rsid w:val="00670065"/>
    <w:rsid w:val="00670323"/>
    <w:rsid w:val="00671177"/>
    <w:rsid w:val="00671C2E"/>
    <w:rsid w:val="00671C6C"/>
    <w:rsid w:val="006721BE"/>
    <w:rsid w:val="0067264B"/>
    <w:rsid w:val="00672E78"/>
    <w:rsid w:val="006731A5"/>
    <w:rsid w:val="0067331A"/>
    <w:rsid w:val="00673895"/>
    <w:rsid w:val="0067486A"/>
    <w:rsid w:val="00674A72"/>
    <w:rsid w:val="00674FEE"/>
    <w:rsid w:val="00675895"/>
    <w:rsid w:val="00676241"/>
    <w:rsid w:val="006810F2"/>
    <w:rsid w:val="00681208"/>
    <w:rsid w:val="006813E6"/>
    <w:rsid w:val="00681786"/>
    <w:rsid w:val="00682403"/>
    <w:rsid w:val="00683446"/>
    <w:rsid w:val="006848A5"/>
    <w:rsid w:val="00684CE9"/>
    <w:rsid w:val="00685172"/>
    <w:rsid w:val="006854AC"/>
    <w:rsid w:val="00685EFD"/>
    <w:rsid w:val="0068609A"/>
    <w:rsid w:val="00686DED"/>
    <w:rsid w:val="0068701E"/>
    <w:rsid w:val="00687080"/>
    <w:rsid w:val="0068788A"/>
    <w:rsid w:val="006902B7"/>
    <w:rsid w:val="006908C6"/>
    <w:rsid w:val="00690A12"/>
    <w:rsid w:val="006915BE"/>
    <w:rsid w:val="00692F5B"/>
    <w:rsid w:val="0069306C"/>
    <w:rsid w:val="006930B2"/>
    <w:rsid w:val="0069387E"/>
    <w:rsid w:val="0069419E"/>
    <w:rsid w:val="00694E70"/>
    <w:rsid w:val="0069570F"/>
    <w:rsid w:val="006962F6"/>
    <w:rsid w:val="00697218"/>
    <w:rsid w:val="006A0544"/>
    <w:rsid w:val="006A06A1"/>
    <w:rsid w:val="006A1C40"/>
    <w:rsid w:val="006A252D"/>
    <w:rsid w:val="006A2533"/>
    <w:rsid w:val="006A2B9C"/>
    <w:rsid w:val="006A4832"/>
    <w:rsid w:val="006A4D92"/>
    <w:rsid w:val="006A5147"/>
    <w:rsid w:val="006A52B2"/>
    <w:rsid w:val="006A5313"/>
    <w:rsid w:val="006A5C3A"/>
    <w:rsid w:val="006A5DB1"/>
    <w:rsid w:val="006A61B4"/>
    <w:rsid w:val="006A65EE"/>
    <w:rsid w:val="006A67F9"/>
    <w:rsid w:val="006A6A52"/>
    <w:rsid w:val="006A70B1"/>
    <w:rsid w:val="006A7E14"/>
    <w:rsid w:val="006A7F32"/>
    <w:rsid w:val="006B1282"/>
    <w:rsid w:val="006B1DE0"/>
    <w:rsid w:val="006B2A59"/>
    <w:rsid w:val="006B2E06"/>
    <w:rsid w:val="006B3130"/>
    <w:rsid w:val="006B3243"/>
    <w:rsid w:val="006B33AC"/>
    <w:rsid w:val="006B3660"/>
    <w:rsid w:val="006B3A97"/>
    <w:rsid w:val="006B3F18"/>
    <w:rsid w:val="006B5561"/>
    <w:rsid w:val="006B601A"/>
    <w:rsid w:val="006B6A5F"/>
    <w:rsid w:val="006B6BBB"/>
    <w:rsid w:val="006B7410"/>
    <w:rsid w:val="006B7988"/>
    <w:rsid w:val="006B7B16"/>
    <w:rsid w:val="006C01EC"/>
    <w:rsid w:val="006C01F6"/>
    <w:rsid w:val="006C08B4"/>
    <w:rsid w:val="006C14DB"/>
    <w:rsid w:val="006C1647"/>
    <w:rsid w:val="006C1C3F"/>
    <w:rsid w:val="006C2076"/>
    <w:rsid w:val="006C2278"/>
    <w:rsid w:val="006C2AC2"/>
    <w:rsid w:val="006C33C1"/>
    <w:rsid w:val="006C4D38"/>
    <w:rsid w:val="006C6481"/>
    <w:rsid w:val="006C6A5A"/>
    <w:rsid w:val="006C7B60"/>
    <w:rsid w:val="006C7BE3"/>
    <w:rsid w:val="006D0275"/>
    <w:rsid w:val="006D0C85"/>
    <w:rsid w:val="006D141B"/>
    <w:rsid w:val="006D1616"/>
    <w:rsid w:val="006D2038"/>
    <w:rsid w:val="006D2819"/>
    <w:rsid w:val="006D3096"/>
    <w:rsid w:val="006D386E"/>
    <w:rsid w:val="006D4104"/>
    <w:rsid w:val="006D4DF1"/>
    <w:rsid w:val="006D509F"/>
    <w:rsid w:val="006D52D8"/>
    <w:rsid w:val="006D5BA7"/>
    <w:rsid w:val="006D5C69"/>
    <w:rsid w:val="006D623C"/>
    <w:rsid w:val="006D6B71"/>
    <w:rsid w:val="006D6C06"/>
    <w:rsid w:val="006D6CF0"/>
    <w:rsid w:val="006D7005"/>
    <w:rsid w:val="006D7347"/>
    <w:rsid w:val="006D7CC0"/>
    <w:rsid w:val="006D7E61"/>
    <w:rsid w:val="006D7F5D"/>
    <w:rsid w:val="006E0272"/>
    <w:rsid w:val="006E0BC4"/>
    <w:rsid w:val="006E160B"/>
    <w:rsid w:val="006E1909"/>
    <w:rsid w:val="006E1C71"/>
    <w:rsid w:val="006E2916"/>
    <w:rsid w:val="006E36F6"/>
    <w:rsid w:val="006E3927"/>
    <w:rsid w:val="006E3C14"/>
    <w:rsid w:val="006E4723"/>
    <w:rsid w:val="006E480C"/>
    <w:rsid w:val="006E49C6"/>
    <w:rsid w:val="006E4B90"/>
    <w:rsid w:val="006E4E2D"/>
    <w:rsid w:val="006E4F77"/>
    <w:rsid w:val="006E58D2"/>
    <w:rsid w:val="006E5C32"/>
    <w:rsid w:val="006E680C"/>
    <w:rsid w:val="006E6B61"/>
    <w:rsid w:val="006F0CD0"/>
    <w:rsid w:val="006F0EA5"/>
    <w:rsid w:val="006F1A03"/>
    <w:rsid w:val="006F1F4F"/>
    <w:rsid w:val="006F2340"/>
    <w:rsid w:val="006F28FE"/>
    <w:rsid w:val="006F2B08"/>
    <w:rsid w:val="006F323F"/>
    <w:rsid w:val="006F4048"/>
    <w:rsid w:val="006F47BA"/>
    <w:rsid w:val="006F5003"/>
    <w:rsid w:val="006F52C1"/>
    <w:rsid w:val="006F5BA4"/>
    <w:rsid w:val="006F61AE"/>
    <w:rsid w:val="006F71C4"/>
    <w:rsid w:val="006F741A"/>
    <w:rsid w:val="006F7D84"/>
    <w:rsid w:val="006F7DD8"/>
    <w:rsid w:val="006F7E1A"/>
    <w:rsid w:val="007003E4"/>
    <w:rsid w:val="00701534"/>
    <w:rsid w:val="007015CA"/>
    <w:rsid w:val="00702745"/>
    <w:rsid w:val="00702F24"/>
    <w:rsid w:val="007033B4"/>
    <w:rsid w:val="007042D1"/>
    <w:rsid w:val="00704432"/>
    <w:rsid w:val="0070449E"/>
    <w:rsid w:val="0070462E"/>
    <w:rsid w:val="00704816"/>
    <w:rsid w:val="00704ADE"/>
    <w:rsid w:val="0070556E"/>
    <w:rsid w:val="0070584A"/>
    <w:rsid w:val="00707A14"/>
    <w:rsid w:val="00707DE6"/>
    <w:rsid w:val="007109DF"/>
    <w:rsid w:val="007128F2"/>
    <w:rsid w:val="00712DAA"/>
    <w:rsid w:val="00712E61"/>
    <w:rsid w:val="00712E8F"/>
    <w:rsid w:val="007134B2"/>
    <w:rsid w:val="007139CA"/>
    <w:rsid w:val="00713D97"/>
    <w:rsid w:val="00713E98"/>
    <w:rsid w:val="00713EB0"/>
    <w:rsid w:val="007159CF"/>
    <w:rsid w:val="00715D1E"/>
    <w:rsid w:val="007201F5"/>
    <w:rsid w:val="007203AF"/>
    <w:rsid w:val="00720483"/>
    <w:rsid w:val="00721861"/>
    <w:rsid w:val="00722F8A"/>
    <w:rsid w:val="00723CC6"/>
    <w:rsid w:val="00723EE3"/>
    <w:rsid w:val="00723F47"/>
    <w:rsid w:val="007242F1"/>
    <w:rsid w:val="007247EB"/>
    <w:rsid w:val="00724A62"/>
    <w:rsid w:val="00725644"/>
    <w:rsid w:val="0072715B"/>
    <w:rsid w:val="0072758F"/>
    <w:rsid w:val="00727942"/>
    <w:rsid w:val="00727C1A"/>
    <w:rsid w:val="00727CEF"/>
    <w:rsid w:val="00730745"/>
    <w:rsid w:val="00730B22"/>
    <w:rsid w:val="00730CEC"/>
    <w:rsid w:val="007314CA"/>
    <w:rsid w:val="00732B4E"/>
    <w:rsid w:val="00732B8A"/>
    <w:rsid w:val="00732CCC"/>
    <w:rsid w:val="0073328E"/>
    <w:rsid w:val="007340F4"/>
    <w:rsid w:val="00735BF9"/>
    <w:rsid w:val="00735C91"/>
    <w:rsid w:val="0073629D"/>
    <w:rsid w:val="00736617"/>
    <w:rsid w:val="00736A3C"/>
    <w:rsid w:val="0073702D"/>
    <w:rsid w:val="007374A6"/>
    <w:rsid w:val="007378C8"/>
    <w:rsid w:val="00737F34"/>
    <w:rsid w:val="00740D3C"/>
    <w:rsid w:val="007412D1"/>
    <w:rsid w:val="00742283"/>
    <w:rsid w:val="00744201"/>
    <w:rsid w:val="00745758"/>
    <w:rsid w:val="00745C87"/>
    <w:rsid w:val="00745E62"/>
    <w:rsid w:val="00746E6A"/>
    <w:rsid w:val="00747314"/>
    <w:rsid w:val="00747642"/>
    <w:rsid w:val="00747C79"/>
    <w:rsid w:val="00750763"/>
    <w:rsid w:val="00751FFA"/>
    <w:rsid w:val="00752AE4"/>
    <w:rsid w:val="00752E6A"/>
    <w:rsid w:val="00752F1B"/>
    <w:rsid w:val="007542C8"/>
    <w:rsid w:val="007545DB"/>
    <w:rsid w:val="00754732"/>
    <w:rsid w:val="0075523E"/>
    <w:rsid w:val="007553AA"/>
    <w:rsid w:val="0075557A"/>
    <w:rsid w:val="0075684F"/>
    <w:rsid w:val="00757AE0"/>
    <w:rsid w:val="00757EBD"/>
    <w:rsid w:val="00760262"/>
    <w:rsid w:val="00760A0B"/>
    <w:rsid w:val="00760CA4"/>
    <w:rsid w:val="00760CE8"/>
    <w:rsid w:val="00761430"/>
    <w:rsid w:val="00761694"/>
    <w:rsid w:val="00761CF7"/>
    <w:rsid w:val="00762316"/>
    <w:rsid w:val="00762C30"/>
    <w:rsid w:val="007637F0"/>
    <w:rsid w:val="007648C1"/>
    <w:rsid w:val="00764927"/>
    <w:rsid w:val="00766A37"/>
    <w:rsid w:val="00766BFD"/>
    <w:rsid w:val="00767485"/>
    <w:rsid w:val="00770CEE"/>
    <w:rsid w:val="00770FDA"/>
    <w:rsid w:val="00772FC6"/>
    <w:rsid w:val="007739B6"/>
    <w:rsid w:val="007747AA"/>
    <w:rsid w:val="00775282"/>
    <w:rsid w:val="007760DC"/>
    <w:rsid w:val="007776D6"/>
    <w:rsid w:val="00777A7A"/>
    <w:rsid w:val="007809E8"/>
    <w:rsid w:val="00780E4D"/>
    <w:rsid w:val="0078129F"/>
    <w:rsid w:val="00781545"/>
    <w:rsid w:val="0078163F"/>
    <w:rsid w:val="007820BC"/>
    <w:rsid w:val="0078238E"/>
    <w:rsid w:val="00782410"/>
    <w:rsid w:val="00782819"/>
    <w:rsid w:val="0078317E"/>
    <w:rsid w:val="00783865"/>
    <w:rsid w:val="00783F0D"/>
    <w:rsid w:val="00784CD8"/>
    <w:rsid w:val="007851BB"/>
    <w:rsid w:val="007855BA"/>
    <w:rsid w:val="0078617F"/>
    <w:rsid w:val="0078655A"/>
    <w:rsid w:val="007866E8"/>
    <w:rsid w:val="0078798A"/>
    <w:rsid w:val="00787BD6"/>
    <w:rsid w:val="00787C18"/>
    <w:rsid w:val="007902AB"/>
    <w:rsid w:val="00790CAF"/>
    <w:rsid w:val="0079139F"/>
    <w:rsid w:val="00791424"/>
    <w:rsid w:val="00791B0C"/>
    <w:rsid w:val="00792021"/>
    <w:rsid w:val="007925DB"/>
    <w:rsid w:val="007944C2"/>
    <w:rsid w:val="00794535"/>
    <w:rsid w:val="00794718"/>
    <w:rsid w:val="00794C3B"/>
    <w:rsid w:val="00795B44"/>
    <w:rsid w:val="007960D4"/>
    <w:rsid w:val="00797037"/>
    <w:rsid w:val="007A0101"/>
    <w:rsid w:val="007A1985"/>
    <w:rsid w:val="007A1A94"/>
    <w:rsid w:val="007A32EC"/>
    <w:rsid w:val="007A3553"/>
    <w:rsid w:val="007A3653"/>
    <w:rsid w:val="007A41BA"/>
    <w:rsid w:val="007A4603"/>
    <w:rsid w:val="007A5862"/>
    <w:rsid w:val="007A5FC5"/>
    <w:rsid w:val="007A60C2"/>
    <w:rsid w:val="007A6CF1"/>
    <w:rsid w:val="007B04F3"/>
    <w:rsid w:val="007B0BD8"/>
    <w:rsid w:val="007B0D29"/>
    <w:rsid w:val="007B0DD9"/>
    <w:rsid w:val="007B0FE3"/>
    <w:rsid w:val="007B14AB"/>
    <w:rsid w:val="007B169D"/>
    <w:rsid w:val="007B16FF"/>
    <w:rsid w:val="007B18CE"/>
    <w:rsid w:val="007B1969"/>
    <w:rsid w:val="007B1BDE"/>
    <w:rsid w:val="007B1BEF"/>
    <w:rsid w:val="007B23FE"/>
    <w:rsid w:val="007B2E7E"/>
    <w:rsid w:val="007B2EA1"/>
    <w:rsid w:val="007B33CF"/>
    <w:rsid w:val="007B4243"/>
    <w:rsid w:val="007B43C2"/>
    <w:rsid w:val="007B66F9"/>
    <w:rsid w:val="007B6B3D"/>
    <w:rsid w:val="007B6C0B"/>
    <w:rsid w:val="007B777E"/>
    <w:rsid w:val="007C0AF8"/>
    <w:rsid w:val="007C19DD"/>
    <w:rsid w:val="007C2C8E"/>
    <w:rsid w:val="007C5269"/>
    <w:rsid w:val="007C5CFA"/>
    <w:rsid w:val="007C642D"/>
    <w:rsid w:val="007C6B85"/>
    <w:rsid w:val="007C7391"/>
    <w:rsid w:val="007C767F"/>
    <w:rsid w:val="007C7B3F"/>
    <w:rsid w:val="007C7D62"/>
    <w:rsid w:val="007D06EF"/>
    <w:rsid w:val="007D0E92"/>
    <w:rsid w:val="007D1175"/>
    <w:rsid w:val="007D1624"/>
    <w:rsid w:val="007D179F"/>
    <w:rsid w:val="007D185C"/>
    <w:rsid w:val="007D28B3"/>
    <w:rsid w:val="007D2C1E"/>
    <w:rsid w:val="007D3AB2"/>
    <w:rsid w:val="007D4447"/>
    <w:rsid w:val="007D4A12"/>
    <w:rsid w:val="007D537A"/>
    <w:rsid w:val="007D622A"/>
    <w:rsid w:val="007D6E57"/>
    <w:rsid w:val="007D6F49"/>
    <w:rsid w:val="007D7A66"/>
    <w:rsid w:val="007E076C"/>
    <w:rsid w:val="007E0F1C"/>
    <w:rsid w:val="007E10EB"/>
    <w:rsid w:val="007E1894"/>
    <w:rsid w:val="007E1F7E"/>
    <w:rsid w:val="007E1FA8"/>
    <w:rsid w:val="007E3049"/>
    <w:rsid w:val="007E40D7"/>
    <w:rsid w:val="007E4309"/>
    <w:rsid w:val="007E545B"/>
    <w:rsid w:val="007E60E7"/>
    <w:rsid w:val="007E6993"/>
    <w:rsid w:val="007E6A34"/>
    <w:rsid w:val="007E6C2B"/>
    <w:rsid w:val="007E7790"/>
    <w:rsid w:val="007E7BBC"/>
    <w:rsid w:val="007E7F94"/>
    <w:rsid w:val="007F12CA"/>
    <w:rsid w:val="007F19BD"/>
    <w:rsid w:val="007F1C63"/>
    <w:rsid w:val="007F1D3B"/>
    <w:rsid w:val="007F354C"/>
    <w:rsid w:val="007F35C3"/>
    <w:rsid w:val="007F5F72"/>
    <w:rsid w:val="007F61D1"/>
    <w:rsid w:val="0080028B"/>
    <w:rsid w:val="00800725"/>
    <w:rsid w:val="0080082E"/>
    <w:rsid w:val="00800CE3"/>
    <w:rsid w:val="008011AE"/>
    <w:rsid w:val="0080216D"/>
    <w:rsid w:val="008027B4"/>
    <w:rsid w:val="00802994"/>
    <w:rsid w:val="00805B8A"/>
    <w:rsid w:val="0081074E"/>
    <w:rsid w:val="00812BF6"/>
    <w:rsid w:val="00813BCB"/>
    <w:rsid w:val="00814B6B"/>
    <w:rsid w:val="00815456"/>
    <w:rsid w:val="00815596"/>
    <w:rsid w:val="00815E54"/>
    <w:rsid w:val="008160F2"/>
    <w:rsid w:val="008166AA"/>
    <w:rsid w:val="0081670E"/>
    <w:rsid w:val="00817AFA"/>
    <w:rsid w:val="00820564"/>
    <w:rsid w:val="0082073B"/>
    <w:rsid w:val="00820A23"/>
    <w:rsid w:val="00820F1F"/>
    <w:rsid w:val="0082240C"/>
    <w:rsid w:val="008227CD"/>
    <w:rsid w:val="008241BC"/>
    <w:rsid w:val="00824509"/>
    <w:rsid w:val="0082503C"/>
    <w:rsid w:val="008254F0"/>
    <w:rsid w:val="0082613C"/>
    <w:rsid w:val="00826325"/>
    <w:rsid w:val="00826696"/>
    <w:rsid w:val="00826C92"/>
    <w:rsid w:val="00826FBB"/>
    <w:rsid w:val="008277F0"/>
    <w:rsid w:val="008301BF"/>
    <w:rsid w:val="00830758"/>
    <w:rsid w:val="00830FB0"/>
    <w:rsid w:val="00831661"/>
    <w:rsid w:val="008318AE"/>
    <w:rsid w:val="008319F7"/>
    <w:rsid w:val="00831BC7"/>
    <w:rsid w:val="0083283D"/>
    <w:rsid w:val="00832A17"/>
    <w:rsid w:val="00832BB7"/>
    <w:rsid w:val="00832F60"/>
    <w:rsid w:val="00833540"/>
    <w:rsid w:val="00833909"/>
    <w:rsid w:val="00833B08"/>
    <w:rsid w:val="00834043"/>
    <w:rsid w:val="00834935"/>
    <w:rsid w:val="00835DCD"/>
    <w:rsid w:val="00835F44"/>
    <w:rsid w:val="00836089"/>
    <w:rsid w:val="00836D65"/>
    <w:rsid w:val="00836E7A"/>
    <w:rsid w:val="00837300"/>
    <w:rsid w:val="00837638"/>
    <w:rsid w:val="00837DD5"/>
    <w:rsid w:val="00840836"/>
    <w:rsid w:val="00840BB2"/>
    <w:rsid w:val="00840CD3"/>
    <w:rsid w:val="008413BC"/>
    <w:rsid w:val="008420F1"/>
    <w:rsid w:val="00842632"/>
    <w:rsid w:val="008427E8"/>
    <w:rsid w:val="008437CB"/>
    <w:rsid w:val="00844725"/>
    <w:rsid w:val="00845408"/>
    <w:rsid w:val="00846741"/>
    <w:rsid w:val="008470BD"/>
    <w:rsid w:val="008517D2"/>
    <w:rsid w:val="00851E7B"/>
    <w:rsid w:val="008526CB"/>
    <w:rsid w:val="00852A91"/>
    <w:rsid w:val="008531A6"/>
    <w:rsid w:val="0085353E"/>
    <w:rsid w:val="008545DA"/>
    <w:rsid w:val="00854925"/>
    <w:rsid w:val="00854EE5"/>
    <w:rsid w:val="0085595B"/>
    <w:rsid w:val="00855C81"/>
    <w:rsid w:val="00855D79"/>
    <w:rsid w:val="008572DF"/>
    <w:rsid w:val="00857C26"/>
    <w:rsid w:val="00857DF7"/>
    <w:rsid w:val="0086087C"/>
    <w:rsid w:val="008612E5"/>
    <w:rsid w:val="008612FA"/>
    <w:rsid w:val="008614C8"/>
    <w:rsid w:val="0086159C"/>
    <w:rsid w:val="00861CDE"/>
    <w:rsid w:val="00861E96"/>
    <w:rsid w:val="0086288F"/>
    <w:rsid w:val="00863C12"/>
    <w:rsid w:val="008645D3"/>
    <w:rsid w:val="00864BBF"/>
    <w:rsid w:val="00864E5A"/>
    <w:rsid w:val="00865014"/>
    <w:rsid w:val="00865331"/>
    <w:rsid w:val="008658FC"/>
    <w:rsid w:val="00865CC8"/>
    <w:rsid w:val="00866094"/>
    <w:rsid w:val="00866666"/>
    <w:rsid w:val="00867CA4"/>
    <w:rsid w:val="00867ED3"/>
    <w:rsid w:val="00870059"/>
    <w:rsid w:val="0087006F"/>
    <w:rsid w:val="00870824"/>
    <w:rsid w:val="00870D96"/>
    <w:rsid w:val="00871072"/>
    <w:rsid w:val="00872090"/>
    <w:rsid w:val="00872801"/>
    <w:rsid w:val="00873747"/>
    <w:rsid w:val="00873872"/>
    <w:rsid w:val="00873C4D"/>
    <w:rsid w:val="00874048"/>
    <w:rsid w:val="00874951"/>
    <w:rsid w:val="00875DD3"/>
    <w:rsid w:val="00880509"/>
    <w:rsid w:val="008806B7"/>
    <w:rsid w:val="00881567"/>
    <w:rsid w:val="00881644"/>
    <w:rsid w:val="00882313"/>
    <w:rsid w:val="0088248A"/>
    <w:rsid w:val="00882732"/>
    <w:rsid w:val="00882945"/>
    <w:rsid w:val="00882A77"/>
    <w:rsid w:val="008837C9"/>
    <w:rsid w:val="00883AE9"/>
    <w:rsid w:val="00884056"/>
    <w:rsid w:val="00884D05"/>
    <w:rsid w:val="00886093"/>
    <w:rsid w:val="00886908"/>
    <w:rsid w:val="00887C99"/>
    <w:rsid w:val="0089029D"/>
    <w:rsid w:val="0089039A"/>
    <w:rsid w:val="00890B3D"/>
    <w:rsid w:val="0089218E"/>
    <w:rsid w:val="0089330B"/>
    <w:rsid w:val="00893363"/>
    <w:rsid w:val="00893B67"/>
    <w:rsid w:val="00895EA9"/>
    <w:rsid w:val="0089614F"/>
    <w:rsid w:val="00897178"/>
    <w:rsid w:val="008A1400"/>
    <w:rsid w:val="008A2782"/>
    <w:rsid w:val="008A3A76"/>
    <w:rsid w:val="008A3F8D"/>
    <w:rsid w:val="008A3FCD"/>
    <w:rsid w:val="008A43D2"/>
    <w:rsid w:val="008A4A55"/>
    <w:rsid w:val="008A53D8"/>
    <w:rsid w:val="008B06B0"/>
    <w:rsid w:val="008B1B8B"/>
    <w:rsid w:val="008B1E1F"/>
    <w:rsid w:val="008B3676"/>
    <w:rsid w:val="008B3882"/>
    <w:rsid w:val="008B43A9"/>
    <w:rsid w:val="008B46FB"/>
    <w:rsid w:val="008B4A0B"/>
    <w:rsid w:val="008B6C56"/>
    <w:rsid w:val="008B79A3"/>
    <w:rsid w:val="008C0865"/>
    <w:rsid w:val="008C0EE3"/>
    <w:rsid w:val="008C15F6"/>
    <w:rsid w:val="008C49DF"/>
    <w:rsid w:val="008C5325"/>
    <w:rsid w:val="008C6AD6"/>
    <w:rsid w:val="008C78A9"/>
    <w:rsid w:val="008C7A0D"/>
    <w:rsid w:val="008D0271"/>
    <w:rsid w:val="008D0307"/>
    <w:rsid w:val="008D04FD"/>
    <w:rsid w:val="008D2251"/>
    <w:rsid w:val="008D23B5"/>
    <w:rsid w:val="008D2C69"/>
    <w:rsid w:val="008D3793"/>
    <w:rsid w:val="008D37C1"/>
    <w:rsid w:val="008D41F4"/>
    <w:rsid w:val="008D4736"/>
    <w:rsid w:val="008D6722"/>
    <w:rsid w:val="008D69F7"/>
    <w:rsid w:val="008D7809"/>
    <w:rsid w:val="008D79BB"/>
    <w:rsid w:val="008E0270"/>
    <w:rsid w:val="008E152B"/>
    <w:rsid w:val="008E174D"/>
    <w:rsid w:val="008E1A2A"/>
    <w:rsid w:val="008E24BF"/>
    <w:rsid w:val="008E2510"/>
    <w:rsid w:val="008E3FC9"/>
    <w:rsid w:val="008E4511"/>
    <w:rsid w:val="008E499D"/>
    <w:rsid w:val="008E4CA7"/>
    <w:rsid w:val="008E508A"/>
    <w:rsid w:val="008E536E"/>
    <w:rsid w:val="008E5615"/>
    <w:rsid w:val="008E5E07"/>
    <w:rsid w:val="008E6359"/>
    <w:rsid w:val="008E68BB"/>
    <w:rsid w:val="008E68E5"/>
    <w:rsid w:val="008E6FE3"/>
    <w:rsid w:val="008E735B"/>
    <w:rsid w:val="008E7DAB"/>
    <w:rsid w:val="008F225C"/>
    <w:rsid w:val="008F2F92"/>
    <w:rsid w:val="008F31C0"/>
    <w:rsid w:val="008F456B"/>
    <w:rsid w:val="008F50CC"/>
    <w:rsid w:val="008F5F2D"/>
    <w:rsid w:val="008F66A3"/>
    <w:rsid w:val="008F6AC1"/>
    <w:rsid w:val="008F6ED5"/>
    <w:rsid w:val="008F6EF5"/>
    <w:rsid w:val="008F735D"/>
    <w:rsid w:val="008F76FF"/>
    <w:rsid w:val="008F7A94"/>
    <w:rsid w:val="00900445"/>
    <w:rsid w:val="00901A11"/>
    <w:rsid w:val="00902E9D"/>
    <w:rsid w:val="00903171"/>
    <w:rsid w:val="00903B18"/>
    <w:rsid w:val="009040C8"/>
    <w:rsid w:val="009050E3"/>
    <w:rsid w:val="0090577A"/>
    <w:rsid w:val="00906CFB"/>
    <w:rsid w:val="00907A19"/>
    <w:rsid w:val="00907E7F"/>
    <w:rsid w:val="00910549"/>
    <w:rsid w:val="00911641"/>
    <w:rsid w:val="009121A3"/>
    <w:rsid w:val="009131BF"/>
    <w:rsid w:val="0091348D"/>
    <w:rsid w:val="00913A97"/>
    <w:rsid w:val="00913D8E"/>
    <w:rsid w:val="009144C4"/>
    <w:rsid w:val="0091485D"/>
    <w:rsid w:val="00914B0F"/>
    <w:rsid w:val="00914C13"/>
    <w:rsid w:val="00915A06"/>
    <w:rsid w:val="009168CC"/>
    <w:rsid w:val="00916F96"/>
    <w:rsid w:val="009170E7"/>
    <w:rsid w:val="00917617"/>
    <w:rsid w:val="0091783C"/>
    <w:rsid w:val="00917A05"/>
    <w:rsid w:val="00917D99"/>
    <w:rsid w:val="0092041A"/>
    <w:rsid w:val="00920C4F"/>
    <w:rsid w:val="00922BF1"/>
    <w:rsid w:val="00923C12"/>
    <w:rsid w:val="00924BEE"/>
    <w:rsid w:val="0092528A"/>
    <w:rsid w:val="0092598A"/>
    <w:rsid w:val="00925DE9"/>
    <w:rsid w:val="009260E6"/>
    <w:rsid w:val="00926329"/>
    <w:rsid w:val="00926FF0"/>
    <w:rsid w:val="0092710E"/>
    <w:rsid w:val="00927138"/>
    <w:rsid w:val="00927154"/>
    <w:rsid w:val="009272AE"/>
    <w:rsid w:val="009325D2"/>
    <w:rsid w:val="009327B3"/>
    <w:rsid w:val="00933119"/>
    <w:rsid w:val="00933EBA"/>
    <w:rsid w:val="00935104"/>
    <w:rsid w:val="00935A3C"/>
    <w:rsid w:val="009360CA"/>
    <w:rsid w:val="009367A1"/>
    <w:rsid w:val="00937159"/>
    <w:rsid w:val="00937178"/>
    <w:rsid w:val="00937261"/>
    <w:rsid w:val="0094007E"/>
    <w:rsid w:val="00941A5B"/>
    <w:rsid w:val="00941B60"/>
    <w:rsid w:val="00942065"/>
    <w:rsid w:val="00943D54"/>
    <w:rsid w:val="00943F94"/>
    <w:rsid w:val="0094472C"/>
    <w:rsid w:val="00944E00"/>
    <w:rsid w:val="0094516B"/>
    <w:rsid w:val="00945FC3"/>
    <w:rsid w:val="009468B2"/>
    <w:rsid w:val="009472BA"/>
    <w:rsid w:val="00950058"/>
    <w:rsid w:val="00950E5C"/>
    <w:rsid w:val="00951B48"/>
    <w:rsid w:val="00952B53"/>
    <w:rsid w:val="00952DE2"/>
    <w:rsid w:val="00952E82"/>
    <w:rsid w:val="0095324A"/>
    <w:rsid w:val="00953AB9"/>
    <w:rsid w:val="0095407C"/>
    <w:rsid w:val="009546F7"/>
    <w:rsid w:val="00955204"/>
    <w:rsid w:val="00955C83"/>
    <w:rsid w:val="00956848"/>
    <w:rsid w:val="00957107"/>
    <w:rsid w:val="00957F9C"/>
    <w:rsid w:val="009610A2"/>
    <w:rsid w:val="009613CA"/>
    <w:rsid w:val="00961745"/>
    <w:rsid w:val="00961A60"/>
    <w:rsid w:val="00962A49"/>
    <w:rsid w:val="00963868"/>
    <w:rsid w:val="00963F75"/>
    <w:rsid w:val="0096419E"/>
    <w:rsid w:val="009643AC"/>
    <w:rsid w:val="00964FBF"/>
    <w:rsid w:val="009657C0"/>
    <w:rsid w:val="009665F7"/>
    <w:rsid w:val="009668ED"/>
    <w:rsid w:val="00966C33"/>
    <w:rsid w:val="00967F5D"/>
    <w:rsid w:val="00970726"/>
    <w:rsid w:val="00970E75"/>
    <w:rsid w:val="00971294"/>
    <w:rsid w:val="00971780"/>
    <w:rsid w:val="0097226A"/>
    <w:rsid w:val="009724D5"/>
    <w:rsid w:val="00973CFF"/>
    <w:rsid w:val="00973FDD"/>
    <w:rsid w:val="00974988"/>
    <w:rsid w:val="00974E7A"/>
    <w:rsid w:val="009757D0"/>
    <w:rsid w:val="00975CFB"/>
    <w:rsid w:val="00975E26"/>
    <w:rsid w:val="00976BCD"/>
    <w:rsid w:val="009802AD"/>
    <w:rsid w:val="00980BC4"/>
    <w:rsid w:val="00981774"/>
    <w:rsid w:val="00981BEC"/>
    <w:rsid w:val="00981CC0"/>
    <w:rsid w:val="009832FD"/>
    <w:rsid w:val="0098402F"/>
    <w:rsid w:val="00985565"/>
    <w:rsid w:val="00985A5F"/>
    <w:rsid w:val="00985D5F"/>
    <w:rsid w:val="00985EA7"/>
    <w:rsid w:val="0098605F"/>
    <w:rsid w:val="0098629C"/>
    <w:rsid w:val="0098748D"/>
    <w:rsid w:val="0099024F"/>
    <w:rsid w:val="0099027C"/>
    <w:rsid w:val="00990579"/>
    <w:rsid w:val="0099175D"/>
    <w:rsid w:val="009927DE"/>
    <w:rsid w:val="00992BA7"/>
    <w:rsid w:val="00992D7D"/>
    <w:rsid w:val="0099388E"/>
    <w:rsid w:val="0099392C"/>
    <w:rsid w:val="00993A0D"/>
    <w:rsid w:val="00993BAD"/>
    <w:rsid w:val="0099557B"/>
    <w:rsid w:val="009960E4"/>
    <w:rsid w:val="00996B9E"/>
    <w:rsid w:val="00996E92"/>
    <w:rsid w:val="009979E1"/>
    <w:rsid w:val="009A00D3"/>
    <w:rsid w:val="009A0D6C"/>
    <w:rsid w:val="009A135E"/>
    <w:rsid w:val="009A281B"/>
    <w:rsid w:val="009A3429"/>
    <w:rsid w:val="009A3B86"/>
    <w:rsid w:val="009A3C54"/>
    <w:rsid w:val="009A4447"/>
    <w:rsid w:val="009A5858"/>
    <w:rsid w:val="009A6127"/>
    <w:rsid w:val="009A68D3"/>
    <w:rsid w:val="009A709B"/>
    <w:rsid w:val="009A7990"/>
    <w:rsid w:val="009B0306"/>
    <w:rsid w:val="009B06BC"/>
    <w:rsid w:val="009B15B7"/>
    <w:rsid w:val="009B16EE"/>
    <w:rsid w:val="009B244A"/>
    <w:rsid w:val="009B3B45"/>
    <w:rsid w:val="009B4519"/>
    <w:rsid w:val="009B476A"/>
    <w:rsid w:val="009B491A"/>
    <w:rsid w:val="009B4B9E"/>
    <w:rsid w:val="009B56C5"/>
    <w:rsid w:val="009B60A9"/>
    <w:rsid w:val="009B617B"/>
    <w:rsid w:val="009B6D7E"/>
    <w:rsid w:val="009B70A6"/>
    <w:rsid w:val="009B7835"/>
    <w:rsid w:val="009C0082"/>
    <w:rsid w:val="009C0810"/>
    <w:rsid w:val="009C1238"/>
    <w:rsid w:val="009C15ED"/>
    <w:rsid w:val="009C1EBD"/>
    <w:rsid w:val="009C202D"/>
    <w:rsid w:val="009C24DA"/>
    <w:rsid w:val="009C34DA"/>
    <w:rsid w:val="009C410A"/>
    <w:rsid w:val="009C4C70"/>
    <w:rsid w:val="009C5246"/>
    <w:rsid w:val="009C59A1"/>
    <w:rsid w:val="009C6243"/>
    <w:rsid w:val="009C6A5D"/>
    <w:rsid w:val="009C7376"/>
    <w:rsid w:val="009D04EA"/>
    <w:rsid w:val="009D1330"/>
    <w:rsid w:val="009D2001"/>
    <w:rsid w:val="009D2A84"/>
    <w:rsid w:val="009D33FE"/>
    <w:rsid w:val="009D355A"/>
    <w:rsid w:val="009D44D6"/>
    <w:rsid w:val="009D4906"/>
    <w:rsid w:val="009D4F97"/>
    <w:rsid w:val="009D5405"/>
    <w:rsid w:val="009D5617"/>
    <w:rsid w:val="009D6C46"/>
    <w:rsid w:val="009D791C"/>
    <w:rsid w:val="009D7A45"/>
    <w:rsid w:val="009E0702"/>
    <w:rsid w:val="009E0C2A"/>
    <w:rsid w:val="009E1873"/>
    <w:rsid w:val="009E2BF2"/>
    <w:rsid w:val="009E2EF4"/>
    <w:rsid w:val="009E33E5"/>
    <w:rsid w:val="009E521A"/>
    <w:rsid w:val="009E5503"/>
    <w:rsid w:val="009E70D8"/>
    <w:rsid w:val="009E79F9"/>
    <w:rsid w:val="009E7A16"/>
    <w:rsid w:val="009F0115"/>
    <w:rsid w:val="009F04A2"/>
    <w:rsid w:val="009F0536"/>
    <w:rsid w:val="009F130D"/>
    <w:rsid w:val="009F26F1"/>
    <w:rsid w:val="009F5411"/>
    <w:rsid w:val="009F5A9C"/>
    <w:rsid w:val="009F6768"/>
    <w:rsid w:val="009F6A19"/>
    <w:rsid w:val="00A000B1"/>
    <w:rsid w:val="00A00573"/>
    <w:rsid w:val="00A00BDF"/>
    <w:rsid w:val="00A00E4D"/>
    <w:rsid w:val="00A01455"/>
    <w:rsid w:val="00A02AB1"/>
    <w:rsid w:val="00A02DB6"/>
    <w:rsid w:val="00A03007"/>
    <w:rsid w:val="00A031CA"/>
    <w:rsid w:val="00A03F30"/>
    <w:rsid w:val="00A054CB"/>
    <w:rsid w:val="00A05AC7"/>
    <w:rsid w:val="00A072EA"/>
    <w:rsid w:val="00A0742F"/>
    <w:rsid w:val="00A07763"/>
    <w:rsid w:val="00A07B00"/>
    <w:rsid w:val="00A07BD5"/>
    <w:rsid w:val="00A108D5"/>
    <w:rsid w:val="00A108EF"/>
    <w:rsid w:val="00A10D4E"/>
    <w:rsid w:val="00A10DF3"/>
    <w:rsid w:val="00A11297"/>
    <w:rsid w:val="00A1186B"/>
    <w:rsid w:val="00A11A7D"/>
    <w:rsid w:val="00A12BC7"/>
    <w:rsid w:val="00A12CBC"/>
    <w:rsid w:val="00A134CA"/>
    <w:rsid w:val="00A13510"/>
    <w:rsid w:val="00A13661"/>
    <w:rsid w:val="00A13689"/>
    <w:rsid w:val="00A13B25"/>
    <w:rsid w:val="00A14DDE"/>
    <w:rsid w:val="00A14F89"/>
    <w:rsid w:val="00A153C5"/>
    <w:rsid w:val="00A15C67"/>
    <w:rsid w:val="00A16157"/>
    <w:rsid w:val="00A16801"/>
    <w:rsid w:val="00A16FCF"/>
    <w:rsid w:val="00A17010"/>
    <w:rsid w:val="00A176DA"/>
    <w:rsid w:val="00A17803"/>
    <w:rsid w:val="00A17AE6"/>
    <w:rsid w:val="00A20863"/>
    <w:rsid w:val="00A21483"/>
    <w:rsid w:val="00A21C98"/>
    <w:rsid w:val="00A22B43"/>
    <w:rsid w:val="00A23E96"/>
    <w:rsid w:val="00A24599"/>
    <w:rsid w:val="00A249BC"/>
    <w:rsid w:val="00A24B9D"/>
    <w:rsid w:val="00A24DA0"/>
    <w:rsid w:val="00A2671C"/>
    <w:rsid w:val="00A30590"/>
    <w:rsid w:val="00A30938"/>
    <w:rsid w:val="00A30E67"/>
    <w:rsid w:val="00A325B4"/>
    <w:rsid w:val="00A33DDF"/>
    <w:rsid w:val="00A3577D"/>
    <w:rsid w:val="00A35A56"/>
    <w:rsid w:val="00A35BD7"/>
    <w:rsid w:val="00A36085"/>
    <w:rsid w:val="00A36EC9"/>
    <w:rsid w:val="00A4048D"/>
    <w:rsid w:val="00A404AA"/>
    <w:rsid w:val="00A40B3B"/>
    <w:rsid w:val="00A41E1E"/>
    <w:rsid w:val="00A41F14"/>
    <w:rsid w:val="00A42B53"/>
    <w:rsid w:val="00A43049"/>
    <w:rsid w:val="00A4367F"/>
    <w:rsid w:val="00A4377D"/>
    <w:rsid w:val="00A45363"/>
    <w:rsid w:val="00A455B0"/>
    <w:rsid w:val="00A4565E"/>
    <w:rsid w:val="00A46731"/>
    <w:rsid w:val="00A46E31"/>
    <w:rsid w:val="00A46FBC"/>
    <w:rsid w:val="00A473FA"/>
    <w:rsid w:val="00A474DE"/>
    <w:rsid w:val="00A478FC"/>
    <w:rsid w:val="00A47965"/>
    <w:rsid w:val="00A5025B"/>
    <w:rsid w:val="00A50355"/>
    <w:rsid w:val="00A526BF"/>
    <w:rsid w:val="00A52A12"/>
    <w:rsid w:val="00A52AE7"/>
    <w:rsid w:val="00A53C67"/>
    <w:rsid w:val="00A54155"/>
    <w:rsid w:val="00A5434F"/>
    <w:rsid w:val="00A54D10"/>
    <w:rsid w:val="00A54D92"/>
    <w:rsid w:val="00A55FE5"/>
    <w:rsid w:val="00A56684"/>
    <w:rsid w:val="00A57337"/>
    <w:rsid w:val="00A601AC"/>
    <w:rsid w:val="00A60BAE"/>
    <w:rsid w:val="00A61B39"/>
    <w:rsid w:val="00A62E65"/>
    <w:rsid w:val="00A6313E"/>
    <w:rsid w:val="00A63184"/>
    <w:rsid w:val="00A635C1"/>
    <w:rsid w:val="00A6399E"/>
    <w:rsid w:val="00A645CF"/>
    <w:rsid w:val="00A65D43"/>
    <w:rsid w:val="00A66DDA"/>
    <w:rsid w:val="00A6741B"/>
    <w:rsid w:val="00A7019E"/>
    <w:rsid w:val="00A70510"/>
    <w:rsid w:val="00A719A2"/>
    <w:rsid w:val="00A73306"/>
    <w:rsid w:val="00A73415"/>
    <w:rsid w:val="00A73649"/>
    <w:rsid w:val="00A743EB"/>
    <w:rsid w:val="00A74CA6"/>
    <w:rsid w:val="00A75C6F"/>
    <w:rsid w:val="00A75D6D"/>
    <w:rsid w:val="00A75FAE"/>
    <w:rsid w:val="00A76068"/>
    <w:rsid w:val="00A76206"/>
    <w:rsid w:val="00A76DEC"/>
    <w:rsid w:val="00A7722D"/>
    <w:rsid w:val="00A777EC"/>
    <w:rsid w:val="00A77B38"/>
    <w:rsid w:val="00A80791"/>
    <w:rsid w:val="00A8263B"/>
    <w:rsid w:val="00A829BC"/>
    <w:rsid w:val="00A82A8C"/>
    <w:rsid w:val="00A848E6"/>
    <w:rsid w:val="00A84A86"/>
    <w:rsid w:val="00A84E6B"/>
    <w:rsid w:val="00A8504B"/>
    <w:rsid w:val="00A854CC"/>
    <w:rsid w:val="00A86802"/>
    <w:rsid w:val="00A86A00"/>
    <w:rsid w:val="00A86C87"/>
    <w:rsid w:val="00A87056"/>
    <w:rsid w:val="00A87066"/>
    <w:rsid w:val="00A8745A"/>
    <w:rsid w:val="00A87926"/>
    <w:rsid w:val="00A87BA5"/>
    <w:rsid w:val="00A90620"/>
    <w:rsid w:val="00A907EF"/>
    <w:rsid w:val="00A90D38"/>
    <w:rsid w:val="00A91512"/>
    <w:rsid w:val="00A9187F"/>
    <w:rsid w:val="00A91A0B"/>
    <w:rsid w:val="00A91A7B"/>
    <w:rsid w:val="00A91BCE"/>
    <w:rsid w:val="00A91D67"/>
    <w:rsid w:val="00A921D2"/>
    <w:rsid w:val="00A92FD2"/>
    <w:rsid w:val="00A93501"/>
    <w:rsid w:val="00A93C00"/>
    <w:rsid w:val="00A9488F"/>
    <w:rsid w:val="00A94B3D"/>
    <w:rsid w:val="00A952A5"/>
    <w:rsid w:val="00A95ADD"/>
    <w:rsid w:val="00A95B85"/>
    <w:rsid w:val="00A95BD6"/>
    <w:rsid w:val="00A95D87"/>
    <w:rsid w:val="00A965D3"/>
    <w:rsid w:val="00A9699E"/>
    <w:rsid w:val="00A96B68"/>
    <w:rsid w:val="00A96D4D"/>
    <w:rsid w:val="00A975B7"/>
    <w:rsid w:val="00A97BC6"/>
    <w:rsid w:val="00AA0545"/>
    <w:rsid w:val="00AA095A"/>
    <w:rsid w:val="00AA2C52"/>
    <w:rsid w:val="00AA2C81"/>
    <w:rsid w:val="00AA3026"/>
    <w:rsid w:val="00AA315D"/>
    <w:rsid w:val="00AA32F8"/>
    <w:rsid w:val="00AA3D9F"/>
    <w:rsid w:val="00AA41E3"/>
    <w:rsid w:val="00AA4CC3"/>
    <w:rsid w:val="00AA5340"/>
    <w:rsid w:val="00AA5388"/>
    <w:rsid w:val="00AA5DAF"/>
    <w:rsid w:val="00AA6D84"/>
    <w:rsid w:val="00AA7903"/>
    <w:rsid w:val="00AA7DBB"/>
    <w:rsid w:val="00AB01D2"/>
    <w:rsid w:val="00AB0415"/>
    <w:rsid w:val="00AB075C"/>
    <w:rsid w:val="00AB0B58"/>
    <w:rsid w:val="00AB11A7"/>
    <w:rsid w:val="00AB16B3"/>
    <w:rsid w:val="00AB1E0F"/>
    <w:rsid w:val="00AB1ED9"/>
    <w:rsid w:val="00AB235B"/>
    <w:rsid w:val="00AB24B5"/>
    <w:rsid w:val="00AB24E3"/>
    <w:rsid w:val="00AB2FEF"/>
    <w:rsid w:val="00AB5BA1"/>
    <w:rsid w:val="00AB6691"/>
    <w:rsid w:val="00AB673F"/>
    <w:rsid w:val="00AC0136"/>
    <w:rsid w:val="00AC0BA8"/>
    <w:rsid w:val="00AC1743"/>
    <w:rsid w:val="00AC1EF8"/>
    <w:rsid w:val="00AC240C"/>
    <w:rsid w:val="00AC2F19"/>
    <w:rsid w:val="00AC368F"/>
    <w:rsid w:val="00AC3E56"/>
    <w:rsid w:val="00AC494B"/>
    <w:rsid w:val="00AC4BAC"/>
    <w:rsid w:val="00AC4F06"/>
    <w:rsid w:val="00AC5937"/>
    <w:rsid w:val="00AC5BEE"/>
    <w:rsid w:val="00AC659C"/>
    <w:rsid w:val="00AC6C3D"/>
    <w:rsid w:val="00AC7268"/>
    <w:rsid w:val="00AC7A69"/>
    <w:rsid w:val="00AC7FBD"/>
    <w:rsid w:val="00AD13DA"/>
    <w:rsid w:val="00AD27DC"/>
    <w:rsid w:val="00AD2AAC"/>
    <w:rsid w:val="00AD2ADC"/>
    <w:rsid w:val="00AD2FB7"/>
    <w:rsid w:val="00AD34BE"/>
    <w:rsid w:val="00AD37EC"/>
    <w:rsid w:val="00AD44D5"/>
    <w:rsid w:val="00AD514D"/>
    <w:rsid w:val="00AD5419"/>
    <w:rsid w:val="00AD57AB"/>
    <w:rsid w:val="00AD5A21"/>
    <w:rsid w:val="00AD5D1A"/>
    <w:rsid w:val="00AD5EE4"/>
    <w:rsid w:val="00AD6849"/>
    <w:rsid w:val="00AD7993"/>
    <w:rsid w:val="00AD7C3C"/>
    <w:rsid w:val="00AD7ECC"/>
    <w:rsid w:val="00AD7EDC"/>
    <w:rsid w:val="00AE0B65"/>
    <w:rsid w:val="00AE113A"/>
    <w:rsid w:val="00AE115F"/>
    <w:rsid w:val="00AE11E2"/>
    <w:rsid w:val="00AE1980"/>
    <w:rsid w:val="00AE1A0F"/>
    <w:rsid w:val="00AE258C"/>
    <w:rsid w:val="00AE359E"/>
    <w:rsid w:val="00AE3DF5"/>
    <w:rsid w:val="00AE51E5"/>
    <w:rsid w:val="00AE55E8"/>
    <w:rsid w:val="00AE5957"/>
    <w:rsid w:val="00AE5A8C"/>
    <w:rsid w:val="00AE6CA6"/>
    <w:rsid w:val="00AE6FED"/>
    <w:rsid w:val="00AE73C3"/>
    <w:rsid w:val="00AE7794"/>
    <w:rsid w:val="00AE783A"/>
    <w:rsid w:val="00AE7A6B"/>
    <w:rsid w:val="00AF02E5"/>
    <w:rsid w:val="00AF0F57"/>
    <w:rsid w:val="00AF102D"/>
    <w:rsid w:val="00AF13A8"/>
    <w:rsid w:val="00AF2678"/>
    <w:rsid w:val="00AF2A67"/>
    <w:rsid w:val="00AF2E86"/>
    <w:rsid w:val="00AF3C94"/>
    <w:rsid w:val="00AF4603"/>
    <w:rsid w:val="00AF5646"/>
    <w:rsid w:val="00AF59EA"/>
    <w:rsid w:val="00AF5F9A"/>
    <w:rsid w:val="00AF6CF6"/>
    <w:rsid w:val="00B0023F"/>
    <w:rsid w:val="00B002E1"/>
    <w:rsid w:val="00B00314"/>
    <w:rsid w:val="00B004CE"/>
    <w:rsid w:val="00B0066F"/>
    <w:rsid w:val="00B02016"/>
    <w:rsid w:val="00B02E7B"/>
    <w:rsid w:val="00B03333"/>
    <w:rsid w:val="00B040BC"/>
    <w:rsid w:val="00B047FF"/>
    <w:rsid w:val="00B05112"/>
    <w:rsid w:val="00B05358"/>
    <w:rsid w:val="00B05ED4"/>
    <w:rsid w:val="00B06687"/>
    <w:rsid w:val="00B0722B"/>
    <w:rsid w:val="00B1039D"/>
    <w:rsid w:val="00B103C7"/>
    <w:rsid w:val="00B10620"/>
    <w:rsid w:val="00B11A88"/>
    <w:rsid w:val="00B1248E"/>
    <w:rsid w:val="00B13A0F"/>
    <w:rsid w:val="00B13FE6"/>
    <w:rsid w:val="00B146D6"/>
    <w:rsid w:val="00B160C7"/>
    <w:rsid w:val="00B16BEC"/>
    <w:rsid w:val="00B21483"/>
    <w:rsid w:val="00B2186B"/>
    <w:rsid w:val="00B218A5"/>
    <w:rsid w:val="00B228E7"/>
    <w:rsid w:val="00B2312E"/>
    <w:rsid w:val="00B23A81"/>
    <w:rsid w:val="00B2409C"/>
    <w:rsid w:val="00B24333"/>
    <w:rsid w:val="00B24A62"/>
    <w:rsid w:val="00B2564F"/>
    <w:rsid w:val="00B26AD4"/>
    <w:rsid w:val="00B26BE4"/>
    <w:rsid w:val="00B27030"/>
    <w:rsid w:val="00B27E0D"/>
    <w:rsid w:val="00B27E31"/>
    <w:rsid w:val="00B27EFE"/>
    <w:rsid w:val="00B30ABF"/>
    <w:rsid w:val="00B30EF0"/>
    <w:rsid w:val="00B30FC1"/>
    <w:rsid w:val="00B31720"/>
    <w:rsid w:val="00B3241F"/>
    <w:rsid w:val="00B32731"/>
    <w:rsid w:val="00B33407"/>
    <w:rsid w:val="00B33F8A"/>
    <w:rsid w:val="00B3545B"/>
    <w:rsid w:val="00B357C6"/>
    <w:rsid w:val="00B36354"/>
    <w:rsid w:val="00B3643E"/>
    <w:rsid w:val="00B36443"/>
    <w:rsid w:val="00B364DF"/>
    <w:rsid w:val="00B371FF"/>
    <w:rsid w:val="00B372A0"/>
    <w:rsid w:val="00B37689"/>
    <w:rsid w:val="00B400FE"/>
    <w:rsid w:val="00B404D9"/>
    <w:rsid w:val="00B410ED"/>
    <w:rsid w:val="00B413E5"/>
    <w:rsid w:val="00B4156C"/>
    <w:rsid w:val="00B418AF"/>
    <w:rsid w:val="00B42841"/>
    <w:rsid w:val="00B430E3"/>
    <w:rsid w:val="00B43222"/>
    <w:rsid w:val="00B434A6"/>
    <w:rsid w:val="00B437E1"/>
    <w:rsid w:val="00B451A1"/>
    <w:rsid w:val="00B45F0C"/>
    <w:rsid w:val="00B464E3"/>
    <w:rsid w:val="00B465C8"/>
    <w:rsid w:val="00B47D00"/>
    <w:rsid w:val="00B505EF"/>
    <w:rsid w:val="00B50865"/>
    <w:rsid w:val="00B50B3B"/>
    <w:rsid w:val="00B50FF4"/>
    <w:rsid w:val="00B52476"/>
    <w:rsid w:val="00B52D65"/>
    <w:rsid w:val="00B5302E"/>
    <w:rsid w:val="00B53FB1"/>
    <w:rsid w:val="00B54849"/>
    <w:rsid w:val="00B54A39"/>
    <w:rsid w:val="00B54EAE"/>
    <w:rsid w:val="00B56631"/>
    <w:rsid w:val="00B56948"/>
    <w:rsid w:val="00B574F9"/>
    <w:rsid w:val="00B57916"/>
    <w:rsid w:val="00B6000A"/>
    <w:rsid w:val="00B60C2B"/>
    <w:rsid w:val="00B6183A"/>
    <w:rsid w:val="00B618B3"/>
    <w:rsid w:val="00B618DE"/>
    <w:rsid w:val="00B625FE"/>
    <w:rsid w:val="00B6275C"/>
    <w:rsid w:val="00B63179"/>
    <w:rsid w:val="00B632FA"/>
    <w:rsid w:val="00B63D71"/>
    <w:rsid w:val="00B64428"/>
    <w:rsid w:val="00B644AF"/>
    <w:rsid w:val="00B64676"/>
    <w:rsid w:val="00B65648"/>
    <w:rsid w:val="00B670CC"/>
    <w:rsid w:val="00B670EA"/>
    <w:rsid w:val="00B672A5"/>
    <w:rsid w:val="00B7002D"/>
    <w:rsid w:val="00B706D3"/>
    <w:rsid w:val="00B707BE"/>
    <w:rsid w:val="00B70987"/>
    <w:rsid w:val="00B71A36"/>
    <w:rsid w:val="00B71F3E"/>
    <w:rsid w:val="00B71F89"/>
    <w:rsid w:val="00B721C7"/>
    <w:rsid w:val="00B724FA"/>
    <w:rsid w:val="00B72A15"/>
    <w:rsid w:val="00B73263"/>
    <w:rsid w:val="00B73586"/>
    <w:rsid w:val="00B73A54"/>
    <w:rsid w:val="00B74407"/>
    <w:rsid w:val="00B745DF"/>
    <w:rsid w:val="00B75589"/>
    <w:rsid w:val="00B75B1C"/>
    <w:rsid w:val="00B7602C"/>
    <w:rsid w:val="00B761D9"/>
    <w:rsid w:val="00B777C8"/>
    <w:rsid w:val="00B80108"/>
    <w:rsid w:val="00B80363"/>
    <w:rsid w:val="00B810A9"/>
    <w:rsid w:val="00B812E5"/>
    <w:rsid w:val="00B83171"/>
    <w:rsid w:val="00B834B6"/>
    <w:rsid w:val="00B855F0"/>
    <w:rsid w:val="00B856D8"/>
    <w:rsid w:val="00B86081"/>
    <w:rsid w:val="00B86125"/>
    <w:rsid w:val="00B862DF"/>
    <w:rsid w:val="00B865BC"/>
    <w:rsid w:val="00B87CEA"/>
    <w:rsid w:val="00B9009B"/>
    <w:rsid w:val="00B90277"/>
    <w:rsid w:val="00B90482"/>
    <w:rsid w:val="00B909F3"/>
    <w:rsid w:val="00B91467"/>
    <w:rsid w:val="00B93844"/>
    <w:rsid w:val="00B93E04"/>
    <w:rsid w:val="00B9485F"/>
    <w:rsid w:val="00B95980"/>
    <w:rsid w:val="00B96369"/>
    <w:rsid w:val="00B96E0E"/>
    <w:rsid w:val="00B97161"/>
    <w:rsid w:val="00BA062A"/>
    <w:rsid w:val="00BA080C"/>
    <w:rsid w:val="00BA0A07"/>
    <w:rsid w:val="00BA0B0A"/>
    <w:rsid w:val="00BA23F4"/>
    <w:rsid w:val="00BA2966"/>
    <w:rsid w:val="00BA2F7F"/>
    <w:rsid w:val="00BA3587"/>
    <w:rsid w:val="00BA4776"/>
    <w:rsid w:val="00BA50A5"/>
    <w:rsid w:val="00BA5823"/>
    <w:rsid w:val="00BA5AC4"/>
    <w:rsid w:val="00BA62AB"/>
    <w:rsid w:val="00BA7034"/>
    <w:rsid w:val="00BB09C8"/>
    <w:rsid w:val="00BB0E4C"/>
    <w:rsid w:val="00BB139E"/>
    <w:rsid w:val="00BB1440"/>
    <w:rsid w:val="00BB17A7"/>
    <w:rsid w:val="00BB1FF3"/>
    <w:rsid w:val="00BB2FA1"/>
    <w:rsid w:val="00BB319C"/>
    <w:rsid w:val="00BB3294"/>
    <w:rsid w:val="00BB32CB"/>
    <w:rsid w:val="00BB3351"/>
    <w:rsid w:val="00BB42AC"/>
    <w:rsid w:val="00BB4D51"/>
    <w:rsid w:val="00BB515E"/>
    <w:rsid w:val="00BB53FE"/>
    <w:rsid w:val="00BB60DF"/>
    <w:rsid w:val="00BB696B"/>
    <w:rsid w:val="00BB6FF8"/>
    <w:rsid w:val="00BB74E4"/>
    <w:rsid w:val="00BC0415"/>
    <w:rsid w:val="00BC137E"/>
    <w:rsid w:val="00BC165F"/>
    <w:rsid w:val="00BC1892"/>
    <w:rsid w:val="00BC2B9E"/>
    <w:rsid w:val="00BC4B12"/>
    <w:rsid w:val="00BC5A33"/>
    <w:rsid w:val="00BC5EFA"/>
    <w:rsid w:val="00BC7C30"/>
    <w:rsid w:val="00BD03EC"/>
    <w:rsid w:val="00BD0A8C"/>
    <w:rsid w:val="00BD1560"/>
    <w:rsid w:val="00BD2081"/>
    <w:rsid w:val="00BD26BD"/>
    <w:rsid w:val="00BD2DD1"/>
    <w:rsid w:val="00BD43EF"/>
    <w:rsid w:val="00BD4502"/>
    <w:rsid w:val="00BD4BC4"/>
    <w:rsid w:val="00BD571A"/>
    <w:rsid w:val="00BD5F1B"/>
    <w:rsid w:val="00BD69B5"/>
    <w:rsid w:val="00BD7256"/>
    <w:rsid w:val="00BD7CAD"/>
    <w:rsid w:val="00BE0354"/>
    <w:rsid w:val="00BE0BB3"/>
    <w:rsid w:val="00BE1149"/>
    <w:rsid w:val="00BE2243"/>
    <w:rsid w:val="00BE23B9"/>
    <w:rsid w:val="00BE33CF"/>
    <w:rsid w:val="00BE4085"/>
    <w:rsid w:val="00BE4B87"/>
    <w:rsid w:val="00BE52CA"/>
    <w:rsid w:val="00BE6985"/>
    <w:rsid w:val="00BE6A7A"/>
    <w:rsid w:val="00BE7AA6"/>
    <w:rsid w:val="00BE7BE6"/>
    <w:rsid w:val="00BF013B"/>
    <w:rsid w:val="00BF089A"/>
    <w:rsid w:val="00BF1412"/>
    <w:rsid w:val="00BF14E9"/>
    <w:rsid w:val="00BF1880"/>
    <w:rsid w:val="00BF2295"/>
    <w:rsid w:val="00BF31E2"/>
    <w:rsid w:val="00BF57D0"/>
    <w:rsid w:val="00BF5E90"/>
    <w:rsid w:val="00BF61B2"/>
    <w:rsid w:val="00BF62C2"/>
    <w:rsid w:val="00BF6A39"/>
    <w:rsid w:val="00BF7FBB"/>
    <w:rsid w:val="00C00083"/>
    <w:rsid w:val="00C002C4"/>
    <w:rsid w:val="00C011ED"/>
    <w:rsid w:val="00C0122D"/>
    <w:rsid w:val="00C0169F"/>
    <w:rsid w:val="00C036E4"/>
    <w:rsid w:val="00C037C4"/>
    <w:rsid w:val="00C04358"/>
    <w:rsid w:val="00C047DA"/>
    <w:rsid w:val="00C04930"/>
    <w:rsid w:val="00C04C4A"/>
    <w:rsid w:val="00C066C7"/>
    <w:rsid w:val="00C069A5"/>
    <w:rsid w:val="00C06D07"/>
    <w:rsid w:val="00C123C3"/>
    <w:rsid w:val="00C12ED9"/>
    <w:rsid w:val="00C12F4E"/>
    <w:rsid w:val="00C12FE2"/>
    <w:rsid w:val="00C13340"/>
    <w:rsid w:val="00C1356E"/>
    <w:rsid w:val="00C14F39"/>
    <w:rsid w:val="00C15329"/>
    <w:rsid w:val="00C15B0D"/>
    <w:rsid w:val="00C176BD"/>
    <w:rsid w:val="00C21741"/>
    <w:rsid w:val="00C21AD6"/>
    <w:rsid w:val="00C22257"/>
    <w:rsid w:val="00C22FF1"/>
    <w:rsid w:val="00C2304C"/>
    <w:rsid w:val="00C233AE"/>
    <w:rsid w:val="00C2344D"/>
    <w:rsid w:val="00C2346E"/>
    <w:rsid w:val="00C239A6"/>
    <w:rsid w:val="00C23A1D"/>
    <w:rsid w:val="00C25081"/>
    <w:rsid w:val="00C25EDB"/>
    <w:rsid w:val="00C263B9"/>
    <w:rsid w:val="00C276F0"/>
    <w:rsid w:val="00C30507"/>
    <w:rsid w:val="00C30863"/>
    <w:rsid w:val="00C312A4"/>
    <w:rsid w:val="00C31423"/>
    <w:rsid w:val="00C31ADC"/>
    <w:rsid w:val="00C326A7"/>
    <w:rsid w:val="00C33490"/>
    <w:rsid w:val="00C33E52"/>
    <w:rsid w:val="00C3495E"/>
    <w:rsid w:val="00C34C00"/>
    <w:rsid w:val="00C3599B"/>
    <w:rsid w:val="00C3633C"/>
    <w:rsid w:val="00C365FF"/>
    <w:rsid w:val="00C36702"/>
    <w:rsid w:val="00C36BC5"/>
    <w:rsid w:val="00C36C27"/>
    <w:rsid w:val="00C370F0"/>
    <w:rsid w:val="00C37A2E"/>
    <w:rsid w:val="00C40196"/>
    <w:rsid w:val="00C40672"/>
    <w:rsid w:val="00C40CD2"/>
    <w:rsid w:val="00C4175B"/>
    <w:rsid w:val="00C41FA9"/>
    <w:rsid w:val="00C43C45"/>
    <w:rsid w:val="00C43D91"/>
    <w:rsid w:val="00C45A20"/>
    <w:rsid w:val="00C45C70"/>
    <w:rsid w:val="00C46F53"/>
    <w:rsid w:val="00C46FBA"/>
    <w:rsid w:val="00C4777F"/>
    <w:rsid w:val="00C47A8B"/>
    <w:rsid w:val="00C507C5"/>
    <w:rsid w:val="00C50897"/>
    <w:rsid w:val="00C51705"/>
    <w:rsid w:val="00C518A0"/>
    <w:rsid w:val="00C51DA2"/>
    <w:rsid w:val="00C51E43"/>
    <w:rsid w:val="00C521BE"/>
    <w:rsid w:val="00C52B4C"/>
    <w:rsid w:val="00C54444"/>
    <w:rsid w:val="00C545E3"/>
    <w:rsid w:val="00C54809"/>
    <w:rsid w:val="00C55CA7"/>
    <w:rsid w:val="00C562D0"/>
    <w:rsid w:val="00C56C54"/>
    <w:rsid w:val="00C57000"/>
    <w:rsid w:val="00C573AD"/>
    <w:rsid w:val="00C57BFC"/>
    <w:rsid w:val="00C60184"/>
    <w:rsid w:val="00C60252"/>
    <w:rsid w:val="00C61112"/>
    <w:rsid w:val="00C619DB"/>
    <w:rsid w:val="00C62E91"/>
    <w:rsid w:val="00C6472E"/>
    <w:rsid w:val="00C64A5D"/>
    <w:rsid w:val="00C66117"/>
    <w:rsid w:val="00C66172"/>
    <w:rsid w:val="00C664F9"/>
    <w:rsid w:val="00C66987"/>
    <w:rsid w:val="00C66EC7"/>
    <w:rsid w:val="00C678BC"/>
    <w:rsid w:val="00C67A7D"/>
    <w:rsid w:val="00C67B06"/>
    <w:rsid w:val="00C67B60"/>
    <w:rsid w:val="00C7015F"/>
    <w:rsid w:val="00C701A4"/>
    <w:rsid w:val="00C70B79"/>
    <w:rsid w:val="00C71630"/>
    <w:rsid w:val="00C7175A"/>
    <w:rsid w:val="00C719F5"/>
    <w:rsid w:val="00C71D9B"/>
    <w:rsid w:val="00C71DBB"/>
    <w:rsid w:val="00C73345"/>
    <w:rsid w:val="00C752F2"/>
    <w:rsid w:val="00C75DCF"/>
    <w:rsid w:val="00C77131"/>
    <w:rsid w:val="00C80CD7"/>
    <w:rsid w:val="00C813AF"/>
    <w:rsid w:val="00C820E4"/>
    <w:rsid w:val="00C821B6"/>
    <w:rsid w:val="00C83980"/>
    <w:rsid w:val="00C84537"/>
    <w:rsid w:val="00C85FF2"/>
    <w:rsid w:val="00C8724E"/>
    <w:rsid w:val="00C87570"/>
    <w:rsid w:val="00C875EA"/>
    <w:rsid w:val="00C8763C"/>
    <w:rsid w:val="00C902BE"/>
    <w:rsid w:val="00C907C6"/>
    <w:rsid w:val="00C92849"/>
    <w:rsid w:val="00C92D51"/>
    <w:rsid w:val="00C939E5"/>
    <w:rsid w:val="00C93A37"/>
    <w:rsid w:val="00C93D5D"/>
    <w:rsid w:val="00C94762"/>
    <w:rsid w:val="00C9487D"/>
    <w:rsid w:val="00C94AB9"/>
    <w:rsid w:val="00C95AFC"/>
    <w:rsid w:val="00C95DBC"/>
    <w:rsid w:val="00C968CB"/>
    <w:rsid w:val="00C975E3"/>
    <w:rsid w:val="00CA0EE0"/>
    <w:rsid w:val="00CA18E0"/>
    <w:rsid w:val="00CA218F"/>
    <w:rsid w:val="00CA284C"/>
    <w:rsid w:val="00CA4071"/>
    <w:rsid w:val="00CA4F2C"/>
    <w:rsid w:val="00CA57CC"/>
    <w:rsid w:val="00CA5D7B"/>
    <w:rsid w:val="00CA6A2C"/>
    <w:rsid w:val="00CA6E7F"/>
    <w:rsid w:val="00CA6EB4"/>
    <w:rsid w:val="00CA7792"/>
    <w:rsid w:val="00CA7AAB"/>
    <w:rsid w:val="00CB04C0"/>
    <w:rsid w:val="00CB14F2"/>
    <w:rsid w:val="00CB1F5B"/>
    <w:rsid w:val="00CB2A88"/>
    <w:rsid w:val="00CB2D49"/>
    <w:rsid w:val="00CB2F72"/>
    <w:rsid w:val="00CB3D06"/>
    <w:rsid w:val="00CB5549"/>
    <w:rsid w:val="00CB645D"/>
    <w:rsid w:val="00CB66AD"/>
    <w:rsid w:val="00CB69A2"/>
    <w:rsid w:val="00CB6AC9"/>
    <w:rsid w:val="00CB71ED"/>
    <w:rsid w:val="00CB77B4"/>
    <w:rsid w:val="00CB7AB0"/>
    <w:rsid w:val="00CC018A"/>
    <w:rsid w:val="00CC0497"/>
    <w:rsid w:val="00CC10E2"/>
    <w:rsid w:val="00CC2CC6"/>
    <w:rsid w:val="00CC38C6"/>
    <w:rsid w:val="00CC3D4D"/>
    <w:rsid w:val="00CC435D"/>
    <w:rsid w:val="00CC53FF"/>
    <w:rsid w:val="00CC5533"/>
    <w:rsid w:val="00CC5E10"/>
    <w:rsid w:val="00CC636C"/>
    <w:rsid w:val="00CC68E2"/>
    <w:rsid w:val="00CC739F"/>
    <w:rsid w:val="00CC7422"/>
    <w:rsid w:val="00CC7C9A"/>
    <w:rsid w:val="00CC7D30"/>
    <w:rsid w:val="00CC7EF4"/>
    <w:rsid w:val="00CD00E5"/>
    <w:rsid w:val="00CD1681"/>
    <w:rsid w:val="00CD1BFF"/>
    <w:rsid w:val="00CD2301"/>
    <w:rsid w:val="00CD279A"/>
    <w:rsid w:val="00CD2C0F"/>
    <w:rsid w:val="00CD2C7C"/>
    <w:rsid w:val="00CD305B"/>
    <w:rsid w:val="00CD324B"/>
    <w:rsid w:val="00CD3747"/>
    <w:rsid w:val="00CD3CFB"/>
    <w:rsid w:val="00CD501B"/>
    <w:rsid w:val="00CD5347"/>
    <w:rsid w:val="00CD5361"/>
    <w:rsid w:val="00CD58A9"/>
    <w:rsid w:val="00CD5BB1"/>
    <w:rsid w:val="00CD62DD"/>
    <w:rsid w:val="00CD63C1"/>
    <w:rsid w:val="00CE0018"/>
    <w:rsid w:val="00CE0287"/>
    <w:rsid w:val="00CE040B"/>
    <w:rsid w:val="00CE0F5F"/>
    <w:rsid w:val="00CE18FC"/>
    <w:rsid w:val="00CE1C70"/>
    <w:rsid w:val="00CE1CF5"/>
    <w:rsid w:val="00CE26B0"/>
    <w:rsid w:val="00CE26EB"/>
    <w:rsid w:val="00CE2886"/>
    <w:rsid w:val="00CE3754"/>
    <w:rsid w:val="00CE642C"/>
    <w:rsid w:val="00CE692F"/>
    <w:rsid w:val="00CE69E4"/>
    <w:rsid w:val="00CE6D96"/>
    <w:rsid w:val="00CE7862"/>
    <w:rsid w:val="00CE78E6"/>
    <w:rsid w:val="00CE7D6F"/>
    <w:rsid w:val="00CF117A"/>
    <w:rsid w:val="00CF1811"/>
    <w:rsid w:val="00CF1B3D"/>
    <w:rsid w:val="00CF1EA3"/>
    <w:rsid w:val="00CF26AE"/>
    <w:rsid w:val="00CF278C"/>
    <w:rsid w:val="00CF2B94"/>
    <w:rsid w:val="00CF2C87"/>
    <w:rsid w:val="00CF3446"/>
    <w:rsid w:val="00CF344A"/>
    <w:rsid w:val="00CF4021"/>
    <w:rsid w:val="00CF43C0"/>
    <w:rsid w:val="00CF4AB8"/>
    <w:rsid w:val="00CF5774"/>
    <w:rsid w:val="00CF6482"/>
    <w:rsid w:val="00CF6915"/>
    <w:rsid w:val="00CF7CE6"/>
    <w:rsid w:val="00D00515"/>
    <w:rsid w:val="00D011F4"/>
    <w:rsid w:val="00D016EE"/>
    <w:rsid w:val="00D017F3"/>
    <w:rsid w:val="00D02134"/>
    <w:rsid w:val="00D03541"/>
    <w:rsid w:val="00D03C21"/>
    <w:rsid w:val="00D04A38"/>
    <w:rsid w:val="00D04D4B"/>
    <w:rsid w:val="00D0562C"/>
    <w:rsid w:val="00D061D5"/>
    <w:rsid w:val="00D06A5F"/>
    <w:rsid w:val="00D06AF3"/>
    <w:rsid w:val="00D07A9E"/>
    <w:rsid w:val="00D07EB8"/>
    <w:rsid w:val="00D106DA"/>
    <w:rsid w:val="00D106DE"/>
    <w:rsid w:val="00D10994"/>
    <w:rsid w:val="00D10FD9"/>
    <w:rsid w:val="00D111E9"/>
    <w:rsid w:val="00D11A06"/>
    <w:rsid w:val="00D11DB2"/>
    <w:rsid w:val="00D1201E"/>
    <w:rsid w:val="00D12582"/>
    <w:rsid w:val="00D13119"/>
    <w:rsid w:val="00D132FB"/>
    <w:rsid w:val="00D14054"/>
    <w:rsid w:val="00D141E5"/>
    <w:rsid w:val="00D144B9"/>
    <w:rsid w:val="00D149E2"/>
    <w:rsid w:val="00D14C85"/>
    <w:rsid w:val="00D1522F"/>
    <w:rsid w:val="00D15B48"/>
    <w:rsid w:val="00D15D26"/>
    <w:rsid w:val="00D16EBF"/>
    <w:rsid w:val="00D20635"/>
    <w:rsid w:val="00D20BD2"/>
    <w:rsid w:val="00D2254D"/>
    <w:rsid w:val="00D2339E"/>
    <w:rsid w:val="00D241A6"/>
    <w:rsid w:val="00D2467D"/>
    <w:rsid w:val="00D24C23"/>
    <w:rsid w:val="00D24EF5"/>
    <w:rsid w:val="00D25062"/>
    <w:rsid w:val="00D254F0"/>
    <w:rsid w:val="00D25C44"/>
    <w:rsid w:val="00D273CC"/>
    <w:rsid w:val="00D278E4"/>
    <w:rsid w:val="00D30155"/>
    <w:rsid w:val="00D309F3"/>
    <w:rsid w:val="00D319E5"/>
    <w:rsid w:val="00D31EF3"/>
    <w:rsid w:val="00D325CE"/>
    <w:rsid w:val="00D32795"/>
    <w:rsid w:val="00D328DE"/>
    <w:rsid w:val="00D32BB1"/>
    <w:rsid w:val="00D33107"/>
    <w:rsid w:val="00D338ED"/>
    <w:rsid w:val="00D34803"/>
    <w:rsid w:val="00D34BE1"/>
    <w:rsid w:val="00D35111"/>
    <w:rsid w:val="00D36D4D"/>
    <w:rsid w:val="00D3758F"/>
    <w:rsid w:val="00D3777F"/>
    <w:rsid w:val="00D37EA8"/>
    <w:rsid w:val="00D40AA8"/>
    <w:rsid w:val="00D410A6"/>
    <w:rsid w:val="00D41CEC"/>
    <w:rsid w:val="00D42F8B"/>
    <w:rsid w:val="00D43780"/>
    <w:rsid w:val="00D43C88"/>
    <w:rsid w:val="00D44591"/>
    <w:rsid w:val="00D4463D"/>
    <w:rsid w:val="00D44E00"/>
    <w:rsid w:val="00D464BF"/>
    <w:rsid w:val="00D46D81"/>
    <w:rsid w:val="00D4757F"/>
    <w:rsid w:val="00D47C68"/>
    <w:rsid w:val="00D505CC"/>
    <w:rsid w:val="00D50D74"/>
    <w:rsid w:val="00D51407"/>
    <w:rsid w:val="00D51CC9"/>
    <w:rsid w:val="00D51D5F"/>
    <w:rsid w:val="00D52C8A"/>
    <w:rsid w:val="00D52E40"/>
    <w:rsid w:val="00D52FCF"/>
    <w:rsid w:val="00D53005"/>
    <w:rsid w:val="00D559A4"/>
    <w:rsid w:val="00D55A32"/>
    <w:rsid w:val="00D55F54"/>
    <w:rsid w:val="00D565CF"/>
    <w:rsid w:val="00D56B1E"/>
    <w:rsid w:val="00D60198"/>
    <w:rsid w:val="00D617C6"/>
    <w:rsid w:val="00D61C4E"/>
    <w:rsid w:val="00D62B50"/>
    <w:rsid w:val="00D63669"/>
    <w:rsid w:val="00D63D74"/>
    <w:rsid w:val="00D63E3B"/>
    <w:rsid w:val="00D64E35"/>
    <w:rsid w:val="00D64EFB"/>
    <w:rsid w:val="00D6540A"/>
    <w:rsid w:val="00D66EF2"/>
    <w:rsid w:val="00D67073"/>
    <w:rsid w:val="00D67955"/>
    <w:rsid w:val="00D67C26"/>
    <w:rsid w:val="00D67DD8"/>
    <w:rsid w:val="00D70500"/>
    <w:rsid w:val="00D70F93"/>
    <w:rsid w:val="00D71940"/>
    <w:rsid w:val="00D719B0"/>
    <w:rsid w:val="00D72DCD"/>
    <w:rsid w:val="00D72FA3"/>
    <w:rsid w:val="00D73527"/>
    <w:rsid w:val="00D73ED7"/>
    <w:rsid w:val="00D73EDF"/>
    <w:rsid w:val="00D744B4"/>
    <w:rsid w:val="00D747D9"/>
    <w:rsid w:val="00D750FD"/>
    <w:rsid w:val="00D75FFB"/>
    <w:rsid w:val="00D7697E"/>
    <w:rsid w:val="00D807DB"/>
    <w:rsid w:val="00D81F54"/>
    <w:rsid w:val="00D824F9"/>
    <w:rsid w:val="00D82CAB"/>
    <w:rsid w:val="00D83020"/>
    <w:rsid w:val="00D832BC"/>
    <w:rsid w:val="00D835EE"/>
    <w:rsid w:val="00D8453C"/>
    <w:rsid w:val="00D84E36"/>
    <w:rsid w:val="00D8662E"/>
    <w:rsid w:val="00D86735"/>
    <w:rsid w:val="00D86B33"/>
    <w:rsid w:val="00D86E00"/>
    <w:rsid w:val="00D87469"/>
    <w:rsid w:val="00D874C2"/>
    <w:rsid w:val="00D8773E"/>
    <w:rsid w:val="00D87B43"/>
    <w:rsid w:val="00D91086"/>
    <w:rsid w:val="00D91821"/>
    <w:rsid w:val="00D92197"/>
    <w:rsid w:val="00D93709"/>
    <w:rsid w:val="00D93B47"/>
    <w:rsid w:val="00D93CDE"/>
    <w:rsid w:val="00D93D11"/>
    <w:rsid w:val="00D94565"/>
    <w:rsid w:val="00D94644"/>
    <w:rsid w:val="00D947AB"/>
    <w:rsid w:val="00D956FE"/>
    <w:rsid w:val="00D95BAB"/>
    <w:rsid w:val="00D97FD9"/>
    <w:rsid w:val="00DA0974"/>
    <w:rsid w:val="00DA0C1F"/>
    <w:rsid w:val="00DA0E13"/>
    <w:rsid w:val="00DA13B5"/>
    <w:rsid w:val="00DA165A"/>
    <w:rsid w:val="00DA1736"/>
    <w:rsid w:val="00DA31D4"/>
    <w:rsid w:val="00DA38AA"/>
    <w:rsid w:val="00DA3A7D"/>
    <w:rsid w:val="00DA3D20"/>
    <w:rsid w:val="00DA40F6"/>
    <w:rsid w:val="00DA42A0"/>
    <w:rsid w:val="00DA4E1C"/>
    <w:rsid w:val="00DA5626"/>
    <w:rsid w:val="00DA58FF"/>
    <w:rsid w:val="00DA661F"/>
    <w:rsid w:val="00DA676C"/>
    <w:rsid w:val="00DA7D37"/>
    <w:rsid w:val="00DB0096"/>
    <w:rsid w:val="00DB0CBA"/>
    <w:rsid w:val="00DB0D70"/>
    <w:rsid w:val="00DB13DB"/>
    <w:rsid w:val="00DB21D2"/>
    <w:rsid w:val="00DB231D"/>
    <w:rsid w:val="00DB2AA5"/>
    <w:rsid w:val="00DB3017"/>
    <w:rsid w:val="00DB379E"/>
    <w:rsid w:val="00DB50F1"/>
    <w:rsid w:val="00DB51AE"/>
    <w:rsid w:val="00DB56E6"/>
    <w:rsid w:val="00DB5771"/>
    <w:rsid w:val="00DB5C18"/>
    <w:rsid w:val="00DB6903"/>
    <w:rsid w:val="00DB6FB2"/>
    <w:rsid w:val="00DB7184"/>
    <w:rsid w:val="00DB761D"/>
    <w:rsid w:val="00DC01D6"/>
    <w:rsid w:val="00DC0798"/>
    <w:rsid w:val="00DC0C36"/>
    <w:rsid w:val="00DC0D1F"/>
    <w:rsid w:val="00DC2081"/>
    <w:rsid w:val="00DC208E"/>
    <w:rsid w:val="00DC223E"/>
    <w:rsid w:val="00DC23CB"/>
    <w:rsid w:val="00DC2538"/>
    <w:rsid w:val="00DC3EE1"/>
    <w:rsid w:val="00DC46DC"/>
    <w:rsid w:val="00DC46EA"/>
    <w:rsid w:val="00DC4A32"/>
    <w:rsid w:val="00DC517E"/>
    <w:rsid w:val="00DC530C"/>
    <w:rsid w:val="00DC58B6"/>
    <w:rsid w:val="00DC5996"/>
    <w:rsid w:val="00DC5CD5"/>
    <w:rsid w:val="00DC64E0"/>
    <w:rsid w:val="00DC6A1C"/>
    <w:rsid w:val="00DC6A91"/>
    <w:rsid w:val="00DC7159"/>
    <w:rsid w:val="00DD1BBD"/>
    <w:rsid w:val="00DD1D10"/>
    <w:rsid w:val="00DD1E06"/>
    <w:rsid w:val="00DD1E58"/>
    <w:rsid w:val="00DD2634"/>
    <w:rsid w:val="00DD2D1B"/>
    <w:rsid w:val="00DD5223"/>
    <w:rsid w:val="00DD5919"/>
    <w:rsid w:val="00DD5C30"/>
    <w:rsid w:val="00DD6A8A"/>
    <w:rsid w:val="00DD6F45"/>
    <w:rsid w:val="00DD71E4"/>
    <w:rsid w:val="00DD733B"/>
    <w:rsid w:val="00DD7D9F"/>
    <w:rsid w:val="00DE05D5"/>
    <w:rsid w:val="00DE0E1D"/>
    <w:rsid w:val="00DE0E6D"/>
    <w:rsid w:val="00DE1EFC"/>
    <w:rsid w:val="00DE2E99"/>
    <w:rsid w:val="00DE2F8D"/>
    <w:rsid w:val="00DE325D"/>
    <w:rsid w:val="00DE368E"/>
    <w:rsid w:val="00DE3A1A"/>
    <w:rsid w:val="00DE4191"/>
    <w:rsid w:val="00DE422E"/>
    <w:rsid w:val="00DE444E"/>
    <w:rsid w:val="00DE4E51"/>
    <w:rsid w:val="00DE7038"/>
    <w:rsid w:val="00DE7CB8"/>
    <w:rsid w:val="00DF04AC"/>
    <w:rsid w:val="00DF0F11"/>
    <w:rsid w:val="00DF1A4C"/>
    <w:rsid w:val="00DF2CEA"/>
    <w:rsid w:val="00DF3582"/>
    <w:rsid w:val="00DF46DC"/>
    <w:rsid w:val="00DF4887"/>
    <w:rsid w:val="00DF4927"/>
    <w:rsid w:val="00DF4B80"/>
    <w:rsid w:val="00DF4E92"/>
    <w:rsid w:val="00DF5132"/>
    <w:rsid w:val="00DF59EB"/>
    <w:rsid w:val="00DF6A89"/>
    <w:rsid w:val="00DF6CAF"/>
    <w:rsid w:val="00DF776E"/>
    <w:rsid w:val="00E01086"/>
    <w:rsid w:val="00E011B9"/>
    <w:rsid w:val="00E0176F"/>
    <w:rsid w:val="00E01A39"/>
    <w:rsid w:val="00E02988"/>
    <w:rsid w:val="00E02DFD"/>
    <w:rsid w:val="00E032BD"/>
    <w:rsid w:val="00E040C3"/>
    <w:rsid w:val="00E0444F"/>
    <w:rsid w:val="00E051E6"/>
    <w:rsid w:val="00E05852"/>
    <w:rsid w:val="00E05FB4"/>
    <w:rsid w:val="00E06399"/>
    <w:rsid w:val="00E066B6"/>
    <w:rsid w:val="00E108DE"/>
    <w:rsid w:val="00E123AE"/>
    <w:rsid w:val="00E12522"/>
    <w:rsid w:val="00E13796"/>
    <w:rsid w:val="00E13992"/>
    <w:rsid w:val="00E143F3"/>
    <w:rsid w:val="00E14883"/>
    <w:rsid w:val="00E16002"/>
    <w:rsid w:val="00E16057"/>
    <w:rsid w:val="00E1674B"/>
    <w:rsid w:val="00E16ACC"/>
    <w:rsid w:val="00E16C5A"/>
    <w:rsid w:val="00E1723F"/>
    <w:rsid w:val="00E17A1F"/>
    <w:rsid w:val="00E17EFA"/>
    <w:rsid w:val="00E20043"/>
    <w:rsid w:val="00E2062D"/>
    <w:rsid w:val="00E207F6"/>
    <w:rsid w:val="00E2194F"/>
    <w:rsid w:val="00E2277C"/>
    <w:rsid w:val="00E22A40"/>
    <w:rsid w:val="00E23B1B"/>
    <w:rsid w:val="00E24BF7"/>
    <w:rsid w:val="00E24BFF"/>
    <w:rsid w:val="00E24E66"/>
    <w:rsid w:val="00E25873"/>
    <w:rsid w:val="00E25D42"/>
    <w:rsid w:val="00E2747B"/>
    <w:rsid w:val="00E275B8"/>
    <w:rsid w:val="00E27891"/>
    <w:rsid w:val="00E279FA"/>
    <w:rsid w:val="00E27EF6"/>
    <w:rsid w:val="00E302C7"/>
    <w:rsid w:val="00E31065"/>
    <w:rsid w:val="00E31562"/>
    <w:rsid w:val="00E315D4"/>
    <w:rsid w:val="00E317C0"/>
    <w:rsid w:val="00E32D37"/>
    <w:rsid w:val="00E335F1"/>
    <w:rsid w:val="00E3393B"/>
    <w:rsid w:val="00E339B2"/>
    <w:rsid w:val="00E341C7"/>
    <w:rsid w:val="00E3442C"/>
    <w:rsid w:val="00E346F2"/>
    <w:rsid w:val="00E35AB6"/>
    <w:rsid w:val="00E35D2A"/>
    <w:rsid w:val="00E35D3B"/>
    <w:rsid w:val="00E3655E"/>
    <w:rsid w:val="00E37409"/>
    <w:rsid w:val="00E374E6"/>
    <w:rsid w:val="00E40611"/>
    <w:rsid w:val="00E40CC3"/>
    <w:rsid w:val="00E415FE"/>
    <w:rsid w:val="00E41D84"/>
    <w:rsid w:val="00E41DEF"/>
    <w:rsid w:val="00E422DD"/>
    <w:rsid w:val="00E424DE"/>
    <w:rsid w:val="00E425DF"/>
    <w:rsid w:val="00E43041"/>
    <w:rsid w:val="00E43B7B"/>
    <w:rsid w:val="00E444F9"/>
    <w:rsid w:val="00E449A3"/>
    <w:rsid w:val="00E45CF0"/>
    <w:rsid w:val="00E45D8A"/>
    <w:rsid w:val="00E45F9A"/>
    <w:rsid w:val="00E4689F"/>
    <w:rsid w:val="00E46F24"/>
    <w:rsid w:val="00E47007"/>
    <w:rsid w:val="00E477E8"/>
    <w:rsid w:val="00E47F65"/>
    <w:rsid w:val="00E505BB"/>
    <w:rsid w:val="00E50B37"/>
    <w:rsid w:val="00E51B34"/>
    <w:rsid w:val="00E51D80"/>
    <w:rsid w:val="00E5288A"/>
    <w:rsid w:val="00E528DF"/>
    <w:rsid w:val="00E52C15"/>
    <w:rsid w:val="00E52C6F"/>
    <w:rsid w:val="00E53705"/>
    <w:rsid w:val="00E537D4"/>
    <w:rsid w:val="00E5399D"/>
    <w:rsid w:val="00E53A36"/>
    <w:rsid w:val="00E53B4C"/>
    <w:rsid w:val="00E54D6F"/>
    <w:rsid w:val="00E54E7A"/>
    <w:rsid w:val="00E55BB4"/>
    <w:rsid w:val="00E56119"/>
    <w:rsid w:val="00E56D78"/>
    <w:rsid w:val="00E57038"/>
    <w:rsid w:val="00E579E2"/>
    <w:rsid w:val="00E60816"/>
    <w:rsid w:val="00E60AA8"/>
    <w:rsid w:val="00E60F7C"/>
    <w:rsid w:val="00E61726"/>
    <w:rsid w:val="00E6181F"/>
    <w:rsid w:val="00E624CB"/>
    <w:rsid w:val="00E62611"/>
    <w:rsid w:val="00E62C19"/>
    <w:rsid w:val="00E633CB"/>
    <w:rsid w:val="00E63E67"/>
    <w:rsid w:val="00E6440D"/>
    <w:rsid w:val="00E64F9F"/>
    <w:rsid w:val="00E652E9"/>
    <w:rsid w:val="00E6759A"/>
    <w:rsid w:val="00E70253"/>
    <w:rsid w:val="00E709F1"/>
    <w:rsid w:val="00E70D62"/>
    <w:rsid w:val="00E71703"/>
    <w:rsid w:val="00E71764"/>
    <w:rsid w:val="00E72C22"/>
    <w:rsid w:val="00E72D3A"/>
    <w:rsid w:val="00E737CC"/>
    <w:rsid w:val="00E73B48"/>
    <w:rsid w:val="00E742A9"/>
    <w:rsid w:val="00E74889"/>
    <w:rsid w:val="00E74BB9"/>
    <w:rsid w:val="00E763A8"/>
    <w:rsid w:val="00E76A3C"/>
    <w:rsid w:val="00E76E12"/>
    <w:rsid w:val="00E778BA"/>
    <w:rsid w:val="00E77989"/>
    <w:rsid w:val="00E77BC7"/>
    <w:rsid w:val="00E77CAA"/>
    <w:rsid w:val="00E80A5D"/>
    <w:rsid w:val="00E81A9E"/>
    <w:rsid w:val="00E81AFE"/>
    <w:rsid w:val="00E83BBA"/>
    <w:rsid w:val="00E83FA6"/>
    <w:rsid w:val="00E843FE"/>
    <w:rsid w:val="00E84408"/>
    <w:rsid w:val="00E862AB"/>
    <w:rsid w:val="00E8743A"/>
    <w:rsid w:val="00E87EF3"/>
    <w:rsid w:val="00E9010E"/>
    <w:rsid w:val="00E90929"/>
    <w:rsid w:val="00E921C4"/>
    <w:rsid w:val="00E92232"/>
    <w:rsid w:val="00E92C05"/>
    <w:rsid w:val="00E92DE4"/>
    <w:rsid w:val="00E93B61"/>
    <w:rsid w:val="00E94C1D"/>
    <w:rsid w:val="00E953D4"/>
    <w:rsid w:val="00E95755"/>
    <w:rsid w:val="00E958B2"/>
    <w:rsid w:val="00E960C7"/>
    <w:rsid w:val="00E965F3"/>
    <w:rsid w:val="00E97190"/>
    <w:rsid w:val="00E97624"/>
    <w:rsid w:val="00E9776B"/>
    <w:rsid w:val="00EA08E1"/>
    <w:rsid w:val="00EA10C0"/>
    <w:rsid w:val="00EA1715"/>
    <w:rsid w:val="00EA1AA2"/>
    <w:rsid w:val="00EA2154"/>
    <w:rsid w:val="00EA27B4"/>
    <w:rsid w:val="00EA476D"/>
    <w:rsid w:val="00EA4E0B"/>
    <w:rsid w:val="00EA5679"/>
    <w:rsid w:val="00EA5AC3"/>
    <w:rsid w:val="00EA5FE5"/>
    <w:rsid w:val="00EA60C3"/>
    <w:rsid w:val="00EA7073"/>
    <w:rsid w:val="00EA70EC"/>
    <w:rsid w:val="00EB0369"/>
    <w:rsid w:val="00EB038C"/>
    <w:rsid w:val="00EB1746"/>
    <w:rsid w:val="00EB1782"/>
    <w:rsid w:val="00EB1CD1"/>
    <w:rsid w:val="00EB1F22"/>
    <w:rsid w:val="00EB227C"/>
    <w:rsid w:val="00EB2ECC"/>
    <w:rsid w:val="00EB2F11"/>
    <w:rsid w:val="00EB3076"/>
    <w:rsid w:val="00EB39DC"/>
    <w:rsid w:val="00EB4343"/>
    <w:rsid w:val="00EB45FD"/>
    <w:rsid w:val="00EB4B19"/>
    <w:rsid w:val="00EB5457"/>
    <w:rsid w:val="00EB5A63"/>
    <w:rsid w:val="00EB5D13"/>
    <w:rsid w:val="00EB5D76"/>
    <w:rsid w:val="00EB63A0"/>
    <w:rsid w:val="00EB68E8"/>
    <w:rsid w:val="00EB69FD"/>
    <w:rsid w:val="00EC0071"/>
    <w:rsid w:val="00EC0429"/>
    <w:rsid w:val="00EC096C"/>
    <w:rsid w:val="00EC1715"/>
    <w:rsid w:val="00EC250F"/>
    <w:rsid w:val="00EC2EBA"/>
    <w:rsid w:val="00EC3DCE"/>
    <w:rsid w:val="00EC5646"/>
    <w:rsid w:val="00EC6B16"/>
    <w:rsid w:val="00EC799A"/>
    <w:rsid w:val="00ED1753"/>
    <w:rsid w:val="00ED1F27"/>
    <w:rsid w:val="00ED20D0"/>
    <w:rsid w:val="00ED2539"/>
    <w:rsid w:val="00ED2B80"/>
    <w:rsid w:val="00ED3468"/>
    <w:rsid w:val="00ED3838"/>
    <w:rsid w:val="00ED408D"/>
    <w:rsid w:val="00ED4303"/>
    <w:rsid w:val="00ED4A0F"/>
    <w:rsid w:val="00ED4E08"/>
    <w:rsid w:val="00ED5569"/>
    <w:rsid w:val="00ED5C2D"/>
    <w:rsid w:val="00ED6044"/>
    <w:rsid w:val="00ED70E7"/>
    <w:rsid w:val="00ED710B"/>
    <w:rsid w:val="00ED7260"/>
    <w:rsid w:val="00ED7433"/>
    <w:rsid w:val="00ED750C"/>
    <w:rsid w:val="00EE0949"/>
    <w:rsid w:val="00EE1509"/>
    <w:rsid w:val="00EE1542"/>
    <w:rsid w:val="00EE1AF4"/>
    <w:rsid w:val="00EE1C80"/>
    <w:rsid w:val="00EE2723"/>
    <w:rsid w:val="00EE46E9"/>
    <w:rsid w:val="00EE4BD2"/>
    <w:rsid w:val="00EE4C1D"/>
    <w:rsid w:val="00EE5C1A"/>
    <w:rsid w:val="00EE6597"/>
    <w:rsid w:val="00EE70CE"/>
    <w:rsid w:val="00EF017F"/>
    <w:rsid w:val="00EF0458"/>
    <w:rsid w:val="00EF1201"/>
    <w:rsid w:val="00EF14C4"/>
    <w:rsid w:val="00EF159E"/>
    <w:rsid w:val="00EF1B2A"/>
    <w:rsid w:val="00EF2D4A"/>
    <w:rsid w:val="00EF31BC"/>
    <w:rsid w:val="00EF3378"/>
    <w:rsid w:val="00EF3909"/>
    <w:rsid w:val="00EF412A"/>
    <w:rsid w:val="00EF4663"/>
    <w:rsid w:val="00EF4B94"/>
    <w:rsid w:val="00EF4B9E"/>
    <w:rsid w:val="00EF5853"/>
    <w:rsid w:val="00EF5E11"/>
    <w:rsid w:val="00EF63EC"/>
    <w:rsid w:val="00EF691C"/>
    <w:rsid w:val="00EF792B"/>
    <w:rsid w:val="00F00136"/>
    <w:rsid w:val="00F0122E"/>
    <w:rsid w:val="00F01C42"/>
    <w:rsid w:val="00F01E21"/>
    <w:rsid w:val="00F02300"/>
    <w:rsid w:val="00F02715"/>
    <w:rsid w:val="00F028AB"/>
    <w:rsid w:val="00F02C0A"/>
    <w:rsid w:val="00F03821"/>
    <w:rsid w:val="00F046D6"/>
    <w:rsid w:val="00F047CE"/>
    <w:rsid w:val="00F04976"/>
    <w:rsid w:val="00F04E17"/>
    <w:rsid w:val="00F05A7C"/>
    <w:rsid w:val="00F05D65"/>
    <w:rsid w:val="00F06364"/>
    <w:rsid w:val="00F06953"/>
    <w:rsid w:val="00F070F4"/>
    <w:rsid w:val="00F076F6"/>
    <w:rsid w:val="00F0770D"/>
    <w:rsid w:val="00F07DAA"/>
    <w:rsid w:val="00F10A7A"/>
    <w:rsid w:val="00F10C23"/>
    <w:rsid w:val="00F11248"/>
    <w:rsid w:val="00F116C3"/>
    <w:rsid w:val="00F11BF1"/>
    <w:rsid w:val="00F11F05"/>
    <w:rsid w:val="00F12074"/>
    <w:rsid w:val="00F120C9"/>
    <w:rsid w:val="00F121D1"/>
    <w:rsid w:val="00F12688"/>
    <w:rsid w:val="00F126C0"/>
    <w:rsid w:val="00F12DEA"/>
    <w:rsid w:val="00F132C7"/>
    <w:rsid w:val="00F13784"/>
    <w:rsid w:val="00F13FF5"/>
    <w:rsid w:val="00F14F61"/>
    <w:rsid w:val="00F15801"/>
    <w:rsid w:val="00F160A6"/>
    <w:rsid w:val="00F1769E"/>
    <w:rsid w:val="00F17C9A"/>
    <w:rsid w:val="00F20A01"/>
    <w:rsid w:val="00F21AC8"/>
    <w:rsid w:val="00F22BBB"/>
    <w:rsid w:val="00F22C44"/>
    <w:rsid w:val="00F22CEE"/>
    <w:rsid w:val="00F23DDE"/>
    <w:rsid w:val="00F23DEE"/>
    <w:rsid w:val="00F23E6D"/>
    <w:rsid w:val="00F24BBA"/>
    <w:rsid w:val="00F25121"/>
    <w:rsid w:val="00F255C5"/>
    <w:rsid w:val="00F25BE5"/>
    <w:rsid w:val="00F25EEB"/>
    <w:rsid w:val="00F2694F"/>
    <w:rsid w:val="00F27CBE"/>
    <w:rsid w:val="00F3034A"/>
    <w:rsid w:val="00F30705"/>
    <w:rsid w:val="00F30D00"/>
    <w:rsid w:val="00F32683"/>
    <w:rsid w:val="00F3298B"/>
    <w:rsid w:val="00F33B11"/>
    <w:rsid w:val="00F344E5"/>
    <w:rsid w:val="00F34F89"/>
    <w:rsid w:val="00F352EC"/>
    <w:rsid w:val="00F360AA"/>
    <w:rsid w:val="00F364F1"/>
    <w:rsid w:val="00F370C5"/>
    <w:rsid w:val="00F4022E"/>
    <w:rsid w:val="00F40DF5"/>
    <w:rsid w:val="00F41E26"/>
    <w:rsid w:val="00F42291"/>
    <w:rsid w:val="00F42409"/>
    <w:rsid w:val="00F42AFB"/>
    <w:rsid w:val="00F42C07"/>
    <w:rsid w:val="00F42C22"/>
    <w:rsid w:val="00F42D53"/>
    <w:rsid w:val="00F42DBD"/>
    <w:rsid w:val="00F436DD"/>
    <w:rsid w:val="00F45EED"/>
    <w:rsid w:val="00F4603F"/>
    <w:rsid w:val="00F46235"/>
    <w:rsid w:val="00F4647E"/>
    <w:rsid w:val="00F46BE2"/>
    <w:rsid w:val="00F50DDC"/>
    <w:rsid w:val="00F50E53"/>
    <w:rsid w:val="00F51CA4"/>
    <w:rsid w:val="00F51FB1"/>
    <w:rsid w:val="00F525EF"/>
    <w:rsid w:val="00F52714"/>
    <w:rsid w:val="00F52875"/>
    <w:rsid w:val="00F530A2"/>
    <w:rsid w:val="00F531B5"/>
    <w:rsid w:val="00F5395E"/>
    <w:rsid w:val="00F54019"/>
    <w:rsid w:val="00F54134"/>
    <w:rsid w:val="00F549FE"/>
    <w:rsid w:val="00F554FB"/>
    <w:rsid w:val="00F555D9"/>
    <w:rsid w:val="00F5571E"/>
    <w:rsid w:val="00F564A7"/>
    <w:rsid w:val="00F56FCC"/>
    <w:rsid w:val="00F572D6"/>
    <w:rsid w:val="00F5785F"/>
    <w:rsid w:val="00F57C11"/>
    <w:rsid w:val="00F6037C"/>
    <w:rsid w:val="00F624B3"/>
    <w:rsid w:val="00F636BF"/>
    <w:rsid w:val="00F63FB9"/>
    <w:rsid w:val="00F647F1"/>
    <w:rsid w:val="00F64C70"/>
    <w:rsid w:val="00F64D8A"/>
    <w:rsid w:val="00F6584A"/>
    <w:rsid w:val="00F6599B"/>
    <w:rsid w:val="00F661C5"/>
    <w:rsid w:val="00F66837"/>
    <w:rsid w:val="00F66912"/>
    <w:rsid w:val="00F72108"/>
    <w:rsid w:val="00F72976"/>
    <w:rsid w:val="00F72CE7"/>
    <w:rsid w:val="00F732A8"/>
    <w:rsid w:val="00F7530C"/>
    <w:rsid w:val="00F764D3"/>
    <w:rsid w:val="00F776AB"/>
    <w:rsid w:val="00F8063F"/>
    <w:rsid w:val="00F80973"/>
    <w:rsid w:val="00F80BFA"/>
    <w:rsid w:val="00F80DAF"/>
    <w:rsid w:val="00F81F2E"/>
    <w:rsid w:val="00F82176"/>
    <w:rsid w:val="00F821BF"/>
    <w:rsid w:val="00F8282B"/>
    <w:rsid w:val="00F83134"/>
    <w:rsid w:val="00F84209"/>
    <w:rsid w:val="00F843D4"/>
    <w:rsid w:val="00F85E4D"/>
    <w:rsid w:val="00F8638D"/>
    <w:rsid w:val="00F8679B"/>
    <w:rsid w:val="00F87DA9"/>
    <w:rsid w:val="00F90401"/>
    <w:rsid w:val="00F908B4"/>
    <w:rsid w:val="00F9113C"/>
    <w:rsid w:val="00F91B51"/>
    <w:rsid w:val="00F9230C"/>
    <w:rsid w:val="00F92B50"/>
    <w:rsid w:val="00F93555"/>
    <w:rsid w:val="00F9380E"/>
    <w:rsid w:val="00F93EFE"/>
    <w:rsid w:val="00F949D2"/>
    <w:rsid w:val="00F95047"/>
    <w:rsid w:val="00F975EC"/>
    <w:rsid w:val="00F978E8"/>
    <w:rsid w:val="00F979A5"/>
    <w:rsid w:val="00FA017F"/>
    <w:rsid w:val="00FA096B"/>
    <w:rsid w:val="00FA12C1"/>
    <w:rsid w:val="00FA1357"/>
    <w:rsid w:val="00FA14A2"/>
    <w:rsid w:val="00FA210A"/>
    <w:rsid w:val="00FA223D"/>
    <w:rsid w:val="00FA2B08"/>
    <w:rsid w:val="00FA2C0B"/>
    <w:rsid w:val="00FA3330"/>
    <w:rsid w:val="00FA36DC"/>
    <w:rsid w:val="00FA38EB"/>
    <w:rsid w:val="00FA3A1F"/>
    <w:rsid w:val="00FA55E9"/>
    <w:rsid w:val="00FA5E18"/>
    <w:rsid w:val="00FA6354"/>
    <w:rsid w:val="00FA73F2"/>
    <w:rsid w:val="00FA780C"/>
    <w:rsid w:val="00FB0445"/>
    <w:rsid w:val="00FB04EE"/>
    <w:rsid w:val="00FB1241"/>
    <w:rsid w:val="00FB18F2"/>
    <w:rsid w:val="00FB1A82"/>
    <w:rsid w:val="00FB1B20"/>
    <w:rsid w:val="00FB1B91"/>
    <w:rsid w:val="00FB4570"/>
    <w:rsid w:val="00FB457E"/>
    <w:rsid w:val="00FB49C7"/>
    <w:rsid w:val="00FB4C7B"/>
    <w:rsid w:val="00FB4EB2"/>
    <w:rsid w:val="00FB5DED"/>
    <w:rsid w:val="00FB6056"/>
    <w:rsid w:val="00FB626D"/>
    <w:rsid w:val="00FB695B"/>
    <w:rsid w:val="00FB7409"/>
    <w:rsid w:val="00FB7C37"/>
    <w:rsid w:val="00FC06FD"/>
    <w:rsid w:val="00FC0806"/>
    <w:rsid w:val="00FC09C5"/>
    <w:rsid w:val="00FC16C9"/>
    <w:rsid w:val="00FC2ED6"/>
    <w:rsid w:val="00FC302B"/>
    <w:rsid w:val="00FC5466"/>
    <w:rsid w:val="00FC57CA"/>
    <w:rsid w:val="00FC581A"/>
    <w:rsid w:val="00FC61B7"/>
    <w:rsid w:val="00FC6EA0"/>
    <w:rsid w:val="00FC7DD3"/>
    <w:rsid w:val="00FC7FAE"/>
    <w:rsid w:val="00FD01E4"/>
    <w:rsid w:val="00FD035C"/>
    <w:rsid w:val="00FD05C9"/>
    <w:rsid w:val="00FD123E"/>
    <w:rsid w:val="00FD1643"/>
    <w:rsid w:val="00FD1EDF"/>
    <w:rsid w:val="00FD244F"/>
    <w:rsid w:val="00FD27F8"/>
    <w:rsid w:val="00FD2E17"/>
    <w:rsid w:val="00FD3498"/>
    <w:rsid w:val="00FD3AAD"/>
    <w:rsid w:val="00FD4204"/>
    <w:rsid w:val="00FD50A0"/>
    <w:rsid w:val="00FD51BA"/>
    <w:rsid w:val="00FD541F"/>
    <w:rsid w:val="00FD589B"/>
    <w:rsid w:val="00FD5D3B"/>
    <w:rsid w:val="00FD7A0F"/>
    <w:rsid w:val="00FD7FF6"/>
    <w:rsid w:val="00FE0301"/>
    <w:rsid w:val="00FE04BC"/>
    <w:rsid w:val="00FE2D17"/>
    <w:rsid w:val="00FE3857"/>
    <w:rsid w:val="00FE4450"/>
    <w:rsid w:val="00FE4A4B"/>
    <w:rsid w:val="00FE4ED3"/>
    <w:rsid w:val="00FE5E76"/>
    <w:rsid w:val="00FE619E"/>
    <w:rsid w:val="00FE73B8"/>
    <w:rsid w:val="00FE7B98"/>
    <w:rsid w:val="00FE7CF3"/>
    <w:rsid w:val="00FF00BC"/>
    <w:rsid w:val="00FF0918"/>
    <w:rsid w:val="00FF10BB"/>
    <w:rsid w:val="00FF19CB"/>
    <w:rsid w:val="00FF1E8C"/>
    <w:rsid w:val="00FF30DE"/>
    <w:rsid w:val="00FF3B5E"/>
    <w:rsid w:val="00FF3C0B"/>
    <w:rsid w:val="00FF49F3"/>
    <w:rsid w:val="00FF4CAF"/>
    <w:rsid w:val="00FF5400"/>
    <w:rsid w:val="00FF6207"/>
    <w:rsid w:val="00FF62DA"/>
    <w:rsid w:val="00FF631A"/>
    <w:rsid w:val="00FF70D8"/>
    <w:rsid w:val="00FF7221"/>
    <w:rsid w:val="00FF7612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BB49C"/>
  <w15:chartTrackingRefBased/>
  <w15:docId w15:val="{867CCFDD-6F82-451D-B84E-56F71B974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2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27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782"/>
  </w:style>
  <w:style w:type="paragraph" w:styleId="Footer">
    <w:name w:val="footer"/>
    <w:basedOn w:val="Normal"/>
    <w:link w:val="FooterChar"/>
    <w:uiPriority w:val="99"/>
    <w:unhideWhenUsed/>
    <w:rsid w:val="008A27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782"/>
  </w:style>
  <w:style w:type="character" w:styleId="PlaceholderText">
    <w:name w:val="Placeholder Text"/>
    <w:basedOn w:val="DefaultParagraphFont"/>
    <w:uiPriority w:val="99"/>
    <w:semiHidden/>
    <w:rsid w:val="00436CE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10FB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4B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4B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4BE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41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1E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80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 head"/>
    <w:rsid w:val="00623DAD"/>
    <w:pPr>
      <w:numPr>
        <w:numId w:val="3"/>
      </w:numPr>
      <w:spacing w:before="240" w:after="120" w:line="216" w:lineRule="auto"/>
      <w:jc w:val="center"/>
    </w:pPr>
    <w:rPr>
      <w:rFonts w:ascii="Times New Roman" w:eastAsia="SimSun" w:hAnsi="Times New Roman" w:cs="Times New Roman"/>
      <w:smallCaps/>
      <w:noProof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12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2D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2D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2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2DEA"/>
    <w:rPr>
      <w:b/>
      <w:bCs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252A5E"/>
    <w:rPr>
      <w:smallCaps/>
      <w:color w:val="5A5A5A" w:themeColor="text1" w:themeTint="A5"/>
    </w:rPr>
  </w:style>
  <w:style w:type="character" w:customStyle="1" w:styleId="MTConvertedEquation">
    <w:name w:val="MTConvertedEquation"/>
    <w:basedOn w:val="DefaultParagraphFont"/>
    <w:rsid w:val="00730CEC"/>
    <w:rPr>
      <w:rFonts w:asciiTheme="majorBidi" w:hAnsiTheme="majorBidi" w:cstheme="majorBidi"/>
      <w:sz w:val="24"/>
      <w:szCs w:val="24"/>
      <w:lang w:bidi="fa-IR"/>
    </w:rPr>
  </w:style>
  <w:style w:type="paragraph" w:customStyle="1" w:styleId="Main">
    <w:name w:val="Main"/>
    <w:basedOn w:val="ListParagraph"/>
    <w:link w:val="MainChar"/>
    <w:qFormat/>
    <w:rsid w:val="00A87BA5"/>
    <w:pPr>
      <w:bidi/>
      <w:ind w:left="0"/>
      <w:jc w:val="both"/>
    </w:pPr>
    <w:rPr>
      <w:rFonts w:ascii="Times New Roman" w:eastAsia="Calibri" w:hAnsi="Times New Roman" w:cs="Times New Roman"/>
      <w:sz w:val="20"/>
      <w:szCs w:val="24"/>
      <w:lang w:bidi="fa-IR"/>
    </w:rPr>
  </w:style>
  <w:style w:type="character" w:customStyle="1" w:styleId="MainChar">
    <w:name w:val="Main Char"/>
    <w:basedOn w:val="DefaultParagraphFont"/>
    <w:link w:val="Main"/>
    <w:rsid w:val="00A87BA5"/>
    <w:rPr>
      <w:rFonts w:ascii="Times New Roman" w:eastAsia="Calibri" w:hAnsi="Times New Roman" w:cs="Times New Roman"/>
      <w:sz w:val="20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125F5A2D-8C71-4C58-B48B-5F2329D9C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khazaei</dc:creator>
  <cp:keywords/>
  <dc:description/>
  <cp:lastModifiedBy>ActiveRayan</cp:lastModifiedBy>
  <cp:revision>3</cp:revision>
  <cp:lastPrinted>2021-09-26T05:22:00Z</cp:lastPrinted>
  <dcterms:created xsi:type="dcterms:W3CDTF">2024-09-05T09:42:00Z</dcterms:created>
  <dcterms:modified xsi:type="dcterms:W3CDTF">2024-09-05T09:48:00Z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http://www.zotero.org/styles/scientific-reports</vt:lpwstr>
  </property>
  <property fmtid="{D5CDD505-2E9C-101B-9397-08002B2CF9AE}" pid="21" name="Mendeley Recent Style Name 9_1">
    <vt:lpwstr>Scientific Reports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http://www.zotero.org/styles/ieee</vt:lpwstr>
  </property>
  <property fmtid="{D5CDD505-2E9C-101B-9397-08002B2CF9AE}" pid="24" name="Mendeley Unique User Id_1">
    <vt:lpwstr>b7950901-2a44-36ea-a4dd-596361a032f6</vt:lpwstr>
  </property>
  <property fmtid="{D5CDD505-2E9C-101B-9397-08002B2CF9AE}" pid="25" name="MTWinEqns">
    <vt:bool>true</vt:bool>
  </property>
</Properties>
</file>