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55392A" w14:textId="40334CC8" w:rsidR="00416CA5" w:rsidRPr="00B25BA0" w:rsidRDefault="00D86690">
      <w:pPr>
        <w:rPr>
          <w:rFonts w:asciiTheme="majorBidi" w:hAnsiTheme="majorBidi" w:cstheme="majorBidi"/>
          <w:sz w:val="24"/>
          <w:szCs w:val="24"/>
        </w:rPr>
      </w:pPr>
      <w:r w:rsidRPr="00B25BA0">
        <w:rPr>
          <w:rFonts w:asciiTheme="majorBidi" w:hAnsiTheme="majorBidi" w:cstheme="majorBidi"/>
          <w:sz w:val="24"/>
          <w:szCs w:val="24"/>
        </w:rPr>
        <w:t>Supplementary video 1.</w:t>
      </w:r>
      <w:r w:rsidR="00B25BA0" w:rsidRPr="00B25BA0">
        <w:rPr>
          <w:rFonts w:asciiTheme="majorBidi" w:hAnsiTheme="majorBidi" w:cstheme="majorBidi"/>
          <w:sz w:val="24"/>
          <w:szCs w:val="24"/>
        </w:rPr>
        <w:t xml:space="preserve"> Cilia movement of the</w:t>
      </w:r>
      <w:r w:rsidRPr="00B25B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BA0">
        <w:rPr>
          <w:rFonts w:asciiTheme="majorBidi" w:hAnsiTheme="majorBidi" w:cstheme="majorBidi"/>
          <w:i/>
          <w:iCs/>
          <w:sz w:val="24"/>
          <w:szCs w:val="24"/>
        </w:rPr>
        <w:t>Edwardsiella</w:t>
      </w:r>
      <w:proofErr w:type="spellEnd"/>
      <w:r w:rsidRPr="00B25BA0">
        <w:rPr>
          <w:rFonts w:asciiTheme="majorBidi" w:hAnsiTheme="majorBidi" w:cstheme="majorBidi"/>
          <w:sz w:val="24"/>
          <w:szCs w:val="24"/>
        </w:rPr>
        <w:t xml:space="preserve"> sp. s</w:t>
      </w:r>
      <w:r w:rsidRPr="00B25BA0">
        <w:rPr>
          <w:rFonts w:asciiTheme="majorBidi" w:hAnsiTheme="majorBidi" w:cstheme="majorBidi"/>
          <w:sz w:val="24"/>
          <w:szCs w:val="24"/>
        </w:rPr>
        <w:t xml:space="preserve">pherical </w:t>
      </w:r>
      <w:r w:rsidRPr="00B25BA0">
        <w:rPr>
          <w:rFonts w:asciiTheme="majorBidi" w:hAnsiTheme="majorBidi" w:cstheme="majorBidi"/>
          <w:sz w:val="24"/>
          <w:szCs w:val="24"/>
        </w:rPr>
        <w:t>parasitic planula (x4</w:t>
      </w:r>
      <w:r w:rsidR="00B25BA0" w:rsidRPr="00B25BA0">
        <w:rPr>
          <w:rFonts w:asciiTheme="majorBidi" w:hAnsiTheme="majorBidi" w:cstheme="majorBidi"/>
          <w:sz w:val="24"/>
          <w:szCs w:val="24"/>
        </w:rPr>
        <w:t>0</w:t>
      </w:r>
      <w:r w:rsidRPr="00B25BA0">
        <w:rPr>
          <w:rFonts w:asciiTheme="majorBidi" w:hAnsiTheme="majorBidi" w:cstheme="majorBidi"/>
          <w:sz w:val="24"/>
          <w:szCs w:val="24"/>
        </w:rPr>
        <w:t>0, phase contrast)</w:t>
      </w:r>
      <w:r w:rsidR="00B25BA0" w:rsidRPr="00B25BA0">
        <w:rPr>
          <w:rFonts w:asciiTheme="majorBidi" w:hAnsiTheme="majorBidi" w:cstheme="majorBidi"/>
          <w:sz w:val="24"/>
          <w:szCs w:val="24"/>
        </w:rPr>
        <w:t>.</w:t>
      </w:r>
    </w:p>
    <w:p w14:paraId="7B9D028D" w14:textId="2CF3962A" w:rsidR="00B25BA0" w:rsidRPr="00B25BA0" w:rsidRDefault="00B25BA0">
      <w:pPr>
        <w:rPr>
          <w:rFonts w:asciiTheme="majorBidi" w:hAnsiTheme="majorBidi" w:cstheme="majorBidi"/>
          <w:sz w:val="24"/>
          <w:szCs w:val="24"/>
        </w:rPr>
      </w:pPr>
      <w:r w:rsidRPr="00B25BA0">
        <w:rPr>
          <w:rFonts w:asciiTheme="majorBidi" w:hAnsiTheme="majorBidi" w:cstheme="majorBidi"/>
          <w:sz w:val="24"/>
          <w:szCs w:val="24"/>
        </w:rPr>
        <w:t>Supplementary video</w:t>
      </w:r>
      <w:r w:rsidRPr="00B25BA0">
        <w:rPr>
          <w:rFonts w:asciiTheme="majorBidi" w:hAnsiTheme="majorBidi" w:cstheme="majorBidi"/>
          <w:sz w:val="24"/>
          <w:szCs w:val="24"/>
        </w:rPr>
        <w:t xml:space="preserve"> 2.</w:t>
      </w:r>
      <w:r w:rsidRPr="00B25B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BA0">
        <w:rPr>
          <w:rFonts w:asciiTheme="majorBidi" w:hAnsiTheme="majorBidi" w:cstheme="majorBidi"/>
          <w:i/>
          <w:iCs/>
          <w:sz w:val="24"/>
          <w:szCs w:val="24"/>
        </w:rPr>
        <w:t>Edwardsiella</w:t>
      </w:r>
      <w:proofErr w:type="spellEnd"/>
      <w:r w:rsidRPr="00B25BA0">
        <w:rPr>
          <w:rFonts w:asciiTheme="majorBidi" w:hAnsiTheme="majorBidi" w:cstheme="majorBidi"/>
          <w:sz w:val="24"/>
          <w:szCs w:val="24"/>
        </w:rPr>
        <w:t xml:space="preserve"> sp</w:t>
      </w:r>
      <w:r w:rsidRPr="00B25BA0">
        <w:rPr>
          <w:rFonts w:asciiTheme="majorBidi" w:hAnsiTheme="majorBidi" w:cstheme="majorBidi"/>
          <w:sz w:val="24"/>
          <w:szCs w:val="24"/>
        </w:rPr>
        <w:t>.</w:t>
      </w:r>
      <w:r w:rsidRPr="00B25BA0">
        <w:rPr>
          <w:rFonts w:asciiTheme="majorBidi" w:hAnsiTheme="majorBidi" w:cstheme="majorBidi"/>
          <w:sz w:val="24"/>
          <w:szCs w:val="24"/>
        </w:rPr>
        <w:t xml:space="preserve"> planulae</w:t>
      </w:r>
      <w:r w:rsidR="00BD4277">
        <w:rPr>
          <w:rFonts w:asciiTheme="majorBidi" w:hAnsiTheme="majorBidi" w:cstheme="majorBidi"/>
          <w:sz w:val="24"/>
          <w:szCs w:val="24"/>
        </w:rPr>
        <w:t>,</w:t>
      </w:r>
      <w:r w:rsidRPr="00B25BA0">
        <w:rPr>
          <w:rFonts w:asciiTheme="majorBidi" w:hAnsiTheme="majorBidi" w:cstheme="majorBidi"/>
          <w:sz w:val="24"/>
          <w:szCs w:val="24"/>
        </w:rPr>
        <w:t xml:space="preserve"> </w:t>
      </w:r>
      <w:r w:rsidRPr="00B25BA0">
        <w:rPr>
          <w:rFonts w:asciiTheme="majorBidi" w:hAnsiTheme="majorBidi" w:cstheme="majorBidi"/>
          <w:sz w:val="24"/>
          <w:szCs w:val="24"/>
        </w:rPr>
        <w:t>e</w:t>
      </w:r>
      <w:r w:rsidRPr="00B25BA0">
        <w:rPr>
          <w:rFonts w:asciiTheme="majorBidi" w:hAnsiTheme="majorBidi" w:cstheme="majorBidi"/>
          <w:sz w:val="24"/>
          <w:szCs w:val="24"/>
        </w:rPr>
        <w:t>xcised from the medusa</w:t>
      </w:r>
      <w:r w:rsidRPr="00B25BA0">
        <w:rPr>
          <w:rFonts w:asciiTheme="majorBidi" w:hAnsiTheme="majorBidi" w:cstheme="majorBidi"/>
          <w:sz w:val="24"/>
          <w:szCs w:val="24"/>
        </w:rPr>
        <w:t>-host</w:t>
      </w:r>
      <w:r w:rsidR="00BD4277">
        <w:rPr>
          <w:rFonts w:asciiTheme="majorBidi" w:hAnsiTheme="majorBidi" w:cstheme="majorBidi"/>
          <w:sz w:val="24"/>
          <w:szCs w:val="24"/>
        </w:rPr>
        <w:t>,</w:t>
      </w:r>
      <w:r w:rsidRPr="00B25BA0">
        <w:rPr>
          <w:rFonts w:asciiTheme="majorBidi" w:hAnsiTheme="majorBidi" w:cstheme="majorBidi"/>
          <w:sz w:val="24"/>
          <w:szCs w:val="24"/>
        </w:rPr>
        <w:t xml:space="preserve"> </w:t>
      </w:r>
      <w:r w:rsidRPr="00B25BA0">
        <w:rPr>
          <w:rFonts w:asciiTheme="majorBidi" w:hAnsiTheme="majorBidi" w:cstheme="majorBidi"/>
          <w:sz w:val="24"/>
          <w:szCs w:val="24"/>
        </w:rPr>
        <w:t>sw</w:t>
      </w:r>
      <w:r w:rsidRPr="00B25BA0">
        <w:rPr>
          <w:rFonts w:asciiTheme="majorBidi" w:hAnsiTheme="majorBidi" w:cstheme="majorBidi"/>
          <w:sz w:val="24"/>
          <w:szCs w:val="24"/>
        </w:rPr>
        <w:t>i</w:t>
      </w:r>
      <w:r w:rsidRPr="00B25BA0">
        <w:rPr>
          <w:rFonts w:asciiTheme="majorBidi" w:hAnsiTheme="majorBidi" w:cstheme="majorBidi"/>
          <w:sz w:val="24"/>
          <w:szCs w:val="24"/>
        </w:rPr>
        <w:t>m</w:t>
      </w:r>
      <w:r w:rsidRPr="00B25BA0">
        <w:rPr>
          <w:rFonts w:asciiTheme="majorBidi" w:hAnsiTheme="majorBidi" w:cstheme="majorBidi"/>
          <w:sz w:val="24"/>
          <w:szCs w:val="24"/>
        </w:rPr>
        <w:t>ming</w:t>
      </w:r>
      <w:r w:rsidRPr="00B25BA0">
        <w:rPr>
          <w:rFonts w:asciiTheme="majorBidi" w:hAnsiTheme="majorBidi" w:cstheme="majorBidi"/>
          <w:sz w:val="24"/>
          <w:szCs w:val="24"/>
        </w:rPr>
        <w:t xml:space="preserve"> in the seawater</w:t>
      </w:r>
      <w:r w:rsidRPr="00B25BA0">
        <w:rPr>
          <w:rFonts w:asciiTheme="majorBidi" w:hAnsiTheme="majorBidi" w:cstheme="majorBidi"/>
          <w:sz w:val="24"/>
          <w:szCs w:val="24"/>
        </w:rPr>
        <w:t xml:space="preserve"> (x25).</w:t>
      </w:r>
    </w:p>
    <w:sectPr w:rsidR="00B25BA0" w:rsidRPr="00B25BA0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E3CA0"/>
    <w:rsid w:val="002D1A48"/>
    <w:rsid w:val="003E2614"/>
    <w:rsid w:val="00416CA5"/>
    <w:rsid w:val="0043251D"/>
    <w:rsid w:val="007E3CA0"/>
    <w:rsid w:val="00A569A7"/>
    <w:rsid w:val="00AC034F"/>
    <w:rsid w:val="00B25BA0"/>
    <w:rsid w:val="00B6560A"/>
    <w:rsid w:val="00BD4277"/>
    <w:rsid w:val="00C405CB"/>
    <w:rsid w:val="00D86690"/>
    <w:rsid w:val="00DF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6C128"/>
  <w15:chartTrackingRefBased/>
  <w15:docId w15:val="{1858D962-D1E0-4F24-8CD3-0F766F88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3C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3C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3CA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3C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3CA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3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3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3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3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3CA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E3CA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E3CA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E3CA0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E3CA0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E3CA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E3CA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E3CA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E3C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3C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E3C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3CA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E3C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E3C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E3CA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E3CA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E3CA0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E3CA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E3CA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7E3CA0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אנסטסיה יאקובלבה</dc:creator>
  <cp:keywords/>
  <dc:description/>
  <cp:lastModifiedBy>אנסטסיה יאקובלבה</cp:lastModifiedBy>
  <cp:revision>3</cp:revision>
  <dcterms:created xsi:type="dcterms:W3CDTF">2024-08-13T14:10:00Z</dcterms:created>
  <dcterms:modified xsi:type="dcterms:W3CDTF">2024-08-13T14:29:00Z</dcterms:modified>
</cp:coreProperties>
</file>