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01877" w14:textId="77777777" w:rsidR="007F40AB" w:rsidRPr="007F40AB" w:rsidRDefault="007F40AB">
      <w:pPr>
        <w:rPr>
          <w:rFonts w:ascii="Times New Roman" w:hAnsi="Times New Roman"/>
          <w:b/>
          <w:bCs/>
          <w:lang w:val="en-US"/>
        </w:rPr>
      </w:pPr>
      <w:r w:rsidRPr="007F40AB">
        <w:rPr>
          <w:rFonts w:ascii="Times New Roman" w:hAnsi="Times New Roman"/>
          <w:b/>
          <w:bCs/>
          <w:lang w:val="en-US"/>
        </w:rPr>
        <w:t>Supplementary:</w:t>
      </w:r>
    </w:p>
    <w:p w14:paraId="00075072" w14:textId="77777777" w:rsidR="007F40AB" w:rsidRDefault="007F40AB">
      <w:pPr>
        <w:rPr>
          <w:rFonts w:ascii="Times New Roman" w:hAnsi="Times New Roman"/>
          <w:bCs/>
          <w:lang w:val="en-US"/>
        </w:rPr>
      </w:pPr>
    </w:p>
    <w:p w14:paraId="33A5D645" w14:textId="77777777" w:rsidR="00BD1898" w:rsidRPr="007F40AB" w:rsidRDefault="007F40AB">
      <w:pPr>
        <w:rPr>
          <w:rFonts w:ascii="Times New Roman" w:hAnsi="Times New Roman"/>
          <w:bCs/>
          <w:lang w:val="en-US"/>
        </w:rPr>
      </w:pPr>
      <w:r w:rsidRPr="007F40AB">
        <w:rPr>
          <w:rFonts w:ascii="Times New Roman" w:hAnsi="Times New Roman"/>
          <w:bCs/>
          <w:noProof/>
          <w:lang w:eastAsia="pl-PL"/>
        </w:rPr>
        <w:drawing>
          <wp:inline distT="0" distB="0" distL="0" distR="0" wp14:anchorId="37091529" wp14:editId="727DA81F">
            <wp:extent cx="5753100" cy="1814195"/>
            <wp:effectExtent l="0" t="0" r="12700" b="0"/>
            <wp:docPr id="1" name="Obraz 1" descr="/Users/alicja_kazek-kesik/Desktop/Lider biezace/REV in vivo part 1/FINAL/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icja_kazek-kesik/Desktop/Lider biezace/REV in vivo part 1/FINAL/S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9D906" w14:textId="77777777" w:rsidR="00BD1898" w:rsidRPr="007F40AB" w:rsidRDefault="00BD1898">
      <w:pPr>
        <w:rPr>
          <w:rFonts w:ascii="Times New Roman" w:hAnsi="Times New Roman"/>
          <w:bCs/>
          <w:lang w:val="en-US"/>
        </w:rPr>
      </w:pPr>
    </w:p>
    <w:p w14:paraId="06A7BF5B" w14:textId="77777777" w:rsidR="00BD1898" w:rsidRPr="007F40AB" w:rsidRDefault="00BD1898">
      <w:pPr>
        <w:rPr>
          <w:rFonts w:ascii="Times New Roman" w:hAnsi="Times New Roman"/>
          <w:bCs/>
          <w:lang w:val="en-US"/>
        </w:rPr>
      </w:pPr>
    </w:p>
    <w:p w14:paraId="6C64C96B" w14:textId="77777777" w:rsidR="00BD1898" w:rsidRPr="007F40AB" w:rsidRDefault="00BD1898">
      <w:pPr>
        <w:rPr>
          <w:rFonts w:ascii="Times New Roman" w:hAnsi="Times New Roman"/>
          <w:bCs/>
          <w:lang w:val="en-US"/>
        </w:rPr>
      </w:pPr>
    </w:p>
    <w:p w14:paraId="718FF306" w14:textId="77777777" w:rsidR="00FD28D6" w:rsidRPr="00BD1898" w:rsidRDefault="007F40AB">
      <w:pPr>
        <w:rPr>
          <w:lang w:val="en-US"/>
        </w:rPr>
      </w:pPr>
      <w:r>
        <w:rPr>
          <w:rFonts w:ascii="Times New Roman" w:hAnsi="Times New Roman"/>
          <w:bCs/>
          <w:lang w:val="en-US"/>
        </w:rPr>
        <w:t xml:space="preserve">S1. </w:t>
      </w:r>
      <w:bookmarkStart w:id="0" w:name="_GoBack"/>
      <w:bookmarkEnd w:id="0"/>
      <w:r w:rsidR="00FA65DD" w:rsidRPr="007F40AB">
        <w:rPr>
          <w:rFonts w:ascii="Times New Roman" w:hAnsi="Times New Roman"/>
          <w:bCs/>
          <w:lang w:val="en-US"/>
        </w:rPr>
        <w:t>Scheme of the bone wedge surface treatment to obtain the ceramic- polymer layer and methods of the implant surface and biocompatibility analysis. Image created with Biorender.com</w:t>
      </w:r>
    </w:p>
    <w:sectPr w:rsidR="00FD28D6" w:rsidRPr="00BD1898" w:rsidSect="00662A4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DD"/>
    <w:rsid w:val="00354CCB"/>
    <w:rsid w:val="00662A40"/>
    <w:rsid w:val="007F40AB"/>
    <w:rsid w:val="00BD1898"/>
    <w:rsid w:val="00FA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7717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175</Characters>
  <Application>Microsoft Macintosh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Kazek-Kęsik</dc:creator>
  <cp:keywords/>
  <dc:description/>
  <cp:lastModifiedBy>Alicja Kazek-Kęsik</cp:lastModifiedBy>
  <cp:revision>1</cp:revision>
  <dcterms:created xsi:type="dcterms:W3CDTF">2024-09-10T13:26:00Z</dcterms:created>
  <dcterms:modified xsi:type="dcterms:W3CDTF">2024-09-10T13:40:00Z</dcterms:modified>
</cp:coreProperties>
</file>