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70CAF6" w14:textId="2ABC6888" w:rsidR="00561E96" w:rsidRPr="007F4AD2" w:rsidRDefault="00A81717" w:rsidP="0036511B">
      <w:pPr>
        <w:spacing w:line="360" w:lineRule="auto"/>
        <w:jc w:val="both"/>
        <w:rPr>
          <w:rFonts w:ascii="Arial" w:hAnsi="Arial"/>
          <w:b/>
          <w:color w:val="1C1E29"/>
          <w:sz w:val="22"/>
          <w:szCs w:val="22"/>
          <w:lang w:val="en-US" w:eastAsia="en-GB"/>
        </w:rPr>
      </w:pPr>
      <w:bookmarkStart w:id="0" w:name="_GoBack"/>
      <w:r w:rsidRPr="007F4AD2">
        <w:rPr>
          <w:rFonts w:ascii="Arial" w:hAnsi="Arial"/>
          <w:b/>
          <w:color w:val="1C1E29"/>
          <w:sz w:val="22"/>
          <w:szCs w:val="22"/>
          <w:lang w:val="en-US" w:eastAsia="en-GB"/>
        </w:rPr>
        <w:t>Supplementary Video SV1.</w:t>
      </w:r>
      <w:r w:rsidR="00C943FE" w:rsidRPr="007F4AD2">
        <w:rPr>
          <w:rFonts w:ascii="Arial" w:hAnsi="Arial"/>
          <w:b/>
          <w:color w:val="1C1E29"/>
          <w:sz w:val="22"/>
          <w:szCs w:val="22"/>
          <w:lang w:val="en-US" w:eastAsia="en-GB"/>
        </w:rPr>
        <w:t xml:space="preserve"> Time-lapse video of pigmented </w:t>
      </w:r>
      <w:proofErr w:type="spellStart"/>
      <w:r w:rsidR="00C943FE" w:rsidRPr="007F4AD2">
        <w:rPr>
          <w:rFonts w:ascii="Arial" w:hAnsi="Arial"/>
          <w:b/>
          <w:color w:val="1C1E29"/>
          <w:sz w:val="22"/>
          <w:szCs w:val="22"/>
          <w:lang w:val="en-US" w:eastAsia="en-GB"/>
        </w:rPr>
        <w:t>mTM</w:t>
      </w:r>
      <w:proofErr w:type="spellEnd"/>
      <w:r w:rsidR="00C943FE" w:rsidRPr="007F4AD2">
        <w:rPr>
          <w:rFonts w:ascii="Arial" w:hAnsi="Arial"/>
          <w:b/>
          <w:color w:val="1C1E29"/>
          <w:sz w:val="22"/>
          <w:szCs w:val="22"/>
          <w:lang w:val="en-US" w:eastAsia="en-GB"/>
        </w:rPr>
        <w:t xml:space="preserve"> </w:t>
      </w:r>
      <w:r w:rsidR="009F42F7" w:rsidRPr="00561E96">
        <w:rPr>
          <w:rFonts w:asciiTheme="minorHAnsi" w:hAnsiTheme="minorHAnsi" w:cstheme="minorHAnsi"/>
          <w:b/>
          <w:bCs/>
          <w:color w:val="202020"/>
          <w:sz w:val="22"/>
          <w:szCs w:val="22"/>
          <w:lang w:val="en-US"/>
        </w:rPr>
        <w:t>phagocytosing</w:t>
      </w:r>
      <w:r w:rsidR="00C943FE" w:rsidRPr="007F4AD2">
        <w:rPr>
          <w:rFonts w:ascii="Arial" w:hAnsi="Arial"/>
          <w:b/>
          <w:color w:val="1C1E29"/>
          <w:sz w:val="22"/>
          <w:szCs w:val="22"/>
          <w:lang w:val="en-US" w:eastAsia="en-GB"/>
        </w:rPr>
        <w:t xml:space="preserve"> pigment granules </w:t>
      </w:r>
      <w:r w:rsidR="007F4AD2" w:rsidRPr="007F4AD2">
        <w:rPr>
          <w:rFonts w:ascii="Arial" w:hAnsi="Arial"/>
          <w:b/>
          <w:color w:val="1C1E29"/>
          <w:sz w:val="22"/>
          <w:szCs w:val="22"/>
          <w:lang w:val="en-US" w:eastAsia="en-GB"/>
        </w:rPr>
        <w:t>one</w:t>
      </w:r>
      <w:r w:rsidR="00C943FE" w:rsidRPr="007F4AD2">
        <w:rPr>
          <w:rFonts w:ascii="Arial" w:hAnsi="Arial"/>
          <w:b/>
          <w:color w:val="1C1E29"/>
          <w:sz w:val="22"/>
          <w:szCs w:val="22"/>
          <w:lang w:val="en-US" w:eastAsia="en-GB"/>
        </w:rPr>
        <w:t xml:space="preserve"> week after initial culture</w:t>
      </w:r>
    </w:p>
    <w:p w14:paraId="71B87639" w14:textId="66E85557" w:rsidR="00561E96" w:rsidRPr="006D724F" w:rsidRDefault="007F4AD2" w:rsidP="00B157BC">
      <w:pPr>
        <w:jc w:val="both"/>
        <w:rPr>
          <w:rFonts w:asciiTheme="minorHAnsi" w:hAnsiTheme="minorHAnsi" w:cstheme="minorHAnsi"/>
          <w:sz w:val="22"/>
          <w:szCs w:val="22"/>
          <w:lang w:val="en-US"/>
        </w:rPr>
      </w:pPr>
      <w:r w:rsidRPr="007F4AD2">
        <w:rPr>
          <w:rFonts w:ascii="Arial" w:hAnsi="Arial"/>
          <w:color w:val="1C1E29"/>
          <w:sz w:val="22"/>
          <w:szCs w:val="22"/>
          <w:lang w:val="en-US" w:eastAsia="en-GB"/>
        </w:rPr>
        <w:t>Phase-contrast (left) and bright</w:t>
      </w:r>
      <w:r w:rsidR="007E75FD">
        <w:rPr>
          <w:rFonts w:ascii="Arial" w:hAnsi="Arial"/>
          <w:color w:val="1C1E29"/>
          <w:sz w:val="22"/>
          <w:szCs w:val="22"/>
          <w:lang w:val="en-US" w:eastAsia="en-GB"/>
        </w:rPr>
        <w:t>-</w:t>
      </w:r>
      <w:r w:rsidRPr="007F4AD2">
        <w:rPr>
          <w:rFonts w:ascii="Arial" w:hAnsi="Arial"/>
          <w:color w:val="1C1E29"/>
          <w:sz w:val="22"/>
          <w:szCs w:val="22"/>
          <w:lang w:val="en-US" w:eastAsia="en-GB"/>
        </w:rPr>
        <w:t xml:space="preserve">field (right) movie of pigmented </w:t>
      </w:r>
      <w:proofErr w:type="spellStart"/>
      <w:r w:rsidRPr="007F4AD2">
        <w:rPr>
          <w:rFonts w:ascii="Arial" w:hAnsi="Arial"/>
          <w:color w:val="1C1E29"/>
          <w:sz w:val="22"/>
          <w:szCs w:val="22"/>
          <w:lang w:val="en-US" w:eastAsia="en-GB"/>
        </w:rPr>
        <w:t>mTM</w:t>
      </w:r>
      <w:proofErr w:type="spellEnd"/>
      <w:r w:rsidRPr="007F4AD2">
        <w:rPr>
          <w:rFonts w:ascii="Arial" w:hAnsi="Arial"/>
          <w:color w:val="1C1E29"/>
          <w:sz w:val="22"/>
          <w:szCs w:val="22"/>
          <w:lang w:val="en-US" w:eastAsia="en-GB"/>
        </w:rPr>
        <w:t xml:space="preserve"> cells growing out of the TM/cornea stip. </w:t>
      </w:r>
      <w:r w:rsidR="007E75FD">
        <w:rPr>
          <w:rFonts w:ascii="Arial" w:hAnsi="Arial"/>
          <w:color w:val="1C1E29"/>
          <w:sz w:val="22"/>
          <w:szCs w:val="22"/>
          <w:lang w:val="en-US" w:eastAsia="en-GB"/>
        </w:rPr>
        <w:t>The s</w:t>
      </w:r>
      <w:r w:rsidRPr="007F4AD2">
        <w:rPr>
          <w:rFonts w:ascii="Arial" w:hAnsi="Arial"/>
          <w:color w:val="1C1E29"/>
          <w:sz w:val="22"/>
          <w:szCs w:val="22"/>
          <w:lang w:val="en-US" w:eastAsia="en-GB"/>
        </w:rPr>
        <w:t>cale bar represents 100 µm.</w:t>
      </w:r>
      <w:bookmarkEnd w:id="0"/>
    </w:p>
    <w:sectPr w:rsidR="00561E96" w:rsidRPr="006D724F" w:rsidSect="00F44D5B">
      <w:headerReference w:type="default" r:id="rId8"/>
      <w:footerReference w:type="default" r:id="rId9"/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BB22D09" w14:textId="77777777" w:rsidR="005F3811" w:rsidRDefault="005F3811" w:rsidP="00345390">
      <w:r>
        <w:separator/>
      </w:r>
    </w:p>
  </w:endnote>
  <w:endnote w:type="continuationSeparator" w:id="0">
    <w:p w14:paraId="4A2E85CB" w14:textId="77777777" w:rsidR="005F3811" w:rsidRDefault="005F3811" w:rsidP="00345390">
      <w:r>
        <w:continuationSeparator/>
      </w:r>
    </w:p>
  </w:endnote>
  <w:endnote w:type="continuationNotice" w:id="1">
    <w:p w14:paraId="5CD5F76E" w14:textId="77777777" w:rsidR="005F3811" w:rsidRDefault="005F381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notTrueType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42640973"/>
      <w:docPartObj>
        <w:docPartGallery w:val="Page Numbers (Bottom of Page)"/>
        <w:docPartUnique/>
      </w:docPartObj>
    </w:sdtPr>
    <w:sdtEndPr/>
    <w:sdtContent>
      <w:p w14:paraId="76B1C0CA" w14:textId="38111980" w:rsidR="00C17977" w:rsidRDefault="00C17977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E5C41">
          <w:rPr>
            <w:noProof/>
          </w:rPr>
          <w:t>1</w:t>
        </w:r>
        <w:r>
          <w:fldChar w:fldCharType="end"/>
        </w:r>
      </w:p>
    </w:sdtContent>
  </w:sdt>
  <w:p w14:paraId="320FB192" w14:textId="77777777" w:rsidR="00C17977" w:rsidRDefault="00C1797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796C655" w14:textId="77777777" w:rsidR="005F3811" w:rsidRDefault="005F3811" w:rsidP="00345390">
      <w:r>
        <w:separator/>
      </w:r>
    </w:p>
  </w:footnote>
  <w:footnote w:type="continuationSeparator" w:id="0">
    <w:p w14:paraId="5B64C543" w14:textId="77777777" w:rsidR="005F3811" w:rsidRDefault="005F3811" w:rsidP="00345390">
      <w:r>
        <w:continuationSeparator/>
      </w:r>
    </w:p>
  </w:footnote>
  <w:footnote w:type="continuationNotice" w:id="1">
    <w:p w14:paraId="0829D6B4" w14:textId="77777777" w:rsidR="005F3811" w:rsidRDefault="005F3811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E70D8B" w14:textId="77777777" w:rsidR="005F3811" w:rsidRDefault="005F381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CF73BF"/>
    <w:multiLevelType w:val="multilevel"/>
    <w:tmpl w:val="570A6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4E0AE6"/>
    <w:multiLevelType w:val="hybridMultilevel"/>
    <w:tmpl w:val="70C810E2"/>
    <w:lvl w:ilvl="0" w:tplc="55F4F758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443D3E"/>
    <w:multiLevelType w:val="hybridMultilevel"/>
    <w:tmpl w:val="8B22FCF2"/>
    <w:lvl w:ilvl="0" w:tplc="E20A4EAC">
      <w:start w:val="1"/>
      <w:numFmt w:val="upperLetter"/>
      <w:lvlText w:val="(%1)"/>
      <w:lvlJc w:val="left"/>
      <w:pPr>
        <w:ind w:left="72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2B012F"/>
    <w:multiLevelType w:val="hybridMultilevel"/>
    <w:tmpl w:val="DF72C08A"/>
    <w:lvl w:ilvl="0" w:tplc="4E709814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EC0984"/>
    <w:multiLevelType w:val="hybridMultilevel"/>
    <w:tmpl w:val="CE80B3EE"/>
    <w:lvl w:ilvl="0" w:tplc="03E853A8">
      <w:start w:val="1"/>
      <w:numFmt w:val="upperLetter"/>
      <w:lvlText w:val="(%1)"/>
      <w:lvlJc w:val="left"/>
      <w:pPr>
        <w:ind w:left="720" w:hanging="360"/>
      </w:pPr>
      <w:rPr>
        <w:rFonts w:hint="default"/>
        <w:sz w:val="15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F37E3B"/>
    <w:multiLevelType w:val="hybridMultilevel"/>
    <w:tmpl w:val="36C2FCDA"/>
    <w:lvl w:ilvl="0" w:tplc="1B2CAB60">
      <w:start w:val="1"/>
      <w:numFmt w:val="upperLetter"/>
      <w:lvlText w:val="(%1)"/>
      <w:lvlJc w:val="left"/>
      <w:pPr>
        <w:ind w:left="72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A11E88"/>
    <w:multiLevelType w:val="hybridMultilevel"/>
    <w:tmpl w:val="300E10EC"/>
    <w:lvl w:ilvl="0" w:tplc="6AE6753E">
      <w:start w:val="1"/>
      <w:numFmt w:val="upperLetter"/>
      <w:lvlText w:val="(%1)"/>
      <w:lvlJc w:val="left"/>
      <w:pPr>
        <w:ind w:left="720" w:hanging="360"/>
      </w:pPr>
      <w:rPr>
        <w:rFonts w:hint="default"/>
        <w:b/>
        <w:sz w:val="15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3F404E"/>
    <w:multiLevelType w:val="hybridMultilevel"/>
    <w:tmpl w:val="34FAC9B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1F1C39"/>
    <w:multiLevelType w:val="hybridMultilevel"/>
    <w:tmpl w:val="389ADEC0"/>
    <w:lvl w:ilvl="0" w:tplc="B794557E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382E48"/>
    <w:multiLevelType w:val="hybridMultilevel"/>
    <w:tmpl w:val="BC302D1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5A7378"/>
    <w:multiLevelType w:val="hybridMultilevel"/>
    <w:tmpl w:val="A36852C8"/>
    <w:lvl w:ilvl="0" w:tplc="0A327B1E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1720F8"/>
    <w:multiLevelType w:val="hybridMultilevel"/>
    <w:tmpl w:val="EB86FC3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5122BB"/>
    <w:multiLevelType w:val="hybridMultilevel"/>
    <w:tmpl w:val="2E48D50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794430"/>
    <w:multiLevelType w:val="hybridMultilevel"/>
    <w:tmpl w:val="3AE82DDE"/>
    <w:lvl w:ilvl="0" w:tplc="07965C8E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A20139"/>
    <w:multiLevelType w:val="hybridMultilevel"/>
    <w:tmpl w:val="300E10EC"/>
    <w:lvl w:ilvl="0" w:tplc="6AE6753E">
      <w:start w:val="1"/>
      <w:numFmt w:val="upperLetter"/>
      <w:lvlText w:val="(%1)"/>
      <w:lvlJc w:val="left"/>
      <w:pPr>
        <w:ind w:left="720" w:hanging="360"/>
      </w:pPr>
      <w:rPr>
        <w:rFonts w:hint="default"/>
        <w:b/>
        <w:sz w:val="15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9"/>
  </w:num>
  <w:num w:numId="3">
    <w:abstractNumId w:val="0"/>
  </w:num>
  <w:num w:numId="4">
    <w:abstractNumId w:val="11"/>
  </w:num>
  <w:num w:numId="5">
    <w:abstractNumId w:val="7"/>
  </w:num>
  <w:num w:numId="6">
    <w:abstractNumId w:val="1"/>
  </w:num>
  <w:num w:numId="7">
    <w:abstractNumId w:val="2"/>
  </w:num>
  <w:num w:numId="8">
    <w:abstractNumId w:val="14"/>
  </w:num>
  <w:num w:numId="9">
    <w:abstractNumId w:val="10"/>
  </w:num>
  <w:num w:numId="10">
    <w:abstractNumId w:val="8"/>
  </w:num>
  <w:num w:numId="11">
    <w:abstractNumId w:val="6"/>
  </w:num>
  <w:num w:numId="12">
    <w:abstractNumId w:val="5"/>
  </w:num>
  <w:num w:numId="13">
    <w:abstractNumId w:val="4"/>
  </w:num>
  <w:num w:numId="14">
    <w:abstractNumId w:val="3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en-US" w:vendorID="64" w:dllVersion="4096" w:nlCheck="1" w:checkStyle="0"/>
  <w:activeWritingStyle w:appName="MSWord" w:lang="de-DE" w:vendorID="64" w:dllVersion="4096" w:nlCheck="1" w:checkStyle="0"/>
  <w:activeWritingStyle w:appName="MSWord" w:lang="en-US" w:vendorID="64" w:dllVersion="0" w:nlCheck="1" w:checkStyle="0"/>
  <w:activeWritingStyle w:appName="MSWord" w:lang="de-DE" w:vendorID="64" w:dllVersion="0" w:nlCheck="1" w:checkStyle="0"/>
  <w:activeWritingStyle w:appName="MSWord" w:lang="en-US" w:vendorID="64" w:dllVersion="6" w:nlCheck="1" w:checkStyle="1"/>
  <w:activeWritingStyle w:appName="MSWord" w:lang="de-DE" w:vendorID="64" w:dllVersion="6" w:nlCheck="1" w:checkStyle="0"/>
  <w:activeWritingStyle w:appName="MSWord" w:lang="en-GB" w:vendorID="64" w:dllVersion="4096" w:nlCheck="1" w:checkStyle="0"/>
  <w:activeWritingStyle w:appName="MSWord" w:lang="en-GB" w:vendorID="64" w:dllVersion="6" w:nlCheck="1" w:checkStyle="1"/>
  <w:activeWritingStyle w:appName="MSWord" w:lang="en-GB" w:vendorID="64" w:dllVersion="0" w:nlCheck="1" w:checkStyle="0"/>
  <w:activeWritingStyle w:appName="MSWord" w:lang="en-US" w:vendorID="64" w:dllVersion="131078" w:nlCheck="1" w:checkStyle="1"/>
  <w:activeWritingStyle w:appName="MSWord" w:lang="de-DE" w:vendorID="64" w:dllVersion="131078" w:nlCheck="1" w:checkStyle="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E0MbI0NjUwNrS0sDRQ0lEKTi0uzszPAykwMqkFAP44G7EtAAAA"/>
    <w:docVar w:name="EN.Layout" w:val="&lt;ENLayout&gt;&lt;Style&gt;Nature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</w:docVars>
  <w:rsids>
    <w:rsidRoot w:val="005A57C4"/>
    <w:rsid w:val="000016D0"/>
    <w:rsid w:val="000028FC"/>
    <w:rsid w:val="00010852"/>
    <w:rsid w:val="000115B1"/>
    <w:rsid w:val="00013715"/>
    <w:rsid w:val="00013867"/>
    <w:rsid w:val="00017FF8"/>
    <w:rsid w:val="0002018A"/>
    <w:rsid w:val="00026143"/>
    <w:rsid w:val="00034BFB"/>
    <w:rsid w:val="000367B5"/>
    <w:rsid w:val="0004330D"/>
    <w:rsid w:val="00043E2A"/>
    <w:rsid w:val="00051BA5"/>
    <w:rsid w:val="00055FB7"/>
    <w:rsid w:val="000619E3"/>
    <w:rsid w:val="000620F8"/>
    <w:rsid w:val="000660DF"/>
    <w:rsid w:val="00066965"/>
    <w:rsid w:val="00073E17"/>
    <w:rsid w:val="00075733"/>
    <w:rsid w:val="00081FC1"/>
    <w:rsid w:val="00086FA0"/>
    <w:rsid w:val="000873DB"/>
    <w:rsid w:val="00090563"/>
    <w:rsid w:val="00092BFC"/>
    <w:rsid w:val="00094BDB"/>
    <w:rsid w:val="00095E55"/>
    <w:rsid w:val="00096A68"/>
    <w:rsid w:val="000A5712"/>
    <w:rsid w:val="000A76FD"/>
    <w:rsid w:val="000B02B7"/>
    <w:rsid w:val="000B3639"/>
    <w:rsid w:val="000B6751"/>
    <w:rsid w:val="000C284D"/>
    <w:rsid w:val="000C3F0C"/>
    <w:rsid w:val="000D2D69"/>
    <w:rsid w:val="000D720F"/>
    <w:rsid w:val="000D777E"/>
    <w:rsid w:val="000E198D"/>
    <w:rsid w:val="000E4AAD"/>
    <w:rsid w:val="000F0716"/>
    <w:rsid w:val="000F68D3"/>
    <w:rsid w:val="00106BBC"/>
    <w:rsid w:val="00113FDF"/>
    <w:rsid w:val="00120571"/>
    <w:rsid w:val="001209DD"/>
    <w:rsid w:val="00122AAC"/>
    <w:rsid w:val="00123954"/>
    <w:rsid w:val="001302F4"/>
    <w:rsid w:val="00134D47"/>
    <w:rsid w:val="00136E09"/>
    <w:rsid w:val="00137AE9"/>
    <w:rsid w:val="0014163A"/>
    <w:rsid w:val="00141BE1"/>
    <w:rsid w:val="00144E97"/>
    <w:rsid w:val="001462C2"/>
    <w:rsid w:val="00151CCA"/>
    <w:rsid w:val="001551ED"/>
    <w:rsid w:val="00160A4E"/>
    <w:rsid w:val="00172628"/>
    <w:rsid w:val="00172950"/>
    <w:rsid w:val="00175F80"/>
    <w:rsid w:val="00177266"/>
    <w:rsid w:val="00180264"/>
    <w:rsid w:val="00181215"/>
    <w:rsid w:val="00183F55"/>
    <w:rsid w:val="001846C4"/>
    <w:rsid w:val="00184A7A"/>
    <w:rsid w:val="0018515E"/>
    <w:rsid w:val="00185BA2"/>
    <w:rsid w:val="00186719"/>
    <w:rsid w:val="0018687D"/>
    <w:rsid w:val="001873F3"/>
    <w:rsid w:val="00187DAD"/>
    <w:rsid w:val="001941A5"/>
    <w:rsid w:val="001A1E70"/>
    <w:rsid w:val="001A2388"/>
    <w:rsid w:val="001A36B2"/>
    <w:rsid w:val="001A3BC9"/>
    <w:rsid w:val="001B264E"/>
    <w:rsid w:val="001B78FE"/>
    <w:rsid w:val="001C3D1E"/>
    <w:rsid w:val="001C574D"/>
    <w:rsid w:val="001D409B"/>
    <w:rsid w:val="001D6E1A"/>
    <w:rsid w:val="001D6FE0"/>
    <w:rsid w:val="001E0122"/>
    <w:rsid w:val="001E0997"/>
    <w:rsid w:val="001E0D31"/>
    <w:rsid w:val="001E1750"/>
    <w:rsid w:val="001E7282"/>
    <w:rsid w:val="001F1074"/>
    <w:rsid w:val="001F4446"/>
    <w:rsid w:val="00200FC9"/>
    <w:rsid w:val="00204A5F"/>
    <w:rsid w:val="0020735B"/>
    <w:rsid w:val="002109C9"/>
    <w:rsid w:val="00217DAE"/>
    <w:rsid w:val="0022087F"/>
    <w:rsid w:val="00223F15"/>
    <w:rsid w:val="0022685D"/>
    <w:rsid w:val="00231C65"/>
    <w:rsid w:val="002348E3"/>
    <w:rsid w:val="00236948"/>
    <w:rsid w:val="00236DDB"/>
    <w:rsid w:val="00237F63"/>
    <w:rsid w:val="002403D2"/>
    <w:rsid w:val="00244571"/>
    <w:rsid w:val="0027131C"/>
    <w:rsid w:val="00273E13"/>
    <w:rsid w:val="00274CD7"/>
    <w:rsid w:val="0027630D"/>
    <w:rsid w:val="00276641"/>
    <w:rsid w:val="00277757"/>
    <w:rsid w:val="00280897"/>
    <w:rsid w:val="00282F60"/>
    <w:rsid w:val="00286AE8"/>
    <w:rsid w:val="002914F6"/>
    <w:rsid w:val="002A1B08"/>
    <w:rsid w:val="002A1B18"/>
    <w:rsid w:val="002A30D4"/>
    <w:rsid w:val="002A3105"/>
    <w:rsid w:val="002A5541"/>
    <w:rsid w:val="002A7549"/>
    <w:rsid w:val="002B0946"/>
    <w:rsid w:val="002B2883"/>
    <w:rsid w:val="002B490E"/>
    <w:rsid w:val="002C0488"/>
    <w:rsid w:val="002C6ABB"/>
    <w:rsid w:val="002C7B06"/>
    <w:rsid w:val="002D003C"/>
    <w:rsid w:val="002D234A"/>
    <w:rsid w:val="002D3EF2"/>
    <w:rsid w:val="002D4F44"/>
    <w:rsid w:val="002E18CF"/>
    <w:rsid w:val="002E32CF"/>
    <w:rsid w:val="002E33D4"/>
    <w:rsid w:val="002E5C41"/>
    <w:rsid w:val="002E622D"/>
    <w:rsid w:val="002F08CB"/>
    <w:rsid w:val="002F2D06"/>
    <w:rsid w:val="002F41BF"/>
    <w:rsid w:val="00301937"/>
    <w:rsid w:val="00303327"/>
    <w:rsid w:val="003039E0"/>
    <w:rsid w:val="0030518E"/>
    <w:rsid w:val="003053A1"/>
    <w:rsid w:val="00310D91"/>
    <w:rsid w:val="00311B42"/>
    <w:rsid w:val="00311EE1"/>
    <w:rsid w:val="00314387"/>
    <w:rsid w:val="00314A58"/>
    <w:rsid w:val="00321A1E"/>
    <w:rsid w:val="00321F24"/>
    <w:rsid w:val="003222A2"/>
    <w:rsid w:val="003226C8"/>
    <w:rsid w:val="00327C6F"/>
    <w:rsid w:val="00336973"/>
    <w:rsid w:val="00341977"/>
    <w:rsid w:val="00343C09"/>
    <w:rsid w:val="00344D0C"/>
    <w:rsid w:val="00345390"/>
    <w:rsid w:val="00350FF5"/>
    <w:rsid w:val="003512A1"/>
    <w:rsid w:val="00351E76"/>
    <w:rsid w:val="003566B4"/>
    <w:rsid w:val="003568F3"/>
    <w:rsid w:val="00361D6C"/>
    <w:rsid w:val="0036511B"/>
    <w:rsid w:val="00373D48"/>
    <w:rsid w:val="00375CAF"/>
    <w:rsid w:val="00383ADC"/>
    <w:rsid w:val="003842F1"/>
    <w:rsid w:val="003852FC"/>
    <w:rsid w:val="003961E3"/>
    <w:rsid w:val="00396731"/>
    <w:rsid w:val="003A0964"/>
    <w:rsid w:val="003A33E9"/>
    <w:rsid w:val="003A39C7"/>
    <w:rsid w:val="003A58B3"/>
    <w:rsid w:val="003A70B3"/>
    <w:rsid w:val="003B5012"/>
    <w:rsid w:val="003C141E"/>
    <w:rsid w:val="003C7764"/>
    <w:rsid w:val="003D14CF"/>
    <w:rsid w:val="003D3920"/>
    <w:rsid w:val="003D3B7B"/>
    <w:rsid w:val="003E1A34"/>
    <w:rsid w:val="003E3863"/>
    <w:rsid w:val="003E6740"/>
    <w:rsid w:val="003F3A57"/>
    <w:rsid w:val="003F3F27"/>
    <w:rsid w:val="003F4274"/>
    <w:rsid w:val="003F7686"/>
    <w:rsid w:val="00401B2D"/>
    <w:rsid w:val="00402618"/>
    <w:rsid w:val="004131C9"/>
    <w:rsid w:val="00420887"/>
    <w:rsid w:val="004225DD"/>
    <w:rsid w:val="004301EA"/>
    <w:rsid w:val="00431BFE"/>
    <w:rsid w:val="004327CB"/>
    <w:rsid w:val="00440740"/>
    <w:rsid w:val="00447DE9"/>
    <w:rsid w:val="00452761"/>
    <w:rsid w:val="004577B9"/>
    <w:rsid w:val="00461669"/>
    <w:rsid w:val="00466640"/>
    <w:rsid w:val="004678E5"/>
    <w:rsid w:val="00470EC5"/>
    <w:rsid w:val="0047289A"/>
    <w:rsid w:val="00475633"/>
    <w:rsid w:val="00477487"/>
    <w:rsid w:val="004808BB"/>
    <w:rsid w:val="0048261B"/>
    <w:rsid w:val="00482672"/>
    <w:rsid w:val="00484160"/>
    <w:rsid w:val="00492EAC"/>
    <w:rsid w:val="004960EB"/>
    <w:rsid w:val="004A1F0C"/>
    <w:rsid w:val="004A2CB4"/>
    <w:rsid w:val="004B03D4"/>
    <w:rsid w:val="004B57A8"/>
    <w:rsid w:val="004C1919"/>
    <w:rsid w:val="004D22DF"/>
    <w:rsid w:val="004D28B7"/>
    <w:rsid w:val="004D4622"/>
    <w:rsid w:val="004E1D5F"/>
    <w:rsid w:val="004E3BF5"/>
    <w:rsid w:val="004E4ADA"/>
    <w:rsid w:val="004E55B6"/>
    <w:rsid w:val="004F0B31"/>
    <w:rsid w:val="004F3463"/>
    <w:rsid w:val="004F524A"/>
    <w:rsid w:val="004F54A5"/>
    <w:rsid w:val="004F6B2A"/>
    <w:rsid w:val="004F6CCA"/>
    <w:rsid w:val="00502059"/>
    <w:rsid w:val="00507839"/>
    <w:rsid w:val="005111FE"/>
    <w:rsid w:val="005116FB"/>
    <w:rsid w:val="00512CA4"/>
    <w:rsid w:val="00515DCC"/>
    <w:rsid w:val="00515EE1"/>
    <w:rsid w:val="00516CDA"/>
    <w:rsid w:val="00521AF6"/>
    <w:rsid w:val="00532FA4"/>
    <w:rsid w:val="005447EE"/>
    <w:rsid w:val="00550753"/>
    <w:rsid w:val="00552A09"/>
    <w:rsid w:val="00554945"/>
    <w:rsid w:val="00557D68"/>
    <w:rsid w:val="0056143C"/>
    <w:rsid w:val="00561567"/>
    <w:rsid w:val="00561E96"/>
    <w:rsid w:val="005646B1"/>
    <w:rsid w:val="00567CF3"/>
    <w:rsid w:val="00570746"/>
    <w:rsid w:val="005841C9"/>
    <w:rsid w:val="0058681B"/>
    <w:rsid w:val="00594716"/>
    <w:rsid w:val="00595454"/>
    <w:rsid w:val="00597284"/>
    <w:rsid w:val="005A2840"/>
    <w:rsid w:val="005A2F15"/>
    <w:rsid w:val="005A57C4"/>
    <w:rsid w:val="005A6F12"/>
    <w:rsid w:val="005B1BD9"/>
    <w:rsid w:val="005B4326"/>
    <w:rsid w:val="005B553E"/>
    <w:rsid w:val="005B6434"/>
    <w:rsid w:val="005B7CCE"/>
    <w:rsid w:val="005C28CD"/>
    <w:rsid w:val="005C6F41"/>
    <w:rsid w:val="005D0B48"/>
    <w:rsid w:val="005E034B"/>
    <w:rsid w:val="005E43AA"/>
    <w:rsid w:val="005E7661"/>
    <w:rsid w:val="005F038B"/>
    <w:rsid w:val="005F1D1C"/>
    <w:rsid w:val="005F3811"/>
    <w:rsid w:val="00602B8D"/>
    <w:rsid w:val="00611453"/>
    <w:rsid w:val="00611F0D"/>
    <w:rsid w:val="006126B1"/>
    <w:rsid w:val="006132F0"/>
    <w:rsid w:val="00613D1F"/>
    <w:rsid w:val="00615B86"/>
    <w:rsid w:val="0061650F"/>
    <w:rsid w:val="006172C7"/>
    <w:rsid w:val="00621764"/>
    <w:rsid w:val="00625929"/>
    <w:rsid w:val="006278E5"/>
    <w:rsid w:val="006346BC"/>
    <w:rsid w:val="00634A05"/>
    <w:rsid w:val="00642EBF"/>
    <w:rsid w:val="00645EC5"/>
    <w:rsid w:val="0065411D"/>
    <w:rsid w:val="00654763"/>
    <w:rsid w:val="00660D37"/>
    <w:rsid w:val="006610F2"/>
    <w:rsid w:val="00661EDA"/>
    <w:rsid w:val="00662C76"/>
    <w:rsid w:val="006640DC"/>
    <w:rsid w:val="00665C9F"/>
    <w:rsid w:val="006669C7"/>
    <w:rsid w:val="00674D84"/>
    <w:rsid w:val="006809B7"/>
    <w:rsid w:val="00684239"/>
    <w:rsid w:val="00685043"/>
    <w:rsid w:val="00685AED"/>
    <w:rsid w:val="00692AA3"/>
    <w:rsid w:val="006952D4"/>
    <w:rsid w:val="006A19EF"/>
    <w:rsid w:val="006A1CDE"/>
    <w:rsid w:val="006A5FC8"/>
    <w:rsid w:val="006B06F9"/>
    <w:rsid w:val="006B0D6C"/>
    <w:rsid w:val="006B26F1"/>
    <w:rsid w:val="006C7951"/>
    <w:rsid w:val="006D6CF8"/>
    <w:rsid w:val="006D724F"/>
    <w:rsid w:val="006E189A"/>
    <w:rsid w:val="006E4DF2"/>
    <w:rsid w:val="006F770D"/>
    <w:rsid w:val="00700226"/>
    <w:rsid w:val="00707347"/>
    <w:rsid w:val="007118B6"/>
    <w:rsid w:val="00714144"/>
    <w:rsid w:val="007142BF"/>
    <w:rsid w:val="00720DA7"/>
    <w:rsid w:val="0072143F"/>
    <w:rsid w:val="0072482D"/>
    <w:rsid w:val="007334B9"/>
    <w:rsid w:val="0073748C"/>
    <w:rsid w:val="00740497"/>
    <w:rsid w:val="00740708"/>
    <w:rsid w:val="00744907"/>
    <w:rsid w:val="00744E5A"/>
    <w:rsid w:val="007475B5"/>
    <w:rsid w:val="007647BB"/>
    <w:rsid w:val="007675F5"/>
    <w:rsid w:val="00770AA8"/>
    <w:rsid w:val="00775576"/>
    <w:rsid w:val="00775B28"/>
    <w:rsid w:val="00776F59"/>
    <w:rsid w:val="00780E30"/>
    <w:rsid w:val="0078243F"/>
    <w:rsid w:val="0078606D"/>
    <w:rsid w:val="007957A2"/>
    <w:rsid w:val="0079772E"/>
    <w:rsid w:val="007A21A1"/>
    <w:rsid w:val="007A402E"/>
    <w:rsid w:val="007A51A8"/>
    <w:rsid w:val="007A76BB"/>
    <w:rsid w:val="007B063B"/>
    <w:rsid w:val="007B2D27"/>
    <w:rsid w:val="007B57E8"/>
    <w:rsid w:val="007C33DA"/>
    <w:rsid w:val="007C38D9"/>
    <w:rsid w:val="007D06A7"/>
    <w:rsid w:val="007E386C"/>
    <w:rsid w:val="007E49A5"/>
    <w:rsid w:val="007E4E44"/>
    <w:rsid w:val="007E68AE"/>
    <w:rsid w:val="007E75FD"/>
    <w:rsid w:val="007F1F0E"/>
    <w:rsid w:val="007F2F0A"/>
    <w:rsid w:val="007F4AD2"/>
    <w:rsid w:val="007F68F5"/>
    <w:rsid w:val="007F6E0D"/>
    <w:rsid w:val="007F773D"/>
    <w:rsid w:val="008057CB"/>
    <w:rsid w:val="00824DE4"/>
    <w:rsid w:val="008259E8"/>
    <w:rsid w:val="00826239"/>
    <w:rsid w:val="00830FE5"/>
    <w:rsid w:val="008311AC"/>
    <w:rsid w:val="0083482D"/>
    <w:rsid w:val="00835FC6"/>
    <w:rsid w:val="00842978"/>
    <w:rsid w:val="00852728"/>
    <w:rsid w:val="00855075"/>
    <w:rsid w:val="008550CF"/>
    <w:rsid w:val="0086430F"/>
    <w:rsid w:val="008662D7"/>
    <w:rsid w:val="00867466"/>
    <w:rsid w:val="008717D8"/>
    <w:rsid w:val="00871DF1"/>
    <w:rsid w:val="008729AD"/>
    <w:rsid w:val="00875094"/>
    <w:rsid w:val="00880348"/>
    <w:rsid w:val="00880351"/>
    <w:rsid w:val="00880F49"/>
    <w:rsid w:val="008818B1"/>
    <w:rsid w:val="00881B06"/>
    <w:rsid w:val="00882AE3"/>
    <w:rsid w:val="00882C30"/>
    <w:rsid w:val="00883AB8"/>
    <w:rsid w:val="008847B6"/>
    <w:rsid w:val="008907A9"/>
    <w:rsid w:val="0089572B"/>
    <w:rsid w:val="00897A33"/>
    <w:rsid w:val="008A1166"/>
    <w:rsid w:val="008A4356"/>
    <w:rsid w:val="008A5EA0"/>
    <w:rsid w:val="008A7EF9"/>
    <w:rsid w:val="008B40BE"/>
    <w:rsid w:val="008C272C"/>
    <w:rsid w:val="008C3CE1"/>
    <w:rsid w:val="008C3F44"/>
    <w:rsid w:val="008D1811"/>
    <w:rsid w:val="008D4FEA"/>
    <w:rsid w:val="008D63D4"/>
    <w:rsid w:val="008D7568"/>
    <w:rsid w:val="008E1714"/>
    <w:rsid w:val="008E2D52"/>
    <w:rsid w:val="008E4B2C"/>
    <w:rsid w:val="008E5734"/>
    <w:rsid w:val="008F469D"/>
    <w:rsid w:val="008F582E"/>
    <w:rsid w:val="008F6B3C"/>
    <w:rsid w:val="0090065F"/>
    <w:rsid w:val="00900B0B"/>
    <w:rsid w:val="00901A2B"/>
    <w:rsid w:val="00902AC6"/>
    <w:rsid w:val="00903C6C"/>
    <w:rsid w:val="0091787F"/>
    <w:rsid w:val="00917A8F"/>
    <w:rsid w:val="00922677"/>
    <w:rsid w:val="00922F2F"/>
    <w:rsid w:val="0092393F"/>
    <w:rsid w:val="0092544C"/>
    <w:rsid w:val="009272C3"/>
    <w:rsid w:val="009309B7"/>
    <w:rsid w:val="009345C0"/>
    <w:rsid w:val="0093592A"/>
    <w:rsid w:val="00936792"/>
    <w:rsid w:val="009423C9"/>
    <w:rsid w:val="00943889"/>
    <w:rsid w:val="00943E52"/>
    <w:rsid w:val="00944C9A"/>
    <w:rsid w:val="00956937"/>
    <w:rsid w:val="009618A7"/>
    <w:rsid w:val="00963D66"/>
    <w:rsid w:val="00982C52"/>
    <w:rsid w:val="00983E6D"/>
    <w:rsid w:val="009853A8"/>
    <w:rsid w:val="009861FE"/>
    <w:rsid w:val="009929CE"/>
    <w:rsid w:val="009A0BF1"/>
    <w:rsid w:val="009A2669"/>
    <w:rsid w:val="009A62C8"/>
    <w:rsid w:val="009B0BF4"/>
    <w:rsid w:val="009B4850"/>
    <w:rsid w:val="009B6F78"/>
    <w:rsid w:val="009C29D6"/>
    <w:rsid w:val="009C4E3E"/>
    <w:rsid w:val="009C4E79"/>
    <w:rsid w:val="009D0463"/>
    <w:rsid w:val="009D4033"/>
    <w:rsid w:val="009D4EF2"/>
    <w:rsid w:val="009D56E2"/>
    <w:rsid w:val="009E50E1"/>
    <w:rsid w:val="009E7671"/>
    <w:rsid w:val="009F1121"/>
    <w:rsid w:val="009F3C48"/>
    <w:rsid w:val="009F42F7"/>
    <w:rsid w:val="009F4B35"/>
    <w:rsid w:val="009F79B7"/>
    <w:rsid w:val="009F7B58"/>
    <w:rsid w:val="00A014E5"/>
    <w:rsid w:val="00A01A9D"/>
    <w:rsid w:val="00A031B4"/>
    <w:rsid w:val="00A05C1C"/>
    <w:rsid w:val="00A06729"/>
    <w:rsid w:val="00A14C0A"/>
    <w:rsid w:val="00A1565D"/>
    <w:rsid w:val="00A15D27"/>
    <w:rsid w:val="00A161EB"/>
    <w:rsid w:val="00A16B66"/>
    <w:rsid w:val="00A17F00"/>
    <w:rsid w:val="00A23970"/>
    <w:rsid w:val="00A24173"/>
    <w:rsid w:val="00A27E12"/>
    <w:rsid w:val="00A30AD0"/>
    <w:rsid w:val="00A44281"/>
    <w:rsid w:val="00A50502"/>
    <w:rsid w:val="00A54D8F"/>
    <w:rsid w:val="00A5608B"/>
    <w:rsid w:val="00A76774"/>
    <w:rsid w:val="00A77687"/>
    <w:rsid w:val="00A80065"/>
    <w:rsid w:val="00A81717"/>
    <w:rsid w:val="00A873A2"/>
    <w:rsid w:val="00A9042B"/>
    <w:rsid w:val="00A96BAC"/>
    <w:rsid w:val="00AB0F1B"/>
    <w:rsid w:val="00AB24CC"/>
    <w:rsid w:val="00AB3397"/>
    <w:rsid w:val="00AB5A1D"/>
    <w:rsid w:val="00AB7CD6"/>
    <w:rsid w:val="00AC3073"/>
    <w:rsid w:val="00AC363A"/>
    <w:rsid w:val="00AD0634"/>
    <w:rsid w:val="00AD460F"/>
    <w:rsid w:val="00AF3222"/>
    <w:rsid w:val="00B00386"/>
    <w:rsid w:val="00B02225"/>
    <w:rsid w:val="00B037AB"/>
    <w:rsid w:val="00B10392"/>
    <w:rsid w:val="00B157BC"/>
    <w:rsid w:val="00B15AE9"/>
    <w:rsid w:val="00B17C38"/>
    <w:rsid w:val="00B27C90"/>
    <w:rsid w:val="00B31554"/>
    <w:rsid w:val="00B45295"/>
    <w:rsid w:val="00B4598B"/>
    <w:rsid w:val="00B50639"/>
    <w:rsid w:val="00B5504E"/>
    <w:rsid w:val="00B66AA6"/>
    <w:rsid w:val="00B70112"/>
    <w:rsid w:val="00B75C02"/>
    <w:rsid w:val="00B817CA"/>
    <w:rsid w:val="00B8303F"/>
    <w:rsid w:val="00B8349B"/>
    <w:rsid w:val="00B87E66"/>
    <w:rsid w:val="00B91506"/>
    <w:rsid w:val="00B94FFA"/>
    <w:rsid w:val="00B97984"/>
    <w:rsid w:val="00BA15B9"/>
    <w:rsid w:val="00BA169B"/>
    <w:rsid w:val="00BC24CE"/>
    <w:rsid w:val="00BC4E58"/>
    <w:rsid w:val="00BC5D1A"/>
    <w:rsid w:val="00BC7AD8"/>
    <w:rsid w:val="00BD18C7"/>
    <w:rsid w:val="00BD2FDD"/>
    <w:rsid w:val="00BD6237"/>
    <w:rsid w:val="00BD72AA"/>
    <w:rsid w:val="00BD7802"/>
    <w:rsid w:val="00BE688F"/>
    <w:rsid w:val="00BE6A8D"/>
    <w:rsid w:val="00BF3910"/>
    <w:rsid w:val="00BF4E7F"/>
    <w:rsid w:val="00BF5C8D"/>
    <w:rsid w:val="00BF6236"/>
    <w:rsid w:val="00BF7127"/>
    <w:rsid w:val="00BF7CDC"/>
    <w:rsid w:val="00C01180"/>
    <w:rsid w:val="00C03946"/>
    <w:rsid w:val="00C11C7C"/>
    <w:rsid w:val="00C128D4"/>
    <w:rsid w:val="00C15274"/>
    <w:rsid w:val="00C17977"/>
    <w:rsid w:val="00C20B45"/>
    <w:rsid w:val="00C228DB"/>
    <w:rsid w:val="00C23CEE"/>
    <w:rsid w:val="00C254A4"/>
    <w:rsid w:val="00C30ADE"/>
    <w:rsid w:val="00C31BA6"/>
    <w:rsid w:val="00C42D00"/>
    <w:rsid w:val="00C436D1"/>
    <w:rsid w:val="00C5087F"/>
    <w:rsid w:val="00C5095A"/>
    <w:rsid w:val="00C53BB9"/>
    <w:rsid w:val="00C57B49"/>
    <w:rsid w:val="00C61293"/>
    <w:rsid w:val="00C619CA"/>
    <w:rsid w:val="00C651E5"/>
    <w:rsid w:val="00C72E53"/>
    <w:rsid w:val="00C80992"/>
    <w:rsid w:val="00C80FAB"/>
    <w:rsid w:val="00C87F57"/>
    <w:rsid w:val="00C9056E"/>
    <w:rsid w:val="00C943FE"/>
    <w:rsid w:val="00C94932"/>
    <w:rsid w:val="00CA08AD"/>
    <w:rsid w:val="00CA35EC"/>
    <w:rsid w:val="00CB0C15"/>
    <w:rsid w:val="00CB6AAF"/>
    <w:rsid w:val="00CB757B"/>
    <w:rsid w:val="00CC4C0F"/>
    <w:rsid w:val="00CD0FDE"/>
    <w:rsid w:val="00CD48A2"/>
    <w:rsid w:val="00CD4E59"/>
    <w:rsid w:val="00CD7F7E"/>
    <w:rsid w:val="00CE2288"/>
    <w:rsid w:val="00CE2667"/>
    <w:rsid w:val="00CF202D"/>
    <w:rsid w:val="00D024DC"/>
    <w:rsid w:val="00D05C8D"/>
    <w:rsid w:val="00D10AB3"/>
    <w:rsid w:val="00D14321"/>
    <w:rsid w:val="00D2076F"/>
    <w:rsid w:val="00D2266D"/>
    <w:rsid w:val="00D24199"/>
    <w:rsid w:val="00D24312"/>
    <w:rsid w:val="00D3486E"/>
    <w:rsid w:val="00D36581"/>
    <w:rsid w:val="00D41C34"/>
    <w:rsid w:val="00D4236C"/>
    <w:rsid w:val="00D46795"/>
    <w:rsid w:val="00D47254"/>
    <w:rsid w:val="00D63C1D"/>
    <w:rsid w:val="00D72214"/>
    <w:rsid w:val="00D745B5"/>
    <w:rsid w:val="00D80B09"/>
    <w:rsid w:val="00D80B91"/>
    <w:rsid w:val="00D8184B"/>
    <w:rsid w:val="00D81A1E"/>
    <w:rsid w:val="00D92DB3"/>
    <w:rsid w:val="00D93BEB"/>
    <w:rsid w:val="00D9715B"/>
    <w:rsid w:val="00D9717A"/>
    <w:rsid w:val="00DA460C"/>
    <w:rsid w:val="00DB0296"/>
    <w:rsid w:val="00DB4A4A"/>
    <w:rsid w:val="00DB53CB"/>
    <w:rsid w:val="00DC0224"/>
    <w:rsid w:val="00DC0477"/>
    <w:rsid w:val="00DC7809"/>
    <w:rsid w:val="00DD0076"/>
    <w:rsid w:val="00DD213F"/>
    <w:rsid w:val="00DE31B1"/>
    <w:rsid w:val="00DE4F26"/>
    <w:rsid w:val="00DE6CA7"/>
    <w:rsid w:val="00DE6E1C"/>
    <w:rsid w:val="00DE77D2"/>
    <w:rsid w:val="00DF0EA5"/>
    <w:rsid w:val="00DF28E2"/>
    <w:rsid w:val="00DF2DBD"/>
    <w:rsid w:val="00DF7510"/>
    <w:rsid w:val="00E04C94"/>
    <w:rsid w:val="00E10407"/>
    <w:rsid w:val="00E10B7E"/>
    <w:rsid w:val="00E127A9"/>
    <w:rsid w:val="00E16F34"/>
    <w:rsid w:val="00E1737E"/>
    <w:rsid w:val="00E225DA"/>
    <w:rsid w:val="00E241DE"/>
    <w:rsid w:val="00E25FDD"/>
    <w:rsid w:val="00E26EE8"/>
    <w:rsid w:val="00E27BED"/>
    <w:rsid w:val="00E3148C"/>
    <w:rsid w:val="00E45F7C"/>
    <w:rsid w:val="00E46582"/>
    <w:rsid w:val="00E4787D"/>
    <w:rsid w:val="00E505CA"/>
    <w:rsid w:val="00E5135D"/>
    <w:rsid w:val="00E526CC"/>
    <w:rsid w:val="00E53796"/>
    <w:rsid w:val="00E54CED"/>
    <w:rsid w:val="00E5605D"/>
    <w:rsid w:val="00E62ABE"/>
    <w:rsid w:val="00E677D3"/>
    <w:rsid w:val="00E67F28"/>
    <w:rsid w:val="00E7342D"/>
    <w:rsid w:val="00E74C33"/>
    <w:rsid w:val="00E77D5E"/>
    <w:rsid w:val="00E8122F"/>
    <w:rsid w:val="00E8492C"/>
    <w:rsid w:val="00E86F08"/>
    <w:rsid w:val="00E91E32"/>
    <w:rsid w:val="00E9662C"/>
    <w:rsid w:val="00EA15A1"/>
    <w:rsid w:val="00EA31D7"/>
    <w:rsid w:val="00EA35DA"/>
    <w:rsid w:val="00EB7B9F"/>
    <w:rsid w:val="00EC0F9B"/>
    <w:rsid w:val="00EC2718"/>
    <w:rsid w:val="00EC29A5"/>
    <w:rsid w:val="00EC48A9"/>
    <w:rsid w:val="00EC518A"/>
    <w:rsid w:val="00ED1210"/>
    <w:rsid w:val="00ED6206"/>
    <w:rsid w:val="00ED672E"/>
    <w:rsid w:val="00EE15C4"/>
    <w:rsid w:val="00EE43A3"/>
    <w:rsid w:val="00F03C76"/>
    <w:rsid w:val="00F0572A"/>
    <w:rsid w:val="00F058C0"/>
    <w:rsid w:val="00F1676D"/>
    <w:rsid w:val="00F21BA6"/>
    <w:rsid w:val="00F2508C"/>
    <w:rsid w:val="00F26234"/>
    <w:rsid w:val="00F330B5"/>
    <w:rsid w:val="00F35F03"/>
    <w:rsid w:val="00F4132A"/>
    <w:rsid w:val="00F42F80"/>
    <w:rsid w:val="00F443EA"/>
    <w:rsid w:val="00F44D5B"/>
    <w:rsid w:val="00F471E1"/>
    <w:rsid w:val="00F47713"/>
    <w:rsid w:val="00F526E8"/>
    <w:rsid w:val="00F54733"/>
    <w:rsid w:val="00F54CAE"/>
    <w:rsid w:val="00F55DF6"/>
    <w:rsid w:val="00F57032"/>
    <w:rsid w:val="00F727FE"/>
    <w:rsid w:val="00F72DE5"/>
    <w:rsid w:val="00F7385C"/>
    <w:rsid w:val="00F7707D"/>
    <w:rsid w:val="00F77AC5"/>
    <w:rsid w:val="00F82691"/>
    <w:rsid w:val="00F82E1E"/>
    <w:rsid w:val="00F83D72"/>
    <w:rsid w:val="00F84937"/>
    <w:rsid w:val="00F901BD"/>
    <w:rsid w:val="00F928A3"/>
    <w:rsid w:val="00F938BF"/>
    <w:rsid w:val="00FA4B40"/>
    <w:rsid w:val="00FA4D8A"/>
    <w:rsid w:val="00FA50C5"/>
    <w:rsid w:val="00FA6AD9"/>
    <w:rsid w:val="00FB14AC"/>
    <w:rsid w:val="00FB2DCE"/>
    <w:rsid w:val="00FB5F7B"/>
    <w:rsid w:val="00FC221F"/>
    <w:rsid w:val="00FC3281"/>
    <w:rsid w:val="00FC78E2"/>
    <w:rsid w:val="00FD45BB"/>
    <w:rsid w:val="00FD491B"/>
    <w:rsid w:val="00FD6C93"/>
    <w:rsid w:val="00FE0186"/>
    <w:rsid w:val="00FE186E"/>
    <w:rsid w:val="00FE52FC"/>
    <w:rsid w:val="00FE7AC2"/>
    <w:rsid w:val="00FF6617"/>
    <w:rsid w:val="00FF6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369A4F1"/>
  <w14:defaultImageDpi w14:val="32767"/>
  <w15:chartTrackingRefBased/>
  <w15:docId w15:val="{CEA95B5B-8154-4848-B6B8-0BB3F53CF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5095A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48416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57B49"/>
    <w:pPr>
      <w:keepNext/>
      <w:keepLines/>
      <w:spacing w:before="40"/>
      <w:outlineLvl w:val="1"/>
    </w:pPr>
    <w:rPr>
      <w:rFonts w:ascii="Calibri Light" w:hAnsi="Calibri Light"/>
      <w:color w:val="2F5496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484160"/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character" w:styleId="Strong">
    <w:name w:val="Strong"/>
    <w:uiPriority w:val="22"/>
    <w:qFormat/>
    <w:rsid w:val="00D36581"/>
    <w:rPr>
      <w:b/>
      <w:bCs/>
    </w:rPr>
  </w:style>
  <w:style w:type="paragraph" w:styleId="ListParagraph">
    <w:name w:val="List Paragraph"/>
    <w:basedOn w:val="Normal"/>
    <w:uiPriority w:val="34"/>
    <w:qFormat/>
    <w:rsid w:val="003A0964"/>
    <w:pPr>
      <w:ind w:left="720"/>
      <w:contextualSpacing/>
    </w:pPr>
  </w:style>
  <w:style w:type="paragraph" w:customStyle="1" w:styleId="Default">
    <w:name w:val="Default"/>
    <w:rsid w:val="0074070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character" w:customStyle="1" w:styleId="Heading2Char">
    <w:name w:val="Heading 2 Char"/>
    <w:link w:val="Heading2"/>
    <w:uiPriority w:val="9"/>
    <w:semiHidden/>
    <w:rsid w:val="00C57B49"/>
    <w:rPr>
      <w:rFonts w:ascii="Calibri Light" w:eastAsia="Times New Roman" w:hAnsi="Calibri Light" w:cs="Times New Roman"/>
      <w:color w:val="2F5496"/>
      <w:sz w:val="26"/>
      <w:szCs w:val="26"/>
      <w:lang w:eastAsia="de-DE"/>
    </w:rPr>
  </w:style>
  <w:style w:type="paragraph" w:customStyle="1" w:styleId="p">
    <w:name w:val="p"/>
    <w:basedOn w:val="Normal"/>
    <w:rsid w:val="00C57B49"/>
    <w:pPr>
      <w:spacing w:before="100" w:beforeAutospacing="1" w:after="100" w:afterAutospacing="1"/>
    </w:pPr>
  </w:style>
  <w:style w:type="character" w:customStyle="1" w:styleId="kwd-text">
    <w:name w:val="kwd-text"/>
    <w:basedOn w:val="DefaultParagraphFont"/>
    <w:rsid w:val="00C57B49"/>
  </w:style>
  <w:style w:type="character" w:styleId="Hyperlink">
    <w:name w:val="Hyperlink"/>
    <w:uiPriority w:val="99"/>
    <w:semiHidden/>
    <w:unhideWhenUsed/>
    <w:rsid w:val="00C57B49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C57B49"/>
    <w:pPr>
      <w:spacing w:before="100" w:beforeAutospacing="1" w:after="100" w:afterAutospacing="1"/>
    </w:pPr>
  </w:style>
  <w:style w:type="paragraph" w:styleId="Bibliography">
    <w:name w:val="Bibliography"/>
    <w:basedOn w:val="Normal"/>
    <w:next w:val="Normal"/>
    <w:uiPriority w:val="37"/>
    <w:unhideWhenUsed/>
    <w:rsid w:val="00EC29A5"/>
  </w:style>
  <w:style w:type="paragraph" w:styleId="FootnoteText">
    <w:name w:val="footnote text"/>
    <w:basedOn w:val="Normal"/>
    <w:link w:val="FootnoteTextChar"/>
    <w:uiPriority w:val="99"/>
    <w:semiHidden/>
    <w:unhideWhenUsed/>
    <w:rsid w:val="00345390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345390"/>
    <w:rPr>
      <w:rFonts w:ascii="Times New Roman" w:eastAsia="Times New Roman" w:hAnsi="Times New Roman" w:cs="Times New Roman"/>
      <w:sz w:val="20"/>
      <w:szCs w:val="20"/>
      <w:lang w:eastAsia="de-DE"/>
    </w:rPr>
  </w:style>
  <w:style w:type="character" w:styleId="FootnoteReference">
    <w:name w:val="footnote reference"/>
    <w:uiPriority w:val="99"/>
    <w:semiHidden/>
    <w:unhideWhenUsed/>
    <w:rsid w:val="00345390"/>
    <w:rPr>
      <w:vertAlign w:val="superscript"/>
    </w:rPr>
  </w:style>
  <w:style w:type="character" w:customStyle="1" w:styleId="authors-list-item">
    <w:name w:val="authors-list-item"/>
    <w:basedOn w:val="DefaultParagraphFont"/>
    <w:rsid w:val="00597284"/>
  </w:style>
  <w:style w:type="character" w:customStyle="1" w:styleId="author-sup-separator">
    <w:name w:val="author-sup-separator"/>
    <w:basedOn w:val="DefaultParagraphFont"/>
    <w:rsid w:val="00597284"/>
  </w:style>
  <w:style w:type="character" w:customStyle="1" w:styleId="comma">
    <w:name w:val="comma"/>
    <w:basedOn w:val="DefaultParagraphFont"/>
    <w:rsid w:val="00597284"/>
  </w:style>
  <w:style w:type="character" w:customStyle="1" w:styleId="Titel1">
    <w:name w:val="Titel1"/>
    <w:basedOn w:val="DefaultParagraphFont"/>
    <w:rsid w:val="00597284"/>
  </w:style>
  <w:style w:type="character" w:customStyle="1" w:styleId="identifier">
    <w:name w:val="identifier"/>
    <w:basedOn w:val="DefaultParagraphFont"/>
    <w:rsid w:val="00597284"/>
  </w:style>
  <w:style w:type="character" w:customStyle="1" w:styleId="id-label">
    <w:name w:val="id-label"/>
    <w:basedOn w:val="DefaultParagraphFont"/>
    <w:rsid w:val="00597284"/>
  </w:style>
  <w:style w:type="character" w:styleId="FollowedHyperlink">
    <w:name w:val="FollowedHyperlink"/>
    <w:uiPriority w:val="99"/>
    <w:semiHidden/>
    <w:unhideWhenUsed/>
    <w:rsid w:val="00597284"/>
    <w:rPr>
      <w:color w:val="954F72"/>
      <w:u w:val="single"/>
    </w:rPr>
  </w:style>
  <w:style w:type="character" w:styleId="CommentReference">
    <w:name w:val="annotation reference"/>
    <w:uiPriority w:val="99"/>
    <w:semiHidden/>
    <w:unhideWhenUsed/>
    <w:rsid w:val="00C228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228DB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C228DB"/>
    <w:rPr>
      <w:rFonts w:ascii="Times New Roman" w:eastAsia="Times New Roman" w:hAnsi="Times New Roman" w:cs="Times New Roman"/>
      <w:sz w:val="20"/>
      <w:szCs w:val="20"/>
      <w:lang w:eastAsia="de-D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228DB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C228DB"/>
    <w:rPr>
      <w:rFonts w:ascii="Times New Roman" w:eastAsia="Times New Roman" w:hAnsi="Times New Roman" w:cs="Times New Roman"/>
      <w:b/>
      <w:bCs/>
      <w:sz w:val="20"/>
      <w:szCs w:val="20"/>
      <w:lang w:eastAsia="de-D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B2DCE"/>
    <w:rPr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FB2DCE"/>
    <w:rPr>
      <w:rFonts w:ascii="Times New Roman" w:eastAsia="Times New Roman" w:hAnsi="Times New Roman" w:cs="Times New Roman"/>
      <w:sz w:val="18"/>
      <w:szCs w:val="18"/>
      <w:lang w:eastAsia="de-DE"/>
    </w:rPr>
  </w:style>
  <w:style w:type="paragraph" w:styleId="Revision">
    <w:name w:val="Revision"/>
    <w:hidden/>
    <w:uiPriority w:val="99"/>
    <w:semiHidden/>
    <w:rsid w:val="00373D48"/>
    <w:rPr>
      <w:rFonts w:ascii="Times New Roman" w:eastAsia="Times New Roman" w:hAnsi="Times New Roman"/>
      <w:sz w:val="24"/>
      <w:szCs w:val="24"/>
    </w:rPr>
  </w:style>
  <w:style w:type="paragraph" w:customStyle="1" w:styleId="Literaturverzeichnis1">
    <w:name w:val="Literaturverzeichnis1"/>
    <w:basedOn w:val="Normal"/>
    <w:link w:val="BibliographyZchn"/>
    <w:rsid w:val="005E7661"/>
    <w:pPr>
      <w:ind w:left="720" w:hanging="720"/>
    </w:pPr>
    <w:rPr>
      <w:rFonts w:ascii="Arial" w:hAnsi="Arial" w:cs="Arial"/>
      <w:sz w:val="22"/>
      <w:szCs w:val="22"/>
      <w:lang w:val="en-US"/>
    </w:rPr>
  </w:style>
  <w:style w:type="character" w:customStyle="1" w:styleId="BibliographyZchn">
    <w:name w:val="Bibliography Zchn"/>
    <w:link w:val="Literaturverzeichnis1"/>
    <w:rsid w:val="005E7661"/>
    <w:rPr>
      <w:rFonts w:ascii="Arial" w:eastAsia="Times New Roman" w:hAnsi="Arial" w:cs="Arial"/>
      <w:sz w:val="22"/>
      <w:szCs w:val="22"/>
      <w:lang w:val="en-US" w:eastAsia="de-DE"/>
    </w:rPr>
  </w:style>
  <w:style w:type="character" w:styleId="EndnoteReference">
    <w:name w:val="endnote reference"/>
    <w:uiPriority w:val="99"/>
    <w:semiHidden/>
    <w:unhideWhenUsed/>
    <w:rsid w:val="00E1737E"/>
    <w:rPr>
      <w:vertAlign w:val="superscript"/>
    </w:rPr>
  </w:style>
  <w:style w:type="character" w:styleId="LineNumber">
    <w:name w:val="line number"/>
    <w:basedOn w:val="DefaultParagraphFont"/>
    <w:uiPriority w:val="99"/>
    <w:semiHidden/>
    <w:unhideWhenUsed/>
    <w:rsid w:val="00E04C94"/>
  </w:style>
  <w:style w:type="paragraph" w:customStyle="1" w:styleId="Literaturverzeichnis2">
    <w:name w:val="Literaturverzeichnis2"/>
    <w:basedOn w:val="Normal"/>
    <w:link w:val="BibliographyZchn1"/>
    <w:rsid w:val="007A21A1"/>
    <w:pPr>
      <w:widowControl w:val="0"/>
      <w:tabs>
        <w:tab w:val="left" w:pos="380"/>
      </w:tabs>
      <w:autoSpaceDE w:val="0"/>
      <w:autoSpaceDN w:val="0"/>
      <w:adjustRightInd w:val="0"/>
      <w:spacing w:after="240"/>
      <w:ind w:left="384" w:hanging="384"/>
      <w:jc w:val="both"/>
    </w:pPr>
  </w:style>
  <w:style w:type="character" w:customStyle="1" w:styleId="BibliographyZchn1">
    <w:name w:val="Bibliography Zchn1"/>
    <w:basedOn w:val="DefaultParagraphFont"/>
    <w:link w:val="Literaturverzeichnis2"/>
    <w:rsid w:val="007A21A1"/>
    <w:rPr>
      <w:rFonts w:ascii="Times New Roman" w:eastAsia="Times New Roman" w:hAnsi="Times New Roman"/>
      <w:sz w:val="24"/>
      <w:szCs w:val="24"/>
    </w:rPr>
  </w:style>
  <w:style w:type="paragraph" w:customStyle="1" w:styleId="Literaturverzeichnis3">
    <w:name w:val="Literaturverzeichnis3"/>
    <w:basedOn w:val="Normal"/>
    <w:link w:val="BibliographyZchn2"/>
    <w:rsid w:val="007F6E0D"/>
    <w:pPr>
      <w:tabs>
        <w:tab w:val="left" w:pos="500"/>
      </w:tabs>
      <w:spacing w:after="240"/>
      <w:ind w:left="504" w:hanging="504"/>
      <w:jc w:val="both"/>
    </w:pPr>
    <w:rPr>
      <w:rFonts w:asciiTheme="minorHAnsi" w:hAnsiTheme="minorHAnsi" w:cstheme="minorHAnsi"/>
      <w:b/>
      <w:bCs/>
      <w:i/>
      <w:iCs/>
      <w:sz w:val="22"/>
      <w:szCs w:val="22"/>
      <w:lang w:val="en-GB"/>
    </w:rPr>
  </w:style>
  <w:style w:type="character" w:customStyle="1" w:styleId="BibliographyZchn2">
    <w:name w:val="Bibliography Zchn2"/>
    <w:basedOn w:val="DefaultParagraphFont"/>
    <w:link w:val="Literaturverzeichnis3"/>
    <w:rsid w:val="007F6E0D"/>
    <w:rPr>
      <w:rFonts w:asciiTheme="minorHAnsi" w:eastAsia="Times New Roman" w:hAnsiTheme="minorHAnsi" w:cstheme="minorHAnsi"/>
      <w:b/>
      <w:bCs/>
      <w:i/>
      <w:iCs/>
      <w:sz w:val="22"/>
      <w:szCs w:val="22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602B8D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02B8D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602B8D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02B8D"/>
    <w:rPr>
      <w:rFonts w:ascii="Times New Roman" w:eastAsia="Times New Roman" w:hAnsi="Times New Roman"/>
      <w:sz w:val="24"/>
      <w:szCs w:val="24"/>
    </w:rPr>
  </w:style>
  <w:style w:type="paragraph" w:customStyle="1" w:styleId="Literaturverzeichnis4">
    <w:name w:val="Literaturverzeichnis4"/>
    <w:basedOn w:val="Normal"/>
    <w:link w:val="BibliographyZchn3"/>
    <w:rsid w:val="00FE0186"/>
    <w:pPr>
      <w:tabs>
        <w:tab w:val="left" w:pos="380"/>
      </w:tabs>
      <w:spacing w:line="480" w:lineRule="auto"/>
      <w:ind w:left="384" w:hanging="384"/>
      <w:jc w:val="both"/>
    </w:pPr>
    <w:rPr>
      <w:rFonts w:asciiTheme="minorHAnsi" w:hAnsiTheme="minorHAnsi" w:cstheme="minorHAnsi"/>
      <w:b/>
      <w:bCs/>
      <w:i/>
      <w:iCs/>
      <w:sz w:val="22"/>
      <w:szCs w:val="22"/>
      <w:lang w:val="en-GB"/>
    </w:rPr>
  </w:style>
  <w:style w:type="character" w:customStyle="1" w:styleId="BibliographyZchn3">
    <w:name w:val="Bibliography Zchn3"/>
    <w:basedOn w:val="DefaultParagraphFont"/>
    <w:link w:val="Literaturverzeichnis4"/>
    <w:rsid w:val="00FE0186"/>
    <w:rPr>
      <w:rFonts w:asciiTheme="minorHAnsi" w:eastAsia="Times New Roman" w:hAnsiTheme="minorHAnsi" w:cstheme="minorHAnsi"/>
      <w:b/>
      <w:bCs/>
      <w:i/>
      <w:iCs/>
      <w:sz w:val="22"/>
      <w:szCs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2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6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9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2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4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4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2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7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5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85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1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8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09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50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812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731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644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5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6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5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8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9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1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54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1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1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8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9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4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4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7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935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190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378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35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2413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928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4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810852">
          <w:marLeft w:val="0"/>
          <w:marRight w:val="0"/>
          <w:marTop w:val="400"/>
          <w:marBottom w:val="4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013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835515">
              <w:marLeft w:val="0"/>
              <w:marRight w:val="0"/>
              <w:marTop w:val="400"/>
              <w:marBottom w:val="4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0267822">
          <w:marLeft w:val="0"/>
          <w:marRight w:val="0"/>
          <w:marTop w:val="400"/>
          <w:marBottom w:val="4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94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9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9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23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4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0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4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92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192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964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686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05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8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5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63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4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63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6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8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7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>
  <b:Source>
    <b:Tag>1HA</b:Tag>
    <b:SourceType>JournalArticle</b:SourceType>
    <b:Guid>{55361BA1-86E1-CD41-B52D-11E60CA3B9BE}</b:Guid>
    <b:Author>
      <b:Author>
        <b:NameList>
          <b:Person>
            <b:Last>(1. H. A. Quigley</b:Last>
            <b:First>A.</b:First>
            <b:Middle>T. Broman, The number of people with glaucoma worldwide in 2010 and 2020. Br. J. Ophthalmol. 90, 262–267 (2006).)</b:Middle>
          </b:Person>
        </b:NameList>
      </b:Author>
    </b:Author>
    <b:RefOrder>1</b:RefOrder>
  </b:Source>
  <b:Source>
    <b:Tag>HAQ06</b:Tag>
    <b:SourceType>JournalArticle</b:SourceType>
    <b:Guid>{0472346C-02C5-AE40-8D1E-FF31276DA539}</b:Guid>
    <b:Title>The number of people with glaucoma worldwide in 2010 and 2020</b:Title>
    <b:Year>2006</b:Year>
    <b:Author>
      <b:Author>
        <b:NameList>
          <b:Person>
            <b:Last>Quigley</b:Last>
            <b:First>H.</b:First>
            <b:Middle>A.</b:Middle>
          </b:Person>
          <b:Person>
            <b:Last>Broman</b:Last>
            <b:First>A.</b:First>
            <b:Middle>T.</b:Middle>
          </b:Person>
        </b:NameList>
      </b:Author>
    </b:Author>
    <b:JournalName>Br. J. Ophthalmol. 90</b:JournalName>
    <b:Pages>262–267</b:Pages>
    <b:RefOrder>2</b:RefOrder>
  </b:Source>
  <b:Source>
    <b:Tag>Qui06</b:Tag>
    <b:SourceType>JournalArticle</b:SourceType>
    <b:Guid>{3B15F5DB-0B68-3F46-B943-005407D638D0}</b:Guid>
    <b:Title>The number of people with glaucoma worldwide in 2010 and 2020</b:Title>
    <b:JournalName>Br. J. Ophthalmol. 90</b:JournalName>
    <b:Year>2006</b:Year>
    <b:Pages>262-267</b:Pages>
    <b:Author>
      <b:Author>
        <b:NameList>
          <b:Person>
            <b:Last>Quinley</b:Last>
            <b:First>H. A. </b:First>
          </b:Person>
          <b:Person>
            <b:Last>Broman</b:Last>
            <b:First>A. T. </b:First>
          </b:Person>
        </b:NameList>
      </b:Author>
    </b:Author>
    <b:RefOrder>3</b:RefOrder>
  </b:Source>
  <b:Source>
    <b:Tag>Hol66</b:Tag>
    <b:SourceType>JournalArticle</b:SourceType>
    <b:Guid>{C1D4B35C-0A05-0A46-9C7D-28295D48DDA9}</b:Guid>
    <b:Title>Intra-ocular pressure, glaucoma, and glaucoma suspects in a defined population</b:Title>
    <b:JournalName>Br J Ophthalmol</b:JournalName>
    <b:Year>1966</b:Year>
    <b:Pages>570-586</b:Pages>
    <b:Author>
      <b:Author>
        <b:NameList>
          <b:Person>
            <b:Last>Hollows</b:Last>
            <b:First>FC</b:First>
          </b:Person>
          <b:Person>
            <b:Last>Graham</b:Last>
            <b:First>PA</b:First>
          </b:Person>
        </b:NameList>
      </b:Author>
    </b:Author>
    <b:RefOrder>4</b:RefOrder>
  </b:Source>
  <b:Source>
    <b:Tag>Aco08</b:Tag>
    <b:SourceType>JournalArticle</b:SourceType>
    <b:Guid>{9042D71F-F077-8841-84F9-DACE17E73202}</b:Guid>
    <b:Title>Extracellular matrix in the trabecular meshwork</b:Title>
    <b:JournalName>Exp. Eye Res. 86</b:JournalName>
    <b:Year>2008</b:Year>
    <b:Pages>543-561</b:Pages>
    <b:Author>
      <b:Author>
        <b:NameList>
          <b:Person>
            <b:Last>Acott</b:Last>
            <b:First>T.S.</b:First>
          </b:Person>
          <b:Person>
            <b:Last>Kelley</b:Last>
            <b:First>M.K.</b:First>
          </b:Person>
        </b:NameList>
      </b:Author>
    </b:Author>
    <b:RefOrder>5</b:RefOrder>
  </b:Source>
  <b:Source>
    <b:Tag>Joh00</b:Tag>
    <b:SourceType>BookSection</b:SourceType>
    <b:Guid>{B46E2B16-BE04-E342-8109-EE9F864A10A1}</b:Guid>
    <b:Title>Mechanisms and routes of aqueous humor drainage</b:Title>
    <b:Year>2000</b:Year>
    <b:Pages>2577-2595</b:Pages>
    <b:Author>
      <b:Author>
        <b:NameList>
          <b:Person>
            <b:Last>Johnson</b:Last>
            <b:First>M.</b:First>
          </b:Person>
          <b:Person>
            <b:Last>Erickson</b:Last>
            <b:First>K.</b:First>
          </b:Person>
        </b:NameList>
      </b:Author>
      <b:BookAuthor>
        <b:NameList>
          <b:Person>
            <b:Last>Albert</b:Last>
            <b:First>D.M.</b:First>
          </b:Person>
          <b:Person>
            <b:Last>Jakobiec</b:Last>
            <b:First>F. (Eds.)</b:First>
          </b:Person>
        </b:NameList>
      </b:BookAuthor>
    </b:Author>
    <b:City>Philadelphia</b:City>
    <b:Publisher>WB Saunders CO.,</b:Publisher>
    <b:BookTitle>Principles and Practice of Ophthalmology</b:BookTitle>
    <b:RefOrder>6</b:RefOrder>
  </b:Source>
  <b:Source>
    <b:Tag>Wei14</b:Tag>
    <b:SourceType>JournalArticle</b:SourceType>
    <b:Guid>{B5287793-4BF7-5446-B86B-FD7CA7DB4154}</b:Guid>
    <b:Title>The pathophysiology and treatment of glaucoma: a review</b:Title>
    <b:JournalName>JAMA</b:JournalName>
    <b:Year>2014</b:Year>
    <b:Pages>311(18):1901-1911</b:Pages>
    <b:Author>
      <b:Author>
        <b:NameList>
          <b:Person>
            <b:Last>Weinreb</b:Last>
            <b:First>RN</b:First>
          </b:Person>
          <b:Person>
            <b:Last>Aung</b:Last>
            <b:First>T</b:First>
          </b:Person>
          <b:Person>
            <b:Last>Medeiros</b:Last>
            <b:First>FA.</b:First>
          </b:Person>
        </b:NameList>
      </b:Author>
    </b:Author>
    <b:RefOrder>7</b:RefOrder>
  </b:Source>
</b:Sources>
</file>

<file path=customXml/itemProps1.xml><?xml version="1.0" encoding="utf-8"?>
<ds:datastoreItem xmlns:ds="http://schemas.openxmlformats.org/officeDocument/2006/customXml" ds:itemID="{99466D51-A09E-45EC-932F-8CCA57A287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39</Words>
  <Characters>226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Fridolin Langer</dc:creator>
  <cp:keywords/>
  <dc:description/>
  <cp:lastModifiedBy>Vanitha M Murga Boopathy G</cp:lastModifiedBy>
  <cp:revision>3</cp:revision>
  <cp:lastPrinted>2022-05-22T13:35:00Z</cp:lastPrinted>
  <dcterms:created xsi:type="dcterms:W3CDTF">2024-08-05T10:16:00Z</dcterms:created>
  <dcterms:modified xsi:type="dcterms:W3CDTF">2024-09-17T13:13:00Z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zotero-version="6.0.37"&gt;&lt;session id="E1fKCJer"/&gt;&lt;style id="http://www.zotero.org/styles/nature" hasBibliography="1" bibliographyStyleHasBeenSet="1"/&gt;&lt;prefs&gt;&lt;pref name="fieldType" value="Field"/&gt;&lt;pref name="automaticJournalAbbreviati</vt:lpwstr>
  </property>
  <property fmtid="{D5CDD505-2E9C-101B-9397-08002B2CF9AE}" pid="3" name="ZOTERO_PREF_2">
    <vt:lpwstr>ons" value="true"/&gt;&lt;pref name="dontAskDelayCitationUpdates" value="true"/&gt;&lt;/prefs&gt;&lt;/data&gt;</vt:lpwstr>
  </property>
  <property fmtid="{D5CDD505-2E9C-101B-9397-08002B2CF9AE}" pid="4" name="GrammarlyDocumentId">
    <vt:lpwstr>8bc3216035a1e547c1d37c89773fda6beba0bc4630dc46f26e8b1e85105483f7</vt:lpwstr>
  </property>
</Properties>
</file>