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B3F3DC">
      <w:pPr>
        <w:pStyle w:val="3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 xml:space="preserve">Supplementary Figures 1. Characterization of </w:t>
      </w:r>
      <w:r>
        <w:rPr>
          <w:rFonts w:hint="eastAsia" w:ascii="Times New Roman" w:hAnsi="Times New Roman" w:cs="Times New Roman"/>
          <w:color w:val="FF0000"/>
          <w:szCs w:val="21"/>
          <w:lang w:val="en-US" w:eastAsia="zh-CN"/>
        </w:rPr>
        <w:t>hUC-</w:t>
      </w:r>
      <w:r>
        <w:rPr>
          <w:rFonts w:hint="default" w:ascii="Times New Roman" w:hAnsi="Times New Roman" w:cs="Times New Roman"/>
          <w:color w:val="FF0000"/>
          <w:szCs w:val="21"/>
        </w:rPr>
        <w:t>MSCs</w:t>
      </w:r>
      <w:r>
        <w:rPr>
          <w:rFonts w:hint="default" w:ascii="Times New Roman" w:hAnsi="Times New Roman" w:cs="Times New Roman"/>
        </w:rPr>
        <w:t>, NC-MSCs and EPO-MSCs. (</w:t>
      </w:r>
      <w:r>
        <w:rPr>
          <w:rFonts w:hint="eastAsia" w:ascii="Times New Roman" w:hAnsi="Times New Roman" w:cs="Times New Roman"/>
          <w:lang w:val="en-US" w:eastAsia="zh-CN"/>
        </w:rPr>
        <w:t>A</w:t>
      </w:r>
      <w:r>
        <w:rPr>
          <w:rFonts w:hint="default" w:ascii="Times New Roman" w:hAnsi="Times New Roman" w:cs="Times New Roman"/>
        </w:rPr>
        <w:t xml:space="preserve">)Apoptosis in the </w:t>
      </w:r>
      <w:r>
        <w:rPr>
          <w:rFonts w:hint="eastAsia" w:ascii="Times New Roman" w:hAnsi="Times New Roman" w:cs="Times New Roman"/>
          <w:color w:val="FF0000"/>
          <w:szCs w:val="21"/>
          <w:lang w:val="en-US" w:eastAsia="zh-CN"/>
        </w:rPr>
        <w:t>hUC-</w:t>
      </w:r>
      <w:r>
        <w:rPr>
          <w:rFonts w:hint="default" w:ascii="Times New Roman" w:hAnsi="Times New Roman" w:cs="Times New Roman"/>
          <w:color w:val="FF0000"/>
          <w:szCs w:val="21"/>
        </w:rPr>
        <w:t>MSCs</w:t>
      </w:r>
      <w:r>
        <w:rPr>
          <w:rFonts w:hint="default" w:ascii="Times New Roman" w:hAnsi="Times New Roman" w:cs="Times New Roman"/>
        </w:rPr>
        <w:t xml:space="preserve"> group, the NC-MSCs group, and the EPO-MSCs group. (</w:t>
      </w:r>
      <w:r>
        <w:rPr>
          <w:rFonts w:hint="eastAsia" w:ascii="Times New Roman" w:hAnsi="Times New Roman" w:cs="Times New Roman"/>
          <w:lang w:val="en-US" w:eastAsia="zh-CN"/>
        </w:rPr>
        <w:t>B</w:t>
      </w:r>
      <w:r>
        <w:rPr>
          <w:rFonts w:hint="default" w:ascii="Times New Roman" w:hAnsi="Times New Roman" w:cs="Times New Roman"/>
        </w:rPr>
        <w:t xml:space="preserve">)Cell cycle in the </w:t>
      </w:r>
      <w:r>
        <w:rPr>
          <w:rFonts w:hint="eastAsia" w:ascii="Times New Roman" w:hAnsi="Times New Roman" w:cs="Times New Roman"/>
          <w:color w:val="FF0000"/>
          <w:szCs w:val="21"/>
          <w:lang w:val="en-US" w:eastAsia="zh-CN"/>
        </w:rPr>
        <w:t>hUC-</w:t>
      </w:r>
      <w:r>
        <w:rPr>
          <w:rFonts w:hint="default" w:ascii="Times New Roman" w:hAnsi="Times New Roman" w:cs="Times New Roman"/>
          <w:color w:val="FF0000"/>
          <w:szCs w:val="21"/>
        </w:rPr>
        <w:t>MSCs</w:t>
      </w:r>
      <w:r>
        <w:rPr>
          <w:rFonts w:hint="default" w:ascii="Times New Roman" w:hAnsi="Times New Roman" w:cs="Times New Roman"/>
        </w:rPr>
        <w:t xml:space="preserve"> group, the NC-MSCs group, and the EPO-MSCs group.(</w:t>
      </w:r>
      <w:r>
        <w:rPr>
          <w:rFonts w:hint="eastAsia" w:ascii="Times New Roman" w:hAnsi="Times New Roman" w:cs="Times New Roman"/>
          <w:lang w:val="en-US" w:eastAsia="zh-CN"/>
        </w:rPr>
        <w:t>C</w:t>
      </w:r>
      <w:r>
        <w:rPr>
          <w:rFonts w:hint="default" w:ascii="Times New Roman" w:hAnsi="Times New Roman" w:cs="Times New Roman"/>
        </w:rPr>
        <w:t xml:space="preserve">)Adipogenic and relative expression of PPARγ mRNA level in the </w:t>
      </w:r>
      <w:r>
        <w:rPr>
          <w:rFonts w:hint="eastAsia" w:ascii="Times New Roman" w:hAnsi="Times New Roman" w:cs="Times New Roman"/>
          <w:color w:val="FF0000"/>
          <w:szCs w:val="21"/>
          <w:lang w:val="en-US" w:eastAsia="zh-CN"/>
        </w:rPr>
        <w:t>hUC-</w:t>
      </w:r>
      <w:r>
        <w:rPr>
          <w:rFonts w:hint="default" w:ascii="Times New Roman" w:hAnsi="Times New Roman" w:cs="Times New Roman"/>
          <w:color w:val="FF0000"/>
          <w:szCs w:val="21"/>
        </w:rPr>
        <w:t>MSCs</w:t>
      </w:r>
      <w:r>
        <w:rPr>
          <w:rFonts w:hint="default" w:ascii="Times New Roman" w:hAnsi="Times New Roman" w:cs="Times New Roman"/>
        </w:rPr>
        <w:t xml:space="preserve"> group, the NC-MSCs group, and the EPO-MSCs group(10×). (</w:t>
      </w:r>
      <w:r>
        <w:rPr>
          <w:rFonts w:hint="eastAsia" w:ascii="Times New Roman" w:hAnsi="Times New Roman" w:cs="Times New Roman"/>
          <w:lang w:val="en-US" w:eastAsia="zh-CN"/>
        </w:rPr>
        <w:t>D</w:t>
      </w:r>
      <w:r>
        <w:rPr>
          <w:rFonts w:hint="default" w:ascii="Times New Roman" w:hAnsi="Times New Roman" w:cs="Times New Roman"/>
        </w:rPr>
        <w:t>)Osteogenesis and relative expression of</w:t>
      </w:r>
      <w:r>
        <w:rPr>
          <w:rFonts w:hint="default" w:ascii="Times New Roman" w:hAnsi="Times New Roman" w:cs="Times New Roman"/>
          <w:color w:val="FF0000"/>
        </w:rPr>
        <w:t xml:space="preserve"> Runx2 mRNA level</w:t>
      </w:r>
      <w:r>
        <w:rPr>
          <w:rFonts w:hint="default" w:ascii="Times New Roman" w:hAnsi="Times New Roman" w:cs="Times New Roman"/>
        </w:rPr>
        <w:t xml:space="preserve"> in the </w:t>
      </w:r>
      <w:r>
        <w:rPr>
          <w:rFonts w:hint="eastAsia" w:ascii="Times New Roman" w:hAnsi="Times New Roman" w:cs="Times New Roman"/>
          <w:color w:val="FF0000"/>
          <w:szCs w:val="21"/>
          <w:lang w:val="en-US" w:eastAsia="zh-CN"/>
        </w:rPr>
        <w:t>hUC-</w:t>
      </w:r>
      <w:r>
        <w:rPr>
          <w:rFonts w:hint="default" w:ascii="Times New Roman" w:hAnsi="Times New Roman" w:cs="Times New Roman"/>
          <w:color w:val="FF0000"/>
          <w:szCs w:val="21"/>
        </w:rPr>
        <w:t>MSCs</w:t>
      </w:r>
      <w:r>
        <w:rPr>
          <w:rFonts w:hint="default" w:ascii="Times New Roman" w:hAnsi="Times New Roman" w:cs="Times New Roman"/>
        </w:rPr>
        <w:t xml:space="preserve"> group, the NC-MSCs group, and the EPO-MSCs group(10×). (</w:t>
      </w:r>
      <w:r>
        <w:rPr>
          <w:rFonts w:hint="eastAsia" w:ascii="Times New Roman" w:hAnsi="Times New Roman" w:cs="Times New Roman"/>
          <w:lang w:val="en-US" w:eastAsia="zh-CN"/>
        </w:rPr>
        <w:t>E</w:t>
      </w:r>
      <w:r>
        <w:rPr>
          <w:rFonts w:hint="default" w:ascii="Times New Roman" w:hAnsi="Times New Roman" w:cs="Times New Roman"/>
        </w:rPr>
        <w:t xml:space="preserve">)Cell proliferation curves in the </w:t>
      </w:r>
      <w:r>
        <w:rPr>
          <w:rFonts w:hint="eastAsia" w:ascii="Times New Roman" w:hAnsi="Times New Roman" w:cs="Times New Roman"/>
          <w:color w:val="FF0000"/>
          <w:szCs w:val="21"/>
          <w:lang w:val="en-US" w:eastAsia="zh-CN"/>
        </w:rPr>
        <w:t>hUC-</w:t>
      </w:r>
      <w:r>
        <w:rPr>
          <w:rFonts w:hint="default" w:ascii="Times New Roman" w:hAnsi="Times New Roman" w:cs="Times New Roman"/>
          <w:color w:val="FF0000"/>
          <w:szCs w:val="21"/>
        </w:rPr>
        <w:t>MSCs</w:t>
      </w:r>
      <w:r>
        <w:rPr>
          <w:rFonts w:hint="default" w:ascii="Times New Roman" w:hAnsi="Times New Roman" w:cs="Times New Roman"/>
        </w:rPr>
        <w:t xml:space="preserve"> group, the NC-MSCs group, and the EPO-MSCs group. Data are shown as the means+ SDs ( *p &lt; 0.05, **p &lt;0.01, ***p &lt; 0.001).</w:t>
      </w:r>
    </w:p>
    <w:p w14:paraId="717284D5">
      <w:pPr>
        <w:pStyle w:val="3"/>
        <w:rPr>
          <w:rFonts w:hint="eastAsia" w:ascii="Times New Roman" w:hAnsi="Times New Roman" w:cs="Times New Roman" w:eastAsiaTheme="minorEastAsia"/>
          <w:lang w:eastAsia="zh-CN"/>
        </w:rPr>
      </w:pPr>
    </w:p>
    <w:p w14:paraId="16BA36EE">
      <w:pPr>
        <w:pStyle w:val="3"/>
        <w:rPr>
          <w:rFonts w:hint="default" w:ascii="Times New Roman" w:hAnsi="Times New Roman" w:cs="Times New Roman"/>
        </w:rPr>
      </w:pPr>
    </w:p>
    <w:p w14:paraId="4263FB22">
      <w:pPr>
        <w:pStyle w:val="3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Supplementary Figures 2. Cerebrospinal fluid supernatant inflammatory factor expression.(</w:t>
      </w:r>
      <w:r>
        <w:rPr>
          <w:rFonts w:hint="eastAsia" w:ascii="Times New Roman" w:hAnsi="Times New Roman" w:cs="Times New Roman"/>
          <w:lang w:val="en-US" w:eastAsia="zh-CN"/>
        </w:rPr>
        <w:t>A</w:t>
      </w:r>
      <w:r>
        <w:rPr>
          <w:rFonts w:hint="default" w:ascii="Times New Roman" w:hAnsi="Times New Roman" w:cs="Times New Roman"/>
        </w:rPr>
        <w:t>) Secretion of inflammatory factors in the cellular supernatant (pg/ml). Data are shown as the means+ SDs ( *p &lt; 0.05, **p &lt;0.01, ***p &lt; 0.001).</w:t>
      </w:r>
    </w:p>
    <w:p w14:paraId="4AE20DCD">
      <w:pPr>
        <w:pStyle w:val="3"/>
        <w:rPr>
          <w:rFonts w:hint="eastAsia" w:ascii="Times New Roman" w:hAnsi="Times New Roman" w:cs="Times New Roman" w:eastAsiaTheme="minorEastAsia"/>
          <w:lang w:eastAsia="zh-CN"/>
        </w:rPr>
      </w:pPr>
    </w:p>
    <w:p w14:paraId="1E175CD8">
      <w:pPr>
        <w:pStyle w:val="3"/>
        <w:rPr>
          <w:rFonts w:hint="default" w:ascii="Times New Roman" w:hAnsi="Times New Roman" w:cs="Times New Roman"/>
        </w:rPr>
      </w:pPr>
    </w:p>
    <w:p w14:paraId="049C36BA">
      <w:pPr>
        <w:pStyle w:val="3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 xml:space="preserve">Supplementary Figures 3. Potential advantages of </w:t>
      </w:r>
      <w:r>
        <w:rPr>
          <w:rFonts w:hint="eastAsia" w:ascii="Times New Roman" w:hAnsi="Times New Roman" w:cs="Times New Roman"/>
          <w:color w:val="FF0000"/>
          <w:szCs w:val="21"/>
          <w:lang w:val="en-US" w:eastAsia="zh-CN"/>
        </w:rPr>
        <w:t>hUC-</w:t>
      </w:r>
      <w:r>
        <w:rPr>
          <w:rFonts w:hint="default" w:ascii="Times New Roman" w:hAnsi="Times New Roman" w:cs="Times New Roman"/>
          <w:color w:val="FF0000"/>
          <w:szCs w:val="21"/>
        </w:rPr>
        <w:t>MSCs</w:t>
      </w:r>
      <w:r>
        <w:rPr>
          <w:rFonts w:hint="default" w:ascii="Times New Roman" w:hAnsi="Times New Roman" w:cs="Times New Roman"/>
        </w:rPr>
        <w:t xml:space="preserve"> for the treatment of ischemic hypoxia SH-SY5Y.(</w:t>
      </w:r>
      <w:r>
        <w:rPr>
          <w:rFonts w:hint="eastAsia" w:ascii="Times New Roman" w:hAnsi="Times New Roman" w:cs="Times New Roman"/>
          <w:lang w:val="en-US" w:eastAsia="zh-CN"/>
        </w:rPr>
        <w:t>A,</w:t>
      </w:r>
      <w:r>
        <w:rPr>
          <w:rFonts w:hint="default" w:ascii="Times New Roman" w:hAnsi="Times New Roman" w:cs="Times New Roman"/>
        </w:rPr>
        <w:t xml:space="preserve"> </w:t>
      </w:r>
      <w:r>
        <w:rPr>
          <w:rFonts w:hint="eastAsia" w:ascii="Times New Roman" w:hAnsi="Times New Roman" w:cs="Times New Roman"/>
          <w:lang w:val="en-US" w:eastAsia="zh-CN"/>
        </w:rPr>
        <w:t>B</w:t>
      </w:r>
      <w:r>
        <w:rPr>
          <w:rFonts w:hint="default" w:ascii="Times New Roman" w:hAnsi="Times New Roman" w:cs="Times New Roman"/>
        </w:rPr>
        <w:t>)Principal component analysis (PCA) diagram. (</w:t>
      </w:r>
      <w:r>
        <w:rPr>
          <w:rFonts w:hint="eastAsia" w:ascii="Times New Roman" w:hAnsi="Times New Roman" w:cs="Times New Roman"/>
          <w:lang w:val="en-US" w:eastAsia="zh-CN"/>
        </w:rPr>
        <w:t>C</w:t>
      </w:r>
      <w:r>
        <w:rPr>
          <w:rFonts w:hint="default" w:ascii="Times New Roman" w:hAnsi="Times New Roman" w:cs="Times New Roman"/>
        </w:rPr>
        <w:t>)Volcano map of NC-MSCs, SH-SY5Y differentially expressed genes. (</w:t>
      </w:r>
      <w:r>
        <w:rPr>
          <w:rFonts w:hint="eastAsia" w:ascii="Times New Roman" w:hAnsi="Times New Roman" w:cs="Times New Roman"/>
          <w:lang w:val="en-US" w:eastAsia="zh-CN"/>
        </w:rPr>
        <w:t>D</w:t>
      </w:r>
      <w:r>
        <w:rPr>
          <w:rFonts w:hint="default" w:ascii="Times New Roman" w:hAnsi="Times New Roman" w:cs="Times New Roman"/>
        </w:rPr>
        <w:t>)Heatmap of differentially expressed genes in NC-MSCs and SH-SY5Y. (</w:t>
      </w:r>
      <w:r>
        <w:rPr>
          <w:rFonts w:hint="eastAsia" w:ascii="Times New Roman" w:hAnsi="Times New Roman" w:cs="Times New Roman"/>
          <w:lang w:val="en-US" w:eastAsia="zh-CN"/>
        </w:rPr>
        <w:t>e</w:t>
      </w:r>
      <w:r>
        <w:rPr>
          <w:rFonts w:hint="default" w:ascii="Times New Roman" w:hAnsi="Times New Roman" w:cs="Times New Roman"/>
        </w:rPr>
        <w:t>)KEGG function enrichment analysis.</w:t>
      </w:r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lnNumType w:countBy="1" w:restart="continuous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C0B60E"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513954C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K9j2DAsAgAAV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PQa5aFrd5ZHqGj&#10;eN6ujgECtrpGUToleq3QbW1l+smI7fznvo16+hssH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r2PYMC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513954C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g1ZjZjYjFlYzU3MTA4Y2YyYTc3OTM3NmEyYmNhNzAifQ=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geebinf modified by zz&lt;/Style&gt;&lt;LeftDelim&gt;{&lt;/LeftDelim&gt;&lt;RightDelim&gt;}&lt;/RightDelim&gt;&lt;FontName&gt;Calibri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92s2f9p2r2a0v5ev0vz5e25i9vx5wxrrw09v&quot;&gt;我的EndNote库&lt;record-ids&gt;&lt;item&gt;23&lt;/item&gt;&lt;item&gt;74&lt;/item&gt;&lt;item&gt;75&lt;/item&gt;&lt;item&gt;76&lt;/item&gt;&lt;item&gt;77&lt;/item&gt;&lt;item&gt;79&lt;/item&gt;&lt;item&gt;85&lt;/item&gt;&lt;item&gt;97&lt;/item&gt;&lt;item&gt;98&lt;/item&gt;&lt;item&gt;99&lt;/item&gt;&lt;item&gt;100&lt;/item&gt;&lt;item&gt;101&lt;/item&gt;&lt;item&gt;102&lt;/item&gt;&lt;item&gt;134&lt;/item&gt;&lt;item&gt;135&lt;/item&gt;&lt;item&gt;136&lt;/item&gt;&lt;item&gt;137&lt;/item&gt;&lt;item&gt;138&lt;/item&gt;&lt;item&gt;139&lt;/item&gt;&lt;item&gt;140&lt;/item&gt;&lt;item&gt;141&lt;/item&gt;&lt;item&gt;142&lt;/item&gt;&lt;item&gt;143&lt;/item&gt;&lt;item&gt;144&lt;/item&gt;&lt;item&gt;145&lt;/item&gt;&lt;item&gt;146&lt;/item&gt;&lt;item&gt;148&lt;/item&gt;&lt;item&gt;149&lt;/item&gt;&lt;item&gt;150&lt;/item&gt;&lt;item&gt;151&lt;/item&gt;&lt;item&gt;152&lt;/item&gt;&lt;item&gt;153&lt;/item&gt;&lt;item&gt;154&lt;/item&gt;&lt;item&gt;155&lt;/item&gt;&lt;item&gt;156&lt;/item&gt;&lt;item&gt;157&lt;/item&gt;&lt;item&gt;158&lt;/item&gt;&lt;item&gt;159&lt;/item&gt;&lt;item&gt;160&lt;/item&gt;&lt;item&gt;161&lt;/item&gt;&lt;/record-ids&gt;&lt;/item&gt;&lt;/Libraries&gt;"/>
  </w:docVars>
  <w:rsids>
    <w:rsidRoot w:val="00032C6E"/>
    <w:rsid w:val="00020103"/>
    <w:rsid w:val="00032C6E"/>
    <w:rsid w:val="0004097E"/>
    <w:rsid w:val="0006183F"/>
    <w:rsid w:val="00097E88"/>
    <w:rsid w:val="000C1FF9"/>
    <w:rsid w:val="000E420D"/>
    <w:rsid w:val="000F3DFD"/>
    <w:rsid w:val="000F454B"/>
    <w:rsid w:val="00111689"/>
    <w:rsid w:val="001131FE"/>
    <w:rsid w:val="001365F8"/>
    <w:rsid w:val="001708AB"/>
    <w:rsid w:val="001A643B"/>
    <w:rsid w:val="00200868"/>
    <w:rsid w:val="0022181C"/>
    <w:rsid w:val="002571E9"/>
    <w:rsid w:val="00267B1C"/>
    <w:rsid w:val="00276AD6"/>
    <w:rsid w:val="00277837"/>
    <w:rsid w:val="00330BCA"/>
    <w:rsid w:val="00331C3B"/>
    <w:rsid w:val="003711E9"/>
    <w:rsid w:val="003800DC"/>
    <w:rsid w:val="003C25E0"/>
    <w:rsid w:val="003D5660"/>
    <w:rsid w:val="0040340A"/>
    <w:rsid w:val="00432940"/>
    <w:rsid w:val="00454A52"/>
    <w:rsid w:val="00471B8E"/>
    <w:rsid w:val="004C03A7"/>
    <w:rsid w:val="00506061"/>
    <w:rsid w:val="005123F7"/>
    <w:rsid w:val="00515F27"/>
    <w:rsid w:val="00516C7F"/>
    <w:rsid w:val="00537C28"/>
    <w:rsid w:val="0059135C"/>
    <w:rsid w:val="00593800"/>
    <w:rsid w:val="005A6ACB"/>
    <w:rsid w:val="005C0E96"/>
    <w:rsid w:val="005C7147"/>
    <w:rsid w:val="005D5E8E"/>
    <w:rsid w:val="005F0B7F"/>
    <w:rsid w:val="00642CB2"/>
    <w:rsid w:val="00656C01"/>
    <w:rsid w:val="006740FB"/>
    <w:rsid w:val="006B1334"/>
    <w:rsid w:val="006B77D8"/>
    <w:rsid w:val="006C30D5"/>
    <w:rsid w:val="006E238E"/>
    <w:rsid w:val="006E7CB8"/>
    <w:rsid w:val="006F3DD1"/>
    <w:rsid w:val="00753F18"/>
    <w:rsid w:val="00754B4E"/>
    <w:rsid w:val="007637EF"/>
    <w:rsid w:val="00786D9B"/>
    <w:rsid w:val="007E1C5D"/>
    <w:rsid w:val="007E7437"/>
    <w:rsid w:val="007F00BF"/>
    <w:rsid w:val="00824287"/>
    <w:rsid w:val="00886A19"/>
    <w:rsid w:val="008B25D3"/>
    <w:rsid w:val="008C3B79"/>
    <w:rsid w:val="008C5B04"/>
    <w:rsid w:val="008D2F0E"/>
    <w:rsid w:val="008F08EA"/>
    <w:rsid w:val="008F2480"/>
    <w:rsid w:val="00925A7E"/>
    <w:rsid w:val="0093174C"/>
    <w:rsid w:val="00950B48"/>
    <w:rsid w:val="00960C75"/>
    <w:rsid w:val="009C5EB9"/>
    <w:rsid w:val="00A00389"/>
    <w:rsid w:val="00A13DE9"/>
    <w:rsid w:val="00A4785F"/>
    <w:rsid w:val="00A52506"/>
    <w:rsid w:val="00A83F7A"/>
    <w:rsid w:val="00A84CF6"/>
    <w:rsid w:val="00AF5101"/>
    <w:rsid w:val="00AF5F09"/>
    <w:rsid w:val="00B14430"/>
    <w:rsid w:val="00B76350"/>
    <w:rsid w:val="00BD11E7"/>
    <w:rsid w:val="00BF0E19"/>
    <w:rsid w:val="00BF28FD"/>
    <w:rsid w:val="00C3458C"/>
    <w:rsid w:val="00CA1149"/>
    <w:rsid w:val="00CE476B"/>
    <w:rsid w:val="00CE5BF1"/>
    <w:rsid w:val="00D3115B"/>
    <w:rsid w:val="00D37D4F"/>
    <w:rsid w:val="00D43A3F"/>
    <w:rsid w:val="00D939BC"/>
    <w:rsid w:val="00DA5046"/>
    <w:rsid w:val="00DC5E6F"/>
    <w:rsid w:val="00DD72D4"/>
    <w:rsid w:val="00DE13E0"/>
    <w:rsid w:val="00DF4F72"/>
    <w:rsid w:val="00E13726"/>
    <w:rsid w:val="00E24D0E"/>
    <w:rsid w:val="00E31771"/>
    <w:rsid w:val="00E42B30"/>
    <w:rsid w:val="00E90661"/>
    <w:rsid w:val="00E92CE4"/>
    <w:rsid w:val="00EB3654"/>
    <w:rsid w:val="00EC62C0"/>
    <w:rsid w:val="00EF4529"/>
    <w:rsid w:val="00F07E29"/>
    <w:rsid w:val="00F634D7"/>
    <w:rsid w:val="00F66680"/>
    <w:rsid w:val="00F92C78"/>
    <w:rsid w:val="010428C1"/>
    <w:rsid w:val="010E5167"/>
    <w:rsid w:val="01203FAE"/>
    <w:rsid w:val="01270860"/>
    <w:rsid w:val="012F41F1"/>
    <w:rsid w:val="015150F4"/>
    <w:rsid w:val="016B574D"/>
    <w:rsid w:val="016C71F3"/>
    <w:rsid w:val="01974C59"/>
    <w:rsid w:val="01996AB7"/>
    <w:rsid w:val="019C1FF8"/>
    <w:rsid w:val="01CC7C92"/>
    <w:rsid w:val="01CD3D16"/>
    <w:rsid w:val="01DA23AF"/>
    <w:rsid w:val="01F42D45"/>
    <w:rsid w:val="020C4532"/>
    <w:rsid w:val="020E76E1"/>
    <w:rsid w:val="02160B93"/>
    <w:rsid w:val="022A49B8"/>
    <w:rsid w:val="02443CCC"/>
    <w:rsid w:val="025739FF"/>
    <w:rsid w:val="0259477F"/>
    <w:rsid w:val="027D0F8C"/>
    <w:rsid w:val="0297204E"/>
    <w:rsid w:val="029C3B08"/>
    <w:rsid w:val="02B7449E"/>
    <w:rsid w:val="02C55FFD"/>
    <w:rsid w:val="02D54924"/>
    <w:rsid w:val="02E42CA2"/>
    <w:rsid w:val="02F7509F"/>
    <w:rsid w:val="033E071B"/>
    <w:rsid w:val="033F6241"/>
    <w:rsid w:val="034623EE"/>
    <w:rsid w:val="035937A7"/>
    <w:rsid w:val="03655CA8"/>
    <w:rsid w:val="03661A20"/>
    <w:rsid w:val="036F3CA7"/>
    <w:rsid w:val="037759DB"/>
    <w:rsid w:val="03801059"/>
    <w:rsid w:val="0385634A"/>
    <w:rsid w:val="038A7E04"/>
    <w:rsid w:val="03A35196"/>
    <w:rsid w:val="03B82DCE"/>
    <w:rsid w:val="03BC7D04"/>
    <w:rsid w:val="03E034D9"/>
    <w:rsid w:val="03E56DE9"/>
    <w:rsid w:val="042042C5"/>
    <w:rsid w:val="04221DEB"/>
    <w:rsid w:val="04277401"/>
    <w:rsid w:val="042A201C"/>
    <w:rsid w:val="04351B1E"/>
    <w:rsid w:val="0442423B"/>
    <w:rsid w:val="04446205"/>
    <w:rsid w:val="045126D0"/>
    <w:rsid w:val="045C4AB2"/>
    <w:rsid w:val="045E3F28"/>
    <w:rsid w:val="046B32C9"/>
    <w:rsid w:val="04764D36"/>
    <w:rsid w:val="048314B4"/>
    <w:rsid w:val="048B7990"/>
    <w:rsid w:val="049525BD"/>
    <w:rsid w:val="0495793B"/>
    <w:rsid w:val="04975946"/>
    <w:rsid w:val="049F51EA"/>
    <w:rsid w:val="04A86794"/>
    <w:rsid w:val="04AA384A"/>
    <w:rsid w:val="04BF588C"/>
    <w:rsid w:val="04CB6919"/>
    <w:rsid w:val="04EC524E"/>
    <w:rsid w:val="05070539"/>
    <w:rsid w:val="050B287F"/>
    <w:rsid w:val="051200B1"/>
    <w:rsid w:val="053610F6"/>
    <w:rsid w:val="054265A7"/>
    <w:rsid w:val="054862C4"/>
    <w:rsid w:val="054B711F"/>
    <w:rsid w:val="054D733B"/>
    <w:rsid w:val="05551D4C"/>
    <w:rsid w:val="057A17B3"/>
    <w:rsid w:val="05982B4E"/>
    <w:rsid w:val="059B00A7"/>
    <w:rsid w:val="05A056BD"/>
    <w:rsid w:val="05A476DD"/>
    <w:rsid w:val="05AD3936"/>
    <w:rsid w:val="05BB1D5A"/>
    <w:rsid w:val="05BE78F1"/>
    <w:rsid w:val="05C72C4A"/>
    <w:rsid w:val="05DB4947"/>
    <w:rsid w:val="05ED2F51"/>
    <w:rsid w:val="05F15F19"/>
    <w:rsid w:val="05F740DE"/>
    <w:rsid w:val="060A6FDB"/>
    <w:rsid w:val="061E4834"/>
    <w:rsid w:val="0622270A"/>
    <w:rsid w:val="06233BF8"/>
    <w:rsid w:val="0630159D"/>
    <w:rsid w:val="06494248"/>
    <w:rsid w:val="065165EA"/>
    <w:rsid w:val="065344DE"/>
    <w:rsid w:val="06592768"/>
    <w:rsid w:val="065A3E4F"/>
    <w:rsid w:val="065C150A"/>
    <w:rsid w:val="066B65F3"/>
    <w:rsid w:val="068648B3"/>
    <w:rsid w:val="06864B8E"/>
    <w:rsid w:val="06A0349B"/>
    <w:rsid w:val="06B55198"/>
    <w:rsid w:val="06C23411"/>
    <w:rsid w:val="06DC0977"/>
    <w:rsid w:val="070677A2"/>
    <w:rsid w:val="070B324B"/>
    <w:rsid w:val="07141DCB"/>
    <w:rsid w:val="071A4FFB"/>
    <w:rsid w:val="07261BF2"/>
    <w:rsid w:val="07411CBA"/>
    <w:rsid w:val="07464042"/>
    <w:rsid w:val="07585B24"/>
    <w:rsid w:val="076170CE"/>
    <w:rsid w:val="076B1CFB"/>
    <w:rsid w:val="079052BE"/>
    <w:rsid w:val="079C1EB4"/>
    <w:rsid w:val="07B77E12"/>
    <w:rsid w:val="07CD6512"/>
    <w:rsid w:val="081B727D"/>
    <w:rsid w:val="082425D6"/>
    <w:rsid w:val="084A1910"/>
    <w:rsid w:val="08510EF1"/>
    <w:rsid w:val="08607386"/>
    <w:rsid w:val="08736DD0"/>
    <w:rsid w:val="08AB20C2"/>
    <w:rsid w:val="08C90A87"/>
    <w:rsid w:val="08EE243C"/>
    <w:rsid w:val="08FD3630"/>
    <w:rsid w:val="091A5787"/>
    <w:rsid w:val="091F0DD3"/>
    <w:rsid w:val="09265ED9"/>
    <w:rsid w:val="092B34F0"/>
    <w:rsid w:val="09371E95"/>
    <w:rsid w:val="093C6AE6"/>
    <w:rsid w:val="09620543"/>
    <w:rsid w:val="0983332C"/>
    <w:rsid w:val="0999077E"/>
    <w:rsid w:val="09D81A1B"/>
    <w:rsid w:val="0A0D0E47"/>
    <w:rsid w:val="0A116B8A"/>
    <w:rsid w:val="0A171CC6"/>
    <w:rsid w:val="0A222B45"/>
    <w:rsid w:val="0A395BDA"/>
    <w:rsid w:val="0A9E7CF1"/>
    <w:rsid w:val="0A9F64A0"/>
    <w:rsid w:val="0AE10010"/>
    <w:rsid w:val="0AE53B72"/>
    <w:rsid w:val="0AFF69E2"/>
    <w:rsid w:val="0B27418B"/>
    <w:rsid w:val="0B316DB7"/>
    <w:rsid w:val="0B414ACA"/>
    <w:rsid w:val="0B555DFB"/>
    <w:rsid w:val="0B700E78"/>
    <w:rsid w:val="0B705B32"/>
    <w:rsid w:val="0B867103"/>
    <w:rsid w:val="0BA428E3"/>
    <w:rsid w:val="0BA457DB"/>
    <w:rsid w:val="0BAB4DBC"/>
    <w:rsid w:val="0BB377CC"/>
    <w:rsid w:val="0BB93035"/>
    <w:rsid w:val="0BBF1396"/>
    <w:rsid w:val="0BC71D84"/>
    <w:rsid w:val="0BD240F7"/>
    <w:rsid w:val="0BDC6D23"/>
    <w:rsid w:val="0BDF6813"/>
    <w:rsid w:val="0BE71621"/>
    <w:rsid w:val="0BEA58E4"/>
    <w:rsid w:val="0BEB203B"/>
    <w:rsid w:val="0BF3076F"/>
    <w:rsid w:val="0BF56037"/>
    <w:rsid w:val="0BF57873"/>
    <w:rsid w:val="0BFB189F"/>
    <w:rsid w:val="0BFC73C5"/>
    <w:rsid w:val="0C056B48"/>
    <w:rsid w:val="0C160921"/>
    <w:rsid w:val="0C2C7CAB"/>
    <w:rsid w:val="0C4F74F5"/>
    <w:rsid w:val="0C605BA6"/>
    <w:rsid w:val="0C6C62F9"/>
    <w:rsid w:val="0C970E9C"/>
    <w:rsid w:val="0CBD0903"/>
    <w:rsid w:val="0CBD4DA7"/>
    <w:rsid w:val="0CD36378"/>
    <w:rsid w:val="0CD43E9E"/>
    <w:rsid w:val="0CD93263"/>
    <w:rsid w:val="0CEA1DC5"/>
    <w:rsid w:val="0D1C440B"/>
    <w:rsid w:val="0D2766C4"/>
    <w:rsid w:val="0D294427"/>
    <w:rsid w:val="0D2E4FF1"/>
    <w:rsid w:val="0D3F1C9B"/>
    <w:rsid w:val="0D43303B"/>
    <w:rsid w:val="0D4B211D"/>
    <w:rsid w:val="0D7731A8"/>
    <w:rsid w:val="0D780CCE"/>
    <w:rsid w:val="0D786F20"/>
    <w:rsid w:val="0D8145D3"/>
    <w:rsid w:val="0D841421"/>
    <w:rsid w:val="0DAF61F4"/>
    <w:rsid w:val="0DC43F13"/>
    <w:rsid w:val="0DD1743B"/>
    <w:rsid w:val="0DD34156"/>
    <w:rsid w:val="0DD8176C"/>
    <w:rsid w:val="0DE10795"/>
    <w:rsid w:val="0DEB5944"/>
    <w:rsid w:val="0E154543"/>
    <w:rsid w:val="0E232D13"/>
    <w:rsid w:val="0E2350DD"/>
    <w:rsid w:val="0E3571E6"/>
    <w:rsid w:val="0E373AE4"/>
    <w:rsid w:val="0E3F3599"/>
    <w:rsid w:val="0E576B35"/>
    <w:rsid w:val="0E76520D"/>
    <w:rsid w:val="0E7D2A40"/>
    <w:rsid w:val="0EAD7E50"/>
    <w:rsid w:val="0ED91C40"/>
    <w:rsid w:val="0EF5491C"/>
    <w:rsid w:val="0EF97BEC"/>
    <w:rsid w:val="0EFF5EBE"/>
    <w:rsid w:val="0F07055B"/>
    <w:rsid w:val="0F0A3BA7"/>
    <w:rsid w:val="0F185A84"/>
    <w:rsid w:val="0F1E557C"/>
    <w:rsid w:val="0F2A424A"/>
    <w:rsid w:val="0F3D3F7D"/>
    <w:rsid w:val="0F4672D5"/>
    <w:rsid w:val="0F6D616D"/>
    <w:rsid w:val="0F7D4F57"/>
    <w:rsid w:val="0F803E6A"/>
    <w:rsid w:val="0F84231C"/>
    <w:rsid w:val="0F8A522D"/>
    <w:rsid w:val="0F931DEF"/>
    <w:rsid w:val="0FA1275E"/>
    <w:rsid w:val="0FBA55CD"/>
    <w:rsid w:val="0FD43949"/>
    <w:rsid w:val="0FD43E0E"/>
    <w:rsid w:val="0FE16FFE"/>
    <w:rsid w:val="0FFF56D6"/>
    <w:rsid w:val="10007979"/>
    <w:rsid w:val="1001144E"/>
    <w:rsid w:val="1021564D"/>
    <w:rsid w:val="10281213"/>
    <w:rsid w:val="105B114E"/>
    <w:rsid w:val="105B4C4A"/>
    <w:rsid w:val="106A05B8"/>
    <w:rsid w:val="10857989"/>
    <w:rsid w:val="108C51BC"/>
    <w:rsid w:val="10A5627E"/>
    <w:rsid w:val="10AB12C6"/>
    <w:rsid w:val="10AB3168"/>
    <w:rsid w:val="10AC760C"/>
    <w:rsid w:val="10AF2C58"/>
    <w:rsid w:val="10C06C14"/>
    <w:rsid w:val="10D91A83"/>
    <w:rsid w:val="10DC232B"/>
    <w:rsid w:val="10EE19D3"/>
    <w:rsid w:val="10F0334D"/>
    <w:rsid w:val="10F04199"/>
    <w:rsid w:val="10F36FE9"/>
    <w:rsid w:val="10F863AD"/>
    <w:rsid w:val="110334D3"/>
    <w:rsid w:val="111B4D7F"/>
    <w:rsid w:val="111F404A"/>
    <w:rsid w:val="112A6783"/>
    <w:rsid w:val="11427629"/>
    <w:rsid w:val="11447C96"/>
    <w:rsid w:val="116021A5"/>
    <w:rsid w:val="118C4D48"/>
    <w:rsid w:val="11923D43"/>
    <w:rsid w:val="11B61DC5"/>
    <w:rsid w:val="11C97D4A"/>
    <w:rsid w:val="11E0541A"/>
    <w:rsid w:val="11EF4675"/>
    <w:rsid w:val="12124808"/>
    <w:rsid w:val="121C60CC"/>
    <w:rsid w:val="12212EEF"/>
    <w:rsid w:val="12264D96"/>
    <w:rsid w:val="12301B77"/>
    <w:rsid w:val="1243293D"/>
    <w:rsid w:val="12502219"/>
    <w:rsid w:val="125735A8"/>
    <w:rsid w:val="12753A2E"/>
    <w:rsid w:val="128E5C7B"/>
    <w:rsid w:val="128E689D"/>
    <w:rsid w:val="129A3460"/>
    <w:rsid w:val="12A130A0"/>
    <w:rsid w:val="12AB56A1"/>
    <w:rsid w:val="12B05320"/>
    <w:rsid w:val="12C02EFB"/>
    <w:rsid w:val="12DF7C4D"/>
    <w:rsid w:val="12EA61CA"/>
    <w:rsid w:val="12F9465F"/>
    <w:rsid w:val="13117BFA"/>
    <w:rsid w:val="13223BB5"/>
    <w:rsid w:val="132F3F4B"/>
    <w:rsid w:val="13441D7E"/>
    <w:rsid w:val="134566BC"/>
    <w:rsid w:val="13647511"/>
    <w:rsid w:val="137D5290"/>
    <w:rsid w:val="13877EBC"/>
    <w:rsid w:val="138E2FF9"/>
    <w:rsid w:val="13934F99"/>
    <w:rsid w:val="139D3DFC"/>
    <w:rsid w:val="13B242BE"/>
    <w:rsid w:val="13BF0BA2"/>
    <w:rsid w:val="13C73778"/>
    <w:rsid w:val="13D1738A"/>
    <w:rsid w:val="13D824C6"/>
    <w:rsid w:val="13DA5D37"/>
    <w:rsid w:val="13E04EA0"/>
    <w:rsid w:val="13EB21F9"/>
    <w:rsid w:val="14005579"/>
    <w:rsid w:val="140908D1"/>
    <w:rsid w:val="141649D1"/>
    <w:rsid w:val="14172FEE"/>
    <w:rsid w:val="141A488D"/>
    <w:rsid w:val="14264FE0"/>
    <w:rsid w:val="143C25C6"/>
    <w:rsid w:val="143C2A55"/>
    <w:rsid w:val="14546E50"/>
    <w:rsid w:val="14587163"/>
    <w:rsid w:val="146B6E96"/>
    <w:rsid w:val="146D0E60"/>
    <w:rsid w:val="14975EDD"/>
    <w:rsid w:val="14977C8B"/>
    <w:rsid w:val="149951B7"/>
    <w:rsid w:val="14BB6070"/>
    <w:rsid w:val="14C201BA"/>
    <w:rsid w:val="14C36CD2"/>
    <w:rsid w:val="14CA62B3"/>
    <w:rsid w:val="14D233B9"/>
    <w:rsid w:val="14DF1632"/>
    <w:rsid w:val="14F41582"/>
    <w:rsid w:val="15107E7A"/>
    <w:rsid w:val="15175270"/>
    <w:rsid w:val="151921BA"/>
    <w:rsid w:val="151B6B0E"/>
    <w:rsid w:val="1525798D"/>
    <w:rsid w:val="15311E8E"/>
    <w:rsid w:val="15592BBD"/>
    <w:rsid w:val="156E30E2"/>
    <w:rsid w:val="15712633"/>
    <w:rsid w:val="1581332E"/>
    <w:rsid w:val="158E1446"/>
    <w:rsid w:val="159B11C7"/>
    <w:rsid w:val="15B66837"/>
    <w:rsid w:val="15BC073A"/>
    <w:rsid w:val="15C34AB0"/>
    <w:rsid w:val="161A6DC6"/>
    <w:rsid w:val="161D2412"/>
    <w:rsid w:val="16254D71"/>
    <w:rsid w:val="162B4B2F"/>
    <w:rsid w:val="164E4CC1"/>
    <w:rsid w:val="16732613"/>
    <w:rsid w:val="16757814"/>
    <w:rsid w:val="16777D74"/>
    <w:rsid w:val="168F22CA"/>
    <w:rsid w:val="169528F0"/>
    <w:rsid w:val="16B569CD"/>
    <w:rsid w:val="16C472C2"/>
    <w:rsid w:val="16CD4552"/>
    <w:rsid w:val="16F21AF1"/>
    <w:rsid w:val="171E6442"/>
    <w:rsid w:val="17214184"/>
    <w:rsid w:val="17463D99"/>
    <w:rsid w:val="174F484D"/>
    <w:rsid w:val="17516817"/>
    <w:rsid w:val="17584751"/>
    <w:rsid w:val="1768590F"/>
    <w:rsid w:val="176A1687"/>
    <w:rsid w:val="17AE3E1D"/>
    <w:rsid w:val="17AF353E"/>
    <w:rsid w:val="17B41D8E"/>
    <w:rsid w:val="17C92852"/>
    <w:rsid w:val="17E94CA2"/>
    <w:rsid w:val="180B12CE"/>
    <w:rsid w:val="181B660A"/>
    <w:rsid w:val="181D494B"/>
    <w:rsid w:val="18253800"/>
    <w:rsid w:val="182A5635"/>
    <w:rsid w:val="183567E6"/>
    <w:rsid w:val="183C4481"/>
    <w:rsid w:val="183F48C2"/>
    <w:rsid w:val="184B770B"/>
    <w:rsid w:val="18552337"/>
    <w:rsid w:val="186662F2"/>
    <w:rsid w:val="18AF5EEB"/>
    <w:rsid w:val="18CE5C46"/>
    <w:rsid w:val="18D55143"/>
    <w:rsid w:val="191775ED"/>
    <w:rsid w:val="192817FA"/>
    <w:rsid w:val="19355CC5"/>
    <w:rsid w:val="194B0147"/>
    <w:rsid w:val="19516FA3"/>
    <w:rsid w:val="195D35A6"/>
    <w:rsid w:val="196C1720"/>
    <w:rsid w:val="196F11D7"/>
    <w:rsid w:val="198932F6"/>
    <w:rsid w:val="199450E1"/>
    <w:rsid w:val="199B1FCC"/>
    <w:rsid w:val="19B16E26"/>
    <w:rsid w:val="19C46786"/>
    <w:rsid w:val="19C77265"/>
    <w:rsid w:val="19C977E3"/>
    <w:rsid w:val="19DD25E4"/>
    <w:rsid w:val="19ED4211"/>
    <w:rsid w:val="19FE07AD"/>
    <w:rsid w:val="1A0E10A7"/>
    <w:rsid w:val="1A0F29BA"/>
    <w:rsid w:val="1A240213"/>
    <w:rsid w:val="1A3B37AF"/>
    <w:rsid w:val="1A676352"/>
    <w:rsid w:val="1A6B0BEE"/>
    <w:rsid w:val="1A80681D"/>
    <w:rsid w:val="1A9133CF"/>
    <w:rsid w:val="1AA66E7A"/>
    <w:rsid w:val="1AA76EF1"/>
    <w:rsid w:val="1ACD001C"/>
    <w:rsid w:val="1AE90AD3"/>
    <w:rsid w:val="1AF37BE5"/>
    <w:rsid w:val="1B0342CC"/>
    <w:rsid w:val="1B11030A"/>
    <w:rsid w:val="1B34092A"/>
    <w:rsid w:val="1B3B21F0"/>
    <w:rsid w:val="1B632FBD"/>
    <w:rsid w:val="1B6B3C20"/>
    <w:rsid w:val="1B735DC4"/>
    <w:rsid w:val="1B7B0307"/>
    <w:rsid w:val="1B882A24"/>
    <w:rsid w:val="1B882BE1"/>
    <w:rsid w:val="1B9413C8"/>
    <w:rsid w:val="1B943177"/>
    <w:rsid w:val="1BA17641"/>
    <w:rsid w:val="1BA23AE5"/>
    <w:rsid w:val="1BBC08B6"/>
    <w:rsid w:val="1BC3580A"/>
    <w:rsid w:val="1BCB3555"/>
    <w:rsid w:val="1BDE43F2"/>
    <w:rsid w:val="1BF27E9D"/>
    <w:rsid w:val="1C03675F"/>
    <w:rsid w:val="1C0D4CD7"/>
    <w:rsid w:val="1C146065"/>
    <w:rsid w:val="1C166281"/>
    <w:rsid w:val="1C3E30E2"/>
    <w:rsid w:val="1C473B3B"/>
    <w:rsid w:val="1C545906"/>
    <w:rsid w:val="1C71170A"/>
    <w:rsid w:val="1C7644C5"/>
    <w:rsid w:val="1C9A25A2"/>
    <w:rsid w:val="1CA94820"/>
    <w:rsid w:val="1CAC2742"/>
    <w:rsid w:val="1CC25AC1"/>
    <w:rsid w:val="1CC730D8"/>
    <w:rsid w:val="1CE674A4"/>
    <w:rsid w:val="1D022362"/>
    <w:rsid w:val="1D126A49"/>
    <w:rsid w:val="1D4F1B81"/>
    <w:rsid w:val="1D7C2114"/>
    <w:rsid w:val="1DBF7C15"/>
    <w:rsid w:val="1DCB441B"/>
    <w:rsid w:val="1DD7559C"/>
    <w:rsid w:val="1DDE652A"/>
    <w:rsid w:val="1DDE692B"/>
    <w:rsid w:val="1DF47EFC"/>
    <w:rsid w:val="1DFA6EC3"/>
    <w:rsid w:val="1DFE0D7B"/>
    <w:rsid w:val="1E1061D0"/>
    <w:rsid w:val="1E1C7453"/>
    <w:rsid w:val="1E2702D2"/>
    <w:rsid w:val="1E2E0954"/>
    <w:rsid w:val="1E366767"/>
    <w:rsid w:val="1E495C09"/>
    <w:rsid w:val="1E5E7A6C"/>
    <w:rsid w:val="1E6F3A27"/>
    <w:rsid w:val="1E796654"/>
    <w:rsid w:val="1E9F4B57"/>
    <w:rsid w:val="1EB12291"/>
    <w:rsid w:val="1EC02562"/>
    <w:rsid w:val="1EE7180F"/>
    <w:rsid w:val="1EEE6BBE"/>
    <w:rsid w:val="1EF108E0"/>
    <w:rsid w:val="1EF81C6E"/>
    <w:rsid w:val="1EFE00FF"/>
    <w:rsid w:val="1F0625DD"/>
    <w:rsid w:val="1F0E121F"/>
    <w:rsid w:val="1F10757A"/>
    <w:rsid w:val="1F3F164B"/>
    <w:rsid w:val="1F422EEA"/>
    <w:rsid w:val="1F5350F7"/>
    <w:rsid w:val="1F5A44D3"/>
    <w:rsid w:val="1F6A2B6C"/>
    <w:rsid w:val="1FAB6CE1"/>
    <w:rsid w:val="1FB75686"/>
    <w:rsid w:val="1FBD4C3E"/>
    <w:rsid w:val="1FC81641"/>
    <w:rsid w:val="1FCB7383"/>
    <w:rsid w:val="1FD47FE6"/>
    <w:rsid w:val="20042B04"/>
    <w:rsid w:val="20166850"/>
    <w:rsid w:val="202257DB"/>
    <w:rsid w:val="202C40EB"/>
    <w:rsid w:val="204B7FCA"/>
    <w:rsid w:val="206C45EB"/>
    <w:rsid w:val="206D713B"/>
    <w:rsid w:val="20745325"/>
    <w:rsid w:val="207D067D"/>
    <w:rsid w:val="20B6593D"/>
    <w:rsid w:val="20BE2A44"/>
    <w:rsid w:val="20C14B4E"/>
    <w:rsid w:val="20C242E2"/>
    <w:rsid w:val="20CA051D"/>
    <w:rsid w:val="20D83B05"/>
    <w:rsid w:val="20D94911"/>
    <w:rsid w:val="20DD4E32"/>
    <w:rsid w:val="20F6637A"/>
    <w:rsid w:val="210D77BD"/>
    <w:rsid w:val="211A2370"/>
    <w:rsid w:val="212C3E51"/>
    <w:rsid w:val="212E0344"/>
    <w:rsid w:val="214C004F"/>
    <w:rsid w:val="214F0D72"/>
    <w:rsid w:val="2167668A"/>
    <w:rsid w:val="217575A6"/>
    <w:rsid w:val="21820804"/>
    <w:rsid w:val="21A8618F"/>
    <w:rsid w:val="21AD0AEE"/>
    <w:rsid w:val="21C9227E"/>
    <w:rsid w:val="21E30EC0"/>
    <w:rsid w:val="21ED538F"/>
    <w:rsid w:val="220628F4"/>
    <w:rsid w:val="22206B8C"/>
    <w:rsid w:val="224F429B"/>
    <w:rsid w:val="224F73EB"/>
    <w:rsid w:val="225B4D76"/>
    <w:rsid w:val="227B299A"/>
    <w:rsid w:val="22817FCA"/>
    <w:rsid w:val="228D6D07"/>
    <w:rsid w:val="22AE3F80"/>
    <w:rsid w:val="22B301A4"/>
    <w:rsid w:val="22CA1B74"/>
    <w:rsid w:val="22D76861"/>
    <w:rsid w:val="22E04EF3"/>
    <w:rsid w:val="22EB3C0A"/>
    <w:rsid w:val="22F34C27"/>
    <w:rsid w:val="23072480"/>
    <w:rsid w:val="232F19D7"/>
    <w:rsid w:val="23455826"/>
    <w:rsid w:val="235D02F2"/>
    <w:rsid w:val="236065FB"/>
    <w:rsid w:val="23694EE9"/>
    <w:rsid w:val="23706277"/>
    <w:rsid w:val="237C6220"/>
    <w:rsid w:val="238C0BD7"/>
    <w:rsid w:val="238E2BA1"/>
    <w:rsid w:val="23957A8C"/>
    <w:rsid w:val="23A15B84"/>
    <w:rsid w:val="23A45F21"/>
    <w:rsid w:val="23AD4A22"/>
    <w:rsid w:val="23D22A8E"/>
    <w:rsid w:val="23E6478B"/>
    <w:rsid w:val="23F0274C"/>
    <w:rsid w:val="241F0A23"/>
    <w:rsid w:val="242D4168"/>
    <w:rsid w:val="24443260"/>
    <w:rsid w:val="24482D50"/>
    <w:rsid w:val="2455546D"/>
    <w:rsid w:val="24565672"/>
    <w:rsid w:val="24577F0F"/>
    <w:rsid w:val="245F009A"/>
    <w:rsid w:val="246758CC"/>
    <w:rsid w:val="24773635"/>
    <w:rsid w:val="247A1200"/>
    <w:rsid w:val="24941AEF"/>
    <w:rsid w:val="24AA3A0B"/>
    <w:rsid w:val="24C543A1"/>
    <w:rsid w:val="24C74FB8"/>
    <w:rsid w:val="24CC3981"/>
    <w:rsid w:val="24E011DB"/>
    <w:rsid w:val="24F86524"/>
    <w:rsid w:val="25034EC9"/>
    <w:rsid w:val="250749B9"/>
    <w:rsid w:val="25115838"/>
    <w:rsid w:val="251F61A7"/>
    <w:rsid w:val="25441769"/>
    <w:rsid w:val="254A4736"/>
    <w:rsid w:val="2551032A"/>
    <w:rsid w:val="25596156"/>
    <w:rsid w:val="255D282B"/>
    <w:rsid w:val="25660E89"/>
    <w:rsid w:val="2569365C"/>
    <w:rsid w:val="25697237"/>
    <w:rsid w:val="25697422"/>
    <w:rsid w:val="256C6F12"/>
    <w:rsid w:val="259A75DB"/>
    <w:rsid w:val="25A22934"/>
    <w:rsid w:val="25BD4C4D"/>
    <w:rsid w:val="25D13BE7"/>
    <w:rsid w:val="26174D7C"/>
    <w:rsid w:val="261D2C79"/>
    <w:rsid w:val="262275D1"/>
    <w:rsid w:val="26243349"/>
    <w:rsid w:val="26306192"/>
    <w:rsid w:val="26347F70"/>
    <w:rsid w:val="26487037"/>
    <w:rsid w:val="2661459D"/>
    <w:rsid w:val="2663248D"/>
    <w:rsid w:val="26731984"/>
    <w:rsid w:val="267C12EF"/>
    <w:rsid w:val="269A7680"/>
    <w:rsid w:val="26B02E2F"/>
    <w:rsid w:val="26BE72FA"/>
    <w:rsid w:val="26C54B2C"/>
    <w:rsid w:val="26D11723"/>
    <w:rsid w:val="26D703BB"/>
    <w:rsid w:val="26E225D9"/>
    <w:rsid w:val="27104878"/>
    <w:rsid w:val="27114611"/>
    <w:rsid w:val="2729330D"/>
    <w:rsid w:val="27317081"/>
    <w:rsid w:val="27362974"/>
    <w:rsid w:val="273D46C2"/>
    <w:rsid w:val="274F43F6"/>
    <w:rsid w:val="275858DE"/>
    <w:rsid w:val="276C7AAE"/>
    <w:rsid w:val="27871DE1"/>
    <w:rsid w:val="27B84691"/>
    <w:rsid w:val="27CB43C4"/>
    <w:rsid w:val="27F435A8"/>
    <w:rsid w:val="281A111A"/>
    <w:rsid w:val="28285372"/>
    <w:rsid w:val="282B6C11"/>
    <w:rsid w:val="2835025F"/>
    <w:rsid w:val="284008D6"/>
    <w:rsid w:val="28631B9C"/>
    <w:rsid w:val="28771E56"/>
    <w:rsid w:val="28773C04"/>
    <w:rsid w:val="287C121A"/>
    <w:rsid w:val="28836A4D"/>
    <w:rsid w:val="288B5901"/>
    <w:rsid w:val="28924EE2"/>
    <w:rsid w:val="289D1B58"/>
    <w:rsid w:val="28B5472C"/>
    <w:rsid w:val="28BE7A85"/>
    <w:rsid w:val="28C776F6"/>
    <w:rsid w:val="28E03E9F"/>
    <w:rsid w:val="28E514B5"/>
    <w:rsid w:val="28E55011"/>
    <w:rsid w:val="28E60D8A"/>
    <w:rsid w:val="28F36BFE"/>
    <w:rsid w:val="28F72F97"/>
    <w:rsid w:val="2900009D"/>
    <w:rsid w:val="29047558"/>
    <w:rsid w:val="29086F52"/>
    <w:rsid w:val="296E5FBD"/>
    <w:rsid w:val="2996630C"/>
    <w:rsid w:val="29DA08EE"/>
    <w:rsid w:val="29DF5F05"/>
    <w:rsid w:val="29E277A3"/>
    <w:rsid w:val="29E90B31"/>
    <w:rsid w:val="29F07FCF"/>
    <w:rsid w:val="2A0E6DD8"/>
    <w:rsid w:val="2A110088"/>
    <w:rsid w:val="2A1F6415"/>
    <w:rsid w:val="2A213185"/>
    <w:rsid w:val="2A25605D"/>
    <w:rsid w:val="2A3C5105"/>
    <w:rsid w:val="2A6D1762"/>
    <w:rsid w:val="2A7A11F2"/>
    <w:rsid w:val="2A97058D"/>
    <w:rsid w:val="2AB27175"/>
    <w:rsid w:val="2ABB5D9C"/>
    <w:rsid w:val="2AC1560A"/>
    <w:rsid w:val="2ACB46DB"/>
    <w:rsid w:val="2AE01F34"/>
    <w:rsid w:val="2AE13EFE"/>
    <w:rsid w:val="2AEB2687"/>
    <w:rsid w:val="2AFB6D6E"/>
    <w:rsid w:val="2B1C0A93"/>
    <w:rsid w:val="2B1C4F36"/>
    <w:rsid w:val="2B312790"/>
    <w:rsid w:val="2B4A7974"/>
    <w:rsid w:val="2B591CE7"/>
    <w:rsid w:val="2B6C1A1A"/>
    <w:rsid w:val="2B6C5991"/>
    <w:rsid w:val="2B6D6708"/>
    <w:rsid w:val="2B936FA7"/>
    <w:rsid w:val="2BA54F2C"/>
    <w:rsid w:val="2BA74800"/>
    <w:rsid w:val="2BA967CA"/>
    <w:rsid w:val="2BAF1907"/>
    <w:rsid w:val="2BD15D21"/>
    <w:rsid w:val="2BD80E5D"/>
    <w:rsid w:val="2BE9306B"/>
    <w:rsid w:val="2BEB4DA6"/>
    <w:rsid w:val="2BF65788"/>
    <w:rsid w:val="2C02412C"/>
    <w:rsid w:val="2C137FE1"/>
    <w:rsid w:val="2C3527B1"/>
    <w:rsid w:val="2C3A5674"/>
    <w:rsid w:val="2C5A5D16"/>
    <w:rsid w:val="2C5C1A8E"/>
    <w:rsid w:val="2C640943"/>
    <w:rsid w:val="2C6E3570"/>
    <w:rsid w:val="2C7C7A3B"/>
    <w:rsid w:val="2C954FA0"/>
    <w:rsid w:val="2CA23219"/>
    <w:rsid w:val="2CE675AA"/>
    <w:rsid w:val="2CE81574"/>
    <w:rsid w:val="2CEF2217"/>
    <w:rsid w:val="2D0309CC"/>
    <w:rsid w:val="2D102879"/>
    <w:rsid w:val="2D145319"/>
    <w:rsid w:val="2D297AB8"/>
    <w:rsid w:val="2D426ED6"/>
    <w:rsid w:val="2D4542D1"/>
    <w:rsid w:val="2D5B7068"/>
    <w:rsid w:val="2D946557"/>
    <w:rsid w:val="2DAA468B"/>
    <w:rsid w:val="2DB065D4"/>
    <w:rsid w:val="2DB13BCD"/>
    <w:rsid w:val="2DC81567"/>
    <w:rsid w:val="2DCD42C6"/>
    <w:rsid w:val="2DDC2106"/>
    <w:rsid w:val="2DE0049D"/>
    <w:rsid w:val="2DE33AEA"/>
    <w:rsid w:val="2DEC22BD"/>
    <w:rsid w:val="2E19750B"/>
    <w:rsid w:val="2E296A4A"/>
    <w:rsid w:val="2E360CEB"/>
    <w:rsid w:val="2E383E35"/>
    <w:rsid w:val="2E3F6F72"/>
    <w:rsid w:val="2E41266B"/>
    <w:rsid w:val="2E504119"/>
    <w:rsid w:val="2E5A1FFE"/>
    <w:rsid w:val="2E5A3009"/>
    <w:rsid w:val="2E613044"/>
    <w:rsid w:val="2EA94D33"/>
    <w:rsid w:val="2EE10029"/>
    <w:rsid w:val="2EE8585B"/>
    <w:rsid w:val="2EED4C20"/>
    <w:rsid w:val="2F1F0B51"/>
    <w:rsid w:val="2F5051AF"/>
    <w:rsid w:val="2F546A4D"/>
    <w:rsid w:val="2F5E167A"/>
    <w:rsid w:val="2F64668A"/>
    <w:rsid w:val="2F652B6B"/>
    <w:rsid w:val="2F68074A"/>
    <w:rsid w:val="2F713AA3"/>
    <w:rsid w:val="2F860BD0"/>
    <w:rsid w:val="2F8A60F4"/>
    <w:rsid w:val="2F9E416C"/>
    <w:rsid w:val="2FB31374"/>
    <w:rsid w:val="2FB41BE1"/>
    <w:rsid w:val="2FCE5AC8"/>
    <w:rsid w:val="2FDB2CCA"/>
    <w:rsid w:val="2FE83639"/>
    <w:rsid w:val="300761B5"/>
    <w:rsid w:val="301B57BD"/>
    <w:rsid w:val="301F34FF"/>
    <w:rsid w:val="302E3742"/>
    <w:rsid w:val="30330D58"/>
    <w:rsid w:val="30403475"/>
    <w:rsid w:val="30405223"/>
    <w:rsid w:val="305111DE"/>
    <w:rsid w:val="306929CC"/>
    <w:rsid w:val="30696A0A"/>
    <w:rsid w:val="3076335E"/>
    <w:rsid w:val="30907F59"/>
    <w:rsid w:val="30A45FC2"/>
    <w:rsid w:val="30B55C11"/>
    <w:rsid w:val="30B772DF"/>
    <w:rsid w:val="30DC13F0"/>
    <w:rsid w:val="30F37BE9"/>
    <w:rsid w:val="313055F8"/>
    <w:rsid w:val="313B156A"/>
    <w:rsid w:val="31745184"/>
    <w:rsid w:val="317B29B7"/>
    <w:rsid w:val="317D3D87"/>
    <w:rsid w:val="319677F1"/>
    <w:rsid w:val="319E66A5"/>
    <w:rsid w:val="31FE6BE4"/>
    <w:rsid w:val="32221055"/>
    <w:rsid w:val="323112C7"/>
    <w:rsid w:val="323936FC"/>
    <w:rsid w:val="32544CE9"/>
    <w:rsid w:val="326276D3"/>
    <w:rsid w:val="32640166"/>
    <w:rsid w:val="32702BE6"/>
    <w:rsid w:val="328B5AEF"/>
    <w:rsid w:val="328C4750"/>
    <w:rsid w:val="32AE46C6"/>
    <w:rsid w:val="32C71C2C"/>
    <w:rsid w:val="33175F11"/>
    <w:rsid w:val="331D45EB"/>
    <w:rsid w:val="33807597"/>
    <w:rsid w:val="338E246A"/>
    <w:rsid w:val="339A10EE"/>
    <w:rsid w:val="33B71CA0"/>
    <w:rsid w:val="33BD3367"/>
    <w:rsid w:val="33CD3272"/>
    <w:rsid w:val="33E01DF8"/>
    <w:rsid w:val="33EF0B08"/>
    <w:rsid w:val="33F25B4F"/>
    <w:rsid w:val="340547BA"/>
    <w:rsid w:val="34117602"/>
    <w:rsid w:val="34303B21"/>
    <w:rsid w:val="3434509F"/>
    <w:rsid w:val="34390907"/>
    <w:rsid w:val="343D5197"/>
    <w:rsid w:val="347149DE"/>
    <w:rsid w:val="34727975"/>
    <w:rsid w:val="349124F1"/>
    <w:rsid w:val="349D0E96"/>
    <w:rsid w:val="34A83397"/>
    <w:rsid w:val="34AF4725"/>
    <w:rsid w:val="34B166F0"/>
    <w:rsid w:val="34F565DC"/>
    <w:rsid w:val="34F767F8"/>
    <w:rsid w:val="34FD7B87"/>
    <w:rsid w:val="35092088"/>
    <w:rsid w:val="351F5D4F"/>
    <w:rsid w:val="35447564"/>
    <w:rsid w:val="35490860"/>
    <w:rsid w:val="355552CD"/>
    <w:rsid w:val="355C390D"/>
    <w:rsid w:val="35635C3C"/>
    <w:rsid w:val="35942299"/>
    <w:rsid w:val="35B9585C"/>
    <w:rsid w:val="35BC359E"/>
    <w:rsid w:val="35D72186"/>
    <w:rsid w:val="3616178C"/>
    <w:rsid w:val="36201085"/>
    <w:rsid w:val="362058DB"/>
    <w:rsid w:val="36251143"/>
    <w:rsid w:val="364315C9"/>
    <w:rsid w:val="3647730B"/>
    <w:rsid w:val="365C4AB4"/>
    <w:rsid w:val="36617CA1"/>
    <w:rsid w:val="36637EBD"/>
    <w:rsid w:val="366E2AEA"/>
    <w:rsid w:val="367B5207"/>
    <w:rsid w:val="3687595A"/>
    <w:rsid w:val="36897924"/>
    <w:rsid w:val="36AC1AB0"/>
    <w:rsid w:val="36B349A1"/>
    <w:rsid w:val="36B9188B"/>
    <w:rsid w:val="370B4C04"/>
    <w:rsid w:val="3710594F"/>
    <w:rsid w:val="371A057C"/>
    <w:rsid w:val="37265173"/>
    <w:rsid w:val="37384EA6"/>
    <w:rsid w:val="373B6744"/>
    <w:rsid w:val="374101FF"/>
    <w:rsid w:val="3748158D"/>
    <w:rsid w:val="375755A3"/>
    <w:rsid w:val="376161AB"/>
    <w:rsid w:val="376163AC"/>
    <w:rsid w:val="37620175"/>
    <w:rsid w:val="378C0D4E"/>
    <w:rsid w:val="37955E55"/>
    <w:rsid w:val="37B24BAF"/>
    <w:rsid w:val="37B7226F"/>
    <w:rsid w:val="37BE184F"/>
    <w:rsid w:val="37BF2ED1"/>
    <w:rsid w:val="37CE75B8"/>
    <w:rsid w:val="37D54F27"/>
    <w:rsid w:val="37E173CB"/>
    <w:rsid w:val="37E666B0"/>
    <w:rsid w:val="380D1E8F"/>
    <w:rsid w:val="381C6576"/>
    <w:rsid w:val="38457AE6"/>
    <w:rsid w:val="384A6801"/>
    <w:rsid w:val="387E0FDF"/>
    <w:rsid w:val="388A1731"/>
    <w:rsid w:val="388F6D48"/>
    <w:rsid w:val="389425B0"/>
    <w:rsid w:val="38AC16A8"/>
    <w:rsid w:val="38AE1F53"/>
    <w:rsid w:val="38C74734"/>
    <w:rsid w:val="38CC1D4A"/>
    <w:rsid w:val="38CD56B9"/>
    <w:rsid w:val="38FE7A29"/>
    <w:rsid w:val="396C6DC4"/>
    <w:rsid w:val="3982065B"/>
    <w:rsid w:val="39AE76A2"/>
    <w:rsid w:val="39B06043"/>
    <w:rsid w:val="39BA7DF4"/>
    <w:rsid w:val="39CD25E8"/>
    <w:rsid w:val="39D76BF8"/>
    <w:rsid w:val="39EC3D26"/>
    <w:rsid w:val="39FE4185"/>
    <w:rsid w:val="3A0177D1"/>
    <w:rsid w:val="3A0F3732"/>
    <w:rsid w:val="3A396F6B"/>
    <w:rsid w:val="3A444921"/>
    <w:rsid w:val="3A5315DC"/>
    <w:rsid w:val="3A533F40"/>
    <w:rsid w:val="3A5C40D6"/>
    <w:rsid w:val="3A5C70FE"/>
    <w:rsid w:val="3A606BEE"/>
    <w:rsid w:val="3A8B1E89"/>
    <w:rsid w:val="3A934312"/>
    <w:rsid w:val="3AB1424E"/>
    <w:rsid w:val="3ABE1B66"/>
    <w:rsid w:val="3AC16F61"/>
    <w:rsid w:val="3ADB314E"/>
    <w:rsid w:val="3AE363F2"/>
    <w:rsid w:val="3AE4612E"/>
    <w:rsid w:val="3AEA64B7"/>
    <w:rsid w:val="3AEF7F72"/>
    <w:rsid w:val="3B117EE8"/>
    <w:rsid w:val="3B2A3D28"/>
    <w:rsid w:val="3B3360B0"/>
    <w:rsid w:val="3B430BBC"/>
    <w:rsid w:val="3B585B17"/>
    <w:rsid w:val="3B5E427A"/>
    <w:rsid w:val="3B5F40A8"/>
    <w:rsid w:val="3B954675"/>
    <w:rsid w:val="3BB0325D"/>
    <w:rsid w:val="3BC211E2"/>
    <w:rsid w:val="3BCF659A"/>
    <w:rsid w:val="3BD11425"/>
    <w:rsid w:val="3C0E61D6"/>
    <w:rsid w:val="3C323D6F"/>
    <w:rsid w:val="3C357C06"/>
    <w:rsid w:val="3C3C0F95"/>
    <w:rsid w:val="3C594BCC"/>
    <w:rsid w:val="3C7A386B"/>
    <w:rsid w:val="3CB52AF5"/>
    <w:rsid w:val="3CB7061B"/>
    <w:rsid w:val="3CBC20D5"/>
    <w:rsid w:val="3CD63197"/>
    <w:rsid w:val="3CE67CF2"/>
    <w:rsid w:val="3CFC24D2"/>
    <w:rsid w:val="3D45031D"/>
    <w:rsid w:val="3D502D9B"/>
    <w:rsid w:val="3D736C38"/>
    <w:rsid w:val="3D85696B"/>
    <w:rsid w:val="3D954E00"/>
    <w:rsid w:val="3D9D0801"/>
    <w:rsid w:val="3DC72B51"/>
    <w:rsid w:val="3DEB0EC4"/>
    <w:rsid w:val="3DEC26E0"/>
    <w:rsid w:val="3DFD4754"/>
    <w:rsid w:val="3E0C4997"/>
    <w:rsid w:val="3E1F46CA"/>
    <w:rsid w:val="3E247F32"/>
    <w:rsid w:val="3E2717D1"/>
    <w:rsid w:val="3E330029"/>
    <w:rsid w:val="3E3A59A8"/>
    <w:rsid w:val="3E4C37E8"/>
    <w:rsid w:val="3E4E4FAF"/>
    <w:rsid w:val="3E592875"/>
    <w:rsid w:val="3E5A13F5"/>
    <w:rsid w:val="3E5B1D43"/>
    <w:rsid w:val="3E5E6801"/>
    <w:rsid w:val="3E6F5651"/>
    <w:rsid w:val="3E7F5140"/>
    <w:rsid w:val="3EA604B8"/>
    <w:rsid w:val="3EB43064"/>
    <w:rsid w:val="3EB56DDC"/>
    <w:rsid w:val="3ECC2EBA"/>
    <w:rsid w:val="3EDC6ECD"/>
    <w:rsid w:val="3EEA2F2A"/>
    <w:rsid w:val="3F105D61"/>
    <w:rsid w:val="3F1A6D55"/>
    <w:rsid w:val="3F2851FC"/>
    <w:rsid w:val="3F2F6B8F"/>
    <w:rsid w:val="3F32042D"/>
    <w:rsid w:val="3F4343E8"/>
    <w:rsid w:val="3F6525B0"/>
    <w:rsid w:val="3F852C53"/>
    <w:rsid w:val="3F89538C"/>
    <w:rsid w:val="3F8F762D"/>
    <w:rsid w:val="3FA43579"/>
    <w:rsid w:val="3FB37647"/>
    <w:rsid w:val="3FC46D5B"/>
    <w:rsid w:val="3FC962B1"/>
    <w:rsid w:val="3FCE0156"/>
    <w:rsid w:val="3FDF2363"/>
    <w:rsid w:val="3FE37B0A"/>
    <w:rsid w:val="3FF1653A"/>
    <w:rsid w:val="401710E3"/>
    <w:rsid w:val="401D732F"/>
    <w:rsid w:val="4035742B"/>
    <w:rsid w:val="4066074B"/>
    <w:rsid w:val="409745AE"/>
    <w:rsid w:val="40B97058"/>
    <w:rsid w:val="40BD2AA7"/>
    <w:rsid w:val="40C15F0C"/>
    <w:rsid w:val="40E51BFB"/>
    <w:rsid w:val="41154492"/>
    <w:rsid w:val="412070D7"/>
    <w:rsid w:val="41270465"/>
    <w:rsid w:val="412A3AB2"/>
    <w:rsid w:val="413E130B"/>
    <w:rsid w:val="415C79E3"/>
    <w:rsid w:val="41670862"/>
    <w:rsid w:val="4168282C"/>
    <w:rsid w:val="416D4B5E"/>
    <w:rsid w:val="41742398"/>
    <w:rsid w:val="41772210"/>
    <w:rsid w:val="41886A2A"/>
    <w:rsid w:val="418D30DA"/>
    <w:rsid w:val="41A945B9"/>
    <w:rsid w:val="41AA69A0"/>
    <w:rsid w:val="41D34149"/>
    <w:rsid w:val="41EE0F83"/>
    <w:rsid w:val="41FF0A9A"/>
    <w:rsid w:val="4228052A"/>
    <w:rsid w:val="423746D8"/>
    <w:rsid w:val="423B3A9C"/>
    <w:rsid w:val="42451D3A"/>
    <w:rsid w:val="42462B6D"/>
    <w:rsid w:val="426173AE"/>
    <w:rsid w:val="426C570B"/>
    <w:rsid w:val="42770F78"/>
    <w:rsid w:val="427C658F"/>
    <w:rsid w:val="427D40B5"/>
    <w:rsid w:val="428B67D2"/>
    <w:rsid w:val="4290203A"/>
    <w:rsid w:val="42AD5AB2"/>
    <w:rsid w:val="42BC4BDD"/>
    <w:rsid w:val="42BF647C"/>
    <w:rsid w:val="42C341BE"/>
    <w:rsid w:val="42EF1B22"/>
    <w:rsid w:val="42F06635"/>
    <w:rsid w:val="430E297A"/>
    <w:rsid w:val="43140575"/>
    <w:rsid w:val="432B1CC4"/>
    <w:rsid w:val="43301127"/>
    <w:rsid w:val="434B5F61"/>
    <w:rsid w:val="434F77FF"/>
    <w:rsid w:val="43635059"/>
    <w:rsid w:val="436A2CB6"/>
    <w:rsid w:val="43851473"/>
    <w:rsid w:val="43A23DD3"/>
    <w:rsid w:val="43AC2EA4"/>
    <w:rsid w:val="43B21B3C"/>
    <w:rsid w:val="43C24475"/>
    <w:rsid w:val="43EA39CC"/>
    <w:rsid w:val="43EE12FB"/>
    <w:rsid w:val="4407632C"/>
    <w:rsid w:val="440A1978"/>
    <w:rsid w:val="440B5E1C"/>
    <w:rsid w:val="44202029"/>
    <w:rsid w:val="442C5D93"/>
    <w:rsid w:val="44375DEA"/>
    <w:rsid w:val="44431200"/>
    <w:rsid w:val="444B2629"/>
    <w:rsid w:val="44647BE8"/>
    <w:rsid w:val="44670B79"/>
    <w:rsid w:val="447119F7"/>
    <w:rsid w:val="44740C35"/>
    <w:rsid w:val="448434D9"/>
    <w:rsid w:val="448F6E4F"/>
    <w:rsid w:val="449F6565"/>
    <w:rsid w:val="44C33240"/>
    <w:rsid w:val="44C37D05"/>
    <w:rsid w:val="44C63AF1"/>
    <w:rsid w:val="44C71617"/>
    <w:rsid w:val="44F22B38"/>
    <w:rsid w:val="45074269"/>
    <w:rsid w:val="45091C30"/>
    <w:rsid w:val="45102FBE"/>
    <w:rsid w:val="45183286"/>
    <w:rsid w:val="452F78E8"/>
    <w:rsid w:val="453018B3"/>
    <w:rsid w:val="45365B88"/>
    <w:rsid w:val="453F38A4"/>
    <w:rsid w:val="453F7628"/>
    <w:rsid w:val="4573297C"/>
    <w:rsid w:val="45765BFD"/>
    <w:rsid w:val="459B31D0"/>
    <w:rsid w:val="459C067D"/>
    <w:rsid w:val="45AB2CE7"/>
    <w:rsid w:val="45B222C8"/>
    <w:rsid w:val="45BF2288"/>
    <w:rsid w:val="45CA7611"/>
    <w:rsid w:val="45CF69D6"/>
    <w:rsid w:val="45D466E2"/>
    <w:rsid w:val="45EE31DA"/>
    <w:rsid w:val="45FB3C6E"/>
    <w:rsid w:val="45FC2C48"/>
    <w:rsid w:val="46050649"/>
    <w:rsid w:val="46080726"/>
    <w:rsid w:val="460A3EB2"/>
    <w:rsid w:val="460A5C60"/>
    <w:rsid w:val="46192347"/>
    <w:rsid w:val="462D04F5"/>
    <w:rsid w:val="46362EF9"/>
    <w:rsid w:val="464716F8"/>
    <w:rsid w:val="46484168"/>
    <w:rsid w:val="464A0752"/>
    <w:rsid w:val="46517FA3"/>
    <w:rsid w:val="465D6271"/>
    <w:rsid w:val="467D0B27"/>
    <w:rsid w:val="46817B00"/>
    <w:rsid w:val="46AB5977"/>
    <w:rsid w:val="46D5626E"/>
    <w:rsid w:val="46DB0D6D"/>
    <w:rsid w:val="47086643"/>
    <w:rsid w:val="47266AC9"/>
    <w:rsid w:val="47303165"/>
    <w:rsid w:val="4739668B"/>
    <w:rsid w:val="47427BDB"/>
    <w:rsid w:val="475D798B"/>
    <w:rsid w:val="476475F1"/>
    <w:rsid w:val="47890DCE"/>
    <w:rsid w:val="47A81BD4"/>
    <w:rsid w:val="47AB1C0D"/>
    <w:rsid w:val="47BA5463"/>
    <w:rsid w:val="47D022FE"/>
    <w:rsid w:val="47D76015"/>
    <w:rsid w:val="47FE35A2"/>
    <w:rsid w:val="480C2163"/>
    <w:rsid w:val="481903DC"/>
    <w:rsid w:val="48190D48"/>
    <w:rsid w:val="48205C0E"/>
    <w:rsid w:val="483D5387"/>
    <w:rsid w:val="48496F13"/>
    <w:rsid w:val="4852730E"/>
    <w:rsid w:val="4870015C"/>
    <w:rsid w:val="48BF5427"/>
    <w:rsid w:val="48D80ABE"/>
    <w:rsid w:val="48E56510"/>
    <w:rsid w:val="48E704DA"/>
    <w:rsid w:val="48F703FC"/>
    <w:rsid w:val="48F84495"/>
    <w:rsid w:val="49144E77"/>
    <w:rsid w:val="49282FCC"/>
    <w:rsid w:val="492928A1"/>
    <w:rsid w:val="49382AE4"/>
    <w:rsid w:val="4943426B"/>
    <w:rsid w:val="49441489"/>
    <w:rsid w:val="496E7691"/>
    <w:rsid w:val="499F4710"/>
    <w:rsid w:val="49A563CB"/>
    <w:rsid w:val="49BF6D61"/>
    <w:rsid w:val="49DC5B65"/>
    <w:rsid w:val="4A443E36"/>
    <w:rsid w:val="4A49144C"/>
    <w:rsid w:val="4A5E2A1E"/>
    <w:rsid w:val="4A6718D3"/>
    <w:rsid w:val="4A8204BA"/>
    <w:rsid w:val="4A9E2E1A"/>
    <w:rsid w:val="4AB32D6A"/>
    <w:rsid w:val="4ABE3819"/>
    <w:rsid w:val="4AC00FE3"/>
    <w:rsid w:val="4AD8632C"/>
    <w:rsid w:val="4B0215FB"/>
    <w:rsid w:val="4B1A6945"/>
    <w:rsid w:val="4B217BCF"/>
    <w:rsid w:val="4B313EFB"/>
    <w:rsid w:val="4B35552D"/>
    <w:rsid w:val="4B3D2633"/>
    <w:rsid w:val="4B631A61"/>
    <w:rsid w:val="4B6A1500"/>
    <w:rsid w:val="4B7047B7"/>
    <w:rsid w:val="4B7501A3"/>
    <w:rsid w:val="4B775B45"/>
    <w:rsid w:val="4B87067B"/>
    <w:rsid w:val="4B940A0A"/>
    <w:rsid w:val="4B983D0E"/>
    <w:rsid w:val="4BAF37E9"/>
    <w:rsid w:val="4BB5666E"/>
    <w:rsid w:val="4BCD39B7"/>
    <w:rsid w:val="4BD05255"/>
    <w:rsid w:val="4BD27220"/>
    <w:rsid w:val="4BED22AB"/>
    <w:rsid w:val="4C043151"/>
    <w:rsid w:val="4C196BFC"/>
    <w:rsid w:val="4C2B6930"/>
    <w:rsid w:val="4C341C88"/>
    <w:rsid w:val="4C3778F3"/>
    <w:rsid w:val="4C5A55C5"/>
    <w:rsid w:val="4C934678"/>
    <w:rsid w:val="4C997D3D"/>
    <w:rsid w:val="4CA177BA"/>
    <w:rsid w:val="4CAC420D"/>
    <w:rsid w:val="4CB44B77"/>
    <w:rsid w:val="4CB72000"/>
    <w:rsid w:val="4CC742F9"/>
    <w:rsid w:val="4CCC17C4"/>
    <w:rsid w:val="4CD44E47"/>
    <w:rsid w:val="4D023B34"/>
    <w:rsid w:val="4D115B26"/>
    <w:rsid w:val="4D1F0243"/>
    <w:rsid w:val="4D313E79"/>
    <w:rsid w:val="4D587BB5"/>
    <w:rsid w:val="4D5D2EA0"/>
    <w:rsid w:val="4D6251F8"/>
    <w:rsid w:val="4D783DF7"/>
    <w:rsid w:val="4D7D19FF"/>
    <w:rsid w:val="4DAB1AD6"/>
    <w:rsid w:val="4DB82126"/>
    <w:rsid w:val="4DC40DEA"/>
    <w:rsid w:val="4DC60F04"/>
    <w:rsid w:val="4DD86643"/>
    <w:rsid w:val="4DD97E04"/>
    <w:rsid w:val="4DDC25D7"/>
    <w:rsid w:val="4E08517B"/>
    <w:rsid w:val="4E3441C2"/>
    <w:rsid w:val="4E3C3AE8"/>
    <w:rsid w:val="4E485577"/>
    <w:rsid w:val="4E5278E0"/>
    <w:rsid w:val="4E6A373F"/>
    <w:rsid w:val="4E7335EE"/>
    <w:rsid w:val="4E765D09"/>
    <w:rsid w:val="4E8567CB"/>
    <w:rsid w:val="4E881E17"/>
    <w:rsid w:val="4E8B0C7A"/>
    <w:rsid w:val="4EAF55F6"/>
    <w:rsid w:val="4EC344A7"/>
    <w:rsid w:val="4ECC264C"/>
    <w:rsid w:val="4ECC61A8"/>
    <w:rsid w:val="4EE74D90"/>
    <w:rsid w:val="4EEE25C2"/>
    <w:rsid w:val="4EF617CF"/>
    <w:rsid w:val="4EFD45B3"/>
    <w:rsid w:val="4F0973FC"/>
    <w:rsid w:val="4F1418FD"/>
    <w:rsid w:val="4F192538"/>
    <w:rsid w:val="4F275AD4"/>
    <w:rsid w:val="4F3709BD"/>
    <w:rsid w:val="4F45547D"/>
    <w:rsid w:val="4F50502B"/>
    <w:rsid w:val="4F807875"/>
    <w:rsid w:val="4F854B79"/>
    <w:rsid w:val="4F8B7E11"/>
    <w:rsid w:val="4FC7696F"/>
    <w:rsid w:val="4FE90FDC"/>
    <w:rsid w:val="4FF96167"/>
    <w:rsid w:val="50352FF2"/>
    <w:rsid w:val="50463D38"/>
    <w:rsid w:val="505A168C"/>
    <w:rsid w:val="505A5A36"/>
    <w:rsid w:val="50642410"/>
    <w:rsid w:val="506A5C79"/>
    <w:rsid w:val="508B5BEF"/>
    <w:rsid w:val="509C604E"/>
    <w:rsid w:val="50A31A25"/>
    <w:rsid w:val="50AA2519"/>
    <w:rsid w:val="50CD35E8"/>
    <w:rsid w:val="50DE0415"/>
    <w:rsid w:val="50FB0FC7"/>
    <w:rsid w:val="50FD08B6"/>
    <w:rsid w:val="51121E6C"/>
    <w:rsid w:val="511D0F3D"/>
    <w:rsid w:val="514E04C0"/>
    <w:rsid w:val="516E3547"/>
    <w:rsid w:val="51705511"/>
    <w:rsid w:val="51774258"/>
    <w:rsid w:val="518A5EA7"/>
    <w:rsid w:val="51932FAD"/>
    <w:rsid w:val="51A52CE0"/>
    <w:rsid w:val="51C26AFC"/>
    <w:rsid w:val="51C27F6D"/>
    <w:rsid w:val="51CC64BF"/>
    <w:rsid w:val="51D81308"/>
    <w:rsid w:val="51EB2DE9"/>
    <w:rsid w:val="51EF0175"/>
    <w:rsid w:val="520914C1"/>
    <w:rsid w:val="5217598C"/>
    <w:rsid w:val="52181704"/>
    <w:rsid w:val="522E404A"/>
    <w:rsid w:val="523302EC"/>
    <w:rsid w:val="52383B54"/>
    <w:rsid w:val="523F3135"/>
    <w:rsid w:val="525210BA"/>
    <w:rsid w:val="52552958"/>
    <w:rsid w:val="525A1D1D"/>
    <w:rsid w:val="526E4EBF"/>
    <w:rsid w:val="529E1C09"/>
    <w:rsid w:val="52D23FA9"/>
    <w:rsid w:val="52E971EF"/>
    <w:rsid w:val="53226CDE"/>
    <w:rsid w:val="533D3A60"/>
    <w:rsid w:val="5345477B"/>
    <w:rsid w:val="535A6678"/>
    <w:rsid w:val="538C02A6"/>
    <w:rsid w:val="53A96AB8"/>
    <w:rsid w:val="53B861CD"/>
    <w:rsid w:val="53C02053"/>
    <w:rsid w:val="53C25DCC"/>
    <w:rsid w:val="53F266B1"/>
    <w:rsid w:val="53F712FC"/>
    <w:rsid w:val="53FA5565"/>
    <w:rsid w:val="53FB0A51"/>
    <w:rsid w:val="53FB683E"/>
    <w:rsid w:val="540C7047"/>
    <w:rsid w:val="542B3971"/>
    <w:rsid w:val="54330A77"/>
    <w:rsid w:val="543F6A00"/>
    <w:rsid w:val="544B7B6F"/>
    <w:rsid w:val="544D7D8B"/>
    <w:rsid w:val="545C3B2A"/>
    <w:rsid w:val="546B0211"/>
    <w:rsid w:val="547264AD"/>
    <w:rsid w:val="547A0454"/>
    <w:rsid w:val="54815C87"/>
    <w:rsid w:val="54CA2679"/>
    <w:rsid w:val="54CD4A28"/>
    <w:rsid w:val="54D1276A"/>
    <w:rsid w:val="54D2203E"/>
    <w:rsid w:val="54DB5397"/>
    <w:rsid w:val="54E16725"/>
    <w:rsid w:val="54EA55DA"/>
    <w:rsid w:val="54F56767"/>
    <w:rsid w:val="54FB1595"/>
    <w:rsid w:val="54FC355F"/>
    <w:rsid w:val="54FC70BB"/>
    <w:rsid w:val="54FF09D3"/>
    <w:rsid w:val="551B39E5"/>
    <w:rsid w:val="55215DAD"/>
    <w:rsid w:val="552C79A0"/>
    <w:rsid w:val="55376345"/>
    <w:rsid w:val="5563713A"/>
    <w:rsid w:val="556F3D31"/>
    <w:rsid w:val="55844974"/>
    <w:rsid w:val="55AF2855"/>
    <w:rsid w:val="55D32512"/>
    <w:rsid w:val="55E8649E"/>
    <w:rsid w:val="55F04E72"/>
    <w:rsid w:val="55F34962"/>
    <w:rsid w:val="55F711BD"/>
    <w:rsid w:val="55F85AD5"/>
    <w:rsid w:val="55FD30EB"/>
    <w:rsid w:val="560B68CD"/>
    <w:rsid w:val="560C1580"/>
    <w:rsid w:val="564505F2"/>
    <w:rsid w:val="564F2794"/>
    <w:rsid w:val="56501A1C"/>
    <w:rsid w:val="566E677D"/>
    <w:rsid w:val="56905D0D"/>
    <w:rsid w:val="56966517"/>
    <w:rsid w:val="56D95906"/>
    <w:rsid w:val="56ED13B1"/>
    <w:rsid w:val="56F97D56"/>
    <w:rsid w:val="57096295"/>
    <w:rsid w:val="571E65A2"/>
    <w:rsid w:val="5721105B"/>
    <w:rsid w:val="5730129E"/>
    <w:rsid w:val="57405985"/>
    <w:rsid w:val="574F7976"/>
    <w:rsid w:val="57565405"/>
    <w:rsid w:val="57776ECD"/>
    <w:rsid w:val="57881398"/>
    <w:rsid w:val="578D049F"/>
    <w:rsid w:val="57A5759A"/>
    <w:rsid w:val="57AC4DC9"/>
    <w:rsid w:val="57AF2B0B"/>
    <w:rsid w:val="57C10EA8"/>
    <w:rsid w:val="57D838F6"/>
    <w:rsid w:val="57D936E4"/>
    <w:rsid w:val="57E91B79"/>
    <w:rsid w:val="57ED27CB"/>
    <w:rsid w:val="57F80557"/>
    <w:rsid w:val="58006EC2"/>
    <w:rsid w:val="581C3898"/>
    <w:rsid w:val="5822508B"/>
    <w:rsid w:val="583A0626"/>
    <w:rsid w:val="583B533F"/>
    <w:rsid w:val="58445001"/>
    <w:rsid w:val="58670CF0"/>
    <w:rsid w:val="58773629"/>
    <w:rsid w:val="587D6765"/>
    <w:rsid w:val="58863C66"/>
    <w:rsid w:val="588C69A8"/>
    <w:rsid w:val="58A81A34"/>
    <w:rsid w:val="58B2640F"/>
    <w:rsid w:val="58CD53A3"/>
    <w:rsid w:val="58CD6129"/>
    <w:rsid w:val="58D7523A"/>
    <w:rsid w:val="58DF11CE"/>
    <w:rsid w:val="58E467E4"/>
    <w:rsid w:val="58F42A28"/>
    <w:rsid w:val="59097FF9"/>
    <w:rsid w:val="591C5F7E"/>
    <w:rsid w:val="59246BE1"/>
    <w:rsid w:val="593212FE"/>
    <w:rsid w:val="594516F9"/>
    <w:rsid w:val="59462FFB"/>
    <w:rsid w:val="594F1EAF"/>
    <w:rsid w:val="595079D6"/>
    <w:rsid w:val="595B4B74"/>
    <w:rsid w:val="59670CF5"/>
    <w:rsid w:val="596E5C36"/>
    <w:rsid w:val="599124C8"/>
    <w:rsid w:val="599C49B9"/>
    <w:rsid w:val="59A044B9"/>
    <w:rsid w:val="59AD4454"/>
    <w:rsid w:val="59BF16A6"/>
    <w:rsid w:val="59D61878"/>
    <w:rsid w:val="59DB1995"/>
    <w:rsid w:val="59E2541E"/>
    <w:rsid w:val="59F6057D"/>
    <w:rsid w:val="5A16596F"/>
    <w:rsid w:val="5A1E569E"/>
    <w:rsid w:val="5A292701"/>
    <w:rsid w:val="5A3115B5"/>
    <w:rsid w:val="5A4758E3"/>
    <w:rsid w:val="5A5B1C29"/>
    <w:rsid w:val="5A843DDB"/>
    <w:rsid w:val="5A8B6F17"/>
    <w:rsid w:val="5A955FE8"/>
    <w:rsid w:val="5A9A53AC"/>
    <w:rsid w:val="5AC4067B"/>
    <w:rsid w:val="5AF91794"/>
    <w:rsid w:val="5B347150"/>
    <w:rsid w:val="5B386973"/>
    <w:rsid w:val="5B4812AC"/>
    <w:rsid w:val="5B547C51"/>
    <w:rsid w:val="5B6B13D4"/>
    <w:rsid w:val="5B9242D5"/>
    <w:rsid w:val="5BA830B6"/>
    <w:rsid w:val="5BCF5DB2"/>
    <w:rsid w:val="5BD1221B"/>
    <w:rsid w:val="5BDC2023"/>
    <w:rsid w:val="5BE04351"/>
    <w:rsid w:val="5BE15AB7"/>
    <w:rsid w:val="5C110814"/>
    <w:rsid w:val="5C1E612C"/>
    <w:rsid w:val="5C2D3FFE"/>
    <w:rsid w:val="5C321615"/>
    <w:rsid w:val="5C34538D"/>
    <w:rsid w:val="5C936557"/>
    <w:rsid w:val="5CBE327B"/>
    <w:rsid w:val="5CC02D45"/>
    <w:rsid w:val="5CD050B5"/>
    <w:rsid w:val="5CDA23D8"/>
    <w:rsid w:val="5CDD64CE"/>
    <w:rsid w:val="5CDE4206"/>
    <w:rsid w:val="5D0B433F"/>
    <w:rsid w:val="5D1F4FDE"/>
    <w:rsid w:val="5D532C33"/>
    <w:rsid w:val="5D537A94"/>
    <w:rsid w:val="5D5E4DB7"/>
    <w:rsid w:val="5D6D0B56"/>
    <w:rsid w:val="5D753EAF"/>
    <w:rsid w:val="5D79655F"/>
    <w:rsid w:val="5D932CA5"/>
    <w:rsid w:val="5DA0717E"/>
    <w:rsid w:val="5DA75703"/>
    <w:rsid w:val="5DAC41AC"/>
    <w:rsid w:val="5DF26102"/>
    <w:rsid w:val="5DFA054B"/>
    <w:rsid w:val="5E033269"/>
    <w:rsid w:val="5E08087F"/>
    <w:rsid w:val="5E1831B8"/>
    <w:rsid w:val="5E2E7AD4"/>
    <w:rsid w:val="5E3653EC"/>
    <w:rsid w:val="5E3B0C54"/>
    <w:rsid w:val="5E483371"/>
    <w:rsid w:val="5E4F2952"/>
    <w:rsid w:val="5E6301AB"/>
    <w:rsid w:val="5E655CD1"/>
    <w:rsid w:val="5E8E347A"/>
    <w:rsid w:val="5E8E6FD6"/>
    <w:rsid w:val="5E900467"/>
    <w:rsid w:val="5E916AC6"/>
    <w:rsid w:val="5EB32EE1"/>
    <w:rsid w:val="5EB60C0F"/>
    <w:rsid w:val="5EBD0AD4"/>
    <w:rsid w:val="5ECA3D86"/>
    <w:rsid w:val="5F021772"/>
    <w:rsid w:val="5F122A25"/>
    <w:rsid w:val="5F157809"/>
    <w:rsid w:val="5F271A1F"/>
    <w:rsid w:val="5F577D10"/>
    <w:rsid w:val="5F667F53"/>
    <w:rsid w:val="5F6917F1"/>
    <w:rsid w:val="5F750196"/>
    <w:rsid w:val="5F7E4805"/>
    <w:rsid w:val="5F84662B"/>
    <w:rsid w:val="5F8A1E93"/>
    <w:rsid w:val="5FAF36A8"/>
    <w:rsid w:val="5FC35B9F"/>
    <w:rsid w:val="5FCC16DD"/>
    <w:rsid w:val="5FCD3B2E"/>
    <w:rsid w:val="5FD70E51"/>
    <w:rsid w:val="5FED343B"/>
    <w:rsid w:val="60033159"/>
    <w:rsid w:val="600A4D82"/>
    <w:rsid w:val="6014175D"/>
    <w:rsid w:val="602120CC"/>
    <w:rsid w:val="602D26EB"/>
    <w:rsid w:val="60413952"/>
    <w:rsid w:val="605424A1"/>
    <w:rsid w:val="60566219"/>
    <w:rsid w:val="606F72DB"/>
    <w:rsid w:val="60740FD8"/>
    <w:rsid w:val="607C7302"/>
    <w:rsid w:val="60883EF9"/>
    <w:rsid w:val="609B1E7E"/>
    <w:rsid w:val="60A37414"/>
    <w:rsid w:val="60BE7042"/>
    <w:rsid w:val="60C53E4A"/>
    <w:rsid w:val="60E455D3"/>
    <w:rsid w:val="60E47EC8"/>
    <w:rsid w:val="61007F33"/>
    <w:rsid w:val="611539DF"/>
    <w:rsid w:val="6138147B"/>
    <w:rsid w:val="614C6A40"/>
    <w:rsid w:val="6152204F"/>
    <w:rsid w:val="616404C2"/>
    <w:rsid w:val="618C204E"/>
    <w:rsid w:val="61926DDD"/>
    <w:rsid w:val="61994676"/>
    <w:rsid w:val="619C01E2"/>
    <w:rsid w:val="619C4100"/>
    <w:rsid w:val="619D5782"/>
    <w:rsid w:val="61A27032"/>
    <w:rsid w:val="61AD486F"/>
    <w:rsid w:val="61AF6A51"/>
    <w:rsid w:val="61D03DA9"/>
    <w:rsid w:val="61D07906"/>
    <w:rsid w:val="61DC62AA"/>
    <w:rsid w:val="61F730E4"/>
    <w:rsid w:val="61FC42CB"/>
    <w:rsid w:val="6200643D"/>
    <w:rsid w:val="620A72BB"/>
    <w:rsid w:val="62175534"/>
    <w:rsid w:val="622957EA"/>
    <w:rsid w:val="622A170C"/>
    <w:rsid w:val="622F0AD0"/>
    <w:rsid w:val="622F287E"/>
    <w:rsid w:val="62347D2C"/>
    <w:rsid w:val="62481B92"/>
    <w:rsid w:val="6249419E"/>
    <w:rsid w:val="626A3B5D"/>
    <w:rsid w:val="628D5F5C"/>
    <w:rsid w:val="62A414BE"/>
    <w:rsid w:val="62AC2121"/>
    <w:rsid w:val="62AF39BF"/>
    <w:rsid w:val="62C05BCC"/>
    <w:rsid w:val="63046904"/>
    <w:rsid w:val="632779F9"/>
    <w:rsid w:val="633307C0"/>
    <w:rsid w:val="633F4D43"/>
    <w:rsid w:val="63473BF7"/>
    <w:rsid w:val="634753E5"/>
    <w:rsid w:val="63534C92"/>
    <w:rsid w:val="63620F5A"/>
    <w:rsid w:val="63A177AC"/>
    <w:rsid w:val="63CF256B"/>
    <w:rsid w:val="63D00091"/>
    <w:rsid w:val="63DA0F0F"/>
    <w:rsid w:val="63EA5F84"/>
    <w:rsid w:val="64151F48"/>
    <w:rsid w:val="64240A7A"/>
    <w:rsid w:val="642F3009"/>
    <w:rsid w:val="64306D81"/>
    <w:rsid w:val="6447583A"/>
    <w:rsid w:val="645034B9"/>
    <w:rsid w:val="646D1D84"/>
    <w:rsid w:val="646F1658"/>
    <w:rsid w:val="64926318"/>
    <w:rsid w:val="64A3431C"/>
    <w:rsid w:val="64B07138"/>
    <w:rsid w:val="64D25E56"/>
    <w:rsid w:val="64D771FD"/>
    <w:rsid w:val="64D94D23"/>
    <w:rsid w:val="64DB56EF"/>
    <w:rsid w:val="64EC57AB"/>
    <w:rsid w:val="64F8151B"/>
    <w:rsid w:val="64FF0C2E"/>
    <w:rsid w:val="6532354B"/>
    <w:rsid w:val="653D3504"/>
    <w:rsid w:val="65554CF2"/>
    <w:rsid w:val="6559633B"/>
    <w:rsid w:val="655A00C2"/>
    <w:rsid w:val="65652A5B"/>
    <w:rsid w:val="657F72BF"/>
    <w:rsid w:val="65A57B17"/>
    <w:rsid w:val="65B85280"/>
    <w:rsid w:val="65B862F9"/>
    <w:rsid w:val="65C23A09"/>
    <w:rsid w:val="65C337CB"/>
    <w:rsid w:val="65CB4FB4"/>
    <w:rsid w:val="65D74ECA"/>
    <w:rsid w:val="65FC33BF"/>
    <w:rsid w:val="661F2C0A"/>
    <w:rsid w:val="66216982"/>
    <w:rsid w:val="662841B4"/>
    <w:rsid w:val="6645421B"/>
    <w:rsid w:val="66625214"/>
    <w:rsid w:val="667C62AE"/>
    <w:rsid w:val="6681781C"/>
    <w:rsid w:val="668A2779"/>
    <w:rsid w:val="66904E87"/>
    <w:rsid w:val="66CF2882"/>
    <w:rsid w:val="66D25ECE"/>
    <w:rsid w:val="66DC0AFB"/>
    <w:rsid w:val="66E005EB"/>
    <w:rsid w:val="66F10A4A"/>
    <w:rsid w:val="67027EA5"/>
    <w:rsid w:val="672524A2"/>
    <w:rsid w:val="67283D40"/>
    <w:rsid w:val="6740552D"/>
    <w:rsid w:val="67591626"/>
    <w:rsid w:val="67982C74"/>
    <w:rsid w:val="67B51A77"/>
    <w:rsid w:val="67BC08ED"/>
    <w:rsid w:val="67BD6413"/>
    <w:rsid w:val="67FA56DC"/>
    <w:rsid w:val="67FD341E"/>
    <w:rsid w:val="682A566B"/>
    <w:rsid w:val="683E1A6D"/>
    <w:rsid w:val="684F3C7A"/>
    <w:rsid w:val="68541818"/>
    <w:rsid w:val="688970C9"/>
    <w:rsid w:val="688B4586"/>
    <w:rsid w:val="688E61DB"/>
    <w:rsid w:val="6897117D"/>
    <w:rsid w:val="689936AD"/>
    <w:rsid w:val="689E075E"/>
    <w:rsid w:val="68A11FFC"/>
    <w:rsid w:val="68A63D36"/>
    <w:rsid w:val="68C66E4C"/>
    <w:rsid w:val="68CF4AB0"/>
    <w:rsid w:val="68DE4FFE"/>
    <w:rsid w:val="68EA5751"/>
    <w:rsid w:val="68F4037D"/>
    <w:rsid w:val="690031C6"/>
    <w:rsid w:val="690B56C7"/>
    <w:rsid w:val="690C3919"/>
    <w:rsid w:val="694E715B"/>
    <w:rsid w:val="69541E8F"/>
    <w:rsid w:val="696848C8"/>
    <w:rsid w:val="696C260A"/>
    <w:rsid w:val="698A2A90"/>
    <w:rsid w:val="699658D9"/>
    <w:rsid w:val="69A12D52"/>
    <w:rsid w:val="69A80C2B"/>
    <w:rsid w:val="69D6489D"/>
    <w:rsid w:val="69E45AD4"/>
    <w:rsid w:val="69E81EFB"/>
    <w:rsid w:val="69F34AD9"/>
    <w:rsid w:val="69F91577"/>
    <w:rsid w:val="69FE4CC3"/>
    <w:rsid w:val="6A164324"/>
    <w:rsid w:val="6A2922A9"/>
    <w:rsid w:val="6A4C5F97"/>
    <w:rsid w:val="6A686D87"/>
    <w:rsid w:val="6A7B2047"/>
    <w:rsid w:val="6A7D19C5"/>
    <w:rsid w:val="6A9811DC"/>
    <w:rsid w:val="6A9E67F3"/>
    <w:rsid w:val="6AB37DC4"/>
    <w:rsid w:val="6ABC136F"/>
    <w:rsid w:val="6ACA3A8C"/>
    <w:rsid w:val="6ACA583A"/>
    <w:rsid w:val="6AD9782B"/>
    <w:rsid w:val="6ADC37BF"/>
    <w:rsid w:val="6AEA1A38"/>
    <w:rsid w:val="6AEA5EDC"/>
    <w:rsid w:val="6AEB4794"/>
    <w:rsid w:val="6AF64881"/>
    <w:rsid w:val="6AF9611F"/>
    <w:rsid w:val="6B036F9E"/>
    <w:rsid w:val="6B0F149F"/>
    <w:rsid w:val="6B0F1A5F"/>
    <w:rsid w:val="6B403D4E"/>
    <w:rsid w:val="6B4849B1"/>
    <w:rsid w:val="6B80414A"/>
    <w:rsid w:val="6B8E3CEF"/>
    <w:rsid w:val="6B9D24BC"/>
    <w:rsid w:val="6BA451C2"/>
    <w:rsid w:val="6BCC36FF"/>
    <w:rsid w:val="6BDC3BB6"/>
    <w:rsid w:val="6BE12F96"/>
    <w:rsid w:val="6BE26BB3"/>
    <w:rsid w:val="6BF012D0"/>
    <w:rsid w:val="6C02453C"/>
    <w:rsid w:val="6C240F7A"/>
    <w:rsid w:val="6C2C42D2"/>
    <w:rsid w:val="6C34016A"/>
    <w:rsid w:val="6C3C3C8E"/>
    <w:rsid w:val="6C5850C7"/>
    <w:rsid w:val="6C81461E"/>
    <w:rsid w:val="6C823EF2"/>
    <w:rsid w:val="6C841A18"/>
    <w:rsid w:val="6C8E6D3B"/>
    <w:rsid w:val="6C983F3E"/>
    <w:rsid w:val="6CA9147F"/>
    <w:rsid w:val="6CB44840"/>
    <w:rsid w:val="6CC938CF"/>
    <w:rsid w:val="6CCF08E7"/>
    <w:rsid w:val="6CD3474E"/>
    <w:rsid w:val="6CD75FEC"/>
    <w:rsid w:val="6CE00527"/>
    <w:rsid w:val="6CE211AB"/>
    <w:rsid w:val="6D1234C8"/>
    <w:rsid w:val="6D194538"/>
    <w:rsid w:val="6D201D4D"/>
    <w:rsid w:val="6D365409"/>
    <w:rsid w:val="6D3C6079"/>
    <w:rsid w:val="6D415A1C"/>
    <w:rsid w:val="6D54763D"/>
    <w:rsid w:val="6D594C53"/>
    <w:rsid w:val="6D6F4477"/>
    <w:rsid w:val="6D714693"/>
    <w:rsid w:val="6D7777CF"/>
    <w:rsid w:val="6D7B656A"/>
    <w:rsid w:val="6DA46816"/>
    <w:rsid w:val="6DA63F22"/>
    <w:rsid w:val="6DDE6ED0"/>
    <w:rsid w:val="6DE74955"/>
    <w:rsid w:val="6DE9247B"/>
    <w:rsid w:val="6E056B89"/>
    <w:rsid w:val="6E213444"/>
    <w:rsid w:val="6E2A4841"/>
    <w:rsid w:val="6E2B2A93"/>
    <w:rsid w:val="6E490972"/>
    <w:rsid w:val="6E511DCE"/>
    <w:rsid w:val="6E7D2D75"/>
    <w:rsid w:val="6E811281"/>
    <w:rsid w:val="6E8421A4"/>
    <w:rsid w:val="6E967970"/>
    <w:rsid w:val="6EC53235"/>
    <w:rsid w:val="6ED50C51"/>
    <w:rsid w:val="6ED8604B"/>
    <w:rsid w:val="6EF03395"/>
    <w:rsid w:val="6F094457"/>
    <w:rsid w:val="6F4D6A39"/>
    <w:rsid w:val="6F55769C"/>
    <w:rsid w:val="6F5C2EC1"/>
    <w:rsid w:val="6F6A09F7"/>
    <w:rsid w:val="6F834209"/>
    <w:rsid w:val="6F8F2BAE"/>
    <w:rsid w:val="6F976B08"/>
    <w:rsid w:val="6FC52A74"/>
    <w:rsid w:val="6FE0340A"/>
    <w:rsid w:val="6FF43359"/>
    <w:rsid w:val="6FFD220E"/>
    <w:rsid w:val="70096E04"/>
    <w:rsid w:val="700E4AE8"/>
    <w:rsid w:val="70383246"/>
    <w:rsid w:val="70384FF4"/>
    <w:rsid w:val="70391318"/>
    <w:rsid w:val="703B4AE4"/>
    <w:rsid w:val="704A5393"/>
    <w:rsid w:val="704B23E5"/>
    <w:rsid w:val="707029DF"/>
    <w:rsid w:val="707B5EC7"/>
    <w:rsid w:val="709541F4"/>
    <w:rsid w:val="70AC59E2"/>
    <w:rsid w:val="70B07280"/>
    <w:rsid w:val="70CB5E68"/>
    <w:rsid w:val="70D2369A"/>
    <w:rsid w:val="70F25AEA"/>
    <w:rsid w:val="70FC0717"/>
    <w:rsid w:val="71026479"/>
    <w:rsid w:val="71196003"/>
    <w:rsid w:val="71392398"/>
    <w:rsid w:val="7148570A"/>
    <w:rsid w:val="7161057A"/>
    <w:rsid w:val="71685DAD"/>
    <w:rsid w:val="716B764B"/>
    <w:rsid w:val="71770D86"/>
    <w:rsid w:val="7177346D"/>
    <w:rsid w:val="719721EE"/>
    <w:rsid w:val="71AA7506"/>
    <w:rsid w:val="71BC19C6"/>
    <w:rsid w:val="71CD20B4"/>
    <w:rsid w:val="71D15700"/>
    <w:rsid w:val="71D62D16"/>
    <w:rsid w:val="71DE7E1D"/>
    <w:rsid w:val="71E03B95"/>
    <w:rsid w:val="71E573FD"/>
    <w:rsid w:val="722241AD"/>
    <w:rsid w:val="726A7902"/>
    <w:rsid w:val="726B5B54"/>
    <w:rsid w:val="727E6F0A"/>
    <w:rsid w:val="728C7879"/>
    <w:rsid w:val="72914E8F"/>
    <w:rsid w:val="72916C3D"/>
    <w:rsid w:val="7295497F"/>
    <w:rsid w:val="72A47AFA"/>
    <w:rsid w:val="72A66967"/>
    <w:rsid w:val="72BA43E6"/>
    <w:rsid w:val="72C07670"/>
    <w:rsid w:val="72CE1C3F"/>
    <w:rsid w:val="72E50822"/>
    <w:rsid w:val="72EF36CE"/>
    <w:rsid w:val="72FA6627"/>
    <w:rsid w:val="72FD0776"/>
    <w:rsid w:val="73014ED1"/>
    <w:rsid w:val="730C07DF"/>
    <w:rsid w:val="731A6C33"/>
    <w:rsid w:val="7327134F"/>
    <w:rsid w:val="732C6966"/>
    <w:rsid w:val="733A5527"/>
    <w:rsid w:val="734939BC"/>
    <w:rsid w:val="73532AB2"/>
    <w:rsid w:val="739039DA"/>
    <w:rsid w:val="739E7864"/>
    <w:rsid w:val="73BE3A62"/>
    <w:rsid w:val="73C1598D"/>
    <w:rsid w:val="73CB617F"/>
    <w:rsid w:val="73E13BF4"/>
    <w:rsid w:val="73E55492"/>
    <w:rsid w:val="73F04759"/>
    <w:rsid w:val="73F768FF"/>
    <w:rsid w:val="73F76F74"/>
    <w:rsid w:val="740D6797"/>
    <w:rsid w:val="742A10F7"/>
    <w:rsid w:val="743C55A5"/>
    <w:rsid w:val="744A3547"/>
    <w:rsid w:val="74A0585D"/>
    <w:rsid w:val="74AC4202"/>
    <w:rsid w:val="74AE7F7A"/>
    <w:rsid w:val="74B17A6A"/>
    <w:rsid w:val="74C90910"/>
    <w:rsid w:val="74D774D1"/>
    <w:rsid w:val="74E7523A"/>
    <w:rsid w:val="74F02341"/>
    <w:rsid w:val="74F31E31"/>
    <w:rsid w:val="75045DEC"/>
    <w:rsid w:val="750A2CD7"/>
    <w:rsid w:val="750B1043"/>
    <w:rsid w:val="75357D54"/>
    <w:rsid w:val="75483F2B"/>
    <w:rsid w:val="7553467E"/>
    <w:rsid w:val="75581C94"/>
    <w:rsid w:val="75681C5E"/>
    <w:rsid w:val="7569258E"/>
    <w:rsid w:val="757840E4"/>
    <w:rsid w:val="75AE1BF7"/>
    <w:rsid w:val="75CB4B5C"/>
    <w:rsid w:val="75D25EEA"/>
    <w:rsid w:val="75D63F61"/>
    <w:rsid w:val="75DD24BF"/>
    <w:rsid w:val="75DE488F"/>
    <w:rsid w:val="75E654F2"/>
    <w:rsid w:val="75EB2B08"/>
    <w:rsid w:val="75EE1F8C"/>
    <w:rsid w:val="75FB4256"/>
    <w:rsid w:val="762267D3"/>
    <w:rsid w:val="76275304"/>
    <w:rsid w:val="7634625D"/>
    <w:rsid w:val="764741E2"/>
    <w:rsid w:val="764D731F"/>
    <w:rsid w:val="764F3995"/>
    <w:rsid w:val="768947FB"/>
    <w:rsid w:val="769C1AF2"/>
    <w:rsid w:val="76AE24B4"/>
    <w:rsid w:val="76AE4262"/>
    <w:rsid w:val="76B31096"/>
    <w:rsid w:val="76E71522"/>
    <w:rsid w:val="76F01CA0"/>
    <w:rsid w:val="771C7C15"/>
    <w:rsid w:val="771E6DBE"/>
    <w:rsid w:val="77212C85"/>
    <w:rsid w:val="773A3D47"/>
    <w:rsid w:val="775766A7"/>
    <w:rsid w:val="776B2153"/>
    <w:rsid w:val="77B533CE"/>
    <w:rsid w:val="77BD2282"/>
    <w:rsid w:val="77CD6969"/>
    <w:rsid w:val="77D93560"/>
    <w:rsid w:val="77EB5041"/>
    <w:rsid w:val="78177BE5"/>
    <w:rsid w:val="7829378C"/>
    <w:rsid w:val="782F4F2E"/>
    <w:rsid w:val="784309DA"/>
    <w:rsid w:val="787A0510"/>
    <w:rsid w:val="787E7C64"/>
    <w:rsid w:val="788D7EA7"/>
    <w:rsid w:val="78A27DF6"/>
    <w:rsid w:val="78A75CF1"/>
    <w:rsid w:val="78D87374"/>
    <w:rsid w:val="78F63C9E"/>
    <w:rsid w:val="78F817C4"/>
    <w:rsid w:val="790A45CE"/>
    <w:rsid w:val="79330944"/>
    <w:rsid w:val="795B6727"/>
    <w:rsid w:val="79621333"/>
    <w:rsid w:val="79690914"/>
    <w:rsid w:val="79703A50"/>
    <w:rsid w:val="79856DD0"/>
    <w:rsid w:val="79915775"/>
    <w:rsid w:val="799C4845"/>
    <w:rsid w:val="79A33E26"/>
    <w:rsid w:val="79AF7A4A"/>
    <w:rsid w:val="79B53B59"/>
    <w:rsid w:val="79B672FA"/>
    <w:rsid w:val="79E24222"/>
    <w:rsid w:val="79EA66C2"/>
    <w:rsid w:val="79FC52E4"/>
    <w:rsid w:val="7A3C3932"/>
    <w:rsid w:val="7A5944E4"/>
    <w:rsid w:val="7A5A50FB"/>
    <w:rsid w:val="7A5E5F9F"/>
    <w:rsid w:val="7A6F1F5A"/>
    <w:rsid w:val="7A78158F"/>
    <w:rsid w:val="7A8377B3"/>
    <w:rsid w:val="7AA15E8B"/>
    <w:rsid w:val="7ADD5115"/>
    <w:rsid w:val="7AE04C06"/>
    <w:rsid w:val="7AFB559C"/>
    <w:rsid w:val="7B073F40"/>
    <w:rsid w:val="7B3962EC"/>
    <w:rsid w:val="7B3A7748"/>
    <w:rsid w:val="7B5178B1"/>
    <w:rsid w:val="7B5353D8"/>
    <w:rsid w:val="7B6018A2"/>
    <w:rsid w:val="7B616543"/>
    <w:rsid w:val="7B62561B"/>
    <w:rsid w:val="7B71585E"/>
    <w:rsid w:val="7B77040B"/>
    <w:rsid w:val="7B9E079D"/>
    <w:rsid w:val="7BAD4A91"/>
    <w:rsid w:val="7BCE4A5E"/>
    <w:rsid w:val="7BDD2EF3"/>
    <w:rsid w:val="7BDF0A19"/>
    <w:rsid w:val="7BE236FD"/>
    <w:rsid w:val="7BEC1388"/>
    <w:rsid w:val="7BEE3352"/>
    <w:rsid w:val="7BEE5100"/>
    <w:rsid w:val="7BF41BB5"/>
    <w:rsid w:val="7BF5648F"/>
    <w:rsid w:val="7BF72207"/>
    <w:rsid w:val="7C02295A"/>
    <w:rsid w:val="7C11003B"/>
    <w:rsid w:val="7C127041"/>
    <w:rsid w:val="7C5122A4"/>
    <w:rsid w:val="7C523627"/>
    <w:rsid w:val="7C5F1B5A"/>
    <w:rsid w:val="7C6C7CE4"/>
    <w:rsid w:val="7C847C99"/>
    <w:rsid w:val="7C8617DD"/>
    <w:rsid w:val="7C921F30"/>
    <w:rsid w:val="7C9265DE"/>
    <w:rsid w:val="7C961A20"/>
    <w:rsid w:val="7C9B7036"/>
    <w:rsid w:val="7CA35EEB"/>
    <w:rsid w:val="7CC025F5"/>
    <w:rsid w:val="7CCC3693"/>
    <w:rsid w:val="7CCD2F68"/>
    <w:rsid w:val="7CDD764F"/>
    <w:rsid w:val="7CE309DD"/>
    <w:rsid w:val="7CE56503"/>
    <w:rsid w:val="7CEC5AE4"/>
    <w:rsid w:val="7CF20C20"/>
    <w:rsid w:val="7D01494B"/>
    <w:rsid w:val="7D052701"/>
    <w:rsid w:val="7D112ACE"/>
    <w:rsid w:val="7D133473"/>
    <w:rsid w:val="7D225C18"/>
    <w:rsid w:val="7D254B52"/>
    <w:rsid w:val="7D3B25C7"/>
    <w:rsid w:val="7D421016"/>
    <w:rsid w:val="7D554381"/>
    <w:rsid w:val="7D6573C7"/>
    <w:rsid w:val="7D744519"/>
    <w:rsid w:val="7D9C12B8"/>
    <w:rsid w:val="7DBC3708"/>
    <w:rsid w:val="7DC93E90"/>
    <w:rsid w:val="7DDB16B4"/>
    <w:rsid w:val="7DDE0263"/>
    <w:rsid w:val="7DEB02E1"/>
    <w:rsid w:val="7DF10ED8"/>
    <w:rsid w:val="7DF12C86"/>
    <w:rsid w:val="7DFF1847"/>
    <w:rsid w:val="7E09038F"/>
    <w:rsid w:val="7E167D92"/>
    <w:rsid w:val="7E1A2B72"/>
    <w:rsid w:val="7E282B4B"/>
    <w:rsid w:val="7E3239CA"/>
    <w:rsid w:val="7E555636"/>
    <w:rsid w:val="7E5570D2"/>
    <w:rsid w:val="7EC30AC6"/>
    <w:rsid w:val="7ECD36F3"/>
    <w:rsid w:val="7ED607F9"/>
    <w:rsid w:val="7ED8449F"/>
    <w:rsid w:val="7EDF5798"/>
    <w:rsid w:val="7EE84089"/>
    <w:rsid w:val="7EF44905"/>
    <w:rsid w:val="7F037843"/>
    <w:rsid w:val="7F0D7F93"/>
    <w:rsid w:val="7F147D9D"/>
    <w:rsid w:val="7F17671C"/>
    <w:rsid w:val="7F1E650A"/>
    <w:rsid w:val="7F211349"/>
    <w:rsid w:val="7F2D7CEE"/>
    <w:rsid w:val="7F5636E8"/>
    <w:rsid w:val="7F9E0BEB"/>
    <w:rsid w:val="7FBA5A25"/>
    <w:rsid w:val="7FBD5515"/>
    <w:rsid w:val="7FBF0B39"/>
    <w:rsid w:val="7FD34D39"/>
    <w:rsid w:val="7FE707E4"/>
    <w:rsid w:val="7FEA3E31"/>
    <w:rsid w:val="7FFD5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qFormat="1"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iPriority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nhideWhenUsed="0" w:uiPriority="0" w:semiHidden="0" w:name="Table Web 3"/>
    <w:lsdException w:uiPriority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autoRedefine/>
    <w:semiHidden/>
    <w:unhideWhenUsed/>
    <w:qFormat/>
    <w:uiPriority w:val="1"/>
  </w:style>
  <w:style w:type="table" w:default="1" w:styleId="8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7"/>
    <w:autoRedefine/>
    <w:qFormat/>
    <w:uiPriority w:val="0"/>
    <w:pPr>
      <w:jc w:val="left"/>
    </w:pPr>
  </w:style>
  <w:style w:type="paragraph" w:styleId="3">
    <w:name w:val="Body Text"/>
    <w:basedOn w:val="1"/>
    <w:next w:val="1"/>
    <w:autoRedefine/>
    <w:qFormat/>
    <w:uiPriority w:val="0"/>
    <w:pPr>
      <w:spacing w:after="120"/>
    </w:pPr>
  </w:style>
  <w:style w:type="paragraph" w:styleId="4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6">
    <w:name w:val="Normal (Web)"/>
    <w:basedOn w:val="1"/>
    <w:autoRedefine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7">
    <w:name w:val="annotation subject"/>
    <w:basedOn w:val="2"/>
    <w:next w:val="2"/>
    <w:link w:val="18"/>
    <w:autoRedefine/>
    <w:qFormat/>
    <w:uiPriority w:val="0"/>
    <w:pPr>
      <w:jc w:val="both"/>
    </w:pPr>
    <w:rPr>
      <w:b/>
      <w:bCs/>
      <w:sz w:val="20"/>
      <w:szCs w:val="20"/>
    </w:rPr>
  </w:style>
  <w:style w:type="table" w:styleId="9">
    <w:name w:val="Table Grid"/>
    <w:basedOn w:val="8"/>
    <w:autoRedefine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line number"/>
    <w:basedOn w:val="10"/>
    <w:autoRedefine/>
    <w:qFormat/>
    <w:uiPriority w:val="0"/>
  </w:style>
  <w:style w:type="character" w:styleId="12">
    <w:name w:val="Hyperlink"/>
    <w:basedOn w:val="10"/>
    <w:autoRedefine/>
    <w:qFormat/>
    <w:uiPriority w:val="0"/>
    <w:rPr>
      <w:color w:val="0000FF"/>
      <w:u w:val="single"/>
    </w:rPr>
  </w:style>
  <w:style w:type="character" w:styleId="13">
    <w:name w:val="annotation reference"/>
    <w:basedOn w:val="10"/>
    <w:autoRedefine/>
    <w:qFormat/>
    <w:uiPriority w:val="0"/>
    <w:rPr>
      <w:sz w:val="16"/>
      <w:szCs w:val="16"/>
    </w:rPr>
  </w:style>
  <w:style w:type="paragraph" w:customStyle="1" w:styleId="14">
    <w:name w:val="EndNote Bibliography Title"/>
    <w:autoRedefine/>
    <w:qFormat/>
    <w:uiPriority w:val="0"/>
    <w:pPr>
      <w:jc w:val="center"/>
    </w:pPr>
    <w:rPr>
      <w:rFonts w:ascii="Calibri" w:hAnsi="Calibri" w:cs="Calibri" w:eastAsiaTheme="minorEastAsia"/>
      <w:kern w:val="2"/>
      <w:szCs w:val="24"/>
      <w:lang w:val="en-US" w:eastAsia="zh-CN" w:bidi="ar-SA"/>
    </w:rPr>
  </w:style>
  <w:style w:type="paragraph" w:customStyle="1" w:styleId="15">
    <w:name w:val="EndNote Bibliography"/>
    <w:autoRedefine/>
    <w:qFormat/>
    <w:uiPriority w:val="0"/>
    <w:pPr>
      <w:jc w:val="both"/>
    </w:pPr>
    <w:rPr>
      <w:rFonts w:ascii="Calibri" w:hAnsi="Calibri" w:cs="Calibri" w:eastAsiaTheme="minorEastAsia"/>
      <w:kern w:val="2"/>
      <w:szCs w:val="24"/>
      <w:lang w:val="en-US" w:eastAsia="zh-CN" w:bidi="ar-SA"/>
    </w:rPr>
  </w:style>
  <w:style w:type="paragraph" w:customStyle="1" w:styleId="16">
    <w:name w:val="Revision"/>
    <w:autoRedefine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customStyle="1" w:styleId="17">
    <w:name w:val="Comment Text Char"/>
    <w:basedOn w:val="10"/>
    <w:link w:val="2"/>
    <w:autoRedefine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character" w:customStyle="1" w:styleId="18">
    <w:name w:val="Comment Subject Char"/>
    <w:basedOn w:val="17"/>
    <w:link w:val="7"/>
    <w:autoRedefine/>
    <w:qFormat/>
    <w:uiPriority w:val="0"/>
    <w:rPr>
      <w:rFonts w:asciiTheme="minorHAnsi" w:hAnsiTheme="minorHAnsi" w:eastAsiaTheme="minorEastAsia" w:cstheme="minorBidi"/>
      <w:b/>
      <w:bCs/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7903</Words>
  <Characters>47392</Characters>
  <Lines>1019</Lines>
  <Paragraphs>134</Paragraphs>
  <TotalTime>5</TotalTime>
  <ScaleCrop>false</ScaleCrop>
  <LinksUpToDate>false</LinksUpToDate>
  <CharactersWithSpaces>55152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2023-12-18T14:00:00Z</dcterms:created>
  <dc:creator>12869</dc:creator>
  <cp:lastModifiedBy>孙蕾</cp:lastModifiedBy>
  <dcterms:modified xsi:type="dcterms:W3CDTF">2024-07-25T14:50:32Z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5994CE4658B2476997494CBCE70337E9_13</vt:lpwstr>
  </property>
</Properties>
</file>