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EF6DDD" w14:textId="4DB3B8D9" w:rsidR="00A3062D" w:rsidRDefault="0016789A" w:rsidP="00A3062D">
      <w:pPr>
        <w:pStyle w:val="ManuscriptTitle"/>
      </w:pPr>
      <w:r>
        <w:t>Supplementary information</w:t>
      </w:r>
      <w:r w:rsidR="00A3062D">
        <w:t xml:space="preserve"> for</w:t>
      </w:r>
    </w:p>
    <w:p w14:paraId="615691DF" w14:textId="77777777" w:rsidR="00A3062D" w:rsidRDefault="00A3062D" w:rsidP="00A3062D">
      <w:pPr>
        <w:pStyle w:val="ManuscriptTitle"/>
      </w:pPr>
    </w:p>
    <w:p w14:paraId="36B7BF82" w14:textId="7D87DF9C" w:rsidR="00C94226" w:rsidRDefault="00D158F4" w:rsidP="00C94226">
      <w:pPr>
        <w:pStyle w:val="ManuscriptTitle"/>
      </w:pPr>
      <w:r w:rsidRPr="00A91AC6">
        <w:t>Gaseous emissions from brake wear</w:t>
      </w:r>
      <w:r>
        <w:t xml:space="preserve"> can form</w:t>
      </w:r>
      <w:r w:rsidRPr="00A91AC6">
        <w:t xml:space="preserve"> secondary particulate matter</w:t>
      </w:r>
      <w:bookmarkStart w:id="0" w:name="_GoBack"/>
      <w:bookmarkEnd w:id="0"/>
    </w:p>
    <w:p w14:paraId="423ABDC3" w14:textId="77777777" w:rsidR="00C94226" w:rsidRPr="003448B1" w:rsidRDefault="00C94226" w:rsidP="00C94226">
      <w:pPr>
        <w:pStyle w:val="Authors"/>
      </w:pPr>
      <w:r w:rsidRPr="000B415F">
        <w:t>Anil Patel</w:t>
      </w:r>
      <w:r w:rsidRPr="000B415F">
        <w:rPr>
          <w:vertAlign w:val="superscript"/>
        </w:rPr>
        <w:t>1,</w:t>
      </w:r>
      <w:proofErr w:type="gramStart"/>
      <w:r w:rsidRPr="000B415F">
        <w:rPr>
          <w:vertAlign w:val="superscript"/>
        </w:rPr>
        <w:t>2</w:t>
      </w:r>
      <w:r>
        <w:rPr>
          <w:vertAlign w:val="superscript"/>
        </w:rPr>
        <w:t>,a</w:t>
      </w:r>
      <w:proofErr w:type="gramEnd"/>
      <w:r w:rsidRPr="000B415F">
        <w:t xml:space="preserve">, </w:t>
      </w:r>
      <w:r>
        <w:t>Sneha Aggarwal</w:t>
      </w:r>
      <w:r>
        <w:rPr>
          <w:vertAlign w:val="superscript"/>
        </w:rPr>
        <w:t>1,2</w:t>
      </w:r>
      <w:r>
        <w:t xml:space="preserve">, </w:t>
      </w:r>
      <w:r w:rsidRPr="000B415F">
        <w:t>Lucas Bard</w:t>
      </w:r>
      <w:r w:rsidRPr="000B415F">
        <w:rPr>
          <w:vertAlign w:val="superscript"/>
        </w:rPr>
        <w:t>3</w:t>
      </w:r>
      <w:r w:rsidRPr="000B415F">
        <w:t>, Olivier Durif</w:t>
      </w:r>
      <w:r w:rsidRPr="000B415F">
        <w:rPr>
          <w:vertAlign w:val="superscript"/>
        </w:rPr>
        <w:t>4</w:t>
      </w:r>
      <w:r w:rsidRPr="000B415F">
        <w:t>, Micol Introna</w:t>
      </w:r>
      <w:r w:rsidRPr="000B415F">
        <w:rPr>
          <w:vertAlign w:val="superscript"/>
        </w:rPr>
        <w:t>1</w:t>
      </w:r>
      <w:r w:rsidRPr="000B415F">
        <w:t xml:space="preserve">, </w:t>
      </w:r>
      <w:r w:rsidRPr="00345ACD">
        <w:t>Ana Teresa Juárez-Facio</w:t>
      </w:r>
      <w:r w:rsidRPr="000B415F">
        <w:rPr>
          <w:vertAlign w:val="superscript"/>
        </w:rPr>
        <w:t>1</w:t>
      </w:r>
      <w:r w:rsidRPr="000B415F">
        <w:t>, Minghui Tu</w:t>
      </w:r>
      <w:r w:rsidRPr="000B415F">
        <w:rPr>
          <w:vertAlign w:val="superscript"/>
        </w:rPr>
        <w:t>3</w:t>
      </w:r>
      <w:r w:rsidRPr="000B415F">
        <w:t>, Karine Elihn</w:t>
      </w:r>
      <w:r w:rsidRPr="000B415F">
        <w:rPr>
          <w:vertAlign w:val="superscript"/>
        </w:rPr>
        <w:t>1</w:t>
      </w:r>
      <w:r w:rsidRPr="000B415F">
        <w:t>, Barbara Nozière</w:t>
      </w:r>
      <w:r w:rsidRPr="000B415F">
        <w:rPr>
          <w:vertAlign w:val="superscript"/>
        </w:rPr>
        <w:t>4</w:t>
      </w:r>
      <w:r w:rsidRPr="000B415F">
        <w:t>, Ulf Olofsson</w:t>
      </w:r>
      <w:r w:rsidRPr="000B415F">
        <w:rPr>
          <w:vertAlign w:val="superscript"/>
        </w:rPr>
        <w:t>3</w:t>
      </w:r>
      <w:r w:rsidRPr="000B415F">
        <w:t>, Sarah S. Steimer</w:t>
      </w:r>
      <w:r w:rsidRPr="000B415F">
        <w:rPr>
          <w:vertAlign w:val="superscript"/>
        </w:rPr>
        <w:t>1,2*</w:t>
      </w:r>
    </w:p>
    <w:p w14:paraId="628EAC04" w14:textId="77777777" w:rsidR="00C94226" w:rsidRPr="003755A3" w:rsidRDefault="00C94226" w:rsidP="00C94226">
      <w:pPr>
        <w:pStyle w:val="Affiliations"/>
      </w:pPr>
      <w:r w:rsidRPr="003755A3">
        <w:rPr>
          <w:vertAlign w:val="superscript"/>
        </w:rPr>
        <w:t>1</w:t>
      </w:r>
      <w:r w:rsidRPr="003755A3">
        <w:t>Department of Environmental Science, Stockholm University, Stockholm, 11418, Sweden</w:t>
      </w:r>
    </w:p>
    <w:p w14:paraId="166A0EEA" w14:textId="77777777" w:rsidR="00C94226" w:rsidRDefault="00C94226" w:rsidP="00C94226">
      <w:pPr>
        <w:pStyle w:val="Affiliations"/>
      </w:pPr>
      <w:r w:rsidRPr="003755A3">
        <w:rPr>
          <w:vertAlign w:val="superscript"/>
        </w:rPr>
        <w:t>2</w:t>
      </w:r>
      <w:r w:rsidRPr="003755A3">
        <w:t xml:space="preserve"> Bolin Centre for Climate Research, Stockholm, 11418, Sweden</w:t>
      </w:r>
    </w:p>
    <w:p w14:paraId="7DCAEB57" w14:textId="77777777" w:rsidR="00C94226" w:rsidRDefault="00C94226" w:rsidP="00C94226">
      <w:pPr>
        <w:pStyle w:val="Affiliations"/>
      </w:pPr>
      <w:r w:rsidRPr="00FB15B3">
        <w:rPr>
          <w:vertAlign w:val="superscript"/>
        </w:rPr>
        <w:t>3</w:t>
      </w:r>
      <w:r w:rsidRPr="00FB15B3">
        <w:t xml:space="preserve">Department of </w:t>
      </w:r>
      <w:r>
        <w:t>Machine</w:t>
      </w:r>
      <w:r w:rsidRPr="00FB15B3">
        <w:t xml:space="preserve"> Design, KTH Royal Institute of Technology, 10044, Stockholm, Sweden</w:t>
      </w:r>
    </w:p>
    <w:p w14:paraId="6CB35B9E" w14:textId="77777777" w:rsidR="00C94226" w:rsidRDefault="00C94226" w:rsidP="00C94226">
      <w:pPr>
        <w:pStyle w:val="Affiliations"/>
      </w:pPr>
      <w:r w:rsidRPr="00361A99">
        <w:rPr>
          <w:vertAlign w:val="superscript"/>
        </w:rPr>
        <w:t>4</w:t>
      </w:r>
      <w:r w:rsidRPr="00361A99">
        <w:t xml:space="preserve"> Department of Chemistry, KTH Royal Institute of </w:t>
      </w:r>
      <w:r w:rsidRPr="00F17E01">
        <w:t>Technology, 10044, Stockholm, Sweden</w:t>
      </w:r>
    </w:p>
    <w:p w14:paraId="101DBD98" w14:textId="77777777" w:rsidR="00C94226" w:rsidRDefault="00C94226" w:rsidP="00C94226">
      <w:pPr>
        <w:pStyle w:val="Affiliations"/>
      </w:pPr>
      <w:proofErr w:type="spellStart"/>
      <w:r w:rsidRPr="00227B3D">
        <w:rPr>
          <w:vertAlign w:val="superscript"/>
        </w:rPr>
        <w:t>a</w:t>
      </w:r>
      <w:r>
        <w:t>now</w:t>
      </w:r>
      <w:proofErr w:type="spellEnd"/>
      <w:r>
        <w:t xml:space="preserve"> at:</w:t>
      </w:r>
      <w:r w:rsidRPr="00852E06">
        <w:t xml:space="preserve"> </w:t>
      </w:r>
      <w:r>
        <w:t xml:space="preserve">Department of Atmospheric and Oceanic Sciences, University of California at Los Angeles, Los Angeles, CA 90095-1565, USA </w:t>
      </w:r>
    </w:p>
    <w:p w14:paraId="5FFF25B7" w14:textId="77777777" w:rsidR="00C94226" w:rsidRPr="00361A99" w:rsidRDefault="00C94226" w:rsidP="00C94226">
      <w:pPr>
        <w:pStyle w:val="Affiliations"/>
      </w:pPr>
    </w:p>
    <w:p w14:paraId="5A56D1D8" w14:textId="77777777" w:rsidR="00C94226" w:rsidRDefault="00C94226" w:rsidP="00C94226">
      <w:pPr>
        <w:pStyle w:val="Correspondence"/>
      </w:pPr>
      <w:r w:rsidRPr="00361A99">
        <w:t>*Corresponding author</w:t>
      </w:r>
      <w:r>
        <w:t xml:space="preserve">. Email address: sarah.steimer@aces.su.se </w:t>
      </w:r>
    </w:p>
    <w:p w14:paraId="768E4BCA" w14:textId="77777777" w:rsidR="00450BDB" w:rsidRPr="00C94226" w:rsidRDefault="00450BDB" w:rsidP="005F7140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14:paraId="33D85643" w14:textId="1F5CFC17" w:rsidR="008168B1" w:rsidRPr="00450BDB" w:rsidRDefault="002406C8" w:rsidP="005F7140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50BDB">
        <w:rPr>
          <w:rFonts w:ascii="Times New Roman" w:hAnsi="Times New Roman" w:cs="Times New Roman"/>
          <w:i/>
          <w:iCs/>
          <w:sz w:val="24"/>
          <w:szCs w:val="24"/>
        </w:rPr>
        <w:t>This s</w:t>
      </w:r>
      <w:r w:rsidR="008168B1" w:rsidRPr="00450BDB">
        <w:rPr>
          <w:rFonts w:ascii="Times New Roman" w:hAnsi="Times New Roman" w:cs="Times New Roman"/>
          <w:i/>
          <w:iCs/>
          <w:sz w:val="24"/>
          <w:szCs w:val="24"/>
        </w:rPr>
        <w:t xml:space="preserve">upplement contains </w:t>
      </w:r>
      <w:r w:rsidR="00A3062D">
        <w:rPr>
          <w:rFonts w:ascii="Times New Roman" w:hAnsi="Times New Roman" w:cs="Times New Roman"/>
          <w:i/>
          <w:iCs/>
          <w:sz w:val="24"/>
          <w:szCs w:val="24"/>
        </w:rPr>
        <w:t>three</w:t>
      </w:r>
      <w:r w:rsidR="008168B1" w:rsidRPr="00450BDB">
        <w:rPr>
          <w:rFonts w:ascii="Times New Roman" w:hAnsi="Times New Roman" w:cs="Times New Roman"/>
          <w:i/>
          <w:iCs/>
          <w:sz w:val="24"/>
          <w:szCs w:val="24"/>
        </w:rPr>
        <w:t xml:space="preserve"> figures;</w:t>
      </w:r>
    </w:p>
    <w:p w14:paraId="27F6F0CA" w14:textId="77777777" w:rsidR="00A3062D" w:rsidRDefault="00A3062D" w:rsidP="005F714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028949E" w14:textId="55A19C79" w:rsidR="00114DC8" w:rsidRDefault="00A3062D" w:rsidP="005F7140">
      <w:pPr>
        <w:jc w:val="both"/>
        <w:rPr>
          <w:rFonts w:ascii="Times New Roman" w:hAnsi="Times New Roman" w:cs="Times New Roman"/>
          <w:sz w:val="24"/>
          <w:szCs w:val="24"/>
        </w:rPr>
      </w:pPr>
      <w:r w:rsidRPr="00A3062D"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 w:rsidRPr="00A3062D">
        <w:rPr>
          <w:rFonts w:ascii="Times New Roman" w:hAnsi="Times New Roman" w:cs="Times New Roman"/>
          <w:b/>
          <w:bCs/>
          <w:sz w:val="24"/>
          <w:szCs w:val="24"/>
        </w:rPr>
        <w:instrText xml:space="preserve"> REF _Ref149041162 \h  \* MERGEFORMAT </w:instrText>
      </w:r>
      <w:r w:rsidRPr="00A3062D">
        <w:rPr>
          <w:rFonts w:ascii="Times New Roman" w:hAnsi="Times New Roman" w:cs="Times New Roman"/>
          <w:b/>
          <w:bCs/>
          <w:sz w:val="24"/>
          <w:szCs w:val="24"/>
        </w:rPr>
      </w:r>
      <w:r w:rsidRPr="00A3062D"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3134A4" w:rsidRPr="00A3062D">
        <w:rPr>
          <w:rFonts w:ascii="Times New Roman" w:hAnsi="Times New Roman" w:cs="Times New Roman"/>
          <w:b/>
          <w:sz w:val="24"/>
          <w:szCs w:val="24"/>
        </w:rPr>
        <w:t>Figure S</w:t>
      </w:r>
      <w:r w:rsidR="003134A4">
        <w:rPr>
          <w:rFonts w:ascii="Times New Roman" w:hAnsi="Times New Roman" w:cs="Times New Roman"/>
          <w:b/>
          <w:sz w:val="24"/>
          <w:szCs w:val="24"/>
        </w:rPr>
        <w:t>1</w:t>
      </w:r>
      <w:r w:rsidRPr="00A3062D"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="008168B1" w:rsidRPr="00A3062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114DC8" w:rsidRPr="00A3062D">
        <w:rPr>
          <w:rFonts w:ascii="Times New Roman" w:hAnsi="Times New Roman" w:cs="Times New Roman"/>
          <w:sz w:val="24"/>
          <w:szCs w:val="24"/>
        </w:rPr>
        <w:t xml:space="preserve"> Development of the number size distribution in the PAM reactor o</w:t>
      </w:r>
      <w:r w:rsidR="0003082D" w:rsidRPr="00A3062D">
        <w:rPr>
          <w:rFonts w:ascii="Times New Roman" w:hAnsi="Times New Roman" w:cs="Times New Roman"/>
          <w:sz w:val="24"/>
          <w:szCs w:val="24"/>
        </w:rPr>
        <w:t>ver the tribometer running time</w:t>
      </w:r>
    </w:p>
    <w:p w14:paraId="545538E1" w14:textId="75A4FC5F" w:rsidR="005432CD" w:rsidRPr="00A3062D" w:rsidRDefault="005432CD" w:rsidP="00543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REF _Ref149041135 \h </w:instrTex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3134A4" w:rsidRPr="00A3062D">
        <w:rPr>
          <w:rFonts w:ascii="Times New Roman" w:hAnsi="Times New Roman" w:cs="Times New Roman"/>
          <w:b/>
          <w:sz w:val="24"/>
          <w:szCs w:val="24"/>
        </w:rPr>
        <w:t>Figure S</w:t>
      </w:r>
      <w:r w:rsidR="003134A4">
        <w:rPr>
          <w:rFonts w:ascii="Times New Roman" w:hAnsi="Times New Roman" w:cs="Times New Roman"/>
          <w:b/>
          <w:noProof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E10A1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 schematic drawing of the tribometer</w:t>
      </w:r>
    </w:p>
    <w:p w14:paraId="1B4D2E5D" w14:textId="285B61B8" w:rsidR="0035724B" w:rsidRPr="00114DC8" w:rsidRDefault="0035724B" w:rsidP="0035724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REF _Ref149041155 \h </w:instrText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 w:rsidR="003134A4" w:rsidRPr="00A3062D">
        <w:rPr>
          <w:rFonts w:ascii="Times New Roman" w:hAnsi="Times New Roman" w:cs="Times New Roman"/>
          <w:b/>
          <w:sz w:val="24"/>
          <w:szCs w:val="24"/>
        </w:rPr>
        <w:t>Figure S</w:t>
      </w:r>
      <w:r w:rsidR="003134A4">
        <w:rPr>
          <w:rFonts w:ascii="Times New Roman" w:hAnsi="Times New Roman" w:cs="Times New Roman"/>
          <w:b/>
          <w:noProof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 w:rsidRPr="00E10A1E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14DC8">
        <w:rPr>
          <w:rFonts w:ascii="Times New Roman" w:hAnsi="Times New Roman" w:cs="Times New Roman"/>
          <w:sz w:val="24"/>
          <w:szCs w:val="24"/>
        </w:rPr>
        <w:t>The PAM reactor settings, e.g., Relative Humidity (% RH), Temperature (ºC), and Ozone (ppb), o</w:t>
      </w:r>
      <w:r>
        <w:rPr>
          <w:rFonts w:ascii="Times New Roman" w:hAnsi="Times New Roman" w:cs="Times New Roman"/>
          <w:sz w:val="24"/>
          <w:szCs w:val="24"/>
        </w:rPr>
        <w:t>ver the tribometer running time</w:t>
      </w:r>
    </w:p>
    <w:p w14:paraId="325DD230" w14:textId="77777777" w:rsidR="005432CD" w:rsidRPr="00A3062D" w:rsidRDefault="005432CD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E6DBB7" w14:textId="77777777" w:rsidR="00F073A5" w:rsidRDefault="00F073A5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1CAE89" w14:textId="77777777" w:rsidR="003926F6" w:rsidRDefault="003926F6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60B4D4" w14:textId="77777777" w:rsidR="003926F6" w:rsidRDefault="003926F6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61AE8" w14:textId="77777777" w:rsidR="003926F6" w:rsidRDefault="003926F6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4313B7" w14:textId="77777777" w:rsidR="003926F6" w:rsidRDefault="003926F6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5840BA" w14:textId="77777777" w:rsidR="003926F6" w:rsidRDefault="003926F6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B7F31E" w14:textId="1C9A3341" w:rsidR="003926F6" w:rsidRDefault="003926F6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F5BCE5" w14:textId="2D5C75E8" w:rsidR="00A3062D" w:rsidRDefault="00A3062D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2DA688" w14:textId="77777777" w:rsidR="003926F6" w:rsidRDefault="003926F6" w:rsidP="005F714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5FE179" w14:textId="77777777" w:rsidR="003926F6" w:rsidRDefault="003926F6" w:rsidP="00921B9A"/>
    <w:p w14:paraId="0D599283" w14:textId="77777777" w:rsidR="003926F6" w:rsidRDefault="003926F6" w:rsidP="00921B9A"/>
    <w:p w14:paraId="40565DDE" w14:textId="77777777" w:rsidR="003926F6" w:rsidRDefault="003926F6" w:rsidP="00921B9A"/>
    <w:p w14:paraId="055ADB41" w14:textId="2BD61B59" w:rsidR="00130A34" w:rsidRDefault="0070567B" w:rsidP="00130A34">
      <w:pPr>
        <w:keepNext/>
        <w:jc w:val="center"/>
      </w:pPr>
      <w:r>
        <w:rPr>
          <w:noProof/>
        </w:rPr>
        <w:drawing>
          <wp:inline distT="0" distB="0" distL="0" distR="0" wp14:anchorId="4FE3E3D2" wp14:editId="3D4F43F0">
            <wp:extent cx="5943600" cy="60464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izeDist_All_Oct-Nov_PAM-SMPS_Trib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46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AEA9B" w14:textId="3E21BA9A" w:rsidR="00A5533C" w:rsidRPr="00DA6BAB" w:rsidRDefault="00A3062D" w:rsidP="00A3062D">
      <w:pPr>
        <w:pStyle w:val="Caption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_Ref149041162"/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t>Figure S</w: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Figure_S \* ARABIC </w:instrTex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3134A4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1</w: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  <w:bookmarkEnd w:id="1"/>
      <w:r w:rsidRPr="00A3062D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="004250AA" w:rsidRPr="00A3062D">
        <w:rPr>
          <w:rFonts w:ascii="Times New Roman" w:hAnsi="Times New Roman" w:cs="Times New Roman"/>
          <w:color w:val="auto"/>
          <w:sz w:val="24"/>
          <w:szCs w:val="24"/>
        </w:rPr>
        <w:t xml:space="preserve"> Development of the number size distribution </w:t>
      </w:r>
      <w:r w:rsidR="002820D9" w:rsidRPr="00A3062D">
        <w:rPr>
          <w:rFonts w:ascii="Times New Roman" w:hAnsi="Times New Roman" w:cs="Times New Roman"/>
          <w:color w:val="auto"/>
          <w:sz w:val="24"/>
          <w:szCs w:val="24"/>
        </w:rPr>
        <w:t xml:space="preserve">in the PAM reactor over the tribometer running time </w:t>
      </w:r>
      <w:r w:rsidR="004250AA" w:rsidRPr="00A3062D">
        <w:rPr>
          <w:rFonts w:ascii="Times New Roman" w:hAnsi="Times New Roman" w:cs="Times New Roman"/>
          <w:color w:val="auto"/>
          <w:sz w:val="24"/>
          <w:szCs w:val="24"/>
        </w:rPr>
        <w:t xml:space="preserve">for </w:t>
      </w:r>
      <w:r w:rsidR="004250AA" w:rsidRPr="00AA4D8B">
        <w:rPr>
          <w:rFonts w:ascii="Times New Roman" w:hAnsi="Times New Roman" w:cs="Times New Roman"/>
          <w:color w:val="auto"/>
          <w:sz w:val="24"/>
          <w:szCs w:val="24"/>
        </w:rPr>
        <w:t>experiment</w:t>
      </w:r>
      <w:r w:rsidR="007F6FC7">
        <w:rPr>
          <w:rFonts w:ascii="Times New Roman" w:hAnsi="Times New Roman" w:cs="Times New Roman"/>
          <w:color w:val="auto"/>
          <w:sz w:val="24"/>
          <w:szCs w:val="24"/>
        </w:rPr>
        <w:t>s</w:t>
      </w:r>
      <w:r w:rsidR="004250AA" w:rsidRPr="00AA4D8B">
        <w:rPr>
          <w:rFonts w:ascii="Times New Roman" w:hAnsi="Times New Roman" w:cs="Times New Roman"/>
          <w:color w:val="auto"/>
          <w:sz w:val="24"/>
          <w:szCs w:val="24"/>
        </w:rPr>
        <w:t xml:space="preserve"> obtained with </w:t>
      </w:r>
      <w:r w:rsidR="00DA6BAB"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(A) </w:t>
      </w:r>
      <w:r w:rsidR="00DA6BAB">
        <w:rPr>
          <w:rFonts w:ascii="Times New Roman" w:hAnsi="Times New Roman" w:cs="Times New Roman"/>
          <w:color w:val="auto"/>
          <w:sz w:val="24"/>
          <w:szCs w:val="24"/>
        </w:rPr>
        <w:t xml:space="preserve">7 days </w:t>
      </w:r>
      <w:r w:rsidR="00DA6BAB"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and (C) </w:t>
      </w:r>
      <w:r w:rsidR="00DA6BAB">
        <w:rPr>
          <w:rFonts w:ascii="Times New Roman" w:hAnsi="Times New Roman" w:cs="Times New Roman"/>
          <w:color w:val="auto"/>
          <w:sz w:val="24"/>
          <w:szCs w:val="24"/>
        </w:rPr>
        <w:t>9 days equivalent aging</w:t>
      </w:r>
      <w:r w:rsidR="00DA6BAB"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. B and D show the </w:t>
      </w:r>
      <w:r w:rsidR="00DA6BAB">
        <w:rPr>
          <w:rFonts w:ascii="Times New Roman" w:hAnsi="Times New Roman" w:cs="Times New Roman"/>
          <w:color w:val="auto"/>
          <w:sz w:val="24"/>
          <w:szCs w:val="24"/>
        </w:rPr>
        <w:t xml:space="preserve">replicate </w:t>
      </w:r>
      <w:r w:rsidR="00DA6BAB"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of each </w:t>
      </w:r>
      <w:r w:rsidR="00DA6BAB">
        <w:rPr>
          <w:rFonts w:ascii="Times New Roman" w:hAnsi="Times New Roman" w:cs="Times New Roman"/>
          <w:color w:val="auto"/>
          <w:sz w:val="24"/>
          <w:szCs w:val="24"/>
        </w:rPr>
        <w:t>equivalent aging time</w:t>
      </w:r>
      <w:r w:rsidR="007F6FC7">
        <w:rPr>
          <w:rFonts w:ascii="Times New Roman" w:hAnsi="Times New Roman" w:cs="Times New Roman"/>
          <w:color w:val="auto"/>
          <w:sz w:val="24"/>
          <w:szCs w:val="24"/>
        </w:rPr>
        <w:t xml:space="preserve"> (7 respective 9 days)</w:t>
      </w:r>
      <w:r w:rsidR="00DA6BAB"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 w:rsidR="0070567B">
        <w:rPr>
          <w:rFonts w:ascii="Times New Roman" w:hAnsi="Times New Roman" w:cs="Times New Roman"/>
          <w:color w:val="auto"/>
          <w:sz w:val="24"/>
          <w:szCs w:val="24"/>
        </w:rPr>
        <w:t xml:space="preserve">E shows the control experiment where the tribometer was run without a brake pin. </w:t>
      </w:r>
      <w:r w:rsidR="009C5957">
        <w:rPr>
          <w:rFonts w:ascii="Times New Roman" w:hAnsi="Times New Roman" w:cs="Times New Roman"/>
          <w:color w:val="auto"/>
          <w:sz w:val="24"/>
          <w:szCs w:val="24"/>
        </w:rPr>
        <w:t>Time 0 min marks the time</w:t>
      </w:r>
      <w:r w:rsidR="00DA6BAB"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 when the tribometer was turned on (i.e. </w:t>
      </w:r>
      <w:r w:rsidR="009C5957">
        <w:rPr>
          <w:rFonts w:ascii="Times New Roman" w:hAnsi="Times New Roman" w:cs="Times New Roman"/>
          <w:color w:val="auto"/>
          <w:sz w:val="24"/>
          <w:szCs w:val="24"/>
        </w:rPr>
        <w:t>start of the generation of wear emissions</w:t>
      </w:r>
      <w:r w:rsidR="0070567B">
        <w:rPr>
          <w:rFonts w:ascii="Times New Roman" w:hAnsi="Times New Roman" w:cs="Times New Roman"/>
          <w:color w:val="auto"/>
          <w:sz w:val="24"/>
          <w:szCs w:val="24"/>
        </w:rPr>
        <w:t xml:space="preserve"> for all experiments</w:t>
      </w:r>
      <w:r w:rsidR="00DA6BAB" w:rsidRPr="00781EEA">
        <w:rPr>
          <w:rFonts w:ascii="Times New Roman" w:hAnsi="Times New Roman" w:cs="Times New Roman"/>
          <w:color w:val="auto"/>
          <w:sz w:val="24"/>
          <w:szCs w:val="24"/>
        </w:rPr>
        <w:t>).</w:t>
      </w:r>
    </w:p>
    <w:p w14:paraId="6CE605F5" w14:textId="77777777" w:rsidR="00921B9A" w:rsidRDefault="00921B9A" w:rsidP="00921B9A"/>
    <w:p w14:paraId="4F7F6B82" w14:textId="77777777" w:rsidR="00921B9A" w:rsidRDefault="00921B9A" w:rsidP="00921B9A"/>
    <w:p w14:paraId="50990361" w14:textId="77777777" w:rsidR="005432CD" w:rsidRDefault="005432CD" w:rsidP="005432C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AAB2F8" wp14:editId="52A0E022">
            <wp:extent cx="4182218" cy="252396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OD_sketch_withwritin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2218" cy="2523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2370CA" w14:textId="15BCDE31" w:rsidR="005432CD" w:rsidRPr="00A3062D" w:rsidRDefault="005432CD" w:rsidP="005432CD">
      <w:pPr>
        <w:pStyle w:val="Caption"/>
        <w:rPr>
          <w:rFonts w:ascii="Times New Roman" w:hAnsi="Times New Roman" w:cs="Times New Roman"/>
          <w:color w:val="auto"/>
          <w:sz w:val="24"/>
          <w:szCs w:val="24"/>
        </w:rPr>
      </w:pPr>
      <w:bookmarkStart w:id="2" w:name="_Ref149041135"/>
      <w:bookmarkStart w:id="3" w:name="_Ref149041131"/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t>Figure S</w: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Figure_S \* ARABIC </w:instrTex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3134A4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2</w: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  <w:bookmarkEnd w:id="2"/>
      <w:r w:rsidRPr="00A3062D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bookmarkEnd w:id="3"/>
      <w:r>
        <w:rPr>
          <w:rFonts w:ascii="Times New Roman" w:hAnsi="Times New Roman" w:cs="Times New Roman"/>
          <w:color w:val="auto"/>
          <w:sz w:val="24"/>
          <w:szCs w:val="24"/>
        </w:rPr>
        <w:t xml:space="preserve">Schematic drawing of the pin-on-disc tribometer. </w:t>
      </w:r>
      <w:r w:rsidRPr="00A33B55">
        <w:rPr>
          <w:rFonts w:ascii="Times New Roman" w:hAnsi="Times New Roman" w:cs="Times New Roman"/>
          <w:color w:val="auto"/>
          <w:sz w:val="24"/>
          <w:szCs w:val="24"/>
        </w:rPr>
        <w:t>Wear emissions are generated through contact between the dead-weight-loaded pin sample and the horizontal rotating disc sample</w:t>
      </w:r>
      <w:r>
        <w:rPr>
          <w:rFonts w:ascii="Times New Roman" w:hAnsi="Times New Roman" w:cs="Times New Roman"/>
          <w:color w:val="auto"/>
          <w:sz w:val="24"/>
          <w:szCs w:val="24"/>
        </w:rPr>
        <w:t>. The dead-weight can be adjusted to generate different contact pressures. The tribometer machine body is enclosed in a chamber.</w:t>
      </w:r>
    </w:p>
    <w:p w14:paraId="69B47E6B" w14:textId="77777777" w:rsidR="002406C8" w:rsidRDefault="002406C8"/>
    <w:p w14:paraId="0C898A8D" w14:textId="77777777" w:rsidR="0088384C" w:rsidRDefault="0088384C" w:rsidP="0088384C">
      <w:pPr>
        <w:keepNext/>
        <w:jc w:val="center"/>
      </w:pPr>
      <w:r>
        <w:rPr>
          <w:noProof/>
        </w:rPr>
        <w:lastRenderedPageBreak/>
        <w:drawing>
          <wp:inline distT="0" distB="0" distL="0" distR="0" wp14:anchorId="531F95D7" wp14:editId="7DC42E98">
            <wp:extent cx="5943600" cy="481330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H-T-O3_AllinOn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94EB9D" w14:textId="18D63A1F" w:rsidR="0088384C" w:rsidRPr="00781EEA" w:rsidRDefault="0088384C" w:rsidP="0088384C">
      <w:pPr>
        <w:pStyle w:val="Caption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_Ref149041155"/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t>Figure S</w: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begin"/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instrText xml:space="preserve"> SEQ Figure_S \* ARABIC </w:instrTex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separate"/>
      </w:r>
      <w:r w:rsidR="003134A4">
        <w:rPr>
          <w:rFonts w:ascii="Times New Roman" w:hAnsi="Times New Roman" w:cs="Times New Roman"/>
          <w:b/>
          <w:noProof/>
          <w:color w:val="auto"/>
          <w:sz w:val="24"/>
          <w:szCs w:val="24"/>
        </w:rPr>
        <w:t>3</w:t>
      </w:r>
      <w:r w:rsidRPr="00A3062D">
        <w:rPr>
          <w:rFonts w:ascii="Times New Roman" w:hAnsi="Times New Roman" w:cs="Times New Roman"/>
          <w:b/>
          <w:color w:val="auto"/>
          <w:sz w:val="24"/>
          <w:szCs w:val="24"/>
        </w:rPr>
        <w:fldChar w:fldCharType="end"/>
      </w:r>
      <w:bookmarkEnd w:id="4"/>
      <w:r w:rsidRPr="00A3062D">
        <w:rPr>
          <w:rFonts w:ascii="Times New Roman" w:hAnsi="Times New Roman" w:cs="Times New Roman"/>
          <w:b/>
          <w:bCs/>
          <w:color w:val="auto"/>
          <w:sz w:val="24"/>
          <w:szCs w:val="24"/>
        </w:rPr>
        <w:t>:</w:t>
      </w:r>
      <w:r w:rsidRPr="00A3062D">
        <w:rPr>
          <w:rFonts w:ascii="Times New Roman" w:hAnsi="Times New Roman" w:cs="Times New Roman"/>
          <w:color w:val="auto"/>
          <w:sz w:val="24"/>
          <w:szCs w:val="24"/>
        </w:rPr>
        <w:t xml:space="preserve"> The PAM reactor settings, e.g., Relative Humidity (% RH</w:t>
      </w:r>
      <w:r>
        <w:rPr>
          <w:rFonts w:ascii="Times New Roman" w:hAnsi="Times New Roman" w:cs="Times New Roman"/>
          <w:color w:val="auto"/>
          <w:sz w:val="24"/>
          <w:szCs w:val="24"/>
        </w:rPr>
        <w:t>, solid blue line</w:t>
      </w:r>
      <w:r w:rsidRPr="00A3062D">
        <w:rPr>
          <w:rFonts w:ascii="Times New Roman" w:hAnsi="Times New Roman" w:cs="Times New Roman"/>
          <w:color w:val="auto"/>
          <w:sz w:val="24"/>
          <w:szCs w:val="24"/>
        </w:rPr>
        <w:t>), Temperature (ºC</w:t>
      </w:r>
      <w:r>
        <w:rPr>
          <w:rFonts w:ascii="Times New Roman" w:hAnsi="Times New Roman" w:cs="Times New Roman"/>
          <w:color w:val="auto"/>
          <w:sz w:val="24"/>
          <w:szCs w:val="24"/>
        </w:rPr>
        <w:t>, solid red line</w:t>
      </w:r>
      <w:r w:rsidRPr="00A3062D">
        <w:rPr>
          <w:rFonts w:ascii="Times New Roman" w:hAnsi="Times New Roman" w:cs="Times New Roman"/>
          <w:color w:val="auto"/>
          <w:sz w:val="24"/>
          <w:szCs w:val="24"/>
        </w:rPr>
        <w:t>), and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Ozone (ppb, dashed green line), 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>over the tribometer running time for experiment</w:t>
      </w:r>
      <w:r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 obtained with (A)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7 days 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and (C) </w:t>
      </w:r>
      <w:r>
        <w:rPr>
          <w:rFonts w:ascii="Times New Roman" w:hAnsi="Times New Roman" w:cs="Times New Roman"/>
          <w:color w:val="auto"/>
          <w:sz w:val="24"/>
          <w:szCs w:val="24"/>
        </w:rPr>
        <w:t>9 days equivalent aging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. B and D show the </w:t>
      </w:r>
      <w:r>
        <w:rPr>
          <w:rFonts w:ascii="Times New Roman" w:hAnsi="Times New Roman" w:cs="Times New Roman"/>
          <w:color w:val="auto"/>
          <w:sz w:val="24"/>
          <w:szCs w:val="24"/>
        </w:rPr>
        <w:t>replicate at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 each </w:t>
      </w:r>
      <w:r>
        <w:rPr>
          <w:rFonts w:ascii="Times New Roman" w:hAnsi="Times New Roman" w:cs="Times New Roman"/>
          <w:color w:val="auto"/>
          <w:sz w:val="24"/>
          <w:szCs w:val="24"/>
        </w:rPr>
        <w:t>equivalent aging time (7 respective 9 days)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E shows the control experiment where the tribometer was run without a brake pin. 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The </w:t>
      </w:r>
      <w:r>
        <w:rPr>
          <w:rFonts w:ascii="Times New Roman" w:hAnsi="Times New Roman" w:cs="Times New Roman"/>
          <w:color w:val="auto"/>
          <w:sz w:val="24"/>
          <w:szCs w:val="24"/>
        </w:rPr>
        <w:t>yellow shading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 indicate</w:t>
      </w:r>
      <w:r>
        <w:rPr>
          <w:rFonts w:ascii="Times New Roman" w:hAnsi="Times New Roman" w:cs="Times New Roman"/>
          <w:color w:val="auto"/>
          <w:sz w:val="24"/>
          <w:szCs w:val="24"/>
        </w:rPr>
        <w:t>s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the time periods during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 wh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ich 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 xml:space="preserve">the tribometer was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running </w:t>
      </w:r>
      <w:r w:rsidRPr="00781EEA">
        <w:rPr>
          <w:rFonts w:ascii="Times New Roman" w:hAnsi="Times New Roman" w:cs="Times New Roman"/>
          <w:color w:val="auto"/>
          <w:sz w:val="24"/>
          <w:szCs w:val="24"/>
        </w:rPr>
        <w:t>(i.e. wear emissions were generated).</w:t>
      </w:r>
    </w:p>
    <w:p w14:paraId="4C62AD21" w14:textId="77777777" w:rsidR="002406C8" w:rsidRDefault="002406C8"/>
    <w:sectPr w:rsidR="002406C8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D3D80" w14:textId="77777777" w:rsidR="00F46E30" w:rsidRDefault="00F46E30" w:rsidP="007109BF">
      <w:pPr>
        <w:spacing w:after="0" w:line="240" w:lineRule="auto"/>
      </w:pPr>
      <w:r>
        <w:separator/>
      </w:r>
    </w:p>
  </w:endnote>
  <w:endnote w:type="continuationSeparator" w:id="0">
    <w:p w14:paraId="610865E4" w14:textId="77777777" w:rsidR="00F46E30" w:rsidRDefault="00F46E30" w:rsidP="007109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0"/>
      </w:rPr>
      <w:id w:val="12860660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FBA1D9C" w14:textId="0BCE25FF" w:rsidR="007109BF" w:rsidRPr="007109BF" w:rsidRDefault="007109BF" w:rsidP="007109BF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Times New Roman" w:hAnsi="Times New Roman" w:cs="Times New Roman"/>
            <w:b/>
            <w:bCs/>
            <w:sz w:val="20"/>
          </w:rPr>
        </w:pPr>
        <w:r w:rsidRPr="007109BF">
          <w:rPr>
            <w:rFonts w:ascii="Times New Roman" w:hAnsi="Times New Roman" w:cs="Times New Roman"/>
            <w:sz w:val="20"/>
          </w:rPr>
          <w:fldChar w:fldCharType="begin"/>
        </w:r>
        <w:r w:rsidRPr="007109BF">
          <w:rPr>
            <w:rFonts w:ascii="Times New Roman" w:hAnsi="Times New Roman" w:cs="Times New Roman"/>
            <w:sz w:val="20"/>
          </w:rPr>
          <w:instrText xml:space="preserve"> PAGE   \* MERGEFORMAT </w:instrText>
        </w:r>
        <w:r w:rsidRPr="007109BF">
          <w:rPr>
            <w:rFonts w:ascii="Times New Roman" w:hAnsi="Times New Roman" w:cs="Times New Roman"/>
            <w:sz w:val="20"/>
          </w:rPr>
          <w:fldChar w:fldCharType="separate"/>
        </w:r>
        <w:r w:rsidR="00C11FF9" w:rsidRPr="00C11FF9">
          <w:rPr>
            <w:rFonts w:ascii="Times New Roman" w:hAnsi="Times New Roman" w:cs="Times New Roman"/>
            <w:b/>
            <w:bCs/>
            <w:noProof/>
            <w:sz w:val="20"/>
          </w:rPr>
          <w:t>3</w:t>
        </w:r>
        <w:r w:rsidRPr="007109BF">
          <w:rPr>
            <w:rFonts w:ascii="Times New Roman" w:hAnsi="Times New Roman" w:cs="Times New Roman"/>
            <w:b/>
            <w:bCs/>
            <w:noProof/>
            <w:sz w:val="20"/>
          </w:rPr>
          <w:fldChar w:fldCharType="end"/>
        </w:r>
        <w:r w:rsidRPr="007109BF">
          <w:rPr>
            <w:rFonts w:ascii="Times New Roman" w:hAnsi="Times New Roman" w:cs="Times New Roman"/>
            <w:b/>
            <w:bCs/>
            <w:sz w:val="20"/>
          </w:rPr>
          <w:t xml:space="preserve"> | </w:t>
        </w:r>
        <w:r w:rsidRPr="007109BF">
          <w:rPr>
            <w:rFonts w:ascii="Times New Roman" w:hAnsi="Times New Roman" w:cs="Times New Roman"/>
            <w:color w:val="7F7F7F" w:themeColor="background1" w:themeShade="7F"/>
            <w:spacing w:val="60"/>
            <w:sz w:val="20"/>
          </w:rPr>
          <w:t>Page</w:t>
        </w:r>
      </w:p>
    </w:sdtContent>
  </w:sdt>
  <w:p w14:paraId="7E0DC2B6" w14:textId="77777777" w:rsidR="007109BF" w:rsidRPr="007109BF" w:rsidRDefault="007109BF" w:rsidP="007109BF">
    <w:pPr>
      <w:pStyle w:val="Footer"/>
      <w:jc w:val="right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05BD99" w14:textId="77777777" w:rsidR="00F46E30" w:rsidRDefault="00F46E30" w:rsidP="007109BF">
      <w:pPr>
        <w:spacing w:after="0" w:line="240" w:lineRule="auto"/>
      </w:pPr>
      <w:r>
        <w:separator/>
      </w:r>
    </w:p>
  </w:footnote>
  <w:footnote w:type="continuationSeparator" w:id="0">
    <w:p w14:paraId="50581772" w14:textId="77777777" w:rsidR="00F46E30" w:rsidRDefault="00F46E30" w:rsidP="007109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754836" w14:textId="77777777" w:rsidR="0030670D" w:rsidRDefault="0030670D" w:rsidP="00121A0E">
    <w:pPr>
      <w:pStyle w:val="Authors"/>
      <w:rPr>
        <w:vertAlign w:val="superscript"/>
      </w:rPr>
    </w:pPr>
  </w:p>
  <w:p w14:paraId="3EDDBBCB" w14:textId="77777777" w:rsidR="0030670D" w:rsidRDefault="0030670D" w:rsidP="00121A0E">
    <w:pPr>
      <w:pStyle w:val="Author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M2MjC2NDU2NDMxNDZS0lEKTi0uzszPAykwqQUAIkFW2CwAAAA="/>
  </w:docVars>
  <w:rsids>
    <w:rsidRoot w:val="0079561A"/>
    <w:rsid w:val="00006315"/>
    <w:rsid w:val="0003082D"/>
    <w:rsid w:val="00052432"/>
    <w:rsid w:val="00065F68"/>
    <w:rsid w:val="00092A85"/>
    <w:rsid w:val="000E07E0"/>
    <w:rsid w:val="000F5D2E"/>
    <w:rsid w:val="001012C3"/>
    <w:rsid w:val="00114DC8"/>
    <w:rsid w:val="00121A0E"/>
    <w:rsid w:val="00130A34"/>
    <w:rsid w:val="00135180"/>
    <w:rsid w:val="001401B9"/>
    <w:rsid w:val="00146A48"/>
    <w:rsid w:val="0016789A"/>
    <w:rsid w:val="001A546D"/>
    <w:rsid w:val="001B2B4D"/>
    <w:rsid w:val="001D1DAA"/>
    <w:rsid w:val="001D7B22"/>
    <w:rsid w:val="002406C8"/>
    <w:rsid w:val="0027079F"/>
    <w:rsid w:val="0027387E"/>
    <w:rsid w:val="002820D9"/>
    <w:rsid w:val="002B4C06"/>
    <w:rsid w:val="002F7289"/>
    <w:rsid w:val="0030670D"/>
    <w:rsid w:val="00312B09"/>
    <w:rsid w:val="003134A4"/>
    <w:rsid w:val="003474DA"/>
    <w:rsid w:val="0035724B"/>
    <w:rsid w:val="003618DC"/>
    <w:rsid w:val="003926F6"/>
    <w:rsid w:val="003C4010"/>
    <w:rsid w:val="00411D21"/>
    <w:rsid w:val="00422956"/>
    <w:rsid w:val="004250AA"/>
    <w:rsid w:val="00450BDB"/>
    <w:rsid w:val="004C4338"/>
    <w:rsid w:val="00506C30"/>
    <w:rsid w:val="0053262E"/>
    <w:rsid w:val="005432CD"/>
    <w:rsid w:val="005743C4"/>
    <w:rsid w:val="0058779D"/>
    <w:rsid w:val="00592EFC"/>
    <w:rsid w:val="005C3054"/>
    <w:rsid w:val="005D6CC2"/>
    <w:rsid w:val="005E43EC"/>
    <w:rsid w:val="005F7140"/>
    <w:rsid w:val="00655701"/>
    <w:rsid w:val="006C0331"/>
    <w:rsid w:val="006D1881"/>
    <w:rsid w:val="006D1EDB"/>
    <w:rsid w:val="0070508C"/>
    <w:rsid w:val="0070567B"/>
    <w:rsid w:val="007109BF"/>
    <w:rsid w:val="00727CD2"/>
    <w:rsid w:val="00781EEA"/>
    <w:rsid w:val="00790354"/>
    <w:rsid w:val="0079561A"/>
    <w:rsid w:val="007A6219"/>
    <w:rsid w:val="007A6B47"/>
    <w:rsid w:val="007C617C"/>
    <w:rsid w:val="007F6FC7"/>
    <w:rsid w:val="008142E8"/>
    <w:rsid w:val="008168B1"/>
    <w:rsid w:val="00857F46"/>
    <w:rsid w:val="0086779B"/>
    <w:rsid w:val="00874AE4"/>
    <w:rsid w:val="0088384C"/>
    <w:rsid w:val="008964A4"/>
    <w:rsid w:val="00914253"/>
    <w:rsid w:val="00921B9A"/>
    <w:rsid w:val="00947EAC"/>
    <w:rsid w:val="009C5957"/>
    <w:rsid w:val="009F46EB"/>
    <w:rsid w:val="00A0165F"/>
    <w:rsid w:val="00A3062D"/>
    <w:rsid w:val="00A33B55"/>
    <w:rsid w:val="00A548EA"/>
    <w:rsid w:val="00A5533C"/>
    <w:rsid w:val="00A9721B"/>
    <w:rsid w:val="00AA4D8B"/>
    <w:rsid w:val="00AB7B1D"/>
    <w:rsid w:val="00B21B83"/>
    <w:rsid w:val="00B7763C"/>
    <w:rsid w:val="00BC5995"/>
    <w:rsid w:val="00BE57DD"/>
    <w:rsid w:val="00C11FF9"/>
    <w:rsid w:val="00C329C6"/>
    <w:rsid w:val="00C64531"/>
    <w:rsid w:val="00C7120E"/>
    <w:rsid w:val="00C94226"/>
    <w:rsid w:val="00C945FA"/>
    <w:rsid w:val="00CE04DD"/>
    <w:rsid w:val="00CE6F97"/>
    <w:rsid w:val="00D11D5F"/>
    <w:rsid w:val="00D158F4"/>
    <w:rsid w:val="00D661CA"/>
    <w:rsid w:val="00DA6BAB"/>
    <w:rsid w:val="00DB14C1"/>
    <w:rsid w:val="00E10A1E"/>
    <w:rsid w:val="00E550F2"/>
    <w:rsid w:val="00ED7E80"/>
    <w:rsid w:val="00F073A5"/>
    <w:rsid w:val="00F46E30"/>
    <w:rsid w:val="00F66D7A"/>
    <w:rsid w:val="00FC41D4"/>
    <w:rsid w:val="00FE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038BE"/>
  <w15:chartTrackingRefBased/>
  <w15:docId w15:val="{A8D63156-76B6-4D1A-92B9-47789D15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nuscriptTitle">
    <w:name w:val="Manuscript Title"/>
    <w:basedOn w:val="Normal"/>
    <w:link w:val="ManuscriptTitleChar"/>
    <w:qFormat/>
    <w:rsid w:val="00BC5995"/>
    <w:pPr>
      <w:spacing w:before="360" w:after="0" w:line="440" w:lineRule="exact"/>
      <w:contextualSpacing/>
      <w:jc w:val="both"/>
    </w:pPr>
    <w:rPr>
      <w:rFonts w:ascii="Calibri" w:eastAsia="Times New Roman" w:hAnsi="Calibri" w:cs="Times New Roman"/>
      <w:b/>
      <w:sz w:val="36"/>
      <w:szCs w:val="24"/>
      <w:lang w:val="en-GB" w:eastAsia="de-DE" w:bidi="ar-SA"/>
    </w:rPr>
  </w:style>
  <w:style w:type="character" w:customStyle="1" w:styleId="ManuscriptTitleChar">
    <w:name w:val="Manuscript Title Char"/>
    <w:basedOn w:val="DefaultParagraphFont"/>
    <w:link w:val="ManuscriptTitle"/>
    <w:rsid w:val="00BC5995"/>
    <w:rPr>
      <w:rFonts w:ascii="Calibri" w:eastAsia="Times New Roman" w:hAnsi="Calibri" w:cs="Times New Roman"/>
      <w:b/>
      <w:sz w:val="36"/>
      <w:szCs w:val="24"/>
      <w:lang w:val="en-GB" w:eastAsia="de-DE" w:bidi="ar-SA"/>
    </w:rPr>
  </w:style>
  <w:style w:type="paragraph" w:customStyle="1" w:styleId="Affiliations">
    <w:name w:val="Affiliations"/>
    <w:basedOn w:val="Normal"/>
    <w:link w:val="AffiliationsChar"/>
    <w:qFormat/>
    <w:rsid w:val="00BC5995"/>
    <w:pPr>
      <w:spacing w:before="120" w:after="0" w:line="240" w:lineRule="auto"/>
      <w:contextualSpacing/>
      <w:jc w:val="both"/>
    </w:pPr>
    <w:rPr>
      <w:rFonts w:ascii="Times New Roman" w:eastAsia="Times New Roman" w:hAnsi="Times New Roman" w:cs="Times New Roman"/>
      <w:i/>
      <w:sz w:val="20"/>
      <w:szCs w:val="24"/>
      <w:lang w:val="en-GB" w:eastAsia="de-DE" w:bidi="ar-SA"/>
    </w:rPr>
  </w:style>
  <w:style w:type="character" w:customStyle="1" w:styleId="AffiliationsChar">
    <w:name w:val="Affiliations Char"/>
    <w:basedOn w:val="DefaultParagraphFont"/>
    <w:link w:val="Affiliations"/>
    <w:rsid w:val="00BC5995"/>
    <w:rPr>
      <w:rFonts w:ascii="Times New Roman" w:eastAsia="Times New Roman" w:hAnsi="Times New Roman" w:cs="Times New Roman"/>
      <w:i/>
      <w:sz w:val="20"/>
      <w:szCs w:val="24"/>
      <w:lang w:val="en-GB" w:eastAsia="de-DE" w:bidi="ar-SA"/>
    </w:rPr>
  </w:style>
  <w:style w:type="paragraph" w:customStyle="1" w:styleId="Correspondence">
    <w:name w:val="Correspondence"/>
    <w:basedOn w:val="Normal"/>
    <w:link w:val="CorrespondenceChar"/>
    <w:rsid w:val="00BC5995"/>
    <w:pPr>
      <w:spacing w:before="120" w:after="360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n-GB" w:eastAsia="de-DE" w:bidi="ar-SA"/>
    </w:rPr>
  </w:style>
  <w:style w:type="character" w:customStyle="1" w:styleId="CorrespondenceChar">
    <w:name w:val="Correspondence Char"/>
    <w:basedOn w:val="DefaultParagraphFont"/>
    <w:link w:val="Correspondence"/>
    <w:rsid w:val="00BC5995"/>
    <w:rPr>
      <w:rFonts w:ascii="Times New Roman" w:eastAsia="Times New Roman" w:hAnsi="Times New Roman" w:cs="Times New Roman"/>
      <w:sz w:val="20"/>
      <w:szCs w:val="24"/>
      <w:lang w:val="en-GB" w:eastAsia="de-DE" w:bidi="ar-SA"/>
    </w:rPr>
  </w:style>
  <w:style w:type="paragraph" w:customStyle="1" w:styleId="Authors">
    <w:name w:val="Authors"/>
    <w:basedOn w:val="Normal"/>
    <w:link w:val="AuthorsChar"/>
    <w:qFormat/>
    <w:rsid w:val="00BC5995"/>
    <w:pPr>
      <w:spacing w:before="180" w:after="0" w:line="240" w:lineRule="auto"/>
      <w:contextualSpacing/>
      <w:jc w:val="both"/>
    </w:pPr>
    <w:rPr>
      <w:rFonts w:ascii="Times New Roman" w:eastAsia="Times New Roman" w:hAnsi="Times New Roman" w:cs="Times New Roman"/>
      <w:szCs w:val="24"/>
      <w:lang w:val="en-GB" w:eastAsia="de-DE" w:bidi="ar-SA"/>
    </w:rPr>
  </w:style>
  <w:style w:type="character" w:customStyle="1" w:styleId="AuthorsChar">
    <w:name w:val="Authors Char"/>
    <w:basedOn w:val="DefaultParagraphFont"/>
    <w:link w:val="Authors"/>
    <w:rsid w:val="00BC5995"/>
    <w:rPr>
      <w:rFonts w:ascii="Times New Roman" w:eastAsia="Times New Roman" w:hAnsi="Times New Roman" w:cs="Times New Roman"/>
      <w:szCs w:val="24"/>
      <w:lang w:val="en-GB" w:eastAsia="de-DE" w:bidi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BC59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C5995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lang w:val="en-GB" w:eastAsia="de-DE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C5995"/>
    <w:rPr>
      <w:rFonts w:ascii="Times New Roman" w:eastAsia="Times New Roman" w:hAnsi="Times New Roman" w:cs="Times New Roman"/>
      <w:sz w:val="20"/>
      <w:lang w:val="en-GB" w:eastAsia="de-DE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5995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5995"/>
    <w:rPr>
      <w:rFonts w:ascii="Segoe UI" w:hAnsi="Segoe UI" w:cs="Mangal"/>
      <w:sz w:val="18"/>
      <w:szCs w:val="16"/>
    </w:rPr>
  </w:style>
  <w:style w:type="paragraph" w:styleId="Caption">
    <w:name w:val="caption"/>
    <w:basedOn w:val="Normal"/>
    <w:next w:val="Normal"/>
    <w:uiPriority w:val="35"/>
    <w:unhideWhenUsed/>
    <w:qFormat/>
    <w:rsid w:val="0027079F"/>
    <w:pPr>
      <w:spacing w:after="200" w:line="240" w:lineRule="auto"/>
    </w:pPr>
    <w:rPr>
      <w:i/>
      <w:iCs/>
      <w:color w:val="44546A" w:themeColor="text2"/>
      <w:sz w:val="18"/>
      <w:szCs w:val="16"/>
    </w:rPr>
  </w:style>
  <w:style w:type="paragraph" w:styleId="Header">
    <w:name w:val="header"/>
    <w:basedOn w:val="Normal"/>
    <w:link w:val="HeaderChar"/>
    <w:uiPriority w:val="99"/>
    <w:unhideWhenUsed/>
    <w:rsid w:val="00710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09BF"/>
  </w:style>
  <w:style w:type="paragraph" w:styleId="Footer">
    <w:name w:val="footer"/>
    <w:basedOn w:val="Normal"/>
    <w:link w:val="FooterChar"/>
    <w:uiPriority w:val="99"/>
    <w:unhideWhenUsed/>
    <w:rsid w:val="007109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09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E8689-DF05-41C1-A251-37F8DA381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Sarah.Steimer</cp:lastModifiedBy>
  <cp:revision>2</cp:revision>
  <cp:lastPrinted>2024-05-24T12:14:00Z</cp:lastPrinted>
  <dcterms:created xsi:type="dcterms:W3CDTF">2024-08-14T16:53:00Z</dcterms:created>
  <dcterms:modified xsi:type="dcterms:W3CDTF">2024-08-14T16:53:00Z</dcterms:modified>
</cp:coreProperties>
</file>