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EB21" w14:textId="283D36CF" w:rsidR="008C4B4F" w:rsidRPr="00BF4156" w:rsidRDefault="008C4B4F" w:rsidP="008C4B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8C4B4F">
        <w:rPr>
          <w:rFonts w:ascii="Times New Roman" w:hAnsi="Times New Roman" w:cs="Times New Roman"/>
          <w:b/>
          <w:bCs/>
          <w:color w:val="000000"/>
          <w:szCs w:val="24"/>
        </w:rPr>
        <w:t xml:space="preserve">Table </w:t>
      </w:r>
      <w:r w:rsidRPr="008C4B4F">
        <w:rPr>
          <w:rFonts w:ascii="Times New Roman" w:hAnsi="Times New Roman" w:cs="Times New Roman"/>
          <w:b/>
          <w:bCs/>
          <w:color w:val="000000"/>
          <w:szCs w:val="24"/>
        </w:rPr>
        <w:t>1S</w:t>
      </w:r>
      <w:r w:rsidRPr="008C4B4F">
        <w:rPr>
          <w:rFonts w:ascii="Times New Roman" w:hAnsi="Times New Roman" w:cs="Times New Roman"/>
          <w:b/>
          <w:bCs/>
          <w:color w:val="000000"/>
          <w:szCs w:val="24"/>
        </w:rPr>
        <w:t>.</w:t>
      </w:r>
      <w:r w:rsidRPr="008C4B4F">
        <w:rPr>
          <w:rFonts w:ascii="Times New Roman" w:hAnsi="Times New Roman" w:cs="Times New Roman"/>
          <w:color w:val="000000"/>
          <w:szCs w:val="24"/>
        </w:rPr>
        <w:t xml:space="preserve"> Supplemental level</w:t>
      </w:r>
      <w:r w:rsidRPr="00BF4156">
        <w:rPr>
          <w:rFonts w:ascii="Times New Roman" w:hAnsi="Times New Roman" w:cs="Times New Roman"/>
          <w:color w:val="000000"/>
          <w:szCs w:val="24"/>
        </w:rPr>
        <w:t xml:space="preserve"> and analyzed </w:t>
      </w:r>
      <w:r w:rsidRPr="0046428D">
        <w:rPr>
          <w:rFonts w:ascii="Times New Roman" w:hAnsi="Times New Roman" w:cs="Times New Roman"/>
          <w:color w:val="000000" w:themeColor="text1"/>
          <w:szCs w:val="24"/>
        </w:rPr>
        <w:t xml:space="preserve">content of trace minerals </w:t>
      </w:r>
      <w:r w:rsidRPr="00BF4156">
        <w:rPr>
          <w:rFonts w:ascii="Times New Roman" w:hAnsi="Times New Roman" w:cs="Times New Roman"/>
          <w:color w:val="000000"/>
          <w:szCs w:val="24"/>
        </w:rPr>
        <w:t>in experimental diets (mg/kg)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9"/>
        <w:gridCol w:w="1451"/>
        <w:gridCol w:w="1889"/>
        <w:gridCol w:w="2111"/>
      </w:tblGrid>
      <w:tr w:rsidR="008C4B4F" w:rsidRPr="00290DCB" w14:paraId="67F65442" w14:textId="77777777" w:rsidTr="00137343">
        <w:tc>
          <w:tcPr>
            <w:tcW w:w="2085" w:type="pct"/>
            <w:shd w:val="clear" w:color="auto" w:fill="auto"/>
          </w:tcPr>
          <w:p w14:paraId="0F7F2356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915" w:type="pct"/>
            <w:gridSpan w:val="3"/>
            <w:shd w:val="clear" w:color="auto" w:fill="auto"/>
          </w:tcPr>
          <w:p w14:paraId="1B7B659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Experimental treatments</w:t>
            </w:r>
            <w:r w:rsidRPr="00290DCB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</w:t>
            </w:r>
          </w:p>
        </w:tc>
      </w:tr>
      <w:tr w:rsidR="008C4B4F" w:rsidRPr="00290DCB" w14:paraId="57BFDA3F" w14:textId="77777777" w:rsidTr="00137343">
        <w:tc>
          <w:tcPr>
            <w:tcW w:w="2085" w:type="pct"/>
            <w:shd w:val="clear" w:color="auto" w:fill="auto"/>
          </w:tcPr>
          <w:p w14:paraId="700B5D76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Item</w:t>
            </w:r>
          </w:p>
        </w:tc>
        <w:tc>
          <w:tcPr>
            <w:tcW w:w="776" w:type="pct"/>
            <w:shd w:val="clear" w:color="auto" w:fill="auto"/>
          </w:tcPr>
          <w:p w14:paraId="7F0D70D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ITM</w:t>
            </w:r>
          </w:p>
        </w:tc>
        <w:tc>
          <w:tcPr>
            <w:tcW w:w="1010" w:type="pct"/>
            <w:shd w:val="clear" w:color="auto" w:fill="auto"/>
          </w:tcPr>
          <w:p w14:paraId="41B028B4" w14:textId="77777777" w:rsidR="008C4B4F" w:rsidRPr="00502357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502357">
              <w:rPr>
                <w:rFonts w:asciiTheme="majorBidi" w:hAnsiTheme="majorBidi" w:cstheme="majorBidi"/>
                <w:color w:val="000000" w:themeColor="text1"/>
              </w:rPr>
              <w:t>ACTM50</w:t>
            </w:r>
          </w:p>
        </w:tc>
        <w:tc>
          <w:tcPr>
            <w:tcW w:w="1130" w:type="pct"/>
            <w:shd w:val="clear" w:color="auto" w:fill="auto"/>
          </w:tcPr>
          <w:p w14:paraId="1E164773" w14:textId="77777777" w:rsidR="008C4B4F" w:rsidRPr="00502357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502357">
              <w:rPr>
                <w:rFonts w:asciiTheme="majorBidi" w:hAnsiTheme="majorBidi" w:cstheme="majorBidi"/>
                <w:color w:val="000000" w:themeColor="text1"/>
              </w:rPr>
              <w:t>ACTM100</w:t>
            </w:r>
          </w:p>
        </w:tc>
      </w:tr>
      <w:tr w:rsidR="008C4B4F" w:rsidRPr="00290DCB" w14:paraId="4265981A" w14:textId="77777777" w:rsidTr="00137343">
        <w:tc>
          <w:tcPr>
            <w:tcW w:w="2085" w:type="pct"/>
            <w:shd w:val="clear" w:color="auto" w:fill="auto"/>
          </w:tcPr>
          <w:p w14:paraId="76248A0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Supplemental level</w:t>
            </w:r>
          </w:p>
        </w:tc>
        <w:tc>
          <w:tcPr>
            <w:tcW w:w="776" w:type="pct"/>
            <w:shd w:val="clear" w:color="auto" w:fill="auto"/>
          </w:tcPr>
          <w:p w14:paraId="72D16638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10" w:type="pct"/>
            <w:shd w:val="clear" w:color="auto" w:fill="auto"/>
          </w:tcPr>
          <w:p w14:paraId="664B6D73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0" w:type="pct"/>
            <w:shd w:val="clear" w:color="auto" w:fill="auto"/>
          </w:tcPr>
          <w:p w14:paraId="76B2BF66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8C4B4F" w:rsidRPr="00290DCB" w14:paraId="50A926E2" w14:textId="77777777" w:rsidTr="00137343">
        <w:tc>
          <w:tcPr>
            <w:tcW w:w="2085" w:type="pct"/>
            <w:shd w:val="clear" w:color="auto" w:fill="auto"/>
          </w:tcPr>
          <w:p w14:paraId="4E88F496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Iron</w:t>
            </w:r>
          </w:p>
        </w:tc>
        <w:tc>
          <w:tcPr>
            <w:tcW w:w="776" w:type="pct"/>
            <w:shd w:val="clear" w:color="auto" w:fill="auto"/>
          </w:tcPr>
          <w:p w14:paraId="771C01D8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80</w:t>
            </w:r>
          </w:p>
        </w:tc>
        <w:tc>
          <w:tcPr>
            <w:tcW w:w="1010" w:type="pct"/>
            <w:shd w:val="clear" w:color="auto" w:fill="auto"/>
          </w:tcPr>
          <w:p w14:paraId="087FB62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40</w:t>
            </w:r>
          </w:p>
        </w:tc>
        <w:tc>
          <w:tcPr>
            <w:tcW w:w="1130" w:type="pct"/>
            <w:shd w:val="clear" w:color="auto" w:fill="auto"/>
          </w:tcPr>
          <w:p w14:paraId="267AD0CE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80</w:t>
            </w:r>
          </w:p>
        </w:tc>
      </w:tr>
      <w:tr w:rsidR="008C4B4F" w:rsidRPr="00290DCB" w14:paraId="21E44A3C" w14:textId="77777777" w:rsidTr="00137343">
        <w:tc>
          <w:tcPr>
            <w:tcW w:w="2085" w:type="pct"/>
            <w:shd w:val="clear" w:color="auto" w:fill="auto"/>
          </w:tcPr>
          <w:p w14:paraId="044580D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Zinc</w:t>
            </w:r>
          </w:p>
        </w:tc>
        <w:tc>
          <w:tcPr>
            <w:tcW w:w="776" w:type="pct"/>
            <w:shd w:val="clear" w:color="auto" w:fill="auto"/>
          </w:tcPr>
          <w:p w14:paraId="796CC903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90</w:t>
            </w:r>
          </w:p>
        </w:tc>
        <w:tc>
          <w:tcPr>
            <w:tcW w:w="1010" w:type="pct"/>
            <w:shd w:val="clear" w:color="auto" w:fill="auto"/>
          </w:tcPr>
          <w:p w14:paraId="5D688388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45</w:t>
            </w:r>
          </w:p>
        </w:tc>
        <w:tc>
          <w:tcPr>
            <w:tcW w:w="1130" w:type="pct"/>
            <w:shd w:val="clear" w:color="auto" w:fill="auto"/>
          </w:tcPr>
          <w:p w14:paraId="0D8AD39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90</w:t>
            </w:r>
          </w:p>
        </w:tc>
      </w:tr>
      <w:tr w:rsidR="008C4B4F" w:rsidRPr="00290DCB" w14:paraId="5F65432D" w14:textId="77777777" w:rsidTr="00137343">
        <w:tc>
          <w:tcPr>
            <w:tcW w:w="2085" w:type="pct"/>
            <w:shd w:val="clear" w:color="auto" w:fill="auto"/>
          </w:tcPr>
          <w:p w14:paraId="4E00955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Manganese</w:t>
            </w:r>
          </w:p>
        </w:tc>
        <w:tc>
          <w:tcPr>
            <w:tcW w:w="776" w:type="pct"/>
            <w:shd w:val="clear" w:color="auto" w:fill="auto"/>
          </w:tcPr>
          <w:p w14:paraId="076F327C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100</w:t>
            </w:r>
          </w:p>
        </w:tc>
        <w:tc>
          <w:tcPr>
            <w:tcW w:w="1010" w:type="pct"/>
            <w:shd w:val="clear" w:color="auto" w:fill="auto"/>
          </w:tcPr>
          <w:p w14:paraId="4FF071C6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50</w:t>
            </w:r>
          </w:p>
        </w:tc>
        <w:tc>
          <w:tcPr>
            <w:tcW w:w="1130" w:type="pct"/>
            <w:shd w:val="clear" w:color="auto" w:fill="auto"/>
          </w:tcPr>
          <w:p w14:paraId="564991A5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100</w:t>
            </w:r>
          </w:p>
        </w:tc>
      </w:tr>
      <w:tr w:rsidR="008C4B4F" w:rsidRPr="00290DCB" w14:paraId="6664422B" w14:textId="77777777" w:rsidTr="00137343">
        <w:tc>
          <w:tcPr>
            <w:tcW w:w="2085" w:type="pct"/>
            <w:shd w:val="clear" w:color="auto" w:fill="auto"/>
          </w:tcPr>
          <w:p w14:paraId="4ACF0630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Copper</w:t>
            </w:r>
          </w:p>
        </w:tc>
        <w:tc>
          <w:tcPr>
            <w:tcW w:w="776" w:type="pct"/>
            <w:shd w:val="clear" w:color="auto" w:fill="auto"/>
          </w:tcPr>
          <w:p w14:paraId="032D4E6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16</w:t>
            </w:r>
          </w:p>
        </w:tc>
        <w:tc>
          <w:tcPr>
            <w:tcW w:w="1010" w:type="pct"/>
            <w:shd w:val="clear" w:color="auto" w:fill="auto"/>
          </w:tcPr>
          <w:p w14:paraId="7C25C5FE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8</w:t>
            </w:r>
          </w:p>
        </w:tc>
        <w:tc>
          <w:tcPr>
            <w:tcW w:w="1130" w:type="pct"/>
            <w:shd w:val="clear" w:color="auto" w:fill="auto"/>
          </w:tcPr>
          <w:p w14:paraId="502995CA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16</w:t>
            </w:r>
          </w:p>
        </w:tc>
      </w:tr>
      <w:tr w:rsidR="008C4B4F" w:rsidRPr="00290DCB" w14:paraId="417BD115" w14:textId="77777777" w:rsidTr="00137343">
        <w:tc>
          <w:tcPr>
            <w:tcW w:w="2085" w:type="pct"/>
            <w:shd w:val="clear" w:color="auto" w:fill="auto"/>
          </w:tcPr>
          <w:p w14:paraId="2F4B5905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Selenium</w:t>
            </w:r>
          </w:p>
        </w:tc>
        <w:tc>
          <w:tcPr>
            <w:tcW w:w="776" w:type="pct"/>
            <w:shd w:val="clear" w:color="auto" w:fill="auto"/>
          </w:tcPr>
          <w:p w14:paraId="78A2CFC8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0.30</w:t>
            </w:r>
          </w:p>
        </w:tc>
        <w:tc>
          <w:tcPr>
            <w:tcW w:w="1010" w:type="pct"/>
            <w:shd w:val="clear" w:color="auto" w:fill="auto"/>
          </w:tcPr>
          <w:p w14:paraId="190A29FD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0.15</w:t>
            </w:r>
          </w:p>
        </w:tc>
        <w:tc>
          <w:tcPr>
            <w:tcW w:w="1130" w:type="pct"/>
            <w:shd w:val="clear" w:color="auto" w:fill="auto"/>
          </w:tcPr>
          <w:p w14:paraId="35F98BFA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0.30</w:t>
            </w:r>
          </w:p>
        </w:tc>
      </w:tr>
      <w:tr w:rsidR="008C4B4F" w:rsidRPr="00290DCB" w14:paraId="56F047AF" w14:textId="77777777" w:rsidTr="00137343">
        <w:tc>
          <w:tcPr>
            <w:tcW w:w="2085" w:type="pct"/>
            <w:shd w:val="clear" w:color="auto" w:fill="auto"/>
          </w:tcPr>
          <w:p w14:paraId="4610F59C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Iodine</w:t>
            </w:r>
          </w:p>
        </w:tc>
        <w:tc>
          <w:tcPr>
            <w:tcW w:w="776" w:type="pct"/>
            <w:shd w:val="clear" w:color="auto" w:fill="auto"/>
          </w:tcPr>
          <w:p w14:paraId="13AB397E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1.20</w:t>
            </w:r>
          </w:p>
        </w:tc>
        <w:tc>
          <w:tcPr>
            <w:tcW w:w="1010" w:type="pct"/>
            <w:shd w:val="clear" w:color="auto" w:fill="auto"/>
          </w:tcPr>
          <w:p w14:paraId="2AC945C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0.60</w:t>
            </w:r>
          </w:p>
        </w:tc>
        <w:tc>
          <w:tcPr>
            <w:tcW w:w="1130" w:type="pct"/>
            <w:shd w:val="clear" w:color="auto" w:fill="auto"/>
          </w:tcPr>
          <w:p w14:paraId="0685D2A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1.20</w:t>
            </w:r>
          </w:p>
        </w:tc>
      </w:tr>
      <w:tr w:rsidR="008C4B4F" w:rsidRPr="00290DCB" w14:paraId="42B07D45" w14:textId="77777777" w:rsidTr="00137343">
        <w:tc>
          <w:tcPr>
            <w:tcW w:w="2085" w:type="pct"/>
            <w:shd w:val="clear" w:color="auto" w:fill="auto"/>
          </w:tcPr>
          <w:p w14:paraId="5AFAE2A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Chromium</w:t>
            </w:r>
          </w:p>
        </w:tc>
        <w:tc>
          <w:tcPr>
            <w:tcW w:w="776" w:type="pct"/>
            <w:shd w:val="clear" w:color="auto" w:fill="auto"/>
          </w:tcPr>
          <w:p w14:paraId="65D732CE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0.100</w:t>
            </w:r>
          </w:p>
        </w:tc>
        <w:tc>
          <w:tcPr>
            <w:tcW w:w="1010" w:type="pct"/>
            <w:shd w:val="clear" w:color="auto" w:fill="auto"/>
          </w:tcPr>
          <w:p w14:paraId="0BC503D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0.050</w:t>
            </w:r>
          </w:p>
        </w:tc>
        <w:tc>
          <w:tcPr>
            <w:tcW w:w="1130" w:type="pct"/>
            <w:shd w:val="clear" w:color="auto" w:fill="auto"/>
          </w:tcPr>
          <w:p w14:paraId="20323F3B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0.100</w:t>
            </w:r>
          </w:p>
        </w:tc>
      </w:tr>
      <w:tr w:rsidR="008C4B4F" w:rsidRPr="00290DCB" w14:paraId="02AA6589" w14:textId="77777777" w:rsidTr="00137343">
        <w:tc>
          <w:tcPr>
            <w:tcW w:w="2085" w:type="pct"/>
            <w:shd w:val="clear" w:color="auto" w:fill="auto"/>
          </w:tcPr>
          <w:p w14:paraId="07C29AC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Analyzed mineral content</w:t>
            </w:r>
          </w:p>
        </w:tc>
        <w:tc>
          <w:tcPr>
            <w:tcW w:w="776" w:type="pct"/>
            <w:shd w:val="clear" w:color="auto" w:fill="auto"/>
          </w:tcPr>
          <w:p w14:paraId="4FB9A96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10" w:type="pct"/>
            <w:shd w:val="clear" w:color="auto" w:fill="auto"/>
          </w:tcPr>
          <w:p w14:paraId="20A4A2B8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0" w:type="pct"/>
            <w:shd w:val="clear" w:color="auto" w:fill="auto"/>
          </w:tcPr>
          <w:p w14:paraId="67033F90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8C4B4F" w:rsidRPr="00290DCB" w14:paraId="233BCD19" w14:textId="77777777" w:rsidTr="00137343">
        <w:tc>
          <w:tcPr>
            <w:tcW w:w="2085" w:type="pct"/>
            <w:shd w:val="clear" w:color="auto" w:fill="auto"/>
          </w:tcPr>
          <w:p w14:paraId="5E05F3A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d 1 to 10</w:t>
            </w:r>
          </w:p>
        </w:tc>
        <w:tc>
          <w:tcPr>
            <w:tcW w:w="776" w:type="pct"/>
            <w:shd w:val="clear" w:color="auto" w:fill="auto"/>
          </w:tcPr>
          <w:p w14:paraId="256191C2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10" w:type="pct"/>
            <w:shd w:val="clear" w:color="auto" w:fill="auto"/>
          </w:tcPr>
          <w:p w14:paraId="2B219785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0" w:type="pct"/>
            <w:shd w:val="clear" w:color="auto" w:fill="auto"/>
          </w:tcPr>
          <w:p w14:paraId="42BE8D34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8C4B4F" w:rsidRPr="00290DCB" w14:paraId="5A0989F8" w14:textId="77777777" w:rsidTr="00137343">
        <w:tc>
          <w:tcPr>
            <w:tcW w:w="2085" w:type="pct"/>
            <w:shd w:val="clear" w:color="auto" w:fill="auto"/>
          </w:tcPr>
          <w:p w14:paraId="4837FD5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Iron</w:t>
            </w:r>
          </w:p>
        </w:tc>
        <w:tc>
          <w:tcPr>
            <w:tcW w:w="776" w:type="pct"/>
            <w:shd w:val="clear" w:color="auto" w:fill="auto"/>
          </w:tcPr>
          <w:p w14:paraId="26FDDFF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15</w:t>
            </w:r>
            <w:r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010" w:type="pct"/>
            <w:shd w:val="clear" w:color="auto" w:fill="auto"/>
          </w:tcPr>
          <w:p w14:paraId="74861B3C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112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</w:tcPr>
          <w:p w14:paraId="57CFCD73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147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</w:tr>
      <w:tr w:rsidR="008C4B4F" w:rsidRPr="00290DCB" w14:paraId="4190D114" w14:textId="77777777" w:rsidTr="00137343">
        <w:tc>
          <w:tcPr>
            <w:tcW w:w="2085" w:type="pct"/>
            <w:shd w:val="clear" w:color="auto" w:fill="auto"/>
          </w:tcPr>
          <w:p w14:paraId="3AFEDD1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Zinc</w:t>
            </w:r>
          </w:p>
        </w:tc>
        <w:tc>
          <w:tcPr>
            <w:tcW w:w="776" w:type="pct"/>
            <w:shd w:val="clear" w:color="auto" w:fill="auto"/>
          </w:tcPr>
          <w:p w14:paraId="5E7487B5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12</w:t>
            </w:r>
            <w:r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010" w:type="pct"/>
            <w:shd w:val="clear" w:color="auto" w:fill="auto"/>
          </w:tcPr>
          <w:p w14:paraId="3787081E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80</w:t>
            </w:r>
          </w:p>
        </w:tc>
        <w:tc>
          <w:tcPr>
            <w:tcW w:w="1130" w:type="pct"/>
            <w:shd w:val="clear" w:color="auto" w:fill="auto"/>
          </w:tcPr>
          <w:p w14:paraId="524F26D0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12</w:t>
            </w:r>
            <w:r>
              <w:rPr>
                <w:rFonts w:asciiTheme="majorBidi" w:hAnsiTheme="majorBidi" w:cstheme="majorBidi"/>
                <w:color w:val="000000" w:themeColor="text1"/>
              </w:rPr>
              <w:t>5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</w:tr>
      <w:tr w:rsidR="008C4B4F" w:rsidRPr="00290DCB" w14:paraId="5ADC0931" w14:textId="77777777" w:rsidTr="00137343">
        <w:tc>
          <w:tcPr>
            <w:tcW w:w="2085" w:type="pct"/>
            <w:shd w:val="clear" w:color="auto" w:fill="auto"/>
          </w:tcPr>
          <w:p w14:paraId="6BB1CC1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Manganese</w:t>
            </w:r>
          </w:p>
        </w:tc>
        <w:tc>
          <w:tcPr>
            <w:tcW w:w="776" w:type="pct"/>
            <w:shd w:val="clear" w:color="auto" w:fill="auto"/>
          </w:tcPr>
          <w:p w14:paraId="1EEFC123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137</w:t>
            </w:r>
          </w:p>
        </w:tc>
        <w:tc>
          <w:tcPr>
            <w:tcW w:w="1010" w:type="pct"/>
            <w:shd w:val="clear" w:color="auto" w:fill="auto"/>
          </w:tcPr>
          <w:p w14:paraId="6ED11E7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88</w:t>
            </w:r>
          </w:p>
        </w:tc>
        <w:tc>
          <w:tcPr>
            <w:tcW w:w="1130" w:type="pct"/>
            <w:shd w:val="clear" w:color="auto" w:fill="auto"/>
          </w:tcPr>
          <w:p w14:paraId="678B021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132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</w:tr>
      <w:tr w:rsidR="008C4B4F" w:rsidRPr="00290DCB" w14:paraId="4790DDA0" w14:textId="77777777" w:rsidTr="00137343">
        <w:tc>
          <w:tcPr>
            <w:tcW w:w="2085" w:type="pct"/>
            <w:shd w:val="clear" w:color="auto" w:fill="auto"/>
          </w:tcPr>
          <w:p w14:paraId="465978AA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Copper</w:t>
            </w:r>
          </w:p>
        </w:tc>
        <w:tc>
          <w:tcPr>
            <w:tcW w:w="776" w:type="pct"/>
            <w:shd w:val="clear" w:color="auto" w:fill="auto"/>
          </w:tcPr>
          <w:p w14:paraId="7176DFC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20.</w:t>
            </w:r>
            <w:r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010" w:type="pct"/>
            <w:shd w:val="clear" w:color="auto" w:fill="auto"/>
          </w:tcPr>
          <w:p w14:paraId="7872F2A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12.</w:t>
            </w:r>
            <w:r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130" w:type="pct"/>
            <w:shd w:val="clear" w:color="auto" w:fill="auto"/>
          </w:tcPr>
          <w:p w14:paraId="6CD5224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19.</w:t>
            </w:r>
            <w:r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</w:tr>
      <w:tr w:rsidR="008C4B4F" w:rsidRPr="00290DCB" w14:paraId="55832DBC" w14:textId="77777777" w:rsidTr="00137343">
        <w:tc>
          <w:tcPr>
            <w:tcW w:w="2085" w:type="pct"/>
            <w:shd w:val="clear" w:color="auto" w:fill="auto"/>
          </w:tcPr>
          <w:p w14:paraId="1B93294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Selenium</w:t>
            </w:r>
          </w:p>
        </w:tc>
        <w:tc>
          <w:tcPr>
            <w:tcW w:w="776" w:type="pct"/>
            <w:shd w:val="clear" w:color="auto" w:fill="auto"/>
          </w:tcPr>
          <w:p w14:paraId="77A26C3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</w:rPr>
              <w:t>38</w:t>
            </w:r>
          </w:p>
        </w:tc>
        <w:tc>
          <w:tcPr>
            <w:tcW w:w="1010" w:type="pct"/>
            <w:shd w:val="clear" w:color="auto" w:fill="auto"/>
          </w:tcPr>
          <w:p w14:paraId="2D1D7BE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0.2</w:t>
            </w:r>
            <w:r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1130" w:type="pct"/>
            <w:shd w:val="clear" w:color="auto" w:fill="auto"/>
          </w:tcPr>
          <w:p w14:paraId="5F2625C0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</w:rPr>
              <w:t>42</w:t>
            </w:r>
          </w:p>
        </w:tc>
      </w:tr>
      <w:tr w:rsidR="008C4B4F" w:rsidRPr="00290DCB" w14:paraId="68E6DF67" w14:textId="77777777" w:rsidTr="00137343">
        <w:tc>
          <w:tcPr>
            <w:tcW w:w="2085" w:type="pct"/>
            <w:shd w:val="clear" w:color="auto" w:fill="auto"/>
          </w:tcPr>
          <w:p w14:paraId="247E703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Iodine</w:t>
            </w:r>
          </w:p>
        </w:tc>
        <w:tc>
          <w:tcPr>
            <w:tcW w:w="776" w:type="pct"/>
            <w:shd w:val="clear" w:color="auto" w:fill="auto"/>
          </w:tcPr>
          <w:p w14:paraId="21A3F5E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1.</w:t>
            </w:r>
            <w:r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  <w:tc>
          <w:tcPr>
            <w:tcW w:w="1010" w:type="pct"/>
            <w:shd w:val="clear" w:color="auto" w:fill="auto"/>
          </w:tcPr>
          <w:p w14:paraId="2A1D656D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0.7</w:t>
            </w:r>
            <w:r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130" w:type="pct"/>
            <w:shd w:val="clear" w:color="auto" w:fill="auto"/>
          </w:tcPr>
          <w:p w14:paraId="44C8DD84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1.</w:t>
            </w:r>
            <w:r>
              <w:rPr>
                <w:rFonts w:asciiTheme="majorBidi" w:hAnsiTheme="majorBidi" w:cstheme="majorBidi"/>
                <w:color w:val="000000" w:themeColor="text1"/>
              </w:rPr>
              <w:t>25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</w:tr>
      <w:tr w:rsidR="008C4B4F" w:rsidRPr="00290DCB" w14:paraId="2219170D" w14:textId="77777777" w:rsidTr="00137343">
        <w:tc>
          <w:tcPr>
            <w:tcW w:w="2085" w:type="pct"/>
            <w:shd w:val="clear" w:color="auto" w:fill="auto"/>
          </w:tcPr>
          <w:p w14:paraId="7C155312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Chromium</w:t>
            </w:r>
          </w:p>
        </w:tc>
        <w:tc>
          <w:tcPr>
            <w:tcW w:w="776" w:type="pct"/>
            <w:shd w:val="clear" w:color="auto" w:fill="auto"/>
          </w:tcPr>
          <w:p w14:paraId="5920E5E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</w:rPr>
              <w:t>089</w:t>
            </w:r>
          </w:p>
        </w:tc>
        <w:tc>
          <w:tcPr>
            <w:tcW w:w="1010" w:type="pct"/>
            <w:shd w:val="clear" w:color="auto" w:fill="auto"/>
          </w:tcPr>
          <w:p w14:paraId="5E1FCAD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0.04</w:t>
            </w:r>
            <w:r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  <w:tc>
          <w:tcPr>
            <w:tcW w:w="1130" w:type="pct"/>
            <w:shd w:val="clear" w:color="auto" w:fill="auto"/>
          </w:tcPr>
          <w:p w14:paraId="04B4AB3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0.09</w:t>
            </w:r>
            <w:r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</w:tr>
      <w:tr w:rsidR="008C4B4F" w:rsidRPr="00290DCB" w14:paraId="758FC143" w14:textId="77777777" w:rsidTr="00137343">
        <w:tc>
          <w:tcPr>
            <w:tcW w:w="2085" w:type="pct"/>
            <w:shd w:val="clear" w:color="auto" w:fill="auto"/>
          </w:tcPr>
          <w:p w14:paraId="37961ECC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  <w:p w14:paraId="1528401E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d 10 to 24</w:t>
            </w:r>
          </w:p>
        </w:tc>
        <w:tc>
          <w:tcPr>
            <w:tcW w:w="776" w:type="pct"/>
            <w:shd w:val="clear" w:color="auto" w:fill="auto"/>
          </w:tcPr>
          <w:p w14:paraId="443087BB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10" w:type="pct"/>
            <w:shd w:val="clear" w:color="auto" w:fill="auto"/>
          </w:tcPr>
          <w:p w14:paraId="14D3D9B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0" w:type="pct"/>
            <w:shd w:val="clear" w:color="auto" w:fill="auto"/>
          </w:tcPr>
          <w:p w14:paraId="1E531D1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8C4B4F" w:rsidRPr="00290DCB" w14:paraId="33CF872E" w14:textId="77777777" w:rsidTr="00137343">
        <w:tc>
          <w:tcPr>
            <w:tcW w:w="2085" w:type="pct"/>
            <w:shd w:val="clear" w:color="auto" w:fill="auto"/>
          </w:tcPr>
          <w:p w14:paraId="26F6133D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Iron</w:t>
            </w:r>
          </w:p>
        </w:tc>
        <w:tc>
          <w:tcPr>
            <w:tcW w:w="776" w:type="pct"/>
            <w:shd w:val="clear" w:color="auto" w:fill="auto"/>
          </w:tcPr>
          <w:p w14:paraId="494CD43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151</w:t>
            </w:r>
          </w:p>
        </w:tc>
        <w:tc>
          <w:tcPr>
            <w:tcW w:w="1010" w:type="pct"/>
            <w:shd w:val="clear" w:color="auto" w:fill="auto"/>
          </w:tcPr>
          <w:p w14:paraId="23761FA5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11</w:t>
            </w:r>
            <w:r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1130" w:type="pct"/>
            <w:shd w:val="clear" w:color="auto" w:fill="auto"/>
          </w:tcPr>
          <w:p w14:paraId="05A8B25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147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</w:tr>
      <w:tr w:rsidR="008C4B4F" w:rsidRPr="00290DCB" w14:paraId="34589695" w14:textId="77777777" w:rsidTr="00137343">
        <w:tc>
          <w:tcPr>
            <w:tcW w:w="2085" w:type="pct"/>
            <w:shd w:val="clear" w:color="auto" w:fill="auto"/>
          </w:tcPr>
          <w:p w14:paraId="3B81D10B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Zinc</w:t>
            </w:r>
          </w:p>
        </w:tc>
        <w:tc>
          <w:tcPr>
            <w:tcW w:w="776" w:type="pct"/>
            <w:shd w:val="clear" w:color="auto" w:fill="auto"/>
          </w:tcPr>
          <w:p w14:paraId="7E3D6AF5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11</w:t>
            </w:r>
            <w:r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1010" w:type="pct"/>
            <w:shd w:val="clear" w:color="auto" w:fill="auto"/>
          </w:tcPr>
          <w:p w14:paraId="153D42A6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7</w:t>
            </w:r>
            <w:r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1130" w:type="pct"/>
            <w:shd w:val="clear" w:color="auto" w:fill="auto"/>
          </w:tcPr>
          <w:p w14:paraId="6A32A7B4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12</w:t>
            </w:r>
            <w:r>
              <w:rPr>
                <w:rFonts w:asciiTheme="majorBidi" w:hAnsiTheme="majorBidi" w:cstheme="majorBidi"/>
                <w:color w:val="000000" w:themeColor="text1"/>
              </w:rPr>
              <w:t>6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</w:tr>
      <w:tr w:rsidR="008C4B4F" w:rsidRPr="00290DCB" w14:paraId="00E91639" w14:textId="77777777" w:rsidTr="00137343">
        <w:tc>
          <w:tcPr>
            <w:tcW w:w="2085" w:type="pct"/>
            <w:shd w:val="clear" w:color="auto" w:fill="auto"/>
          </w:tcPr>
          <w:p w14:paraId="4595A513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Manganese</w:t>
            </w:r>
          </w:p>
        </w:tc>
        <w:tc>
          <w:tcPr>
            <w:tcW w:w="776" w:type="pct"/>
            <w:shd w:val="clear" w:color="auto" w:fill="auto"/>
          </w:tcPr>
          <w:p w14:paraId="18EAA6AB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13</w:t>
            </w:r>
            <w:r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010" w:type="pct"/>
            <w:shd w:val="clear" w:color="auto" w:fill="auto"/>
          </w:tcPr>
          <w:p w14:paraId="7D089CA6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83</w:t>
            </w:r>
          </w:p>
        </w:tc>
        <w:tc>
          <w:tcPr>
            <w:tcW w:w="1130" w:type="pct"/>
            <w:shd w:val="clear" w:color="auto" w:fill="auto"/>
          </w:tcPr>
          <w:p w14:paraId="4E6E84CA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13</w:t>
            </w:r>
            <w:r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</w:tr>
      <w:tr w:rsidR="008C4B4F" w:rsidRPr="00290DCB" w14:paraId="58301F76" w14:textId="77777777" w:rsidTr="00137343">
        <w:tc>
          <w:tcPr>
            <w:tcW w:w="2085" w:type="pct"/>
            <w:shd w:val="clear" w:color="auto" w:fill="auto"/>
          </w:tcPr>
          <w:p w14:paraId="09063E36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Copper</w:t>
            </w:r>
          </w:p>
        </w:tc>
        <w:tc>
          <w:tcPr>
            <w:tcW w:w="776" w:type="pct"/>
            <w:shd w:val="clear" w:color="auto" w:fill="auto"/>
          </w:tcPr>
          <w:p w14:paraId="4F8D454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20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>.</w:t>
            </w:r>
            <w:r>
              <w:rPr>
                <w:rFonts w:asciiTheme="majorBidi" w:hAnsiTheme="majorBidi" w:cstheme="majorBidi"/>
                <w:color w:val="000000" w:themeColor="text1"/>
              </w:rPr>
              <w:t>8</w:t>
            </w:r>
          </w:p>
        </w:tc>
        <w:tc>
          <w:tcPr>
            <w:tcW w:w="1010" w:type="pct"/>
            <w:shd w:val="clear" w:color="auto" w:fill="auto"/>
          </w:tcPr>
          <w:p w14:paraId="79A6B753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13.</w:t>
            </w:r>
            <w:r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30" w:type="pct"/>
            <w:shd w:val="clear" w:color="auto" w:fill="auto"/>
          </w:tcPr>
          <w:p w14:paraId="0BD3D21B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20.</w:t>
            </w:r>
            <w:r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</w:tr>
      <w:tr w:rsidR="008C4B4F" w:rsidRPr="00290DCB" w14:paraId="578185F8" w14:textId="77777777" w:rsidTr="00137343">
        <w:tc>
          <w:tcPr>
            <w:tcW w:w="2085" w:type="pct"/>
            <w:shd w:val="clear" w:color="auto" w:fill="auto"/>
          </w:tcPr>
          <w:p w14:paraId="4933E0E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Selenium</w:t>
            </w:r>
          </w:p>
        </w:tc>
        <w:tc>
          <w:tcPr>
            <w:tcW w:w="776" w:type="pct"/>
            <w:shd w:val="clear" w:color="auto" w:fill="auto"/>
          </w:tcPr>
          <w:p w14:paraId="66482BD3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</w:rPr>
              <w:t>37</w:t>
            </w:r>
          </w:p>
        </w:tc>
        <w:tc>
          <w:tcPr>
            <w:tcW w:w="1010" w:type="pct"/>
            <w:shd w:val="clear" w:color="auto" w:fill="auto"/>
          </w:tcPr>
          <w:p w14:paraId="79C62E0B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</w:rPr>
              <w:t>28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</w:tcPr>
          <w:p w14:paraId="42E14785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</w:rPr>
              <w:t>37</w:t>
            </w:r>
          </w:p>
        </w:tc>
      </w:tr>
      <w:tr w:rsidR="008C4B4F" w:rsidRPr="00290DCB" w14:paraId="6F449180" w14:textId="77777777" w:rsidTr="00137343">
        <w:tc>
          <w:tcPr>
            <w:tcW w:w="2085" w:type="pct"/>
            <w:shd w:val="clear" w:color="auto" w:fill="auto"/>
          </w:tcPr>
          <w:p w14:paraId="1EFD4DF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Iodine</w:t>
            </w:r>
          </w:p>
        </w:tc>
        <w:tc>
          <w:tcPr>
            <w:tcW w:w="776" w:type="pct"/>
            <w:shd w:val="clear" w:color="auto" w:fill="auto"/>
          </w:tcPr>
          <w:p w14:paraId="76A4D285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1.</w:t>
            </w:r>
            <w:r>
              <w:rPr>
                <w:rFonts w:asciiTheme="majorBidi" w:hAnsiTheme="majorBidi" w:cstheme="majorBidi"/>
                <w:color w:val="000000" w:themeColor="text1"/>
              </w:rPr>
              <w:t>18</w:t>
            </w:r>
          </w:p>
        </w:tc>
        <w:tc>
          <w:tcPr>
            <w:tcW w:w="1010" w:type="pct"/>
            <w:shd w:val="clear" w:color="auto" w:fill="auto"/>
          </w:tcPr>
          <w:p w14:paraId="2C2D37B2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0.7</w:t>
            </w:r>
            <w:r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1130" w:type="pct"/>
            <w:shd w:val="clear" w:color="auto" w:fill="auto"/>
          </w:tcPr>
          <w:p w14:paraId="5DBE796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1.</w:t>
            </w:r>
            <w:r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</w:tr>
      <w:tr w:rsidR="008C4B4F" w:rsidRPr="00290DCB" w14:paraId="4736BD5D" w14:textId="77777777" w:rsidTr="00137343">
        <w:tc>
          <w:tcPr>
            <w:tcW w:w="2085" w:type="pct"/>
            <w:shd w:val="clear" w:color="auto" w:fill="auto"/>
          </w:tcPr>
          <w:p w14:paraId="348ECBF8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Chromium</w:t>
            </w:r>
          </w:p>
        </w:tc>
        <w:tc>
          <w:tcPr>
            <w:tcW w:w="776" w:type="pct"/>
            <w:shd w:val="clear" w:color="auto" w:fill="auto"/>
          </w:tcPr>
          <w:p w14:paraId="6533B54B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0.09</w:t>
            </w:r>
            <w:r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010" w:type="pct"/>
            <w:shd w:val="clear" w:color="auto" w:fill="auto"/>
          </w:tcPr>
          <w:p w14:paraId="0BBEF40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0.05</w:t>
            </w:r>
            <w:r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30" w:type="pct"/>
            <w:shd w:val="clear" w:color="auto" w:fill="auto"/>
          </w:tcPr>
          <w:p w14:paraId="37A4C56D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</w:rPr>
              <w:t>098</w:t>
            </w:r>
          </w:p>
        </w:tc>
      </w:tr>
      <w:tr w:rsidR="008C4B4F" w:rsidRPr="00290DCB" w14:paraId="20640CDB" w14:textId="77777777" w:rsidTr="00137343">
        <w:tc>
          <w:tcPr>
            <w:tcW w:w="2085" w:type="pct"/>
            <w:shd w:val="clear" w:color="auto" w:fill="auto"/>
            <w:vAlign w:val="bottom"/>
          </w:tcPr>
          <w:p w14:paraId="1A0B7FAA" w14:textId="77777777" w:rsidR="008C4B4F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  <w:p w14:paraId="462D5F4B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d 24 to 42</w:t>
            </w:r>
          </w:p>
        </w:tc>
        <w:tc>
          <w:tcPr>
            <w:tcW w:w="776" w:type="pct"/>
            <w:shd w:val="clear" w:color="auto" w:fill="auto"/>
          </w:tcPr>
          <w:p w14:paraId="55ADA579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10" w:type="pct"/>
            <w:shd w:val="clear" w:color="auto" w:fill="auto"/>
          </w:tcPr>
          <w:p w14:paraId="01B1FC03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0" w:type="pct"/>
            <w:shd w:val="clear" w:color="auto" w:fill="auto"/>
          </w:tcPr>
          <w:p w14:paraId="241DA588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8C4B4F" w:rsidRPr="00290DCB" w14:paraId="6FEBF3E2" w14:textId="77777777" w:rsidTr="00137343">
        <w:tc>
          <w:tcPr>
            <w:tcW w:w="2085" w:type="pct"/>
            <w:shd w:val="clear" w:color="auto" w:fill="auto"/>
          </w:tcPr>
          <w:p w14:paraId="394DEBC0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Iron</w:t>
            </w:r>
          </w:p>
        </w:tc>
        <w:tc>
          <w:tcPr>
            <w:tcW w:w="776" w:type="pct"/>
            <w:shd w:val="clear" w:color="auto" w:fill="auto"/>
          </w:tcPr>
          <w:p w14:paraId="7D59F572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148</w:t>
            </w:r>
          </w:p>
        </w:tc>
        <w:tc>
          <w:tcPr>
            <w:tcW w:w="1010" w:type="pct"/>
            <w:shd w:val="clear" w:color="auto" w:fill="auto"/>
          </w:tcPr>
          <w:p w14:paraId="7F2A084D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114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</w:tcPr>
          <w:p w14:paraId="0A8D75C6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138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</w:tr>
      <w:tr w:rsidR="008C4B4F" w:rsidRPr="00290DCB" w14:paraId="30ABA971" w14:textId="77777777" w:rsidTr="00137343">
        <w:tc>
          <w:tcPr>
            <w:tcW w:w="2085" w:type="pct"/>
            <w:shd w:val="clear" w:color="auto" w:fill="auto"/>
          </w:tcPr>
          <w:p w14:paraId="49F825D4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Zinc</w:t>
            </w:r>
          </w:p>
        </w:tc>
        <w:tc>
          <w:tcPr>
            <w:tcW w:w="776" w:type="pct"/>
            <w:shd w:val="clear" w:color="auto" w:fill="auto"/>
          </w:tcPr>
          <w:p w14:paraId="4FD01240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118</w:t>
            </w:r>
          </w:p>
        </w:tc>
        <w:tc>
          <w:tcPr>
            <w:tcW w:w="1010" w:type="pct"/>
            <w:shd w:val="clear" w:color="auto" w:fill="auto"/>
          </w:tcPr>
          <w:p w14:paraId="7C59121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81</w:t>
            </w:r>
          </w:p>
        </w:tc>
        <w:tc>
          <w:tcPr>
            <w:tcW w:w="1130" w:type="pct"/>
            <w:shd w:val="clear" w:color="auto" w:fill="auto"/>
          </w:tcPr>
          <w:p w14:paraId="0017EB54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127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</w:tr>
      <w:tr w:rsidR="008C4B4F" w:rsidRPr="00290DCB" w14:paraId="61AC867E" w14:textId="77777777" w:rsidTr="00137343">
        <w:tc>
          <w:tcPr>
            <w:tcW w:w="2085" w:type="pct"/>
            <w:shd w:val="clear" w:color="auto" w:fill="auto"/>
          </w:tcPr>
          <w:p w14:paraId="4490292C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Manganese</w:t>
            </w:r>
          </w:p>
        </w:tc>
        <w:tc>
          <w:tcPr>
            <w:tcW w:w="776" w:type="pct"/>
            <w:shd w:val="clear" w:color="auto" w:fill="auto"/>
          </w:tcPr>
          <w:p w14:paraId="69884B48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13</w:t>
            </w:r>
            <w:r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010" w:type="pct"/>
            <w:shd w:val="clear" w:color="auto" w:fill="auto"/>
          </w:tcPr>
          <w:p w14:paraId="2CBD023E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8</w:t>
            </w:r>
            <w:r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130" w:type="pct"/>
            <w:shd w:val="clear" w:color="auto" w:fill="auto"/>
          </w:tcPr>
          <w:p w14:paraId="6A0BCC6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137</w:t>
            </w:r>
          </w:p>
        </w:tc>
      </w:tr>
      <w:tr w:rsidR="008C4B4F" w:rsidRPr="00290DCB" w14:paraId="6A842A68" w14:textId="77777777" w:rsidTr="00137343">
        <w:tc>
          <w:tcPr>
            <w:tcW w:w="2085" w:type="pct"/>
            <w:shd w:val="clear" w:color="auto" w:fill="auto"/>
          </w:tcPr>
          <w:p w14:paraId="32B08723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Copper</w:t>
            </w:r>
          </w:p>
        </w:tc>
        <w:tc>
          <w:tcPr>
            <w:tcW w:w="776" w:type="pct"/>
            <w:shd w:val="clear" w:color="auto" w:fill="auto"/>
          </w:tcPr>
          <w:p w14:paraId="393D0AC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21.</w:t>
            </w:r>
            <w:r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010" w:type="pct"/>
            <w:shd w:val="clear" w:color="auto" w:fill="auto"/>
          </w:tcPr>
          <w:p w14:paraId="75D25B10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13.</w:t>
            </w:r>
            <w:r>
              <w:rPr>
                <w:rFonts w:asciiTheme="majorBidi" w:hAnsiTheme="majorBidi" w:cstheme="majorBidi"/>
                <w:color w:val="000000" w:themeColor="text1"/>
              </w:rPr>
              <w:t>2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1130" w:type="pct"/>
            <w:shd w:val="clear" w:color="auto" w:fill="auto"/>
          </w:tcPr>
          <w:p w14:paraId="21FC638F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20.</w:t>
            </w:r>
            <w:r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</w:tr>
      <w:tr w:rsidR="008C4B4F" w:rsidRPr="00290DCB" w14:paraId="10D1C15B" w14:textId="77777777" w:rsidTr="00137343">
        <w:tc>
          <w:tcPr>
            <w:tcW w:w="2085" w:type="pct"/>
            <w:shd w:val="clear" w:color="auto" w:fill="auto"/>
          </w:tcPr>
          <w:p w14:paraId="6B5BC03B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Selenium</w:t>
            </w:r>
          </w:p>
        </w:tc>
        <w:tc>
          <w:tcPr>
            <w:tcW w:w="776" w:type="pct"/>
            <w:shd w:val="clear" w:color="auto" w:fill="auto"/>
          </w:tcPr>
          <w:p w14:paraId="39EA793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0.3</w:t>
            </w:r>
            <w:r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1010" w:type="pct"/>
            <w:shd w:val="clear" w:color="auto" w:fill="auto"/>
          </w:tcPr>
          <w:p w14:paraId="73390E7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0.2</w:t>
            </w:r>
            <w:r>
              <w:rPr>
                <w:rFonts w:asciiTheme="majorBidi" w:hAnsiTheme="majorBidi" w:cstheme="majorBidi"/>
                <w:color w:val="000000" w:themeColor="text1"/>
              </w:rPr>
              <w:t>8</w:t>
            </w:r>
            <w:r w:rsidRPr="00290DC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</w:tcPr>
          <w:p w14:paraId="6EECE31D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0.3</w:t>
            </w:r>
            <w:r>
              <w:rPr>
                <w:rFonts w:asciiTheme="majorBidi" w:hAnsiTheme="majorBidi" w:cstheme="majorBidi"/>
                <w:color w:val="000000" w:themeColor="text1"/>
              </w:rPr>
              <w:t>8</w:t>
            </w:r>
          </w:p>
        </w:tc>
      </w:tr>
      <w:tr w:rsidR="008C4B4F" w:rsidRPr="00290DCB" w14:paraId="6D8F9C2E" w14:textId="77777777" w:rsidTr="00137343">
        <w:tc>
          <w:tcPr>
            <w:tcW w:w="2085" w:type="pct"/>
            <w:shd w:val="clear" w:color="auto" w:fill="auto"/>
          </w:tcPr>
          <w:p w14:paraId="59F3703C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Iodine</w:t>
            </w:r>
          </w:p>
        </w:tc>
        <w:tc>
          <w:tcPr>
            <w:tcW w:w="776" w:type="pct"/>
            <w:shd w:val="clear" w:color="auto" w:fill="auto"/>
          </w:tcPr>
          <w:p w14:paraId="6B25A62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1.23</w:t>
            </w:r>
          </w:p>
        </w:tc>
        <w:tc>
          <w:tcPr>
            <w:tcW w:w="1010" w:type="pct"/>
            <w:shd w:val="clear" w:color="auto" w:fill="auto"/>
          </w:tcPr>
          <w:p w14:paraId="1E633541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0.7</w:t>
            </w:r>
            <w:r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130" w:type="pct"/>
            <w:shd w:val="clear" w:color="auto" w:fill="auto"/>
          </w:tcPr>
          <w:p w14:paraId="5EFEBC6D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1.2</w:t>
            </w:r>
            <w:r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</w:tr>
      <w:tr w:rsidR="008C4B4F" w:rsidRPr="00290DCB" w14:paraId="19D40203" w14:textId="77777777" w:rsidTr="00137343">
        <w:tc>
          <w:tcPr>
            <w:tcW w:w="2085" w:type="pct"/>
            <w:shd w:val="clear" w:color="auto" w:fill="auto"/>
          </w:tcPr>
          <w:p w14:paraId="396770D8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Chromium</w:t>
            </w:r>
          </w:p>
        </w:tc>
        <w:tc>
          <w:tcPr>
            <w:tcW w:w="776" w:type="pct"/>
            <w:shd w:val="clear" w:color="auto" w:fill="auto"/>
          </w:tcPr>
          <w:p w14:paraId="5060EA1B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0.09</w:t>
            </w:r>
            <w:r>
              <w:rPr>
                <w:rFonts w:asciiTheme="majorBidi" w:hAnsiTheme="majorBidi" w:cstheme="majorBidi"/>
                <w:color w:val="000000" w:themeColor="text1"/>
              </w:rPr>
              <w:t>2]</w:t>
            </w:r>
          </w:p>
        </w:tc>
        <w:tc>
          <w:tcPr>
            <w:tcW w:w="1010" w:type="pct"/>
            <w:shd w:val="clear" w:color="auto" w:fill="auto"/>
          </w:tcPr>
          <w:p w14:paraId="3101ED45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0.05</w:t>
            </w:r>
            <w:r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130" w:type="pct"/>
            <w:shd w:val="clear" w:color="auto" w:fill="auto"/>
          </w:tcPr>
          <w:p w14:paraId="31F83347" w14:textId="77777777" w:rsidR="008C4B4F" w:rsidRPr="00290DCB" w:rsidRDefault="008C4B4F" w:rsidP="0013734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0DCB">
              <w:rPr>
                <w:rFonts w:asciiTheme="majorBidi" w:hAnsiTheme="majorBidi" w:cstheme="majorBidi"/>
                <w:color w:val="000000" w:themeColor="text1"/>
              </w:rPr>
              <w:t>0.10</w:t>
            </w:r>
            <w:r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</w:tr>
    </w:tbl>
    <w:p w14:paraId="755DF10C" w14:textId="77777777" w:rsidR="008C4B4F" w:rsidRDefault="008C4B4F" w:rsidP="008C4B4F">
      <w:pPr>
        <w:spacing w:after="0" w:line="360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F23A95">
        <w:rPr>
          <w:rFonts w:ascii="Times New Roman" w:hAnsi="Times New Roman" w:cs="Times New Roman"/>
          <w:color w:val="000000"/>
          <w:vertAlign w:val="superscript"/>
        </w:rPr>
        <w:t>1</w:t>
      </w:r>
      <w:r w:rsidRPr="00F23A95">
        <w:rPr>
          <w:rFonts w:ascii="Times New Roman" w:hAnsi="Times New Roman" w:cs="Times New Roman"/>
          <w:color w:val="000000"/>
        </w:rPr>
        <w:t xml:space="preserve">ITM, </w:t>
      </w:r>
      <w:r>
        <w:rPr>
          <w:rFonts w:ascii="Times New Roman" w:hAnsi="Times New Roman" w:cs="Times New Roman"/>
          <w:color w:val="000000"/>
        </w:rPr>
        <w:t xml:space="preserve">refer to 3 treatments [NC (not challenge </w:t>
      </w:r>
      <w:r w:rsidRPr="00F27094">
        <w:rPr>
          <w:rFonts w:ascii="Times New Roman" w:hAnsi="Times New Roman" w:cs="Times New Roman"/>
          <w:color w:val="000000"/>
        </w:rPr>
        <w:t>group), PC (</w:t>
      </w:r>
      <w:bookmarkStart w:id="0" w:name="_Hlk156848447"/>
      <w:r>
        <w:rPr>
          <w:rFonts w:ascii="Times New Roman" w:hAnsi="Times New Roman" w:cs="Times New Roman"/>
          <w:color w:val="000000"/>
        </w:rPr>
        <w:t>c</w:t>
      </w:r>
      <w:r w:rsidRPr="00F27094">
        <w:rPr>
          <w:rFonts w:ascii="Times New Roman" w:hAnsi="Times New Roman" w:cs="Times New Roman"/>
          <w:color w:val="000000"/>
        </w:rPr>
        <w:t>occidiosis challenged group</w:t>
      </w:r>
      <w:bookmarkEnd w:id="0"/>
      <w:r w:rsidRPr="00F27094">
        <w:rPr>
          <w:rFonts w:ascii="Times New Roman" w:hAnsi="Times New Roman" w:cs="Times New Roman"/>
          <w:color w:val="000000"/>
        </w:rPr>
        <w:t>), and SAL (</w:t>
      </w:r>
      <w:r>
        <w:rPr>
          <w:rFonts w:ascii="Times New Roman" w:hAnsi="Times New Roman" w:cs="Times New Roman"/>
          <w:color w:val="000000"/>
        </w:rPr>
        <w:t>c</w:t>
      </w:r>
      <w:r w:rsidRPr="00F27094">
        <w:rPr>
          <w:rFonts w:ascii="Times New Roman" w:hAnsi="Times New Roman" w:cs="Times New Roman"/>
          <w:color w:val="000000"/>
        </w:rPr>
        <w:t xml:space="preserve">occidiosis challenged group supplemented with </w:t>
      </w:r>
      <w:proofErr w:type="spellStart"/>
      <w:r w:rsidRPr="00F27094">
        <w:rPr>
          <w:rFonts w:ascii="Times New Roman" w:hAnsi="Times New Roman" w:cs="Times New Roman"/>
          <w:color w:val="000000"/>
        </w:rPr>
        <w:t>salinomycin</w:t>
      </w:r>
      <w:proofErr w:type="spellEnd"/>
      <w:r w:rsidRPr="00F27094">
        <w:rPr>
          <w:rFonts w:ascii="Times New Roman" w:hAnsi="Times New Roman" w:cs="Times New Roman"/>
          <w:color w:val="000000"/>
        </w:rPr>
        <w:t>)] containing</w:t>
      </w:r>
      <w:r>
        <w:rPr>
          <w:rFonts w:ascii="Times New Roman" w:hAnsi="Times New Roman" w:cs="Times New Roman"/>
          <w:color w:val="000000"/>
        </w:rPr>
        <w:t xml:space="preserve"> </w:t>
      </w:r>
      <w:r w:rsidRPr="00F23A95">
        <w:rPr>
          <w:rFonts w:ascii="Times New Roman" w:hAnsi="Times New Roman" w:cs="Times New Roman"/>
          <w:color w:val="000000"/>
        </w:rPr>
        <w:t>commercially recommended levels of inorganic trace mineral</w:t>
      </w:r>
      <w:r>
        <w:rPr>
          <w:rFonts w:ascii="Times New Roman" w:hAnsi="Times New Roman" w:cs="Times New Roman"/>
          <w:color w:val="000000"/>
        </w:rPr>
        <w:t xml:space="preserve"> (ITM)</w:t>
      </w:r>
      <w:r w:rsidRPr="00F23A95">
        <w:rPr>
          <w:rFonts w:ascii="Times New Roman" w:hAnsi="Times New Roman" w:cs="Times New Roman"/>
          <w:color w:val="000000"/>
        </w:rPr>
        <w:t xml:space="preserve">; </w:t>
      </w:r>
      <w:r w:rsidRPr="00F27094">
        <w:rPr>
          <w:rFonts w:ascii="Times New Roman" w:hAnsi="Times New Roman" w:cs="Times New Roman"/>
          <w:color w:val="000000"/>
        </w:rPr>
        <w:t>ACTM50, ACTM match to 50% of the ITM; and ACTM100, ACTM equivalent to ITM.</w:t>
      </w:r>
    </w:p>
    <w:p w14:paraId="0ABD9AE0" w14:textId="77777777" w:rsidR="00000000" w:rsidRDefault="00000000"/>
    <w:sectPr w:rsidR="00E54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4F"/>
    <w:rsid w:val="00280226"/>
    <w:rsid w:val="003A0D29"/>
    <w:rsid w:val="00530FB7"/>
    <w:rsid w:val="00583680"/>
    <w:rsid w:val="008C4B4F"/>
    <w:rsid w:val="009C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83E92"/>
  <w15:chartTrackingRefBased/>
  <w15:docId w15:val="{4C64A56D-F7F6-40AE-A2D6-AD358019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B4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Review</cp:lastModifiedBy>
  <cp:revision>1</cp:revision>
  <dcterms:created xsi:type="dcterms:W3CDTF">2024-02-26T07:25:00Z</dcterms:created>
  <dcterms:modified xsi:type="dcterms:W3CDTF">2024-02-26T07:26:00Z</dcterms:modified>
</cp:coreProperties>
</file>