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A47" w:rsidRPr="00831E91" w:rsidRDefault="00582E4B" w:rsidP="00582E4B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831E91">
        <w:rPr>
          <w:rFonts w:ascii="Times New Roman" w:hAnsi="Times New Roman" w:cs="Times New Roman"/>
          <w:b/>
        </w:rPr>
        <w:t xml:space="preserve">Supplemental Table 2 Search terms and results for </w:t>
      </w:r>
      <w:r w:rsidR="00645FBC">
        <w:rPr>
          <w:rFonts w:ascii="Times New Roman" w:hAnsi="Times New Roman" w:cs="Times New Roman"/>
          <w:b/>
        </w:rPr>
        <w:t>selected databases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53"/>
        <w:gridCol w:w="3584"/>
        <w:gridCol w:w="1277"/>
        <w:gridCol w:w="1682"/>
      </w:tblGrid>
      <w:tr w:rsidR="005D6F3E" w:rsidTr="005D6F3E">
        <w:tc>
          <w:tcPr>
            <w:tcW w:w="1753" w:type="dxa"/>
          </w:tcPr>
          <w:bookmarkEnd w:id="0"/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584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Query Results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Results</w:t>
            </w:r>
          </w:p>
        </w:tc>
        <w:tc>
          <w:tcPr>
            <w:tcW w:w="1682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Date</w:t>
            </w:r>
          </w:p>
        </w:tc>
      </w:tr>
      <w:tr w:rsidR="005D6F3E" w:rsidTr="0049698E">
        <w:tc>
          <w:tcPr>
            <w:tcW w:w="8296" w:type="dxa"/>
            <w:gridSpan w:val="4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 w:rsidRPr="00A8357E">
              <w:rPr>
                <w:rFonts w:ascii="Times New Roman" w:hAnsi="Times New Roman" w:cs="Times New Roman" w:hint="eastAsia"/>
                <w:bCs/>
              </w:rPr>
              <w:t>Pubmed</w:t>
            </w:r>
          </w:p>
        </w:tc>
      </w:tr>
      <w:tr w:rsidR="005D6F3E" w:rsidTr="00D80BEB">
        <w:tc>
          <w:tcPr>
            <w:tcW w:w="1753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 w:rsidRPr="00A8357E">
              <w:rPr>
                <w:rFonts w:ascii="Times New Roman" w:hAnsi="Times New Roman" w:cs="Times New Roman" w:hint="eastAsia"/>
                <w:bCs/>
              </w:rPr>
              <w:t>#</w:t>
            </w: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84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 w:rsidRPr="00A8357E">
              <w:rPr>
                <w:rFonts w:ascii="Times New Roman" w:hAnsi="Times New Roman" w:cs="Times New Roman" w:hint="eastAsia"/>
                <w:bCs/>
              </w:rPr>
              <w:t>#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A8357E">
              <w:rPr>
                <w:rFonts w:ascii="Times New Roman" w:hAnsi="Times New Roman" w:cs="Times New Roman" w:hint="eastAsia"/>
                <w:bCs/>
              </w:rPr>
              <w:t xml:space="preserve"> and #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A8357E">
              <w:rPr>
                <w:rFonts w:ascii="Times New Roman" w:hAnsi="Times New Roman" w:cs="Times New Roman" w:hint="eastAsia"/>
                <w:bCs/>
              </w:rPr>
              <w:t xml:space="preserve"> and #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96</w:t>
            </w:r>
          </w:p>
        </w:tc>
        <w:tc>
          <w:tcPr>
            <w:tcW w:w="1682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30 May 2022</w:t>
            </w:r>
          </w:p>
        </w:tc>
      </w:tr>
      <w:tr w:rsidR="005D6F3E" w:rsidTr="00D80BEB">
        <w:tc>
          <w:tcPr>
            <w:tcW w:w="1753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 w:rsidRPr="00A8357E">
              <w:rPr>
                <w:rFonts w:ascii="Times New Roman" w:hAnsi="Times New Roman" w:cs="Times New Roman" w:hint="eastAsia"/>
                <w:bCs/>
              </w:rPr>
              <w:t>#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84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 w:rsidRPr="007E655B">
              <w:rPr>
                <w:rFonts w:ascii="Times New Roman" w:hAnsi="Times New Roman" w:cs="Times New Roman" w:hint="eastAsia"/>
                <w:bCs/>
              </w:rPr>
              <w:t>(((non-small cell lung cancer) OR (NSCLC)) OR (lung squamous carcinoma)) OR (lung adenocarcinoma)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52,331</w:t>
            </w:r>
          </w:p>
        </w:tc>
        <w:tc>
          <w:tcPr>
            <w:tcW w:w="1682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30 May 2022</w:t>
            </w:r>
          </w:p>
        </w:tc>
      </w:tr>
      <w:tr w:rsidR="005D6F3E" w:rsidTr="00D80BEB">
        <w:tc>
          <w:tcPr>
            <w:tcW w:w="1753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#5</w:t>
            </w:r>
          </w:p>
        </w:tc>
        <w:tc>
          <w:tcPr>
            <w:tcW w:w="3584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 w:rsidRPr="00A8357E">
              <w:rPr>
                <w:rFonts w:ascii="Times New Roman" w:hAnsi="Times New Roman" w:cs="Times New Roman"/>
                <w:bCs/>
              </w:rPr>
              <w:t>(((((((immune checkpoint inhibitor) OR (anti-pd 1)) OR (anti-pdL1)) OR (CTLA4 inhibitor)) OR (immune checkpoint blockade)) OR (atezolizumab)) OR (nivolumab)) OR (pembrolizumab)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44,096</w:t>
            </w:r>
          </w:p>
        </w:tc>
        <w:tc>
          <w:tcPr>
            <w:tcW w:w="1682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30 May 2022</w:t>
            </w:r>
          </w:p>
        </w:tc>
      </w:tr>
      <w:tr w:rsidR="005D6F3E" w:rsidTr="00D80BEB">
        <w:tc>
          <w:tcPr>
            <w:tcW w:w="1753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#4</w:t>
            </w:r>
          </w:p>
        </w:tc>
        <w:tc>
          <w:tcPr>
            <w:tcW w:w="3584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#1 or #2 or #3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154,216</w:t>
            </w:r>
          </w:p>
        </w:tc>
        <w:tc>
          <w:tcPr>
            <w:tcW w:w="1682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</w:rPr>
            </w:pPr>
            <w:r w:rsidRPr="00716BD1">
              <w:rPr>
                <w:rFonts w:ascii="Times New Roman" w:hAnsi="Times New Roman" w:cs="Times New Roman"/>
              </w:rPr>
              <w:t>30 May 2022</w:t>
            </w:r>
          </w:p>
        </w:tc>
      </w:tr>
      <w:tr w:rsidR="005D6F3E" w:rsidTr="00D80BEB">
        <w:tc>
          <w:tcPr>
            <w:tcW w:w="1753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#3</w:t>
            </w:r>
          </w:p>
        </w:tc>
        <w:tc>
          <w:tcPr>
            <w:tcW w:w="3584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 w:rsidRPr="00A8357E">
              <w:rPr>
                <w:rFonts w:ascii="Times New Roman" w:hAnsi="Times New Roman" w:cs="Times New Roman"/>
                <w:bCs/>
              </w:rPr>
              <w:t>((CAR) OR (C-reactive protein/albumin ratio)) OR (CRP/albumin ratio)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2,448</w:t>
            </w:r>
          </w:p>
        </w:tc>
        <w:tc>
          <w:tcPr>
            <w:tcW w:w="1682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</w:rPr>
            </w:pPr>
            <w:r w:rsidRPr="00716BD1">
              <w:rPr>
                <w:rFonts w:ascii="Times New Roman" w:hAnsi="Times New Roman" w:cs="Times New Roman"/>
              </w:rPr>
              <w:t>30 May 2022</w:t>
            </w:r>
          </w:p>
        </w:tc>
      </w:tr>
      <w:tr w:rsidR="005D6F3E" w:rsidTr="00D80BEB">
        <w:tc>
          <w:tcPr>
            <w:tcW w:w="1753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#2</w:t>
            </w:r>
          </w:p>
        </w:tc>
        <w:tc>
          <w:tcPr>
            <w:tcW w:w="3584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 w:rsidRPr="00A8357E">
              <w:rPr>
                <w:rFonts w:ascii="Times New Roman" w:hAnsi="Times New Roman" w:cs="Times New Roman"/>
                <w:bCs/>
              </w:rPr>
              <w:t>((CRP) OR (c reactive protein)) OR (C-reactive protein)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111,552</w:t>
            </w:r>
          </w:p>
        </w:tc>
        <w:tc>
          <w:tcPr>
            <w:tcW w:w="1682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</w:rPr>
            </w:pPr>
            <w:r w:rsidRPr="00716BD1">
              <w:rPr>
                <w:rFonts w:ascii="Times New Roman" w:hAnsi="Times New Roman" w:cs="Times New Roman"/>
              </w:rPr>
              <w:t>30 May 2022</w:t>
            </w:r>
          </w:p>
        </w:tc>
      </w:tr>
      <w:tr w:rsidR="005D6F3E" w:rsidTr="00D80BEB">
        <w:tc>
          <w:tcPr>
            <w:tcW w:w="1753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#1</w:t>
            </w:r>
          </w:p>
        </w:tc>
        <w:tc>
          <w:tcPr>
            <w:tcW w:w="3584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 w:rsidRPr="00A8357E">
              <w:rPr>
                <w:rFonts w:ascii="Times New Roman" w:hAnsi="Times New Roman" w:cs="Times New Roman"/>
              </w:rPr>
              <w:t>(</w:t>
            </w:r>
            <w:r w:rsidRPr="00A8357E">
              <w:rPr>
                <w:rFonts w:ascii="Times New Roman" w:hAnsi="Times New Roman" w:cs="Times New Roman"/>
                <w:bCs/>
              </w:rPr>
              <w:t>modified glasgow prognostic score) OR (mGPS)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959</w:t>
            </w:r>
          </w:p>
        </w:tc>
        <w:tc>
          <w:tcPr>
            <w:tcW w:w="1682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716BD1">
              <w:rPr>
                <w:rFonts w:ascii="Times New Roman" w:hAnsi="Times New Roman" w:cs="Times New Roman"/>
              </w:rPr>
              <w:t>30 May 2022</w:t>
            </w:r>
          </w:p>
        </w:tc>
      </w:tr>
      <w:tr w:rsidR="005D6F3E" w:rsidTr="005277A2">
        <w:tc>
          <w:tcPr>
            <w:tcW w:w="8296" w:type="dxa"/>
            <w:gridSpan w:val="4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Cochrane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#1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("non small cell lung cancer"):ti,ab,kw (Word variations have been searched)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13,294</w:t>
            </w:r>
          </w:p>
        </w:tc>
        <w:tc>
          <w:tcPr>
            <w:tcW w:w="1682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#2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lung adenocarcinoma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 w:hint="eastAsia"/>
              </w:rPr>
              <w:t>364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#3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lung squamous carcinoma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2,198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#4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#1 or #2 or #3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15,188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#5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immune checkpoint inhibitor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771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#6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anti pd1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363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#7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anti pdl1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1,323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#8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immune checkpoint blockade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337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#9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atezolizumab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1,142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#10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nivolumab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2,379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#11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pembrolizumab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2,339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#12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#5 or #6 or #7 or #8 or #9 or #10 or #11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6,758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#13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CRP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19,610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#14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c reactive protein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20,131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#15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CAR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3,969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#16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CRP-albumin ratio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#17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modified Glasgow prognostic score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87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#18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mGPS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35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#19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#13 or #14 or #15 or #16 or #17 or #18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33,204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D80BEB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#20</w:t>
            </w:r>
          </w:p>
        </w:tc>
        <w:tc>
          <w:tcPr>
            <w:tcW w:w="3584" w:type="dxa"/>
          </w:tcPr>
          <w:p w:rsidR="005D6F3E" w:rsidRPr="00523D40" w:rsidRDefault="005D6F3E" w:rsidP="005D6F3E">
            <w:pPr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</w:pPr>
            <w:r w:rsidRPr="00523D40">
              <w:rPr>
                <w:rStyle w:val="a8"/>
                <w:rFonts w:ascii="Times New Roman" w:hAnsi="Times New Roman" w:cs="Times New Roman"/>
                <w:b w:val="0"/>
                <w:color w:val="212121"/>
                <w:shd w:val="clear" w:color="auto" w:fill="FFFFFF"/>
              </w:rPr>
              <w:t>#4 and #12 and #19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82" w:type="dxa"/>
          </w:tcPr>
          <w:p w:rsidR="005D6F3E" w:rsidRDefault="005D6F3E" w:rsidP="005D6F3E">
            <w:r w:rsidRPr="0074081D">
              <w:rPr>
                <w:rFonts w:ascii="Times New Roman" w:hAnsi="Times New Roman" w:cs="Times New Roman"/>
              </w:rPr>
              <w:t>May 2022</w:t>
            </w:r>
          </w:p>
        </w:tc>
      </w:tr>
      <w:tr w:rsidR="005D6F3E" w:rsidTr="002163BC">
        <w:tc>
          <w:tcPr>
            <w:tcW w:w="8296" w:type="dxa"/>
            <w:gridSpan w:val="4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Embase</w:t>
            </w:r>
          </w:p>
        </w:tc>
      </w:tr>
      <w:tr w:rsidR="005D6F3E" w:rsidTr="002163BC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4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</w:p>
        </w:tc>
      </w:tr>
      <w:tr w:rsidR="005D6F3E" w:rsidTr="002163BC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#4</w:t>
            </w:r>
          </w:p>
        </w:tc>
        <w:tc>
          <w:tcPr>
            <w:tcW w:w="3584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#1 AND #2 AND #3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1682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582E4B">
              <w:rPr>
                <w:rFonts w:ascii="Times New Roman" w:hAnsi="Times New Roman" w:cs="Times New Roman"/>
              </w:rPr>
              <w:t xml:space="preserve"> May 2022</w:t>
            </w:r>
          </w:p>
        </w:tc>
      </w:tr>
      <w:tr w:rsidR="005D6F3E" w:rsidTr="002163BC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#3</w:t>
            </w:r>
          </w:p>
        </w:tc>
        <w:tc>
          <w:tcPr>
            <w:tcW w:w="3584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196BE8">
              <w:rPr>
                <w:rFonts w:ascii="Times New Roman" w:hAnsi="Times New Roman" w:cs="Times New Roman"/>
              </w:rPr>
              <w:t>('crp'/exp OR crp OR (('c'/exp OR c) AND reactive AND ('protein'/exp OR protein)) OR ('c reactive' AND ('protein'/exp OR protein)) OR 'car'/exp OR ('crp albumin' AND ratio) OR (modified AND glasgow AND prognostic AND score))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382,598</w:t>
            </w:r>
          </w:p>
        </w:tc>
        <w:tc>
          <w:tcPr>
            <w:tcW w:w="1682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582E4B">
              <w:rPr>
                <w:rFonts w:ascii="Times New Roman" w:hAnsi="Times New Roman" w:cs="Times New Roman"/>
              </w:rPr>
              <w:t xml:space="preserve"> May 2022</w:t>
            </w:r>
          </w:p>
        </w:tc>
      </w:tr>
      <w:tr w:rsidR="005D6F3E" w:rsidTr="002163BC">
        <w:tc>
          <w:tcPr>
            <w:tcW w:w="1753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#2</w:t>
            </w:r>
          </w:p>
        </w:tc>
        <w:tc>
          <w:tcPr>
            <w:tcW w:w="3584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81405C">
              <w:rPr>
                <w:rFonts w:ascii="Times New Roman" w:hAnsi="Times New Roman" w:cs="Times New Roman"/>
              </w:rPr>
              <w:t>(immune AND checkpoint AND inhibitor OR ('anti pd' AND 1) OR 'anti pdl1' OR (ctla4 AND inhibitor) OR (immune AND checkpoint AND blockade) OR atezolizumab OR nivolumab OR pembrolizumab)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76,082</w:t>
            </w:r>
          </w:p>
        </w:tc>
        <w:tc>
          <w:tcPr>
            <w:tcW w:w="1682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582E4B">
              <w:rPr>
                <w:rFonts w:ascii="Times New Roman" w:hAnsi="Times New Roman" w:cs="Times New Roman"/>
              </w:rPr>
              <w:t xml:space="preserve"> May 2022</w:t>
            </w:r>
          </w:p>
        </w:tc>
      </w:tr>
      <w:tr w:rsidR="005D6F3E" w:rsidTr="002163BC">
        <w:tc>
          <w:tcPr>
            <w:tcW w:w="1753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 w:rsidRPr="00A8357E">
              <w:rPr>
                <w:rFonts w:ascii="Times New Roman" w:hAnsi="Times New Roman" w:cs="Times New Roman" w:hint="eastAsia"/>
                <w:bCs/>
              </w:rPr>
              <w:t>#1</w:t>
            </w:r>
          </w:p>
        </w:tc>
        <w:tc>
          <w:tcPr>
            <w:tcW w:w="3584" w:type="dxa"/>
          </w:tcPr>
          <w:p w:rsidR="005D6F3E" w:rsidRPr="00A8357E" w:rsidRDefault="005D6F3E" w:rsidP="005D6F3E">
            <w:pPr>
              <w:rPr>
                <w:rFonts w:ascii="Times New Roman" w:hAnsi="Times New Roman" w:cs="Times New Roman"/>
                <w:bCs/>
              </w:rPr>
            </w:pPr>
            <w:r w:rsidRPr="0081405C">
              <w:rPr>
                <w:rFonts w:ascii="Times New Roman" w:hAnsi="Times New Roman" w:cs="Times New Roman"/>
                <w:bCs/>
              </w:rPr>
              <w:t>('non small' AND ('cell'/exp OR cell) AND ('lung'/exp OR lung) AND ('cancer'/exp OR cancer) OR nsclc OR (('lung'/exp OR lung) AND squamous AND ('carcinoma'/exp OR carcinoma)) OR (('lung'/exp OR lung) AND ('adenocarcinoma'/exp OR adenocarcinoma)))</w:t>
            </w:r>
          </w:p>
        </w:tc>
        <w:tc>
          <w:tcPr>
            <w:tcW w:w="1277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259,842</w:t>
            </w:r>
          </w:p>
        </w:tc>
        <w:tc>
          <w:tcPr>
            <w:tcW w:w="1682" w:type="dxa"/>
          </w:tcPr>
          <w:p w:rsidR="005D6F3E" w:rsidRDefault="005D6F3E" w:rsidP="005D6F3E">
            <w:pPr>
              <w:rPr>
                <w:rFonts w:ascii="Times New Roman" w:hAnsi="Times New Roman" w:cs="Times New Roman"/>
              </w:rPr>
            </w:pPr>
            <w:r w:rsidRPr="00582E4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582E4B">
              <w:rPr>
                <w:rFonts w:ascii="Times New Roman" w:hAnsi="Times New Roman" w:cs="Times New Roman"/>
              </w:rPr>
              <w:t xml:space="preserve"> May 2022</w:t>
            </w:r>
          </w:p>
        </w:tc>
      </w:tr>
    </w:tbl>
    <w:p w:rsidR="00582E4B" w:rsidRDefault="00582E4B" w:rsidP="00582E4B">
      <w:pPr>
        <w:rPr>
          <w:rFonts w:ascii="Times New Roman" w:hAnsi="Times New Roman" w:cs="Times New Roman"/>
        </w:rPr>
      </w:pPr>
    </w:p>
    <w:p w:rsidR="00582E4B" w:rsidRPr="00582E4B" w:rsidRDefault="00582E4B" w:rsidP="00582E4B">
      <w:pPr>
        <w:rPr>
          <w:rFonts w:ascii="Times New Roman" w:hAnsi="Times New Roman" w:cs="Times New Roman"/>
        </w:rPr>
      </w:pPr>
    </w:p>
    <w:sectPr w:rsidR="00582E4B" w:rsidRPr="00582E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E4B" w:rsidRDefault="00582E4B" w:rsidP="00582E4B">
      <w:r>
        <w:separator/>
      </w:r>
    </w:p>
  </w:endnote>
  <w:endnote w:type="continuationSeparator" w:id="0">
    <w:p w:rsidR="00582E4B" w:rsidRDefault="00582E4B" w:rsidP="00582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E4B" w:rsidRDefault="00582E4B" w:rsidP="00582E4B">
      <w:r>
        <w:separator/>
      </w:r>
    </w:p>
  </w:footnote>
  <w:footnote w:type="continuationSeparator" w:id="0">
    <w:p w:rsidR="00582E4B" w:rsidRDefault="00582E4B" w:rsidP="00582E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C3"/>
    <w:rsid w:val="00043A47"/>
    <w:rsid w:val="000F787C"/>
    <w:rsid w:val="00196BE8"/>
    <w:rsid w:val="00384CC8"/>
    <w:rsid w:val="004E565A"/>
    <w:rsid w:val="00523D40"/>
    <w:rsid w:val="00582E4B"/>
    <w:rsid w:val="005D6F3E"/>
    <w:rsid w:val="005E1F4C"/>
    <w:rsid w:val="00645FBC"/>
    <w:rsid w:val="007E655B"/>
    <w:rsid w:val="0081405C"/>
    <w:rsid w:val="00831E91"/>
    <w:rsid w:val="00937D0A"/>
    <w:rsid w:val="00A8357E"/>
    <w:rsid w:val="00BB16C3"/>
    <w:rsid w:val="00D80BEB"/>
    <w:rsid w:val="00E968FA"/>
    <w:rsid w:val="00F3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9447ED"/>
  <w15:chartTrackingRefBased/>
  <w15:docId w15:val="{A8C8E6CA-A7F3-422D-A6B5-58257F56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E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2E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2E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2E4B"/>
    <w:rPr>
      <w:sz w:val="18"/>
      <w:szCs w:val="18"/>
    </w:rPr>
  </w:style>
  <w:style w:type="table" w:styleId="a7">
    <w:name w:val="Table Grid"/>
    <w:basedOn w:val="a1"/>
    <w:uiPriority w:val="39"/>
    <w:rsid w:val="00582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384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3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B9D6C-AB25-41C7-B48A-602C8D453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349</Words>
  <Characters>1993</Characters>
  <Application>Microsoft Office Word</Application>
  <DocSecurity>0</DocSecurity>
  <Lines>16</Lines>
  <Paragraphs>4</Paragraphs>
  <ScaleCrop>false</ScaleCrop>
  <Company>wuhan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MickeyCao</dc:creator>
  <cp:keywords/>
  <dc:description/>
  <cp:lastModifiedBy>Windows User</cp:lastModifiedBy>
  <cp:revision>11</cp:revision>
  <dcterms:created xsi:type="dcterms:W3CDTF">2023-01-09T14:26:00Z</dcterms:created>
  <dcterms:modified xsi:type="dcterms:W3CDTF">2023-01-10T08:14:00Z</dcterms:modified>
</cp:coreProperties>
</file>