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F130F" w14:textId="1466F960" w:rsidR="009B7235" w:rsidRDefault="009B7235" w:rsidP="009B7235">
      <w:pPr>
        <w:spacing w:line="48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4A7DC4">
        <w:rPr>
          <w:rFonts w:ascii="Times New Roman" w:hAnsi="Times New Roman" w:cs="Times New Roman"/>
          <w:b/>
          <w:bCs/>
          <w:color w:val="FF0000"/>
          <w:sz w:val="20"/>
          <w:szCs w:val="20"/>
        </w:rPr>
        <w:t>Fig</w:t>
      </w:r>
      <w:r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ure</w:t>
      </w:r>
      <w:r w:rsidRPr="009B7235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 legends</w:t>
      </w:r>
    </w:p>
    <w:p w14:paraId="3AAED14B" w14:textId="10B6372A" w:rsidR="009B7235" w:rsidRPr="004A7DC4" w:rsidRDefault="009B7235" w:rsidP="009B7235">
      <w:pPr>
        <w:spacing w:line="48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4A7DC4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Supplementary Fig.1 </w:t>
      </w:r>
      <w:r w:rsidRPr="00484524"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>Expression of key genes in different hepatoma cells</w:t>
      </w:r>
    </w:p>
    <w:p w14:paraId="5F9FED88" w14:textId="77777777" w:rsidR="009B7235" w:rsidRPr="00095D11" w:rsidRDefault="009B7235" w:rsidP="009B7235">
      <w:pPr>
        <w:pStyle w:val="a3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color w:val="FF0000"/>
          <w:sz w:val="20"/>
          <w:szCs w:val="20"/>
        </w:rPr>
      </w:pPr>
      <w:r w:rsidRPr="00095D11">
        <w:rPr>
          <w:rFonts w:ascii="Times New Roman" w:hAnsi="Times New Roman" w:cs="Times New Roman"/>
          <w:color w:val="FF0000"/>
          <w:sz w:val="20"/>
          <w:szCs w:val="20"/>
        </w:rPr>
        <w:t>Expression of ME1 in different hepatoma cell lines</w:t>
      </w:r>
    </w:p>
    <w:p w14:paraId="15685898" w14:textId="77777777" w:rsidR="009B7235" w:rsidRPr="00095D11" w:rsidRDefault="009B7235" w:rsidP="009B7235">
      <w:pPr>
        <w:pStyle w:val="a3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color w:val="FF0000"/>
          <w:sz w:val="20"/>
          <w:szCs w:val="20"/>
        </w:rPr>
      </w:pPr>
      <w:r w:rsidRPr="00095D11">
        <w:rPr>
          <w:rFonts w:ascii="Times New Roman" w:hAnsi="Times New Roman" w:cs="Times New Roman"/>
          <w:color w:val="FF0000"/>
          <w:sz w:val="20"/>
          <w:szCs w:val="20"/>
        </w:rPr>
        <w:t>Expression of PPT1 in different hepatoma cell lines</w:t>
      </w:r>
    </w:p>
    <w:p w14:paraId="3CE632FF" w14:textId="0EC8423E" w:rsidR="009B7235" w:rsidRPr="00095D11" w:rsidRDefault="009B7235" w:rsidP="009B7235">
      <w:pPr>
        <w:pStyle w:val="a3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color w:val="FF0000"/>
          <w:sz w:val="20"/>
          <w:szCs w:val="20"/>
        </w:rPr>
      </w:pPr>
      <w:r w:rsidRPr="00095D11">
        <w:rPr>
          <w:rFonts w:ascii="Times New Roman" w:hAnsi="Times New Roman" w:cs="Times New Roman"/>
          <w:color w:val="FF0000"/>
          <w:sz w:val="20"/>
          <w:szCs w:val="20"/>
        </w:rPr>
        <w:t>Expression of LGMN in different hepatoma cell lines</w:t>
      </w:r>
    </w:p>
    <w:p w14:paraId="663F4497" w14:textId="77777777" w:rsidR="009B7235" w:rsidRPr="004A7DC4" w:rsidRDefault="009B7235" w:rsidP="009B7235">
      <w:pPr>
        <w:spacing w:line="48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4A7DC4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Supplementary Fig.2 The protein expression levels of </w:t>
      </w:r>
      <w:r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(A) </w:t>
      </w:r>
      <w:r w:rsidRPr="004A7DC4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ME1, </w:t>
      </w:r>
      <w:r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(B) </w:t>
      </w:r>
      <w:r w:rsidRPr="004A7DC4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PPT1, </w:t>
      </w:r>
      <w:r>
        <w:rPr>
          <w:rFonts w:ascii="Times New Roman" w:hAnsi="Times New Roman" w:cs="Times New Roman" w:hint="eastAsia"/>
          <w:b/>
          <w:bCs/>
          <w:color w:val="FF0000"/>
          <w:sz w:val="20"/>
          <w:szCs w:val="20"/>
        </w:rPr>
        <w:t xml:space="preserve">(C) </w:t>
      </w:r>
      <w:r w:rsidRPr="004A7DC4">
        <w:rPr>
          <w:rFonts w:ascii="Times New Roman" w:hAnsi="Times New Roman" w:cs="Times New Roman"/>
          <w:b/>
          <w:bCs/>
          <w:color w:val="FF0000"/>
          <w:sz w:val="20"/>
          <w:szCs w:val="20"/>
        </w:rPr>
        <w:t>LGMN in liver tissues and liver cancers from HPA online database</w:t>
      </w:r>
    </w:p>
    <w:p w14:paraId="23238914" w14:textId="77777777" w:rsidR="005835C2" w:rsidRDefault="005835C2">
      <w:pPr>
        <w:rPr>
          <w:rFonts w:hint="eastAsia"/>
        </w:rPr>
      </w:pPr>
    </w:p>
    <w:sectPr w:rsidR="00583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6A919" w14:textId="77777777" w:rsidR="009B3CC3" w:rsidRDefault="009B3CC3" w:rsidP="00095D11">
      <w:pPr>
        <w:rPr>
          <w:rFonts w:hint="eastAsia"/>
        </w:rPr>
      </w:pPr>
      <w:r>
        <w:separator/>
      </w:r>
    </w:p>
  </w:endnote>
  <w:endnote w:type="continuationSeparator" w:id="0">
    <w:p w14:paraId="57058410" w14:textId="77777777" w:rsidR="009B3CC3" w:rsidRDefault="009B3CC3" w:rsidP="00095D1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4FC17" w14:textId="77777777" w:rsidR="009B3CC3" w:rsidRDefault="009B3CC3" w:rsidP="00095D11">
      <w:pPr>
        <w:rPr>
          <w:rFonts w:hint="eastAsia"/>
        </w:rPr>
      </w:pPr>
      <w:r>
        <w:separator/>
      </w:r>
    </w:p>
  </w:footnote>
  <w:footnote w:type="continuationSeparator" w:id="0">
    <w:p w14:paraId="10164658" w14:textId="77777777" w:rsidR="009B3CC3" w:rsidRDefault="009B3CC3" w:rsidP="00095D1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A57E86"/>
    <w:multiLevelType w:val="hybridMultilevel"/>
    <w:tmpl w:val="C0702C70"/>
    <w:lvl w:ilvl="0" w:tplc="49A4A7D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3307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5B"/>
    <w:rsid w:val="00095D11"/>
    <w:rsid w:val="005835C2"/>
    <w:rsid w:val="0088596B"/>
    <w:rsid w:val="00973433"/>
    <w:rsid w:val="009B3CC3"/>
    <w:rsid w:val="009B7235"/>
    <w:rsid w:val="00A15D85"/>
    <w:rsid w:val="00DB3C7D"/>
    <w:rsid w:val="00E4653B"/>
    <w:rsid w:val="00EC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F73A3"/>
  <w15:chartTrackingRefBased/>
  <w15:docId w15:val="{47FCFC3A-CDB5-46A1-95AA-4DF2DB3D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2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23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95D1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95D1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95D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95D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2024-09-28T05:22:00Z</dcterms:created>
  <dcterms:modified xsi:type="dcterms:W3CDTF">2024-09-28T06:08:00Z</dcterms:modified>
</cp:coreProperties>
</file>