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T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 xml:space="preserve"> S1. </w:t>
      </w:r>
      <w:r>
        <w:rPr>
          <w:rFonts w:ascii="Times New Roman" w:hAnsi="Times New Roman" w:cs="Times New Roman"/>
          <w:b/>
          <w:bCs/>
          <w:sz w:val="20"/>
          <w:szCs w:val="22"/>
        </w:rPr>
        <w:t>Comparison of P-system scores for TVHSS of the top ten and bottom ten traditional villages</w:t>
      </w:r>
    </w:p>
    <w:tbl>
      <w:tblPr>
        <w:tblStyle w:val="4"/>
        <w:tblW w:w="86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90"/>
        <w:gridCol w:w="704"/>
        <w:gridCol w:w="1370"/>
        <w:gridCol w:w="695"/>
        <w:gridCol w:w="1298"/>
        <w:gridCol w:w="698"/>
        <w:gridCol w:w="1234"/>
        <w:gridCol w:w="6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Rank</w:t>
            </w:r>
          </w:p>
        </w:tc>
        <w:tc>
          <w:tcPr>
            <w:tcW w:w="1894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2005</w:t>
            </w:r>
          </w:p>
        </w:tc>
        <w:tc>
          <w:tcPr>
            <w:tcW w:w="206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2010</w:t>
            </w:r>
          </w:p>
        </w:tc>
        <w:tc>
          <w:tcPr>
            <w:tcW w:w="1996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2015</w:t>
            </w:r>
          </w:p>
        </w:tc>
        <w:tc>
          <w:tcPr>
            <w:tcW w:w="1918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Chongmuza /33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0.1040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Chongmuza /33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0.1063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Chongmuza /33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0.1117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Chang'anying /53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0.1037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Chang'anying /53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0.1002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Chang'anying /53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0.0999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hang'anying /53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0.0977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Chongmuza /33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0.0981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Gaoping /277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0.0857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Baijiao /37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0.0918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Shanbei /269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0.0963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Tianzishan /95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0.0893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Pojiao /396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0.0834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Jinzhong /267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0.0906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Zhenglong /353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0.0920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Wufeng /572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Liaocheng /85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0.0816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Dazhai /52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0.0890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Shangshang /276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0.0906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Paila /392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0.0839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Sumahe /593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0.0813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Gaoping /277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0.0875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Jinzhong /267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0.0903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Gaoping /277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0.0837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Malogou/542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0.0809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Xiaotuan /356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0.0864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Gaoping /277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0.0902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Changxing /464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Lieba /462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0.0807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Shangbao /550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0.0850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Pojiao /396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0.0890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Pojiao /396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Mituo /379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0.0806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Zhenglong /353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0.0849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Paila /392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0.0884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Jinzhong /267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Dixi /579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0.0804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Shangshang /276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0.0844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Wufeng /572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0.0882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Baixing /453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Tongkou /197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0.0202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Qianjia'an /124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0.0222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Shuidong /570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0.0206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Xiawan /198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Langlong /189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0.0200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Puwei /503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0.0216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Puwei /503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0.0199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Xinqiao /205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0.0263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Lanxi /505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0.0198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Tongxia /206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0.0214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Shanggantang /201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0.0198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Shuidong /570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Jingtouwan /216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0.0198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Shuidong /570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0.0212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Datoushan /190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0.0196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Loutian /188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Datoushan /190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0.0194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Langlong /189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0.0212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Langlong /189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0.0195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Tongxia /206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0.0258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Xinqiao /205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0.0192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Xinqiao /205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0.0210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Jingtouwan /216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0.0183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Dadiping /202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0.0255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Tongxia /206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0.0190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Datoushan /190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0.0207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Xinqiao /205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0.0180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Puwei /503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0.0253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Lanyuan /636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0.0190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Dadiping /202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0.0206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Tongxia /206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0.0176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Langlong /189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0.0244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Chengxia /564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0.0176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Chengxia /564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0.0205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Chengxia /564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0.0168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Datoushan /190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0.0243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Guitar /207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0.0175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Jingtouwan /216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0.0202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Dadiping /202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0.0162 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Chengxia /564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0.0234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Average</w:t>
            </w:r>
          </w:p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1894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0.0510 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0.0524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0.0580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0.0552 </w:t>
            </w:r>
          </w:p>
        </w:tc>
      </w:tr>
    </w:tbl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b/>
          <w:bCs/>
          <w:sz w:val="20"/>
          <w:szCs w:val="22"/>
        </w:rPr>
      </w:pP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T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 xml:space="preserve"> S2. </w:t>
      </w:r>
      <w:r>
        <w:rPr>
          <w:rFonts w:ascii="Times New Roman" w:hAnsi="Times New Roman" w:cs="Times New Roman"/>
          <w:b/>
          <w:bCs/>
          <w:sz w:val="20"/>
          <w:szCs w:val="22"/>
        </w:rPr>
        <w:t xml:space="preserve">Comparison of S-system scores of human settlement suitability of the top ten and bottom ten traditional 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v</w:t>
      </w:r>
      <w:r>
        <w:rPr>
          <w:rFonts w:ascii="Times New Roman" w:hAnsi="Times New Roman" w:cs="Times New Roman"/>
          <w:b/>
          <w:bCs/>
          <w:sz w:val="20"/>
          <w:szCs w:val="22"/>
        </w:rPr>
        <w:t>illages</w:t>
      </w: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288"/>
        <w:gridCol w:w="717"/>
        <w:gridCol w:w="1146"/>
        <w:gridCol w:w="773"/>
        <w:gridCol w:w="1152"/>
        <w:gridCol w:w="765"/>
        <w:gridCol w:w="1134"/>
        <w:gridCol w:w="7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Rank</w:t>
            </w:r>
          </w:p>
        </w:tc>
        <w:tc>
          <w:tcPr>
            <w:tcW w:w="1175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2005</w:t>
            </w:r>
          </w:p>
        </w:tc>
        <w:tc>
          <w:tcPr>
            <w:tcW w:w="1125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2010</w:t>
            </w:r>
          </w:p>
        </w:tc>
        <w:tc>
          <w:tcPr>
            <w:tcW w:w="1125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2015</w:t>
            </w:r>
          </w:p>
        </w:tc>
        <w:tc>
          <w:tcPr>
            <w:tcW w:w="1097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Village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name/code</w:t>
            </w:r>
          </w:p>
        </w:tc>
        <w:tc>
          <w:tcPr>
            <w:tcW w:w="42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Village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name/code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Village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name/code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 Village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name/code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Kaihui /1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0.2181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Kaihui /1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0.2161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Kaihui /1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0.2186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Kaihui /1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0.1190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Weishan /7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0.1094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0.1184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0.1327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0.1130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0.1015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0.1147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Changchong /554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0.1100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0.0992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Yangshan /119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0.1143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0.1056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Changchong /554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0.0987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0.1119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Changxin /483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Weishan /7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0.0999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0.0948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0.1091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Xiaobu /553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0.1003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Shijian /545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0.0994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Changxin /483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0.0924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Jinyuan /571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0.0992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Xiaoxu /471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0.0974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Shaoshan /9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0.0923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Xiaobu /553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0.0983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0.0939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Shuikou /15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0.0960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Shuikou /15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0.0815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Changchong /554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0.0960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Qingshui /25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0.0911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Qingshui /25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0.0948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Qingshui /25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0.0809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Weishan /7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0.0942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0.0873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Modaoyan /428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0.0112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Duichong /663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0.0150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Dingxi /620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0.0137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Songjia /606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Dingxi /620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0.0111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Yanshi /56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Laozhai /673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0.0133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Laozhai /673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Lijia /434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0.0110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Modaoyan /428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Duichong /663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0.0131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Mengchong /522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Wengcao /435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0.0109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Pingtan /336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Caojia /442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0.0129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Duichong /663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Zimu /430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0.0105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Lijia /434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0.0147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Mengchong /522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0.0125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Lijia /434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Caojia /442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0.0102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Caojia /442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0.0144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Zhantan /429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0.0124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Chenjia /441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Laozhai /673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0.0100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Zimu /430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0.0144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Lijia /434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0.0124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Zhantan /429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Duichong /663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0.0099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Chenjia /441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0.0143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Zimu /430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0.0122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Modaoyan /428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Chenjia /441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0.0092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Dingxi /620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0.0131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Modaoyan /428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0.0120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Caojia /442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Zhantan /429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0.0086 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Mengchong /522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0.0128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Chenjia /441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0.0117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Zimu /430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0.0121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47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Average value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0.0403 </w:t>
            </w:r>
          </w:p>
        </w:tc>
        <w:tc>
          <w:tcPr>
            <w:tcW w:w="1125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0.0381 </w:t>
            </w:r>
          </w:p>
        </w:tc>
        <w:tc>
          <w:tcPr>
            <w:tcW w:w="1125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0.0351 </w:t>
            </w:r>
          </w:p>
        </w:tc>
        <w:tc>
          <w:tcPr>
            <w:tcW w:w="1097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0.0332 </w:t>
            </w:r>
          </w:p>
        </w:tc>
      </w:tr>
    </w:tbl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rPr>
          <w:rFonts w:ascii="Times New Roman" w:hAnsi="Times New Roman" w:cs="Times New Roman"/>
          <w:sz w:val="18"/>
          <w:szCs w:val="21"/>
        </w:rPr>
      </w:pPr>
    </w:p>
    <w:p>
      <w:pPr>
        <w:jc w:val="left"/>
        <w:rPr>
          <w:rFonts w:ascii="Times New Roman" w:hAnsi="Times New Roman" w:cs="Times New Roman"/>
          <w:b/>
          <w:bCs/>
          <w:sz w:val="20"/>
          <w:szCs w:val="22"/>
        </w:rPr>
      </w:pP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T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 xml:space="preserve"> S3. </w:t>
      </w:r>
      <w:r>
        <w:rPr>
          <w:rFonts w:ascii="Times New Roman" w:hAnsi="Times New Roman" w:cs="Times New Roman"/>
          <w:b/>
          <w:bCs/>
          <w:sz w:val="20"/>
          <w:szCs w:val="22"/>
        </w:rPr>
        <w:t xml:space="preserve">Comparison of the R-system scores of TVHSS of the top ten and bottom ten traditional 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v</w:t>
      </w:r>
      <w:r>
        <w:rPr>
          <w:rFonts w:ascii="Times New Roman" w:hAnsi="Times New Roman" w:cs="Times New Roman"/>
          <w:b/>
          <w:bCs/>
          <w:sz w:val="20"/>
          <w:szCs w:val="22"/>
        </w:rPr>
        <w:t>illages</w:t>
      </w:r>
    </w:p>
    <w:tbl>
      <w:tblPr>
        <w:tblStyle w:val="4"/>
        <w:tblW w:w="88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112"/>
        <w:gridCol w:w="875"/>
        <w:gridCol w:w="1150"/>
        <w:gridCol w:w="750"/>
        <w:gridCol w:w="1188"/>
        <w:gridCol w:w="762"/>
        <w:gridCol w:w="1438"/>
        <w:gridCol w:w="7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Rank</w:t>
            </w:r>
          </w:p>
        </w:tc>
        <w:tc>
          <w:tcPr>
            <w:tcW w:w="198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2005</w:t>
            </w:r>
          </w:p>
        </w:tc>
        <w:tc>
          <w:tcPr>
            <w:tcW w:w="190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2010</w:t>
            </w:r>
          </w:p>
        </w:tc>
        <w:tc>
          <w:tcPr>
            <w:tcW w:w="195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2015</w:t>
            </w:r>
          </w:p>
        </w:tc>
        <w:tc>
          <w:tcPr>
            <w:tcW w:w="223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3.8024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4.0511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4.1064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4.1525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2.8824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3.1132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3.2061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3.2761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Maoping /60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1.6567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Maoping /60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2.4021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Zhetang /171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Xinshi /4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1.8290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Fengzitang /172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Ceshuping /173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Bajiaoling /174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Dongjiabu /175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Longxi /176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Anyuan /107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Quankou /177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2.3695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Anyuan /107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1.5627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1.5304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Yuanjiamiao /178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2.3085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Daping /290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0.1246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Wangdong /285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Changtian /283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Yangjiajiang /49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0.3299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 /515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0.1246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Lixi /286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Tanmu /284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Tian /514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0.3295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Xiaoshi /576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0.1246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Gaoyi /287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Wangdong /285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Baihe /695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0.3274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Jinhuadian /239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0.1245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Wenggao /288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Lixi /286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Longtou /153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0.3243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Huanglei /294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0.1174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Dengjia /289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Gaoyi /287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Aoshang /306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Longtou /153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0.1135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Daping /290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Wenggao /288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Jiulong /307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Yankoushan /291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0.1092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 /515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Dengjia /289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Youwan /138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Wenhua /642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0.1048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Xiaoshi /576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0.1403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Daping /290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Shangqiao /139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Xiaojiang /292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Wenhua 642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0.1397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Bai /515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Shimen /140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Haoxiaping /293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0.0995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Meiyan /577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0.1373 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Xiaoshi /576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0.1519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Tanxia /141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2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Average value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0.4303 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0.5225 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0.4533 </w:t>
            </w:r>
          </w:p>
        </w:tc>
        <w:tc>
          <w:tcPr>
            <w:tcW w:w="2237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0.6884 </w:t>
            </w:r>
          </w:p>
        </w:tc>
      </w:tr>
    </w:tbl>
    <w:p>
      <w:pPr>
        <w:wordWrap w:val="0"/>
      </w:pPr>
      <w:r>
        <w:rPr>
          <w:rFonts w:ascii="Times New Roman" w:hAnsi="Times New Roman" w:cs="Times New Roman"/>
          <w:sz w:val="18"/>
          <w:szCs w:val="21"/>
        </w:rPr>
        <w:t>Note: The response system characterizes the macro-optimal adjustment made by managers or decision makers to the development of the pressure system and state system of the human settlement environment and is a macro-regulation of the overall area, so there will be a phenomenon of consistent response scores in large areas</w:t>
      </w:r>
      <w:r>
        <w:rPr>
          <w:rFonts w:ascii="Times New Roman" w:hAnsi="Times New Roman" w:cs="Times New Roman"/>
          <w:i/>
          <w:iCs/>
          <w:sz w:val="18"/>
          <w:szCs w:val="21"/>
        </w:rPr>
        <w:t>.</w:t>
      </w:r>
    </w:p>
    <w:p>
      <w:pPr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T</w:t>
      </w:r>
      <w:r>
        <w:rPr>
          <w:rFonts w:hint="eastAsia" w:ascii="Times New Roman" w:hAnsi="Times New Roman" w:cs="Times New Roman"/>
          <w:b/>
          <w:bCs/>
          <w:sz w:val="20"/>
          <w:szCs w:val="22"/>
        </w:rPr>
        <w:t>able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 xml:space="preserve"> S4. </w:t>
      </w:r>
      <w:r>
        <w:rPr>
          <w:rFonts w:ascii="Times New Roman" w:hAnsi="Times New Roman" w:cs="Times New Roman"/>
          <w:b/>
          <w:bCs/>
          <w:sz w:val="21"/>
          <w:szCs w:val="24"/>
        </w:rPr>
        <w:t xml:space="preserve">Comparison of the </w:t>
      </w:r>
      <w:r>
        <w:rPr>
          <w:rFonts w:hint="eastAsia" w:ascii="Times New Roman" w:hAnsi="Times New Roman" w:cs="Times New Roman"/>
          <w:b/>
          <w:bCs/>
          <w:sz w:val="21"/>
          <w:szCs w:val="24"/>
        </w:rPr>
        <w:t>composite</w:t>
      </w:r>
      <w:r>
        <w:rPr>
          <w:rFonts w:ascii="Times New Roman" w:hAnsi="Times New Roman" w:cs="Times New Roman"/>
          <w:b/>
          <w:bCs/>
          <w:sz w:val="21"/>
          <w:szCs w:val="24"/>
        </w:rPr>
        <w:t xml:space="preserve"> scores of TVHSS of the top ten and bottom ten traditional villages</w:t>
      </w:r>
      <w:bookmarkStart w:id="0" w:name="_GoBack"/>
      <w:bookmarkEnd w:id="0"/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89"/>
        <w:gridCol w:w="723"/>
        <w:gridCol w:w="1226"/>
        <w:gridCol w:w="777"/>
        <w:gridCol w:w="1024"/>
        <w:gridCol w:w="757"/>
        <w:gridCol w:w="1180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Rank</w:t>
            </w:r>
          </w:p>
        </w:tc>
        <w:tc>
          <w:tcPr>
            <w:tcW w:w="1121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2005</w:t>
            </w:r>
          </w:p>
        </w:tc>
        <w:tc>
          <w:tcPr>
            <w:tcW w:w="1174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2010</w:t>
            </w:r>
          </w:p>
        </w:tc>
        <w:tc>
          <w:tcPr>
            <w:tcW w:w="1045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2015</w:t>
            </w:r>
          </w:p>
        </w:tc>
        <w:tc>
          <w:tcPr>
            <w:tcW w:w="1138" w:type="pct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7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  <w:tc>
          <w:tcPr>
            <w:tcW w:w="69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Village name/code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3.9623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4.1895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4.2855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Tanwan /3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4.3323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3.0330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3.2523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3.3759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Chudong /2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3.4405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2.5132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Maoping /60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1.7524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Maoping /60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2.5069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Yuanjiamiao /178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2.4018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Anyuan /107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2.4954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Xialutang /108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1.7049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Xinshi /4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1.9254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Zhetang /171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2.3991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2.4829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1.6723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1.6842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Yunteng /179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2.3918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2.4770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Anyuan /107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1.6715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1.6831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Ceshuping /173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2.3915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2.4767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Beifu /106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1.6713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Anyuan /107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1.6736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Fengzitang /172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2.3899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Tukengxia /103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2.4760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1.6684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Xintianling /101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1.6665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Quankou /177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2.3896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2.4675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1.6658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1.6660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Dongjiabu /175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2.3888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Haoli /102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2.4621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Wushan /104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1.6522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Cuntou /105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1.6621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Longxi /176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2.3881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Guanzhou /281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0.1985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Changtian /283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0.2169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Dengjia /289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0.2338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Yangjiajiang /49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0.4038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Wangdong /285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0.1975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Tanmu /284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0.2156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Gaoyi /287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0.2303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Changtian /283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0.4038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Laozhai /329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0.1969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Wenhua /642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0.2156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Wangdong /285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0.2302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Jilang /219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0.4029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Changtian /283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0.1948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Gongcheng /321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0.2152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Daping /290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0.2297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Tian /514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0.4028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Donglei /582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0.1935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Mengchong /522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0.2142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Lixi /286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0.2293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Youwan /138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0.3846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Longtou /153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0.1929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Shangxiang /324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0.2133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Tanmu /284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0.2289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Aoshang /306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0.3776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700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Zhangli /330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0.1887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Jilang /219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0.2116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Guanzhou /281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0.2287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Tanxia /141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0.3722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Xiaojiang /292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0.1796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Pingtan /336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0.2099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Changtian /283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0.2287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Shangqiao /139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0.3720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Haoxiaping /293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0.1726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Laozhai /329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0.2072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Xiaoshi /576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0.2270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Jiulong /307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Wenhua 642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0.1686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Zhangli /330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0.2006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Jilang /219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0.2234 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Shimen /140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0.3662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1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Average value</w:t>
            </w:r>
          </w:p>
        </w:tc>
        <w:tc>
          <w:tcPr>
            <w:tcW w:w="1121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0.5217 </w:t>
            </w:r>
          </w:p>
        </w:tc>
        <w:tc>
          <w:tcPr>
            <w:tcW w:w="1174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0.6130 </w:t>
            </w:r>
          </w:p>
        </w:tc>
        <w:tc>
          <w:tcPr>
            <w:tcW w:w="1045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0.5463 </w:t>
            </w:r>
          </w:p>
        </w:tc>
        <w:tc>
          <w:tcPr>
            <w:tcW w:w="1138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0.7768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ZjViZDVmZTQ4MTc5Y2MyZjliMGE5YzdjYzhkMTAifQ=="/>
  </w:docVars>
  <w:rsids>
    <w:rsidRoot w:val="4C702F14"/>
    <w:rsid w:val="10AA5163"/>
    <w:rsid w:val="1A804489"/>
    <w:rsid w:val="4C702F14"/>
    <w:rsid w:val="4CA5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2024-02-26T05:54:00Z</dcterms:created>
  <dc:creator>皇子</dc:creator>
  <cp:lastModifiedBy>Bruce</cp:lastModifiedBy>
  <dcterms:modified xsi:type="dcterms:W3CDTF">2024-09-30T13:46:01Z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3C236C21A3E04C74A642C6AD282B6A52_13</vt:lpwstr>
  </property>
</Properties>
</file>