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3FB257" w14:textId="4BF1D0AD" w:rsidR="00D05941" w:rsidRPr="006950A7" w:rsidRDefault="00D05941">
      <w:pPr>
        <w:rPr>
          <w:rFonts w:ascii="Times New Roman" w:hAnsi="Times New Roman"/>
          <w:b/>
          <w:bCs/>
          <w:sz w:val="24"/>
          <w:szCs w:val="24"/>
        </w:rPr>
      </w:pPr>
    </w:p>
    <w:p w14:paraId="30C2B82F" w14:textId="77777777" w:rsidR="00BE1099" w:rsidRDefault="006950A7" w:rsidP="7897787C">
      <w:pPr>
        <w:pBdr>
          <w:top w:val="nil"/>
          <w:left w:val="nil"/>
          <w:bottom w:val="nil"/>
          <w:right w:val="nil"/>
          <w:between w:val="nil"/>
        </w:pBdr>
        <w:spacing w:after="120" w:line="360" w:lineRule="auto"/>
        <w:jc w:val="center"/>
        <w:rPr>
          <w:rFonts w:ascii="Times New Roman" w:hAnsi="Times New Roman"/>
          <w:b/>
          <w:bCs/>
          <w:sz w:val="24"/>
          <w:szCs w:val="24"/>
          <w:lang w:val="en-US"/>
        </w:rPr>
      </w:pPr>
      <w:r w:rsidRPr="7897787C">
        <w:rPr>
          <w:rFonts w:ascii="Times New Roman" w:hAnsi="Times New Roman"/>
          <w:b/>
          <w:bCs/>
          <w:sz w:val="24"/>
          <w:szCs w:val="24"/>
          <w:lang w:val="en-US"/>
        </w:rPr>
        <w:t>Supplementary information for:</w:t>
      </w:r>
      <w:r w:rsidR="57E8FDBF" w:rsidRPr="7897787C">
        <w:rPr>
          <w:rFonts w:ascii="Times New Roman" w:hAnsi="Times New Roman"/>
          <w:b/>
          <w:bCs/>
          <w:sz w:val="24"/>
          <w:szCs w:val="24"/>
          <w:lang w:val="en-US"/>
        </w:rPr>
        <w:t xml:space="preserve"> </w:t>
      </w:r>
    </w:p>
    <w:p w14:paraId="3ACF2C8B" w14:textId="35F10638" w:rsidR="006950A7" w:rsidRPr="00BE1099" w:rsidRDefault="006950A7" w:rsidP="00BE1099">
      <w:pPr>
        <w:pBdr>
          <w:top w:val="nil"/>
          <w:left w:val="nil"/>
          <w:bottom w:val="nil"/>
          <w:right w:val="nil"/>
          <w:between w:val="nil"/>
        </w:pBdr>
        <w:spacing w:after="120" w:line="360" w:lineRule="auto"/>
        <w:jc w:val="center"/>
        <w:rPr>
          <w:rFonts w:ascii="Times New Roman" w:eastAsia="Arial" w:hAnsi="Times New Roman"/>
          <w:b/>
          <w:bCs/>
          <w:color w:val="000000" w:themeColor="text1"/>
          <w:sz w:val="24"/>
          <w:szCs w:val="24"/>
        </w:rPr>
      </w:pPr>
      <w:r w:rsidRPr="7897787C">
        <w:rPr>
          <w:rFonts w:ascii="Times New Roman" w:eastAsia="Arial" w:hAnsi="Times New Roman"/>
          <w:b/>
          <w:bCs/>
          <w:color w:val="000000" w:themeColor="text1"/>
          <w:sz w:val="24"/>
          <w:szCs w:val="24"/>
        </w:rPr>
        <w:t xml:space="preserve">The reference genome of the freshwater snail </w:t>
      </w:r>
      <w:r w:rsidRPr="7897787C">
        <w:rPr>
          <w:rFonts w:ascii="Times New Roman" w:eastAsia="Arial" w:hAnsi="Times New Roman"/>
          <w:b/>
          <w:bCs/>
          <w:i/>
          <w:iCs/>
          <w:color w:val="000000" w:themeColor="text1"/>
          <w:sz w:val="24"/>
          <w:szCs w:val="24"/>
        </w:rPr>
        <w:t>Lymnaea stagnalis</w:t>
      </w:r>
      <w:r w:rsidRPr="7897787C">
        <w:rPr>
          <w:rFonts w:ascii="Times New Roman" w:eastAsia="Arial" w:hAnsi="Times New Roman"/>
          <w:b/>
          <w:bCs/>
          <w:color w:val="000000" w:themeColor="text1"/>
          <w:sz w:val="24"/>
          <w:szCs w:val="24"/>
        </w:rPr>
        <w:t xml:space="preserve"> reveals evolutionary and molecular implications of simultaneous hermaphroditism</w:t>
      </w:r>
    </w:p>
    <w:p w14:paraId="16DF4767" w14:textId="248F6146" w:rsidR="006950A7" w:rsidRPr="006950A7" w:rsidRDefault="006950A7">
      <w:pPr>
        <w:rPr>
          <w:rFonts w:ascii="Times New Roman" w:hAnsi="Times New Roman"/>
          <w:lang w:val="en-US"/>
        </w:rPr>
      </w:pPr>
    </w:p>
    <w:p w14:paraId="6B632B5D" w14:textId="568383AC" w:rsidR="006950A7" w:rsidRPr="006950A7" w:rsidRDefault="006950A7">
      <w:pPr>
        <w:rPr>
          <w:rFonts w:ascii="Times New Roman" w:hAnsi="Times New Roman"/>
        </w:rPr>
      </w:pPr>
    </w:p>
    <w:p w14:paraId="7486A8D9" w14:textId="77777777" w:rsidR="004B5DAA" w:rsidRDefault="004B5DAA">
      <w:pPr>
        <w:rPr>
          <w:rFonts w:ascii="Times New Roman" w:hAnsi="Times New Roman"/>
        </w:rPr>
      </w:pPr>
      <w:r>
        <w:rPr>
          <w:rFonts w:ascii="Times New Roman" w:hAnsi="Times New Roman"/>
        </w:rPr>
        <w:br w:type="page"/>
      </w:r>
      <w:bookmarkStart w:id="0" w:name="_GoBack"/>
      <w:bookmarkEnd w:id="0"/>
    </w:p>
    <w:p w14:paraId="534A7D78" w14:textId="06FEB587" w:rsidR="006C47DC" w:rsidRPr="006C47DC" w:rsidRDefault="00641C28" w:rsidP="004B5DAA">
      <w:pPr>
        <w:spacing w:after="60"/>
        <w:rPr>
          <w:rFonts w:ascii="Times New Roman" w:hAnsi="Times New Roman"/>
          <w:b/>
        </w:rPr>
      </w:pPr>
      <w:r>
        <w:rPr>
          <w:rFonts w:ascii="Times New Roman" w:eastAsia="Times New Roman" w:hAnsi="Times New Roman"/>
          <w:b/>
          <w:bCs/>
          <w:sz w:val="24"/>
          <w:szCs w:val="24"/>
        </w:rPr>
        <w:lastRenderedPageBreak/>
        <w:t>Supplementary I</w:t>
      </w:r>
      <w:r w:rsidR="006C47DC" w:rsidRPr="006C47DC">
        <w:rPr>
          <w:rFonts w:ascii="Times New Roman" w:eastAsia="Times New Roman" w:hAnsi="Times New Roman"/>
          <w:b/>
          <w:bCs/>
          <w:sz w:val="24"/>
          <w:szCs w:val="24"/>
        </w:rPr>
        <w:t>nformation</w:t>
      </w:r>
    </w:p>
    <w:p w14:paraId="6EF52EC4" w14:textId="768EEE90" w:rsidR="006C47DC" w:rsidRPr="006C47DC" w:rsidRDefault="00F90047" w:rsidP="006C47DC">
      <w:pPr>
        <w:spacing w:line="257" w:lineRule="auto"/>
        <w:rPr>
          <w:rFonts w:ascii="Times New Roman" w:eastAsia="Arial" w:hAnsi="Times New Roman"/>
          <w:bCs/>
          <w:color w:val="000000" w:themeColor="text1"/>
          <w:sz w:val="24"/>
          <w:szCs w:val="24"/>
        </w:rPr>
      </w:pPr>
      <w:r>
        <w:rPr>
          <w:rFonts w:ascii="Times New Roman" w:eastAsia="Arial" w:hAnsi="Times New Roman"/>
          <w:bCs/>
          <w:color w:val="000000" w:themeColor="text1"/>
          <w:sz w:val="24"/>
          <w:szCs w:val="24"/>
        </w:rPr>
        <w:t>1</w:t>
      </w:r>
      <w:r w:rsidR="006C47DC">
        <w:rPr>
          <w:rFonts w:ascii="Times New Roman" w:eastAsia="Arial" w:hAnsi="Times New Roman"/>
          <w:bCs/>
          <w:color w:val="000000" w:themeColor="text1"/>
          <w:sz w:val="24"/>
          <w:szCs w:val="24"/>
        </w:rPr>
        <w:t xml:space="preserve">. </w:t>
      </w:r>
      <w:r w:rsidR="006C47DC" w:rsidRPr="006C47DC">
        <w:rPr>
          <w:rFonts w:ascii="Times New Roman" w:eastAsia="Arial" w:hAnsi="Times New Roman"/>
          <w:bCs/>
          <w:color w:val="000000" w:themeColor="text1"/>
          <w:sz w:val="24"/>
          <w:szCs w:val="24"/>
        </w:rPr>
        <w:t>Mitogenome</w:t>
      </w:r>
      <w:r w:rsidR="006C47DC" w:rsidRPr="006C47DC">
        <w:rPr>
          <w:rFonts w:ascii="Times New Roman" w:eastAsia="Arial" w:hAnsi="Times New Roman"/>
          <w:bCs/>
          <w:color w:val="000000" w:themeColor="text1"/>
          <w:sz w:val="24"/>
          <w:szCs w:val="24"/>
          <w:lang w:val="en-US"/>
        </w:rPr>
        <w:t>: s</w:t>
      </w:r>
      <w:r w:rsidR="006C47DC" w:rsidRPr="006C47DC">
        <w:rPr>
          <w:rFonts w:ascii="Times New Roman" w:eastAsia="Arial" w:hAnsi="Times New Roman"/>
          <w:bCs/>
          <w:color w:val="000000" w:themeColor="text1"/>
          <w:sz w:val="24"/>
          <w:szCs w:val="24"/>
        </w:rPr>
        <w:t>pecies identification</w:t>
      </w:r>
      <w:r w:rsidR="006C47DC" w:rsidRPr="006C47DC">
        <w:rPr>
          <w:rFonts w:ascii="Times New Roman" w:eastAsia="Arial" w:hAnsi="Times New Roman"/>
          <w:bCs/>
          <w:color w:val="000000" w:themeColor="text1"/>
          <w:sz w:val="24"/>
          <w:szCs w:val="24"/>
          <w:lang w:val="en-US"/>
        </w:rPr>
        <w:t xml:space="preserve"> and </w:t>
      </w:r>
      <w:r w:rsidR="006C47DC" w:rsidRPr="006C47DC">
        <w:rPr>
          <w:rFonts w:ascii="Times New Roman" w:eastAsia="Arial" w:hAnsi="Times New Roman"/>
          <w:bCs/>
          <w:color w:val="000000" w:themeColor="text1"/>
          <w:sz w:val="24"/>
          <w:szCs w:val="24"/>
        </w:rPr>
        <w:t>common features in Lymnaeidae</w:t>
      </w:r>
    </w:p>
    <w:p w14:paraId="32BC3BA3" w14:textId="07CDD616" w:rsidR="006C47DC" w:rsidRDefault="00F90047" w:rsidP="006C47DC">
      <w:pPr>
        <w:rPr>
          <w:rFonts w:ascii="Times New Roman" w:hAnsi="Times New Roman"/>
          <w:color w:val="000000" w:themeColor="text1"/>
          <w:sz w:val="24"/>
          <w:szCs w:val="24"/>
        </w:rPr>
      </w:pPr>
      <w:r>
        <w:rPr>
          <w:rFonts w:ascii="Times New Roman" w:eastAsia="Times New Roman" w:hAnsi="Times New Roman"/>
          <w:bCs/>
          <w:color w:val="000000" w:themeColor="text1"/>
          <w:sz w:val="24"/>
          <w:szCs w:val="24"/>
          <w:lang w:val="en-GB"/>
        </w:rPr>
        <w:t>2</w:t>
      </w:r>
      <w:r w:rsidR="006C47DC">
        <w:rPr>
          <w:rFonts w:ascii="Times New Roman" w:eastAsia="Times New Roman" w:hAnsi="Times New Roman"/>
          <w:bCs/>
          <w:color w:val="000000" w:themeColor="text1"/>
          <w:sz w:val="24"/>
          <w:szCs w:val="24"/>
          <w:lang w:val="en-GB"/>
        </w:rPr>
        <w:t xml:space="preserve">. </w:t>
      </w:r>
      <w:r w:rsidR="006C47DC" w:rsidRPr="006C47DC">
        <w:rPr>
          <w:rFonts w:ascii="Times New Roman" w:eastAsia="Times New Roman" w:hAnsi="Times New Roman"/>
          <w:bCs/>
          <w:color w:val="000000" w:themeColor="text1"/>
          <w:sz w:val="24"/>
          <w:szCs w:val="24"/>
          <w:lang w:val="en-GB"/>
        </w:rPr>
        <w:t>RNA-seq analysis of Male/female organs</w:t>
      </w:r>
    </w:p>
    <w:p w14:paraId="310820D6" w14:textId="118BB475" w:rsidR="006C47DC" w:rsidRPr="006C47DC" w:rsidRDefault="00F90047" w:rsidP="006C47DC">
      <w:pPr>
        <w:rPr>
          <w:rFonts w:ascii="Times New Roman" w:hAnsi="Times New Roman"/>
          <w:color w:val="000000" w:themeColor="text1"/>
          <w:sz w:val="24"/>
          <w:szCs w:val="24"/>
        </w:rPr>
      </w:pPr>
      <w:r>
        <w:rPr>
          <w:rFonts w:ascii="Times New Roman" w:eastAsia="Times New Roman" w:hAnsi="Times New Roman"/>
          <w:bCs/>
          <w:sz w:val="24"/>
          <w:szCs w:val="24"/>
          <w:lang w:eastAsia="fr-FR"/>
        </w:rPr>
        <w:t>3</w:t>
      </w:r>
      <w:r w:rsidR="006C47DC">
        <w:rPr>
          <w:rFonts w:ascii="Times New Roman" w:eastAsia="Times New Roman" w:hAnsi="Times New Roman"/>
          <w:bCs/>
          <w:sz w:val="24"/>
          <w:szCs w:val="24"/>
          <w:lang w:eastAsia="fr-FR"/>
        </w:rPr>
        <w:t xml:space="preserve">. </w:t>
      </w:r>
      <w:r w:rsidR="006C47DC" w:rsidRPr="006C47DC">
        <w:rPr>
          <w:rFonts w:ascii="Times New Roman" w:eastAsia="Times New Roman" w:hAnsi="Times New Roman"/>
          <w:bCs/>
          <w:sz w:val="24"/>
          <w:szCs w:val="24"/>
          <w:lang w:eastAsia="fr-FR"/>
        </w:rPr>
        <w:t>Supplementary information: Orthology </w:t>
      </w:r>
      <w:r w:rsidR="006C47DC" w:rsidRPr="006C47DC">
        <w:rPr>
          <w:rFonts w:ascii="Times New Roman" w:eastAsia="Times New Roman" w:hAnsi="Times New Roman"/>
          <w:sz w:val="24"/>
          <w:szCs w:val="24"/>
          <w:lang w:eastAsia="fr-FR"/>
        </w:rPr>
        <w:t> </w:t>
      </w:r>
    </w:p>
    <w:p w14:paraId="174E3B79" w14:textId="77777777" w:rsidR="006C47DC" w:rsidRPr="004B5DAA" w:rsidRDefault="006C47DC" w:rsidP="006C47DC">
      <w:pPr>
        <w:spacing w:line="257" w:lineRule="auto"/>
        <w:jc w:val="center"/>
        <w:rPr>
          <w:rFonts w:ascii="Times New Roman" w:eastAsia="Times New Roman" w:hAnsi="Times New Roman"/>
          <w:bCs/>
          <w:sz w:val="12"/>
          <w:szCs w:val="12"/>
        </w:rPr>
      </w:pPr>
    </w:p>
    <w:p w14:paraId="17EC0F52" w14:textId="4B828C21" w:rsidR="006950A7" w:rsidRPr="00641C28" w:rsidRDefault="00641C28" w:rsidP="004B5DAA">
      <w:pPr>
        <w:spacing w:after="60"/>
        <w:rPr>
          <w:rFonts w:ascii="Times New Roman" w:eastAsia="Times New Roman" w:hAnsi="Times New Roman"/>
          <w:b/>
          <w:bCs/>
          <w:sz w:val="24"/>
          <w:szCs w:val="24"/>
        </w:rPr>
      </w:pPr>
      <w:r>
        <w:rPr>
          <w:rFonts w:ascii="Times New Roman" w:eastAsia="Times New Roman" w:hAnsi="Times New Roman"/>
          <w:b/>
          <w:bCs/>
          <w:sz w:val="24"/>
          <w:szCs w:val="24"/>
        </w:rPr>
        <w:t>Supplementary F</w:t>
      </w:r>
      <w:r w:rsidR="006C47DC" w:rsidRPr="00641C28">
        <w:rPr>
          <w:rFonts w:ascii="Times New Roman" w:eastAsia="Times New Roman" w:hAnsi="Times New Roman"/>
          <w:b/>
          <w:bCs/>
          <w:sz w:val="24"/>
          <w:szCs w:val="24"/>
        </w:rPr>
        <w:t>igures</w:t>
      </w:r>
    </w:p>
    <w:p w14:paraId="0A2DD968" w14:textId="738CE52D" w:rsidR="006C47DC" w:rsidRPr="00641C28" w:rsidRDefault="00CF6F21" w:rsidP="006C47DC">
      <w:pPr>
        <w:rPr>
          <w:rFonts w:ascii="Times New Roman" w:eastAsia="Times New Roman" w:hAnsi="Times New Roman"/>
          <w:bCs/>
          <w:sz w:val="24"/>
          <w:szCs w:val="24"/>
        </w:rPr>
      </w:pPr>
      <w:r w:rsidRPr="00834833">
        <w:rPr>
          <w:rFonts w:ascii="Times New Roman" w:eastAsia="Times New Roman" w:hAnsi="Times New Roman"/>
          <w:b/>
          <w:bCs/>
          <w:sz w:val="24"/>
          <w:szCs w:val="24"/>
        </w:rPr>
        <w:t>SF1.</w:t>
      </w:r>
      <w:r w:rsidRPr="00641C28">
        <w:rPr>
          <w:rFonts w:ascii="Times New Roman" w:eastAsia="Times New Roman" w:hAnsi="Times New Roman"/>
          <w:bCs/>
          <w:sz w:val="24"/>
          <w:szCs w:val="24"/>
        </w:rPr>
        <w:t xml:space="preserve"> Map of </w:t>
      </w:r>
      <w:r w:rsidRPr="007A6A2A">
        <w:rPr>
          <w:rFonts w:ascii="Times New Roman" w:eastAsia="Times New Roman" w:hAnsi="Times New Roman"/>
          <w:bCs/>
          <w:i/>
          <w:sz w:val="24"/>
          <w:szCs w:val="24"/>
        </w:rPr>
        <w:t>L. stagnalis</w:t>
      </w:r>
      <w:r w:rsidRPr="00641C28">
        <w:rPr>
          <w:rFonts w:ascii="Times New Roman" w:eastAsia="Times New Roman" w:hAnsi="Times New Roman"/>
          <w:bCs/>
          <w:sz w:val="24"/>
          <w:szCs w:val="24"/>
        </w:rPr>
        <w:t xml:space="preserve"> mitochondrial genome.</w:t>
      </w:r>
    </w:p>
    <w:p w14:paraId="596F9289" w14:textId="5E841B37" w:rsidR="00CF6F21" w:rsidRPr="00641C28" w:rsidRDefault="00CF6F21" w:rsidP="006C47DC">
      <w:pPr>
        <w:rPr>
          <w:rFonts w:ascii="Times New Roman" w:eastAsia="Times New Roman" w:hAnsi="Times New Roman"/>
          <w:bCs/>
          <w:sz w:val="24"/>
          <w:szCs w:val="24"/>
        </w:rPr>
      </w:pPr>
      <w:r w:rsidRPr="00834833">
        <w:rPr>
          <w:rFonts w:ascii="Times New Roman" w:eastAsia="Times New Roman" w:hAnsi="Times New Roman"/>
          <w:b/>
          <w:bCs/>
          <w:sz w:val="24"/>
          <w:szCs w:val="24"/>
        </w:rPr>
        <w:t>SF2.</w:t>
      </w:r>
      <w:r w:rsidRPr="00641C28">
        <w:rPr>
          <w:rFonts w:ascii="Times New Roman" w:eastAsia="Times New Roman" w:hAnsi="Times New Roman"/>
          <w:bCs/>
          <w:sz w:val="24"/>
          <w:szCs w:val="24"/>
        </w:rPr>
        <w:t xml:space="preserve"> Phylogenetic relationships among </w:t>
      </w:r>
      <w:r w:rsidRPr="007A6A2A">
        <w:rPr>
          <w:rFonts w:ascii="Times New Roman" w:eastAsia="Times New Roman" w:hAnsi="Times New Roman"/>
          <w:bCs/>
          <w:i/>
          <w:sz w:val="24"/>
          <w:szCs w:val="24"/>
        </w:rPr>
        <w:t>L. stagnalis</w:t>
      </w:r>
      <w:r w:rsidRPr="00641C28">
        <w:rPr>
          <w:rFonts w:ascii="Times New Roman" w:eastAsia="Times New Roman" w:hAnsi="Times New Roman"/>
          <w:bCs/>
          <w:sz w:val="24"/>
          <w:szCs w:val="24"/>
        </w:rPr>
        <w:t xml:space="preserve"> nuclear receptors</w:t>
      </w:r>
      <w:r w:rsidR="005C4DF5" w:rsidRPr="00641C28">
        <w:rPr>
          <w:rFonts w:ascii="Times New Roman" w:eastAsia="Times New Roman" w:hAnsi="Times New Roman"/>
          <w:bCs/>
          <w:sz w:val="24"/>
          <w:szCs w:val="24"/>
        </w:rPr>
        <w:t xml:space="preserve"> (full tree). In black: branch length ; in red</w:t>
      </w:r>
      <w:r w:rsidRPr="00641C28">
        <w:rPr>
          <w:rFonts w:ascii="Times New Roman" w:eastAsia="Times New Roman" w:hAnsi="Times New Roman"/>
          <w:bCs/>
          <w:sz w:val="24"/>
          <w:szCs w:val="24"/>
        </w:rPr>
        <w:t xml:space="preserve">: bootstrap values </w:t>
      </w:r>
      <w:r w:rsidR="005C4DF5" w:rsidRPr="00641C28">
        <w:rPr>
          <w:rFonts w:ascii="Times New Roman" w:eastAsia="Times New Roman" w:hAnsi="Times New Roman"/>
          <w:bCs/>
          <w:sz w:val="24"/>
          <w:szCs w:val="24"/>
        </w:rPr>
        <w:t>(further explanations in Figure 1</w:t>
      </w:r>
      <w:r w:rsidR="00641C28" w:rsidRPr="00641C28">
        <w:rPr>
          <w:rFonts w:ascii="Times New Roman" w:eastAsia="Times New Roman" w:hAnsi="Times New Roman"/>
          <w:bCs/>
          <w:sz w:val="24"/>
          <w:szCs w:val="24"/>
        </w:rPr>
        <w:t>, main text</w:t>
      </w:r>
      <w:r w:rsidRPr="00641C28">
        <w:rPr>
          <w:rFonts w:ascii="Times New Roman" w:eastAsia="Times New Roman" w:hAnsi="Times New Roman"/>
          <w:bCs/>
          <w:sz w:val="24"/>
          <w:szCs w:val="24"/>
        </w:rPr>
        <w:t>).</w:t>
      </w:r>
    </w:p>
    <w:p w14:paraId="68A1294A" w14:textId="24DF0527" w:rsidR="005C4DF5" w:rsidRPr="00641C28" w:rsidRDefault="005C4DF5" w:rsidP="006C47DC">
      <w:pPr>
        <w:rPr>
          <w:rFonts w:ascii="Times New Roman" w:eastAsia="Times New Roman" w:hAnsi="Times New Roman"/>
          <w:bCs/>
          <w:sz w:val="24"/>
          <w:szCs w:val="24"/>
        </w:rPr>
      </w:pPr>
      <w:r w:rsidRPr="00834833">
        <w:rPr>
          <w:rFonts w:ascii="Times New Roman" w:eastAsia="Times New Roman" w:hAnsi="Times New Roman"/>
          <w:b/>
          <w:bCs/>
          <w:sz w:val="24"/>
          <w:szCs w:val="24"/>
        </w:rPr>
        <w:t>SF3.</w:t>
      </w:r>
      <w:r w:rsidR="00641C28" w:rsidRPr="00641C28">
        <w:rPr>
          <w:rFonts w:ascii="Times New Roman" w:eastAsia="Times New Roman" w:hAnsi="Times New Roman"/>
          <w:bCs/>
          <w:sz w:val="24"/>
          <w:szCs w:val="24"/>
        </w:rPr>
        <w:t xml:space="preserve"> Phylogenetic analysis of 2DBD-NRs relationships across metazoans</w:t>
      </w:r>
      <w:r w:rsidR="007A6A2A">
        <w:rPr>
          <w:rFonts w:ascii="Times New Roman" w:eastAsia="Times New Roman" w:hAnsi="Times New Roman"/>
          <w:bCs/>
          <w:sz w:val="24"/>
          <w:szCs w:val="24"/>
        </w:rPr>
        <w:t xml:space="preserve"> (full tree)</w:t>
      </w:r>
      <w:r w:rsidR="00641C28" w:rsidRPr="00641C28">
        <w:rPr>
          <w:rFonts w:ascii="Times New Roman" w:eastAsia="Times New Roman" w:hAnsi="Times New Roman"/>
          <w:bCs/>
          <w:sz w:val="24"/>
          <w:szCs w:val="24"/>
        </w:rPr>
        <w:t xml:space="preserve"> (further explanation in Figure 2, main text).</w:t>
      </w:r>
    </w:p>
    <w:p w14:paraId="7549BF12" w14:textId="7B44A9E5" w:rsidR="00641C28" w:rsidRPr="00641C28" w:rsidRDefault="00641C28" w:rsidP="006C47DC">
      <w:pPr>
        <w:rPr>
          <w:rFonts w:ascii="Times New Roman" w:eastAsia="Times New Roman" w:hAnsi="Times New Roman"/>
          <w:bCs/>
          <w:sz w:val="24"/>
          <w:szCs w:val="24"/>
        </w:rPr>
      </w:pPr>
      <w:r w:rsidRPr="00834833">
        <w:rPr>
          <w:rFonts w:ascii="Times New Roman" w:eastAsia="Times New Roman" w:hAnsi="Times New Roman"/>
          <w:b/>
          <w:bCs/>
          <w:sz w:val="24"/>
          <w:szCs w:val="24"/>
        </w:rPr>
        <w:t>SF4.</w:t>
      </w:r>
      <w:r w:rsidRPr="00641C28">
        <w:rPr>
          <w:rFonts w:ascii="Times New Roman" w:eastAsia="Times New Roman" w:hAnsi="Times New Roman"/>
          <w:bCs/>
          <w:sz w:val="24"/>
          <w:szCs w:val="24"/>
        </w:rPr>
        <w:t xml:space="preserve"> General annotation workflow applied to the </w:t>
      </w:r>
      <w:r w:rsidRPr="007A6A2A">
        <w:rPr>
          <w:rFonts w:ascii="Times New Roman" w:eastAsia="Times New Roman" w:hAnsi="Times New Roman"/>
          <w:bCs/>
          <w:i/>
          <w:sz w:val="24"/>
          <w:szCs w:val="24"/>
        </w:rPr>
        <w:t>L. stagnalis</w:t>
      </w:r>
      <w:r w:rsidRPr="00641C28">
        <w:rPr>
          <w:rFonts w:ascii="Times New Roman" w:eastAsia="Times New Roman" w:hAnsi="Times New Roman"/>
          <w:bCs/>
          <w:sz w:val="24"/>
          <w:szCs w:val="24"/>
        </w:rPr>
        <w:t xml:space="preserve"> genome assembly.</w:t>
      </w:r>
    </w:p>
    <w:p w14:paraId="4766EB8E" w14:textId="1436A22B" w:rsidR="00CF6F21" w:rsidRPr="004B5DAA" w:rsidRDefault="00CF6F21" w:rsidP="006C47DC">
      <w:pPr>
        <w:rPr>
          <w:rFonts w:ascii="Times New Roman" w:hAnsi="Times New Roman"/>
          <w:sz w:val="12"/>
          <w:szCs w:val="12"/>
        </w:rPr>
      </w:pPr>
    </w:p>
    <w:p w14:paraId="0C74EA80" w14:textId="79E9BD1A" w:rsidR="006C47DC" w:rsidRPr="004E0B30" w:rsidRDefault="004B5DAA" w:rsidP="004B5DAA">
      <w:pPr>
        <w:spacing w:after="60"/>
        <w:rPr>
          <w:rFonts w:ascii="Times New Roman" w:hAnsi="Times New Roman"/>
          <w:sz w:val="24"/>
          <w:szCs w:val="24"/>
        </w:rPr>
      </w:pPr>
      <w:r>
        <w:rPr>
          <w:rFonts w:ascii="Times New Roman" w:hAnsi="Times New Roman"/>
          <w:b/>
          <w:sz w:val="24"/>
          <w:szCs w:val="24"/>
        </w:rPr>
        <w:t>Supplementary</w:t>
      </w:r>
      <w:r w:rsidR="00641C28">
        <w:rPr>
          <w:rFonts w:ascii="Times New Roman" w:hAnsi="Times New Roman"/>
          <w:b/>
          <w:sz w:val="24"/>
          <w:szCs w:val="24"/>
        </w:rPr>
        <w:t xml:space="preserve"> Tables</w:t>
      </w:r>
      <w:r w:rsidR="004E0B30">
        <w:rPr>
          <w:rFonts w:ascii="Times New Roman" w:hAnsi="Times New Roman"/>
          <w:b/>
          <w:sz w:val="24"/>
          <w:szCs w:val="24"/>
        </w:rPr>
        <w:t xml:space="preserve"> </w:t>
      </w:r>
      <w:r w:rsidR="004E0B30" w:rsidRPr="004E0B30">
        <w:rPr>
          <w:rFonts w:ascii="Times New Roman" w:hAnsi="Times New Roman"/>
          <w:sz w:val="24"/>
          <w:szCs w:val="24"/>
        </w:rPr>
        <w:t>(ST1-ST15 : pdf files ; ST&amp;-ST17 : txt files)</w:t>
      </w:r>
    </w:p>
    <w:p w14:paraId="6D707F1D" w14:textId="349F5823" w:rsidR="00641C28" w:rsidRPr="00641C28" w:rsidRDefault="00641C28" w:rsidP="00641C28">
      <w:pPr>
        <w:rPr>
          <w:rFonts w:ascii="Times New Roman" w:eastAsia="Times New Roman" w:hAnsi="Times New Roman"/>
          <w:bCs/>
          <w:sz w:val="24"/>
          <w:szCs w:val="24"/>
        </w:rPr>
      </w:pPr>
      <w:r w:rsidRPr="00834833">
        <w:rPr>
          <w:rFonts w:ascii="Times New Roman" w:eastAsia="Times New Roman" w:hAnsi="Times New Roman"/>
          <w:b/>
          <w:bCs/>
          <w:sz w:val="24"/>
          <w:szCs w:val="24"/>
        </w:rPr>
        <w:t>ST1.</w:t>
      </w:r>
      <w:r w:rsidRPr="00641C28">
        <w:rPr>
          <w:rFonts w:ascii="Times New Roman" w:eastAsia="Times New Roman" w:hAnsi="Times New Roman"/>
          <w:bCs/>
          <w:sz w:val="24"/>
          <w:szCs w:val="24"/>
        </w:rPr>
        <w:t xml:space="preserve"> Annotation of </w:t>
      </w:r>
      <w:r w:rsidRPr="00834833">
        <w:rPr>
          <w:rFonts w:ascii="Times New Roman" w:eastAsia="Times New Roman" w:hAnsi="Times New Roman"/>
          <w:bCs/>
          <w:i/>
          <w:sz w:val="24"/>
          <w:szCs w:val="24"/>
        </w:rPr>
        <w:t>L. stagnalis</w:t>
      </w:r>
      <w:r w:rsidRPr="00641C28">
        <w:rPr>
          <w:rFonts w:ascii="Times New Roman" w:eastAsia="Times New Roman" w:hAnsi="Times New Roman"/>
          <w:bCs/>
          <w:sz w:val="24"/>
          <w:szCs w:val="24"/>
        </w:rPr>
        <w:t xml:space="preserve"> predicted protein sequences: Receptor Tyrosine Kinases</w:t>
      </w:r>
      <w:r w:rsidRPr="00641C28">
        <w:rPr>
          <w:rFonts w:ascii="Times New Roman" w:eastAsia="Times New Roman" w:hAnsi="Times New Roman"/>
          <w:bCs/>
          <w:sz w:val="24"/>
          <w:szCs w:val="24"/>
        </w:rPr>
        <w:cr/>
        <w:t>(RTK). See HUGO gene nomenclature and conserved domain database for domain definition.</w:t>
      </w:r>
      <w:r w:rsidR="004E0B30">
        <w:rPr>
          <w:rFonts w:ascii="Times New Roman" w:eastAsia="Times New Roman" w:hAnsi="Times New Roman"/>
          <w:bCs/>
          <w:sz w:val="24"/>
          <w:szCs w:val="24"/>
        </w:rPr>
        <w:t xml:space="preserve"> </w:t>
      </w:r>
    </w:p>
    <w:p w14:paraId="0FC9632A" w14:textId="24BC8497" w:rsidR="00641C28" w:rsidRPr="005F55AB" w:rsidRDefault="00C2613B" w:rsidP="00641C28">
      <w:pPr>
        <w:rPr>
          <w:rFonts w:ascii="Times New Roman" w:eastAsia="Times New Roman" w:hAnsi="Times New Roman"/>
          <w:bCs/>
          <w:sz w:val="24"/>
          <w:szCs w:val="24"/>
        </w:rPr>
      </w:pPr>
      <w:r w:rsidRPr="005F55AB">
        <w:rPr>
          <w:rStyle w:val="fontstyle01"/>
          <w:rFonts w:ascii="Times New Roman" w:hAnsi="Times New Roman"/>
          <w:sz w:val="24"/>
          <w:szCs w:val="24"/>
        </w:rPr>
        <w:t xml:space="preserve">ST2. </w:t>
      </w:r>
      <w:r w:rsidRPr="005F55AB">
        <w:rPr>
          <w:rStyle w:val="fontstyle01"/>
          <w:rFonts w:ascii="Times New Roman" w:hAnsi="Times New Roman"/>
          <w:b w:val="0"/>
          <w:sz w:val="24"/>
          <w:szCs w:val="24"/>
        </w:rPr>
        <w:t>Summary of nuclear receptor annotation:</w:t>
      </w:r>
      <w:r w:rsidRPr="005F55AB">
        <w:rPr>
          <w:rStyle w:val="fontstyle01"/>
          <w:rFonts w:ascii="Times New Roman" w:hAnsi="Times New Roman"/>
          <w:sz w:val="24"/>
          <w:szCs w:val="24"/>
        </w:rPr>
        <w:t xml:space="preserve"> </w:t>
      </w:r>
      <w:r w:rsidRPr="005F55AB">
        <w:rPr>
          <w:rStyle w:val="fontstyle21"/>
          <w:rFonts w:ascii="Times New Roman" w:hAnsi="Times New Roman"/>
          <w:sz w:val="24"/>
          <w:szCs w:val="24"/>
        </w:rPr>
        <w:t xml:space="preserve">BLASTp Best-Hit (BH) from </w:t>
      </w:r>
      <w:r w:rsidRPr="005F55AB">
        <w:rPr>
          <w:rStyle w:val="fontstyle31"/>
          <w:rFonts w:ascii="Times New Roman" w:hAnsi="Times New Roman"/>
          <w:sz w:val="24"/>
          <w:szCs w:val="24"/>
        </w:rPr>
        <w:t>H. sapiens</w:t>
      </w:r>
      <w:r w:rsidR="005F55AB">
        <w:rPr>
          <w:rStyle w:val="fontstyle31"/>
          <w:rFonts w:ascii="Times New Roman" w:hAnsi="Times New Roman"/>
          <w:sz w:val="24"/>
          <w:szCs w:val="24"/>
        </w:rPr>
        <w:t xml:space="preserve"> </w:t>
      </w:r>
      <w:r w:rsidRPr="005F55AB">
        <w:rPr>
          <w:rStyle w:val="fontstyle21"/>
          <w:rFonts w:ascii="Times New Roman" w:hAnsi="Times New Roman"/>
          <w:sz w:val="24"/>
          <w:szCs w:val="24"/>
        </w:rPr>
        <w:t>restricted or global nr NCBI database.</w:t>
      </w:r>
    </w:p>
    <w:p w14:paraId="3BEDFDD4" w14:textId="77777777" w:rsidR="00641C28" w:rsidRPr="00641C28" w:rsidRDefault="00641C28" w:rsidP="00641C28">
      <w:pPr>
        <w:rPr>
          <w:rFonts w:ascii="Times New Roman" w:eastAsia="Times New Roman" w:hAnsi="Times New Roman"/>
          <w:bCs/>
          <w:sz w:val="24"/>
          <w:szCs w:val="24"/>
        </w:rPr>
      </w:pPr>
      <w:r w:rsidRPr="00834833">
        <w:rPr>
          <w:rFonts w:ascii="Times New Roman" w:eastAsia="Times New Roman" w:hAnsi="Times New Roman"/>
          <w:b/>
          <w:bCs/>
          <w:sz w:val="24"/>
          <w:szCs w:val="24"/>
        </w:rPr>
        <w:t>ST3.</w:t>
      </w:r>
      <w:r w:rsidRPr="00641C28">
        <w:rPr>
          <w:rFonts w:ascii="Times New Roman" w:eastAsia="Times New Roman" w:hAnsi="Times New Roman"/>
          <w:bCs/>
          <w:sz w:val="24"/>
          <w:szCs w:val="24"/>
        </w:rPr>
        <w:t xml:space="preserve"> Annotation of </w:t>
      </w:r>
      <w:r w:rsidRPr="00834833">
        <w:rPr>
          <w:rFonts w:ascii="Times New Roman" w:eastAsia="Times New Roman" w:hAnsi="Times New Roman"/>
          <w:bCs/>
          <w:i/>
          <w:sz w:val="24"/>
          <w:szCs w:val="24"/>
        </w:rPr>
        <w:t>L. stagnalis</w:t>
      </w:r>
      <w:r w:rsidRPr="00641C28">
        <w:rPr>
          <w:rFonts w:ascii="Times New Roman" w:eastAsia="Times New Roman" w:hAnsi="Times New Roman"/>
          <w:bCs/>
          <w:sz w:val="24"/>
          <w:szCs w:val="24"/>
        </w:rPr>
        <w:t xml:space="preserve"> predicted proteins: nuclear receptor domains (DBD: DNAbinding domain; LBD: Ligand-biding domain).</w:t>
      </w:r>
    </w:p>
    <w:p w14:paraId="342F7101" w14:textId="189178D5" w:rsidR="00641C28" w:rsidRPr="00641C28" w:rsidRDefault="00641C28" w:rsidP="00641C28">
      <w:pPr>
        <w:rPr>
          <w:rFonts w:ascii="Times New Roman" w:eastAsia="Times New Roman" w:hAnsi="Times New Roman"/>
          <w:bCs/>
          <w:sz w:val="24"/>
          <w:szCs w:val="24"/>
        </w:rPr>
      </w:pPr>
      <w:r w:rsidRPr="00834833">
        <w:rPr>
          <w:rFonts w:ascii="Times New Roman" w:eastAsia="Times New Roman" w:hAnsi="Times New Roman"/>
          <w:b/>
          <w:bCs/>
          <w:sz w:val="24"/>
          <w:szCs w:val="24"/>
        </w:rPr>
        <w:t>ST4.</w:t>
      </w:r>
      <w:r w:rsidRPr="00641C28">
        <w:rPr>
          <w:rFonts w:ascii="Times New Roman" w:eastAsia="Times New Roman" w:hAnsi="Times New Roman"/>
          <w:bCs/>
          <w:sz w:val="24"/>
          <w:szCs w:val="24"/>
        </w:rPr>
        <w:t xml:space="preserve"> List of metazoan sequences used in the phylogenetic a</w:t>
      </w:r>
      <w:r>
        <w:rPr>
          <w:rFonts w:ascii="Times New Roman" w:eastAsia="Times New Roman" w:hAnsi="Times New Roman"/>
          <w:bCs/>
          <w:sz w:val="24"/>
          <w:szCs w:val="24"/>
        </w:rPr>
        <w:t xml:space="preserve">nalysis of 2DBD-NRs (see Wu and </w:t>
      </w:r>
      <w:r w:rsidRPr="00641C28">
        <w:rPr>
          <w:rFonts w:ascii="Times New Roman" w:eastAsia="Times New Roman" w:hAnsi="Times New Roman"/>
          <w:bCs/>
          <w:sz w:val="24"/>
          <w:szCs w:val="24"/>
        </w:rPr>
        <w:t>Loverde 2023).</w:t>
      </w:r>
    </w:p>
    <w:p w14:paraId="1B0EF5AD" w14:textId="77777777" w:rsidR="00641C28" w:rsidRPr="00641C28" w:rsidRDefault="00641C28" w:rsidP="00641C28">
      <w:pPr>
        <w:rPr>
          <w:rFonts w:ascii="Times New Roman" w:eastAsia="Times New Roman" w:hAnsi="Times New Roman"/>
          <w:bCs/>
          <w:sz w:val="24"/>
          <w:szCs w:val="24"/>
        </w:rPr>
      </w:pPr>
      <w:r w:rsidRPr="00834833">
        <w:rPr>
          <w:rFonts w:ascii="Times New Roman" w:eastAsia="Times New Roman" w:hAnsi="Times New Roman"/>
          <w:b/>
          <w:bCs/>
          <w:sz w:val="24"/>
          <w:szCs w:val="24"/>
        </w:rPr>
        <w:t>ST5.</w:t>
      </w:r>
      <w:r w:rsidRPr="00641C28">
        <w:rPr>
          <w:rFonts w:ascii="Times New Roman" w:eastAsia="Times New Roman" w:hAnsi="Times New Roman"/>
          <w:bCs/>
          <w:sz w:val="24"/>
          <w:szCs w:val="24"/>
        </w:rPr>
        <w:t xml:space="preserve"> Annotation of </w:t>
      </w:r>
      <w:r w:rsidRPr="00834833">
        <w:rPr>
          <w:rFonts w:ascii="Times New Roman" w:eastAsia="Times New Roman" w:hAnsi="Times New Roman"/>
          <w:bCs/>
          <w:i/>
          <w:sz w:val="24"/>
          <w:szCs w:val="24"/>
        </w:rPr>
        <w:t>L. stagnalis</w:t>
      </w:r>
      <w:r w:rsidRPr="00641C28">
        <w:rPr>
          <w:rFonts w:ascii="Times New Roman" w:eastAsia="Times New Roman" w:hAnsi="Times New Roman"/>
          <w:bCs/>
          <w:sz w:val="24"/>
          <w:szCs w:val="24"/>
        </w:rPr>
        <w:t xml:space="preserve"> predicted proteins: GPCRs.</w:t>
      </w:r>
    </w:p>
    <w:p w14:paraId="27F3BE2C" w14:textId="47C6FE92" w:rsidR="00641C28" w:rsidRPr="00641C28" w:rsidRDefault="00641C28" w:rsidP="00641C28">
      <w:pPr>
        <w:rPr>
          <w:rFonts w:ascii="Times New Roman" w:eastAsia="Times New Roman" w:hAnsi="Times New Roman"/>
          <w:bCs/>
          <w:sz w:val="24"/>
          <w:szCs w:val="24"/>
        </w:rPr>
      </w:pPr>
      <w:r w:rsidRPr="00834833">
        <w:rPr>
          <w:rFonts w:ascii="Times New Roman" w:eastAsia="Times New Roman" w:hAnsi="Times New Roman"/>
          <w:b/>
          <w:bCs/>
          <w:sz w:val="24"/>
          <w:szCs w:val="24"/>
        </w:rPr>
        <w:t>ST6.</w:t>
      </w:r>
      <w:r w:rsidRPr="00641C28">
        <w:rPr>
          <w:rFonts w:ascii="Times New Roman" w:eastAsia="Times New Roman" w:hAnsi="Times New Roman"/>
          <w:bCs/>
          <w:sz w:val="24"/>
          <w:szCs w:val="24"/>
        </w:rPr>
        <w:t xml:space="preserve"> Orthology analyses (summary statistics) of the</w:t>
      </w:r>
      <w:r w:rsidR="00834833">
        <w:rPr>
          <w:rFonts w:ascii="Times New Roman" w:eastAsia="Times New Roman" w:hAnsi="Times New Roman"/>
          <w:bCs/>
          <w:sz w:val="24"/>
          <w:szCs w:val="24"/>
        </w:rPr>
        <w:t xml:space="preserve"> </w:t>
      </w:r>
      <w:r w:rsidRPr="00834833">
        <w:rPr>
          <w:rFonts w:ascii="Times New Roman" w:eastAsia="Times New Roman" w:hAnsi="Times New Roman"/>
          <w:bCs/>
          <w:i/>
          <w:sz w:val="24"/>
          <w:szCs w:val="24"/>
        </w:rPr>
        <w:t>L. stagnalis</w:t>
      </w:r>
      <w:r w:rsidR="00834833" w:rsidRPr="00834833">
        <w:rPr>
          <w:rFonts w:ascii="Times New Roman" w:eastAsia="Times New Roman" w:hAnsi="Times New Roman"/>
          <w:bCs/>
          <w:i/>
          <w:sz w:val="24"/>
          <w:szCs w:val="24"/>
        </w:rPr>
        <w:t xml:space="preserve"> </w:t>
      </w:r>
      <w:r w:rsidRPr="00641C28">
        <w:rPr>
          <w:rFonts w:ascii="Times New Roman" w:eastAsia="Times New Roman" w:hAnsi="Times New Roman"/>
          <w:bCs/>
          <w:sz w:val="24"/>
          <w:szCs w:val="24"/>
        </w:rPr>
        <w:t>predicted proteome, as</w:t>
      </w:r>
      <w:r w:rsidRPr="00641C28">
        <w:rPr>
          <w:rFonts w:ascii="Times New Roman" w:eastAsia="Times New Roman" w:hAnsi="Times New Roman"/>
          <w:bCs/>
          <w:sz w:val="24"/>
          <w:szCs w:val="24"/>
        </w:rPr>
        <w:cr/>
        <w:t>performed at two distinct levels, metazoans and gastropods.</w:t>
      </w:r>
    </w:p>
    <w:p w14:paraId="4CD36D09" w14:textId="0A8ED504" w:rsidR="00641C28" w:rsidRPr="00641C28" w:rsidRDefault="00641C28" w:rsidP="00641C28">
      <w:pPr>
        <w:rPr>
          <w:rFonts w:ascii="Times New Roman" w:eastAsia="Times New Roman" w:hAnsi="Times New Roman"/>
          <w:bCs/>
          <w:sz w:val="24"/>
          <w:szCs w:val="24"/>
        </w:rPr>
      </w:pPr>
      <w:r w:rsidRPr="00834833">
        <w:rPr>
          <w:rFonts w:ascii="Times New Roman" w:eastAsia="Times New Roman" w:hAnsi="Times New Roman"/>
          <w:b/>
          <w:bCs/>
          <w:sz w:val="24"/>
          <w:szCs w:val="24"/>
        </w:rPr>
        <w:t>ST7.</w:t>
      </w:r>
      <w:r w:rsidRPr="00641C28">
        <w:rPr>
          <w:rFonts w:ascii="Times New Roman" w:eastAsia="Times New Roman" w:hAnsi="Times New Roman"/>
          <w:bCs/>
          <w:sz w:val="24"/>
          <w:szCs w:val="24"/>
        </w:rPr>
        <w:t xml:space="preserve"> Gastropod orthology analysis. Conserved domains associated with the main OGs</w:t>
      </w:r>
      <w:r w:rsidRPr="00641C28">
        <w:rPr>
          <w:rFonts w:ascii="Times New Roman" w:eastAsia="Times New Roman" w:hAnsi="Times New Roman"/>
          <w:bCs/>
          <w:sz w:val="24"/>
          <w:szCs w:val="24"/>
        </w:rPr>
        <w:cr/>
        <w:t>exclusively contributed by euthyneuran taxa (number of proteins per species).The list is</w:t>
      </w:r>
      <w:r w:rsidRPr="00641C28">
        <w:rPr>
          <w:rFonts w:ascii="Times New Roman" w:eastAsia="Times New Roman" w:hAnsi="Times New Roman"/>
          <w:bCs/>
          <w:sz w:val="24"/>
          <w:szCs w:val="24"/>
        </w:rPr>
        <w:cr/>
        <w:t>reduced to OGs containing at least 18 sequences, and present in at least 5 of 6 euthyneuran</w:t>
      </w:r>
      <w:r w:rsidRPr="00641C28">
        <w:rPr>
          <w:rFonts w:ascii="Times New Roman" w:eastAsia="Times New Roman" w:hAnsi="Times New Roman"/>
          <w:bCs/>
          <w:sz w:val="24"/>
          <w:szCs w:val="24"/>
        </w:rPr>
        <w:cr/>
        <w:t>taxa (</w:t>
      </w:r>
      <w:r w:rsidRPr="007F485A">
        <w:rPr>
          <w:rFonts w:ascii="Times New Roman" w:eastAsia="Times New Roman" w:hAnsi="Times New Roman"/>
          <w:bCs/>
          <w:i/>
          <w:sz w:val="24"/>
          <w:szCs w:val="24"/>
        </w:rPr>
        <w:t>R. auricularia</w:t>
      </w:r>
      <w:r w:rsidR="007F485A">
        <w:rPr>
          <w:rFonts w:ascii="Times New Roman" w:eastAsia="Times New Roman" w:hAnsi="Times New Roman"/>
          <w:bCs/>
          <w:sz w:val="24"/>
          <w:szCs w:val="24"/>
        </w:rPr>
        <w:t xml:space="preserve"> </w:t>
      </w:r>
      <w:r w:rsidRPr="00641C28">
        <w:rPr>
          <w:rFonts w:ascii="Times New Roman" w:eastAsia="Times New Roman" w:hAnsi="Times New Roman"/>
          <w:bCs/>
          <w:sz w:val="24"/>
          <w:szCs w:val="24"/>
        </w:rPr>
        <w:t>was a posteriori discared, see text for explanation).</w:t>
      </w:r>
    </w:p>
    <w:p w14:paraId="4525D849" w14:textId="41A24DC8" w:rsidR="00641C28" w:rsidRPr="00641C28" w:rsidRDefault="00641C28" w:rsidP="00641C28">
      <w:pPr>
        <w:rPr>
          <w:rFonts w:ascii="Times New Roman" w:eastAsia="Times New Roman" w:hAnsi="Times New Roman"/>
          <w:bCs/>
          <w:sz w:val="24"/>
          <w:szCs w:val="24"/>
        </w:rPr>
      </w:pPr>
      <w:r w:rsidRPr="00834833">
        <w:rPr>
          <w:rFonts w:ascii="Times New Roman" w:eastAsia="Times New Roman" w:hAnsi="Times New Roman"/>
          <w:b/>
          <w:bCs/>
          <w:sz w:val="24"/>
          <w:szCs w:val="24"/>
        </w:rPr>
        <w:t>ST8.</w:t>
      </w:r>
      <w:r w:rsidRPr="00641C28">
        <w:rPr>
          <w:rFonts w:ascii="Times New Roman" w:eastAsia="Times New Roman" w:hAnsi="Times New Roman"/>
          <w:bCs/>
          <w:sz w:val="24"/>
          <w:szCs w:val="24"/>
        </w:rPr>
        <w:t xml:space="preserve"> Annotation of</w:t>
      </w:r>
      <w:r w:rsidR="00834833">
        <w:rPr>
          <w:rFonts w:ascii="Times New Roman" w:eastAsia="Times New Roman" w:hAnsi="Times New Roman"/>
          <w:bCs/>
          <w:sz w:val="24"/>
          <w:szCs w:val="24"/>
        </w:rPr>
        <w:t xml:space="preserve"> </w:t>
      </w:r>
      <w:r w:rsidRPr="00834833">
        <w:rPr>
          <w:rFonts w:ascii="Times New Roman" w:eastAsia="Times New Roman" w:hAnsi="Times New Roman"/>
          <w:bCs/>
          <w:i/>
          <w:sz w:val="24"/>
          <w:szCs w:val="24"/>
        </w:rPr>
        <w:t xml:space="preserve">L. </w:t>
      </w:r>
      <w:r w:rsidR="00834833" w:rsidRPr="00834833">
        <w:rPr>
          <w:rFonts w:ascii="Times New Roman" w:eastAsia="Times New Roman" w:hAnsi="Times New Roman"/>
          <w:bCs/>
          <w:i/>
          <w:sz w:val="24"/>
          <w:szCs w:val="24"/>
        </w:rPr>
        <w:t>s</w:t>
      </w:r>
      <w:r w:rsidRPr="00834833">
        <w:rPr>
          <w:rFonts w:ascii="Times New Roman" w:eastAsia="Times New Roman" w:hAnsi="Times New Roman"/>
          <w:bCs/>
          <w:i/>
          <w:sz w:val="24"/>
          <w:szCs w:val="24"/>
        </w:rPr>
        <w:t>tagnalis</w:t>
      </w:r>
      <w:r w:rsidR="00834833">
        <w:rPr>
          <w:rFonts w:ascii="Times New Roman" w:eastAsia="Times New Roman" w:hAnsi="Times New Roman"/>
          <w:bCs/>
          <w:sz w:val="24"/>
          <w:szCs w:val="24"/>
        </w:rPr>
        <w:t xml:space="preserve"> </w:t>
      </w:r>
      <w:r w:rsidRPr="00641C28">
        <w:rPr>
          <w:rFonts w:ascii="Times New Roman" w:eastAsia="Times New Roman" w:hAnsi="Times New Roman"/>
          <w:bCs/>
          <w:sz w:val="24"/>
          <w:szCs w:val="24"/>
        </w:rPr>
        <w:t>GPCRs found organized in clusters in the genome assembly.</w:t>
      </w:r>
      <w:r w:rsidRPr="00641C28">
        <w:rPr>
          <w:rFonts w:ascii="Times New Roman" w:eastAsia="Times New Roman" w:hAnsi="Times New Roman"/>
          <w:bCs/>
          <w:sz w:val="24"/>
          <w:szCs w:val="24"/>
        </w:rPr>
        <w:cr/>
        <w:t>Groups of tandem genes (clusters) are named as a function oftheir size (4 to 26 genes) and</w:t>
      </w:r>
      <w:r w:rsidRPr="00641C28">
        <w:rPr>
          <w:rFonts w:ascii="Times New Roman" w:eastAsia="Times New Roman" w:hAnsi="Times New Roman"/>
          <w:bCs/>
          <w:sz w:val="24"/>
          <w:szCs w:val="24"/>
        </w:rPr>
        <w:cr/>
        <w:t xml:space="preserve">further numbered from 1 to n (e.g., C16-2 is the 2nd cluster of 16 genes, as based </w:t>
      </w:r>
      <w:r w:rsidR="00834833">
        <w:rPr>
          <w:rFonts w:ascii="Times New Roman" w:eastAsia="Times New Roman" w:hAnsi="Times New Roman"/>
          <w:bCs/>
          <w:sz w:val="24"/>
          <w:szCs w:val="24"/>
        </w:rPr>
        <w:t>on gene</w:t>
      </w:r>
      <w:r w:rsidR="00834833">
        <w:rPr>
          <w:rFonts w:ascii="Times New Roman" w:eastAsia="Times New Roman" w:hAnsi="Times New Roman"/>
          <w:bCs/>
          <w:sz w:val="24"/>
          <w:szCs w:val="24"/>
        </w:rPr>
        <w:cr/>
        <w:t xml:space="preserve">prediction identifier). </w:t>
      </w:r>
      <w:r w:rsidRPr="00641C28">
        <w:rPr>
          <w:rFonts w:ascii="Times New Roman" w:eastAsia="Times New Roman" w:hAnsi="Times New Roman"/>
          <w:bCs/>
          <w:sz w:val="24"/>
          <w:szCs w:val="24"/>
        </w:rPr>
        <w:t>"a" or "b" indicates a subdivision of the group into two diffe</w:t>
      </w:r>
      <w:r w:rsidR="007F485A">
        <w:rPr>
          <w:rFonts w:ascii="Times New Roman" w:eastAsia="Times New Roman" w:hAnsi="Times New Roman"/>
          <w:bCs/>
          <w:sz w:val="24"/>
          <w:szCs w:val="24"/>
        </w:rPr>
        <w:t xml:space="preserve">rent GPCRclasses (e.g., C06-6a: </w:t>
      </w:r>
      <w:r w:rsidRPr="00641C28">
        <w:rPr>
          <w:rFonts w:ascii="Times New Roman" w:eastAsia="Times New Roman" w:hAnsi="Times New Roman"/>
          <w:bCs/>
          <w:sz w:val="24"/>
          <w:szCs w:val="24"/>
        </w:rPr>
        <w:t>class_A and C06-6b: class_C).</w:t>
      </w:r>
    </w:p>
    <w:p w14:paraId="57E74D86" w14:textId="727AC9BA" w:rsidR="00641C28" w:rsidRPr="00641C28" w:rsidRDefault="00641C28" w:rsidP="00641C28">
      <w:pPr>
        <w:rPr>
          <w:rFonts w:ascii="Times New Roman" w:eastAsia="Times New Roman" w:hAnsi="Times New Roman"/>
          <w:bCs/>
          <w:sz w:val="24"/>
          <w:szCs w:val="24"/>
        </w:rPr>
      </w:pPr>
      <w:r w:rsidRPr="00834833">
        <w:rPr>
          <w:rFonts w:ascii="Times New Roman" w:eastAsia="Times New Roman" w:hAnsi="Times New Roman"/>
          <w:b/>
          <w:bCs/>
          <w:sz w:val="24"/>
          <w:szCs w:val="24"/>
        </w:rPr>
        <w:t>ST9.</w:t>
      </w:r>
      <w:r w:rsidRPr="00641C28">
        <w:rPr>
          <w:rFonts w:ascii="Times New Roman" w:eastAsia="Times New Roman" w:hAnsi="Times New Roman"/>
          <w:bCs/>
          <w:sz w:val="24"/>
          <w:szCs w:val="24"/>
        </w:rPr>
        <w:t xml:space="preserve"> Distribution of </w:t>
      </w:r>
      <w:r w:rsidRPr="001600CF">
        <w:rPr>
          <w:rFonts w:ascii="Times New Roman" w:eastAsia="Times New Roman" w:hAnsi="Times New Roman"/>
          <w:bCs/>
          <w:i/>
          <w:sz w:val="24"/>
          <w:szCs w:val="24"/>
        </w:rPr>
        <w:t>L. stagnalis</w:t>
      </w:r>
      <w:r w:rsidRPr="00641C28">
        <w:rPr>
          <w:rFonts w:ascii="Times New Roman" w:eastAsia="Times New Roman" w:hAnsi="Times New Roman"/>
          <w:bCs/>
          <w:sz w:val="24"/>
          <w:szCs w:val="24"/>
        </w:rPr>
        <w:t xml:space="preserve"> GPCRs across B, C, E, and F fa</w:t>
      </w:r>
      <w:r w:rsidR="00834833">
        <w:rPr>
          <w:rFonts w:ascii="Times New Roman" w:eastAsia="Times New Roman" w:hAnsi="Times New Roman"/>
          <w:bCs/>
          <w:sz w:val="24"/>
          <w:szCs w:val="24"/>
        </w:rPr>
        <w:t xml:space="preserve">milies. Number of proteins with </w:t>
      </w:r>
      <w:r w:rsidRPr="00641C28">
        <w:rPr>
          <w:rFonts w:ascii="Times New Roman" w:eastAsia="Times New Roman" w:hAnsi="Times New Roman"/>
          <w:bCs/>
          <w:sz w:val="24"/>
          <w:szCs w:val="24"/>
        </w:rPr>
        <w:t>a full domain (6 to 7 transmembrane helices) versus incomplete domain (</w:t>
      </w:r>
      <w:r w:rsidR="00002ED5">
        <w:rPr>
          <w:rFonts w:ascii="Times New Roman" w:eastAsia="Times New Roman" w:hAnsi="Times New Roman"/>
          <w:bCs/>
          <w:sz w:val="24"/>
          <w:szCs w:val="24"/>
        </w:rPr>
        <w:t>&lt;</w:t>
      </w:r>
      <w:r w:rsidRPr="00641C28">
        <w:rPr>
          <w:rFonts w:ascii="Times New Roman" w:eastAsia="Times New Roman" w:hAnsi="Times New Roman"/>
          <w:bCs/>
          <w:sz w:val="24"/>
          <w:szCs w:val="24"/>
        </w:rPr>
        <w:t xml:space="preserve"> 6 tms).</w:t>
      </w:r>
    </w:p>
    <w:p w14:paraId="5F95E1D3" w14:textId="77777777" w:rsidR="00641C28" w:rsidRPr="00641C28" w:rsidRDefault="00641C28" w:rsidP="00641C28">
      <w:pPr>
        <w:rPr>
          <w:rFonts w:ascii="Times New Roman" w:eastAsia="Times New Roman" w:hAnsi="Times New Roman"/>
          <w:bCs/>
          <w:sz w:val="24"/>
          <w:szCs w:val="24"/>
        </w:rPr>
      </w:pPr>
      <w:r w:rsidRPr="00834833">
        <w:rPr>
          <w:rFonts w:ascii="Times New Roman" w:eastAsia="Times New Roman" w:hAnsi="Times New Roman"/>
          <w:b/>
          <w:bCs/>
          <w:sz w:val="24"/>
          <w:szCs w:val="24"/>
        </w:rPr>
        <w:t>ST10.</w:t>
      </w:r>
      <w:r w:rsidRPr="00641C28">
        <w:rPr>
          <w:rFonts w:ascii="Times New Roman" w:eastAsia="Times New Roman" w:hAnsi="Times New Roman"/>
          <w:bCs/>
          <w:sz w:val="24"/>
          <w:szCs w:val="24"/>
        </w:rPr>
        <w:t xml:space="preserve"> List of genes selected for the </w:t>
      </w:r>
      <w:r w:rsidRPr="007A13F3">
        <w:rPr>
          <w:rFonts w:ascii="Times New Roman" w:eastAsia="Times New Roman" w:hAnsi="Times New Roman"/>
          <w:bCs/>
          <w:i/>
          <w:sz w:val="24"/>
          <w:szCs w:val="24"/>
        </w:rPr>
        <w:t>in situ</w:t>
      </w:r>
      <w:r w:rsidRPr="00641C28">
        <w:rPr>
          <w:rFonts w:ascii="Times New Roman" w:eastAsia="Times New Roman" w:hAnsi="Times New Roman"/>
          <w:bCs/>
          <w:sz w:val="24"/>
          <w:szCs w:val="24"/>
        </w:rPr>
        <w:t xml:space="preserve"> expression study during </w:t>
      </w:r>
      <w:r w:rsidRPr="00834833">
        <w:rPr>
          <w:rFonts w:ascii="Times New Roman" w:eastAsia="Times New Roman" w:hAnsi="Times New Roman"/>
          <w:bCs/>
          <w:i/>
          <w:sz w:val="24"/>
          <w:szCs w:val="24"/>
        </w:rPr>
        <w:t>L. stagnalis</w:t>
      </w:r>
      <w:r w:rsidRPr="00641C28">
        <w:rPr>
          <w:rFonts w:ascii="Times New Roman" w:eastAsia="Times New Roman" w:hAnsi="Times New Roman"/>
          <w:bCs/>
          <w:sz w:val="24"/>
          <w:szCs w:val="24"/>
        </w:rPr>
        <w:t xml:space="preserve"> development.</w:t>
      </w:r>
      <w:r w:rsidRPr="00641C28">
        <w:rPr>
          <w:rFonts w:ascii="Times New Roman" w:eastAsia="Times New Roman" w:hAnsi="Times New Roman"/>
          <w:bCs/>
          <w:sz w:val="24"/>
          <w:szCs w:val="24"/>
        </w:rPr>
        <w:cr/>
        <w:t>Expression in albumen gland and prostate from RNAseq data.</w:t>
      </w:r>
    </w:p>
    <w:p w14:paraId="50FF42A2" w14:textId="77777777" w:rsidR="00834833" w:rsidRDefault="00641C28" w:rsidP="00641C28">
      <w:pPr>
        <w:rPr>
          <w:rFonts w:ascii="Times New Roman" w:eastAsia="Times New Roman" w:hAnsi="Times New Roman"/>
          <w:bCs/>
          <w:sz w:val="24"/>
          <w:szCs w:val="24"/>
        </w:rPr>
      </w:pPr>
      <w:r w:rsidRPr="00834833">
        <w:rPr>
          <w:rFonts w:ascii="Times New Roman" w:eastAsia="Times New Roman" w:hAnsi="Times New Roman"/>
          <w:b/>
          <w:bCs/>
          <w:sz w:val="24"/>
          <w:szCs w:val="24"/>
        </w:rPr>
        <w:t>ST11.</w:t>
      </w:r>
      <w:r w:rsidRPr="00641C28">
        <w:rPr>
          <w:rFonts w:ascii="Times New Roman" w:eastAsia="Times New Roman" w:hAnsi="Times New Roman"/>
          <w:bCs/>
          <w:sz w:val="24"/>
          <w:szCs w:val="24"/>
        </w:rPr>
        <w:t xml:space="preserve"> Descriptive statistics of the various transcriptomic cDNA libraries used for the </w:t>
      </w:r>
      <w:r w:rsidRPr="00834833">
        <w:rPr>
          <w:rFonts w:ascii="Times New Roman" w:eastAsia="Times New Roman" w:hAnsi="Times New Roman"/>
          <w:bCs/>
          <w:i/>
          <w:sz w:val="24"/>
          <w:szCs w:val="24"/>
        </w:rPr>
        <w:t>L.</w:t>
      </w:r>
      <w:r w:rsidRPr="00834833">
        <w:rPr>
          <w:rFonts w:ascii="Times New Roman" w:eastAsia="Times New Roman" w:hAnsi="Times New Roman"/>
          <w:bCs/>
          <w:i/>
          <w:sz w:val="24"/>
          <w:szCs w:val="24"/>
        </w:rPr>
        <w:cr/>
        <w:t>stagnalis</w:t>
      </w:r>
      <w:r w:rsidRPr="00641C28">
        <w:rPr>
          <w:rFonts w:ascii="Times New Roman" w:eastAsia="Times New Roman" w:hAnsi="Times New Roman"/>
          <w:bCs/>
          <w:sz w:val="24"/>
          <w:szCs w:val="24"/>
        </w:rPr>
        <w:t xml:space="preserve"> genome annotation.</w:t>
      </w:r>
    </w:p>
    <w:p w14:paraId="140534D2" w14:textId="65465D51" w:rsidR="00641C28" w:rsidRDefault="00641C28" w:rsidP="00641C28">
      <w:pPr>
        <w:rPr>
          <w:rFonts w:ascii="Times New Roman" w:eastAsia="Times New Roman" w:hAnsi="Times New Roman"/>
          <w:bCs/>
          <w:sz w:val="24"/>
          <w:szCs w:val="24"/>
        </w:rPr>
      </w:pPr>
      <w:r w:rsidRPr="00834833">
        <w:rPr>
          <w:rFonts w:ascii="Times New Roman" w:eastAsia="Times New Roman" w:hAnsi="Times New Roman"/>
          <w:b/>
          <w:bCs/>
          <w:sz w:val="24"/>
          <w:szCs w:val="24"/>
        </w:rPr>
        <w:t>ST12.</w:t>
      </w:r>
      <w:r w:rsidRPr="00641C28">
        <w:rPr>
          <w:rFonts w:ascii="Times New Roman" w:eastAsia="Times New Roman" w:hAnsi="Times New Roman"/>
          <w:bCs/>
          <w:sz w:val="24"/>
          <w:szCs w:val="24"/>
        </w:rPr>
        <w:t xml:space="preserve"> </w:t>
      </w:r>
      <w:r w:rsidR="0022628C" w:rsidRPr="0022628C">
        <w:rPr>
          <w:rFonts w:ascii="Times New Roman" w:eastAsia="Times New Roman" w:hAnsi="Times New Roman"/>
          <w:bCs/>
          <w:sz w:val="24"/>
          <w:szCs w:val="24"/>
        </w:rPr>
        <w:t>Summary statistics of the Nanopore-s</w:t>
      </w:r>
      <w:r w:rsidR="0022628C">
        <w:rPr>
          <w:rFonts w:ascii="Times New Roman" w:eastAsia="Times New Roman" w:hAnsi="Times New Roman"/>
          <w:bCs/>
          <w:sz w:val="24"/>
          <w:szCs w:val="24"/>
        </w:rPr>
        <w:t xml:space="preserve">equenced cDNA libraries used to </w:t>
      </w:r>
      <w:r w:rsidR="0022628C" w:rsidRPr="0022628C">
        <w:rPr>
          <w:rFonts w:ascii="Times New Roman" w:eastAsia="Times New Roman" w:hAnsi="Times New Roman"/>
          <w:bCs/>
          <w:sz w:val="24"/>
          <w:szCs w:val="24"/>
        </w:rPr>
        <w:t xml:space="preserve">annotate the genome of </w:t>
      </w:r>
      <w:r w:rsidR="0022628C" w:rsidRPr="0022628C">
        <w:rPr>
          <w:rFonts w:ascii="Times New Roman" w:eastAsia="Times New Roman" w:hAnsi="Times New Roman"/>
          <w:bCs/>
          <w:i/>
          <w:sz w:val="24"/>
          <w:szCs w:val="24"/>
        </w:rPr>
        <w:t>L.stagnalis</w:t>
      </w:r>
      <w:r w:rsidR="0022628C" w:rsidRPr="0022628C">
        <w:rPr>
          <w:rFonts w:ascii="Times New Roman" w:eastAsia="Times New Roman" w:hAnsi="Times New Roman"/>
          <w:bCs/>
          <w:sz w:val="24"/>
          <w:szCs w:val="24"/>
        </w:rPr>
        <w:t xml:space="preserve"> (raw </w:t>
      </w:r>
      <w:r w:rsidR="0022628C" w:rsidRPr="001600CF">
        <w:rPr>
          <w:rFonts w:ascii="Times New Roman" w:eastAsia="Times New Roman" w:hAnsi="Times New Roman"/>
          <w:bCs/>
          <w:i/>
          <w:sz w:val="24"/>
          <w:szCs w:val="24"/>
        </w:rPr>
        <w:t>vs</w:t>
      </w:r>
      <w:r w:rsidR="0022628C" w:rsidRPr="0022628C">
        <w:rPr>
          <w:rFonts w:ascii="Times New Roman" w:eastAsia="Times New Roman" w:hAnsi="Times New Roman"/>
          <w:bCs/>
          <w:sz w:val="24"/>
          <w:szCs w:val="24"/>
        </w:rPr>
        <w:t xml:space="preserve"> NaS-corrected reads).</w:t>
      </w:r>
    </w:p>
    <w:p w14:paraId="5776E549" w14:textId="17371327" w:rsidR="004E7F49" w:rsidRPr="00641C28" w:rsidRDefault="004E7F49" w:rsidP="00641C28">
      <w:pPr>
        <w:rPr>
          <w:rFonts w:ascii="Times New Roman" w:eastAsia="Times New Roman" w:hAnsi="Times New Roman"/>
          <w:bCs/>
          <w:sz w:val="24"/>
          <w:szCs w:val="24"/>
        </w:rPr>
      </w:pPr>
      <w:r w:rsidRPr="004E7F49">
        <w:rPr>
          <w:rFonts w:ascii="Calibri-Bold" w:hAnsi="Calibri-Bold"/>
          <w:b/>
          <w:bCs/>
          <w:color w:val="000000"/>
        </w:rPr>
        <w:t xml:space="preserve">ST13. </w:t>
      </w:r>
      <w:r w:rsidRPr="004E7F49">
        <w:rPr>
          <w:rFonts w:ascii="Times New Roman" w:eastAsia="Times New Roman" w:hAnsi="Times New Roman"/>
          <w:bCs/>
          <w:sz w:val="24"/>
          <w:szCs w:val="24"/>
        </w:rPr>
        <w:t xml:space="preserve">Genomic DNA library coverage, </w:t>
      </w:r>
      <w:r w:rsidRPr="004E7F49">
        <w:rPr>
          <w:rFonts w:ascii="Times New Roman" w:eastAsia="Times New Roman" w:hAnsi="Times New Roman"/>
          <w:bCs/>
          <w:i/>
          <w:sz w:val="24"/>
          <w:szCs w:val="24"/>
        </w:rPr>
        <w:t>L. stagnalis</w:t>
      </w:r>
      <w:r w:rsidRPr="004E7F49">
        <w:rPr>
          <w:rFonts w:ascii="Times New Roman" w:eastAsia="Times New Roman" w:hAnsi="Times New Roman"/>
          <w:bCs/>
          <w:sz w:val="24"/>
          <w:szCs w:val="24"/>
        </w:rPr>
        <w:t xml:space="preserve"> genome project.</w:t>
      </w:r>
    </w:p>
    <w:p w14:paraId="26C8159C" w14:textId="1083ED0E" w:rsidR="00641C28" w:rsidRPr="00641C28" w:rsidRDefault="004E7F49" w:rsidP="00641C28">
      <w:pPr>
        <w:rPr>
          <w:rFonts w:ascii="Times New Roman" w:eastAsia="Times New Roman" w:hAnsi="Times New Roman"/>
          <w:bCs/>
          <w:sz w:val="24"/>
          <w:szCs w:val="24"/>
        </w:rPr>
      </w:pPr>
      <w:r>
        <w:rPr>
          <w:rFonts w:ascii="Times New Roman" w:eastAsia="Times New Roman" w:hAnsi="Times New Roman"/>
          <w:b/>
          <w:bCs/>
          <w:sz w:val="24"/>
          <w:szCs w:val="24"/>
        </w:rPr>
        <w:t>ST14</w:t>
      </w:r>
      <w:r w:rsidR="00641C28" w:rsidRPr="00834833">
        <w:rPr>
          <w:rFonts w:ascii="Times New Roman" w:eastAsia="Times New Roman" w:hAnsi="Times New Roman"/>
          <w:b/>
          <w:bCs/>
          <w:sz w:val="24"/>
          <w:szCs w:val="24"/>
        </w:rPr>
        <w:t>.</w:t>
      </w:r>
      <w:r w:rsidR="00641C28" w:rsidRPr="00641C28">
        <w:rPr>
          <w:rFonts w:ascii="Times New Roman" w:eastAsia="Times New Roman" w:hAnsi="Times New Roman"/>
          <w:bCs/>
          <w:sz w:val="24"/>
          <w:szCs w:val="24"/>
        </w:rPr>
        <w:t xml:space="preserve"> TE annotation of the </w:t>
      </w:r>
      <w:r w:rsidR="00641C28" w:rsidRPr="007A13F3">
        <w:rPr>
          <w:rFonts w:ascii="Times New Roman" w:eastAsia="Times New Roman" w:hAnsi="Times New Roman"/>
          <w:bCs/>
          <w:i/>
          <w:sz w:val="24"/>
          <w:szCs w:val="24"/>
        </w:rPr>
        <w:t>L. stagnalis</w:t>
      </w:r>
      <w:r w:rsidR="00641C28" w:rsidRPr="00641C28">
        <w:rPr>
          <w:rFonts w:ascii="Times New Roman" w:eastAsia="Times New Roman" w:hAnsi="Times New Roman"/>
          <w:bCs/>
          <w:sz w:val="24"/>
          <w:szCs w:val="24"/>
        </w:rPr>
        <w:t xml:space="preserve"> genome assembly.</w:t>
      </w:r>
    </w:p>
    <w:p w14:paraId="64F1D9C9" w14:textId="7F0A5DC7" w:rsidR="00641C28" w:rsidRDefault="004E7F49" w:rsidP="00641C28">
      <w:pPr>
        <w:rPr>
          <w:rFonts w:ascii="Times New Roman" w:eastAsia="Times New Roman" w:hAnsi="Times New Roman"/>
          <w:bCs/>
          <w:sz w:val="24"/>
          <w:szCs w:val="24"/>
        </w:rPr>
      </w:pPr>
      <w:r>
        <w:rPr>
          <w:rFonts w:ascii="Times New Roman" w:eastAsia="Times New Roman" w:hAnsi="Times New Roman"/>
          <w:b/>
          <w:bCs/>
          <w:sz w:val="24"/>
          <w:szCs w:val="24"/>
        </w:rPr>
        <w:t>ST15</w:t>
      </w:r>
      <w:r w:rsidR="00641C28" w:rsidRPr="00834833">
        <w:rPr>
          <w:rFonts w:ascii="Times New Roman" w:eastAsia="Times New Roman" w:hAnsi="Times New Roman"/>
          <w:b/>
          <w:bCs/>
          <w:sz w:val="24"/>
          <w:szCs w:val="24"/>
        </w:rPr>
        <w:t>.</w:t>
      </w:r>
      <w:r w:rsidR="00641C28" w:rsidRPr="00641C28">
        <w:rPr>
          <w:rFonts w:ascii="Times New Roman" w:eastAsia="Times New Roman" w:hAnsi="Times New Roman"/>
          <w:bCs/>
          <w:sz w:val="24"/>
          <w:szCs w:val="24"/>
        </w:rPr>
        <w:t xml:space="preserve"> Classification of transposable elements detected in the </w:t>
      </w:r>
      <w:r w:rsidR="00641C28" w:rsidRPr="00834833">
        <w:rPr>
          <w:rFonts w:ascii="Times New Roman" w:eastAsia="Times New Roman" w:hAnsi="Times New Roman"/>
          <w:bCs/>
          <w:i/>
          <w:sz w:val="24"/>
          <w:szCs w:val="24"/>
        </w:rPr>
        <w:t xml:space="preserve">L. stagnalis </w:t>
      </w:r>
      <w:r w:rsidR="00641C28" w:rsidRPr="00641C28">
        <w:rPr>
          <w:rFonts w:ascii="Times New Roman" w:eastAsia="Times New Roman" w:hAnsi="Times New Roman"/>
          <w:bCs/>
          <w:sz w:val="24"/>
          <w:szCs w:val="24"/>
        </w:rPr>
        <w:t>genome assembly.</w:t>
      </w:r>
    </w:p>
    <w:p w14:paraId="598C8491" w14:textId="319FFD92" w:rsidR="00641C28" w:rsidRDefault="004E7F49" w:rsidP="00641C28">
      <w:pPr>
        <w:rPr>
          <w:rFonts w:ascii="Times New Roman" w:eastAsia="Times New Roman" w:hAnsi="Times New Roman"/>
          <w:bCs/>
          <w:sz w:val="24"/>
          <w:szCs w:val="24"/>
        </w:rPr>
      </w:pPr>
      <w:r>
        <w:rPr>
          <w:rFonts w:ascii="Times New Roman" w:eastAsia="Times New Roman" w:hAnsi="Times New Roman"/>
          <w:b/>
          <w:bCs/>
          <w:sz w:val="24"/>
          <w:szCs w:val="24"/>
        </w:rPr>
        <w:t>ST16</w:t>
      </w:r>
      <w:r w:rsidR="00641C28" w:rsidRPr="00834833">
        <w:rPr>
          <w:rFonts w:ascii="Times New Roman" w:eastAsia="Times New Roman" w:hAnsi="Times New Roman"/>
          <w:b/>
          <w:bCs/>
          <w:sz w:val="24"/>
          <w:szCs w:val="24"/>
        </w:rPr>
        <w:t>.</w:t>
      </w:r>
      <w:r w:rsidR="00641C28" w:rsidRPr="00641C28">
        <w:rPr>
          <w:rFonts w:ascii="Times New Roman" w:eastAsia="Times New Roman" w:hAnsi="Times New Roman"/>
          <w:bCs/>
          <w:sz w:val="24"/>
          <w:szCs w:val="24"/>
        </w:rPr>
        <w:t xml:space="preserve"> Primer sequences used to clone fragments for </w:t>
      </w:r>
      <w:r w:rsidR="00641C28" w:rsidRPr="004E7F49">
        <w:rPr>
          <w:rFonts w:ascii="Times New Roman" w:eastAsia="Times New Roman" w:hAnsi="Times New Roman"/>
          <w:bCs/>
          <w:i/>
          <w:sz w:val="24"/>
          <w:szCs w:val="24"/>
        </w:rPr>
        <w:t>in situ</w:t>
      </w:r>
      <w:r w:rsidR="00641C28" w:rsidRPr="00641C28">
        <w:rPr>
          <w:rFonts w:ascii="Times New Roman" w:eastAsia="Times New Roman" w:hAnsi="Times New Roman"/>
          <w:bCs/>
          <w:sz w:val="24"/>
          <w:szCs w:val="24"/>
        </w:rPr>
        <w:t xml:space="preserve"> hybridisation.</w:t>
      </w:r>
    </w:p>
    <w:p w14:paraId="61CF9C3C" w14:textId="5A05D4E6" w:rsidR="005B2A50" w:rsidRDefault="005B2A50" w:rsidP="00641C28">
      <w:pPr>
        <w:rPr>
          <w:rFonts w:ascii="Times New Roman" w:eastAsia="Times New Roman" w:hAnsi="Times New Roman"/>
          <w:bCs/>
          <w:sz w:val="24"/>
          <w:szCs w:val="24"/>
        </w:rPr>
      </w:pPr>
      <w:r w:rsidRPr="005B2A50">
        <w:rPr>
          <w:rFonts w:ascii="Times New Roman" w:eastAsia="Times New Roman" w:hAnsi="Times New Roman"/>
          <w:b/>
          <w:bCs/>
          <w:sz w:val="24"/>
          <w:szCs w:val="24"/>
        </w:rPr>
        <w:t>ST17.</w:t>
      </w:r>
      <w:r>
        <w:rPr>
          <w:rFonts w:ascii="Times New Roman" w:eastAsia="Times New Roman" w:hAnsi="Times New Roman"/>
          <w:bCs/>
          <w:sz w:val="24"/>
          <w:szCs w:val="24"/>
        </w:rPr>
        <w:t xml:space="preserve"> Full sequence information on regions used as </w:t>
      </w:r>
      <w:r w:rsidRPr="005B2A50">
        <w:rPr>
          <w:rFonts w:ascii="Times New Roman" w:eastAsia="Times New Roman" w:hAnsi="Times New Roman"/>
          <w:bCs/>
          <w:i/>
          <w:sz w:val="24"/>
          <w:szCs w:val="24"/>
        </w:rPr>
        <w:t>in situ</w:t>
      </w:r>
      <w:r>
        <w:rPr>
          <w:rFonts w:ascii="Times New Roman" w:eastAsia="Times New Roman" w:hAnsi="Times New Roman"/>
          <w:bCs/>
          <w:sz w:val="24"/>
          <w:szCs w:val="24"/>
        </w:rPr>
        <w:t xml:space="preserve"> probes.</w:t>
      </w:r>
    </w:p>
    <w:p w14:paraId="2CC56641" w14:textId="4B6C636D" w:rsidR="005B2A50" w:rsidRDefault="005B2A50" w:rsidP="00641C28">
      <w:pPr>
        <w:rPr>
          <w:rFonts w:ascii="Times New Roman" w:eastAsia="Times New Roman" w:hAnsi="Times New Roman"/>
          <w:bCs/>
          <w:sz w:val="24"/>
          <w:szCs w:val="24"/>
        </w:rPr>
      </w:pPr>
      <w:r w:rsidRPr="005B2A50">
        <w:rPr>
          <w:rFonts w:ascii="Times New Roman" w:eastAsia="Times New Roman" w:hAnsi="Times New Roman"/>
          <w:b/>
          <w:bCs/>
          <w:sz w:val="24"/>
          <w:szCs w:val="24"/>
        </w:rPr>
        <w:t>ST18.</w:t>
      </w:r>
      <w:r>
        <w:rPr>
          <w:rFonts w:ascii="Times New Roman" w:eastAsia="Times New Roman" w:hAnsi="Times New Roman"/>
          <w:bCs/>
          <w:sz w:val="24"/>
          <w:szCs w:val="24"/>
        </w:rPr>
        <w:t xml:space="preserve"> RTK predicted protein sequences.</w:t>
      </w:r>
    </w:p>
    <w:p w14:paraId="43C15564" w14:textId="40B4C61C" w:rsidR="005B2A50" w:rsidRDefault="005B2A50" w:rsidP="00641C28">
      <w:pPr>
        <w:rPr>
          <w:rFonts w:ascii="Times New Roman" w:eastAsia="Times New Roman" w:hAnsi="Times New Roman"/>
          <w:bCs/>
          <w:sz w:val="24"/>
          <w:szCs w:val="24"/>
        </w:rPr>
      </w:pPr>
      <w:r w:rsidRPr="005B2A50">
        <w:rPr>
          <w:rFonts w:ascii="Times New Roman" w:eastAsia="Times New Roman" w:hAnsi="Times New Roman"/>
          <w:b/>
          <w:bCs/>
          <w:sz w:val="24"/>
          <w:szCs w:val="24"/>
        </w:rPr>
        <w:t>ST19.</w:t>
      </w:r>
      <w:r>
        <w:rPr>
          <w:rFonts w:ascii="Times New Roman" w:eastAsia="Times New Roman" w:hAnsi="Times New Roman"/>
          <w:bCs/>
          <w:sz w:val="24"/>
          <w:szCs w:val="24"/>
        </w:rPr>
        <w:t xml:space="preserve"> NR predicted protein sequences.</w:t>
      </w:r>
    </w:p>
    <w:p w14:paraId="3E13A6C0" w14:textId="5243FEA3" w:rsidR="005B2A50" w:rsidRDefault="005B2A50" w:rsidP="00641C28">
      <w:pPr>
        <w:rPr>
          <w:rFonts w:ascii="Times New Roman" w:eastAsia="Times New Roman" w:hAnsi="Times New Roman"/>
          <w:bCs/>
          <w:sz w:val="24"/>
          <w:szCs w:val="24"/>
        </w:rPr>
      </w:pPr>
      <w:r w:rsidRPr="005B2A50">
        <w:rPr>
          <w:rFonts w:ascii="Times New Roman" w:eastAsia="Times New Roman" w:hAnsi="Times New Roman"/>
          <w:b/>
          <w:bCs/>
          <w:sz w:val="24"/>
          <w:szCs w:val="24"/>
        </w:rPr>
        <w:t>ST20.</w:t>
      </w:r>
      <w:r>
        <w:rPr>
          <w:rFonts w:ascii="Times New Roman" w:eastAsia="Times New Roman" w:hAnsi="Times New Roman"/>
          <w:bCs/>
          <w:sz w:val="24"/>
          <w:szCs w:val="24"/>
        </w:rPr>
        <w:t xml:space="preserve"> GPCR predicted protein sequences.</w:t>
      </w:r>
    </w:p>
    <w:p w14:paraId="36BF95B2" w14:textId="49E01489" w:rsidR="00154A19" w:rsidRPr="002E67B9" w:rsidRDefault="004E7F49" w:rsidP="00641C28">
      <w:pPr>
        <w:rPr>
          <w:rFonts w:ascii="Times New Roman" w:eastAsia="Times New Roman" w:hAnsi="Times New Roman"/>
          <w:b/>
          <w:bCs/>
          <w:sz w:val="24"/>
          <w:szCs w:val="24"/>
        </w:rPr>
      </w:pPr>
      <w:r w:rsidRPr="002E67B9">
        <w:rPr>
          <w:rFonts w:ascii="Times New Roman" w:eastAsia="Times New Roman" w:hAnsi="Times New Roman"/>
          <w:b/>
          <w:bCs/>
          <w:sz w:val="24"/>
          <w:szCs w:val="24"/>
        </w:rPr>
        <w:lastRenderedPageBreak/>
        <w:t>ST</w:t>
      </w:r>
      <w:r w:rsidR="005B2A50">
        <w:rPr>
          <w:rFonts w:ascii="Times New Roman" w:eastAsia="Times New Roman" w:hAnsi="Times New Roman"/>
          <w:b/>
          <w:bCs/>
          <w:sz w:val="24"/>
          <w:szCs w:val="24"/>
        </w:rPr>
        <w:t>21</w:t>
      </w:r>
      <w:r w:rsidR="00154A19" w:rsidRPr="002E67B9">
        <w:rPr>
          <w:rFonts w:ascii="Times New Roman" w:eastAsia="Times New Roman" w:hAnsi="Times New Roman"/>
          <w:b/>
          <w:bCs/>
          <w:sz w:val="24"/>
          <w:szCs w:val="24"/>
        </w:rPr>
        <w:t xml:space="preserve">. </w:t>
      </w:r>
      <w:r w:rsidR="001350B5" w:rsidRPr="002E67B9">
        <w:rPr>
          <w:rFonts w:ascii="Times New Roman" w:eastAsia="Times New Roman" w:hAnsi="Times New Roman"/>
          <w:bCs/>
          <w:sz w:val="24"/>
          <w:szCs w:val="24"/>
        </w:rPr>
        <w:t xml:space="preserve">Bioproject PRJEB6719: </w:t>
      </w:r>
      <w:r w:rsidR="00C46341" w:rsidRPr="002E67B9">
        <w:rPr>
          <w:rFonts w:ascii="Times New Roman" w:eastAsia="Times New Roman" w:hAnsi="Times New Roman"/>
          <w:bCs/>
          <w:sz w:val="24"/>
          <w:szCs w:val="24"/>
        </w:rPr>
        <w:t>locus tag</w:t>
      </w:r>
      <w:r w:rsidR="001350B5" w:rsidRPr="002E67B9">
        <w:rPr>
          <w:rFonts w:ascii="Times New Roman" w:eastAsia="Times New Roman" w:hAnsi="Times New Roman"/>
          <w:bCs/>
          <w:sz w:val="24"/>
          <w:szCs w:val="24"/>
        </w:rPr>
        <w:t xml:space="preserve">, protein ID, and </w:t>
      </w:r>
      <w:r w:rsidR="00C46341" w:rsidRPr="002E67B9">
        <w:rPr>
          <w:rFonts w:ascii="Times New Roman" w:eastAsia="Times New Roman" w:hAnsi="Times New Roman"/>
          <w:bCs/>
          <w:sz w:val="24"/>
          <w:szCs w:val="24"/>
        </w:rPr>
        <w:t xml:space="preserve">blastp </w:t>
      </w:r>
      <w:r w:rsidR="001350B5" w:rsidRPr="002E67B9">
        <w:rPr>
          <w:rFonts w:ascii="Times New Roman" w:eastAsia="Times New Roman" w:hAnsi="Times New Roman"/>
          <w:bCs/>
          <w:sz w:val="24"/>
          <w:szCs w:val="24"/>
        </w:rPr>
        <w:t>Best-Hit</w:t>
      </w:r>
      <w:r w:rsidR="00C46341" w:rsidRPr="002E67B9">
        <w:rPr>
          <w:rFonts w:ascii="Times New Roman" w:eastAsia="Times New Roman" w:hAnsi="Times New Roman"/>
          <w:bCs/>
          <w:sz w:val="24"/>
          <w:szCs w:val="24"/>
        </w:rPr>
        <w:t xml:space="preserve"> </w:t>
      </w:r>
      <w:r w:rsidR="004E0B30" w:rsidRPr="002E67B9">
        <w:rPr>
          <w:rFonts w:ascii="Times New Roman" w:eastAsia="Times New Roman" w:hAnsi="Times New Roman"/>
          <w:bCs/>
          <w:sz w:val="24"/>
          <w:szCs w:val="24"/>
        </w:rPr>
        <w:t>values.</w:t>
      </w:r>
    </w:p>
    <w:p w14:paraId="08B95AAD" w14:textId="54F93A1A" w:rsidR="001350B5" w:rsidRDefault="005B2A50" w:rsidP="00641C28">
      <w:pPr>
        <w:rPr>
          <w:rFonts w:ascii="Times New Roman" w:eastAsia="Times New Roman" w:hAnsi="Times New Roman"/>
          <w:bCs/>
          <w:sz w:val="24"/>
          <w:szCs w:val="24"/>
        </w:rPr>
      </w:pPr>
      <w:r>
        <w:rPr>
          <w:rFonts w:ascii="Times New Roman" w:eastAsia="Times New Roman" w:hAnsi="Times New Roman"/>
          <w:b/>
          <w:bCs/>
          <w:sz w:val="24"/>
          <w:szCs w:val="24"/>
        </w:rPr>
        <w:t>ST22</w:t>
      </w:r>
      <w:r w:rsidR="001350B5" w:rsidRPr="002E67B9">
        <w:rPr>
          <w:rFonts w:ascii="Times New Roman" w:eastAsia="Times New Roman" w:hAnsi="Times New Roman"/>
          <w:b/>
          <w:bCs/>
          <w:sz w:val="24"/>
          <w:szCs w:val="24"/>
        </w:rPr>
        <w:t>.</w:t>
      </w:r>
      <w:r w:rsidR="001350B5" w:rsidRPr="002E67B9">
        <w:rPr>
          <w:rFonts w:ascii="Times New Roman" w:eastAsia="Times New Roman" w:hAnsi="Times New Roman"/>
          <w:bCs/>
          <w:sz w:val="24"/>
          <w:szCs w:val="24"/>
        </w:rPr>
        <w:t xml:space="preserve"> </w:t>
      </w:r>
      <w:r w:rsidR="00C46341" w:rsidRPr="002E67B9">
        <w:rPr>
          <w:rFonts w:ascii="Times New Roman" w:eastAsia="Times New Roman" w:hAnsi="Times New Roman"/>
          <w:bCs/>
          <w:i/>
          <w:sz w:val="24"/>
          <w:szCs w:val="24"/>
        </w:rPr>
        <w:t>L. stagnalis</w:t>
      </w:r>
      <w:r w:rsidR="00C46341" w:rsidRPr="002E67B9">
        <w:rPr>
          <w:rFonts w:ascii="Times New Roman" w:eastAsia="Times New Roman" w:hAnsi="Times New Roman"/>
          <w:bCs/>
          <w:sz w:val="24"/>
          <w:szCs w:val="24"/>
        </w:rPr>
        <w:t xml:space="preserve"> g</w:t>
      </w:r>
      <w:r w:rsidR="001350B5" w:rsidRPr="002E67B9">
        <w:rPr>
          <w:rFonts w:ascii="Times New Roman" w:eastAsia="Times New Roman" w:hAnsi="Times New Roman"/>
          <w:bCs/>
          <w:sz w:val="24"/>
          <w:szCs w:val="24"/>
        </w:rPr>
        <w:t xml:space="preserve">ene prediction </w:t>
      </w:r>
      <w:r w:rsidR="00C46341" w:rsidRPr="002E67B9">
        <w:rPr>
          <w:rFonts w:ascii="Times New Roman" w:eastAsia="Times New Roman" w:hAnsi="Times New Roman"/>
          <w:bCs/>
          <w:sz w:val="24"/>
          <w:szCs w:val="24"/>
        </w:rPr>
        <w:t>mapping</w:t>
      </w:r>
      <w:r w:rsidR="001350B5" w:rsidRPr="002E67B9">
        <w:rPr>
          <w:rFonts w:ascii="Times New Roman" w:eastAsia="Times New Roman" w:hAnsi="Times New Roman"/>
          <w:bCs/>
          <w:sz w:val="24"/>
          <w:szCs w:val="24"/>
        </w:rPr>
        <w:t>.</w:t>
      </w:r>
    </w:p>
    <w:p w14:paraId="0D7A9949" w14:textId="4E1AC4DE" w:rsidR="004E7F49" w:rsidRDefault="005B2A50" w:rsidP="00641C28">
      <w:pPr>
        <w:rPr>
          <w:rFonts w:ascii="Times New Roman" w:eastAsia="Times New Roman" w:hAnsi="Times New Roman"/>
          <w:bCs/>
          <w:sz w:val="24"/>
          <w:szCs w:val="24"/>
        </w:rPr>
      </w:pPr>
      <w:r>
        <w:rPr>
          <w:rFonts w:ascii="Times New Roman" w:eastAsia="Times New Roman" w:hAnsi="Times New Roman"/>
          <w:b/>
          <w:bCs/>
          <w:sz w:val="24"/>
          <w:szCs w:val="24"/>
        </w:rPr>
        <w:t>ST23</w:t>
      </w:r>
      <w:r w:rsidR="004E7F49" w:rsidRPr="002E67B9">
        <w:rPr>
          <w:rFonts w:ascii="Times New Roman" w:eastAsia="Times New Roman" w:hAnsi="Times New Roman"/>
          <w:b/>
          <w:bCs/>
          <w:sz w:val="24"/>
          <w:szCs w:val="24"/>
        </w:rPr>
        <w:t>.</w:t>
      </w:r>
      <w:r w:rsidR="004E7F49">
        <w:rPr>
          <w:rFonts w:ascii="Times New Roman" w:eastAsia="Times New Roman" w:hAnsi="Times New Roman"/>
          <w:bCs/>
          <w:sz w:val="24"/>
          <w:szCs w:val="24"/>
        </w:rPr>
        <w:t xml:space="preserve"> </w:t>
      </w:r>
      <w:r w:rsidR="004E7F49" w:rsidRPr="004E7F49">
        <w:rPr>
          <w:rFonts w:ascii="Times New Roman" w:eastAsia="Times New Roman" w:hAnsi="Times New Roman"/>
          <w:bCs/>
          <w:i/>
          <w:sz w:val="24"/>
          <w:szCs w:val="24"/>
        </w:rPr>
        <w:t>L. stagnalis</w:t>
      </w:r>
      <w:r w:rsidR="00002ED5">
        <w:rPr>
          <w:rFonts w:ascii="Times New Roman" w:eastAsia="Times New Roman" w:hAnsi="Times New Roman"/>
          <w:bCs/>
          <w:sz w:val="24"/>
          <w:szCs w:val="24"/>
        </w:rPr>
        <w:t xml:space="preserve"> predicted genes</w:t>
      </w:r>
      <w:r w:rsidR="004E7F49">
        <w:rPr>
          <w:rFonts w:ascii="Times New Roman" w:eastAsia="Times New Roman" w:hAnsi="Times New Roman"/>
          <w:bCs/>
          <w:sz w:val="24"/>
          <w:szCs w:val="24"/>
        </w:rPr>
        <w:t>: full nucleotide sequences.</w:t>
      </w:r>
    </w:p>
    <w:p w14:paraId="1796AFA2" w14:textId="4FC2FF65" w:rsidR="004E7F49" w:rsidRDefault="005B2A50" w:rsidP="00641C28">
      <w:pPr>
        <w:rPr>
          <w:rFonts w:ascii="Times New Roman" w:eastAsia="Times New Roman" w:hAnsi="Times New Roman"/>
          <w:bCs/>
          <w:sz w:val="24"/>
          <w:szCs w:val="24"/>
        </w:rPr>
      </w:pPr>
      <w:r>
        <w:rPr>
          <w:rFonts w:ascii="Times New Roman" w:eastAsia="Times New Roman" w:hAnsi="Times New Roman"/>
          <w:b/>
          <w:bCs/>
          <w:sz w:val="24"/>
          <w:szCs w:val="24"/>
        </w:rPr>
        <w:t>ST24</w:t>
      </w:r>
      <w:r w:rsidR="004E7F49" w:rsidRPr="002E67B9">
        <w:rPr>
          <w:rFonts w:ascii="Times New Roman" w:eastAsia="Times New Roman" w:hAnsi="Times New Roman"/>
          <w:b/>
          <w:bCs/>
          <w:sz w:val="24"/>
          <w:szCs w:val="24"/>
        </w:rPr>
        <w:t>.</w:t>
      </w:r>
      <w:r w:rsidR="004E7F49">
        <w:rPr>
          <w:rFonts w:ascii="Times New Roman" w:eastAsia="Times New Roman" w:hAnsi="Times New Roman"/>
          <w:bCs/>
          <w:sz w:val="24"/>
          <w:szCs w:val="24"/>
        </w:rPr>
        <w:t xml:space="preserve"> </w:t>
      </w:r>
      <w:r w:rsidR="004E7F49" w:rsidRPr="004E7F49">
        <w:rPr>
          <w:rFonts w:ascii="Times New Roman" w:eastAsia="Times New Roman" w:hAnsi="Times New Roman"/>
          <w:bCs/>
          <w:i/>
          <w:sz w:val="24"/>
          <w:szCs w:val="24"/>
        </w:rPr>
        <w:t>L. stagnalis</w:t>
      </w:r>
      <w:r w:rsidR="004E7F49">
        <w:rPr>
          <w:rFonts w:ascii="Times New Roman" w:eastAsia="Times New Roman" w:hAnsi="Times New Roman"/>
          <w:bCs/>
          <w:sz w:val="24"/>
          <w:szCs w:val="24"/>
        </w:rPr>
        <w:t xml:space="preserve"> </w:t>
      </w:r>
      <w:r w:rsidR="00002ED5">
        <w:rPr>
          <w:rFonts w:ascii="Times New Roman" w:eastAsia="Times New Roman" w:hAnsi="Times New Roman"/>
          <w:bCs/>
          <w:sz w:val="24"/>
          <w:szCs w:val="24"/>
        </w:rPr>
        <w:t>predicted genes</w:t>
      </w:r>
      <w:r w:rsidR="004E7F49">
        <w:rPr>
          <w:rFonts w:ascii="Times New Roman" w:eastAsia="Times New Roman" w:hAnsi="Times New Roman"/>
          <w:bCs/>
          <w:sz w:val="24"/>
          <w:szCs w:val="24"/>
        </w:rPr>
        <w:t>:</w:t>
      </w:r>
      <w:r w:rsidR="00002ED5">
        <w:rPr>
          <w:rFonts w:ascii="Times New Roman" w:eastAsia="Times New Roman" w:hAnsi="Times New Roman"/>
          <w:bCs/>
          <w:sz w:val="24"/>
          <w:szCs w:val="24"/>
        </w:rPr>
        <w:t xml:space="preserve"> virtual</w:t>
      </w:r>
      <w:r w:rsidR="004E7F49">
        <w:rPr>
          <w:rFonts w:ascii="Times New Roman" w:eastAsia="Times New Roman" w:hAnsi="Times New Roman"/>
          <w:bCs/>
          <w:sz w:val="24"/>
          <w:szCs w:val="24"/>
        </w:rPr>
        <w:t xml:space="preserve"> cDNA sequences.</w:t>
      </w:r>
    </w:p>
    <w:p w14:paraId="6201F349" w14:textId="528E448B" w:rsidR="7622D79B" w:rsidRPr="00002ED5" w:rsidRDefault="005B2A50" w:rsidP="7622D79B">
      <w:pPr>
        <w:rPr>
          <w:rFonts w:ascii="Times New Roman" w:eastAsia="Times New Roman" w:hAnsi="Times New Roman"/>
          <w:bCs/>
          <w:sz w:val="24"/>
          <w:szCs w:val="24"/>
        </w:rPr>
      </w:pPr>
      <w:r>
        <w:rPr>
          <w:rFonts w:ascii="Times New Roman" w:eastAsia="Times New Roman" w:hAnsi="Times New Roman"/>
          <w:b/>
          <w:bCs/>
          <w:sz w:val="24"/>
          <w:szCs w:val="24"/>
        </w:rPr>
        <w:t>ST25</w:t>
      </w:r>
      <w:r w:rsidR="004E7F49" w:rsidRPr="002E67B9">
        <w:rPr>
          <w:rFonts w:ascii="Times New Roman" w:eastAsia="Times New Roman" w:hAnsi="Times New Roman"/>
          <w:b/>
          <w:bCs/>
          <w:sz w:val="24"/>
          <w:szCs w:val="24"/>
        </w:rPr>
        <w:t>.</w:t>
      </w:r>
      <w:r w:rsidR="004E7F49">
        <w:rPr>
          <w:rFonts w:ascii="Times New Roman" w:eastAsia="Times New Roman" w:hAnsi="Times New Roman"/>
          <w:bCs/>
          <w:sz w:val="24"/>
          <w:szCs w:val="24"/>
        </w:rPr>
        <w:t xml:space="preserve"> </w:t>
      </w:r>
      <w:r w:rsidR="004E7F49" w:rsidRPr="004E7F49">
        <w:rPr>
          <w:rFonts w:ascii="Times New Roman" w:eastAsia="Times New Roman" w:hAnsi="Times New Roman"/>
          <w:bCs/>
          <w:i/>
          <w:sz w:val="24"/>
          <w:szCs w:val="24"/>
        </w:rPr>
        <w:t>L. stagnalis</w:t>
      </w:r>
      <w:r w:rsidR="004E7F49">
        <w:rPr>
          <w:rFonts w:ascii="Times New Roman" w:eastAsia="Times New Roman" w:hAnsi="Times New Roman"/>
          <w:bCs/>
          <w:sz w:val="24"/>
          <w:szCs w:val="24"/>
        </w:rPr>
        <w:t xml:space="preserve"> </w:t>
      </w:r>
      <w:r w:rsidR="00002ED5">
        <w:rPr>
          <w:rFonts w:ascii="Times New Roman" w:eastAsia="Times New Roman" w:hAnsi="Times New Roman"/>
          <w:bCs/>
          <w:sz w:val="24"/>
          <w:szCs w:val="24"/>
        </w:rPr>
        <w:t>predicted genes</w:t>
      </w:r>
      <w:r w:rsidR="004E7F49">
        <w:rPr>
          <w:rFonts w:ascii="Times New Roman" w:eastAsia="Times New Roman" w:hAnsi="Times New Roman"/>
          <w:bCs/>
          <w:sz w:val="24"/>
          <w:szCs w:val="24"/>
        </w:rPr>
        <w:t>:</w:t>
      </w:r>
      <w:r w:rsidR="00002ED5">
        <w:rPr>
          <w:rFonts w:ascii="Times New Roman" w:eastAsia="Times New Roman" w:hAnsi="Times New Roman"/>
          <w:bCs/>
          <w:sz w:val="24"/>
          <w:szCs w:val="24"/>
        </w:rPr>
        <w:t xml:space="preserve"> virtual</w:t>
      </w:r>
      <w:r w:rsidR="004E7F49">
        <w:rPr>
          <w:rFonts w:ascii="Times New Roman" w:eastAsia="Times New Roman" w:hAnsi="Times New Roman"/>
          <w:bCs/>
          <w:sz w:val="24"/>
          <w:szCs w:val="24"/>
        </w:rPr>
        <w:t xml:space="preserve"> amino-acid sequences.</w:t>
      </w:r>
      <w:r w:rsidR="7622D79B">
        <w:br w:type="page"/>
      </w:r>
    </w:p>
    <w:p w14:paraId="1B8D84AF" w14:textId="7431CFDB" w:rsidR="7622D79B" w:rsidRPr="00B943C8" w:rsidRDefault="006C47DC" w:rsidP="7897787C">
      <w:pPr>
        <w:spacing w:after="160" w:line="257" w:lineRule="auto"/>
        <w:jc w:val="center"/>
        <w:rPr>
          <w:rFonts w:ascii="Times New Roman" w:eastAsia="Times New Roman" w:hAnsi="Times New Roman"/>
          <w:b/>
          <w:bCs/>
          <w:sz w:val="28"/>
          <w:szCs w:val="28"/>
        </w:rPr>
      </w:pPr>
      <w:r>
        <w:rPr>
          <w:rFonts w:ascii="Times New Roman" w:eastAsia="Times New Roman" w:hAnsi="Times New Roman"/>
          <w:b/>
          <w:bCs/>
          <w:sz w:val="28"/>
          <w:szCs w:val="28"/>
        </w:rPr>
        <w:lastRenderedPageBreak/>
        <w:t xml:space="preserve">1. </w:t>
      </w:r>
      <w:r w:rsidR="2CA54984" w:rsidRPr="00B943C8">
        <w:rPr>
          <w:rFonts w:ascii="Times New Roman" w:eastAsia="Times New Roman" w:hAnsi="Times New Roman"/>
          <w:b/>
          <w:bCs/>
          <w:sz w:val="28"/>
          <w:szCs w:val="28"/>
        </w:rPr>
        <w:t>H</w:t>
      </w:r>
      <w:r w:rsidR="4D0D4083" w:rsidRPr="00B943C8">
        <w:rPr>
          <w:rFonts w:ascii="Times New Roman" w:eastAsia="Times New Roman" w:hAnsi="Times New Roman"/>
          <w:b/>
          <w:bCs/>
          <w:sz w:val="28"/>
          <w:szCs w:val="28"/>
        </w:rPr>
        <w:t xml:space="preserve">igh </w:t>
      </w:r>
      <w:r w:rsidR="2CA54984" w:rsidRPr="00B943C8">
        <w:rPr>
          <w:rFonts w:ascii="Times New Roman" w:eastAsia="Times New Roman" w:hAnsi="Times New Roman"/>
          <w:b/>
          <w:bCs/>
          <w:sz w:val="28"/>
          <w:szCs w:val="28"/>
        </w:rPr>
        <w:t>M</w:t>
      </w:r>
      <w:r w:rsidR="513AA30E" w:rsidRPr="00B943C8">
        <w:rPr>
          <w:rFonts w:ascii="Times New Roman" w:eastAsia="Times New Roman" w:hAnsi="Times New Roman"/>
          <w:b/>
          <w:bCs/>
          <w:sz w:val="28"/>
          <w:szCs w:val="28"/>
        </w:rPr>
        <w:t xml:space="preserve">olecular </w:t>
      </w:r>
      <w:r w:rsidR="2CA54984" w:rsidRPr="00B943C8">
        <w:rPr>
          <w:rFonts w:ascii="Times New Roman" w:eastAsia="Times New Roman" w:hAnsi="Times New Roman"/>
          <w:b/>
          <w:bCs/>
          <w:sz w:val="28"/>
          <w:szCs w:val="28"/>
        </w:rPr>
        <w:t>W</w:t>
      </w:r>
      <w:r w:rsidR="666454EC" w:rsidRPr="00B943C8">
        <w:rPr>
          <w:rFonts w:ascii="Times New Roman" w:eastAsia="Times New Roman" w:hAnsi="Times New Roman"/>
          <w:b/>
          <w:bCs/>
          <w:sz w:val="28"/>
          <w:szCs w:val="28"/>
        </w:rPr>
        <w:t>eight</w:t>
      </w:r>
      <w:r w:rsidR="2CA54984" w:rsidRPr="00B943C8">
        <w:rPr>
          <w:rFonts w:ascii="Times New Roman" w:eastAsia="Times New Roman" w:hAnsi="Times New Roman"/>
          <w:b/>
          <w:bCs/>
          <w:sz w:val="28"/>
          <w:szCs w:val="28"/>
        </w:rPr>
        <w:t xml:space="preserve"> DNA extraction</w:t>
      </w:r>
    </w:p>
    <w:p w14:paraId="71C25C47" w14:textId="5032E4B3" w:rsidR="7622D79B" w:rsidRDefault="2CA54984" w:rsidP="04E14001">
      <w:pPr>
        <w:spacing w:after="160" w:line="257" w:lineRule="auto"/>
        <w:jc w:val="center"/>
        <w:rPr>
          <w:rFonts w:ascii="Times New Roman" w:eastAsia="Times New Roman" w:hAnsi="Times New Roman"/>
          <w:sz w:val="32"/>
          <w:szCs w:val="32"/>
        </w:rPr>
      </w:pPr>
      <w:r w:rsidRPr="04E14001">
        <w:rPr>
          <w:rFonts w:ascii="Times New Roman" w:eastAsia="Times New Roman" w:hAnsi="Times New Roman"/>
          <w:sz w:val="32"/>
          <w:szCs w:val="32"/>
        </w:rPr>
        <w:t xml:space="preserve"> </w:t>
      </w:r>
    </w:p>
    <w:p w14:paraId="40B29A17" w14:textId="20D2D964" w:rsidR="7622D79B" w:rsidRDefault="2CA54984" w:rsidP="04E14001">
      <w:pPr>
        <w:spacing w:after="120" w:line="276" w:lineRule="auto"/>
        <w:jc w:val="both"/>
        <w:rPr>
          <w:rFonts w:ascii="Times New Roman" w:eastAsia="Times New Roman" w:hAnsi="Times New Roman"/>
          <w:sz w:val="24"/>
          <w:szCs w:val="24"/>
        </w:rPr>
      </w:pPr>
      <w:r w:rsidRPr="04E14001">
        <w:rPr>
          <w:rFonts w:ascii="Times New Roman" w:eastAsia="Times New Roman" w:hAnsi="Times New Roman"/>
          <w:sz w:val="24"/>
          <w:szCs w:val="24"/>
        </w:rPr>
        <w:t xml:space="preserve">Genomic DNA was extracted at the Genoscope, via plug-DNA extraction to obtain high molecular weight (200kb) DNA fragments. </w:t>
      </w:r>
    </w:p>
    <w:p w14:paraId="5B20A1B6" w14:textId="6DFDBEFC" w:rsidR="7622D79B" w:rsidRDefault="2CA54984" w:rsidP="04E14001">
      <w:pPr>
        <w:spacing w:after="120" w:line="276" w:lineRule="auto"/>
        <w:jc w:val="both"/>
        <w:rPr>
          <w:rFonts w:ascii="Times New Roman" w:eastAsia="Times New Roman" w:hAnsi="Times New Roman"/>
          <w:color w:val="000000" w:themeColor="text1"/>
          <w:sz w:val="24"/>
          <w:szCs w:val="24"/>
        </w:rPr>
      </w:pPr>
      <w:r w:rsidRPr="04E14001">
        <w:rPr>
          <w:rFonts w:ascii="Times New Roman" w:eastAsia="Times New Roman" w:hAnsi="Times New Roman"/>
          <w:color w:val="000000" w:themeColor="text1"/>
          <w:sz w:val="24"/>
          <w:szCs w:val="24"/>
        </w:rPr>
        <w:t>A whole individual, flash-frozen and stored at -80°C, was removed from its shell, cleaned in a physiological water bath and then ground with a mortar in the presence of liquid nitrogen. The grinded material was then resuspended in 15ml SEB1X buffer in the presence of 0.2% βmercaptoethanol and gently stirred for 15min at 4°C. This solution resulting was passed through a specific strainer in order to remove as much mucus as possible. 0.05vol of a SEB 1X-Triton mixture was added to the 14ml of filtrate recovered, then after incubation for 10min at 4°C, centrifugation was performed for 20min at 600g at 4°C. The supernatant was removed and the resulting pellet of nuclei was washed 2 times with 1X SEB buffer, then resuspended in 300µl of  S buffer in the presence of 30µl of SDS.</w:t>
      </w:r>
    </w:p>
    <w:p w14:paraId="350D8BB0" w14:textId="36560B65" w:rsidR="7622D79B" w:rsidRDefault="2CA54984" w:rsidP="04E14001">
      <w:pPr>
        <w:spacing w:after="160" w:line="276" w:lineRule="auto"/>
        <w:jc w:val="both"/>
        <w:rPr>
          <w:rFonts w:ascii="Times New Roman" w:eastAsia="Times New Roman" w:hAnsi="Times New Roman"/>
          <w:color w:val="000000" w:themeColor="text1"/>
          <w:sz w:val="24"/>
          <w:szCs w:val="24"/>
        </w:rPr>
      </w:pPr>
      <w:r w:rsidRPr="04E14001">
        <w:rPr>
          <w:rFonts w:ascii="Times New Roman" w:eastAsia="Times New Roman" w:hAnsi="Times New Roman"/>
          <w:color w:val="000000" w:themeColor="text1"/>
          <w:sz w:val="24"/>
          <w:szCs w:val="24"/>
        </w:rPr>
        <w:t>The protocol was immediately continued by embedding the nuclei in plugs.  Low Melting Point agarose 2% was prepared extemporaneously and added to the nuclei suspension, volume by volume. After gentle homogenization with a vortex, avoiding bubbles, the mixture was poured into plugs at a rate of 100µl per plug and left to polymerize on ice for 15min. The plugs were then expelled into a 50ml tube in the presence of 10m LB buffer per plug and incubated for 1h at 37°C before undergoing proteinaseK digestion. After removal of the LB, the plugs were placed in the presence of 10ml DB buffer and proteinaseK  at 40µg/ml final.</w:t>
      </w:r>
      <w:r w:rsidRPr="04E14001">
        <w:rPr>
          <w:rFonts w:ascii="Calibri" w:eastAsia="Calibri" w:hAnsi="Calibri" w:cs="Calibri"/>
        </w:rPr>
        <w:t xml:space="preserve"> </w:t>
      </w:r>
      <w:r w:rsidRPr="04E14001">
        <w:rPr>
          <w:rFonts w:ascii="Times New Roman" w:eastAsia="Times New Roman" w:hAnsi="Times New Roman"/>
          <w:color w:val="000000" w:themeColor="text1"/>
          <w:sz w:val="24"/>
          <w:szCs w:val="24"/>
        </w:rPr>
        <w:t>After removal of the LB buffer, the plugs were placed in the presence of 10ml DB and proteinase K at 40µg/ml final and incubated in an oven at 50°C overnight.</w:t>
      </w:r>
      <w:r w:rsidRPr="04E14001">
        <w:rPr>
          <w:rFonts w:ascii="Calibri" w:eastAsia="Calibri" w:hAnsi="Calibri" w:cs="Calibri"/>
        </w:rPr>
        <w:t xml:space="preserve"> </w:t>
      </w:r>
      <w:r w:rsidRPr="04E14001">
        <w:rPr>
          <w:rFonts w:ascii="Times New Roman" w:eastAsia="Times New Roman" w:hAnsi="Times New Roman"/>
          <w:color w:val="000000" w:themeColor="text1"/>
          <w:sz w:val="24"/>
          <w:szCs w:val="24"/>
        </w:rPr>
        <w:t>The following day, the proteinaseK solution was removed and inactivated by washing with a mixture of 10ml TE 10:1 pH8 and 23µl PMSF 0.1M (40µg/ml final). Two washes of 30 min at room temperature were followed by 3 washes of 10min at room temperature with 20ml TE 10:1 pH8.</w:t>
      </w:r>
      <w:r w:rsidRPr="04E14001">
        <w:rPr>
          <w:rFonts w:ascii="Calibri" w:eastAsia="Calibri" w:hAnsi="Calibri" w:cs="Calibri"/>
        </w:rPr>
        <w:t xml:space="preserve"> </w:t>
      </w:r>
      <w:r w:rsidRPr="04E14001">
        <w:rPr>
          <w:rFonts w:ascii="Times New Roman" w:eastAsia="Times New Roman" w:hAnsi="Times New Roman"/>
          <w:color w:val="000000" w:themeColor="text1"/>
          <w:sz w:val="24"/>
          <w:szCs w:val="24"/>
        </w:rPr>
        <w:t>The plugs were then stored in 30ml EDTA 0.5M pH8 at 4°C until extraction.</w:t>
      </w:r>
    </w:p>
    <w:p w14:paraId="14251898" w14:textId="1D89544C" w:rsidR="7622D79B" w:rsidRDefault="2CA54984" w:rsidP="04E14001">
      <w:pPr>
        <w:spacing w:after="160" w:line="276" w:lineRule="auto"/>
        <w:jc w:val="both"/>
        <w:rPr>
          <w:rFonts w:ascii="Times New Roman" w:eastAsia="Times New Roman" w:hAnsi="Times New Roman"/>
          <w:color w:val="000000" w:themeColor="text1"/>
          <w:sz w:val="24"/>
          <w:szCs w:val="24"/>
        </w:rPr>
      </w:pPr>
      <w:r w:rsidRPr="04E14001">
        <w:rPr>
          <w:rFonts w:ascii="Times New Roman" w:eastAsia="Times New Roman" w:hAnsi="Times New Roman"/>
          <w:color w:val="000000" w:themeColor="text1"/>
          <w:sz w:val="24"/>
          <w:szCs w:val="24"/>
        </w:rPr>
        <w:t xml:space="preserve">High-molecular-weight DNA was then extracted from the plugs by β-agarase treatment. After 5 washes in 20ml TE 1X buffer followed by 2 washes in 20ml MES buffer, each plug was incubated on paper, placed in a 1.5ml tube and incubated for 7min at 70°C in a dry water bath before being transferred at 42°C overnight in the presence of 16µl β-agarase. </w:t>
      </w:r>
    </w:p>
    <w:p w14:paraId="068350D6" w14:textId="2F12A08C" w:rsidR="7622D79B" w:rsidRDefault="2CA54984" w:rsidP="04E14001">
      <w:pPr>
        <w:spacing w:after="160" w:line="276" w:lineRule="auto"/>
        <w:jc w:val="both"/>
        <w:rPr>
          <w:rFonts w:ascii="Times New Roman" w:eastAsia="Times New Roman" w:hAnsi="Times New Roman"/>
          <w:color w:val="000000" w:themeColor="text1"/>
          <w:sz w:val="24"/>
          <w:szCs w:val="24"/>
        </w:rPr>
      </w:pPr>
      <w:r w:rsidRPr="04E14001">
        <w:rPr>
          <w:rFonts w:ascii="Times New Roman" w:eastAsia="Times New Roman" w:hAnsi="Times New Roman"/>
          <w:color w:val="000000" w:themeColor="text1"/>
          <w:sz w:val="24"/>
          <w:szCs w:val="24"/>
        </w:rPr>
        <w:t>The following day, the entire volume (~500 µl) was transferred on to a dialysis filter using a broad tip and left for 30min at room temperature. . DNA quality was checked using Opgen QCards (Opgen, Rockville, MD, USA), and concentration determined via Qubit Fluorometric Quantitation (Thermo Fisher Scientific, Waltham, MA, USA).</w:t>
      </w:r>
    </w:p>
    <w:p w14:paraId="2B20B5BE" w14:textId="15BDC142" w:rsidR="7622D79B" w:rsidRDefault="2CA54984" w:rsidP="04E14001">
      <w:pPr>
        <w:spacing w:after="160" w:line="257" w:lineRule="auto"/>
        <w:jc w:val="center"/>
        <w:rPr>
          <w:rFonts w:ascii="Times New Roman" w:eastAsia="Times New Roman" w:hAnsi="Times New Roman"/>
          <w:sz w:val="32"/>
          <w:szCs w:val="32"/>
        </w:rPr>
      </w:pPr>
      <w:r w:rsidRPr="04E14001">
        <w:rPr>
          <w:rFonts w:ascii="Times New Roman" w:eastAsia="Times New Roman" w:hAnsi="Times New Roman"/>
          <w:sz w:val="32"/>
          <w:szCs w:val="32"/>
        </w:rPr>
        <w:t xml:space="preserve"> </w:t>
      </w:r>
    </w:p>
    <w:p w14:paraId="2437BAA9" w14:textId="26BF8D2A" w:rsidR="7622D79B" w:rsidRDefault="7622D79B" w:rsidP="7622D79B">
      <w:r>
        <w:br w:type="page"/>
      </w:r>
    </w:p>
    <w:p w14:paraId="549D59AC" w14:textId="7BA06639" w:rsidR="7622D79B" w:rsidRDefault="7622D79B" w:rsidP="04E14001">
      <w:pPr>
        <w:spacing w:after="160" w:line="257" w:lineRule="auto"/>
        <w:jc w:val="center"/>
        <w:rPr>
          <w:rFonts w:ascii="Times New Roman" w:eastAsia="Times New Roman" w:hAnsi="Times New Roman"/>
          <w:sz w:val="32"/>
          <w:szCs w:val="32"/>
        </w:rPr>
      </w:pPr>
    </w:p>
    <w:p w14:paraId="6D978717" w14:textId="77777777" w:rsidR="00E337BE" w:rsidRDefault="00E337BE" w:rsidP="00E337BE">
      <w:pPr>
        <w:pBdr>
          <w:top w:val="nil"/>
          <w:left w:val="nil"/>
          <w:bottom w:val="nil"/>
          <w:right w:val="nil"/>
          <w:between w:val="nil"/>
        </w:pBdr>
        <w:spacing w:after="120" w:line="360" w:lineRule="auto"/>
        <w:jc w:val="center"/>
        <w:rPr>
          <w:rFonts w:ascii="Times New Roman" w:eastAsia="Arial" w:hAnsi="Times New Roman"/>
          <w:b/>
          <w:bCs/>
          <w:color w:val="000000" w:themeColor="text1"/>
          <w:sz w:val="28"/>
          <w:szCs w:val="28"/>
        </w:rPr>
      </w:pPr>
    </w:p>
    <w:p w14:paraId="4B699E37" w14:textId="7E0952D1" w:rsidR="7622D79B" w:rsidRDefault="00F90047" w:rsidP="00E337BE">
      <w:pPr>
        <w:pBdr>
          <w:top w:val="nil"/>
          <w:left w:val="nil"/>
          <w:bottom w:val="nil"/>
          <w:right w:val="nil"/>
          <w:between w:val="nil"/>
        </w:pBdr>
        <w:spacing w:after="120" w:line="360" w:lineRule="auto"/>
        <w:jc w:val="center"/>
        <w:rPr>
          <w:rFonts w:ascii="Times New Roman" w:eastAsia="Arial" w:hAnsi="Times New Roman"/>
          <w:b/>
          <w:bCs/>
          <w:color w:val="000000" w:themeColor="text1"/>
          <w:sz w:val="28"/>
          <w:szCs w:val="28"/>
        </w:rPr>
      </w:pPr>
      <w:r>
        <w:rPr>
          <w:rFonts w:ascii="Times New Roman" w:eastAsia="Arial" w:hAnsi="Times New Roman"/>
          <w:b/>
          <w:bCs/>
          <w:color w:val="000000" w:themeColor="text1"/>
          <w:sz w:val="28"/>
          <w:szCs w:val="28"/>
        </w:rPr>
        <w:t>1</w:t>
      </w:r>
      <w:r w:rsidR="006C47DC">
        <w:rPr>
          <w:rFonts w:ascii="Times New Roman" w:eastAsia="Arial" w:hAnsi="Times New Roman"/>
          <w:b/>
          <w:bCs/>
          <w:color w:val="000000" w:themeColor="text1"/>
          <w:sz w:val="28"/>
          <w:szCs w:val="28"/>
        </w:rPr>
        <w:t xml:space="preserve">. </w:t>
      </w:r>
      <w:r w:rsidR="4B583ECC" w:rsidRPr="7897787C">
        <w:rPr>
          <w:rFonts w:ascii="Times New Roman" w:eastAsia="Arial" w:hAnsi="Times New Roman"/>
          <w:b/>
          <w:bCs/>
          <w:color w:val="000000" w:themeColor="text1"/>
          <w:sz w:val="28"/>
          <w:szCs w:val="28"/>
        </w:rPr>
        <w:t>Mitogenome</w:t>
      </w:r>
      <w:r w:rsidR="4B583ECC" w:rsidRPr="7897787C">
        <w:rPr>
          <w:rFonts w:ascii="Times New Roman" w:eastAsia="Arial" w:hAnsi="Times New Roman"/>
          <w:b/>
          <w:bCs/>
          <w:color w:val="000000" w:themeColor="text1"/>
          <w:sz w:val="28"/>
          <w:szCs w:val="28"/>
          <w:lang w:val="en-US"/>
        </w:rPr>
        <w:t>: s</w:t>
      </w:r>
      <w:r w:rsidR="4B583ECC" w:rsidRPr="7897787C">
        <w:rPr>
          <w:rFonts w:ascii="Times New Roman" w:eastAsia="Arial" w:hAnsi="Times New Roman"/>
          <w:b/>
          <w:bCs/>
          <w:color w:val="000000" w:themeColor="text1"/>
          <w:sz w:val="28"/>
          <w:szCs w:val="28"/>
        </w:rPr>
        <w:t>pecies identification</w:t>
      </w:r>
      <w:r w:rsidR="4B583ECC" w:rsidRPr="7897787C">
        <w:rPr>
          <w:rFonts w:ascii="Times New Roman" w:eastAsia="Arial" w:hAnsi="Times New Roman"/>
          <w:b/>
          <w:bCs/>
          <w:color w:val="000000" w:themeColor="text1"/>
          <w:sz w:val="28"/>
          <w:szCs w:val="28"/>
          <w:lang w:val="en-US"/>
        </w:rPr>
        <w:t xml:space="preserve"> and </w:t>
      </w:r>
      <w:r w:rsidR="4B583ECC" w:rsidRPr="7897787C">
        <w:rPr>
          <w:rFonts w:ascii="Times New Roman" w:eastAsia="Arial" w:hAnsi="Times New Roman"/>
          <w:b/>
          <w:bCs/>
          <w:color w:val="000000" w:themeColor="text1"/>
          <w:sz w:val="28"/>
          <w:szCs w:val="28"/>
        </w:rPr>
        <w:t>common features</w:t>
      </w:r>
      <w:r w:rsidR="7185A9AD" w:rsidRPr="7897787C">
        <w:rPr>
          <w:rFonts w:ascii="Times New Roman" w:eastAsia="Arial" w:hAnsi="Times New Roman"/>
          <w:b/>
          <w:bCs/>
          <w:color w:val="000000" w:themeColor="text1"/>
          <w:sz w:val="28"/>
          <w:szCs w:val="28"/>
        </w:rPr>
        <w:t xml:space="preserve"> in</w:t>
      </w:r>
      <w:r w:rsidR="4B583ECC" w:rsidRPr="00E337BE">
        <w:rPr>
          <w:rFonts w:ascii="Times New Roman" w:eastAsia="Arial" w:hAnsi="Times New Roman"/>
          <w:b/>
          <w:bCs/>
          <w:color w:val="000000" w:themeColor="text1"/>
          <w:sz w:val="28"/>
          <w:szCs w:val="28"/>
        </w:rPr>
        <w:t xml:space="preserve"> Lymnaeidae</w:t>
      </w:r>
    </w:p>
    <w:p w14:paraId="4E05954E" w14:textId="77777777" w:rsidR="00E337BE" w:rsidRPr="00E337BE" w:rsidRDefault="00E337BE" w:rsidP="00E337BE">
      <w:pPr>
        <w:pBdr>
          <w:top w:val="nil"/>
          <w:left w:val="nil"/>
          <w:bottom w:val="nil"/>
          <w:right w:val="nil"/>
          <w:between w:val="nil"/>
        </w:pBdr>
        <w:spacing w:after="120" w:line="360" w:lineRule="auto"/>
        <w:jc w:val="center"/>
        <w:rPr>
          <w:rFonts w:ascii="Times New Roman" w:eastAsia="Arial" w:hAnsi="Times New Roman"/>
          <w:b/>
          <w:bCs/>
          <w:color w:val="000000" w:themeColor="text1"/>
          <w:sz w:val="28"/>
          <w:szCs w:val="28"/>
        </w:rPr>
      </w:pPr>
    </w:p>
    <w:p w14:paraId="1C98FB95" w14:textId="0D6A8A11" w:rsidR="7622D79B" w:rsidRDefault="4B583ECC" w:rsidP="00B943C8">
      <w:pPr>
        <w:pBdr>
          <w:top w:val="nil"/>
          <w:left w:val="nil"/>
          <w:bottom w:val="nil"/>
          <w:right w:val="nil"/>
          <w:between w:val="nil"/>
        </w:pBdr>
        <w:spacing w:after="120" w:line="360" w:lineRule="exact"/>
        <w:jc w:val="both"/>
        <w:rPr>
          <w:rFonts w:ascii="Times New Roman" w:hAnsi="Times New Roman"/>
          <w:color w:val="000000" w:themeColor="text1"/>
          <w:sz w:val="24"/>
          <w:szCs w:val="24"/>
        </w:rPr>
      </w:pPr>
      <w:r w:rsidRPr="7897787C">
        <w:rPr>
          <w:rFonts w:ascii="Times New Roman" w:hAnsi="Times New Roman"/>
          <w:color w:val="000000" w:themeColor="text1"/>
          <w:sz w:val="24"/>
          <w:szCs w:val="24"/>
        </w:rPr>
        <w:t xml:space="preserve">BLAST searches showed mitogenomic sequence similarities for the full length of Lsta_scaffold2639. As indicated by a 127 bp sequence overlap at the termini, the scaffold represents a circular sequence. Nanopore reads confirmed that the assembled sequence is contiguous, and annotation revealed the complete standard gene complement for a metazoan mitogenome. The 13,834 bp mitogenome of </w:t>
      </w:r>
      <w:r w:rsidRPr="7897787C">
        <w:rPr>
          <w:rFonts w:ascii="Times New Roman" w:hAnsi="Times New Roman"/>
          <w:i/>
          <w:iCs/>
          <w:color w:val="000000" w:themeColor="text1"/>
          <w:sz w:val="24"/>
          <w:szCs w:val="24"/>
        </w:rPr>
        <w:t>L. stagnalis</w:t>
      </w:r>
      <w:r w:rsidRPr="7897787C">
        <w:rPr>
          <w:rFonts w:ascii="Times New Roman" w:hAnsi="Times New Roman"/>
          <w:color w:val="000000" w:themeColor="text1"/>
          <w:sz w:val="24"/>
          <w:szCs w:val="24"/>
        </w:rPr>
        <w:t xml:space="preserve"> (Figure X) is 71.78% AT-rich. Several protein coding genes (PCGs) are delimited by downstream tRNA genes, causing the ORF to terminate with a truncated stop-codon (T- or TA-) that is completed by polyadenylation of the mRNA transcripts. The annotated </w:t>
      </w:r>
      <w:r w:rsidRPr="7897787C">
        <w:rPr>
          <w:rFonts w:ascii="Times New Roman" w:hAnsi="Times New Roman"/>
          <w:i/>
          <w:iCs/>
          <w:color w:val="000000" w:themeColor="text1"/>
          <w:sz w:val="24"/>
          <w:szCs w:val="24"/>
        </w:rPr>
        <w:t>L. stagnalis</w:t>
      </w:r>
      <w:r w:rsidRPr="7897787C">
        <w:rPr>
          <w:rFonts w:ascii="Times New Roman" w:hAnsi="Times New Roman"/>
          <w:color w:val="000000" w:themeColor="text1"/>
          <w:sz w:val="24"/>
          <w:szCs w:val="24"/>
        </w:rPr>
        <w:t xml:space="preserve"> mitogenome has been deposited in GenBank (MW221941). The experimental sequence had 94% identity with another independently characterized </w:t>
      </w:r>
      <w:r w:rsidRPr="7897787C">
        <w:rPr>
          <w:rFonts w:ascii="Times New Roman" w:hAnsi="Times New Roman"/>
          <w:i/>
          <w:iCs/>
          <w:color w:val="000000" w:themeColor="text1"/>
          <w:sz w:val="24"/>
          <w:szCs w:val="24"/>
        </w:rPr>
        <w:t>L. stagnalis</w:t>
      </w:r>
      <w:r w:rsidRPr="7897787C">
        <w:rPr>
          <w:rFonts w:ascii="Times New Roman" w:hAnsi="Times New Roman"/>
          <w:color w:val="000000" w:themeColor="text1"/>
          <w:sz w:val="24"/>
          <w:szCs w:val="24"/>
        </w:rPr>
        <w:t xml:space="preserve"> mitogenome sequence (13,807 bp, MT874495). The difference in length of these two mitogenomes is mostly due to indels in regions with tRNA- and rRNA genes, a two bp indel occurs at the 5’ start of ND4L. The mitogenome sequences align closely but contain abundant single nucleotide variants (including several nonsynonymous substitutions) within PCGs. The organization of the 22 tRNA genes, two rRNA genes plus 13 PCGs is generally similar to that of mitogenomes of other lymnaeid (and hygrophilid) snail species, with a few minor differences in the location of tRNA genes.</w:t>
      </w:r>
    </w:p>
    <w:p w14:paraId="7232865F" w14:textId="3D8FE245" w:rsidR="7622D79B" w:rsidRDefault="4B583ECC" w:rsidP="00B943C8">
      <w:pPr>
        <w:spacing w:line="360" w:lineRule="exact"/>
        <w:jc w:val="both"/>
        <w:rPr>
          <w:rFonts w:ascii="Times New Roman" w:hAnsi="Times New Roman"/>
          <w:color w:val="000000" w:themeColor="text1"/>
          <w:sz w:val="24"/>
          <w:szCs w:val="24"/>
        </w:rPr>
      </w:pPr>
      <w:r w:rsidRPr="7897787C">
        <w:rPr>
          <w:rFonts w:ascii="Times New Roman" w:hAnsi="Times New Roman"/>
          <w:color w:val="000000" w:themeColor="text1"/>
          <w:sz w:val="24"/>
          <w:szCs w:val="24"/>
        </w:rPr>
        <w:t xml:space="preserve">The combined use of short- and long-reads provided a high coverage of the mitogenome. This approach confirms the absence of repetitive sequence elements that may “stack up” to interfere with </w:t>
      </w:r>
      <w:r w:rsidRPr="7897787C">
        <w:rPr>
          <w:rFonts w:ascii="Times New Roman" w:hAnsi="Times New Roman"/>
          <w:color w:val="000000" w:themeColor="text1"/>
          <w:sz w:val="24"/>
          <w:szCs w:val="24"/>
          <w:lang w:val="en-US"/>
        </w:rPr>
        <w:t xml:space="preserve">a </w:t>
      </w:r>
      <w:r w:rsidRPr="7897787C">
        <w:rPr>
          <w:rFonts w:ascii="Times New Roman" w:hAnsi="Times New Roman"/>
          <w:color w:val="000000" w:themeColor="text1"/>
          <w:sz w:val="24"/>
          <w:szCs w:val="24"/>
        </w:rPr>
        <w:t>correct assembly when using only short</w:t>
      </w:r>
      <w:r w:rsidRPr="7897787C">
        <w:rPr>
          <w:rFonts w:ascii="Times New Roman" w:hAnsi="Times New Roman"/>
          <w:color w:val="000000" w:themeColor="text1"/>
          <w:sz w:val="24"/>
          <w:szCs w:val="24"/>
          <w:lang w:val="en-US"/>
        </w:rPr>
        <w:t>-</w:t>
      </w:r>
      <w:r w:rsidRPr="7897787C">
        <w:rPr>
          <w:rFonts w:ascii="Times New Roman" w:hAnsi="Times New Roman"/>
          <w:color w:val="000000" w:themeColor="text1"/>
          <w:sz w:val="24"/>
          <w:szCs w:val="24"/>
        </w:rPr>
        <w:t xml:space="preserve">read data. Accordingly, the mitogenome of </w:t>
      </w:r>
      <w:r w:rsidRPr="7897787C">
        <w:rPr>
          <w:rFonts w:ascii="Times New Roman" w:hAnsi="Times New Roman"/>
          <w:i/>
          <w:iCs/>
          <w:color w:val="000000" w:themeColor="text1"/>
          <w:sz w:val="24"/>
          <w:szCs w:val="24"/>
        </w:rPr>
        <w:t>L. stagnalis</w:t>
      </w:r>
      <w:r w:rsidRPr="7897787C">
        <w:rPr>
          <w:rFonts w:ascii="Times New Roman" w:hAnsi="Times New Roman"/>
          <w:color w:val="000000" w:themeColor="text1"/>
          <w:sz w:val="24"/>
          <w:szCs w:val="24"/>
        </w:rPr>
        <w:t xml:space="preserve">, a panpulmonate snail, does not contain long non-coding repeat regions such as reported form two prosobranch gastropod species, </w:t>
      </w:r>
      <w:r w:rsidRPr="7897787C">
        <w:rPr>
          <w:rFonts w:ascii="Times New Roman" w:hAnsi="Times New Roman"/>
          <w:i/>
          <w:iCs/>
          <w:color w:val="000000" w:themeColor="text1"/>
          <w:sz w:val="24"/>
          <w:szCs w:val="24"/>
        </w:rPr>
        <w:t>Potamopyrgus antipodarum</w:t>
      </w:r>
      <w:r w:rsidRPr="7897787C">
        <w:rPr>
          <w:rFonts w:ascii="Times New Roman" w:hAnsi="Times New Roman"/>
          <w:color w:val="000000" w:themeColor="text1"/>
          <w:sz w:val="24"/>
          <w:szCs w:val="24"/>
        </w:rPr>
        <w:t xml:space="preserve"> and </w:t>
      </w:r>
      <w:r w:rsidRPr="7897787C">
        <w:rPr>
          <w:rFonts w:ascii="Times New Roman" w:hAnsi="Times New Roman"/>
          <w:i/>
          <w:iCs/>
          <w:color w:val="000000" w:themeColor="text1"/>
          <w:sz w:val="24"/>
          <w:szCs w:val="24"/>
        </w:rPr>
        <w:t>Potamopyrgus estuarinus</w:t>
      </w:r>
      <w:r w:rsidRPr="7897787C">
        <w:rPr>
          <w:rFonts w:ascii="Times New Roman" w:hAnsi="Times New Roman"/>
          <w:color w:val="000000" w:themeColor="text1"/>
          <w:sz w:val="24"/>
          <w:szCs w:val="24"/>
        </w:rPr>
        <w:t xml:space="preserve"> (</w:t>
      </w:r>
      <w:hyperlink r:id="rId8" w:history="1">
        <w:hyperlink r:id="rId9" w:history="1">
          <w:r w:rsidRPr="7897787C">
            <w:rPr>
              <w:rStyle w:val="Lienhypertexte"/>
              <w:rFonts w:ascii="Times New Roman" w:hAnsi="Times New Roman"/>
              <w:sz w:val="24"/>
              <w:szCs w:val="24"/>
            </w:rPr>
            <w:t>https://doi.org/10.1093/molbev/msad007</w:t>
          </w:r>
        </w:hyperlink>
      </w:hyperlink>
      <w:r w:rsidRPr="7897787C">
        <w:rPr>
          <w:rFonts w:ascii="Times New Roman" w:hAnsi="Times New Roman"/>
          <w:color w:val="000000" w:themeColor="text1"/>
          <w:sz w:val="24"/>
          <w:szCs w:val="24"/>
        </w:rPr>
        <w:t xml:space="preserve">). The AT-content of the </w:t>
      </w:r>
      <w:r w:rsidRPr="7897787C">
        <w:rPr>
          <w:rFonts w:ascii="Times New Roman" w:hAnsi="Times New Roman"/>
          <w:i/>
          <w:iCs/>
          <w:color w:val="000000" w:themeColor="text1"/>
          <w:sz w:val="24"/>
          <w:szCs w:val="24"/>
        </w:rPr>
        <w:t>L. stagnalis</w:t>
      </w:r>
      <w:r w:rsidRPr="7897787C">
        <w:rPr>
          <w:rFonts w:ascii="Times New Roman" w:hAnsi="Times New Roman"/>
          <w:i/>
          <w:iCs/>
          <w:color w:val="000000" w:themeColor="text1"/>
          <w:sz w:val="24"/>
          <w:szCs w:val="24"/>
          <w:lang w:val="en-US"/>
        </w:rPr>
        <w:t xml:space="preserve"> </w:t>
      </w:r>
      <w:r w:rsidRPr="7897787C">
        <w:rPr>
          <w:rFonts w:ascii="Times New Roman" w:hAnsi="Times New Roman"/>
          <w:color w:val="000000" w:themeColor="text1"/>
          <w:sz w:val="24"/>
          <w:szCs w:val="24"/>
        </w:rPr>
        <w:t xml:space="preserve">mitogenome (71.81%) is elevated relative to the nuclear genome (62.45%). This is not unusual, </w:t>
      </w:r>
      <w:r w:rsidRPr="7897787C">
        <w:rPr>
          <w:rFonts w:ascii="Times New Roman" w:hAnsi="Times New Roman"/>
          <w:color w:val="000000" w:themeColor="text1"/>
          <w:sz w:val="24"/>
          <w:szCs w:val="24"/>
          <w:lang w:val="en-US"/>
        </w:rPr>
        <w:t>as</w:t>
      </w:r>
      <w:r w:rsidRPr="7897787C">
        <w:rPr>
          <w:rFonts w:ascii="Times New Roman" w:hAnsi="Times New Roman"/>
          <w:color w:val="000000" w:themeColor="text1"/>
          <w:sz w:val="24"/>
          <w:szCs w:val="24"/>
        </w:rPr>
        <w:t xml:space="preserve"> invertebrate mitogenome</w:t>
      </w:r>
      <w:r w:rsidRPr="7897787C">
        <w:rPr>
          <w:rFonts w:ascii="Times New Roman" w:hAnsi="Times New Roman"/>
          <w:color w:val="000000" w:themeColor="text1"/>
          <w:sz w:val="24"/>
          <w:szCs w:val="24"/>
          <w:lang w:val="en-US"/>
        </w:rPr>
        <w:t>s</w:t>
      </w:r>
      <w:r w:rsidRPr="7897787C">
        <w:rPr>
          <w:rFonts w:ascii="Times New Roman" w:hAnsi="Times New Roman"/>
          <w:color w:val="000000" w:themeColor="text1"/>
          <w:sz w:val="24"/>
          <w:szCs w:val="24"/>
        </w:rPr>
        <w:t xml:space="preserve"> tend to</w:t>
      </w:r>
      <w:r w:rsidRPr="7897787C">
        <w:rPr>
          <w:rFonts w:ascii="Times New Roman" w:hAnsi="Times New Roman"/>
          <w:color w:val="000000" w:themeColor="text1"/>
          <w:sz w:val="24"/>
          <w:szCs w:val="24"/>
          <w:lang w:val="en-US"/>
        </w:rPr>
        <w:t xml:space="preserve"> be</w:t>
      </w:r>
      <w:r w:rsidRPr="7897787C">
        <w:rPr>
          <w:rFonts w:ascii="Times New Roman" w:hAnsi="Times New Roman"/>
          <w:color w:val="000000" w:themeColor="text1"/>
          <w:sz w:val="24"/>
          <w:szCs w:val="24"/>
        </w:rPr>
        <w:t xml:space="preserve"> AT-rich and a similar pattern (69% vs 64%) was recorded from </w:t>
      </w:r>
      <w:r w:rsidRPr="7897787C">
        <w:rPr>
          <w:rFonts w:ascii="Times New Roman" w:hAnsi="Times New Roman"/>
          <w:i/>
          <w:iCs/>
          <w:color w:val="000000" w:themeColor="text1"/>
          <w:sz w:val="24"/>
          <w:szCs w:val="24"/>
        </w:rPr>
        <w:t>Physella acuta</w:t>
      </w:r>
      <w:r w:rsidRPr="7897787C">
        <w:rPr>
          <w:rFonts w:ascii="Times New Roman" w:hAnsi="Times New Roman"/>
          <w:color w:val="000000" w:themeColor="text1"/>
          <w:sz w:val="24"/>
          <w:szCs w:val="24"/>
        </w:rPr>
        <w:t>, (family Physidae) another species of hygrophylid snail (</w:t>
      </w:r>
      <w:hyperlink r:id="rId10" w:history="1">
        <w:hyperlink r:id="rId11" w:history="1">
          <w:r w:rsidRPr="7897787C">
            <w:rPr>
              <w:rStyle w:val="Lienhypertexte"/>
              <w:rFonts w:ascii="Times New Roman" w:hAnsi="Times New Roman"/>
              <w:sz w:val="24"/>
              <w:szCs w:val="24"/>
            </w:rPr>
            <w:t>https://doi.org/10.1093/mollus/eyu025</w:t>
          </w:r>
        </w:hyperlink>
      </w:hyperlink>
      <w:r w:rsidRPr="7897787C">
        <w:rPr>
          <w:rFonts w:ascii="Times New Roman" w:hAnsi="Times New Roman"/>
          <w:color w:val="000000" w:themeColor="text1"/>
          <w:sz w:val="24"/>
          <w:szCs w:val="24"/>
        </w:rPr>
        <w:t xml:space="preserve">). The 6% difference in nucleotide content and greater length by 27 nucleotides compared to an independently characterized </w:t>
      </w:r>
      <w:r w:rsidRPr="7897787C">
        <w:rPr>
          <w:rFonts w:ascii="Times New Roman" w:hAnsi="Times New Roman"/>
          <w:i/>
          <w:iCs/>
          <w:color w:val="000000" w:themeColor="text1"/>
          <w:sz w:val="24"/>
          <w:szCs w:val="24"/>
        </w:rPr>
        <w:t>L. stagnalis</w:t>
      </w:r>
      <w:r w:rsidRPr="7897787C">
        <w:rPr>
          <w:rFonts w:ascii="Times New Roman" w:hAnsi="Times New Roman"/>
          <w:color w:val="000000" w:themeColor="text1"/>
          <w:sz w:val="24"/>
          <w:szCs w:val="24"/>
        </w:rPr>
        <w:t xml:space="preserve"> mitogenome (as yet listed by GenBank as “unverified”, MT874495) suggests considerable genetic diversity within the mitogenome of </w:t>
      </w:r>
      <w:r w:rsidRPr="7897787C">
        <w:rPr>
          <w:rFonts w:ascii="Times New Roman" w:hAnsi="Times New Roman"/>
          <w:i/>
          <w:iCs/>
          <w:color w:val="000000" w:themeColor="text1"/>
          <w:sz w:val="24"/>
          <w:szCs w:val="24"/>
        </w:rPr>
        <w:t>L. stagnalis</w:t>
      </w:r>
      <w:r w:rsidRPr="7897787C">
        <w:rPr>
          <w:rFonts w:ascii="Times New Roman" w:hAnsi="Times New Roman"/>
          <w:color w:val="000000" w:themeColor="text1"/>
          <w:sz w:val="24"/>
          <w:szCs w:val="24"/>
        </w:rPr>
        <w:t xml:space="preserve"> species. The order of genes in the </w:t>
      </w:r>
      <w:r w:rsidRPr="7897787C">
        <w:rPr>
          <w:rFonts w:ascii="Times New Roman" w:hAnsi="Times New Roman"/>
          <w:i/>
          <w:iCs/>
          <w:color w:val="000000" w:themeColor="text1"/>
          <w:sz w:val="24"/>
          <w:szCs w:val="24"/>
        </w:rPr>
        <w:t>L. stagnalis</w:t>
      </w:r>
      <w:r w:rsidRPr="7897787C">
        <w:rPr>
          <w:rFonts w:ascii="Times New Roman" w:hAnsi="Times New Roman"/>
          <w:color w:val="000000" w:themeColor="text1"/>
          <w:sz w:val="24"/>
          <w:szCs w:val="24"/>
        </w:rPr>
        <w:t xml:space="preserve"> mitogenome, however, conforms to the generally uniform organization of most panpulmonate gastropods (e.g. </w:t>
      </w:r>
      <w:hyperlink r:id="rId12" w:history="1">
        <w:hyperlink r:id="rId13" w:history="1">
          <w:r w:rsidRPr="7897787C">
            <w:rPr>
              <w:rStyle w:val="Lienhypertexte"/>
              <w:rFonts w:ascii="Times New Roman" w:hAnsi="Times New Roman"/>
              <w:sz w:val="24"/>
              <w:szCs w:val="24"/>
            </w:rPr>
            <w:t>https://doi.org/10.1093/mollus/eyu025</w:t>
          </w:r>
        </w:hyperlink>
      </w:hyperlink>
      <w:r w:rsidRPr="7897787C">
        <w:rPr>
          <w:rFonts w:ascii="Times New Roman" w:hAnsi="Times New Roman"/>
          <w:color w:val="000000" w:themeColor="text1"/>
          <w:sz w:val="24"/>
          <w:szCs w:val="24"/>
        </w:rPr>
        <w:t>).</w:t>
      </w:r>
    </w:p>
    <w:p w14:paraId="32A65DF1" w14:textId="7D7889F4" w:rsidR="7622D79B" w:rsidRDefault="7622D79B" w:rsidP="04E14001">
      <w:r>
        <w:br w:type="page"/>
      </w:r>
    </w:p>
    <w:p w14:paraId="06E17177" w14:textId="1186A315" w:rsidR="7622D79B" w:rsidRDefault="7622D79B" w:rsidP="7897787C">
      <w:pPr>
        <w:spacing w:line="360" w:lineRule="auto"/>
        <w:jc w:val="center"/>
        <w:rPr>
          <w:rFonts w:ascii="Times New Roman" w:hAnsi="Times New Roman"/>
          <w:color w:val="000000" w:themeColor="text1"/>
          <w:sz w:val="24"/>
          <w:szCs w:val="24"/>
        </w:rPr>
      </w:pPr>
      <w:r>
        <w:lastRenderedPageBreak/>
        <w:br/>
      </w:r>
      <w:r w:rsidR="00F90047">
        <w:rPr>
          <w:rFonts w:ascii="Times New Roman" w:eastAsia="Times New Roman" w:hAnsi="Times New Roman"/>
          <w:b/>
          <w:bCs/>
          <w:color w:val="000000" w:themeColor="text1"/>
          <w:sz w:val="28"/>
          <w:szCs w:val="28"/>
          <w:lang w:val="en-GB"/>
        </w:rPr>
        <w:t>2</w:t>
      </w:r>
      <w:r w:rsidR="006C47DC">
        <w:rPr>
          <w:rFonts w:ascii="Times New Roman" w:eastAsia="Times New Roman" w:hAnsi="Times New Roman"/>
          <w:b/>
          <w:bCs/>
          <w:color w:val="000000" w:themeColor="text1"/>
          <w:sz w:val="28"/>
          <w:szCs w:val="28"/>
          <w:lang w:val="en-GB"/>
        </w:rPr>
        <w:t xml:space="preserve">. </w:t>
      </w:r>
      <w:r w:rsidR="4B583ECC" w:rsidRPr="7897787C">
        <w:rPr>
          <w:rFonts w:ascii="Times New Roman" w:eastAsia="Times New Roman" w:hAnsi="Times New Roman"/>
          <w:b/>
          <w:bCs/>
          <w:color w:val="000000" w:themeColor="text1"/>
          <w:sz w:val="28"/>
          <w:szCs w:val="28"/>
          <w:lang w:val="en-GB"/>
        </w:rPr>
        <w:t>RNA-seq analysis of Male/female organs</w:t>
      </w:r>
    </w:p>
    <w:p w14:paraId="40D8F9B8" w14:textId="6538D5CE" w:rsidR="7622D79B" w:rsidRDefault="7622D79B" w:rsidP="7897787C">
      <w:pPr>
        <w:spacing w:after="120" w:line="360" w:lineRule="exact"/>
        <w:jc w:val="both"/>
        <w:rPr>
          <w:rFonts w:ascii="Times New Roman" w:eastAsia="Times New Roman" w:hAnsi="Times New Roman"/>
          <w:color w:val="000000" w:themeColor="text1"/>
          <w:sz w:val="24"/>
          <w:szCs w:val="24"/>
          <w:lang w:val="en-GB"/>
        </w:rPr>
      </w:pPr>
    </w:p>
    <w:p w14:paraId="2ECEA024" w14:textId="104B780F" w:rsidR="7622D79B" w:rsidRDefault="4B583ECC" w:rsidP="7897787C">
      <w:pPr>
        <w:spacing w:after="120" w:line="360" w:lineRule="exact"/>
        <w:jc w:val="both"/>
        <w:rPr>
          <w:rFonts w:ascii="Times New Roman" w:eastAsia="Times New Roman" w:hAnsi="Times New Roman"/>
          <w:color w:val="000000" w:themeColor="text1"/>
          <w:sz w:val="24"/>
          <w:szCs w:val="24"/>
          <w:lang w:val="en-GB"/>
        </w:rPr>
      </w:pPr>
      <w:r w:rsidRPr="00850FE2">
        <w:rPr>
          <w:rFonts w:ascii="Times New Roman" w:eastAsia="Times New Roman" w:hAnsi="Times New Roman"/>
          <w:color w:val="000000" w:themeColor="text1"/>
          <w:sz w:val="24"/>
          <w:szCs w:val="24"/>
          <w:lang w:val="en-GB"/>
        </w:rPr>
        <w:t xml:space="preserve">Using the alignment data and annotation file as input for HTseq, we counted how many reads mapped to annotated genes. All samples and organs had similar numbers of reads, but AG reads were more frequently mapped than PG reads (ca. 80 % versus ca. 40 %). The annotation file contained 22,499 genes and the number of expressed genes was roughly similar across organs. From the total set of 422 GPCR genes present in the genome, we found 29 expressed in the female albumen gland (AG) and 31 in the male prostate gland (PG). Of these GPCRs 13 overlapped, meaning that 16 were exclusively expressed in the AG and 18 exclusively in the PG. From the total set of 55 NR genes present in the genome, we found 33 of the identified NRs expressed in the AG and 36 in the PG. Of these NRs all but 3 overlapped; the 3 non-overlapping NRs were exclusively expressed in the PG. We selected the most highly expressed transcripts, that matched a complete receptor sequence, for </w:t>
      </w:r>
      <w:r w:rsidRPr="00850FE2">
        <w:rPr>
          <w:rFonts w:ascii="Times New Roman" w:eastAsia="Times New Roman" w:hAnsi="Times New Roman"/>
          <w:i/>
          <w:iCs/>
          <w:color w:val="000000" w:themeColor="text1"/>
          <w:sz w:val="24"/>
          <w:szCs w:val="24"/>
          <w:lang w:val="en-GB"/>
        </w:rPr>
        <w:t>in situ</w:t>
      </w:r>
      <w:r w:rsidRPr="00850FE2">
        <w:rPr>
          <w:rFonts w:ascii="Times New Roman" w:eastAsia="Times New Roman" w:hAnsi="Times New Roman"/>
          <w:color w:val="000000" w:themeColor="text1"/>
          <w:sz w:val="24"/>
          <w:szCs w:val="24"/>
          <w:lang w:val="en-GB"/>
        </w:rPr>
        <w:t xml:space="preserve"> expression in the prostate and albumen gland.</w:t>
      </w:r>
    </w:p>
    <w:p w14:paraId="63191551" w14:textId="5D352B6B" w:rsidR="00850FE2" w:rsidRDefault="00850FE2" w:rsidP="00850FE2">
      <w:pPr>
        <w:spacing w:after="120" w:line="360" w:lineRule="exact"/>
        <w:jc w:val="both"/>
        <w:rPr>
          <w:rFonts w:ascii="Times New Roman" w:eastAsia="Times New Roman" w:hAnsi="Times New Roman"/>
          <w:color w:val="000000" w:themeColor="text1"/>
          <w:sz w:val="24"/>
          <w:szCs w:val="24"/>
          <w:lang w:val="en-GB"/>
        </w:rPr>
      </w:pPr>
    </w:p>
    <w:p w14:paraId="7727362A" w14:textId="77777777" w:rsidR="00CE1272" w:rsidRDefault="4DB885B7" w:rsidP="00CE1272">
      <w:pPr>
        <w:jc w:val="center"/>
        <w:rPr>
          <w:rFonts w:ascii="Times New Roman" w:eastAsia="Times New Roman" w:hAnsi="Times New Roman"/>
          <w:sz w:val="24"/>
          <w:szCs w:val="24"/>
        </w:rPr>
      </w:pPr>
      <w:r>
        <w:rPr>
          <w:noProof/>
          <w:lang w:eastAsia="fr-FR"/>
        </w:rPr>
        <w:drawing>
          <wp:inline distT="0" distB="0" distL="0" distR="0" wp14:anchorId="0D016F61" wp14:editId="5CB7B50C">
            <wp:extent cx="4076806" cy="3032125"/>
            <wp:effectExtent l="0" t="0" r="0" b="0"/>
            <wp:docPr id="276063121" name="Image 276063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4076806" cy="3032125"/>
                    </a:xfrm>
                    <a:prstGeom prst="rect">
                      <a:avLst/>
                    </a:prstGeom>
                  </pic:spPr>
                </pic:pic>
              </a:graphicData>
            </a:graphic>
          </wp:inline>
        </w:drawing>
      </w:r>
    </w:p>
    <w:p w14:paraId="5FB8134D" w14:textId="09AAC3D3" w:rsidR="00996A05" w:rsidRPr="00CE1272" w:rsidRDefault="63101344" w:rsidP="00CE1272">
      <w:pPr>
        <w:jc w:val="center"/>
      </w:pPr>
      <w:r w:rsidRPr="00850FE2">
        <w:rPr>
          <w:rFonts w:ascii="Times New Roman" w:eastAsia="Times New Roman" w:hAnsi="Times New Roman"/>
          <w:b/>
          <w:bCs/>
          <w:sz w:val="24"/>
          <w:szCs w:val="24"/>
          <w:lang w:eastAsia="fr-FR"/>
        </w:rPr>
        <w:t>Figure 1.</w:t>
      </w:r>
      <w:r w:rsidRPr="00850FE2">
        <w:rPr>
          <w:rFonts w:ascii="Times New Roman" w:eastAsia="Times New Roman" w:hAnsi="Times New Roman"/>
          <w:sz w:val="24"/>
          <w:szCs w:val="24"/>
          <w:lang w:eastAsia="fr-FR"/>
        </w:rPr>
        <w:t xml:space="preserve"> Distribution of GPCR genes expressed in two reproductive organes of </w:t>
      </w:r>
      <w:r w:rsidRPr="00850FE2">
        <w:rPr>
          <w:rFonts w:ascii="Times New Roman" w:eastAsia="Times New Roman" w:hAnsi="Times New Roman"/>
          <w:i/>
          <w:iCs/>
          <w:sz w:val="24"/>
          <w:szCs w:val="24"/>
          <w:lang w:eastAsia="fr-FR"/>
        </w:rPr>
        <w:t>L. stagnalis</w:t>
      </w:r>
      <w:r w:rsidRPr="00850FE2">
        <w:rPr>
          <w:rFonts w:ascii="Times New Roman" w:eastAsia="Times New Roman" w:hAnsi="Times New Roman"/>
          <w:sz w:val="24"/>
          <w:szCs w:val="24"/>
          <w:lang w:eastAsia="fr-FR"/>
        </w:rPr>
        <w:t xml:space="preserve"> (prostate and alb</w:t>
      </w:r>
      <w:r w:rsidR="1332C9F7" w:rsidRPr="00850FE2">
        <w:rPr>
          <w:rFonts w:ascii="Times New Roman" w:eastAsia="Times New Roman" w:hAnsi="Times New Roman"/>
          <w:sz w:val="24"/>
          <w:szCs w:val="24"/>
          <w:lang w:eastAsia="fr-FR"/>
        </w:rPr>
        <w:t>umen gland).</w:t>
      </w:r>
      <w:r w:rsidR="00996A05" w:rsidRPr="00850FE2">
        <w:rPr>
          <w:rFonts w:ascii="Times New Roman" w:eastAsia="Times New Roman" w:hAnsi="Times New Roman"/>
          <w:sz w:val="24"/>
          <w:szCs w:val="24"/>
          <w:lang w:eastAsia="fr-FR"/>
        </w:rPr>
        <w:t> </w:t>
      </w:r>
    </w:p>
    <w:p w14:paraId="7D3FD0D5" w14:textId="49EC931F" w:rsidR="00850FE2" w:rsidRDefault="00850FE2">
      <w:r>
        <w:br w:type="page"/>
      </w:r>
    </w:p>
    <w:p w14:paraId="6A767257" w14:textId="5B87EEDF" w:rsidR="00850FE2" w:rsidRDefault="00850FE2" w:rsidP="00850FE2">
      <w:pPr>
        <w:rPr>
          <w:rFonts w:ascii="Times New Roman" w:eastAsia="Times New Roman" w:hAnsi="Times New Roman"/>
          <w:sz w:val="24"/>
          <w:szCs w:val="24"/>
          <w:lang w:eastAsia="fr-FR"/>
        </w:rPr>
      </w:pPr>
    </w:p>
    <w:p w14:paraId="33C95767" w14:textId="1223B5D1" w:rsidR="00996A05" w:rsidRPr="00996A05" w:rsidRDefault="00F90047" w:rsidP="00996A05">
      <w:pPr>
        <w:jc w:val="center"/>
        <w:textAlignment w:val="baseline"/>
        <w:rPr>
          <w:rFonts w:ascii="Times New Roman" w:eastAsia="Times New Roman" w:hAnsi="Times New Roman"/>
          <w:sz w:val="24"/>
          <w:szCs w:val="24"/>
          <w:lang w:eastAsia="fr-FR"/>
        </w:rPr>
      </w:pPr>
      <w:r>
        <w:rPr>
          <w:rFonts w:ascii="Times New Roman" w:eastAsia="Times New Roman" w:hAnsi="Times New Roman"/>
          <w:b/>
          <w:bCs/>
          <w:sz w:val="28"/>
          <w:szCs w:val="28"/>
          <w:lang w:eastAsia="fr-FR"/>
        </w:rPr>
        <w:t>3</w:t>
      </w:r>
      <w:r w:rsidR="006C47DC">
        <w:rPr>
          <w:rFonts w:ascii="Times New Roman" w:eastAsia="Times New Roman" w:hAnsi="Times New Roman"/>
          <w:b/>
          <w:bCs/>
          <w:sz w:val="28"/>
          <w:szCs w:val="28"/>
          <w:lang w:eastAsia="fr-FR"/>
        </w:rPr>
        <w:t xml:space="preserve">. </w:t>
      </w:r>
      <w:r w:rsidR="00996A05" w:rsidRPr="00996A05">
        <w:rPr>
          <w:rFonts w:ascii="Times New Roman" w:eastAsia="Times New Roman" w:hAnsi="Times New Roman"/>
          <w:b/>
          <w:bCs/>
          <w:sz w:val="28"/>
          <w:szCs w:val="28"/>
          <w:lang w:eastAsia="fr-FR"/>
        </w:rPr>
        <w:t>Supplementary information: Orthology </w:t>
      </w:r>
      <w:r w:rsidR="00996A05" w:rsidRPr="00996A05">
        <w:rPr>
          <w:rFonts w:ascii="Times New Roman" w:eastAsia="Times New Roman" w:hAnsi="Times New Roman"/>
          <w:sz w:val="28"/>
          <w:szCs w:val="28"/>
          <w:lang w:eastAsia="fr-FR"/>
        </w:rPr>
        <w:t> </w:t>
      </w:r>
    </w:p>
    <w:p w14:paraId="4E2AC982"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5A8157D1"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2F12D3BB"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00516881"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4E22DFD9" w14:textId="00E65473" w:rsidR="00996A05" w:rsidRPr="00996A05" w:rsidRDefault="006C47DC" w:rsidP="00996A05">
      <w:pPr>
        <w:textAlignment w:val="baseline"/>
        <w:rPr>
          <w:rFonts w:ascii="Times New Roman" w:eastAsia="Times New Roman" w:hAnsi="Times New Roman"/>
          <w:sz w:val="24"/>
          <w:szCs w:val="24"/>
          <w:lang w:eastAsia="fr-FR"/>
        </w:rPr>
      </w:pPr>
      <w:r>
        <w:rPr>
          <w:rFonts w:ascii="Times New Roman" w:eastAsia="Times New Roman" w:hAnsi="Times New Roman"/>
          <w:b/>
          <w:bCs/>
          <w:sz w:val="28"/>
          <w:szCs w:val="28"/>
          <w:lang w:eastAsia="fr-FR"/>
        </w:rPr>
        <w:t>5.</w:t>
      </w:r>
      <w:r w:rsidR="00996A05" w:rsidRPr="00996A05">
        <w:rPr>
          <w:rFonts w:ascii="Times New Roman" w:eastAsia="Times New Roman" w:hAnsi="Times New Roman"/>
          <w:b/>
          <w:bCs/>
          <w:sz w:val="28"/>
          <w:szCs w:val="28"/>
          <w:lang w:eastAsia="fr-FR"/>
        </w:rPr>
        <w:t>1. Orthology analysis at metazoan level</w:t>
      </w:r>
      <w:r w:rsidR="00996A05" w:rsidRPr="00996A05">
        <w:rPr>
          <w:rFonts w:ascii="Times New Roman" w:eastAsia="Times New Roman" w:hAnsi="Times New Roman"/>
          <w:sz w:val="28"/>
          <w:szCs w:val="28"/>
          <w:lang w:eastAsia="fr-FR"/>
        </w:rPr>
        <w:t> </w:t>
      </w:r>
    </w:p>
    <w:p w14:paraId="2AF27083"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31D309F0" w14:textId="77777777" w:rsidR="00996A05" w:rsidRPr="00996A05" w:rsidRDefault="00996A05" w:rsidP="00CD76DC">
      <w:pPr>
        <w:spacing w:line="360" w:lineRule="exact"/>
        <w:jc w:val="both"/>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val="en-US" w:eastAsia="fr-FR"/>
        </w:rPr>
        <w:t xml:space="preserve">The set of </w:t>
      </w:r>
      <w:r w:rsidRPr="00996A05">
        <w:rPr>
          <w:rFonts w:ascii="Times New Roman" w:eastAsia="Times New Roman" w:hAnsi="Times New Roman"/>
          <w:i/>
          <w:iCs/>
          <w:sz w:val="24"/>
          <w:szCs w:val="24"/>
          <w:lang w:val="en-US" w:eastAsia="fr-FR"/>
        </w:rPr>
        <w:t>L. stagnalis</w:t>
      </w:r>
      <w:r w:rsidRPr="00996A05">
        <w:rPr>
          <w:rFonts w:ascii="Times New Roman" w:eastAsia="Times New Roman" w:hAnsi="Times New Roman"/>
          <w:sz w:val="24"/>
          <w:szCs w:val="24"/>
          <w:lang w:val="en-US" w:eastAsia="fr-FR"/>
        </w:rPr>
        <w:t xml:space="preserve"> protein sequences predicted from the present assembly was used to determine groups of orthologues at the level of Metazoa, using predicted proteomes from 19 additional taxa representative of the main metazoan phyla (Table 1). The analysis was performed with OrthoFinder (Emms and Kelly 2020) using default parameters.</w:t>
      </w:r>
      <w:r w:rsidRPr="00996A05">
        <w:rPr>
          <w:rFonts w:ascii="Times New Roman" w:eastAsia="Times New Roman" w:hAnsi="Times New Roman"/>
          <w:sz w:val="24"/>
          <w:szCs w:val="24"/>
          <w:lang w:eastAsia="fr-FR"/>
        </w:rPr>
        <w:t> </w:t>
      </w:r>
    </w:p>
    <w:p w14:paraId="08310672" w14:textId="77777777" w:rsidR="00996A05" w:rsidRPr="00996A05" w:rsidRDefault="00996A05" w:rsidP="00CD76DC">
      <w:pPr>
        <w:spacing w:line="360" w:lineRule="exact"/>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5BD0F71D" w14:textId="77777777" w:rsidR="00996A05" w:rsidRPr="00996A05" w:rsidRDefault="00996A05" w:rsidP="00996A05">
      <w:pPr>
        <w:spacing w:after="120"/>
        <w:textAlignment w:val="baseline"/>
        <w:rPr>
          <w:rFonts w:ascii="Times New Roman" w:eastAsia="Times New Roman" w:hAnsi="Times New Roman"/>
          <w:sz w:val="24"/>
          <w:szCs w:val="24"/>
          <w:lang w:eastAsia="fr-FR"/>
        </w:rPr>
      </w:pPr>
      <w:r w:rsidRPr="00996A05">
        <w:rPr>
          <w:rFonts w:ascii="Times New Roman" w:eastAsia="Times New Roman" w:hAnsi="Times New Roman"/>
          <w:b/>
          <w:bCs/>
          <w:lang w:eastAsia="fr-FR"/>
        </w:rPr>
        <w:t xml:space="preserve">Table 1. List of species and genomic resource accessions used to infer </w:t>
      </w:r>
      <w:r w:rsidRPr="00996A05">
        <w:rPr>
          <w:rFonts w:ascii="Times New Roman" w:eastAsia="Times New Roman" w:hAnsi="Times New Roman"/>
          <w:b/>
          <w:bCs/>
          <w:i/>
          <w:iCs/>
          <w:lang w:eastAsia="fr-FR"/>
        </w:rPr>
        <w:t>L. stagnalis</w:t>
      </w:r>
      <w:r w:rsidRPr="00996A05">
        <w:rPr>
          <w:rFonts w:ascii="Times New Roman" w:eastAsia="Times New Roman" w:hAnsi="Times New Roman"/>
          <w:b/>
          <w:bCs/>
          <w:lang w:eastAsia="fr-FR"/>
        </w:rPr>
        <w:t xml:space="preserve"> orthologs.</w:t>
      </w:r>
      <w:r w:rsidRPr="00996A05">
        <w:rPr>
          <w:rFonts w:ascii="Times New Roman" w:eastAsia="Times New Roman" w:hAnsi="Times New Roman"/>
          <w:lang w:eastAsia="fr-FR"/>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20"/>
        <w:gridCol w:w="2610"/>
        <w:gridCol w:w="1545"/>
        <w:gridCol w:w="3030"/>
      </w:tblGrid>
      <w:tr w:rsidR="00996A05" w:rsidRPr="00996A05" w14:paraId="5F4ABECD" w14:textId="77777777" w:rsidTr="00996A05">
        <w:trPr>
          <w:trHeight w:val="300"/>
        </w:trPr>
        <w:tc>
          <w:tcPr>
            <w:tcW w:w="1620" w:type="dxa"/>
            <w:tcBorders>
              <w:top w:val="single" w:sz="6" w:space="0" w:color="auto"/>
              <w:left w:val="single" w:sz="6" w:space="0" w:color="auto"/>
              <w:bottom w:val="single" w:sz="6" w:space="0" w:color="auto"/>
              <w:right w:val="single" w:sz="6" w:space="0" w:color="auto"/>
            </w:tcBorders>
            <w:shd w:val="clear" w:color="auto" w:fill="auto"/>
            <w:hideMark/>
          </w:tcPr>
          <w:p w14:paraId="7AA4FA1C"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b/>
                <w:bCs/>
                <w:sz w:val="20"/>
                <w:szCs w:val="20"/>
                <w:lang w:eastAsia="fr-FR"/>
              </w:rPr>
              <w:t>Phylum</w:t>
            </w:r>
            <w:r w:rsidRPr="00996A05">
              <w:rPr>
                <w:rFonts w:ascii="Times New Roman" w:eastAsia="Times New Roman" w:hAnsi="Times New Roman"/>
                <w:sz w:val="20"/>
                <w:szCs w:val="20"/>
                <w:lang w:eastAsia="fr-FR"/>
              </w:rPr>
              <w:t>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261BF790"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b/>
                <w:bCs/>
                <w:sz w:val="20"/>
                <w:szCs w:val="20"/>
                <w:lang w:eastAsia="fr-FR"/>
              </w:rPr>
              <w:t>Taxon</w:t>
            </w:r>
            <w:r w:rsidRPr="00996A05">
              <w:rPr>
                <w:rFonts w:ascii="Times New Roman" w:eastAsia="Times New Roman" w:hAnsi="Times New Roman"/>
                <w:sz w:val="20"/>
                <w:szCs w:val="20"/>
                <w:lang w:eastAsia="fr-FR"/>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19F51EAA"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b/>
                <w:bCs/>
                <w:sz w:val="20"/>
                <w:szCs w:val="20"/>
                <w:lang w:eastAsia="fr-FR"/>
              </w:rPr>
              <w:t>Bioproject</w:t>
            </w:r>
            <w:r w:rsidRPr="00996A05">
              <w:rPr>
                <w:rFonts w:ascii="Times New Roman" w:eastAsia="Times New Roman" w:hAnsi="Times New Roman"/>
                <w:sz w:val="20"/>
                <w:szCs w:val="20"/>
                <w:lang w:eastAsia="fr-FR"/>
              </w:rPr>
              <w:t> </w:t>
            </w:r>
          </w:p>
        </w:tc>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6BA620F1"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b/>
                <w:bCs/>
                <w:sz w:val="20"/>
                <w:szCs w:val="20"/>
                <w:lang w:eastAsia="fr-FR"/>
              </w:rPr>
              <w:t>Assembly</w:t>
            </w:r>
            <w:r w:rsidRPr="00996A05">
              <w:rPr>
                <w:rFonts w:ascii="Times New Roman" w:eastAsia="Times New Roman" w:hAnsi="Times New Roman"/>
                <w:sz w:val="20"/>
                <w:szCs w:val="20"/>
                <w:lang w:eastAsia="fr-FR"/>
              </w:rPr>
              <w:t> </w:t>
            </w:r>
          </w:p>
        </w:tc>
      </w:tr>
      <w:tr w:rsidR="00996A05" w:rsidRPr="00996A05" w14:paraId="6F4DDCBD" w14:textId="77777777" w:rsidTr="00996A05">
        <w:trPr>
          <w:trHeight w:val="300"/>
        </w:trPr>
        <w:tc>
          <w:tcPr>
            <w:tcW w:w="1620" w:type="dxa"/>
            <w:tcBorders>
              <w:top w:val="single" w:sz="6" w:space="0" w:color="auto"/>
              <w:left w:val="single" w:sz="6" w:space="0" w:color="auto"/>
              <w:bottom w:val="single" w:sz="6" w:space="0" w:color="auto"/>
              <w:right w:val="single" w:sz="6" w:space="0" w:color="auto"/>
            </w:tcBorders>
            <w:shd w:val="clear" w:color="auto" w:fill="auto"/>
            <w:hideMark/>
          </w:tcPr>
          <w:p w14:paraId="5186A50C"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Porifera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3576B0C0"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Amphidemon queenslandica</w:t>
            </w:r>
            <w:r w:rsidRPr="00996A05">
              <w:rPr>
                <w:rFonts w:ascii="Times New Roman" w:eastAsia="Times New Roman" w:hAnsi="Times New Roman"/>
                <w:sz w:val="20"/>
                <w:szCs w:val="20"/>
                <w:lang w:eastAsia="fr-FR"/>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2567851A"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PRJNA66531 </w:t>
            </w:r>
          </w:p>
        </w:tc>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0F69F7A3"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GCF_000090795.1 </w:t>
            </w:r>
          </w:p>
        </w:tc>
      </w:tr>
      <w:tr w:rsidR="00996A05" w:rsidRPr="00996A05" w14:paraId="4EABFC8F" w14:textId="77777777" w:rsidTr="00996A05">
        <w:trPr>
          <w:trHeight w:val="300"/>
        </w:trPr>
        <w:tc>
          <w:tcPr>
            <w:tcW w:w="1620" w:type="dxa"/>
            <w:tcBorders>
              <w:top w:val="single" w:sz="6" w:space="0" w:color="auto"/>
              <w:left w:val="single" w:sz="6" w:space="0" w:color="auto"/>
              <w:bottom w:val="single" w:sz="6" w:space="0" w:color="auto"/>
              <w:right w:val="single" w:sz="6" w:space="0" w:color="auto"/>
            </w:tcBorders>
            <w:shd w:val="clear" w:color="auto" w:fill="auto"/>
            <w:hideMark/>
          </w:tcPr>
          <w:p w14:paraId="191A252A"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Placozoa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1B108251"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Trichoplax adhaerens</w:t>
            </w:r>
            <w:r w:rsidRPr="00996A05">
              <w:rPr>
                <w:rFonts w:ascii="Times New Roman" w:eastAsia="Times New Roman" w:hAnsi="Times New Roman"/>
                <w:sz w:val="20"/>
                <w:szCs w:val="20"/>
                <w:lang w:eastAsia="fr-FR"/>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636430E5"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PRJNA12874 </w:t>
            </w:r>
          </w:p>
        </w:tc>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15B4A85F"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GCF_000150275.1 </w:t>
            </w:r>
          </w:p>
        </w:tc>
      </w:tr>
      <w:tr w:rsidR="00996A05" w:rsidRPr="00996A05" w14:paraId="08024786" w14:textId="77777777" w:rsidTr="00996A05">
        <w:trPr>
          <w:trHeight w:val="300"/>
        </w:trPr>
        <w:tc>
          <w:tcPr>
            <w:tcW w:w="1620" w:type="dxa"/>
            <w:tcBorders>
              <w:top w:val="single" w:sz="6" w:space="0" w:color="auto"/>
              <w:left w:val="single" w:sz="6" w:space="0" w:color="auto"/>
              <w:bottom w:val="single" w:sz="6" w:space="0" w:color="auto"/>
              <w:right w:val="single" w:sz="6" w:space="0" w:color="auto"/>
            </w:tcBorders>
            <w:shd w:val="clear" w:color="auto" w:fill="auto"/>
            <w:hideMark/>
          </w:tcPr>
          <w:p w14:paraId="3704CEB2" w14:textId="77777777" w:rsidR="00996A05" w:rsidRPr="00996A05" w:rsidRDefault="00996A05" w:rsidP="00996A05">
            <w:pPr>
              <w:ind w:right="-75"/>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Platyhelminthes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4E7A46D9"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Schistosoma mansoni</w:t>
            </w:r>
            <w:r w:rsidRPr="00996A05">
              <w:rPr>
                <w:rFonts w:ascii="Times New Roman" w:eastAsia="Times New Roman" w:hAnsi="Times New Roman"/>
                <w:sz w:val="20"/>
                <w:szCs w:val="20"/>
                <w:lang w:eastAsia="fr-FR"/>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43FCD7E9"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PRJEA36577 </w:t>
            </w:r>
          </w:p>
        </w:tc>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55F3E0C2"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GCF_000237925.1 </w:t>
            </w:r>
          </w:p>
        </w:tc>
      </w:tr>
      <w:tr w:rsidR="00996A05" w:rsidRPr="00996A05" w14:paraId="4E055DFB" w14:textId="77777777" w:rsidTr="00996A05">
        <w:trPr>
          <w:trHeight w:val="300"/>
        </w:trPr>
        <w:tc>
          <w:tcPr>
            <w:tcW w:w="1620"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5A7E9960"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Mollusca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45CECC78"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Aplysia californica</w:t>
            </w:r>
            <w:r w:rsidRPr="00996A05">
              <w:rPr>
                <w:rFonts w:ascii="Times New Roman" w:eastAsia="Times New Roman" w:hAnsi="Times New Roman"/>
                <w:sz w:val="20"/>
                <w:szCs w:val="20"/>
                <w:lang w:eastAsia="fr-FR"/>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2986F435"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PRJNA13635 </w:t>
            </w:r>
          </w:p>
        </w:tc>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39535C36"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GCF_000002075.1 </w:t>
            </w:r>
          </w:p>
        </w:tc>
      </w:tr>
      <w:tr w:rsidR="00996A05" w:rsidRPr="00996A05" w14:paraId="3E473AAB" w14:textId="77777777" w:rsidTr="00996A05">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EF34245" w14:textId="77777777" w:rsidR="00996A05" w:rsidRPr="00996A05" w:rsidRDefault="00996A05" w:rsidP="00996A05">
            <w:pPr>
              <w:rPr>
                <w:rFonts w:ascii="Times New Roman" w:eastAsia="Times New Roman" w:hAnsi="Times New Roman"/>
                <w:sz w:val="24"/>
                <w:szCs w:val="24"/>
                <w:lang w:eastAsia="fr-FR"/>
              </w:rPr>
            </w:pP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154233FA"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Biomphalaria glabrata</w:t>
            </w:r>
            <w:r w:rsidRPr="00996A05">
              <w:rPr>
                <w:rFonts w:ascii="Times New Roman" w:eastAsia="Times New Roman" w:hAnsi="Times New Roman"/>
                <w:sz w:val="20"/>
                <w:szCs w:val="20"/>
                <w:lang w:eastAsia="fr-FR"/>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27D0A84E"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PRJNA290623 </w:t>
            </w:r>
          </w:p>
        </w:tc>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0AD591CE"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GCA_000457365.1 </w:t>
            </w:r>
          </w:p>
        </w:tc>
      </w:tr>
      <w:tr w:rsidR="00996A05" w:rsidRPr="00996A05" w14:paraId="2771DD9C" w14:textId="77777777" w:rsidTr="00996A05">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DA279C1" w14:textId="77777777" w:rsidR="00996A05" w:rsidRPr="00996A05" w:rsidRDefault="00996A05" w:rsidP="00996A05">
            <w:pPr>
              <w:rPr>
                <w:rFonts w:ascii="Times New Roman" w:eastAsia="Times New Roman" w:hAnsi="Times New Roman"/>
                <w:sz w:val="24"/>
                <w:szCs w:val="24"/>
                <w:lang w:eastAsia="fr-FR"/>
              </w:rPr>
            </w:pP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6D25AD76"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Lymnaea stagnalis</w:t>
            </w:r>
            <w:r w:rsidRPr="00996A05">
              <w:rPr>
                <w:rFonts w:ascii="Times New Roman" w:eastAsia="Times New Roman" w:hAnsi="Times New Roman"/>
                <w:sz w:val="20"/>
                <w:szCs w:val="20"/>
                <w:lang w:eastAsia="fr-FR"/>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597C8B97"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 </w:t>
            </w:r>
          </w:p>
        </w:tc>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1A040649"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22499 Gene Predictions </w:t>
            </w:r>
          </w:p>
        </w:tc>
      </w:tr>
      <w:tr w:rsidR="00996A05" w:rsidRPr="00996A05" w14:paraId="482F2494" w14:textId="77777777" w:rsidTr="00996A05">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64F8143" w14:textId="77777777" w:rsidR="00996A05" w:rsidRPr="00996A05" w:rsidRDefault="00996A05" w:rsidP="00996A05">
            <w:pPr>
              <w:rPr>
                <w:rFonts w:ascii="Times New Roman" w:eastAsia="Times New Roman" w:hAnsi="Times New Roman"/>
                <w:sz w:val="24"/>
                <w:szCs w:val="24"/>
                <w:lang w:eastAsia="fr-FR"/>
              </w:rPr>
            </w:pP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431ECE24"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Lottia gigantea</w:t>
            </w:r>
            <w:r w:rsidRPr="00996A05">
              <w:rPr>
                <w:rFonts w:ascii="Times New Roman" w:eastAsia="Times New Roman" w:hAnsi="Times New Roman"/>
                <w:sz w:val="20"/>
                <w:szCs w:val="20"/>
                <w:lang w:eastAsia="fr-FR"/>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0FD71D03"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PRJNA175706 </w:t>
            </w:r>
          </w:p>
        </w:tc>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4A80BF13"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GCF_000327385.1 </w:t>
            </w:r>
          </w:p>
        </w:tc>
      </w:tr>
      <w:tr w:rsidR="00996A05" w:rsidRPr="00996A05" w14:paraId="492C1D1F" w14:textId="77777777" w:rsidTr="00996A05">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39B1216" w14:textId="77777777" w:rsidR="00996A05" w:rsidRPr="00996A05" w:rsidRDefault="00996A05" w:rsidP="00996A05">
            <w:pPr>
              <w:rPr>
                <w:rFonts w:ascii="Times New Roman" w:eastAsia="Times New Roman" w:hAnsi="Times New Roman"/>
                <w:sz w:val="24"/>
                <w:szCs w:val="24"/>
                <w:lang w:eastAsia="fr-FR"/>
              </w:rPr>
            </w:pP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7F11CB67"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Crassostrea gigas</w:t>
            </w:r>
            <w:r w:rsidRPr="00996A05">
              <w:rPr>
                <w:rFonts w:ascii="Times New Roman" w:eastAsia="Times New Roman" w:hAnsi="Times New Roman"/>
                <w:sz w:val="20"/>
                <w:szCs w:val="20"/>
                <w:lang w:eastAsia="fr-FR"/>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68B52075"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PRJNA70283 </w:t>
            </w:r>
          </w:p>
        </w:tc>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07AB1408"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GCF_000297895.1 </w:t>
            </w:r>
          </w:p>
        </w:tc>
      </w:tr>
      <w:tr w:rsidR="00996A05" w:rsidRPr="00996A05" w14:paraId="2C46E74B" w14:textId="77777777" w:rsidTr="00996A05">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C65FA2A" w14:textId="77777777" w:rsidR="00996A05" w:rsidRPr="00996A05" w:rsidRDefault="00996A05" w:rsidP="00996A05">
            <w:pPr>
              <w:rPr>
                <w:rFonts w:ascii="Times New Roman" w:eastAsia="Times New Roman" w:hAnsi="Times New Roman"/>
                <w:sz w:val="24"/>
                <w:szCs w:val="24"/>
                <w:lang w:eastAsia="fr-FR"/>
              </w:rPr>
            </w:pP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2F3AF72C"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Octopus bimaculoides</w:t>
            </w:r>
            <w:r w:rsidRPr="00996A05">
              <w:rPr>
                <w:rFonts w:ascii="Times New Roman" w:eastAsia="Times New Roman" w:hAnsi="Times New Roman"/>
                <w:sz w:val="20"/>
                <w:szCs w:val="20"/>
                <w:lang w:eastAsia="fr-FR"/>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04292BA1"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PRJNA270931 </w:t>
            </w:r>
          </w:p>
        </w:tc>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3A7B6E65"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GCF_001194135.1 </w:t>
            </w:r>
          </w:p>
        </w:tc>
      </w:tr>
      <w:tr w:rsidR="00996A05" w:rsidRPr="00996A05" w14:paraId="69B0E8C2" w14:textId="77777777" w:rsidTr="00996A05">
        <w:trPr>
          <w:trHeight w:val="300"/>
        </w:trPr>
        <w:tc>
          <w:tcPr>
            <w:tcW w:w="1620" w:type="dxa"/>
            <w:tcBorders>
              <w:top w:val="single" w:sz="6" w:space="0" w:color="auto"/>
              <w:left w:val="single" w:sz="6" w:space="0" w:color="auto"/>
              <w:bottom w:val="single" w:sz="6" w:space="0" w:color="auto"/>
              <w:right w:val="single" w:sz="6" w:space="0" w:color="auto"/>
            </w:tcBorders>
            <w:shd w:val="clear" w:color="auto" w:fill="auto"/>
            <w:hideMark/>
          </w:tcPr>
          <w:p w14:paraId="3723F07A"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Annelida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78CD560D"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Helobdella robusta</w:t>
            </w:r>
            <w:r w:rsidRPr="00996A05">
              <w:rPr>
                <w:rFonts w:ascii="Times New Roman" w:eastAsia="Times New Roman" w:hAnsi="Times New Roman"/>
                <w:sz w:val="20"/>
                <w:szCs w:val="20"/>
                <w:lang w:eastAsia="fr-FR"/>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786B39D7"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PRJNA175704 </w:t>
            </w:r>
          </w:p>
        </w:tc>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4496D688"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GCF_000326865.1_ </w:t>
            </w:r>
          </w:p>
        </w:tc>
      </w:tr>
      <w:tr w:rsidR="00996A05" w:rsidRPr="00996A05" w14:paraId="5D2D78E9" w14:textId="77777777" w:rsidTr="00996A05">
        <w:trPr>
          <w:trHeight w:val="300"/>
        </w:trPr>
        <w:tc>
          <w:tcPr>
            <w:tcW w:w="1620" w:type="dxa"/>
            <w:tcBorders>
              <w:top w:val="single" w:sz="6" w:space="0" w:color="auto"/>
              <w:left w:val="single" w:sz="6" w:space="0" w:color="auto"/>
              <w:bottom w:val="single" w:sz="6" w:space="0" w:color="auto"/>
              <w:right w:val="single" w:sz="6" w:space="0" w:color="auto"/>
            </w:tcBorders>
            <w:shd w:val="clear" w:color="auto" w:fill="auto"/>
            <w:hideMark/>
          </w:tcPr>
          <w:p w14:paraId="42DE5403"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Nematoda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6649C264"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Caenorhabditis elegans</w:t>
            </w:r>
            <w:r w:rsidRPr="00996A05">
              <w:rPr>
                <w:rFonts w:ascii="Times New Roman" w:eastAsia="Times New Roman" w:hAnsi="Times New Roman"/>
                <w:sz w:val="20"/>
                <w:szCs w:val="20"/>
                <w:lang w:eastAsia="fr-FR"/>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36B36539"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PRJNA13758 </w:t>
            </w:r>
          </w:p>
        </w:tc>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1B3F0EF4"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GCF_000002985.6_WBcel235 </w:t>
            </w:r>
          </w:p>
        </w:tc>
      </w:tr>
      <w:tr w:rsidR="00996A05" w:rsidRPr="00996A05" w14:paraId="0917D554" w14:textId="77777777" w:rsidTr="00996A05">
        <w:trPr>
          <w:trHeight w:val="300"/>
        </w:trPr>
        <w:tc>
          <w:tcPr>
            <w:tcW w:w="1620"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34846D6B"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Arthropoda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5766757D"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Folsomia candida</w:t>
            </w:r>
            <w:r w:rsidRPr="00996A05">
              <w:rPr>
                <w:rFonts w:ascii="Times New Roman" w:eastAsia="Times New Roman" w:hAnsi="Times New Roman"/>
                <w:sz w:val="20"/>
                <w:szCs w:val="20"/>
                <w:lang w:eastAsia="fr-FR"/>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10B63187"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PRJNA299291 </w:t>
            </w:r>
          </w:p>
        </w:tc>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3896B7D9"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GCF_002217175.1 </w:t>
            </w:r>
          </w:p>
        </w:tc>
      </w:tr>
      <w:tr w:rsidR="00996A05" w:rsidRPr="00996A05" w14:paraId="724E0A8E" w14:textId="77777777" w:rsidTr="00996A05">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25FB4A8" w14:textId="77777777" w:rsidR="00996A05" w:rsidRPr="00996A05" w:rsidRDefault="00996A05" w:rsidP="00996A05">
            <w:pPr>
              <w:rPr>
                <w:rFonts w:ascii="Times New Roman" w:eastAsia="Times New Roman" w:hAnsi="Times New Roman"/>
                <w:sz w:val="24"/>
                <w:szCs w:val="24"/>
                <w:lang w:eastAsia="fr-FR"/>
              </w:rPr>
            </w:pP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5CA27343"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Hyalella azteca</w:t>
            </w:r>
            <w:r w:rsidRPr="00996A05">
              <w:rPr>
                <w:rFonts w:ascii="Times New Roman" w:eastAsia="Times New Roman" w:hAnsi="Times New Roman"/>
                <w:sz w:val="20"/>
                <w:szCs w:val="20"/>
                <w:lang w:eastAsia="fr-FR"/>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5F2CB046"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PRJNA342675 </w:t>
            </w:r>
          </w:p>
        </w:tc>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50734C97"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GCF_000764305.1 </w:t>
            </w:r>
          </w:p>
        </w:tc>
      </w:tr>
      <w:tr w:rsidR="00996A05" w:rsidRPr="00996A05" w14:paraId="569758F3" w14:textId="77777777" w:rsidTr="00996A05">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6F7D14A" w14:textId="77777777" w:rsidR="00996A05" w:rsidRPr="00996A05" w:rsidRDefault="00996A05" w:rsidP="00996A05">
            <w:pPr>
              <w:rPr>
                <w:rFonts w:ascii="Times New Roman" w:eastAsia="Times New Roman" w:hAnsi="Times New Roman"/>
                <w:sz w:val="24"/>
                <w:szCs w:val="24"/>
                <w:lang w:eastAsia="fr-FR"/>
              </w:rPr>
            </w:pP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5C24C658"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Daphnia pulex</w:t>
            </w:r>
            <w:r w:rsidRPr="00996A05">
              <w:rPr>
                <w:rFonts w:ascii="Times New Roman" w:eastAsia="Times New Roman" w:hAnsi="Times New Roman"/>
                <w:sz w:val="20"/>
                <w:szCs w:val="20"/>
                <w:lang w:eastAsia="fr-FR"/>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09D9FC3B"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PRJNA12756 </w:t>
            </w:r>
          </w:p>
        </w:tc>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0AAE2A3F"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GCA_000187875.1 </w:t>
            </w:r>
          </w:p>
        </w:tc>
      </w:tr>
      <w:tr w:rsidR="00996A05" w:rsidRPr="00996A05" w14:paraId="47673CD9" w14:textId="77777777" w:rsidTr="00996A05">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73C469C" w14:textId="77777777" w:rsidR="00996A05" w:rsidRPr="00996A05" w:rsidRDefault="00996A05" w:rsidP="00996A05">
            <w:pPr>
              <w:rPr>
                <w:rFonts w:ascii="Times New Roman" w:eastAsia="Times New Roman" w:hAnsi="Times New Roman"/>
                <w:sz w:val="24"/>
                <w:szCs w:val="24"/>
                <w:lang w:eastAsia="fr-FR"/>
              </w:rPr>
            </w:pP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2E6D8A77"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Drosophila melanogaster</w:t>
            </w:r>
            <w:r w:rsidRPr="00996A05">
              <w:rPr>
                <w:rFonts w:ascii="Times New Roman" w:eastAsia="Times New Roman" w:hAnsi="Times New Roman"/>
                <w:sz w:val="20"/>
                <w:szCs w:val="20"/>
                <w:lang w:eastAsia="fr-FR"/>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3B65CF1F"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PRJNA13812 </w:t>
            </w:r>
          </w:p>
        </w:tc>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4BC7B493"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GCF_000001215.4 </w:t>
            </w:r>
          </w:p>
        </w:tc>
      </w:tr>
      <w:tr w:rsidR="00996A05" w:rsidRPr="00996A05" w14:paraId="703751F4" w14:textId="77777777" w:rsidTr="00996A05">
        <w:trPr>
          <w:trHeight w:val="300"/>
        </w:trPr>
        <w:tc>
          <w:tcPr>
            <w:tcW w:w="1620" w:type="dxa"/>
            <w:tcBorders>
              <w:top w:val="single" w:sz="6" w:space="0" w:color="auto"/>
              <w:left w:val="single" w:sz="6" w:space="0" w:color="auto"/>
              <w:bottom w:val="single" w:sz="6" w:space="0" w:color="auto"/>
              <w:right w:val="single" w:sz="6" w:space="0" w:color="auto"/>
            </w:tcBorders>
            <w:shd w:val="clear" w:color="auto" w:fill="auto"/>
            <w:hideMark/>
          </w:tcPr>
          <w:p w14:paraId="5E963BAE"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Echinodermata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447C5CCD"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Apostichopus japonicus</w:t>
            </w:r>
            <w:r w:rsidRPr="00996A05">
              <w:rPr>
                <w:rFonts w:ascii="Times New Roman" w:eastAsia="Times New Roman" w:hAnsi="Times New Roman"/>
                <w:sz w:val="20"/>
                <w:szCs w:val="20"/>
                <w:lang w:eastAsia="fr-FR"/>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7200EF19"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PRJNA354676 </w:t>
            </w:r>
          </w:p>
        </w:tc>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28E18EFD"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GCA_002754855.1 </w:t>
            </w:r>
          </w:p>
        </w:tc>
      </w:tr>
      <w:tr w:rsidR="00996A05" w:rsidRPr="00996A05" w14:paraId="44107DE4" w14:textId="77777777" w:rsidTr="00996A05">
        <w:trPr>
          <w:trHeight w:val="300"/>
        </w:trPr>
        <w:tc>
          <w:tcPr>
            <w:tcW w:w="1620" w:type="dxa"/>
            <w:tcBorders>
              <w:top w:val="single" w:sz="6" w:space="0" w:color="auto"/>
              <w:left w:val="single" w:sz="6" w:space="0" w:color="auto"/>
              <w:bottom w:val="single" w:sz="6" w:space="0" w:color="auto"/>
              <w:right w:val="single" w:sz="6" w:space="0" w:color="auto"/>
            </w:tcBorders>
            <w:shd w:val="clear" w:color="auto" w:fill="auto"/>
            <w:hideMark/>
          </w:tcPr>
          <w:p w14:paraId="154FF9E0"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Hemichordata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3831C025"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Saccoglossus kowalevskii</w:t>
            </w:r>
            <w:r w:rsidRPr="00996A05">
              <w:rPr>
                <w:rFonts w:ascii="Times New Roman" w:eastAsia="Times New Roman" w:hAnsi="Times New Roman"/>
                <w:sz w:val="20"/>
                <w:szCs w:val="20"/>
                <w:lang w:eastAsia="fr-FR"/>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67A52700"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PRJNA42857 </w:t>
            </w:r>
          </w:p>
        </w:tc>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45D629DB"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GCF_000003605.1 </w:t>
            </w:r>
          </w:p>
        </w:tc>
      </w:tr>
      <w:tr w:rsidR="00996A05" w:rsidRPr="00996A05" w14:paraId="3B65FD8B" w14:textId="77777777" w:rsidTr="00996A05">
        <w:trPr>
          <w:trHeight w:val="300"/>
        </w:trPr>
        <w:tc>
          <w:tcPr>
            <w:tcW w:w="1620"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47BA6AAB"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Chordata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559B0FF7"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Branchiostoma floridae</w:t>
            </w:r>
            <w:r w:rsidRPr="00996A05">
              <w:rPr>
                <w:rFonts w:ascii="Times New Roman" w:eastAsia="Times New Roman" w:hAnsi="Times New Roman"/>
                <w:sz w:val="20"/>
                <w:szCs w:val="20"/>
                <w:lang w:eastAsia="fr-FR"/>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38C05B83"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UP000001554 </w:t>
            </w:r>
          </w:p>
        </w:tc>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46836FD4"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GCF_000003815.1 </w:t>
            </w:r>
          </w:p>
        </w:tc>
      </w:tr>
      <w:tr w:rsidR="00996A05" w:rsidRPr="00996A05" w14:paraId="54847628" w14:textId="77777777" w:rsidTr="00996A05">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2BC9C0E" w14:textId="77777777" w:rsidR="00996A05" w:rsidRPr="00996A05" w:rsidRDefault="00996A05" w:rsidP="00996A05">
            <w:pPr>
              <w:rPr>
                <w:rFonts w:ascii="Times New Roman" w:eastAsia="Times New Roman" w:hAnsi="Times New Roman"/>
                <w:sz w:val="24"/>
                <w:szCs w:val="24"/>
                <w:lang w:eastAsia="fr-FR"/>
              </w:rPr>
            </w:pP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28BBA7C5"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Ciona intestinalis</w:t>
            </w:r>
            <w:r w:rsidRPr="00996A05">
              <w:rPr>
                <w:rFonts w:ascii="Times New Roman" w:eastAsia="Times New Roman" w:hAnsi="Times New Roman"/>
                <w:sz w:val="20"/>
                <w:szCs w:val="20"/>
                <w:lang w:eastAsia="fr-FR"/>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421FEC82"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PRJDA65419 </w:t>
            </w:r>
          </w:p>
        </w:tc>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5DC11D0D"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GCF_000224145.2 </w:t>
            </w:r>
          </w:p>
        </w:tc>
      </w:tr>
      <w:tr w:rsidR="00996A05" w:rsidRPr="00996A05" w14:paraId="085B7B7E" w14:textId="77777777" w:rsidTr="00996A05">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8B5AEB9" w14:textId="77777777" w:rsidR="00996A05" w:rsidRPr="00996A05" w:rsidRDefault="00996A05" w:rsidP="00996A05">
            <w:pPr>
              <w:rPr>
                <w:rFonts w:ascii="Times New Roman" w:eastAsia="Times New Roman" w:hAnsi="Times New Roman"/>
                <w:sz w:val="24"/>
                <w:szCs w:val="24"/>
                <w:lang w:eastAsia="fr-FR"/>
              </w:rPr>
            </w:pP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6CFCF95F"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Homo sapiens</w:t>
            </w:r>
            <w:r w:rsidRPr="00996A05">
              <w:rPr>
                <w:rFonts w:ascii="Times New Roman" w:eastAsia="Times New Roman" w:hAnsi="Times New Roman"/>
                <w:sz w:val="20"/>
                <w:szCs w:val="20"/>
                <w:lang w:eastAsia="fr-FR"/>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3FF7AF9E"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PRJNA31257 </w:t>
            </w:r>
          </w:p>
        </w:tc>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1C190EDA"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val="en-US" w:eastAsia="fr-FR"/>
              </w:rPr>
              <w:t>GCF_000001405.37_GRCh38.p11</w:t>
            </w:r>
            <w:r w:rsidRPr="00996A05">
              <w:rPr>
                <w:rFonts w:ascii="Times New Roman" w:eastAsia="Times New Roman" w:hAnsi="Times New Roman"/>
                <w:sz w:val="20"/>
                <w:szCs w:val="20"/>
                <w:lang w:eastAsia="fr-FR"/>
              </w:rPr>
              <w:t> </w:t>
            </w:r>
          </w:p>
        </w:tc>
      </w:tr>
    </w:tbl>
    <w:p w14:paraId="389D5063"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26A9501B" w14:textId="4AA6B4A5" w:rsidR="00996A05" w:rsidRDefault="00996A05" w:rsidP="00CD76DC">
      <w:pPr>
        <w:spacing w:line="360" w:lineRule="exact"/>
        <w:jc w:val="both"/>
        <w:textAlignment w:val="baseline"/>
        <w:rPr>
          <w:rFonts w:ascii="Times New Roman" w:eastAsia="Times New Roman" w:hAnsi="Times New Roman"/>
          <w:sz w:val="24"/>
          <w:szCs w:val="24"/>
          <w:lang w:eastAsia="fr-FR"/>
        </w:rPr>
      </w:pPr>
      <w:r w:rsidRPr="00850FE2">
        <w:rPr>
          <w:rFonts w:ascii="Times New Roman" w:eastAsia="Times New Roman" w:hAnsi="Times New Roman"/>
          <w:sz w:val="24"/>
          <w:szCs w:val="24"/>
          <w:lang w:val="en-US" w:eastAsia="fr-FR"/>
        </w:rPr>
        <w:t xml:space="preserve">The dataset represents 600240 genes in total. OrthoFinder identified 17669 orthogroups (OGs; Table 2), of which 10707 included </w:t>
      </w:r>
      <w:r w:rsidRPr="00850FE2">
        <w:rPr>
          <w:rFonts w:ascii="Times New Roman" w:eastAsia="Times New Roman" w:hAnsi="Times New Roman"/>
          <w:i/>
          <w:iCs/>
          <w:sz w:val="24"/>
          <w:szCs w:val="24"/>
          <w:lang w:val="en-US" w:eastAsia="fr-FR"/>
        </w:rPr>
        <w:t>L. stagnalis</w:t>
      </w:r>
      <w:r w:rsidRPr="00850FE2">
        <w:rPr>
          <w:rFonts w:ascii="Times New Roman" w:eastAsia="Times New Roman" w:hAnsi="Times New Roman"/>
          <w:sz w:val="24"/>
          <w:szCs w:val="24"/>
          <w:lang w:val="en-US" w:eastAsia="fr-FR"/>
        </w:rPr>
        <w:t xml:space="preserve"> genes (60.6%). More than 90 % of </w:t>
      </w:r>
      <w:r w:rsidRPr="00850FE2">
        <w:rPr>
          <w:rFonts w:ascii="Times New Roman" w:eastAsia="Times New Roman" w:hAnsi="Times New Roman"/>
          <w:i/>
          <w:iCs/>
          <w:sz w:val="24"/>
          <w:szCs w:val="24"/>
          <w:lang w:val="en-US" w:eastAsia="fr-FR"/>
        </w:rPr>
        <w:t>L. stagnalis</w:t>
      </w:r>
      <w:r w:rsidRPr="00850FE2">
        <w:rPr>
          <w:rFonts w:ascii="Times New Roman" w:eastAsia="Times New Roman" w:hAnsi="Times New Roman"/>
          <w:sz w:val="24"/>
          <w:szCs w:val="24"/>
          <w:lang w:val="en-US" w:eastAsia="fr-FR"/>
        </w:rPr>
        <w:t xml:space="preserve"> genes (20315 out of 22499) were assigned to an OG (Fig. </w:t>
      </w:r>
      <w:r w:rsidR="1EFEC2D9" w:rsidRPr="00850FE2">
        <w:rPr>
          <w:rFonts w:ascii="Times New Roman" w:eastAsia="Times New Roman" w:hAnsi="Times New Roman"/>
          <w:sz w:val="24"/>
          <w:szCs w:val="24"/>
          <w:lang w:val="en-US" w:eastAsia="fr-FR"/>
        </w:rPr>
        <w:t>2</w:t>
      </w:r>
      <w:r w:rsidRPr="00850FE2">
        <w:rPr>
          <w:rFonts w:ascii="Times New Roman" w:eastAsia="Times New Roman" w:hAnsi="Times New Roman"/>
          <w:sz w:val="24"/>
          <w:szCs w:val="24"/>
          <w:lang w:val="en-US" w:eastAsia="fr-FR"/>
        </w:rPr>
        <w:t xml:space="preserve">), and 28OGs were specific to </w:t>
      </w:r>
      <w:r w:rsidRPr="00850FE2">
        <w:rPr>
          <w:rFonts w:ascii="Times New Roman" w:eastAsia="Times New Roman" w:hAnsi="Times New Roman"/>
          <w:i/>
          <w:iCs/>
          <w:sz w:val="24"/>
          <w:szCs w:val="24"/>
          <w:lang w:val="en-US" w:eastAsia="fr-FR"/>
        </w:rPr>
        <w:t>L. stagnalis</w:t>
      </w:r>
      <w:r w:rsidRPr="00850FE2">
        <w:rPr>
          <w:rFonts w:ascii="Times New Roman" w:eastAsia="Times New Roman" w:hAnsi="Times New Roman"/>
          <w:sz w:val="24"/>
          <w:szCs w:val="24"/>
          <w:lang w:val="en-US" w:eastAsia="fr-FR"/>
        </w:rPr>
        <w:t xml:space="preserve">, involving 140 genes (0.6% of the total number of predicted genes). Orthogroup full content is </w:t>
      </w:r>
      <w:r w:rsidR="2E82253E" w:rsidRPr="00850FE2">
        <w:rPr>
          <w:rFonts w:ascii="Times New Roman" w:eastAsia="Times New Roman" w:hAnsi="Times New Roman"/>
          <w:sz w:val="24"/>
          <w:szCs w:val="24"/>
          <w:lang w:val="en-US" w:eastAsia="fr-FR"/>
        </w:rPr>
        <w:t>available upon request.</w:t>
      </w:r>
    </w:p>
    <w:p w14:paraId="432DD5DB" w14:textId="7CAEA2FD" w:rsidR="00996A05" w:rsidRPr="00996A05" w:rsidRDefault="00B943C8" w:rsidP="00996A05">
      <w:pPr>
        <w:textAlignment w:val="baseline"/>
        <w:rPr>
          <w:rFonts w:ascii="Times New Roman" w:eastAsia="Times New Roman" w:hAnsi="Times New Roman"/>
          <w:sz w:val="24"/>
          <w:szCs w:val="24"/>
          <w:lang w:eastAsia="fr-FR"/>
        </w:rPr>
      </w:pPr>
      <w:r>
        <w:rPr>
          <w:rFonts w:ascii="Times New Roman" w:eastAsia="Times New Roman" w:hAnsi="Times New Roman"/>
          <w:sz w:val="24"/>
          <w:szCs w:val="24"/>
          <w:lang w:eastAsia="fr-FR"/>
        </w:rPr>
        <w:lastRenderedPageBreak/>
        <w:t> </w:t>
      </w:r>
    </w:p>
    <w:p w14:paraId="507213D1"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436F09EC" w14:textId="77777777" w:rsidR="00996A05" w:rsidRPr="00996A05" w:rsidRDefault="00996A05" w:rsidP="00996A05">
      <w:pPr>
        <w:spacing w:after="120"/>
        <w:textAlignment w:val="baseline"/>
        <w:rPr>
          <w:rFonts w:ascii="Times New Roman" w:eastAsia="Times New Roman" w:hAnsi="Times New Roman"/>
          <w:sz w:val="24"/>
          <w:szCs w:val="24"/>
          <w:lang w:eastAsia="fr-FR"/>
        </w:rPr>
      </w:pPr>
      <w:r w:rsidRPr="00996A05">
        <w:rPr>
          <w:rFonts w:ascii="Times New Roman" w:eastAsia="Times New Roman" w:hAnsi="Times New Roman"/>
          <w:b/>
          <w:bCs/>
          <w:lang w:val="en-US" w:eastAsia="fr-FR"/>
        </w:rPr>
        <w:t>Table 2. Orthogroup (OG) overal statistics (metazoan-level analysis)</w:t>
      </w:r>
      <w:r w:rsidRPr="00996A05">
        <w:rPr>
          <w:rFonts w:ascii="Times New Roman" w:eastAsia="Times New Roman" w:hAnsi="Times New Roman"/>
          <w:lang w:eastAsia="fr-FR"/>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60"/>
        <w:gridCol w:w="990"/>
      </w:tblGrid>
      <w:tr w:rsidR="00996A05" w:rsidRPr="00996A05" w14:paraId="1060C181" w14:textId="77777777" w:rsidTr="00996A05">
        <w:trPr>
          <w:trHeight w:val="300"/>
        </w:trPr>
        <w:tc>
          <w:tcPr>
            <w:tcW w:w="3960"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5DC8A23"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b/>
                <w:bCs/>
                <w:color w:val="000000"/>
                <w:sz w:val="20"/>
                <w:szCs w:val="20"/>
                <w:lang w:eastAsia="fr-FR"/>
              </w:rPr>
              <w:t>Parameter</w:t>
            </w:r>
            <w:r w:rsidRPr="00996A05">
              <w:rPr>
                <w:rFonts w:ascii="Times New Roman" w:eastAsia="Times New Roman" w:hAnsi="Times New Roman"/>
                <w:color w:val="000000"/>
                <w:sz w:val="20"/>
                <w:szCs w:val="20"/>
                <w:lang w:eastAsia="fr-FR"/>
              </w:rPr>
              <w:t> </w:t>
            </w:r>
          </w:p>
        </w:tc>
        <w:tc>
          <w:tcPr>
            <w:tcW w:w="990"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8AC2DAA"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b/>
                <w:bCs/>
                <w:color w:val="000000"/>
                <w:sz w:val="20"/>
                <w:szCs w:val="20"/>
                <w:lang w:eastAsia="fr-FR"/>
              </w:rPr>
              <w:t>value</w:t>
            </w:r>
            <w:r w:rsidRPr="00996A05">
              <w:rPr>
                <w:rFonts w:ascii="Times New Roman" w:eastAsia="Times New Roman" w:hAnsi="Times New Roman"/>
                <w:color w:val="000000"/>
                <w:sz w:val="20"/>
                <w:szCs w:val="20"/>
                <w:lang w:eastAsia="fr-FR"/>
              </w:rPr>
              <w:t> </w:t>
            </w:r>
          </w:p>
        </w:tc>
      </w:tr>
      <w:tr w:rsidR="00996A05" w:rsidRPr="00996A05" w14:paraId="352E8B29" w14:textId="77777777" w:rsidTr="00996A05">
        <w:trPr>
          <w:trHeight w:val="300"/>
        </w:trPr>
        <w:tc>
          <w:tcPr>
            <w:tcW w:w="3960" w:type="dxa"/>
            <w:tcBorders>
              <w:top w:val="single" w:sz="6" w:space="0" w:color="auto"/>
              <w:left w:val="single" w:sz="6" w:space="0" w:color="auto"/>
              <w:bottom w:val="nil"/>
              <w:right w:val="single" w:sz="6" w:space="0" w:color="auto"/>
            </w:tcBorders>
            <w:shd w:val="clear" w:color="auto" w:fill="auto"/>
            <w:vAlign w:val="bottom"/>
            <w:hideMark/>
          </w:tcPr>
          <w:p w14:paraId="6AEC372B"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Number of species </w:t>
            </w:r>
          </w:p>
        </w:tc>
        <w:tc>
          <w:tcPr>
            <w:tcW w:w="990" w:type="dxa"/>
            <w:tcBorders>
              <w:top w:val="single" w:sz="6" w:space="0" w:color="auto"/>
              <w:left w:val="single" w:sz="6" w:space="0" w:color="auto"/>
              <w:bottom w:val="nil"/>
              <w:right w:val="single" w:sz="6" w:space="0" w:color="auto"/>
            </w:tcBorders>
            <w:shd w:val="clear" w:color="auto" w:fill="auto"/>
            <w:vAlign w:val="bottom"/>
            <w:hideMark/>
          </w:tcPr>
          <w:p w14:paraId="030D6D80"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20 </w:t>
            </w:r>
          </w:p>
        </w:tc>
      </w:tr>
      <w:tr w:rsidR="00996A05" w:rsidRPr="00996A05" w14:paraId="100D1695" w14:textId="77777777" w:rsidTr="00996A05">
        <w:trPr>
          <w:trHeight w:val="300"/>
        </w:trPr>
        <w:tc>
          <w:tcPr>
            <w:tcW w:w="3960" w:type="dxa"/>
            <w:tcBorders>
              <w:top w:val="nil"/>
              <w:left w:val="single" w:sz="6" w:space="0" w:color="auto"/>
              <w:bottom w:val="nil"/>
              <w:right w:val="single" w:sz="6" w:space="0" w:color="auto"/>
            </w:tcBorders>
            <w:shd w:val="clear" w:color="auto" w:fill="auto"/>
            <w:vAlign w:val="bottom"/>
            <w:hideMark/>
          </w:tcPr>
          <w:p w14:paraId="559D7E8F"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Number of genes </w:t>
            </w:r>
          </w:p>
        </w:tc>
        <w:tc>
          <w:tcPr>
            <w:tcW w:w="990" w:type="dxa"/>
            <w:tcBorders>
              <w:top w:val="nil"/>
              <w:left w:val="single" w:sz="6" w:space="0" w:color="auto"/>
              <w:bottom w:val="nil"/>
              <w:right w:val="single" w:sz="6" w:space="0" w:color="auto"/>
            </w:tcBorders>
            <w:shd w:val="clear" w:color="auto" w:fill="auto"/>
            <w:vAlign w:val="bottom"/>
            <w:hideMark/>
          </w:tcPr>
          <w:p w14:paraId="160D1C8D"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600240 </w:t>
            </w:r>
          </w:p>
        </w:tc>
      </w:tr>
      <w:tr w:rsidR="00996A05" w:rsidRPr="00996A05" w14:paraId="098E924F" w14:textId="77777777" w:rsidTr="00996A05">
        <w:trPr>
          <w:trHeight w:val="300"/>
        </w:trPr>
        <w:tc>
          <w:tcPr>
            <w:tcW w:w="3960" w:type="dxa"/>
            <w:tcBorders>
              <w:top w:val="nil"/>
              <w:left w:val="single" w:sz="6" w:space="0" w:color="auto"/>
              <w:bottom w:val="nil"/>
              <w:right w:val="single" w:sz="6" w:space="0" w:color="auto"/>
            </w:tcBorders>
            <w:shd w:val="clear" w:color="auto" w:fill="auto"/>
            <w:vAlign w:val="bottom"/>
            <w:hideMark/>
          </w:tcPr>
          <w:p w14:paraId="6127FEEF"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Number of genes in orthogroups </w:t>
            </w:r>
          </w:p>
        </w:tc>
        <w:tc>
          <w:tcPr>
            <w:tcW w:w="990" w:type="dxa"/>
            <w:tcBorders>
              <w:top w:val="nil"/>
              <w:left w:val="single" w:sz="6" w:space="0" w:color="auto"/>
              <w:bottom w:val="nil"/>
              <w:right w:val="single" w:sz="6" w:space="0" w:color="auto"/>
            </w:tcBorders>
            <w:shd w:val="clear" w:color="auto" w:fill="auto"/>
            <w:vAlign w:val="bottom"/>
            <w:hideMark/>
          </w:tcPr>
          <w:p w14:paraId="566C087D"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500283 </w:t>
            </w:r>
          </w:p>
        </w:tc>
      </w:tr>
      <w:tr w:rsidR="00996A05" w:rsidRPr="00996A05" w14:paraId="3253B6D4" w14:textId="77777777" w:rsidTr="00996A05">
        <w:trPr>
          <w:trHeight w:val="300"/>
        </w:trPr>
        <w:tc>
          <w:tcPr>
            <w:tcW w:w="3960" w:type="dxa"/>
            <w:tcBorders>
              <w:top w:val="nil"/>
              <w:left w:val="single" w:sz="6" w:space="0" w:color="auto"/>
              <w:bottom w:val="nil"/>
              <w:right w:val="single" w:sz="6" w:space="0" w:color="auto"/>
            </w:tcBorders>
            <w:shd w:val="clear" w:color="auto" w:fill="auto"/>
            <w:vAlign w:val="bottom"/>
            <w:hideMark/>
          </w:tcPr>
          <w:p w14:paraId="3D8F8D95"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Number of unassigned genes </w:t>
            </w:r>
          </w:p>
        </w:tc>
        <w:tc>
          <w:tcPr>
            <w:tcW w:w="990" w:type="dxa"/>
            <w:tcBorders>
              <w:top w:val="nil"/>
              <w:left w:val="single" w:sz="6" w:space="0" w:color="auto"/>
              <w:bottom w:val="nil"/>
              <w:right w:val="single" w:sz="6" w:space="0" w:color="auto"/>
            </w:tcBorders>
            <w:shd w:val="clear" w:color="auto" w:fill="auto"/>
            <w:vAlign w:val="bottom"/>
            <w:hideMark/>
          </w:tcPr>
          <w:p w14:paraId="47375F66"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99957 </w:t>
            </w:r>
          </w:p>
        </w:tc>
      </w:tr>
      <w:tr w:rsidR="00996A05" w:rsidRPr="00996A05" w14:paraId="0C882EE7" w14:textId="77777777" w:rsidTr="00996A05">
        <w:trPr>
          <w:trHeight w:val="300"/>
        </w:trPr>
        <w:tc>
          <w:tcPr>
            <w:tcW w:w="3960" w:type="dxa"/>
            <w:tcBorders>
              <w:top w:val="nil"/>
              <w:left w:val="single" w:sz="6" w:space="0" w:color="auto"/>
              <w:bottom w:val="nil"/>
              <w:right w:val="single" w:sz="6" w:space="0" w:color="auto"/>
            </w:tcBorders>
            <w:shd w:val="clear" w:color="auto" w:fill="auto"/>
            <w:vAlign w:val="bottom"/>
            <w:hideMark/>
          </w:tcPr>
          <w:p w14:paraId="5099B6A3"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Percentage of genes in orthogroups </w:t>
            </w:r>
          </w:p>
        </w:tc>
        <w:tc>
          <w:tcPr>
            <w:tcW w:w="990" w:type="dxa"/>
            <w:tcBorders>
              <w:top w:val="nil"/>
              <w:left w:val="single" w:sz="6" w:space="0" w:color="auto"/>
              <w:bottom w:val="nil"/>
              <w:right w:val="single" w:sz="6" w:space="0" w:color="auto"/>
            </w:tcBorders>
            <w:shd w:val="clear" w:color="auto" w:fill="auto"/>
            <w:vAlign w:val="bottom"/>
            <w:hideMark/>
          </w:tcPr>
          <w:p w14:paraId="340059F7"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83.3 </w:t>
            </w:r>
          </w:p>
        </w:tc>
      </w:tr>
      <w:tr w:rsidR="00996A05" w:rsidRPr="00996A05" w14:paraId="6112EE84" w14:textId="77777777" w:rsidTr="00996A05">
        <w:trPr>
          <w:trHeight w:val="300"/>
        </w:trPr>
        <w:tc>
          <w:tcPr>
            <w:tcW w:w="3960" w:type="dxa"/>
            <w:tcBorders>
              <w:top w:val="nil"/>
              <w:left w:val="single" w:sz="6" w:space="0" w:color="auto"/>
              <w:bottom w:val="nil"/>
              <w:right w:val="single" w:sz="6" w:space="0" w:color="auto"/>
            </w:tcBorders>
            <w:shd w:val="clear" w:color="auto" w:fill="auto"/>
            <w:vAlign w:val="bottom"/>
            <w:hideMark/>
          </w:tcPr>
          <w:p w14:paraId="5F7C030C"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Percentage of unassigned genes </w:t>
            </w:r>
          </w:p>
        </w:tc>
        <w:tc>
          <w:tcPr>
            <w:tcW w:w="990" w:type="dxa"/>
            <w:tcBorders>
              <w:top w:val="nil"/>
              <w:left w:val="single" w:sz="6" w:space="0" w:color="auto"/>
              <w:bottom w:val="nil"/>
              <w:right w:val="single" w:sz="6" w:space="0" w:color="auto"/>
            </w:tcBorders>
            <w:shd w:val="clear" w:color="auto" w:fill="auto"/>
            <w:vAlign w:val="bottom"/>
            <w:hideMark/>
          </w:tcPr>
          <w:p w14:paraId="338DC6DD"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16.7 </w:t>
            </w:r>
          </w:p>
        </w:tc>
      </w:tr>
      <w:tr w:rsidR="00996A05" w:rsidRPr="00996A05" w14:paraId="1D17D0F0" w14:textId="77777777" w:rsidTr="00996A05">
        <w:trPr>
          <w:trHeight w:val="300"/>
        </w:trPr>
        <w:tc>
          <w:tcPr>
            <w:tcW w:w="3960" w:type="dxa"/>
            <w:tcBorders>
              <w:top w:val="nil"/>
              <w:left w:val="single" w:sz="6" w:space="0" w:color="auto"/>
              <w:bottom w:val="nil"/>
              <w:right w:val="single" w:sz="6" w:space="0" w:color="auto"/>
            </w:tcBorders>
            <w:shd w:val="clear" w:color="auto" w:fill="auto"/>
            <w:vAlign w:val="bottom"/>
            <w:hideMark/>
          </w:tcPr>
          <w:p w14:paraId="2E551CD0"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Number of orthogroups </w:t>
            </w:r>
          </w:p>
        </w:tc>
        <w:tc>
          <w:tcPr>
            <w:tcW w:w="990" w:type="dxa"/>
            <w:tcBorders>
              <w:top w:val="nil"/>
              <w:left w:val="single" w:sz="6" w:space="0" w:color="auto"/>
              <w:bottom w:val="nil"/>
              <w:right w:val="single" w:sz="6" w:space="0" w:color="auto"/>
            </w:tcBorders>
            <w:shd w:val="clear" w:color="auto" w:fill="auto"/>
            <w:vAlign w:val="bottom"/>
            <w:hideMark/>
          </w:tcPr>
          <w:p w14:paraId="123F2FC2"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17669 </w:t>
            </w:r>
          </w:p>
        </w:tc>
      </w:tr>
      <w:tr w:rsidR="00996A05" w:rsidRPr="00996A05" w14:paraId="695992AB" w14:textId="77777777" w:rsidTr="00996A05">
        <w:trPr>
          <w:trHeight w:val="300"/>
        </w:trPr>
        <w:tc>
          <w:tcPr>
            <w:tcW w:w="3960" w:type="dxa"/>
            <w:tcBorders>
              <w:top w:val="nil"/>
              <w:left w:val="single" w:sz="6" w:space="0" w:color="auto"/>
              <w:bottom w:val="nil"/>
              <w:right w:val="single" w:sz="6" w:space="0" w:color="auto"/>
            </w:tcBorders>
            <w:shd w:val="clear" w:color="auto" w:fill="auto"/>
            <w:vAlign w:val="bottom"/>
            <w:hideMark/>
          </w:tcPr>
          <w:p w14:paraId="35B74827"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Number of species-specific orthogroups* </w:t>
            </w:r>
          </w:p>
        </w:tc>
        <w:tc>
          <w:tcPr>
            <w:tcW w:w="990" w:type="dxa"/>
            <w:tcBorders>
              <w:top w:val="nil"/>
              <w:left w:val="single" w:sz="6" w:space="0" w:color="auto"/>
              <w:bottom w:val="nil"/>
              <w:right w:val="single" w:sz="6" w:space="0" w:color="auto"/>
            </w:tcBorders>
            <w:shd w:val="clear" w:color="auto" w:fill="auto"/>
            <w:vAlign w:val="bottom"/>
            <w:hideMark/>
          </w:tcPr>
          <w:p w14:paraId="5357C626"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1947 </w:t>
            </w:r>
          </w:p>
        </w:tc>
      </w:tr>
      <w:tr w:rsidR="00996A05" w:rsidRPr="00996A05" w14:paraId="1885278D" w14:textId="77777777" w:rsidTr="00996A05">
        <w:trPr>
          <w:trHeight w:val="300"/>
        </w:trPr>
        <w:tc>
          <w:tcPr>
            <w:tcW w:w="3960" w:type="dxa"/>
            <w:tcBorders>
              <w:top w:val="nil"/>
              <w:left w:val="single" w:sz="6" w:space="0" w:color="auto"/>
              <w:bottom w:val="nil"/>
              <w:right w:val="single" w:sz="6" w:space="0" w:color="auto"/>
            </w:tcBorders>
            <w:shd w:val="clear" w:color="auto" w:fill="auto"/>
            <w:vAlign w:val="bottom"/>
            <w:hideMark/>
          </w:tcPr>
          <w:p w14:paraId="2C5C956C"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Number of genes in species-specific orthogroups </w:t>
            </w:r>
          </w:p>
        </w:tc>
        <w:tc>
          <w:tcPr>
            <w:tcW w:w="990" w:type="dxa"/>
            <w:tcBorders>
              <w:top w:val="nil"/>
              <w:left w:val="single" w:sz="6" w:space="0" w:color="auto"/>
              <w:bottom w:val="nil"/>
              <w:right w:val="single" w:sz="6" w:space="0" w:color="auto"/>
            </w:tcBorders>
            <w:shd w:val="clear" w:color="auto" w:fill="auto"/>
            <w:vAlign w:val="bottom"/>
            <w:hideMark/>
          </w:tcPr>
          <w:p w14:paraId="76DD07E7"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12160 </w:t>
            </w:r>
          </w:p>
        </w:tc>
      </w:tr>
      <w:tr w:rsidR="00996A05" w:rsidRPr="00996A05" w14:paraId="48BE80BB" w14:textId="77777777" w:rsidTr="00996A05">
        <w:trPr>
          <w:trHeight w:val="300"/>
        </w:trPr>
        <w:tc>
          <w:tcPr>
            <w:tcW w:w="3960" w:type="dxa"/>
            <w:tcBorders>
              <w:top w:val="nil"/>
              <w:left w:val="single" w:sz="6" w:space="0" w:color="auto"/>
              <w:bottom w:val="nil"/>
              <w:right w:val="single" w:sz="6" w:space="0" w:color="auto"/>
            </w:tcBorders>
            <w:shd w:val="clear" w:color="auto" w:fill="auto"/>
            <w:vAlign w:val="bottom"/>
            <w:hideMark/>
          </w:tcPr>
          <w:p w14:paraId="474AFECD"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Percentage of genes in species-specific orthogroups </w:t>
            </w:r>
          </w:p>
        </w:tc>
        <w:tc>
          <w:tcPr>
            <w:tcW w:w="990" w:type="dxa"/>
            <w:tcBorders>
              <w:top w:val="nil"/>
              <w:left w:val="single" w:sz="6" w:space="0" w:color="auto"/>
              <w:bottom w:val="nil"/>
              <w:right w:val="single" w:sz="6" w:space="0" w:color="auto"/>
            </w:tcBorders>
            <w:shd w:val="clear" w:color="auto" w:fill="auto"/>
            <w:vAlign w:val="bottom"/>
            <w:hideMark/>
          </w:tcPr>
          <w:p w14:paraId="231DC941"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2 </w:t>
            </w:r>
          </w:p>
        </w:tc>
      </w:tr>
      <w:tr w:rsidR="00996A05" w:rsidRPr="00996A05" w14:paraId="4B70FED8" w14:textId="77777777" w:rsidTr="00996A05">
        <w:trPr>
          <w:trHeight w:val="300"/>
        </w:trPr>
        <w:tc>
          <w:tcPr>
            <w:tcW w:w="3960" w:type="dxa"/>
            <w:tcBorders>
              <w:top w:val="nil"/>
              <w:left w:val="single" w:sz="6" w:space="0" w:color="auto"/>
              <w:bottom w:val="nil"/>
              <w:right w:val="single" w:sz="6" w:space="0" w:color="auto"/>
            </w:tcBorders>
            <w:shd w:val="clear" w:color="auto" w:fill="auto"/>
            <w:vAlign w:val="bottom"/>
            <w:hideMark/>
          </w:tcPr>
          <w:p w14:paraId="4F5D4FAA"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Mean orthogroup size </w:t>
            </w:r>
          </w:p>
        </w:tc>
        <w:tc>
          <w:tcPr>
            <w:tcW w:w="990" w:type="dxa"/>
            <w:tcBorders>
              <w:top w:val="nil"/>
              <w:left w:val="single" w:sz="6" w:space="0" w:color="auto"/>
              <w:bottom w:val="nil"/>
              <w:right w:val="single" w:sz="6" w:space="0" w:color="auto"/>
            </w:tcBorders>
            <w:shd w:val="clear" w:color="auto" w:fill="auto"/>
            <w:vAlign w:val="bottom"/>
            <w:hideMark/>
          </w:tcPr>
          <w:p w14:paraId="49C5FC68"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28.3 </w:t>
            </w:r>
          </w:p>
        </w:tc>
      </w:tr>
      <w:tr w:rsidR="00996A05" w:rsidRPr="00996A05" w14:paraId="79D4D66C" w14:textId="77777777" w:rsidTr="00996A05">
        <w:trPr>
          <w:trHeight w:val="300"/>
        </w:trPr>
        <w:tc>
          <w:tcPr>
            <w:tcW w:w="3960" w:type="dxa"/>
            <w:tcBorders>
              <w:top w:val="nil"/>
              <w:left w:val="single" w:sz="6" w:space="0" w:color="auto"/>
              <w:bottom w:val="nil"/>
              <w:right w:val="single" w:sz="6" w:space="0" w:color="auto"/>
            </w:tcBorders>
            <w:shd w:val="clear" w:color="auto" w:fill="auto"/>
            <w:vAlign w:val="bottom"/>
            <w:hideMark/>
          </w:tcPr>
          <w:p w14:paraId="48ED6EDF"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Median orthogroup size </w:t>
            </w:r>
          </w:p>
        </w:tc>
        <w:tc>
          <w:tcPr>
            <w:tcW w:w="990" w:type="dxa"/>
            <w:tcBorders>
              <w:top w:val="nil"/>
              <w:left w:val="single" w:sz="6" w:space="0" w:color="auto"/>
              <w:bottom w:val="nil"/>
              <w:right w:val="single" w:sz="6" w:space="0" w:color="auto"/>
            </w:tcBorders>
            <w:shd w:val="clear" w:color="auto" w:fill="auto"/>
            <w:vAlign w:val="bottom"/>
            <w:hideMark/>
          </w:tcPr>
          <w:p w14:paraId="57C34903"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14 </w:t>
            </w:r>
          </w:p>
        </w:tc>
      </w:tr>
      <w:tr w:rsidR="00996A05" w:rsidRPr="00996A05" w14:paraId="7069D13A" w14:textId="77777777" w:rsidTr="00996A05">
        <w:trPr>
          <w:trHeight w:val="300"/>
        </w:trPr>
        <w:tc>
          <w:tcPr>
            <w:tcW w:w="3960" w:type="dxa"/>
            <w:tcBorders>
              <w:top w:val="nil"/>
              <w:left w:val="single" w:sz="6" w:space="0" w:color="auto"/>
              <w:bottom w:val="nil"/>
              <w:right w:val="single" w:sz="6" w:space="0" w:color="auto"/>
            </w:tcBorders>
            <w:shd w:val="clear" w:color="auto" w:fill="auto"/>
            <w:vAlign w:val="bottom"/>
            <w:hideMark/>
          </w:tcPr>
          <w:p w14:paraId="7532E15F"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G50 (assigned genes) </w:t>
            </w:r>
          </w:p>
        </w:tc>
        <w:tc>
          <w:tcPr>
            <w:tcW w:w="990" w:type="dxa"/>
            <w:tcBorders>
              <w:top w:val="nil"/>
              <w:left w:val="single" w:sz="6" w:space="0" w:color="auto"/>
              <w:bottom w:val="nil"/>
              <w:right w:val="single" w:sz="6" w:space="0" w:color="auto"/>
            </w:tcBorders>
            <w:shd w:val="clear" w:color="auto" w:fill="auto"/>
            <w:vAlign w:val="bottom"/>
            <w:hideMark/>
          </w:tcPr>
          <w:p w14:paraId="3BFCE855"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53 </w:t>
            </w:r>
          </w:p>
        </w:tc>
      </w:tr>
      <w:tr w:rsidR="00996A05" w:rsidRPr="00996A05" w14:paraId="1E43B071" w14:textId="77777777" w:rsidTr="00996A05">
        <w:trPr>
          <w:trHeight w:val="300"/>
        </w:trPr>
        <w:tc>
          <w:tcPr>
            <w:tcW w:w="3960" w:type="dxa"/>
            <w:tcBorders>
              <w:top w:val="nil"/>
              <w:left w:val="single" w:sz="6" w:space="0" w:color="auto"/>
              <w:bottom w:val="nil"/>
              <w:right w:val="single" w:sz="6" w:space="0" w:color="auto"/>
            </w:tcBorders>
            <w:shd w:val="clear" w:color="auto" w:fill="auto"/>
            <w:vAlign w:val="bottom"/>
            <w:hideMark/>
          </w:tcPr>
          <w:p w14:paraId="268CA1CC"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G50 (all genes) </w:t>
            </w:r>
          </w:p>
        </w:tc>
        <w:tc>
          <w:tcPr>
            <w:tcW w:w="990" w:type="dxa"/>
            <w:tcBorders>
              <w:top w:val="nil"/>
              <w:left w:val="single" w:sz="6" w:space="0" w:color="auto"/>
              <w:bottom w:val="nil"/>
              <w:right w:val="single" w:sz="6" w:space="0" w:color="auto"/>
            </w:tcBorders>
            <w:shd w:val="clear" w:color="auto" w:fill="auto"/>
            <w:vAlign w:val="bottom"/>
            <w:hideMark/>
          </w:tcPr>
          <w:p w14:paraId="7C27CF2B"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40 </w:t>
            </w:r>
          </w:p>
        </w:tc>
      </w:tr>
      <w:tr w:rsidR="00996A05" w:rsidRPr="00996A05" w14:paraId="5FEEAEEE" w14:textId="77777777" w:rsidTr="00996A05">
        <w:trPr>
          <w:trHeight w:val="300"/>
        </w:trPr>
        <w:tc>
          <w:tcPr>
            <w:tcW w:w="3960" w:type="dxa"/>
            <w:tcBorders>
              <w:top w:val="nil"/>
              <w:left w:val="single" w:sz="6" w:space="0" w:color="auto"/>
              <w:bottom w:val="nil"/>
              <w:right w:val="single" w:sz="6" w:space="0" w:color="auto"/>
            </w:tcBorders>
            <w:shd w:val="clear" w:color="auto" w:fill="auto"/>
            <w:vAlign w:val="bottom"/>
            <w:hideMark/>
          </w:tcPr>
          <w:p w14:paraId="25D4906E"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O50 (assigned genes) </w:t>
            </w:r>
          </w:p>
        </w:tc>
        <w:tc>
          <w:tcPr>
            <w:tcW w:w="990" w:type="dxa"/>
            <w:tcBorders>
              <w:top w:val="nil"/>
              <w:left w:val="single" w:sz="6" w:space="0" w:color="auto"/>
              <w:bottom w:val="nil"/>
              <w:right w:val="single" w:sz="6" w:space="0" w:color="auto"/>
            </w:tcBorders>
            <w:shd w:val="clear" w:color="auto" w:fill="auto"/>
            <w:vAlign w:val="bottom"/>
            <w:hideMark/>
          </w:tcPr>
          <w:p w14:paraId="66B59A55"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1977 </w:t>
            </w:r>
          </w:p>
        </w:tc>
      </w:tr>
      <w:tr w:rsidR="00996A05" w:rsidRPr="00996A05" w14:paraId="72556E9A" w14:textId="77777777" w:rsidTr="00996A05">
        <w:trPr>
          <w:trHeight w:val="300"/>
        </w:trPr>
        <w:tc>
          <w:tcPr>
            <w:tcW w:w="3960" w:type="dxa"/>
            <w:tcBorders>
              <w:top w:val="nil"/>
              <w:left w:val="single" w:sz="6" w:space="0" w:color="auto"/>
              <w:bottom w:val="nil"/>
              <w:right w:val="single" w:sz="6" w:space="0" w:color="auto"/>
            </w:tcBorders>
            <w:shd w:val="clear" w:color="auto" w:fill="auto"/>
            <w:vAlign w:val="bottom"/>
            <w:hideMark/>
          </w:tcPr>
          <w:p w14:paraId="62B9CA8F"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O50 (all genes) </w:t>
            </w:r>
          </w:p>
        </w:tc>
        <w:tc>
          <w:tcPr>
            <w:tcW w:w="990" w:type="dxa"/>
            <w:tcBorders>
              <w:top w:val="nil"/>
              <w:left w:val="single" w:sz="6" w:space="0" w:color="auto"/>
              <w:bottom w:val="nil"/>
              <w:right w:val="single" w:sz="6" w:space="0" w:color="auto"/>
            </w:tcBorders>
            <w:shd w:val="clear" w:color="auto" w:fill="auto"/>
            <w:vAlign w:val="bottom"/>
            <w:hideMark/>
          </w:tcPr>
          <w:p w14:paraId="0C9CB196"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3067 </w:t>
            </w:r>
          </w:p>
        </w:tc>
      </w:tr>
      <w:tr w:rsidR="00996A05" w:rsidRPr="00996A05" w14:paraId="342590DC" w14:textId="77777777" w:rsidTr="00996A05">
        <w:trPr>
          <w:trHeight w:val="300"/>
        </w:trPr>
        <w:tc>
          <w:tcPr>
            <w:tcW w:w="3960" w:type="dxa"/>
            <w:tcBorders>
              <w:top w:val="nil"/>
              <w:left w:val="single" w:sz="6" w:space="0" w:color="auto"/>
              <w:bottom w:val="nil"/>
              <w:right w:val="single" w:sz="6" w:space="0" w:color="auto"/>
            </w:tcBorders>
            <w:shd w:val="clear" w:color="auto" w:fill="auto"/>
            <w:vAlign w:val="bottom"/>
            <w:hideMark/>
          </w:tcPr>
          <w:p w14:paraId="5281031B"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Number of orthogroups with all species present </w:t>
            </w:r>
          </w:p>
        </w:tc>
        <w:tc>
          <w:tcPr>
            <w:tcW w:w="990" w:type="dxa"/>
            <w:tcBorders>
              <w:top w:val="nil"/>
              <w:left w:val="single" w:sz="6" w:space="0" w:color="auto"/>
              <w:bottom w:val="nil"/>
              <w:right w:val="single" w:sz="6" w:space="0" w:color="auto"/>
            </w:tcBorders>
            <w:shd w:val="clear" w:color="auto" w:fill="auto"/>
            <w:vAlign w:val="bottom"/>
            <w:hideMark/>
          </w:tcPr>
          <w:p w14:paraId="3A60F1B5"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2312 </w:t>
            </w:r>
          </w:p>
        </w:tc>
      </w:tr>
      <w:tr w:rsidR="00996A05" w:rsidRPr="00996A05" w14:paraId="7F2E8858" w14:textId="77777777" w:rsidTr="00996A05">
        <w:trPr>
          <w:trHeight w:val="300"/>
        </w:trPr>
        <w:tc>
          <w:tcPr>
            <w:tcW w:w="3960" w:type="dxa"/>
            <w:tcBorders>
              <w:top w:val="nil"/>
              <w:left w:val="single" w:sz="6" w:space="0" w:color="auto"/>
              <w:bottom w:val="single" w:sz="6" w:space="0" w:color="auto"/>
              <w:right w:val="single" w:sz="6" w:space="0" w:color="auto"/>
            </w:tcBorders>
            <w:shd w:val="clear" w:color="auto" w:fill="auto"/>
            <w:vAlign w:val="bottom"/>
            <w:hideMark/>
          </w:tcPr>
          <w:p w14:paraId="2033152D"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Number of single-copy orthogroups </w:t>
            </w:r>
          </w:p>
        </w:tc>
        <w:tc>
          <w:tcPr>
            <w:tcW w:w="990" w:type="dxa"/>
            <w:tcBorders>
              <w:top w:val="nil"/>
              <w:left w:val="single" w:sz="6" w:space="0" w:color="auto"/>
              <w:bottom w:val="single" w:sz="6" w:space="0" w:color="auto"/>
              <w:right w:val="single" w:sz="6" w:space="0" w:color="auto"/>
            </w:tcBorders>
            <w:shd w:val="clear" w:color="auto" w:fill="auto"/>
            <w:vAlign w:val="bottom"/>
            <w:hideMark/>
          </w:tcPr>
          <w:p w14:paraId="62C01D3D"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2 </w:t>
            </w:r>
          </w:p>
        </w:tc>
      </w:tr>
    </w:tbl>
    <w:p w14:paraId="37319A58" w14:textId="77777777" w:rsidR="00996A05" w:rsidRPr="00996A05" w:rsidRDefault="00996A05" w:rsidP="00996A05">
      <w:pPr>
        <w:ind w:left="705" w:hanging="705"/>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16"/>
          <w:szCs w:val="16"/>
          <w:lang w:eastAsia="fr-FR"/>
        </w:rPr>
        <w:t>*Orthogroups that consist entirely of genes from one species.</w:t>
      </w:r>
      <w:r w:rsidRPr="00996A05">
        <w:rPr>
          <w:rFonts w:ascii="Times New Roman" w:eastAsia="Times New Roman" w:hAnsi="Times New Roman"/>
          <w:sz w:val="16"/>
          <w:szCs w:val="16"/>
          <w:lang w:eastAsia="fr-FR"/>
        </w:rPr>
        <w:t> </w:t>
      </w:r>
    </w:p>
    <w:p w14:paraId="04FAFDE9" w14:textId="77777777" w:rsidR="00996A05" w:rsidRPr="00996A05" w:rsidRDefault="00996A05" w:rsidP="00996A05">
      <w:pPr>
        <w:ind w:left="705" w:hanging="705"/>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16"/>
          <w:szCs w:val="16"/>
          <w:lang w:eastAsia="fr-FR"/>
        </w:rPr>
        <w:t>G50: The number of genes in the orthogroup such that 50% of genes are in orthogroups of that size or larger.</w:t>
      </w:r>
      <w:r w:rsidRPr="00996A05">
        <w:rPr>
          <w:rFonts w:ascii="Times New Roman" w:eastAsia="Times New Roman" w:hAnsi="Times New Roman"/>
          <w:sz w:val="16"/>
          <w:szCs w:val="16"/>
          <w:lang w:eastAsia="fr-FR"/>
        </w:rPr>
        <w:t> </w:t>
      </w:r>
    </w:p>
    <w:p w14:paraId="2BEB8240" w14:textId="77777777" w:rsidR="00996A05" w:rsidRPr="00996A05" w:rsidRDefault="00996A05" w:rsidP="00996A05">
      <w:pPr>
        <w:ind w:left="705" w:hanging="705"/>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16"/>
          <w:szCs w:val="16"/>
          <w:lang w:eastAsia="fr-FR"/>
        </w:rPr>
        <w:t>O50: The smallest number of orthogroups such that 50% of genes are in orthogroups of that size or larger.</w:t>
      </w:r>
      <w:r w:rsidRPr="00996A05">
        <w:rPr>
          <w:rFonts w:ascii="Times New Roman" w:eastAsia="Times New Roman" w:hAnsi="Times New Roman"/>
          <w:sz w:val="16"/>
          <w:szCs w:val="16"/>
          <w:lang w:eastAsia="fr-FR"/>
        </w:rPr>
        <w:t> </w:t>
      </w:r>
    </w:p>
    <w:p w14:paraId="04F0AA58" w14:textId="77777777" w:rsidR="00996A05" w:rsidRPr="00996A05" w:rsidRDefault="00996A05" w:rsidP="00996A05">
      <w:pPr>
        <w:ind w:left="705" w:hanging="705"/>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16"/>
          <w:szCs w:val="16"/>
          <w:lang w:eastAsia="fr-FR"/>
        </w:rPr>
        <w:t>Single-copy orthogroup: An orthogroup with exactly one gene (and no more) from each species. </w:t>
      </w:r>
      <w:r w:rsidRPr="00996A05">
        <w:rPr>
          <w:rFonts w:ascii="Times New Roman" w:eastAsia="Times New Roman" w:hAnsi="Times New Roman"/>
          <w:sz w:val="16"/>
          <w:szCs w:val="16"/>
          <w:lang w:eastAsia="fr-FR"/>
        </w:rPr>
        <w:t> </w:t>
      </w:r>
    </w:p>
    <w:p w14:paraId="1FC3A453" w14:textId="77777777" w:rsidR="00996A05" w:rsidRPr="00996A05" w:rsidRDefault="00996A05" w:rsidP="00996A05">
      <w:pPr>
        <w:ind w:left="705" w:hanging="705"/>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16"/>
          <w:szCs w:val="16"/>
          <w:lang w:eastAsia="fr-FR"/>
        </w:rPr>
        <w:t>Unassigned gene: A gene that has not been put into an orthogroup with any other genes.</w:t>
      </w:r>
      <w:r w:rsidRPr="00996A05">
        <w:rPr>
          <w:rFonts w:ascii="Times New Roman" w:eastAsia="Times New Roman" w:hAnsi="Times New Roman"/>
          <w:sz w:val="16"/>
          <w:szCs w:val="16"/>
          <w:lang w:eastAsia="fr-FR"/>
        </w:rPr>
        <w:t> </w:t>
      </w:r>
    </w:p>
    <w:p w14:paraId="2F83BA07" w14:textId="77777777" w:rsidR="00996A05" w:rsidRPr="00996A05" w:rsidRDefault="00996A05" w:rsidP="00996A05">
      <w:pPr>
        <w:ind w:hanging="705"/>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6B846905"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51BDD3C9" w14:textId="2FC9F93B"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noProof/>
          <w:sz w:val="24"/>
          <w:szCs w:val="24"/>
          <w:lang w:eastAsia="fr-FR"/>
        </w:rPr>
        <w:lastRenderedPageBreak/>
        <w:drawing>
          <wp:inline distT="0" distB="0" distL="0" distR="0" wp14:anchorId="384E24F4" wp14:editId="402A3F44">
            <wp:extent cx="5695315" cy="3180715"/>
            <wp:effectExtent l="0" t="0" r="635" b="635"/>
            <wp:docPr id="4" name="Image 4" descr="C:\Users\macoutellec\AppData\Local\Microsoft\Windows\INetCache\Content.MSO\61020BB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coutellec\AppData\Local\Microsoft\Windows\INetCache\Content.MSO\61020BBE.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95315" cy="3180715"/>
                    </a:xfrm>
                    <a:prstGeom prst="rect">
                      <a:avLst/>
                    </a:prstGeom>
                    <a:noFill/>
                    <a:ln>
                      <a:noFill/>
                    </a:ln>
                  </pic:spPr>
                </pic:pic>
              </a:graphicData>
            </a:graphic>
          </wp:inline>
        </w:drawing>
      </w:r>
      <w:r w:rsidRPr="00996A05">
        <w:rPr>
          <w:rFonts w:ascii="Times New Roman" w:eastAsia="Times New Roman" w:hAnsi="Times New Roman"/>
          <w:sz w:val="24"/>
          <w:szCs w:val="24"/>
          <w:lang w:eastAsia="fr-FR"/>
        </w:rPr>
        <w:t> </w:t>
      </w:r>
    </w:p>
    <w:p w14:paraId="7A72A04E" w14:textId="65CFFB0A" w:rsidR="00996A05" w:rsidRPr="00996A05" w:rsidRDefault="00996A05" w:rsidP="00996A05">
      <w:pPr>
        <w:textAlignment w:val="baseline"/>
        <w:rPr>
          <w:rFonts w:ascii="Times New Roman" w:eastAsia="Times New Roman" w:hAnsi="Times New Roman"/>
          <w:sz w:val="24"/>
          <w:szCs w:val="24"/>
          <w:lang w:eastAsia="fr-FR"/>
        </w:rPr>
      </w:pPr>
      <w:r w:rsidRPr="00850FE2">
        <w:rPr>
          <w:rFonts w:ascii="Times New Roman" w:eastAsia="Times New Roman" w:hAnsi="Times New Roman"/>
          <w:b/>
          <w:bCs/>
          <w:lang w:eastAsia="fr-FR"/>
        </w:rPr>
        <w:t xml:space="preserve">Figure </w:t>
      </w:r>
      <w:r w:rsidR="281B8EDA" w:rsidRPr="00850FE2">
        <w:rPr>
          <w:rFonts w:ascii="Times New Roman" w:eastAsia="Times New Roman" w:hAnsi="Times New Roman"/>
          <w:b/>
          <w:bCs/>
          <w:lang w:eastAsia="fr-FR"/>
        </w:rPr>
        <w:t>2</w:t>
      </w:r>
      <w:r w:rsidRPr="00850FE2">
        <w:rPr>
          <w:rFonts w:ascii="Times New Roman" w:eastAsia="Times New Roman" w:hAnsi="Times New Roman"/>
          <w:lang w:eastAsia="fr-FR"/>
        </w:rPr>
        <w:t>. Percentage of genes per species attributed to an OG (orthology at metazoan level). </w:t>
      </w:r>
    </w:p>
    <w:p w14:paraId="1A7CCBD2"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40A3F7F4" w14:textId="4A013E2E" w:rsidR="00996A05" w:rsidRPr="00996A05" w:rsidRDefault="00996A05" w:rsidP="00CD76DC">
      <w:pPr>
        <w:spacing w:line="360" w:lineRule="exact"/>
        <w:jc w:val="both"/>
        <w:textAlignment w:val="baseline"/>
        <w:rPr>
          <w:rFonts w:ascii="Times New Roman" w:eastAsia="Times New Roman" w:hAnsi="Times New Roman"/>
          <w:sz w:val="24"/>
          <w:szCs w:val="24"/>
          <w:lang w:eastAsia="fr-FR"/>
        </w:rPr>
      </w:pPr>
      <w:r w:rsidRPr="00850FE2">
        <w:rPr>
          <w:rFonts w:ascii="Times New Roman" w:eastAsia="Times New Roman" w:hAnsi="Times New Roman"/>
          <w:sz w:val="24"/>
          <w:szCs w:val="24"/>
          <w:lang w:eastAsia="fr-FR"/>
        </w:rPr>
        <w:t xml:space="preserve">Gene family enrichment was explored in </w:t>
      </w:r>
      <w:r w:rsidRPr="00850FE2">
        <w:rPr>
          <w:rFonts w:ascii="Times New Roman" w:eastAsia="Times New Roman" w:hAnsi="Times New Roman"/>
          <w:i/>
          <w:iCs/>
          <w:sz w:val="24"/>
          <w:szCs w:val="24"/>
          <w:lang w:eastAsia="fr-FR"/>
        </w:rPr>
        <w:t>L. stagnalis</w:t>
      </w:r>
      <w:r w:rsidRPr="00850FE2">
        <w:rPr>
          <w:rFonts w:ascii="Times New Roman" w:eastAsia="Times New Roman" w:hAnsi="Times New Roman"/>
          <w:sz w:val="24"/>
          <w:szCs w:val="24"/>
          <w:lang w:eastAsia="fr-FR"/>
        </w:rPr>
        <w:t xml:space="preserve"> using a Z-score (number of standard deviations from the mean) on the frequency of </w:t>
      </w:r>
      <w:r w:rsidRPr="00850FE2">
        <w:rPr>
          <w:rFonts w:ascii="Times New Roman" w:eastAsia="Times New Roman" w:hAnsi="Times New Roman"/>
          <w:i/>
          <w:iCs/>
          <w:sz w:val="24"/>
          <w:szCs w:val="24"/>
          <w:lang w:eastAsia="fr-FR"/>
        </w:rPr>
        <w:t>L. stagnalis</w:t>
      </w:r>
      <w:r w:rsidRPr="00850FE2">
        <w:rPr>
          <w:rFonts w:ascii="Times New Roman" w:eastAsia="Times New Roman" w:hAnsi="Times New Roman"/>
          <w:sz w:val="24"/>
          <w:szCs w:val="24"/>
          <w:lang w:eastAsia="fr-FR"/>
        </w:rPr>
        <w:t xml:space="preserve"> genes that contributed to a given OG. From this test, 1149 OGs were found enriched in </w:t>
      </w:r>
      <w:r w:rsidRPr="00850FE2">
        <w:rPr>
          <w:rFonts w:ascii="Times New Roman" w:eastAsia="Times New Roman" w:hAnsi="Times New Roman"/>
          <w:i/>
          <w:iCs/>
          <w:sz w:val="24"/>
          <w:szCs w:val="24"/>
          <w:lang w:eastAsia="fr-FR"/>
        </w:rPr>
        <w:t>L. stagnalis</w:t>
      </w:r>
      <w:r w:rsidRPr="00850FE2">
        <w:rPr>
          <w:rFonts w:ascii="Times New Roman" w:eastAsia="Times New Roman" w:hAnsi="Times New Roman"/>
          <w:sz w:val="24"/>
          <w:szCs w:val="24"/>
          <w:lang w:eastAsia="fr-FR"/>
        </w:rPr>
        <w:t xml:space="preserve"> genes. Among these, we selected the 53 OGs that contained at least 10 </w:t>
      </w:r>
      <w:r w:rsidRPr="00850FE2">
        <w:rPr>
          <w:rFonts w:ascii="Times New Roman" w:eastAsia="Times New Roman" w:hAnsi="Times New Roman"/>
          <w:i/>
          <w:iCs/>
          <w:sz w:val="24"/>
          <w:szCs w:val="24"/>
          <w:lang w:eastAsia="fr-FR"/>
        </w:rPr>
        <w:t>L. stagnalis</w:t>
      </w:r>
      <w:r w:rsidRPr="00850FE2">
        <w:rPr>
          <w:rFonts w:ascii="Times New Roman" w:eastAsia="Times New Roman" w:hAnsi="Times New Roman"/>
          <w:sz w:val="24"/>
          <w:szCs w:val="24"/>
          <w:lang w:eastAsia="fr-FR"/>
        </w:rPr>
        <w:t xml:space="preserve"> genes and genes from at least two other species (Fig. </w:t>
      </w:r>
      <w:r w:rsidR="332796BD" w:rsidRPr="00850FE2">
        <w:rPr>
          <w:rFonts w:ascii="Times New Roman" w:eastAsia="Times New Roman" w:hAnsi="Times New Roman"/>
          <w:sz w:val="24"/>
          <w:szCs w:val="24"/>
          <w:lang w:eastAsia="fr-FR"/>
        </w:rPr>
        <w:t>3</w:t>
      </w:r>
      <w:r w:rsidRPr="00850FE2">
        <w:rPr>
          <w:rFonts w:ascii="Times New Roman" w:eastAsia="Times New Roman" w:hAnsi="Times New Roman"/>
          <w:sz w:val="24"/>
          <w:szCs w:val="24"/>
          <w:lang w:eastAsia="fr-FR"/>
        </w:rPr>
        <w:t>), and further annotated them using InterProScan (Table 3). </w:t>
      </w:r>
    </w:p>
    <w:p w14:paraId="6D6C1C1C" w14:textId="77777777" w:rsidR="00996A05" w:rsidRPr="00996A05" w:rsidRDefault="00996A05" w:rsidP="00B943C8">
      <w:pPr>
        <w:spacing w:line="360" w:lineRule="exact"/>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677F6185"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1CCD1531" w14:textId="32F0A254"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noProof/>
          <w:sz w:val="24"/>
          <w:szCs w:val="24"/>
          <w:lang w:eastAsia="fr-FR"/>
        </w:rPr>
        <w:lastRenderedPageBreak/>
        <w:drawing>
          <wp:inline distT="0" distB="0" distL="0" distR="0" wp14:anchorId="28EC812E" wp14:editId="383DB90B">
            <wp:extent cx="5605780" cy="5198110"/>
            <wp:effectExtent l="0" t="0" r="0" b="2540"/>
            <wp:docPr id="3" name="Image 3" descr="C:\Users\macoutellec\AppData\Local\Microsoft\Windows\INetCache\Content.MSO\6A3B6E7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coutellec\AppData\Local\Microsoft\Windows\INetCache\Content.MSO\6A3B6E7C.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05780" cy="5198110"/>
                    </a:xfrm>
                    <a:prstGeom prst="rect">
                      <a:avLst/>
                    </a:prstGeom>
                    <a:noFill/>
                    <a:ln>
                      <a:noFill/>
                    </a:ln>
                  </pic:spPr>
                </pic:pic>
              </a:graphicData>
            </a:graphic>
          </wp:inline>
        </w:drawing>
      </w:r>
      <w:r w:rsidRPr="00996A05">
        <w:rPr>
          <w:rFonts w:ascii="Times New Roman" w:eastAsia="Times New Roman" w:hAnsi="Times New Roman"/>
          <w:sz w:val="24"/>
          <w:szCs w:val="24"/>
          <w:lang w:eastAsia="fr-FR"/>
        </w:rPr>
        <w:t> </w:t>
      </w:r>
    </w:p>
    <w:p w14:paraId="02B2C588"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1F50A5E2" w14:textId="480E01FA" w:rsidR="00996A05" w:rsidRPr="00996A05" w:rsidRDefault="00996A05" w:rsidP="00996A05">
      <w:pPr>
        <w:textAlignment w:val="baseline"/>
        <w:rPr>
          <w:rFonts w:ascii="Times New Roman" w:eastAsia="Times New Roman" w:hAnsi="Times New Roman"/>
          <w:sz w:val="24"/>
          <w:szCs w:val="24"/>
          <w:lang w:eastAsia="fr-FR"/>
        </w:rPr>
      </w:pPr>
      <w:r w:rsidRPr="00850FE2">
        <w:rPr>
          <w:rFonts w:ascii="Times New Roman" w:eastAsia="Times New Roman" w:hAnsi="Times New Roman"/>
          <w:b/>
          <w:bCs/>
          <w:lang w:eastAsia="fr-FR"/>
        </w:rPr>
        <w:t xml:space="preserve">Figure </w:t>
      </w:r>
      <w:r w:rsidR="3FAC5040" w:rsidRPr="00850FE2">
        <w:rPr>
          <w:rFonts w:ascii="Times New Roman" w:eastAsia="Times New Roman" w:hAnsi="Times New Roman"/>
          <w:b/>
          <w:bCs/>
          <w:lang w:eastAsia="fr-FR"/>
        </w:rPr>
        <w:t>3</w:t>
      </w:r>
      <w:r w:rsidRPr="00850FE2">
        <w:rPr>
          <w:rFonts w:ascii="Times New Roman" w:eastAsia="Times New Roman" w:hAnsi="Times New Roman"/>
          <w:lang w:eastAsia="fr-FR"/>
        </w:rPr>
        <w:t xml:space="preserve">. Size distribution of 53 OGs in which </w:t>
      </w:r>
      <w:r w:rsidRPr="00850FE2">
        <w:rPr>
          <w:rFonts w:ascii="Times New Roman" w:eastAsia="Times New Roman" w:hAnsi="Times New Roman"/>
          <w:i/>
          <w:iCs/>
          <w:lang w:eastAsia="fr-FR"/>
        </w:rPr>
        <w:t>L. stagnalis</w:t>
      </w:r>
      <w:r w:rsidRPr="00850FE2">
        <w:rPr>
          <w:rFonts w:ascii="Times New Roman" w:eastAsia="Times New Roman" w:hAnsi="Times New Roman"/>
          <w:lang w:eastAsia="fr-FR"/>
        </w:rPr>
        <w:t xml:space="preserve"> genes were found over-represented (</w:t>
      </w:r>
      <w:r w:rsidRPr="00850FE2">
        <w:rPr>
          <w:rFonts w:ascii="Times New Roman" w:eastAsia="Times New Roman" w:hAnsi="Times New Roman"/>
          <w:i/>
          <w:iCs/>
          <w:lang w:eastAsia="fr-FR"/>
        </w:rPr>
        <w:t>L. stagnalis</w:t>
      </w:r>
      <w:r w:rsidRPr="00850FE2">
        <w:rPr>
          <w:rFonts w:ascii="Times New Roman" w:eastAsia="Times New Roman" w:hAnsi="Times New Roman"/>
          <w:lang w:eastAsia="fr-FR"/>
        </w:rPr>
        <w:t xml:space="preserve"> Z-score&gt;2), and contained at least 10 </w:t>
      </w:r>
      <w:r w:rsidRPr="00850FE2">
        <w:rPr>
          <w:rFonts w:ascii="Times New Roman" w:eastAsia="Times New Roman" w:hAnsi="Times New Roman"/>
          <w:i/>
          <w:iCs/>
          <w:lang w:eastAsia="fr-FR"/>
        </w:rPr>
        <w:t xml:space="preserve">L. stagnalis </w:t>
      </w:r>
      <w:r w:rsidRPr="00850FE2">
        <w:rPr>
          <w:rFonts w:ascii="Times New Roman" w:eastAsia="Times New Roman" w:hAnsi="Times New Roman"/>
          <w:lang w:eastAsia="fr-FR"/>
        </w:rPr>
        <w:t>genes (in blue) and genes from at least two other species (in orange). Blue and orange bars sum up to total OG size. </w:t>
      </w:r>
    </w:p>
    <w:p w14:paraId="73F8A0C6"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243CBC53"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49118150"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3F9AA6A4"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2AF7AD7B"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7AC72198"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4460C339"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4F2E370D"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3B02C34B"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740AD85A"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5F1AF92B"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28D5C5DB"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2C14373B" w14:textId="31D021FC" w:rsid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18B49332" w14:textId="49E07FA3" w:rsidR="00C46BA7" w:rsidRDefault="00C46BA7" w:rsidP="00996A05">
      <w:pPr>
        <w:textAlignment w:val="baseline"/>
        <w:rPr>
          <w:rFonts w:ascii="Times New Roman" w:eastAsia="Times New Roman" w:hAnsi="Times New Roman"/>
          <w:sz w:val="24"/>
          <w:szCs w:val="24"/>
          <w:lang w:eastAsia="fr-FR"/>
        </w:rPr>
      </w:pPr>
    </w:p>
    <w:p w14:paraId="448D7D16" w14:textId="77777777" w:rsidR="00C46BA7" w:rsidRPr="00996A05" w:rsidRDefault="00C46BA7" w:rsidP="00996A05">
      <w:pPr>
        <w:textAlignment w:val="baseline"/>
        <w:rPr>
          <w:rFonts w:ascii="Times New Roman" w:eastAsia="Times New Roman" w:hAnsi="Times New Roman"/>
          <w:sz w:val="24"/>
          <w:szCs w:val="24"/>
          <w:lang w:eastAsia="fr-FR"/>
        </w:rPr>
      </w:pPr>
    </w:p>
    <w:p w14:paraId="1E978FA7"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376EBC81"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b/>
          <w:bCs/>
          <w:lang w:eastAsia="fr-FR"/>
        </w:rPr>
        <w:lastRenderedPageBreak/>
        <w:t>Table 3.</w:t>
      </w:r>
      <w:r w:rsidRPr="00996A05">
        <w:rPr>
          <w:rFonts w:ascii="Times New Roman" w:eastAsia="Times New Roman" w:hAnsi="Times New Roman"/>
          <w:lang w:eastAsia="fr-FR"/>
        </w:rPr>
        <w:t xml:space="preserve"> InterProScan annotation of 53 OGs in which </w:t>
      </w:r>
      <w:r w:rsidRPr="00996A05">
        <w:rPr>
          <w:rFonts w:ascii="Times New Roman" w:eastAsia="Times New Roman" w:hAnsi="Times New Roman"/>
          <w:i/>
          <w:iCs/>
          <w:lang w:eastAsia="fr-FR"/>
        </w:rPr>
        <w:t>L. stagnalis</w:t>
      </w:r>
      <w:r w:rsidRPr="00996A05">
        <w:rPr>
          <w:rFonts w:ascii="Times New Roman" w:eastAsia="Times New Roman" w:hAnsi="Times New Roman"/>
          <w:lang w:eastAsia="fr-FR"/>
        </w:rPr>
        <w:t xml:space="preserve"> genes were found over-represented (</w:t>
      </w:r>
      <w:r w:rsidRPr="00996A05">
        <w:rPr>
          <w:rFonts w:ascii="Times New Roman" w:eastAsia="Times New Roman" w:hAnsi="Times New Roman"/>
          <w:i/>
          <w:iCs/>
          <w:lang w:eastAsia="fr-FR"/>
        </w:rPr>
        <w:t>L. stagnalis</w:t>
      </w:r>
      <w:r w:rsidRPr="00996A05">
        <w:rPr>
          <w:rFonts w:ascii="Times New Roman" w:eastAsia="Times New Roman" w:hAnsi="Times New Roman"/>
          <w:lang w:eastAsia="fr-FR"/>
        </w:rPr>
        <w:t xml:space="preserve"> Z-score&gt;2), and contained at least 10 </w:t>
      </w:r>
      <w:r w:rsidRPr="00996A05">
        <w:rPr>
          <w:rFonts w:ascii="Times New Roman" w:eastAsia="Times New Roman" w:hAnsi="Times New Roman"/>
          <w:i/>
          <w:iCs/>
          <w:lang w:eastAsia="fr-FR"/>
        </w:rPr>
        <w:t xml:space="preserve">L. stagnalis </w:t>
      </w:r>
      <w:r w:rsidRPr="00996A05">
        <w:rPr>
          <w:rFonts w:ascii="Times New Roman" w:eastAsia="Times New Roman" w:hAnsi="Times New Roman"/>
          <w:lang w:eastAsia="fr-FR"/>
        </w:rPr>
        <w:t>genes and genes from at least two other species. </w:t>
      </w:r>
    </w:p>
    <w:p w14:paraId="2E427B9A"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tbl>
      <w:tblPr>
        <w:tblW w:w="0" w:type="auto"/>
        <w:tblInd w:w="10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89"/>
        <w:gridCol w:w="555"/>
        <w:gridCol w:w="959"/>
        <w:gridCol w:w="4030"/>
        <w:gridCol w:w="1134"/>
        <w:gridCol w:w="908"/>
      </w:tblGrid>
      <w:tr w:rsidR="00996A05" w:rsidRPr="00996A05" w14:paraId="3650AC35" w14:textId="77777777" w:rsidTr="004406C6">
        <w:trPr>
          <w:trHeight w:val="300"/>
        </w:trPr>
        <w:tc>
          <w:tcPr>
            <w:tcW w:w="128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8C9B83"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b/>
                <w:bCs/>
                <w:sz w:val="16"/>
                <w:szCs w:val="16"/>
                <w:lang w:eastAsia="fr-FR"/>
              </w:rPr>
              <w:t>OG</w:t>
            </w:r>
            <w:r w:rsidRPr="00996A05">
              <w:rPr>
                <w:rFonts w:ascii="Calibri" w:eastAsia="Times New Roman" w:hAnsi="Calibri" w:cs="Calibri"/>
                <w:sz w:val="16"/>
                <w:szCs w:val="16"/>
                <w:lang w:eastAsia="fr-FR"/>
              </w:rPr>
              <w:t> </w:t>
            </w:r>
          </w:p>
        </w:tc>
        <w:tc>
          <w:tcPr>
            <w:tcW w:w="5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36BEE3"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b/>
                <w:bCs/>
                <w:sz w:val="16"/>
                <w:szCs w:val="16"/>
                <w:lang w:eastAsia="fr-FR"/>
              </w:rPr>
              <w:t>OG size</w:t>
            </w:r>
            <w:r w:rsidRPr="00996A05">
              <w:rPr>
                <w:rFonts w:ascii="Calibri" w:eastAsia="Times New Roman" w:hAnsi="Calibri" w:cs="Calibri"/>
                <w:sz w:val="16"/>
                <w:szCs w:val="16"/>
                <w:lang w:eastAsia="fr-FR"/>
              </w:rPr>
              <w:t> </w:t>
            </w:r>
          </w:p>
        </w:tc>
        <w:tc>
          <w:tcPr>
            <w:tcW w:w="95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46038C"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b/>
                <w:bCs/>
                <w:sz w:val="16"/>
                <w:szCs w:val="16"/>
                <w:lang w:eastAsia="fr-FR"/>
              </w:rPr>
              <w:t>Nb of molluscan* genes</w:t>
            </w:r>
            <w:r w:rsidRPr="00996A05">
              <w:rPr>
                <w:rFonts w:ascii="Calibri" w:eastAsia="Times New Roman" w:hAnsi="Calibri" w:cs="Calibri"/>
                <w:sz w:val="16"/>
                <w:szCs w:val="16"/>
                <w:lang w:eastAsia="fr-FR"/>
              </w:rPr>
              <w:t> </w:t>
            </w:r>
          </w:p>
        </w:tc>
        <w:tc>
          <w:tcPr>
            <w:tcW w:w="40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4030015"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b/>
                <w:bCs/>
                <w:sz w:val="16"/>
                <w:szCs w:val="16"/>
                <w:lang w:eastAsia="fr-FR"/>
              </w:rPr>
              <w:t>IPR description</w:t>
            </w:r>
            <w:r w:rsidRPr="00996A05">
              <w:rPr>
                <w:rFonts w:ascii="Calibri" w:eastAsia="Times New Roman" w:hAnsi="Calibri" w:cs="Calibri"/>
                <w:sz w:val="16"/>
                <w:szCs w:val="16"/>
                <w:lang w:eastAsia="fr-FR"/>
              </w:rPr>
              <w:t>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226E087"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b/>
                <w:bCs/>
                <w:sz w:val="16"/>
                <w:szCs w:val="16"/>
                <w:lang w:eastAsia="fr-FR"/>
              </w:rPr>
              <w:t>IPR accession</w:t>
            </w:r>
            <w:r w:rsidRPr="00996A05">
              <w:rPr>
                <w:rFonts w:ascii="Calibri" w:eastAsia="Times New Roman" w:hAnsi="Calibri" w:cs="Calibri"/>
                <w:sz w:val="16"/>
                <w:szCs w:val="16"/>
                <w:lang w:eastAsia="fr-FR"/>
              </w:rPr>
              <w:t> </w:t>
            </w:r>
          </w:p>
        </w:tc>
        <w:tc>
          <w:tcPr>
            <w:tcW w:w="90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88045AE"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b/>
                <w:bCs/>
                <w:sz w:val="16"/>
                <w:szCs w:val="16"/>
                <w:lang w:val="en-US" w:eastAsia="fr-FR"/>
              </w:rPr>
              <w:t xml:space="preserve">Proportion of </w:t>
            </w:r>
            <w:r w:rsidRPr="00996A05">
              <w:rPr>
                <w:rFonts w:ascii="Calibri" w:eastAsia="Times New Roman" w:hAnsi="Calibri" w:cs="Calibri"/>
                <w:b/>
                <w:bCs/>
                <w:i/>
                <w:iCs/>
                <w:sz w:val="16"/>
                <w:szCs w:val="16"/>
                <w:lang w:val="en-US" w:eastAsia="fr-FR"/>
              </w:rPr>
              <w:t>Lstagnalis</w:t>
            </w:r>
            <w:r w:rsidRPr="00996A05">
              <w:rPr>
                <w:rFonts w:ascii="Calibri" w:eastAsia="Times New Roman" w:hAnsi="Calibri" w:cs="Calibri"/>
                <w:b/>
                <w:bCs/>
                <w:sz w:val="16"/>
                <w:szCs w:val="16"/>
                <w:lang w:val="en-US" w:eastAsia="fr-FR"/>
              </w:rPr>
              <w:t xml:space="preserve"> genes</w:t>
            </w:r>
            <w:r w:rsidRPr="00996A05">
              <w:rPr>
                <w:rFonts w:ascii="Calibri" w:eastAsia="Times New Roman" w:hAnsi="Calibri" w:cs="Calibri"/>
                <w:sz w:val="16"/>
                <w:szCs w:val="16"/>
                <w:lang w:eastAsia="fr-FR"/>
              </w:rPr>
              <w:t> </w:t>
            </w:r>
          </w:p>
          <w:p w14:paraId="5BFDE540"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b/>
                <w:bCs/>
                <w:sz w:val="16"/>
                <w:szCs w:val="16"/>
                <w:lang w:val="en-US" w:eastAsia="fr-FR"/>
              </w:rPr>
              <w:t>With IPR</w:t>
            </w:r>
            <w:r w:rsidRPr="00996A05">
              <w:rPr>
                <w:rFonts w:ascii="Calibri" w:eastAsia="Times New Roman" w:hAnsi="Calibri" w:cs="Calibri"/>
                <w:sz w:val="16"/>
                <w:szCs w:val="16"/>
                <w:lang w:eastAsia="fr-FR"/>
              </w:rPr>
              <w:t> </w:t>
            </w:r>
          </w:p>
        </w:tc>
      </w:tr>
      <w:tr w:rsidR="00996A05" w:rsidRPr="00996A05" w14:paraId="27525EE1" w14:textId="77777777" w:rsidTr="004406C6">
        <w:trPr>
          <w:trHeight w:val="135"/>
        </w:trPr>
        <w:tc>
          <w:tcPr>
            <w:tcW w:w="1289" w:type="dxa"/>
            <w:tcBorders>
              <w:top w:val="single" w:sz="6" w:space="0" w:color="auto"/>
              <w:left w:val="single" w:sz="6" w:space="0" w:color="auto"/>
              <w:bottom w:val="single" w:sz="6" w:space="0" w:color="auto"/>
              <w:right w:val="single" w:sz="6" w:space="0" w:color="auto"/>
            </w:tcBorders>
            <w:shd w:val="clear" w:color="auto" w:fill="auto"/>
            <w:hideMark/>
          </w:tcPr>
          <w:p w14:paraId="4FEB2C91"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OG0000008 </w:t>
            </w:r>
          </w:p>
        </w:tc>
        <w:tc>
          <w:tcPr>
            <w:tcW w:w="555" w:type="dxa"/>
            <w:tcBorders>
              <w:top w:val="single" w:sz="6" w:space="0" w:color="auto"/>
              <w:left w:val="single" w:sz="6" w:space="0" w:color="auto"/>
              <w:bottom w:val="single" w:sz="6" w:space="0" w:color="auto"/>
              <w:right w:val="single" w:sz="6" w:space="0" w:color="auto"/>
            </w:tcBorders>
            <w:shd w:val="clear" w:color="auto" w:fill="auto"/>
            <w:hideMark/>
          </w:tcPr>
          <w:p w14:paraId="0C19A32D"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1215 </w:t>
            </w:r>
          </w:p>
        </w:tc>
        <w:tc>
          <w:tcPr>
            <w:tcW w:w="959" w:type="dxa"/>
            <w:tcBorders>
              <w:top w:val="single" w:sz="6" w:space="0" w:color="auto"/>
              <w:left w:val="single" w:sz="6" w:space="0" w:color="auto"/>
              <w:bottom w:val="single" w:sz="6" w:space="0" w:color="auto"/>
              <w:right w:val="single" w:sz="6" w:space="0" w:color="auto"/>
            </w:tcBorders>
            <w:shd w:val="clear" w:color="auto" w:fill="auto"/>
            <w:hideMark/>
          </w:tcPr>
          <w:p w14:paraId="4E95A96C"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1085 </w:t>
            </w:r>
          </w:p>
        </w:tc>
        <w:tc>
          <w:tcPr>
            <w:tcW w:w="4030"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5E91774A"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GPCR, rhodopsin-like, 7TM</w:t>
            </w:r>
            <w:r w:rsidRPr="00996A05">
              <w:rPr>
                <w:rFonts w:ascii="Calibri" w:eastAsia="Times New Roman" w:hAnsi="Calibri" w:cs="Calibri"/>
                <w:sz w:val="16"/>
                <w:szCs w:val="16"/>
                <w:lang w:eastAsia="fr-FR"/>
              </w:rPr>
              <w:t> </w:t>
            </w:r>
          </w:p>
          <w:p w14:paraId="0D9A30AC"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or</w:t>
            </w:r>
            <w:r w:rsidRPr="00996A05">
              <w:rPr>
                <w:rFonts w:ascii="Calibri" w:eastAsia="Times New Roman" w:hAnsi="Calibri" w:cs="Calibri"/>
                <w:sz w:val="16"/>
                <w:szCs w:val="16"/>
                <w:lang w:eastAsia="fr-FR"/>
              </w:rPr>
              <w:t> </w:t>
            </w:r>
          </w:p>
          <w:p w14:paraId="6F49E157"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G protein-coupled receptor, rhodopsin-like</w:t>
            </w:r>
            <w:r w:rsidRPr="00996A05">
              <w:rPr>
                <w:rFonts w:ascii="Calibri" w:eastAsia="Times New Roman" w:hAnsi="Calibri" w:cs="Calibri"/>
                <w:sz w:val="16"/>
                <w:szCs w:val="16"/>
                <w:lang w:eastAsia="fr-FR"/>
              </w:rPr>
              <w:t> </w:t>
            </w:r>
          </w:p>
        </w:tc>
        <w:tc>
          <w:tcPr>
            <w:tcW w:w="1134"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0056C2EA"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IPR017452</w:t>
            </w:r>
            <w:r w:rsidRPr="00996A05">
              <w:rPr>
                <w:rFonts w:ascii="Calibri" w:eastAsia="Times New Roman" w:hAnsi="Calibri" w:cs="Calibri"/>
                <w:color w:val="000000"/>
                <w:sz w:val="16"/>
                <w:szCs w:val="16"/>
                <w:lang w:eastAsia="fr-FR"/>
              </w:rPr>
              <w:t>  </w:t>
            </w:r>
          </w:p>
          <w:p w14:paraId="1B804BAC"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color w:val="000000"/>
                <w:sz w:val="16"/>
                <w:szCs w:val="16"/>
                <w:lang w:eastAsia="fr-FR"/>
              </w:rPr>
              <w:t> </w:t>
            </w:r>
          </w:p>
          <w:p w14:paraId="23E3D5F6"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color w:val="000000"/>
                <w:sz w:val="16"/>
                <w:szCs w:val="16"/>
                <w:lang w:eastAsia="fr-FR"/>
              </w:rPr>
              <w:t>IPR000276 </w:t>
            </w:r>
          </w:p>
        </w:tc>
        <w:tc>
          <w:tcPr>
            <w:tcW w:w="90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6940360"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325/369 </w:t>
            </w:r>
          </w:p>
        </w:tc>
      </w:tr>
      <w:tr w:rsidR="00996A05" w:rsidRPr="00996A05" w14:paraId="562629F5" w14:textId="77777777" w:rsidTr="004406C6">
        <w:trPr>
          <w:trHeight w:val="300"/>
        </w:trPr>
        <w:tc>
          <w:tcPr>
            <w:tcW w:w="1289" w:type="dxa"/>
            <w:tcBorders>
              <w:top w:val="single" w:sz="6" w:space="0" w:color="auto"/>
              <w:left w:val="single" w:sz="6" w:space="0" w:color="auto"/>
              <w:bottom w:val="single" w:sz="6" w:space="0" w:color="auto"/>
              <w:right w:val="single" w:sz="6" w:space="0" w:color="auto"/>
            </w:tcBorders>
            <w:shd w:val="clear" w:color="auto" w:fill="auto"/>
            <w:hideMark/>
          </w:tcPr>
          <w:p w14:paraId="1E0EB1E3"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OG0001159 </w:t>
            </w:r>
          </w:p>
        </w:tc>
        <w:tc>
          <w:tcPr>
            <w:tcW w:w="555" w:type="dxa"/>
            <w:tcBorders>
              <w:top w:val="single" w:sz="6" w:space="0" w:color="auto"/>
              <w:left w:val="single" w:sz="6" w:space="0" w:color="auto"/>
              <w:bottom w:val="single" w:sz="6" w:space="0" w:color="auto"/>
              <w:right w:val="single" w:sz="6" w:space="0" w:color="auto"/>
            </w:tcBorders>
            <w:shd w:val="clear" w:color="auto" w:fill="auto"/>
            <w:hideMark/>
          </w:tcPr>
          <w:p w14:paraId="34CB0444"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72 </w:t>
            </w:r>
          </w:p>
        </w:tc>
        <w:tc>
          <w:tcPr>
            <w:tcW w:w="959" w:type="dxa"/>
            <w:tcBorders>
              <w:top w:val="single" w:sz="6" w:space="0" w:color="auto"/>
              <w:left w:val="single" w:sz="6" w:space="0" w:color="auto"/>
              <w:bottom w:val="single" w:sz="6" w:space="0" w:color="auto"/>
              <w:right w:val="single" w:sz="6" w:space="0" w:color="auto"/>
            </w:tcBorders>
            <w:shd w:val="clear" w:color="auto" w:fill="auto"/>
            <w:hideMark/>
          </w:tcPr>
          <w:p w14:paraId="6B6F8462"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71 </w:t>
            </w:r>
          </w:p>
        </w:tc>
        <w:tc>
          <w:tcPr>
            <w:tcW w:w="4030"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036A215" w14:textId="77777777" w:rsidR="00996A05" w:rsidRPr="00996A05" w:rsidRDefault="00996A05" w:rsidP="00996A05">
            <w:pPr>
              <w:rPr>
                <w:rFonts w:ascii="Times New Roman" w:eastAsia="Times New Roman" w:hAnsi="Times New Roman"/>
                <w:sz w:val="24"/>
                <w:szCs w:val="24"/>
                <w:lang w:eastAsia="fr-FR"/>
              </w:rPr>
            </w:pPr>
          </w:p>
        </w:tc>
        <w:tc>
          <w:tcPr>
            <w:tcW w:w="1134"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AF4CA7C" w14:textId="77777777" w:rsidR="00996A05" w:rsidRPr="00996A05" w:rsidRDefault="00996A05" w:rsidP="00996A05">
            <w:pPr>
              <w:rPr>
                <w:rFonts w:ascii="Times New Roman" w:eastAsia="Times New Roman" w:hAnsi="Times New Roman"/>
                <w:sz w:val="24"/>
                <w:szCs w:val="24"/>
                <w:lang w:eastAsia="fr-FR"/>
              </w:rPr>
            </w:pPr>
          </w:p>
        </w:tc>
        <w:tc>
          <w:tcPr>
            <w:tcW w:w="90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C08BC21"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23/24 </w:t>
            </w:r>
          </w:p>
        </w:tc>
      </w:tr>
      <w:tr w:rsidR="00996A05" w:rsidRPr="00996A05" w14:paraId="6D826F13" w14:textId="77777777" w:rsidTr="004406C6">
        <w:trPr>
          <w:trHeight w:val="300"/>
        </w:trPr>
        <w:tc>
          <w:tcPr>
            <w:tcW w:w="1289" w:type="dxa"/>
            <w:tcBorders>
              <w:top w:val="single" w:sz="6" w:space="0" w:color="auto"/>
              <w:left w:val="single" w:sz="6" w:space="0" w:color="auto"/>
              <w:bottom w:val="single" w:sz="6" w:space="0" w:color="auto"/>
              <w:right w:val="single" w:sz="6" w:space="0" w:color="auto"/>
            </w:tcBorders>
            <w:shd w:val="clear" w:color="auto" w:fill="auto"/>
            <w:hideMark/>
          </w:tcPr>
          <w:p w14:paraId="11249265"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OG0002276 </w:t>
            </w:r>
          </w:p>
        </w:tc>
        <w:tc>
          <w:tcPr>
            <w:tcW w:w="555" w:type="dxa"/>
            <w:tcBorders>
              <w:top w:val="single" w:sz="6" w:space="0" w:color="auto"/>
              <w:left w:val="single" w:sz="6" w:space="0" w:color="auto"/>
              <w:bottom w:val="single" w:sz="6" w:space="0" w:color="auto"/>
              <w:right w:val="single" w:sz="6" w:space="0" w:color="auto"/>
            </w:tcBorders>
            <w:shd w:val="clear" w:color="auto" w:fill="auto"/>
            <w:hideMark/>
          </w:tcPr>
          <w:p w14:paraId="4310DFDE"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49 </w:t>
            </w:r>
          </w:p>
        </w:tc>
        <w:tc>
          <w:tcPr>
            <w:tcW w:w="959" w:type="dxa"/>
            <w:tcBorders>
              <w:top w:val="single" w:sz="6" w:space="0" w:color="auto"/>
              <w:left w:val="single" w:sz="6" w:space="0" w:color="auto"/>
              <w:bottom w:val="single" w:sz="6" w:space="0" w:color="auto"/>
              <w:right w:val="single" w:sz="6" w:space="0" w:color="auto"/>
            </w:tcBorders>
            <w:shd w:val="clear" w:color="auto" w:fill="auto"/>
            <w:hideMark/>
          </w:tcPr>
          <w:p w14:paraId="796923CF"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48 </w:t>
            </w:r>
          </w:p>
        </w:tc>
        <w:tc>
          <w:tcPr>
            <w:tcW w:w="4030"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18FA612" w14:textId="77777777" w:rsidR="00996A05" w:rsidRPr="00996A05" w:rsidRDefault="00996A05" w:rsidP="00996A05">
            <w:pPr>
              <w:rPr>
                <w:rFonts w:ascii="Times New Roman" w:eastAsia="Times New Roman" w:hAnsi="Times New Roman"/>
                <w:sz w:val="24"/>
                <w:szCs w:val="24"/>
                <w:lang w:eastAsia="fr-FR"/>
              </w:rPr>
            </w:pPr>
          </w:p>
        </w:tc>
        <w:tc>
          <w:tcPr>
            <w:tcW w:w="1134"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EE2F3B5" w14:textId="77777777" w:rsidR="00996A05" w:rsidRPr="00996A05" w:rsidRDefault="00996A05" w:rsidP="00996A05">
            <w:pPr>
              <w:rPr>
                <w:rFonts w:ascii="Times New Roman" w:eastAsia="Times New Roman" w:hAnsi="Times New Roman"/>
                <w:sz w:val="24"/>
                <w:szCs w:val="24"/>
                <w:lang w:eastAsia="fr-FR"/>
              </w:rPr>
            </w:pPr>
          </w:p>
        </w:tc>
        <w:tc>
          <w:tcPr>
            <w:tcW w:w="90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3AC2133"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17/17 </w:t>
            </w:r>
          </w:p>
        </w:tc>
      </w:tr>
      <w:tr w:rsidR="00996A05" w:rsidRPr="00996A05" w14:paraId="51780C9D" w14:textId="77777777" w:rsidTr="004406C6">
        <w:trPr>
          <w:trHeight w:val="300"/>
        </w:trPr>
        <w:tc>
          <w:tcPr>
            <w:tcW w:w="1289" w:type="dxa"/>
            <w:tcBorders>
              <w:top w:val="single" w:sz="6" w:space="0" w:color="auto"/>
              <w:left w:val="single" w:sz="6" w:space="0" w:color="auto"/>
              <w:bottom w:val="single" w:sz="6" w:space="0" w:color="auto"/>
              <w:right w:val="single" w:sz="6" w:space="0" w:color="auto"/>
            </w:tcBorders>
            <w:shd w:val="clear" w:color="auto" w:fill="auto"/>
            <w:hideMark/>
          </w:tcPr>
          <w:p w14:paraId="3FEC2C08"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OG0002279 </w:t>
            </w:r>
          </w:p>
        </w:tc>
        <w:tc>
          <w:tcPr>
            <w:tcW w:w="555" w:type="dxa"/>
            <w:tcBorders>
              <w:top w:val="single" w:sz="6" w:space="0" w:color="auto"/>
              <w:left w:val="single" w:sz="6" w:space="0" w:color="auto"/>
              <w:bottom w:val="single" w:sz="6" w:space="0" w:color="auto"/>
              <w:right w:val="single" w:sz="6" w:space="0" w:color="auto"/>
            </w:tcBorders>
            <w:shd w:val="clear" w:color="auto" w:fill="auto"/>
            <w:hideMark/>
          </w:tcPr>
          <w:p w14:paraId="6261F9C2"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49 </w:t>
            </w:r>
          </w:p>
        </w:tc>
        <w:tc>
          <w:tcPr>
            <w:tcW w:w="959" w:type="dxa"/>
            <w:tcBorders>
              <w:top w:val="single" w:sz="6" w:space="0" w:color="auto"/>
              <w:left w:val="single" w:sz="6" w:space="0" w:color="auto"/>
              <w:bottom w:val="single" w:sz="6" w:space="0" w:color="auto"/>
              <w:right w:val="single" w:sz="6" w:space="0" w:color="auto"/>
            </w:tcBorders>
            <w:shd w:val="clear" w:color="auto" w:fill="auto"/>
            <w:hideMark/>
          </w:tcPr>
          <w:p w14:paraId="63B772EC"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49 </w:t>
            </w:r>
          </w:p>
        </w:tc>
        <w:tc>
          <w:tcPr>
            <w:tcW w:w="4030"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FC0B3B6" w14:textId="77777777" w:rsidR="00996A05" w:rsidRPr="00996A05" w:rsidRDefault="00996A05" w:rsidP="00996A05">
            <w:pPr>
              <w:rPr>
                <w:rFonts w:ascii="Times New Roman" w:eastAsia="Times New Roman" w:hAnsi="Times New Roman"/>
                <w:sz w:val="24"/>
                <w:szCs w:val="24"/>
                <w:lang w:eastAsia="fr-FR"/>
              </w:rPr>
            </w:pPr>
          </w:p>
        </w:tc>
        <w:tc>
          <w:tcPr>
            <w:tcW w:w="1134"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EBAF6C6" w14:textId="77777777" w:rsidR="00996A05" w:rsidRPr="00996A05" w:rsidRDefault="00996A05" w:rsidP="00996A05">
            <w:pPr>
              <w:rPr>
                <w:rFonts w:ascii="Times New Roman" w:eastAsia="Times New Roman" w:hAnsi="Times New Roman"/>
                <w:sz w:val="24"/>
                <w:szCs w:val="24"/>
                <w:lang w:eastAsia="fr-FR"/>
              </w:rPr>
            </w:pPr>
          </w:p>
        </w:tc>
        <w:tc>
          <w:tcPr>
            <w:tcW w:w="90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9A09D6"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6/22 </w:t>
            </w:r>
          </w:p>
        </w:tc>
      </w:tr>
      <w:tr w:rsidR="00996A05" w:rsidRPr="00996A05" w14:paraId="09E5E98B" w14:textId="77777777" w:rsidTr="004406C6">
        <w:trPr>
          <w:trHeight w:val="300"/>
        </w:trPr>
        <w:tc>
          <w:tcPr>
            <w:tcW w:w="1289" w:type="dxa"/>
            <w:tcBorders>
              <w:top w:val="single" w:sz="6" w:space="0" w:color="auto"/>
              <w:left w:val="single" w:sz="6" w:space="0" w:color="auto"/>
              <w:bottom w:val="single" w:sz="6" w:space="0" w:color="auto"/>
              <w:right w:val="single" w:sz="6" w:space="0" w:color="auto"/>
            </w:tcBorders>
            <w:shd w:val="clear" w:color="auto" w:fill="auto"/>
            <w:hideMark/>
          </w:tcPr>
          <w:p w14:paraId="0588D3E2"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OG0004949 </w:t>
            </w:r>
          </w:p>
        </w:tc>
        <w:tc>
          <w:tcPr>
            <w:tcW w:w="555" w:type="dxa"/>
            <w:tcBorders>
              <w:top w:val="single" w:sz="6" w:space="0" w:color="auto"/>
              <w:left w:val="single" w:sz="6" w:space="0" w:color="auto"/>
              <w:bottom w:val="single" w:sz="6" w:space="0" w:color="auto"/>
              <w:right w:val="single" w:sz="6" w:space="0" w:color="auto"/>
            </w:tcBorders>
            <w:shd w:val="clear" w:color="auto" w:fill="auto"/>
            <w:hideMark/>
          </w:tcPr>
          <w:p w14:paraId="6D352757"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30 </w:t>
            </w:r>
          </w:p>
        </w:tc>
        <w:tc>
          <w:tcPr>
            <w:tcW w:w="959" w:type="dxa"/>
            <w:tcBorders>
              <w:top w:val="single" w:sz="6" w:space="0" w:color="auto"/>
              <w:left w:val="single" w:sz="6" w:space="0" w:color="auto"/>
              <w:bottom w:val="single" w:sz="6" w:space="0" w:color="auto"/>
              <w:right w:val="single" w:sz="6" w:space="0" w:color="auto"/>
            </w:tcBorders>
            <w:shd w:val="clear" w:color="auto" w:fill="auto"/>
            <w:hideMark/>
          </w:tcPr>
          <w:p w14:paraId="2B33352F"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30 </w:t>
            </w:r>
          </w:p>
        </w:tc>
        <w:tc>
          <w:tcPr>
            <w:tcW w:w="4030"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68C1A39" w14:textId="77777777" w:rsidR="00996A05" w:rsidRPr="00996A05" w:rsidRDefault="00996A05" w:rsidP="00996A05">
            <w:pPr>
              <w:rPr>
                <w:rFonts w:ascii="Times New Roman" w:eastAsia="Times New Roman" w:hAnsi="Times New Roman"/>
                <w:sz w:val="24"/>
                <w:szCs w:val="24"/>
                <w:lang w:eastAsia="fr-FR"/>
              </w:rPr>
            </w:pPr>
          </w:p>
        </w:tc>
        <w:tc>
          <w:tcPr>
            <w:tcW w:w="1134"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7D6E7DB" w14:textId="77777777" w:rsidR="00996A05" w:rsidRPr="00996A05" w:rsidRDefault="00996A05" w:rsidP="00996A05">
            <w:pPr>
              <w:rPr>
                <w:rFonts w:ascii="Times New Roman" w:eastAsia="Times New Roman" w:hAnsi="Times New Roman"/>
                <w:sz w:val="24"/>
                <w:szCs w:val="24"/>
                <w:lang w:eastAsia="fr-FR"/>
              </w:rPr>
            </w:pPr>
          </w:p>
        </w:tc>
        <w:tc>
          <w:tcPr>
            <w:tcW w:w="90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A898CA7"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14/14 </w:t>
            </w:r>
          </w:p>
        </w:tc>
      </w:tr>
      <w:tr w:rsidR="00996A05" w:rsidRPr="00996A05" w14:paraId="59C1B8DB" w14:textId="77777777" w:rsidTr="004406C6">
        <w:trPr>
          <w:trHeight w:val="300"/>
        </w:trPr>
        <w:tc>
          <w:tcPr>
            <w:tcW w:w="1289" w:type="dxa"/>
            <w:tcBorders>
              <w:top w:val="single" w:sz="6" w:space="0" w:color="auto"/>
              <w:left w:val="single" w:sz="6" w:space="0" w:color="auto"/>
              <w:bottom w:val="single" w:sz="6" w:space="0" w:color="auto"/>
              <w:right w:val="single" w:sz="6" w:space="0" w:color="auto"/>
            </w:tcBorders>
            <w:shd w:val="clear" w:color="auto" w:fill="auto"/>
            <w:hideMark/>
          </w:tcPr>
          <w:p w14:paraId="543D2B2C"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OG0000008 </w:t>
            </w:r>
          </w:p>
        </w:tc>
        <w:tc>
          <w:tcPr>
            <w:tcW w:w="555" w:type="dxa"/>
            <w:tcBorders>
              <w:top w:val="single" w:sz="6" w:space="0" w:color="auto"/>
              <w:left w:val="single" w:sz="6" w:space="0" w:color="auto"/>
              <w:bottom w:val="single" w:sz="6" w:space="0" w:color="auto"/>
              <w:right w:val="single" w:sz="6" w:space="0" w:color="auto"/>
            </w:tcBorders>
            <w:shd w:val="clear" w:color="auto" w:fill="auto"/>
            <w:hideMark/>
          </w:tcPr>
          <w:p w14:paraId="49AE213C"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1215 </w:t>
            </w:r>
          </w:p>
        </w:tc>
        <w:tc>
          <w:tcPr>
            <w:tcW w:w="959" w:type="dxa"/>
            <w:tcBorders>
              <w:top w:val="single" w:sz="6" w:space="0" w:color="auto"/>
              <w:left w:val="single" w:sz="6" w:space="0" w:color="auto"/>
              <w:bottom w:val="single" w:sz="6" w:space="0" w:color="auto"/>
              <w:right w:val="single" w:sz="6" w:space="0" w:color="auto"/>
            </w:tcBorders>
            <w:shd w:val="clear" w:color="auto" w:fill="auto"/>
            <w:hideMark/>
          </w:tcPr>
          <w:p w14:paraId="383DC401"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1085 </w:t>
            </w:r>
          </w:p>
        </w:tc>
        <w:tc>
          <w:tcPr>
            <w:tcW w:w="4030"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34951F99"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Serpentine type 7TM GPCR chemoreceptor Srw</w:t>
            </w:r>
            <w:r w:rsidRPr="00996A05">
              <w:rPr>
                <w:rFonts w:ascii="Calibri" w:eastAsia="Times New Roman" w:hAnsi="Calibri" w:cs="Calibri"/>
                <w:sz w:val="16"/>
                <w:szCs w:val="16"/>
                <w:lang w:eastAsia="fr-FR"/>
              </w:rPr>
              <w:t> </w:t>
            </w:r>
          </w:p>
        </w:tc>
        <w:tc>
          <w:tcPr>
            <w:tcW w:w="1134"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57EA0420"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IPR019427</w:t>
            </w:r>
            <w:r w:rsidRPr="00996A05">
              <w:rPr>
                <w:rFonts w:ascii="Calibri" w:eastAsia="Times New Roman" w:hAnsi="Calibri" w:cs="Calibri"/>
                <w:sz w:val="16"/>
                <w:szCs w:val="16"/>
                <w:lang w:eastAsia="fr-FR"/>
              </w:rPr>
              <w:t> </w:t>
            </w:r>
          </w:p>
        </w:tc>
        <w:tc>
          <w:tcPr>
            <w:tcW w:w="90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AD2DC5"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123/369</w:t>
            </w:r>
            <w:r w:rsidRPr="00996A05">
              <w:rPr>
                <w:rFonts w:ascii="Calibri" w:eastAsia="Times New Roman" w:hAnsi="Calibri" w:cs="Calibri"/>
                <w:sz w:val="16"/>
                <w:szCs w:val="16"/>
                <w:lang w:eastAsia="fr-FR"/>
              </w:rPr>
              <w:t> </w:t>
            </w:r>
          </w:p>
        </w:tc>
      </w:tr>
      <w:tr w:rsidR="00996A05" w:rsidRPr="00996A05" w14:paraId="23BB5659" w14:textId="77777777" w:rsidTr="004406C6">
        <w:trPr>
          <w:trHeight w:val="300"/>
        </w:trPr>
        <w:tc>
          <w:tcPr>
            <w:tcW w:w="1289" w:type="dxa"/>
            <w:tcBorders>
              <w:top w:val="single" w:sz="6" w:space="0" w:color="auto"/>
              <w:left w:val="single" w:sz="6" w:space="0" w:color="auto"/>
              <w:bottom w:val="single" w:sz="6" w:space="0" w:color="auto"/>
              <w:right w:val="single" w:sz="6" w:space="0" w:color="auto"/>
            </w:tcBorders>
            <w:shd w:val="clear" w:color="auto" w:fill="auto"/>
            <w:hideMark/>
          </w:tcPr>
          <w:p w14:paraId="77DD7EAD"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OG0001159 </w:t>
            </w:r>
          </w:p>
        </w:tc>
        <w:tc>
          <w:tcPr>
            <w:tcW w:w="555" w:type="dxa"/>
            <w:tcBorders>
              <w:top w:val="single" w:sz="6" w:space="0" w:color="auto"/>
              <w:left w:val="single" w:sz="6" w:space="0" w:color="auto"/>
              <w:bottom w:val="single" w:sz="6" w:space="0" w:color="auto"/>
              <w:right w:val="single" w:sz="6" w:space="0" w:color="auto"/>
            </w:tcBorders>
            <w:shd w:val="clear" w:color="auto" w:fill="auto"/>
            <w:hideMark/>
          </w:tcPr>
          <w:p w14:paraId="075199E1"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72 </w:t>
            </w:r>
          </w:p>
        </w:tc>
        <w:tc>
          <w:tcPr>
            <w:tcW w:w="959" w:type="dxa"/>
            <w:tcBorders>
              <w:top w:val="single" w:sz="6" w:space="0" w:color="auto"/>
              <w:left w:val="single" w:sz="6" w:space="0" w:color="auto"/>
              <w:bottom w:val="single" w:sz="6" w:space="0" w:color="auto"/>
              <w:right w:val="single" w:sz="6" w:space="0" w:color="auto"/>
            </w:tcBorders>
            <w:shd w:val="clear" w:color="auto" w:fill="auto"/>
            <w:hideMark/>
          </w:tcPr>
          <w:p w14:paraId="6088F6EC"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71 </w:t>
            </w:r>
          </w:p>
        </w:tc>
        <w:tc>
          <w:tcPr>
            <w:tcW w:w="4030"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1759FB1" w14:textId="77777777" w:rsidR="00996A05" w:rsidRPr="00996A05" w:rsidRDefault="00996A05" w:rsidP="00996A05">
            <w:pPr>
              <w:rPr>
                <w:rFonts w:ascii="Times New Roman" w:eastAsia="Times New Roman" w:hAnsi="Times New Roman"/>
                <w:sz w:val="24"/>
                <w:szCs w:val="24"/>
                <w:lang w:eastAsia="fr-FR"/>
              </w:rPr>
            </w:pPr>
          </w:p>
        </w:tc>
        <w:tc>
          <w:tcPr>
            <w:tcW w:w="1134"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87C089E" w14:textId="77777777" w:rsidR="00996A05" w:rsidRPr="00996A05" w:rsidRDefault="00996A05" w:rsidP="00996A05">
            <w:pPr>
              <w:rPr>
                <w:rFonts w:ascii="Times New Roman" w:eastAsia="Times New Roman" w:hAnsi="Times New Roman"/>
                <w:sz w:val="24"/>
                <w:szCs w:val="24"/>
                <w:lang w:eastAsia="fr-FR"/>
              </w:rPr>
            </w:pPr>
          </w:p>
        </w:tc>
        <w:tc>
          <w:tcPr>
            <w:tcW w:w="90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9635B88"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10/24</w:t>
            </w:r>
            <w:r w:rsidRPr="00996A05">
              <w:rPr>
                <w:rFonts w:ascii="Calibri" w:eastAsia="Times New Roman" w:hAnsi="Calibri" w:cs="Calibri"/>
                <w:sz w:val="16"/>
                <w:szCs w:val="16"/>
                <w:lang w:eastAsia="fr-FR"/>
              </w:rPr>
              <w:t> </w:t>
            </w:r>
          </w:p>
        </w:tc>
      </w:tr>
      <w:tr w:rsidR="00996A05" w:rsidRPr="00996A05" w14:paraId="22A4ACBC" w14:textId="77777777" w:rsidTr="004406C6">
        <w:trPr>
          <w:trHeight w:val="300"/>
        </w:trPr>
        <w:tc>
          <w:tcPr>
            <w:tcW w:w="1289" w:type="dxa"/>
            <w:tcBorders>
              <w:top w:val="single" w:sz="6" w:space="0" w:color="auto"/>
              <w:left w:val="single" w:sz="6" w:space="0" w:color="auto"/>
              <w:bottom w:val="single" w:sz="6" w:space="0" w:color="auto"/>
              <w:right w:val="single" w:sz="6" w:space="0" w:color="auto"/>
            </w:tcBorders>
            <w:shd w:val="clear" w:color="auto" w:fill="auto"/>
            <w:hideMark/>
          </w:tcPr>
          <w:p w14:paraId="64EC5FB5"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OG0001501</w:t>
            </w:r>
            <w:r w:rsidRPr="00996A05">
              <w:rPr>
                <w:rFonts w:ascii="Calibri" w:eastAsia="Times New Roman" w:hAnsi="Calibri" w:cs="Calibri"/>
                <w:sz w:val="16"/>
                <w:szCs w:val="16"/>
                <w:lang w:eastAsia="fr-FR"/>
              </w:rPr>
              <w:t> </w:t>
            </w:r>
          </w:p>
        </w:tc>
        <w:tc>
          <w:tcPr>
            <w:tcW w:w="555" w:type="dxa"/>
            <w:tcBorders>
              <w:top w:val="single" w:sz="6" w:space="0" w:color="auto"/>
              <w:left w:val="single" w:sz="6" w:space="0" w:color="auto"/>
              <w:bottom w:val="single" w:sz="6" w:space="0" w:color="auto"/>
              <w:right w:val="single" w:sz="6" w:space="0" w:color="auto"/>
            </w:tcBorders>
            <w:shd w:val="clear" w:color="auto" w:fill="auto"/>
            <w:hideMark/>
          </w:tcPr>
          <w:p w14:paraId="5B20989D"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62</w:t>
            </w:r>
            <w:r w:rsidRPr="00996A05">
              <w:rPr>
                <w:rFonts w:ascii="Calibri" w:eastAsia="Times New Roman" w:hAnsi="Calibri" w:cs="Calibri"/>
                <w:sz w:val="16"/>
                <w:szCs w:val="16"/>
                <w:lang w:eastAsia="fr-FR"/>
              </w:rPr>
              <w:t> </w:t>
            </w:r>
          </w:p>
        </w:tc>
        <w:tc>
          <w:tcPr>
            <w:tcW w:w="959" w:type="dxa"/>
            <w:tcBorders>
              <w:top w:val="single" w:sz="6" w:space="0" w:color="auto"/>
              <w:left w:val="single" w:sz="6" w:space="0" w:color="auto"/>
              <w:bottom w:val="single" w:sz="6" w:space="0" w:color="auto"/>
              <w:right w:val="single" w:sz="6" w:space="0" w:color="auto"/>
            </w:tcBorders>
            <w:shd w:val="clear" w:color="auto" w:fill="auto"/>
            <w:hideMark/>
          </w:tcPr>
          <w:p w14:paraId="0C8BB487"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58</w:t>
            </w:r>
            <w:r w:rsidRPr="00996A05">
              <w:rPr>
                <w:rFonts w:ascii="Calibri" w:eastAsia="Times New Roman" w:hAnsi="Calibri" w:cs="Calibri"/>
                <w:sz w:val="16"/>
                <w:szCs w:val="16"/>
                <w:lang w:eastAsia="fr-FR"/>
              </w:rPr>
              <w:t> </w:t>
            </w:r>
          </w:p>
        </w:tc>
        <w:tc>
          <w:tcPr>
            <w:tcW w:w="4030" w:type="dxa"/>
            <w:tcBorders>
              <w:top w:val="single" w:sz="6" w:space="0" w:color="auto"/>
              <w:left w:val="single" w:sz="6" w:space="0" w:color="auto"/>
              <w:bottom w:val="single" w:sz="6" w:space="0" w:color="auto"/>
              <w:right w:val="single" w:sz="6" w:space="0" w:color="auto"/>
            </w:tcBorders>
            <w:shd w:val="clear" w:color="auto" w:fill="auto"/>
            <w:hideMark/>
          </w:tcPr>
          <w:p w14:paraId="66994B53"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Reactome: Signaling by GPCR</w:t>
            </w:r>
            <w:r w:rsidRPr="00996A05">
              <w:rPr>
                <w:rFonts w:ascii="Calibri" w:eastAsia="Times New Roman" w:hAnsi="Calibri" w:cs="Calibri"/>
                <w:sz w:val="16"/>
                <w:szCs w:val="16"/>
                <w:lang w:eastAsia="fr-FR"/>
              </w:rPr>
              <w:t> </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21EB9668"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REACT_14797</w:t>
            </w:r>
            <w:r w:rsidRPr="00996A05">
              <w:rPr>
                <w:rFonts w:ascii="Calibri" w:eastAsia="Times New Roman" w:hAnsi="Calibri" w:cs="Calibri"/>
                <w:sz w:val="16"/>
                <w:szCs w:val="16"/>
                <w:lang w:eastAsia="fr-FR"/>
              </w:rPr>
              <w:t> </w:t>
            </w:r>
          </w:p>
        </w:tc>
        <w:tc>
          <w:tcPr>
            <w:tcW w:w="90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5F5D2CB"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4/23</w:t>
            </w:r>
            <w:r w:rsidRPr="00996A05">
              <w:rPr>
                <w:rFonts w:ascii="Calibri" w:eastAsia="Times New Roman" w:hAnsi="Calibri" w:cs="Calibri"/>
                <w:sz w:val="16"/>
                <w:szCs w:val="16"/>
                <w:lang w:eastAsia="fr-FR"/>
              </w:rPr>
              <w:t> </w:t>
            </w:r>
          </w:p>
        </w:tc>
      </w:tr>
      <w:tr w:rsidR="00996A05" w:rsidRPr="00996A05" w14:paraId="5993E1BE" w14:textId="77777777" w:rsidTr="004406C6">
        <w:trPr>
          <w:trHeight w:val="300"/>
        </w:trPr>
        <w:tc>
          <w:tcPr>
            <w:tcW w:w="1289" w:type="dxa"/>
            <w:tcBorders>
              <w:top w:val="single" w:sz="6" w:space="0" w:color="auto"/>
              <w:left w:val="single" w:sz="6" w:space="0" w:color="auto"/>
              <w:bottom w:val="single" w:sz="6" w:space="0" w:color="auto"/>
              <w:right w:val="single" w:sz="6" w:space="0" w:color="auto"/>
            </w:tcBorders>
            <w:shd w:val="clear" w:color="auto" w:fill="auto"/>
            <w:hideMark/>
          </w:tcPr>
          <w:p w14:paraId="22836CDC"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OG0005798</w:t>
            </w:r>
            <w:r w:rsidRPr="00996A05">
              <w:rPr>
                <w:rFonts w:ascii="Calibri" w:eastAsia="Times New Roman" w:hAnsi="Calibri" w:cs="Calibri"/>
                <w:sz w:val="16"/>
                <w:szCs w:val="16"/>
                <w:lang w:eastAsia="fr-FR"/>
              </w:rPr>
              <w:t> </w:t>
            </w:r>
          </w:p>
        </w:tc>
        <w:tc>
          <w:tcPr>
            <w:tcW w:w="555" w:type="dxa"/>
            <w:tcBorders>
              <w:top w:val="single" w:sz="6" w:space="0" w:color="auto"/>
              <w:left w:val="single" w:sz="6" w:space="0" w:color="auto"/>
              <w:bottom w:val="single" w:sz="6" w:space="0" w:color="auto"/>
              <w:right w:val="single" w:sz="6" w:space="0" w:color="auto"/>
            </w:tcBorders>
            <w:shd w:val="clear" w:color="auto" w:fill="auto"/>
            <w:hideMark/>
          </w:tcPr>
          <w:p w14:paraId="26F3EF1E"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27</w:t>
            </w:r>
            <w:r w:rsidRPr="00996A05">
              <w:rPr>
                <w:rFonts w:ascii="Calibri" w:eastAsia="Times New Roman" w:hAnsi="Calibri" w:cs="Calibri"/>
                <w:sz w:val="16"/>
                <w:szCs w:val="16"/>
                <w:lang w:eastAsia="fr-FR"/>
              </w:rPr>
              <w:t> </w:t>
            </w:r>
          </w:p>
        </w:tc>
        <w:tc>
          <w:tcPr>
            <w:tcW w:w="959" w:type="dxa"/>
            <w:tcBorders>
              <w:top w:val="single" w:sz="6" w:space="0" w:color="auto"/>
              <w:left w:val="single" w:sz="6" w:space="0" w:color="auto"/>
              <w:bottom w:val="single" w:sz="6" w:space="0" w:color="auto"/>
              <w:right w:val="single" w:sz="6" w:space="0" w:color="auto"/>
            </w:tcBorders>
            <w:shd w:val="clear" w:color="auto" w:fill="auto"/>
            <w:hideMark/>
          </w:tcPr>
          <w:p w14:paraId="77291867"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24</w:t>
            </w:r>
            <w:r w:rsidRPr="00996A05">
              <w:rPr>
                <w:rFonts w:ascii="Calibri" w:eastAsia="Times New Roman" w:hAnsi="Calibri" w:cs="Calibri"/>
                <w:sz w:val="16"/>
                <w:szCs w:val="16"/>
                <w:lang w:eastAsia="fr-FR"/>
              </w:rPr>
              <w:t> </w:t>
            </w:r>
          </w:p>
        </w:tc>
        <w:tc>
          <w:tcPr>
            <w:tcW w:w="4030" w:type="dxa"/>
            <w:tcBorders>
              <w:top w:val="single" w:sz="6" w:space="0" w:color="auto"/>
              <w:left w:val="single" w:sz="6" w:space="0" w:color="auto"/>
              <w:bottom w:val="single" w:sz="6" w:space="0" w:color="auto"/>
              <w:right w:val="single" w:sz="6" w:space="0" w:color="auto"/>
            </w:tcBorders>
            <w:shd w:val="clear" w:color="auto" w:fill="auto"/>
            <w:hideMark/>
          </w:tcPr>
          <w:p w14:paraId="7E9A24B2"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CATH Superfamily : Rhodopsin 7-helix transmembrane proteins</w:t>
            </w:r>
            <w:r w:rsidRPr="00996A05">
              <w:rPr>
                <w:rFonts w:ascii="Calibri" w:eastAsia="Times New Roman" w:hAnsi="Calibri" w:cs="Calibri"/>
                <w:sz w:val="16"/>
                <w:szCs w:val="16"/>
                <w:lang w:eastAsia="fr-FR"/>
              </w:rPr>
              <w:t> </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7A7EB579"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1.20.1070.10</w:t>
            </w:r>
            <w:r w:rsidRPr="00996A05">
              <w:rPr>
                <w:rFonts w:ascii="Calibri" w:eastAsia="Times New Roman" w:hAnsi="Calibri" w:cs="Calibri"/>
                <w:sz w:val="16"/>
                <w:szCs w:val="16"/>
                <w:lang w:eastAsia="fr-FR"/>
              </w:rPr>
              <w:t> </w:t>
            </w:r>
          </w:p>
        </w:tc>
        <w:tc>
          <w:tcPr>
            <w:tcW w:w="90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A04EA0D"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1/13</w:t>
            </w:r>
            <w:r w:rsidRPr="00996A05">
              <w:rPr>
                <w:rFonts w:ascii="Calibri" w:eastAsia="Times New Roman" w:hAnsi="Calibri" w:cs="Calibri"/>
                <w:sz w:val="16"/>
                <w:szCs w:val="16"/>
                <w:lang w:eastAsia="fr-FR"/>
              </w:rPr>
              <w:t> </w:t>
            </w:r>
          </w:p>
        </w:tc>
      </w:tr>
      <w:tr w:rsidR="00996A05" w:rsidRPr="00996A05" w14:paraId="37813B46" w14:textId="77777777" w:rsidTr="004406C6">
        <w:trPr>
          <w:trHeight w:val="300"/>
        </w:trPr>
        <w:tc>
          <w:tcPr>
            <w:tcW w:w="1289" w:type="dxa"/>
            <w:tcBorders>
              <w:top w:val="single" w:sz="6" w:space="0" w:color="auto"/>
              <w:left w:val="single" w:sz="6" w:space="0" w:color="auto"/>
              <w:bottom w:val="single" w:sz="6" w:space="0" w:color="auto"/>
              <w:right w:val="single" w:sz="6" w:space="0" w:color="auto"/>
            </w:tcBorders>
            <w:shd w:val="clear" w:color="auto" w:fill="auto"/>
            <w:hideMark/>
          </w:tcPr>
          <w:p w14:paraId="19481AE1"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OG0005798</w:t>
            </w:r>
            <w:r w:rsidRPr="00996A05">
              <w:rPr>
                <w:rFonts w:ascii="Calibri" w:eastAsia="Times New Roman" w:hAnsi="Calibri" w:cs="Calibri"/>
                <w:sz w:val="16"/>
                <w:szCs w:val="16"/>
                <w:lang w:eastAsia="fr-FR"/>
              </w:rPr>
              <w:t> </w:t>
            </w:r>
          </w:p>
        </w:tc>
        <w:tc>
          <w:tcPr>
            <w:tcW w:w="555" w:type="dxa"/>
            <w:tcBorders>
              <w:top w:val="single" w:sz="6" w:space="0" w:color="auto"/>
              <w:left w:val="single" w:sz="6" w:space="0" w:color="auto"/>
              <w:bottom w:val="single" w:sz="6" w:space="0" w:color="auto"/>
              <w:right w:val="single" w:sz="6" w:space="0" w:color="auto"/>
            </w:tcBorders>
            <w:shd w:val="clear" w:color="auto" w:fill="auto"/>
            <w:hideMark/>
          </w:tcPr>
          <w:p w14:paraId="7E3BEFF1"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27</w:t>
            </w:r>
            <w:r w:rsidRPr="00996A05">
              <w:rPr>
                <w:rFonts w:ascii="Calibri" w:eastAsia="Times New Roman" w:hAnsi="Calibri" w:cs="Calibri"/>
                <w:sz w:val="16"/>
                <w:szCs w:val="16"/>
                <w:lang w:eastAsia="fr-FR"/>
              </w:rPr>
              <w:t> </w:t>
            </w:r>
          </w:p>
        </w:tc>
        <w:tc>
          <w:tcPr>
            <w:tcW w:w="959" w:type="dxa"/>
            <w:tcBorders>
              <w:top w:val="single" w:sz="6" w:space="0" w:color="auto"/>
              <w:left w:val="single" w:sz="6" w:space="0" w:color="auto"/>
              <w:bottom w:val="single" w:sz="6" w:space="0" w:color="auto"/>
              <w:right w:val="single" w:sz="6" w:space="0" w:color="auto"/>
            </w:tcBorders>
            <w:shd w:val="clear" w:color="auto" w:fill="auto"/>
            <w:hideMark/>
          </w:tcPr>
          <w:p w14:paraId="5C70F852"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24</w:t>
            </w:r>
            <w:r w:rsidRPr="00996A05">
              <w:rPr>
                <w:rFonts w:ascii="Calibri" w:eastAsia="Times New Roman" w:hAnsi="Calibri" w:cs="Calibri"/>
                <w:sz w:val="16"/>
                <w:szCs w:val="16"/>
                <w:lang w:eastAsia="fr-FR"/>
              </w:rPr>
              <w:t> </w:t>
            </w:r>
          </w:p>
        </w:tc>
        <w:tc>
          <w:tcPr>
            <w:tcW w:w="4030" w:type="dxa"/>
            <w:tcBorders>
              <w:top w:val="single" w:sz="6" w:space="0" w:color="auto"/>
              <w:left w:val="single" w:sz="6" w:space="0" w:color="auto"/>
              <w:bottom w:val="single" w:sz="6" w:space="0" w:color="auto"/>
              <w:right w:val="single" w:sz="6" w:space="0" w:color="auto"/>
            </w:tcBorders>
            <w:shd w:val="clear" w:color="auto" w:fill="auto"/>
            <w:hideMark/>
          </w:tcPr>
          <w:p w14:paraId="74F340B8"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TMhelix (mean number per gene (sd) = 1.09 (0.30))</w:t>
            </w:r>
            <w:r w:rsidRPr="00996A05">
              <w:rPr>
                <w:rFonts w:ascii="Calibri" w:eastAsia="Times New Roman" w:hAnsi="Calibri" w:cs="Calibri"/>
                <w:sz w:val="16"/>
                <w:szCs w:val="16"/>
                <w:lang w:eastAsia="fr-FR"/>
              </w:rPr>
              <w:t> </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3306D85E"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 </w:t>
            </w:r>
          </w:p>
        </w:tc>
        <w:tc>
          <w:tcPr>
            <w:tcW w:w="90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8A75C00"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10/13</w:t>
            </w:r>
            <w:r w:rsidRPr="00996A05">
              <w:rPr>
                <w:rFonts w:ascii="Calibri" w:eastAsia="Times New Roman" w:hAnsi="Calibri" w:cs="Calibri"/>
                <w:sz w:val="16"/>
                <w:szCs w:val="16"/>
                <w:lang w:eastAsia="fr-FR"/>
              </w:rPr>
              <w:t> </w:t>
            </w:r>
          </w:p>
        </w:tc>
      </w:tr>
      <w:tr w:rsidR="00996A05" w:rsidRPr="00996A05" w14:paraId="52425316" w14:textId="77777777" w:rsidTr="004406C6">
        <w:trPr>
          <w:trHeight w:val="300"/>
        </w:trPr>
        <w:tc>
          <w:tcPr>
            <w:tcW w:w="1289" w:type="dxa"/>
            <w:tcBorders>
              <w:top w:val="single" w:sz="6" w:space="0" w:color="auto"/>
              <w:left w:val="single" w:sz="6" w:space="0" w:color="auto"/>
              <w:bottom w:val="single" w:sz="6" w:space="0" w:color="auto"/>
              <w:right w:val="single" w:sz="6" w:space="0" w:color="auto"/>
            </w:tcBorders>
            <w:shd w:val="clear" w:color="auto" w:fill="auto"/>
            <w:hideMark/>
          </w:tcPr>
          <w:p w14:paraId="73CBCD02"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OG0001885 </w:t>
            </w:r>
          </w:p>
        </w:tc>
        <w:tc>
          <w:tcPr>
            <w:tcW w:w="555" w:type="dxa"/>
            <w:tcBorders>
              <w:top w:val="single" w:sz="6" w:space="0" w:color="auto"/>
              <w:left w:val="single" w:sz="6" w:space="0" w:color="auto"/>
              <w:bottom w:val="single" w:sz="6" w:space="0" w:color="auto"/>
              <w:right w:val="single" w:sz="6" w:space="0" w:color="auto"/>
            </w:tcBorders>
            <w:shd w:val="clear" w:color="auto" w:fill="auto"/>
            <w:hideMark/>
          </w:tcPr>
          <w:p w14:paraId="6C84CB19"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55</w:t>
            </w:r>
            <w:r w:rsidRPr="00996A05">
              <w:rPr>
                <w:rFonts w:ascii="Calibri" w:eastAsia="Times New Roman" w:hAnsi="Calibri" w:cs="Calibri"/>
                <w:sz w:val="16"/>
                <w:szCs w:val="16"/>
                <w:lang w:eastAsia="fr-FR"/>
              </w:rPr>
              <w:t> </w:t>
            </w:r>
          </w:p>
        </w:tc>
        <w:tc>
          <w:tcPr>
            <w:tcW w:w="959" w:type="dxa"/>
            <w:tcBorders>
              <w:top w:val="single" w:sz="6" w:space="0" w:color="auto"/>
              <w:left w:val="single" w:sz="6" w:space="0" w:color="auto"/>
              <w:bottom w:val="single" w:sz="6" w:space="0" w:color="auto"/>
              <w:right w:val="single" w:sz="6" w:space="0" w:color="auto"/>
            </w:tcBorders>
            <w:shd w:val="clear" w:color="auto" w:fill="auto"/>
            <w:hideMark/>
          </w:tcPr>
          <w:p w14:paraId="3D706436"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55</w:t>
            </w:r>
            <w:r w:rsidRPr="00996A05">
              <w:rPr>
                <w:rFonts w:ascii="Calibri" w:eastAsia="Times New Roman" w:hAnsi="Calibri" w:cs="Calibri"/>
                <w:sz w:val="16"/>
                <w:szCs w:val="16"/>
                <w:lang w:eastAsia="fr-FR"/>
              </w:rPr>
              <w:t> </w:t>
            </w:r>
          </w:p>
        </w:tc>
        <w:tc>
          <w:tcPr>
            <w:tcW w:w="4030" w:type="dxa"/>
            <w:tcBorders>
              <w:top w:val="single" w:sz="6" w:space="0" w:color="auto"/>
              <w:left w:val="single" w:sz="6" w:space="0" w:color="auto"/>
              <w:bottom w:val="single" w:sz="6" w:space="0" w:color="auto"/>
              <w:right w:val="single" w:sz="6" w:space="0" w:color="auto"/>
            </w:tcBorders>
            <w:shd w:val="clear" w:color="auto" w:fill="auto"/>
            <w:hideMark/>
          </w:tcPr>
          <w:p w14:paraId="1BC13546"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b/>
                <w:bCs/>
                <w:sz w:val="16"/>
                <w:szCs w:val="16"/>
                <w:lang w:val="en-US" w:eastAsia="fr-FR"/>
              </w:rPr>
              <w:t>Reactome</w:t>
            </w:r>
            <w:r w:rsidRPr="00996A05">
              <w:rPr>
                <w:rFonts w:ascii="Calibri" w:eastAsia="Times New Roman" w:hAnsi="Calibri" w:cs="Calibri"/>
                <w:sz w:val="16"/>
                <w:szCs w:val="16"/>
                <w:lang w:val="en-US" w:eastAsia="fr-FR"/>
              </w:rPr>
              <w:t>: Signaling by GPCR</w:t>
            </w:r>
            <w:r w:rsidRPr="00996A05">
              <w:rPr>
                <w:rFonts w:ascii="Calibri" w:eastAsia="Times New Roman" w:hAnsi="Calibri" w:cs="Calibri"/>
                <w:sz w:val="16"/>
                <w:szCs w:val="16"/>
                <w:lang w:eastAsia="fr-FR"/>
              </w:rPr>
              <w:t> </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5E25871C"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REACT_14797</w:t>
            </w:r>
            <w:r w:rsidRPr="00996A05">
              <w:rPr>
                <w:rFonts w:ascii="Calibri" w:eastAsia="Times New Roman" w:hAnsi="Calibri" w:cs="Calibri"/>
                <w:sz w:val="16"/>
                <w:szCs w:val="16"/>
                <w:lang w:eastAsia="fr-FR"/>
              </w:rPr>
              <w:t> </w:t>
            </w:r>
          </w:p>
        </w:tc>
        <w:tc>
          <w:tcPr>
            <w:tcW w:w="90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0BD1E5A"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11/19</w:t>
            </w:r>
            <w:r w:rsidRPr="00996A05">
              <w:rPr>
                <w:rFonts w:ascii="Calibri" w:eastAsia="Times New Roman" w:hAnsi="Calibri" w:cs="Calibri"/>
                <w:sz w:val="16"/>
                <w:szCs w:val="16"/>
                <w:lang w:eastAsia="fr-FR"/>
              </w:rPr>
              <w:t> </w:t>
            </w:r>
          </w:p>
        </w:tc>
      </w:tr>
      <w:tr w:rsidR="00996A05" w:rsidRPr="00996A05" w14:paraId="70FBDC57" w14:textId="77777777" w:rsidTr="004406C6">
        <w:trPr>
          <w:trHeight w:val="300"/>
        </w:trPr>
        <w:tc>
          <w:tcPr>
            <w:tcW w:w="1289" w:type="dxa"/>
            <w:tcBorders>
              <w:top w:val="single" w:sz="6" w:space="0" w:color="auto"/>
              <w:left w:val="single" w:sz="6" w:space="0" w:color="auto"/>
              <w:bottom w:val="single" w:sz="6" w:space="0" w:color="auto"/>
              <w:right w:val="single" w:sz="6" w:space="0" w:color="auto"/>
            </w:tcBorders>
            <w:shd w:val="clear" w:color="auto" w:fill="auto"/>
            <w:hideMark/>
          </w:tcPr>
          <w:p w14:paraId="557A5E83"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OG0001885 </w:t>
            </w:r>
          </w:p>
        </w:tc>
        <w:tc>
          <w:tcPr>
            <w:tcW w:w="555" w:type="dxa"/>
            <w:tcBorders>
              <w:top w:val="single" w:sz="6" w:space="0" w:color="auto"/>
              <w:left w:val="single" w:sz="6" w:space="0" w:color="auto"/>
              <w:bottom w:val="single" w:sz="6" w:space="0" w:color="auto"/>
              <w:right w:val="single" w:sz="6" w:space="0" w:color="auto"/>
            </w:tcBorders>
            <w:shd w:val="clear" w:color="auto" w:fill="auto"/>
            <w:hideMark/>
          </w:tcPr>
          <w:p w14:paraId="5288BA87"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55</w:t>
            </w:r>
            <w:r w:rsidRPr="00996A05">
              <w:rPr>
                <w:rFonts w:ascii="Calibri" w:eastAsia="Times New Roman" w:hAnsi="Calibri" w:cs="Calibri"/>
                <w:sz w:val="16"/>
                <w:szCs w:val="16"/>
                <w:lang w:eastAsia="fr-FR"/>
              </w:rPr>
              <w:t> </w:t>
            </w:r>
          </w:p>
        </w:tc>
        <w:tc>
          <w:tcPr>
            <w:tcW w:w="959" w:type="dxa"/>
            <w:tcBorders>
              <w:top w:val="single" w:sz="6" w:space="0" w:color="auto"/>
              <w:left w:val="single" w:sz="6" w:space="0" w:color="auto"/>
              <w:bottom w:val="single" w:sz="6" w:space="0" w:color="auto"/>
              <w:right w:val="single" w:sz="6" w:space="0" w:color="auto"/>
            </w:tcBorders>
            <w:shd w:val="clear" w:color="auto" w:fill="auto"/>
            <w:hideMark/>
          </w:tcPr>
          <w:p w14:paraId="6268BF4F"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55</w:t>
            </w:r>
            <w:r w:rsidRPr="00996A05">
              <w:rPr>
                <w:rFonts w:ascii="Calibri" w:eastAsia="Times New Roman" w:hAnsi="Calibri" w:cs="Calibri"/>
                <w:sz w:val="16"/>
                <w:szCs w:val="16"/>
                <w:lang w:eastAsia="fr-FR"/>
              </w:rPr>
              <w:t> </w:t>
            </w:r>
          </w:p>
        </w:tc>
        <w:tc>
          <w:tcPr>
            <w:tcW w:w="4030" w:type="dxa"/>
            <w:tcBorders>
              <w:top w:val="single" w:sz="6" w:space="0" w:color="auto"/>
              <w:left w:val="single" w:sz="6" w:space="0" w:color="auto"/>
              <w:bottom w:val="single" w:sz="6" w:space="0" w:color="auto"/>
              <w:right w:val="single" w:sz="6" w:space="0" w:color="auto"/>
            </w:tcBorders>
            <w:shd w:val="clear" w:color="auto" w:fill="auto"/>
            <w:hideMark/>
          </w:tcPr>
          <w:p w14:paraId="6780139C"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EF-Hand 1, calcium-binding site</w:t>
            </w:r>
            <w:r w:rsidRPr="00996A05">
              <w:rPr>
                <w:rFonts w:ascii="Calibri" w:eastAsia="Times New Roman" w:hAnsi="Calibri" w:cs="Calibri"/>
                <w:sz w:val="16"/>
                <w:szCs w:val="16"/>
                <w:lang w:eastAsia="fr-FR"/>
              </w:rPr>
              <w:t> </w:t>
            </w:r>
          </w:p>
          <w:p w14:paraId="377D46AD"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EF-hand domain pair</w:t>
            </w:r>
            <w:r w:rsidRPr="00996A05">
              <w:rPr>
                <w:rFonts w:ascii="Calibri" w:eastAsia="Times New Roman" w:hAnsi="Calibri" w:cs="Calibri"/>
                <w:sz w:val="16"/>
                <w:szCs w:val="16"/>
                <w:lang w:eastAsia="fr-FR"/>
              </w:rPr>
              <w:t> </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5C0D301D"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IPR018247 </w:t>
            </w:r>
          </w:p>
          <w:p w14:paraId="00FBBD81"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IPR011992 </w:t>
            </w:r>
          </w:p>
        </w:tc>
        <w:tc>
          <w:tcPr>
            <w:tcW w:w="90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A19FBB"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19/19</w:t>
            </w:r>
            <w:r w:rsidRPr="00996A05">
              <w:rPr>
                <w:rFonts w:ascii="Calibri" w:eastAsia="Times New Roman" w:hAnsi="Calibri" w:cs="Calibri"/>
                <w:sz w:val="16"/>
                <w:szCs w:val="16"/>
                <w:lang w:eastAsia="fr-FR"/>
              </w:rPr>
              <w:t> </w:t>
            </w:r>
          </w:p>
          <w:p w14:paraId="5779A6AB"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19/19</w:t>
            </w:r>
            <w:r w:rsidRPr="00996A05">
              <w:rPr>
                <w:rFonts w:ascii="Calibri" w:eastAsia="Times New Roman" w:hAnsi="Calibri" w:cs="Calibri"/>
                <w:sz w:val="16"/>
                <w:szCs w:val="16"/>
                <w:lang w:eastAsia="fr-FR"/>
              </w:rPr>
              <w:t> </w:t>
            </w:r>
          </w:p>
        </w:tc>
      </w:tr>
      <w:tr w:rsidR="00996A05" w:rsidRPr="00996A05" w14:paraId="03C0BF7D" w14:textId="77777777" w:rsidTr="004406C6">
        <w:trPr>
          <w:trHeight w:val="300"/>
        </w:trPr>
        <w:tc>
          <w:tcPr>
            <w:tcW w:w="1289" w:type="dxa"/>
            <w:tcBorders>
              <w:top w:val="single" w:sz="6" w:space="0" w:color="auto"/>
              <w:left w:val="single" w:sz="6" w:space="0" w:color="auto"/>
              <w:bottom w:val="single" w:sz="6" w:space="0" w:color="auto"/>
              <w:right w:val="single" w:sz="6" w:space="0" w:color="auto"/>
            </w:tcBorders>
            <w:shd w:val="clear" w:color="auto" w:fill="auto"/>
            <w:hideMark/>
          </w:tcPr>
          <w:p w14:paraId="0940D6DE"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OG0001501</w:t>
            </w:r>
            <w:r w:rsidRPr="00996A05">
              <w:rPr>
                <w:rFonts w:ascii="Calibri" w:eastAsia="Times New Roman" w:hAnsi="Calibri" w:cs="Calibri"/>
                <w:sz w:val="16"/>
                <w:szCs w:val="16"/>
                <w:lang w:eastAsia="fr-FR"/>
              </w:rPr>
              <w:t> </w:t>
            </w:r>
          </w:p>
        </w:tc>
        <w:tc>
          <w:tcPr>
            <w:tcW w:w="555" w:type="dxa"/>
            <w:tcBorders>
              <w:top w:val="single" w:sz="6" w:space="0" w:color="auto"/>
              <w:left w:val="single" w:sz="6" w:space="0" w:color="auto"/>
              <w:bottom w:val="single" w:sz="6" w:space="0" w:color="auto"/>
              <w:right w:val="single" w:sz="6" w:space="0" w:color="auto"/>
            </w:tcBorders>
            <w:shd w:val="clear" w:color="auto" w:fill="auto"/>
            <w:hideMark/>
          </w:tcPr>
          <w:p w14:paraId="177FAD6F"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62</w:t>
            </w:r>
            <w:r w:rsidRPr="00996A05">
              <w:rPr>
                <w:rFonts w:ascii="Calibri" w:eastAsia="Times New Roman" w:hAnsi="Calibri" w:cs="Calibri"/>
                <w:sz w:val="16"/>
                <w:szCs w:val="16"/>
                <w:lang w:eastAsia="fr-FR"/>
              </w:rPr>
              <w:t> </w:t>
            </w:r>
          </w:p>
        </w:tc>
        <w:tc>
          <w:tcPr>
            <w:tcW w:w="959" w:type="dxa"/>
            <w:tcBorders>
              <w:top w:val="single" w:sz="6" w:space="0" w:color="auto"/>
              <w:left w:val="single" w:sz="6" w:space="0" w:color="auto"/>
              <w:bottom w:val="single" w:sz="6" w:space="0" w:color="auto"/>
              <w:right w:val="single" w:sz="6" w:space="0" w:color="auto"/>
            </w:tcBorders>
            <w:shd w:val="clear" w:color="auto" w:fill="auto"/>
            <w:hideMark/>
          </w:tcPr>
          <w:p w14:paraId="182D4A4D"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58</w:t>
            </w:r>
            <w:r w:rsidRPr="00996A05">
              <w:rPr>
                <w:rFonts w:ascii="Calibri" w:eastAsia="Times New Roman" w:hAnsi="Calibri" w:cs="Calibri"/>
                <w:sz w:val="16"/>
                <w:szCs w:val="16"/>
                <w:lang w:eastAsia="fr-FR"/>
              </w:rPr>
              <w:t> </w:t>
            </w:r>
          </w:p>
        </w:tc>
        <w:tc>
          <w:tcPr>
            <w:tcW w:w="4030" w:type="dxa"/>
            <w:tcBorders>
              <w:top w:val="single" w:sz="6" w:space="0" w:color="auto"/>
              <w:left w:val="single" w:sz="6" w:space="0" w:color="auto"/>
              <w:bottom w:val="single" w:sz="6" w:space="0" w:color="auto"/>
              <w:right w:val="single" w:sz="6" w:space="0" w:color="auto"/>
            </w:tcBorders>
            <w:shd w:val="clear" w:color="auto" w:fill="auto"/>
            <w:hideMark/>
          </w:tcPr>
          <w:p w14:paraId="1C8830AF"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Protein of unknown function DUF1647</w:t>
            </w:r>
            <w:r w:rsidRPr="00996A05">
              <w:rPr>
                <w:rFonts w:ascii="Calibri" w:eastAsia="Times New Roman" w:hAnsi="Calibri" w:cs="Calibri"/>
                <w:sz w:val="16"/>
                <w:szCs w:val="16"/>
                <w:lang w:eastAsia="fr-FR"/>
              </w:rPr>
              <w:t> </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2FC072B5"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IPR012444</w:t>
            </w:r>
            <w:r w:rsidRPr="00996A05">
              <w:rPr>
                <w:rFonts w:ascii="Calibri" w:eastAsia="Times New Roman" w:hAnsi="Calibri" w:cs="Calibri"/>
                <w:sz w:val="16"/>
                <w:szCs w:val="16"/>
                <w:lang w:eastAsia="fr-FR"/>
              </w:rPr>
              <w:t> </w:t>
            </w:r>
          </w:p>
        </w:tc>
        <w:tc>
          <w:tcPr>
            <w:tcW w:w="90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4FD4806"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20/23</w:t>
            </w:r>
            <w:r w:rsidRPr="00996A05">
              <w:rPr>
                <w:rFonts w:ascii="Calibri" w:eastAsia="Times New Roman" w:hAnsi="Calibri" w:cs="Calibri"/>
                <w:sz w:val="16"/>
                <w:szCs w:val="16"/>
                <w:lang w:eastAsia="fr-FR"/>
              </w:rPr>
              <w:t> </w:t>
            </w:r>
          </w:p>
        </w:tc>
      </w:tr>
      <w:tr w:rsidR="00996A05" w:rsidRPr="00996A05" w14:paraId="5FBC516A" w14:textId="77777777" w:rsidTr="004406C6">
        <w:trPr>
          <w:trHeight w:val="300"/>
        </w:trPr>
        <w:tc>
          <w:tcPr>
            <w:tcW w:w="1289" w:type="dxa"/>
            <w:tcBorders>
              <w:top w:val="single" w:sz="6" w:space="0" w:color="auto"/>
              <w:left w:val="single" w:sz="6" w:space="0" w:color="auto"/>
              <w:bottom w:val="single" w:sz="6" w:space="0" w:color="auto"/>
              <w:right w:val="single" w:sz="6" w:space="0" w:color="auto"/>
            </w:tcBorders>
            <w:shd w:val="clear" w:color="auto" w:fill="auto"/>
            <w:hideMark/>
          </w:tcPr>
          <w:p w14:paraId="147EBF75"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OG0001501</w:t>
            </w:r>
            <w:r w:rsidRPr="00996A05">
              <w:rPr>
                <w:rFonts w:ascii="Calibri" w:eastAsia="Times New Roman" w:hAnsi="Calibri" w:cs="Calibri"/>
                <w:sz w:val="16"/>
                <w:szCs w:val="16"/>
                <w:lang w:eastAsia="fr-FR"/>
              </w:rPr>
              <w:t> </w:t>
            </w:r>
          </w:p>
        </w:tc>
        <w:tc>
          <w:tcPr>
            <w:tcW w:w="555" w:type="dxa"/>
            <w:tcBorders>
              <w:top w:val="single" w:sz="6" w:space="0" w:color="auto"/>
              <w:left w:val="single" w:sz="6" w:space="0" w:color="auto"/>
              <w:bottom w:val="single" w:sz="6" w:space="0" w:color="auto"/>
              <w:right w:val="single" w:sz="6" w:space="0" w:color="auto"/>
            </w:tcBorders>
            <w:shd w:val="clear" w:color="auto" w:fill="auto"/>
            <w:hideMark/>
          </w:tcPr>
          <w:p w14:paraId="5D83A2F3"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62</w:t>
            </w:r>
            <w:r w:rsidRPr="00996A05">
              <w:rPr>
                <w:rFonts w:ascii="Calibri" w:eastAsia="Times New Roman" w:hAnsi="Calibri" w:cs="Calibri"/>
                <w:sz w:val="16"/>
                <w:szCs w:val="16"/>
                <w:lang w:eastAsia="fr-FR"/>
              </w:rPr>
              <w:t> </w:t>
            </w:r>
          </w:p>
        </w:tc>
        <w:tc>
          <w:tcPr>
            <w:tcW w:w="959" w:type="dxa"/>
            <w:tcBorders>
              <w:top w:val="single" w:sz="6" w:space="0" w:color="auto"/>
              <w:left w:val="single" w:sz="6" w:space="0" w:color="auto"/>
              <w:bottom w:val="single" w:sz="6" w:space="0" w:color="auto"/>
              <w:right w:val="single" w:sz="6" w:space="0" w:color="auto"/>
            </w:tcBorders>
            <w:shd w:val="clear" w:color="auto" w:fill="auto"/>
            <w:hideMark/>
          </w:tcPr>
          <w:p w14:paraId="1E0F2E01"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58</w:t>
            </w:r>
            <w:r w:rsidRPr="00996A05">
              <w:rPr>
                <w:rFonts w:ascii="Calibri" w:eastAsia="Times New Roman" w:hAnsi="Calibri" w:cs="Calibri"/>
                <w:sz w:val="16"/>
                <w:szCs w:val="16"/>
                <w:lang w:eastAsia="fr-FR"/>
              </w:rPr>
              <w:t> </w:t>
            </w:r>
          </w:p>
        </w:tc>
        <w:tc>
          <w:tcPr>
            <w:tcW w:w="4030" w:type="dxa"/>
            <w:tcBorders>
              <w:top w:val="single" w:sz="6" w:space="0" w:color="auto"/>
              <w:left w:val="single" w:sz="6" w:space="0" w:color="auto"/>
              <w:bottom w:val="single" w:sz="6" w:space="0" w:color="auto"/>
              <w:right w:val="single" w:sz="6" w:space="0" w:color="auto"/>
            </w:tcBorders>
            <w:shd w:val="clear" w:color="auto" w:fill="auto"/>
            <w:hideMark/>
          </w:tcPr>
          <w:p w14:paraId="47649B27"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TMhelix (mean number per gene (SD) = 1 (0))</w:t>
            </w:r>
            <w:r w:rsidRPr="00996A05">
              <w:rPr>
                <w:rFonts w:ascii="Calibri" w:eastAsia="Times New Roman" w:hAnsi="Calibri" w:cs="Calibri"/>
                <w:sz w:val="16"/>
                <w:szCs w:val="16"/>
                <w:lang w:eastAsia="fr-FR"/>
              </w:rPr>
              <w:t> </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79A1093F"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 </w:t>
            </w:r>
          </w:p>
        </w:tc>
        <w:tc>
          <w:tcPr>
            <w:tcW w:w="90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ECAD2C"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17/23</w:t>
            </w:r>
            <w:r w:rsidRPr="00996A05">
              <w:rPr>
                <w:rFonts w:ascii="Calibri" w:eastAsia="Times New Roman" w:hAnsi="Calibri" w:cs="Calibri"/>
                <w:sz w:val="16"/>
                <w:szCs w:val="16"/>
                <w:lang w:eastAsia="fr-FR"/>
              </w:rPr>
              <w:t> </w:t>
            </w:r>
          </w:p>
        </w:tc>
      </w:tr>
      <w:tr w:rsidR="00996A05" w:rsidRPr="00996A05" w14:paraId="5314AB29" w14:textId="77777777" w:rsidTr="004406C6">
        <w:trPr>
          <w:trHeight w:val="300"/>
        </w:trPr>
        <w:tc>
          <w:tcPr>
            <w:tcW w:w="1289" w:type="dxa"/>
            <w:tcBorders>
              <w:top w:val="single" w:sz="6" w:space="0" w:color="auto"/>
              <w:left w:val="single" w:sz="6" w:space="0" w:color="auto"/>
              <w:bottom w:val="single" w:sz="6" w:space="0" w:color="auto"/>
              <w:right w:val="single" w:sz="6" w:space="0" w:color="auto"/>
            </w:tcBorders>
            <w:shd w:val="clear" w:color="auto" w:fill="auto"/>
            <w:hideMark/>
          </w:tcPr>
          <w:p w14:paraId="568C46F1"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OG0000047</w:t>
            </w:r>
            <w:r w:rsidRPr="00996A05">
              <w:rPr>
                <w:rFonts w:ascii="Calibri" w:eastAsia="Times New Roman" w:hAnsi="Calibri" w:cs="Calibri"/>
                <w:sz w:val="16"/>
                <w:szCs w:val="16"/>
                <w:lang w:eastAsia="fr-FR"/>
              </w:rPr>
              <w:t> </w:t>
            </w:r>
          </w:p>
        </w:tc>
        <w:tc>
          <w:tcPr>
            <w:tcW w:w="555" w:type="dxa"/>
            <w:tcBorders>
              <w:top w:val="single" w:sz="6" w:space="0" w:color="auto"/>
              <w:left w:val="single" w:sz="6" w:space="0" w:color="auto"/>
              <w:bottom w:val="single" w:sz="6" w:space="0" w:color="auto"/>
              <w:right w:val="single" w:sz="6" w:space="0" w:color="auto"/>
            </w:tcBorders>
            <w:shd w:val="clear" w:color="auto" w:fill="auto"/>
            <w:hideMark/>
          </w:tcPr>
          <w:p w14:paraId="5E8A79EB"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524</w:t>
            </w:r>
            <w:r w:rsidRPr="00996A05">
              <w:rPr>
                <w:rFonts w:ascii="Calibri" w:eastAsia="Times New Roman" w:hAnsi="Calibri" w:cs="Calibri"/>
                <w:sz w:val="16"/>
                <w:szCs w:val="16"/>
                <w:lang w:eastAsia="fr-FR"/>
              </w:rPr>
              <w:t> </w:t>
            </w:r>
          </w:p>
        </w:tc>
        <w:tc>
          <w:tcPr>
            <w:tcW w:w="959" w:type="dxa"/>
            <w:tcBorders>
              <w:top w:val="single" w:sz="6" w:space="0" w:color="auto"/>
              <w:left w:val="single" w:sz="6" w:space="0" w:color="auto"/>
              <w:bottom w:val="single" w:sz="6" w:space="0" w:color="auto"/>
              <w:right w:val="single" w:sz="6" w:space="0" w:color="auto"/>
            </w:tcBorders>
            <w:shd w:val="clear" w:color="auto" w:fill="auto"/>
            <w:hideMark/>
          </w:tcPr>
          <w:p w14:paraId="01741B92"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422</w:t>
            </w:r>
            <w:r w:rsidRPr="00996A05">
              <w:rPr>
                <w:rFonts w:ascii="Calibri" w:eastAsia="Times New Roman" w:hAnsi="Calibri" w:cs="Calibri"/>
                <w:sz w:val="16"/>
                <w:szCs w:val="16"/>
                <w:lang w:eastAsia="fr-FR"/>
              </w:rPr>
              <w:t> </w:t>
            </w:r>
          </w:p>
        </w:tc>
        <w:tc>
          <w:tcPr>
            <w:tcW w:w="4030" w:type="dxa"/>
            <w:tcBorders>
              <w:top w:val="single" w:sz="6" w:space="0" w:color="auto"/>
              <w:left w:val="single" w:sz="6" w:space="0" w:color="auto"/>
              <w:bottom w:val="single" w:sz="6" w:space="0" w:color="auto"/>
              <w:right w:val="single" w:sz="6" w:space="0" w:color="auto"/>
            </w:tcBorders>
            <w:shd w:val="clear" w:color="auto" w:fill="auto"/>
            <w:hideMark/>
          </w:tcPr>
          <w:p w14:paraId="5E52526E"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AIG1-type G domain profile</w:t>
            </w:r>
            <w:r w:rsidRPr="00996A05">
              <w:rPr>
                <w:rFonts w:ascii="Calibri" w:eastAsia="Times New Roman" w:hAnsi="Calibri" w:cs="Calibri"/>
                <w:sz w:val="16"/>
                <w:szCs w:val="16"/>
                <w:lang w:eastAsia="fr-FR"/>
              </w:rPr>
              <w:t> </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17312E1E"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IPR006703</w:t>
            </w:r>
            <w:r w:rsidRPr="00996A05">
              <w:rPr>
                <w:rFonts w:ascii="Calibri" w:eastAsia="Times New Roman" w:hAnsi="Calibri" w:cs="Calibri"/>
                <w:sz w:val="16"/>
                <w:szCs w:val="16"/>
                <w:lang w:eastAsia="fr-FR"/>
              </w:rPr>
              <w:t> </w:t>
            </w:r>
          </w:p>
        </w:tc>
        <w:tc>
          <w:tcPr>
            <w:tcW w:w="90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C2DFE8"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180/188</w:t>
            </w:r>
            <w:r w:rsidRPr="00996A05">
              <w:rPr>
                <w:rFonts w:ascii="Calibri" w:eastAsia="Times New Roman" w:hAnsi="Calibri" w:cs="Calibri"/>
                <w:sz w:val="16"/>
                <w:szCs w:val="16"/>
                <w:lang w:eastAsia="fr-FR"/>
              </w:rPr>
              <w:t> </w:t>
            </w:r>
          </w:p>
        </w:tc>
      </w:tr>
      <w:tr w:rsidR="00996A05" w:rsidRPr="00996A05" w14:paraId="590E79A5" w14:textId="77777777" w:rsidTr="004406C6">
        <w:trPr>
          <w:trHeight w:val="300"/>
        </w:trPr>
        <w:tc>
          <w:tcPr>
            <w:tcW w:w="1289" w:type="dxa"/>
            <w:tcBorders>
              <w:top w:val="single" w:sz="6" w:space="0" w:color="auto"/>
              <w:left w:val="single" w:sz="6" w:space="0" w:color="auto"/>
              <w:bottom w:val="single" w:sz="6" w:space="0" w:color="auto"/>
              <w:right w:val="single" w:sz="6" w:space="0" w:color="auto"/>
            </w:tcBorders>
            <w:shd w:val="clear" w:color="auto" w:fill="auto"/>
            <w:hideMark/>
          </w:tcPr>
          <w:p w14:paraId="5AF7229A"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OG0000047</w:t>
            </w:r>
            <w:r w:rsidRPr="00996A05">
              <w:rPr>
                <w:rFonts w:ascii="Calibri" w:eastAsia="Times New Roman" w:hAnsi="Calibri" w:cs="Calibri"/>
                <w:sz w:val="16"/>
                <w:szCs w:val="16"/>
                <w:lang w:eastAsia="fr-FR"/>
              </w:rPr>
              <w:t> </w:t>
            </w:r>
          </w:p>
        </w:tc>
        <w:tc>
          <w:tcPr>
            <w:tcW w:w="555" w:type="dxa"/>
            <w:tcBorders>
              <w:top w:val="single" w:sz="6" w:space="0" w:color="auto"/>
              <w:left w:val="single" w:sz="6" w:space="0" w:color="auto"/>
              <w:bottom w:val="single" w:sz="6" w:space="0" w:color="auto"/>
              <w:right w:val="single" w:sz="6" w:space="0" w:color="auto"/>
            </w:tcBorders>
            <w:shd w:val="clear" w:color="auto" w:fill="auto"/>
            <w:hideMark/>
          </w:tcPr>
          <w:p w14:paraId="55F75E90"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524</w:t>
            </w:r>
            <w:r w:rsidRPr="00996A05">
              <w:rPr>
                <w:rFonts w:ascii="Calibri" w:eastAsia="Times New Roman" w:hAnsi="Calibri" w:cs="Calibri"/>
                <w:sz w:val="16"/>
                <w:szCs w:val="16"/>
                <w:lang w:eastAsia="fr-FR"/>
              </w:rPr>
              <w:t> </w:t>
            </w:r>
          </w:p>
        </w:tc>
        <w:tc>
          <w:tcPr>
            <w:tcW w:w="959" w:type="dxa"/>
            <w:tcBorders>
              <w:top w:val="single" w:sz="6" w:space="0" w:color="auto"/>
              <w:left w:val="single" w:sz="6" w:space="0" w:color="auto"/>
              <w:bottom w:val="single" w:sz="6" w:space="0" w:color="auto"/>
              <w:right w:val="single" w:sz="6" w:space="0" w:color="auto"/>
            </w:tcBorders>
            <w:shd w:val="clear" w:color="auto" w:fill="auto"/>
            <w:hideMark/>
          </w:tcPr>
          <w:p w14:paraId="0DF39461"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422</w:t>
            </w:r>
            <w:r w:rsidRPr="00996A05">
              <w:rPr>
                <w:rFonts w:ascii="Calibri" w:eastAsia="Times New Roman" w:hAnsi="Calibri" w:cs="Calibri"/>
                <w:sz w:val="16"/>
                <w:szCs w:val="16"/>
                <w:lang w:eastAsia="fr-FR"/>
              </w:rPr>
              <w:t> </w:t>
            </w:r>
          </w:p>
        </w:tc>
        <w:tc>
          <w:tcPr>
            <w:tcW w:w="4030" w:type="dxa"/>
            <w:tcBorders>
              <w:top w:val="single" w:sz="6" w:space="0" w:color="auto"/>
              <w:left w:val="single" w:sz="6" w:space="0" w:color="auto"/>
              <w:bottom w:val="single" w:sz="6" w:space="0" w:color="auto"/>
              <w:right w:val="single" w:sz="6" w:space="0" w:color="auto"/>
            </w:tcBorders>
            <w:shd w:val="clear" w:color="auto" w:fill="auto"/>
            <w:hideMark/>
          </w:tcPr>
          <w:p w14:paraId="54900D73"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P-loop containing nucleoside triphosphate hydrolase</w:t>
            </w:r>
            <w:r w:rsidRPr="00996A05">
              <w:rPr>
                <w:rFonts w:ascii="Calibri" w:eastAsia="Times New Roman" w:hAnsi="Calibri" w:cs="Calibri"/>
                <w:sz w:val="16"/>
                <w:szCs w:val="16"/>
                <w:lang w:eastAsia="fr-FR"/>
              </w:rPr>
              <w:t> </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3560E82B"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IPR027417</w:t>
            </w:r>
            <w:r w:rsidRPr="00996A05">
              <w:rPr>
                <w:rFonts w:ascii="Calibri" w:eastAsia="Times New Roman" w:hAnsi="Calibri" w:cs="Calibri"/>
                <w:sz w:val="16"/>
                <w:szCs w:val="16"/>
                <w:lang w:eastAsia="fr-FR"/>
              </w:rPr>
              <w:t> </w:t>
            </w:r>
          </w:p>
        </w:tc>
        <w:tc>
          <w:tcPr>
            <w:tcW w:w="90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1B788F8"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183/188</w:t>
            </w:r>
            <w:r w:rsidRPr="00996A05">
              <w:rPr>
                <w:rFonts w:ascii="Calibri" w:eastAsia="Times New Roman" w:hAnsi="Calibri" w:cs="Calibri"/>
                <w:sz w:val="16"/>
                <w:szCs w:val="16"/>
                <w:lang w:eastAsia="fr-FR"/>
              </w:rPr>
              <w:t> </w:t>
            </w:r>
          </w:p>
        </w:tc>
      </w:tr>
      <w:tr w:rsidR="00996A05" w:rsidRPr="00996A05" w14:paraId="7D74DEE0" w14:textId="77777777" w:rsidTr="004406C6">
        <w:trPr>
          <w:trHeight w:val="300"/>
        </w:trPr>
        <w:tc>
          <w:tcPr>
            <w:tcW w:w="1289" w:type="dxa"/>
            <w:tcBorders>
              <w:top w:val="single" w:sz="6" w:space="0" w:color="auto"/>
              <w:left w:val="single" w:sz="6" w:space="0" w:color="auto"/>
              <w:bottom w:val="single" w:sz="6" w:space="0" w:color="auto"/>
              <w:right w:val="single" w:sz="6" w:space="0" w:color="auto"/>
            </w:tcBorders>
            <w:shd w:val="clear" w:color="auto" w:fill="auto"/>
            <w:hideMark/>
          </w:tcPr>
          <w:p w14:paraId="1B5D89D5"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OG0000168</w:t>
            </w:r>
            <w:r w:rsidRPr="00996A05">
              <w:rPr>
                <w:rFonts w:ascii="Calibri" w:eastAsia="Times New Roman" w:hAnsi="Calibri" w:cs="Calibri"/>
                <w:sz w:val="16"/>
                <w:szCs w:val="16"/>
                <w:lang w:eastAsia="fr-FR"/>
              </w:rPr>
              <w:t> </w:t>
            </w:r>
          </w:p>
        </w:tc>
        <w:tc>
          <w:tcPr>
            <w:tcW w:w="555" w:type="dxa"/>
            <w:tcBorders>
              <w:top w:val="single" w:sz="6" w:space="0" w:color="auto"/>
              <w:left w:val="single" w:sz="6" w:space="0" w:color="auto"/>
              <w:bottom w:val="single" w:sz="6" w:space="0" w:color="auto"/>
              <w:right w:val="single" w:sz="6" w:space="0" w:color="auto"/>
            </w:tcBorders>
            <w:shd w:val="clear" w:color="auto" w:fill="auto"/>
            <w:hideMark/>
          </w:tcPr>
          <w:p w14:paraId="6E7D7084"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233</w:t>
            </w:r>
            <w:r w:rsidRPr="00996A05">
              <w:rPr>
                <w:rFonts w:ascii="Calibri" w:eastAsia="Times New Roman" w:hAnsi="Calibri" w:cs="Calibri"/>
                <w:sz w:val="16"/>
                <w:szCs w:val="16"/>
                <w:lang w:eastAsia="fr-FR"/>
              </w:rPr>
              <w:t> </w:t>
            </w:r>
          </w:p>
        </w:tc>
        <w:tc>
          <w:tcPr>
            <w:tcW w:w="959" w:type="dxa"/>
            <w:tcBorders>
              <w:top w:val="single" w:sz="6" w:space="0" w:color="auto"/>
              <w:left w:val="single" w:sz="6" w:space="0" w:color="auto"/>
              <w:bottom w:val="single" w:sz="6" w:space="0" w:color="auto"/>
              <w:right w:val="single" w:sz="6" w:space="0" w:color="auto"/>
            </w:tcBorders>
            <w:shd w:val="clear" w:color="auto" w:fill="auto"/>
            <w:hideMark/>
          </w:tcPr>
          <w:p w14:paraId="5D52645F"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230</w:t>
            </w:r>
            <w:r w:rsidRPr="00996A05">
              <w:rPr>
                <w:rFonts w:ascii="Calibri" w:eastAsia="Times New Roman" w:hAnsi="Calibri" w:cs="Calibri"/>
                <w:sz w:val="16"/>
                <w:szCs w:val="16"/>
                <w:lang w:eastAsia="fr-FR"/>
              </w:rPr>
              <w:t> </w:t>
            </w:r>
          </w:p>
        </w:tc>
        <w:tc>
          <w:tcPr>
            <w:tcW w:w="4030" w:type="dxa"/>
            <w:tcBorders>
              <w:top w:val="single" w:sz="6" w:space="0" w:color="auto"/>
              <w:left w:val="single" w:sz="6" w:space="0" w:color="auto"/>
              <w:bottom w:val="single" w:sz="6" w:space="0" w:color="auto"/>
              <w:right w:val="single" w:sz="6" w:space="0" w:color="auto"/>
            </w:tcBorders>
            <w:shd w:val="clear" w:color="auto" w:fill="auto"/>
            <w:hideMark/>
          </w:tcPr>
          <w:p w14:paraId="3CE18A6C"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C-type lectin</w:t>
            </w:r>
            <w:r w:rsidRPr="00996A05">
              <w:rPr>
                <w:rFonts w:ascii="Calibri" w:eastAsia="Times New Roman" w:hAnsi="Calibri" w:cs="Calibri"/>
                <w:sz w:val="16"/>
                <w:szCs w:val="16"/>
                <w:lang w:eastAsia="fr-FR"/>
              </w:rPr>
              <w:t> </w:t>
            </w:r>
          </w:p>
          <w:p w14:paraId="33881904"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C-type lectin-like</w:t>
            </w:r>
            <w:r w:rsidRPr="00996A05">
              <w:rPr>
                <w:rFonts w:ascii="Calibri" w:eastAsia="Times New Roman" w:hAnsi="Calibri" w:cs="Calibri"/>
                <w:sz w:val="16"/>
                <w:szCs w:val="16"/>
                <w:lang w:eastAsia="fr-FR"/>
              </w:rPr>
              <w:t> </w:t>
            </w:r>
          </w:p>
          <w:p w14:paraId="073488BF"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C-type lectin fold</w:t>
            </w:r>
            <w:r w:rsidRPr="00996A05">
              <w:rPr>
                <w:rFonts w:ascii="Calibri" w:eastAsia="Times New Roman" w:hAnsi="Calibri" w:cs="Calibri"/>
                <w:sz w:val="16"/>
                <w:szCs w:val="16"/>
                <w:lang w:eastAsia="fr-FR"/>
              </w:rPr>
              <w:t> </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056EB625"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IPR001304</w:t>
            </w:r>
            <w:r w:rsidRPr="00996A05">
              <w:rPr>
                <w:rFonts w:ascii="Calibri" w:eastAsia="Times New Roman" w:hAnsi="Calibri" w:cs="Calibri"/>
                <w:sz w:val="16"/>
                <w:szCs w:val="16"/>
                <w:lang w:eastAsia="fr-FR"/>
              </w:rPr>
              <w:t> </w:t>
            </w:r>
          </w:p>
          <w:p w14:paraId="034E6A1C"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IPR016186</w:t>
            </w:r>
            <w:r w:rsidRPr="00996A05">
              <w:rPr>
                <w:rFonts w:ascii="Calibri" w:eastAsia="Times New Roman" w:hAnsi="Calibri" w:cs="Calibri"/>
                <w:sz w:val="16"/>
                <w:szCs w:val="16"/>
                <w:lang w:eastAsia="fr-FR"/>
              </w:rPr>
              <w:t> </w:t>
            </w:r>
          </w:p>
          <w:p w14:paraId="72495E47"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IPR016187</w:t>
            </w:r>
            <w:r w:rsidRPr="00996A05">
              <w:rPr>
                <w:rFonts w:ascii="Calibri" w:eastAsia="Times New Roman" w:hAnsi="Calibri" w:cs="Calibri"/>
                <w:sz w:val="16"/>
                <w:szCs w:val="16"/>
                <w:lang w:eastAsia="fr-FR"/>
              </w:rPr>
              <w:t> </w:t>
            </w:r>
          </w:p>
        </w:tc>
        <w:tc>
          <w:tcPr>
            <w:tcW w:w="90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3B2CD26"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87/89</w:t>
            </w:r>
            <w:r w:rsidRPr="00996A05">
              <w:rPr>
                <w:rFonts w:ascii="Calibri" w:eastAsia="Times New Roman" w:hAnsi="Calibri" w:cs="Calibri"/>
                <w:sz w:val="16"/>
                <w:szCs w:val="16"/>
                <w:lang w:eastAsia="fr-FR"/>
              </w:rPr>
              <w:t> </w:t>
            </w:r>
          </w:p>
        </w:tc>
      </w:tr>
      <w:tr w:rsidR="00996A05" w:rsidRPr="00996A05" w14:paraId="2832DE45" w14:textId="77777777" w:rsidTr="004406C6">
        <w:trPr>
          <w:trHeight w:val="300"/>
        </w:trPr>
        <w:tc>
          <w:tcPr>
            <w:tcW w:w="1289" w:type="dxa"/>
            <w:tcBorders>
              <w:top w:val="single" w:sz="6" w:space="0" w:color="auto"/>
              <w:left w:val="single" w:sz="6" w:space="0" w:color="auto"/>
              <w:bottom w:val="single" w:sz="6" w:space="0" w:color="auto"/>
              <w:right w:val="single" w:sz="6" w:space="0" w:color="auto"/>
            </w:tcBorders>
            <w:shd w:val="clear" w:color="auto" w:fill="auto"/>
            <w:hideMark/>
          </w:tcPr>
          <w:p w14:paraId="079740CC"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OG0001607</w:t>
            </w:r>
            <w:r w:rsidRPr="00996A05">
              <w:rPr>
                <w:rFonts w:ascii="Calibri" w:eastAsia="Times New Roman" w:hAnsi="Calibri" w:cs="Calibri"/>
                <w:sz w:val="16"/>
                <w:szCs w:val="16"/>
                <w:lang w:eastAsia="fr-FR"/>
              </w:rPr>
              <w:t> </w:t>
            </w:r>
          </w:p>
        </w:tc>
        <w:tc>
          <w:tcPr>
            <w:tcW w:w="555" w:type="dxa"/>
            <w:tcBorders>
              <w:top w:val="single" w:sz="6" w:space="0" w:color="auto"/>
              <w:left w:val="single" w:sz="6" w:space="0" w:color="auto"/>
              <w:bottom w:val="single" w:sz="6" w:space="0" w:color="auto"/>
              <w:right w:val="single" w:sz="6" w:space="0" w:color="auto"/>
            </w:tcBorders>
            <w:shd w:val="clear" w:color="auto" w:fill="auto"/>
            <w:hideMark/>
          </w:tcPr>
          <w:p w14:paraId="509D8AAE"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60</w:t>
            </w:r>
            <w:r w:rsidRPr="00996A05">
              <w:rPr>
                <w:rFonts w:ascii="Calibri" w:eastAsia="Times New Roman" w:hAnsi="Calibri" w:cs="Calibri"/>
                <w:sz w:val="16"/>
                <w:szCs w:val="16"/>
                <w:lang w:eastAsia="fr-FR"/>
              </w:rPr>
              <w:t> </w:t>
            </w:r>
          </w:p>
        </w:tc>
        <w:tc>
          <w:tcPr>
            <w:tcW w:w="959" w:type="dxa"/>
            <w:tcBorders>
              <w:top w:val="single" w:sz="6" w:space="0" w:color="auto"/>
              <w:left w:val="single" w:sz="6" w:space="0" w:color="auto"/>
              <w:bottom w:val="single" w:sz="6" w:space="0" w:color="auto"/>
              <w:right w:val="single" w:sz="6" w:space="0" w:color="auto"/>
            </w:tcBorders>
            <w:shd w:val="clear" w:color="auto" w:fill="auto"/>
            <w:hideMark/>
          </w:tcPr>
          <w:p w14:paraId="46DE145F"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32</w:t>
            </w:r>
            <w:r w:rsidRPr="00996A05">
              <w:rPr>
                <w:rFonts w:ascii="Calibri" w:eastAsia="Times New Roman" w:hAnsi="Calibri" w:cs="Calibri"/>
                <w:sz w:val="16"/>
                <w:szCs w:val="16"/>
                <w:lang w:eastAsia="fr-FR"/>
              </w:rPr>
              <w:t> </w:t>
            </w:r>
          </w:p>
        </w:tc>
        <w:tc>
          <w:tcPr>
            <w:tcW w:w="4030" w:type="dxa"/>
            <w:tcBorders>
              <w:top w:val="single" w:sz="6" w:space="0" w:color="auto"/>
              <w:left w:val="single" w:sz="6" w:space="0" w:color="auto"/>
              <w:bottom w:val="single" w:sz="6" w:space="0" w:color="auto"/>
              <w:right w:val="single" w:sz="6" w:space="0" w:color="auto"/>
            </w:tcBorders>
            <w:shd w:val="clear" w:color="auto" w:fill="auto"/>
            <w:hideMark/>
          </w:tcPr>
          <w:p w14:paraId="50C04E36"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Rho GTPase activation protein</w:t>
            </w:r>
            <w:r w:rsidRPr="00996A05">
              <w:rPr>
                <w:rFonts w:ascii="Calibri" w:eastAsia="Times New Roman" w:hAnsi="Calibri" w:cs="Calibri"/>
                <w:sz w:val="16"/>
                <w:szCs w:val="16"/>
                <w:lang w:eastAsia="fr-FR"/>
              </w:rPr>
              <w:t> </w:t>
            </w:r>
          </w:p>
          <w:p w14:paraId="7C855551"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Rho GTPase-activating protein domain </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2226ED41"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IPR008936 IPR000198 </w:t>
            </w:r>
          </w:p>
        </w:tc>
        <w:tc>
          <w:tcPr>
            <w:tcW w:w="90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A688E96"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13/13</w:t>
            </w:r>
            <w:r w:rsidRPr="00996A05">
              <w:rPr>
                <w:rFonts w:ascii="Calibri" w:eastAsia="Times New Roman" w:hAnsi="Calibri" w:cs="Calibri"/>
                <w:sz w:val="16"/>
                <w:szCs w:val="16"/>
                <w:lang w:eastAsia="fr-FR"/>
              </w:rPr>
              <w:t> </w:t>
            </w:r>
          </w:p>
        </w:tc>
      </w:tr>
      <w:tr w:rsidR="00996A05" w:rsidRPr="00996A05" w14:paraId="488A4E60" w14:textId="77777777" w:rsidTr="004406C6">
        <w:trPr>
          <w:trHeight w:val="300"/>
        </w:trPr>
        <w:tc>
          <w:tcPr>
            <w:tcW w:w="1289" w:type="dxa"/>
            <w:tcBorders>
              <w:top w:val="single" w:sz="6" w:space="0" w:color="auto"/>
              <w:left w:val="single" w:sz="6" w:space="0" w:color="auto"/>
              <w:bottom w:val="single" w:sz="6" w:space="0" w:color="auto"/>
              <w:right w:val="single" w:sz="6" w:space="0" w:color="auto"/>
            </w:tcBorders>
            <w:shd w:val="clear" w:color="auto" w:fill="auto"/>
            <w:hideMark/>
          </w:tcPr>
          <w:p w14:paraId="4285C55F"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OG0000400</w:t>
            </w:r>
            <w:r w:rsidRPr="00996A05">
              <w:rPr>
                <w:rFonts w:ascii="Calibri" w:eastAsia="Times New Roman" w:hAnsi="Calibri" w:cs="Calibri"/>
                <w:sz w:val="16"/>
                <w:szCs w:val="16"/>
                <w:lang w:eastAsia="fr-FR"/>
              </w:rPr>
              <w:t> </w:t>
            </w:r>
          </w:p>
        </w:tc>
        <w:tc>
          <w:tcPr>
            <w:tcW w:w="555" w:type="dxa"/>
            <w:tcBorders>
              <w:top w:val="single" w:sz="6" w:space="0" w:color="auto"/>
              <w:left w:val="single" w:sz="6" w:space="0" w:color="auto"/>
              <w:bottom w:val="single" w:sz="6" w:space="0" w:color="auto"/>
              <w:right w:val="single" w:sz="6" w:space="0" w:color="auto"/>
            </w:tcBorders>
            <w:shd w:val="clear" w:color="auto" w:fill="auto"/>
            <w:hideMark/>
          </w:tcPr>
          <w:p w14:paraId="20F1B238"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133</w:t>
            </w:r>
            <w:r w:rsidRPr="00996A05">
              <w:rPr>
                <w:rFonts w:ascii="Calibri" w:eastAsia="Times New Roman" w:hAnsi="Calibri" w:cs="Calibri"/>
                <w:sz w:val="16"/>
                <w:szCs w:val="16"/>
                <w:lang w:eastAsia="fr-FR"/>
              </w:rPr>
              <w:t> </w:t>
            </w:r>
          </w:p>
        </w:tc>
        <w:tc>
          <w:tcPr>
            <w:tcW w:w="959" w:type="dxa"/>
            <w:tcBorders>
              <w:top w:val="single" w:sz="6" w:space="0" w:color="auto"/>
              <w:left w:val="single" w:sz="6" w:space="0" w:color="auto"/>
              <w:bottom w:val="single" w:sz="6" w:space="0" w:color="auto"/>
              <w:right w:val="single" w:sz="6" w:space="0" w:color="auto"/>
            </w:tcBorders>
            <w:shd w:val="clear" w:color="auto" w:fill="auto"/>
            <w:hideMark/>
          </w:tcPr>
          <w:p w14:paraId="734EC69D"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94</w:t>
            </w:r>
            <w:r w:rsidRPr="00996A05">
              <w:rPr>
                <w:rFonts w:ascii="Calibri" w:eastAsia="Times New Roman" w:hAnsi="Calibri" w:cs="Calibri"/>
                <w:sz w:val="16"/>
                <w:szCs w:val="16"/>
                <w:lang w:eastAsia="fr-FR"/>
              </w:rPr>
              <w:t> </w:t>
            </w:r>
          </w:p>
        </w:tc>
        <w:tc>
          <w:tcPr>
            <w:tcW w:w="4030" w:type="dxa"/>
            <w:tcBorders>
              <w:top w:val="single" w:sz="6" w:space="0" w:color="auto"/>
              <w:left w:val="single" w:sz="6" w:space="0" w:color="auto"/>
              <w:bottom w:val="single" w:sz="6" w:space="0" w:color="auto"/>
              <w:right w:val="single" w:sz="6" w:space="0" w:color="auto"/>
            </w:tcBorders>
            <w:shd w:val="clear" w:color="auto" w:fill="auto"/>
            <w:hideMark/>
          </w:tcPr>
          <w:p w14:paraId="30265EAF"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Tumour necrosis factor domain </w:t>
            </w:r>
            <w:r w:rsidRPr="00996A05">
              <w:rPr>
                <w:rFonts w:ascii="Calibri" w:eastAsia="Times New Roman" w:hAnsi="Calibri" w:cs="Calibri"/>
                <w:sz w:val="16"/>
                <w:szCs w:val="16"/>
                <w:lang w:eastAsia="fr-FR"/>
              </w:rPr>
              <w:t> </w:t>
            </w:r>
          </w:p>
          <w:p w14:paraId="4B0B3DE9"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Tumour necrosis factor-like domain</w:t>
            </w:r>
            <w:r w:rsidRPr="00996A05">
              <w:rPr>
                <w:rFonts w:ascii="Calibri" w:eastAsia="Times New Roman" w:hAnsi="Calibri" w:cs="Calibri"/>
                <w:sz w:val="16"/>
                <w:szCs w:val="16"/>
                <w:lang w:eastAsia="fr-FR"/>
              </w:rPr>
              <w:t> </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0952E16C"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IPR006052</w:t>
            </w:r>
            <w:r w:rsidRPr="00996A05">
              <w:rPr>
                <w:rFonts w:ascii="Calibri" w:eastAsia="Times New Roman" w:hAnsi="Calibri" w:cs="Calibri"/>
                <w:sz w:val="16"/>
                <w:szCs w:val="16"/>
                <w:lang w:eastAsia="fr-FR"/>
              </w:rPr>
              <w:t> </w:t>
            </w:r>
          </w:p>
          <w:p w14:paraId="4B9EB48A"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IPR008983</w:t>
            </w:r>
            <w:r w:rsidRPr="00996A05">
              <w:rPr>
                <w:rFonts w:ascii="Calibri" w:eastAsia="Times New Roman" w:hAnsi="Calibri" w:cs="Calibri"/>
                <w:sz w:val="16"/>
                <w:szCs w:val="16"/>
                <w:lang w:eastAsia="fr-FR"/>
              </w:rPr>
              <w:t> </w:t>
            </w:r>
          </w:p>
        </w:tc>
        <w:tc>
          <w:tcPr>
            <w:tcW w:w="90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80F6D7"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38/39</w:t>
            </w:r>
            <w:r w:rsidRPr="00996A05">
              <w:rPr>
                <w:rFonts w:ascii="Calibri" w:eastAsia="Times New Roman" w:hAnsi="Calibri" w:cs="Calibri"/>
                <w:sz w:val="16"/>
                <w:szCs w:val="16"/>
                <w:lang w:eastAsia="fr-FR"/>
              </w:rPr>
              <w:t> </w:t>
            </w:r>
          </w:p>
        </w:tc>
      </w:tr>
      <w:tr w:rsidR="00996A05" w:rsidRPr="00996A05" w14:paraId="6C094439" w14:textId="77777777" w:rsidTr="004406C6">
        <w:trPr>
          <w:trHeight w:val="300"/>
        </w:trPr>
        <w:tc>
          <w:tcPr>
            <w:tcW w:w="1289" w:type="dxa"/>
            <w:tcBorders>
              <w:top w:val="single" w:sz="6" w:space="0" w:color="auto"/>
              <w:left w:val="single" w:sz="6" w:space="0" w:color="auto"/>
              <w:bottom w:val="single" w:sz="6" w:space="0" w:color="auto"/>
              <w:right w:val="single" w:sz="6" w:space="0" w:color="auto"/>
            </w:tcBorders>
            <w:shd w:val="clear" w:color="auto" w:fill="auto"/>
            <w:hideMark/>
          </w:tcPr>
          <w:p w14:paraId="7CEDA285"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OG0006745</w:t>
            </w:r>
            <w:r w:rsidRPr="00996A05">
              <w:rPr>
                <w:rFonts w:ascii="Calibri" w:eastAsia="Times New Roman" w:hAnsi="Calibri" w:cs="Calibri"/>
                <w:sz w:val="16"/>
                <w:szCs w:val="16"/>
                <w:lang w:eastAsia="fr-FR"/>
              </w:rPr>
              <w:t> </w:t>
            </w:r>
          </w:p>
        </w:tc>
        <w:tc>
          <w:tcPr>
            <w:tcW w:w="555" w:type="dxa"/>
            <w:tcBorders>
              <w:top w:val="single" w:sz="6" w:space="0" w:color="auto"/>
              <w:left w:val="single" w:sz="6" w:space="0" w:color="auto"/>
              <w:bottom w:val="single" w:sz="6" w:space="0" w:color="auto"/>
              <w:right w:val="single" w:sz="6" w:space="0" w:color="auto"/>
            </w:tcBorders>
            <w:shd w:val="clear" w:color="auto" w:fill="auto"/>
            <w:hideMark/>
          </w:tcPr>
          <w:p w14:paraId="4380CCDD"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24</w:t>
            </w:r>
            <w:r w:rsidRPr="00996A05">
              <w:rPr>
                <w:rFonts w:ascii="Calibri" w:eastAsia="Times New Roman" w:hAnsi="Calibri" w:cs="Calibri"/>
                <w:sz w:val="16"/>
                <w:szCs w:val="16"/>
                <w:lang w:eastAsia="fr-FR"/>
              </w:rPr>
              <w:t> </w:t>
            </w:r>
          </w:p>
        </w:tc>
        <w:tc>
          <w:tcPr>
            <w:tcW w:w="959" w:type="dxa"/>
            <w:tcBorders>
              <w:top w:val="single" w:sz="6" w:space="0" w:color="auto"/>
              <w:left w:val="single" w:sz="6" w:space="0" w:color="auto"/>
              <w:bottom w:val="single" w:sz="6" w:space="0" w:color="auto"/>
              <w:right w:val="single" w:sz="6" w:space="0" w:color="auto"/>
            </w:tcBorders>
            <w:shd w:val="clear" w:color="auto" w:fill="auto"/>
            <w:hideMark/>
          </w:tcPr>
          <w:p w14:paraId="3F402090"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24</w:t>
            </w:r>
            <w:r w:rsidRPr="00996A05">
              <w:rPr>
                <w:rFonts w:ascii="Calibri" w:eastAsia="Times New Roman" w:hAnsi="Calibri" w:cs="Calibri"/>
                <w:sz w:val="16"/>
                <w:szCs w:val="16"/>
                <w:lang w:eastAsia="fr-FR"/>
              </w:rPr>
              <w:t> </w:t>
            </w:r>
          </w:p>
        </w:tc>
        <w:tc>
          <w:tcPr>
            <w:tcW w:w="4030" w:type="dxa"/>
            <w:tcBorders>
              <w:top w:val="single" w:sz="6" w:space="0" w:color="auto"/>
              <w:left w:val="single" w:sz="6" w:space="0" w:color="auto"/>
              <w:bottom w:val="single" w:sz="6" w:space="0" w:color="auto"/>
              <w:right w:val="single" w:sz="6" w:space="0" w:color="auto"/>
            </w:tcBorders>
            <w:shd w:val="clear" w:color="auto" w:fill="auto"/>
            <w:hideMark/>
          </w:tcPr>
          <w:p w14:paraId="1A2E0BD5"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Tumour necrosis factor-like domain</w:t>
            </w:r>
            <w:r w:rsidRPr="00996A05">
              <w:rPr>
                <w:rFonts w:ascii="Calibri" w:eastAsia="Times New Roman" w:hAnsi="Calibri" w:cs="Calibri"/>
                <w:sz w:val="16"/>
                <w:szCs w:val="16"/>
                <w:lang w:eastAsia="fr-FR"/>
              </w:rPr>
              <w:t> </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7388A3D9"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IPR008983 </w:t>
            </w:r>
          </w:p>
        </w:tc>
        <w:tc>
          <w:tcPr>
            <w:tcW w:w="90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C02A1E2"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20/21</w:t>
            </w:r>
            <w:r w:rsidRPr="00996A05">
              <w:rPr>
                <w:rFonts w:ascii="Calibri" w:eastAsia="Times New Roman" w:hAnsi="Calibri" w:cs="Calibri"/>
                <w:sz w:val="16"/>
                <w:szCs w:val="16"/>
                <w:lang w:eastAsia="fr-FR"/>
              </w:rPr>
              <w:t> </w:t>
            </w:r>
          </w:p>
        </w:tc>
      </w:tr>
      <w:tr w:rsidR="00996A05" w:rsidRPr="00996A05" w14:paraId="00D2364E" w14:textId="77777777" w:rsidTr="004406C6">
        <w:trPr>
          <w:trHeight w:val="300"/>
        </w:trPr>
        <w:tc>
          <w:tcPr>
            <w:tcW w:w="1289" w:type="dxa"/>
            <w:tcBorders>
              <w:top w:val="single" w:sz="6" w:space="0" w:color="auto"/>
              <w:left w:val="single" w:sz="6" w:space="0" w:color="auto"/>
              <w:bottom w:val="single" w:sz="6" w:space="0" w:color="auto"/>
              <w:right w:val="single" w:sz="6" w:space="0" w:color="auto"/>
            </w:tcBorders>
            <w:shd w:val="clear" w:color="auto" w:fill="auto"/>
            <w:hideMark/>
          </w:tcPr>
          <w:p w14:paraId="3A8B38D7"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OG0001293</w:t>
            </w:r>
            <w:r w:rsidRPr="00996A05">
              <w:rPr>
                <w:rFonts w:ascii="Calibri" w:eastAsia="Times New Roman" w:hAnsi="Calibri" w:cs="Calibri"/>
                <w:sz w:val="16"/>
                <w:szCs w:val="16"/>
                <w:lang w:eastAsia="fr-FR"/>
              </w:rPr>
              <w:t> </w:t>
            </w:r>
          </w:p>
        </w:tc>
        <w:tc>
          <w:tcPr>
            <w:tcW w:w="555" w:type="dxa"/>
            <w:tcBorders>
              <w:top w:val="single" w:sz="6" w:space="0" w:color="auto"/>
              <w:left w:val="single" w:sz="6" w:space="0" w:color="auto"/>
              <w:bottom w:val="single" w:sz="6" w:space="0" w:color="auto"/>
              <w:right w:val="single" w:sz="6" w:space="0" w:color="auto"/>
            </w:tcBorders>
            <w:shd w:val="clear" w:color="auto" w:fill="auto"/>
            <w:hideMark/>
          </w:tcPr>
          <w:p w14:paraId="0A106CF2"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68</w:t>
            </w:r>
            <w:r w:rsidRPr="00996A05">
              <w:rPr>
                <w:rFonts w:ascii="Calibri" w:eastAsia="Times New Roman" w:hAnsi="Calibri" w:cs="Calibri"/>
                <w:sz w:val="16"/>
                <w:szCs w:val="16"/>
                <w:lang w:eastAsia="fr-FR"/>
              </w:rPr>
              <w:t> </w:t>
            </w:r>
          </w:p>
        </w:tc>
        <w:tc>
          <w:tcPr>
            <w:tcW w:w="959" w:type="dxa"/>
            <w:tcBorders>
              <w:top w:val="single" w:sz="6" w:space="0" w:color="auto"/>
              <w:left w:val="single" w:sz="6" w:space="0" w:color="auto"/>
              <w:bottom w:val="single" w:sz="6" w:space="0" w:color="auto"/>
              <w:right w:val="single" w:sz="6" w:space="0" w:color="auto"/>
            </w:tcBorders>
            <w:shd w:val="clear" w:color="auto" w:fill="auto"/>
            <w:hideMark/>
          </w:tcPr>
          <w:p w14:paraId="3330356A"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62</w:t>
            </w:r>
            <w:r w:rsidRPr="00996A05">
              <w:rPr>
                <w:rFonts w:ascii="Calibri" w:eastAsia="Times New Roman" w:hAnsi="Calibri" w:cs="Calibri"/>
                <w:sz w:val="16"/>
                <w:szCs w:val="16"/>
                <w:lang w:eastAsia="fr-FR"/>
              </w:rPr>
              <w:t> </w:t>
            </w:r>
          </w:p>
        </w:tc>
        <w:tc>
          <w:tcPr>
            <w:tcW w:w="4030" w:type="dxa"/>
            <w:tcBorders>
              <w:top w:val="single" w:sz="6" w:space="0" w:color="auto"/>
              <w:left w:val="single" w:sz="6" w:space="0" w:color="auto"/>
              <w:bottom w:val="single" w:sz="6" w:space="0" w:color="auto"/>
              <w:right w:val="single" w:sz="6" w:space="0" w:color="auto"/>
            </w:tcBorders>
            <w:shd w:val="clear" w:color="auto" w:fill="auto"/>
            <w:hideMark/>
          </w:tcPr>
          <w:p w14:paraId="5B7DF182"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TNFR/NGFR cysteine-rich region</w:t>
            </w:r>
            <w:r w:rsidRPr="00996A05">
              <w:rPr>
                <w:rFonts w:ascii="Calibri" w:eastAsia="Times New Roman" w:hAnsi="Calibri" w:cs="Calibri"/>
                <w:sz w:val="16"/>
                <w:szCs w:val="16"/>
                <w:lang w:eastAsia="fr-FR"/>
              </w:rPr>
              <w:t> </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09A6E571"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IPR001368 </w:t>
            </w:r>
          </w:p>
        </w:tc>
        <w:tc>
          <w:tcPr>
            <w:tcW w:w="90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BCD207"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29/35</w:t>
            </w:r>
            <w:r w:rsidRPr="00996A05">
              <w:rPr>
                <w:rFonts w:ascii="Calibri" w:eastAsia="Times New Roman" w:hAnsi="Calibri" w:cs="Calibri"/>
                <w:sz w:val="16"/>
                <w:szCs w:val="16"/>
                <w:lang w:eastAsia="fr-FR"/>
              </w:rPr>
              <w:t> </w:t>
            </w:r>
          </w:p>
        </w:tc>
      </w:tr>
      <w:tr w:rsidR="00996A05" w:rsidRPr="00996A05" w14:paraId="4E655372" w14:textId="77777777" w:rsidTr="004406C6">
        <w:trPr>
          <w:trHeight w:val="300"/>
        </w:trPr>
        <w:tc>
          <w:tcPr>
            <w:tcW w:w="1289" w:type="dxa"/>
            <w:tcBorders>
              <w:top w:val="single" w:sz="6" w:space="0" w:color="auto"/>
              <w:left w:val="single" w:sz="6" w:space="0" w:color="auto"/>
              <w:bottom w:val="single" w:sz="6" w:space="0" w:color="auto"/>
              <w:right w:val="single" w:sz="6" w:space="0" w:color="auto"/>
            </w:tcBorders>
            <w:shd w:val="clear" w:color="auto" w:fill="auto"/>
            <w:hideMark/>
          </w:tcPr>
          <w:p w14:paraId="1B7A070F"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OG0000446</w:t>
            </w:r>
            <w:r w:rsidRPr="00996A05">
              <w:rPr>
                <w:rFonts w:ascii="Calibri" w:eastAsia="Times New Roman" w:hAnsi="Calibri" w:cs="Calibri"/>
                <w:sz w:val="16"/>
                <w:szCs w:val="16"/>
                <w:lang w:eastAsia="fr-FR"/>
              </w:rPr>
              <w:t> </w:t>
            </w:r>
          </w:p>
        </w:tc>
        <w:tc>
          <w:tcPr>
            <w:tcW w:w="555" w:type="dxa"/>
            <w:tcBorders>
              <w:top w:val="single" w:sz="6" w:space="0" w:color="auto"/>
              <w:left w:val="single" w:sz="6" w:space="0" w:color="auto"/>
              <w:bottom w:val="single" w:sz="6" w:space="0" w:color="auto"/>
              <w:right w:val="single" w:sz="6" w:space="0" w:color="auto"/>
            </w:tcBorders>
            <w:shd w:val="clear" w:color="auto" w:fill="auto"/>
            <w:hideMark/>
          </w:tcPr>
          <w:p w14:paraId="336D912F"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123</w:t>
            </w:r>
            <w:r w:rsidRPr="00996A05">
              <w:rPr>
                <w:rFonts w:ascii="Calibri" w:eastAsia="Times New Roman" w:hAnsi="Calibri" w:cs="Calibri"/>
                <w:sz w:val="16"/>
                <w:szCs w:val="16"/>
                <w:lang w:eastAsia="fr-FR"/>
              </w:rPr>
              <w:t> </w:t>
            </w:r>
          </w:p>
        </w:tc>
        <w:tc>
          <w:tcPr>
            <w:tcW w:w="959" w:type="dxa"/>
            <w:tcBorders>
              <w:top w:val="single" w:sz="6" w:space="0" w:color="auto"/>
              <w:left w:val="single" w:sz="6" w:space="0" w:color="auto"/>
              <w:bottom w:val="single" w:sz="6" w:space="0" w:color="auto"/>
              <w:right w:val="single" w:sz="6" w:space="0" w:color="auto"/>
            </w:tcBorders>
            <w:shd w:val="clear" w:color="auto" w:fill="auto"/>
            <w:hideMark/>
          </w:tcPr>
          <w:p w14:paraId="0D67890A"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59</w:t>
            </w:r>
            <w:r w:rsidRPr="00996A05">
              <w:rPr>
                <w:rFonts w:ascii="Calibri" w:eastAsia="Times New Roman" w:hAnsi="Calibri" w:cs="Calibri"/>
                <w:sz w:val="16"/>
                <w:szCs w:val="16"/>
                <w:lang w:eastAsia="fr-FR"/>
              </w:rPr>
              <w:t> </w:t>
            </w:r>
          </w:p>
        </w:tc>
        <w:tc>
          <w:tcPr>
            <w:tcW w:w="4030" w:type="dxa"/>
            <w:tcBorders>
              <w:top w:val="single" w:sz="6" w:space="0" w:color="auto"/>
              <w:left w:val="single" w:sz="6" w:space="0" w:color="auto"/>
              <w:bottom w:val="single" w:sz="6" w:space="0" w:color="auto"/>
              <w:right w:val="single" w:sz="6" w:space="0" w:color="auto"/>
            </w:tcBorders>
            <w:shd w:val="clear" w:color="auto" w:fill="auto"/>
            <w:hideMark/>
          </w:tcPr>
          <w:p w14:paraId="5800EF01"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Antistasin-like domain</w:t>
            </w:r>
            <w:r w:rsidRPr="00996A05">
              <w:rPr>
                <w:rFonts w:ascii="Calibri" w:eastAsia="Times New Roman" w:hAnsi="Calibri" w:cs="Calibri"/>
                <w:sz w:val="16"/>
                <w:szCs w:val="16"/>
                <w:lang w:eastAsia="fr-FR"/>
              </w:rPr>
              <w:t> </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36DDDB8F"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IPR004094</w:t>
            </w:r>
            <w:r w:rsidRPr="00996A05">
              <w:rPr>
                <w:rFonts w:ascii="Calibri" w:eastAsia="Times New Roman" w:hAnsi="Calibri" w:cs="Calibri"/>
                <w:sz w:val="16"/>
                <w:szCs w:val="16"/>
                <w:lang w:eastAsia="fr-FR"/>
              </w:rPr>
              <w:t> </w:t>
            </w:r>
          </w:p>
        </w:tc>
        <w:tc>
          <w:tcPr>
            <w:tcW w:w="90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3CC52D"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19/22</w:t>
            </w:r>
            <w:r w:rsidRPr="00996A05">
              <w:rPr>
                <w:rFonts w:ascii="Calibri" w:eastAsia="Times New Roman" w:hAnsi="Calibri" w:cs="Calibri"/>
                <w:sz w:val="16"/>
                <w:szCs w:val="16"/>
                <w:lang w:eastAsia="fr-FR"/>
              </w:rPr>
              <w:t> </w:t>
            </w:r>
          </w:p>
        </w:tc>
      </w:tr>
      <w:tr w:rsidR="00996A05" w:rsidRPr="00996A05" w14:paraId="21901748" w14:textId="77777777" w:rsidTr="004406C6">
        <w:trPr>
          <w:trHeight w:val="300"/>
        </w:trPr>
        <w:tc>
          <w:tcPr>
            <w:tcW w:w="1289" w:type="dxa"/>
            <w:tcBorders>
              <w:top w:val="single" w:sz="6" w:space="0" w:color="auto"/>
              <w:left w:val="single" w:sz="6" w:space="0" w:color="auto"/>
              <w:bottom w:val="single" w:sz="6" w:space="0" w:color="auto"/>
              <w:right w:val="single" w:sz="6" w:space="0" w:color="auto"/>
            </w:tcBorders>
            <w:shd w:val="clear" w:color="auto" w:fill="auto"/>
            <w:hideMark/>
          </w:tcPr>
          <w:p w14:paraId="203F1F3F"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OG0000834</w:t>
            </w:r>
            <w:r w:rsidRPr="00996A05">
              <w:rPr>
                <w:rFonts w:ascii="Calibri" w:eastAsia="Times New Roman" w:hAnsi="Calibri" w:cs="Calibri"/>
                <w:sz w:val="16"/>
                <w:szCs w:val="16"/>
                <w:lang w:eastAsia="fr-FR"/>
              </w:rPr>
              <w:t> </w:t>
            </w:r>
          </w:p>
        </w:tc>
        <w:tc>
          <w:tcPr>
            <w:tcW w:w="555" w:type="dxa"/>
            <w:tcBorders>
              <w:top w:val="single" w:sz="6" w:space="0" w:color="auto"/>
              <w:left w:val="single" w:sz="6" w:space="0" w:color="auto"/>
              <w:bottom w:val="single" w:sz="6" w:space="0" w:color="auto"/>
              <w:right w:val="single" w:sz="6" w:space="0" w:color="auto"/>
            </w:tcBorders>
            <w:shd w:val="clear" w:color="auto" w:fill="auto"/>
            <w:hideMark/>
          </w:tcPr>
          <w:p w14:paraId="309E7DC4"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86</w:t>
            </w:r>
            <w:r w:rsidRPr="00996A05">
              <w:rPr>
                <w:rFonts w:ascii="Calibri" w:eastAsia="Times New Roman" w:hAnsi="Calibri" w:cs="Calibri"/>
                <w:sz w:val="16"/>
                <w:szCs w:val="16"/>
                <w:lang w:eastAsia="fr-FR"/>
              </w:rPr>
              <w:t> </w:t>
            </w:r>
          </w:p>
        </w:tc>
        <w:tc>
          <w:tcPr>
            <w:tcW w:w="959" w:type="dxa"/>
            <w:tcBorders>
              <w:top w:val="single" w:sz="6" w:space="0" w:color="auto"/>
              <w:left w:val="single" w:sz="6" w:space="0" w:color="auto"/>
              <w:bottom w:val="single" w:sz="6" w:space="0" w:color="auto"/>
              <w:right w:val="single" w:sz="6" w:space="0" w:color="auto"/>
            </w:tcBorders>
            <w:shd w:val="clear" w:color="auto" w:fill="auto"/>
            <w:hideMark/>
          </w:tcPr>
          <w:p w14:paraId="4B4BA5CA"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75</w:t>
            </w:r>
            <w:r w:rsidRPr="00996A05">
              <w:rPr>
                <w:rFonts w:ascii="Calibri" w:eastAsia="Times New Roman" w:hAnsi="Calibri" w:cs="Calibri"/>
                <w:sz w:val="16"/>
                <w:szCs w:val="16"/>
                <w:lang w:eastAsia="fr-FR"/>
              </w:rPr>
              <w:t> </w:t>
            </w:r>
          </w:p>
        </w:tc>
        <w:tc>
          <w:tcPr>
            <w:tcW w:w="4030" w:type="dxa"/>
            <w:tcBorders>
              <w:top w:val="single" w:sz="6" w:space="0" w:color="auto"/>
              <w:left w:val="single" w:sz="6" w:space="0" w:color="auto"/>
              <w:bottom w:val="single" w:sz="6" w:space="0" w:color="auto"/>
              <w:right w:val="single" w:sz="6" w:space="0" w:color="auto"/>
            </w:tcBorders>
            <w:shd w:val="clear" w:color="auto" w:fill="auto"/>
            <w:hideMark/>
          </w:tcPr>
          <w:p w14:paraId="30240B34"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Dermatopontin family</w:t>
            </w:r>
            <w:r w:rsidRPr="00996A05">
              <w:rPr>
                <w:rFonts w:ascii="Calibri" w:eastAsia="Times New Roman" w:hAnsi="Calibri" w:cs="Calibri"/>
                <w:sz w:val="16"/>
                <w:szCs w:val="16"/>
                <w:lang w:eastAsia="fr-FR"/>
              </w:rPr>
              <w:t> </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71CE950A"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IPR026645</w:t>
            </w:r>
            <w:r w:rsidRPr="00996A05">
              <w:rPr>
                <w:rFonts w:ascii="Calibri" w:eastAsia="Times New Roman" w:hAnsi="Calibri" w:cs="Calibri"/>
                <w:sz w:val="16"/>
                <w:szCs w:val="16"/>
                <w:lang w:eastAsia="fr-FR"/>
              </w:rPr>
              <w:t> </w:t>
            </w:r>
          </w:p>
        </w:tc>
        <w:tc>
          <w:tcPr>
            <w:tcW w:w="90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D38A7F5"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27/32</w:t>
            </w:r>
            <w:r w:rsidRPr="00996A05">
              <w:rPr>
                <w:rFonts w:ascii="Calibri" w:eastAsia="Times New Roman" w:hAnsi="Calibri" w:cs="Calibri"/>
                <w:sz w:val="16"/>
                <w:szCs w:val="16"/>
                <w:lang w:eastAsia="fr-FR"/>
              </w:rPr>
              <w:t> </w:t>
            </w:r>
          </w:p>
        </w:tc>
      </w:tr>
      <w:tr w:rsidR="00996A05" w:rsidRPr="00996A05" w14:paraId="0B5B1BA7" w14:textId="77777777" w:rsidTr="004406C6">
        <w:trPr>
          <w:trHeight w:val="300"/>
        </w:trPr>
        <w:tc>
          <w:tcPr>
            <w:tcW w:w="1289" w:type="dxa"/>
            <w:tcBorders>
              <w:top w:val="single" w:sz="6" w:space="0" w:color="auto"/>
              <w:left w:val="single" w:sz="6" w:space="0" w:color="auto"/>
              <w:bottom w:val="single" w:sz="6" w:space="0" w:color="auto"/>
              <w:right w:val="single" w:sz="6" w:space="0" w:color="auto"/>
            </w:tcBorders>
            <w:shd w:val="clear" w:color="auto" w:fill="auto"/>
            <w:hideMark/>
          </w:tcPr>
          <w:p w14:paraId="2FD9DE41"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OG0000899</w:t>
            </w:r>
            <w:r w:rsidRPr="00996A05">
              <w:rPr>
                <w:rFonts w:ascii="Calibri" w:eastAsia="Times New Roman" w:hAnsi="Calibri" w:cs="Calibri"/>
                <w:sz w:val="16"/>
                <w:szCs w:val="16"/>
                <w:lang w:eastAsia="fr-FR"/>
              </w:rPr>
              <w:t> </w:t>
            </w:r>
          </w:p>
        </w:tc>
        <w:tc>
          <w:tcPr>
            <w:tcW w:w="555" w:type="dxa"/>
            <w:tcBorders>
              <w:top w:val="single" w:sz="6" w:space="0" w:color="auto"/>
              <w:left w:val="single" w:sz="6" w:space="0" w:color="auto"/>
              <w:bottom w:val="single" w:sz="6" w:space="0" w:color="auto"/>
              <w:right w:val="single" w:sz="6" w:space="0" w:color="auto"/>
            </w:tcBorders>
            <w:shd w:val="clear" w:color="auto" w:fill="auto"/>
            <w:hideMark/>
          </w:tcPr>
          <w:p w14:paraId="543026D3"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83</w:t>
            </w:r>
            <w:r w:rsidRPr="00996A05">
              <w:rPr>
                <w:rFonts w:ascii="Calibri" w:eastAsia="Times New Roman" w:hAnsi="Calibri" w:cs="Calibri"/>
                <w:sz w:val="16"/>
                <w:szCs w:val="16"/>
                <w:lang w:eastAsia="fr-FR"/>
              </w:rPr>
              <w:t> </w:t>
            </w:r>
          </w:p>
        </w:tc>
        <w:tc>
          <w:tcPr>
            <w:tcW w:w="959" w:type="dxa"/>
            <w:tcBorders>
              <w:top w:val="single" w:sz="6" w:space="0" w:color="auto"/>
              <w:left w:val="single" w:sz="6" w:space="0" w:color="auto"/>
              <w:bottom w:val="single" w:sz="6" w:space="0" w:color="auto"/>
              <w:right w:val="single" w:sz="6" w:space="0" w:color="auto"/>
            </w:tcBorders>
            <w:shd w:val="clear" w:color="auto" w:fill="auto"/>
            <w:hideMark/>
          </w:tcPr>
          <w:p w14:paraId="564E43DE"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54</w:t>
            </w:r>
            <w:r w:rsidRPr="00996A05">
              <w:rPr>
                <w:rFonts w:ascii="Calibri" w:eastAsia="Times New Roman" w:hAnsi="Calibri" w:cs="Calibri"/>
                <w:sz w:val="16"/>
                <w:szCs w:val="16"/>
                <w:lang w:eastAsia="fr-FR"/>
              </w:rPr>
              <w:t> </w:t>
            </w:r>
          </w:p>
        </w:tc>
        <w:tc>
          <w:tcPr>
            <w:tcW w:w="4030" w:type="dxa"/>
            <w:tcBorders>
              <w:top w:val="single" w:sz="6" w:space="0" w:color="auto"/>
              <w:left w:val="single" w:sz="6" w:space="0" w:color="auto"/>
              <w:bottom w:val="single" w:sz="6" w:space="0" w:color="auto"/>
              <w:right w:val="single" w:sz="6" w:space="0" w:color="auto"/>
            </w:tcBorders>
            <w:shd w:val="clear" w:color="auto" w:fill="auto"/>
            <w:hideMark/>
          </w:tcPr>
          <w:p w14:paraId="138E85FA"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Nck-associated protein 5-like</w:t>
            </w:r>
            <w:r w:rsidRPr="00996A05">
              <w:rPr>
                <w:rFonts w:ascii="Calibri" w:eastAsia="Times New Roman" w:hAnsi="Calibri" w:cs="Calibri"/>
                <w:sz w:val="16"/>
                <w:szCs w:val="16"/>
                <w:lang w:eastAsia="fr-FR"/>
              </w:rPr>
              <w:t> </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5DB671A1"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IPR026163</w:t>
            </w:r>
            <w:r w:rsidRPr="00996A05">
              <w:rPr>
                <w:rFonts w:ascii="Calibri" w:eastAsia="Times New Roman" w:hAnsi="Calibri" w:cs="Calibri"/>
                <w:sz w:val="16"/>
                <w:szCs w:val="16"/>
                <w:lang w:eastAsia="fr-FR"/>
              </w:rPr>
              <w:t> </w:t>
            </w:r>
          </w:p>
        </w:tc>
        <w:tc>
          <w:tcPr>
            <w:tcW w:w="90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3214F7"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19/39</w:t>
            </w:r>
            <w:r w:rsidRPr="00996A05">
              <w:rPr>
                <w:rFonts w:ascii="Calibri" w:eastAsia="Times New Roman" w:hAnsi="Calibri" w:cs="Calibri"/>
                <w:sz w:val="16"/>
                <w:szCs w:val="16"/>
                <w:lang w:eastAsia="fr-FR"/>
              </w:rPr>
              <w:t> </w:t>
            </w:r>
          </w:p>
        </w:tc>
      </w:tr>
      <w:tr w:rsidR="00996A05" w:rsidRPr="00996A05" w14:paraId="7133F1B6" w14:textId="77777777" w:rsidTr="004406C6">
        <w:trPr>
          <w:trHeight w:val="300"/>
        </w:trPr>
        <w:tc>
          <w:tcPr>
            <w:tcW w:w="1289" w:type="dxa"/>
            <w:tcBorders>
              <w:top w:val="single" w:sz="6" w:space="0" w:color="auto"/>
              <w:left w:val="single" w:sz="6" w:space="0" w:color="auto"/>
              <w:bottom w:val="single" w:sz="6" w:space="0" w:color="auto"/>
              <w:right w:val="single" w:sz="6" w:space="0" w:color="auto"/>
            </w:tcBorders>
            <w:shd w:val="clear" w:color="auto" w:fill="auto"/>
            <w:hideMark/>
          </w:tcPr>
          <w:p w14:paraId="414099EE"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OG0000930</w:t>
            </w:r>
            <w:r w:rsidRPr="00996A05">
              <w:rPr>
                <w:rFonts w:ascii="Calibri" w:eastAsia="Times New Roman" w:hAnsi="Calibri" w:cs="Calibri"/>
                <w:sz w:val="16"/>
                <w:szCs w:val="16"/>
                <w:lang w:eastAsia="fr-FR"/>
              </w:rPr>
              <w:t> </w:t>
            </w:r>
          </w:p>
        </w:tc>
        <w:tc>
          <w:tcPr>
            <w:tcW w:w="555" w:type="dxa"/>
            <w:tcBorders>
              <w:top w:val="single" w:sz="6" w:space="0" w:color="auto"/>
              <w:left w:val="single" w:sz="6" w:space="0" w:color="auto"/>
              <w:bottom w:val="single" w:sz="6" w:space="0" w:color="auto"/>
              <w:right w:val="single" w:sz="6" w:space="0" w:color="auto"/>
            </w:tcBorders>
            <w:shd w:val="clear" w:color="auto" w:fill="auto"/>
            <w:hideMark/>
          </w:tcPr>
          <w:p w14:paraId="665E0524"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82</w:t>
            </w:r>
            <w:r w:rsidRPr="00996A05">
              <w:rPr>
                <w:rFonts w:ascii="Calibri" w:eastAsia="Times New Roman" w:hAnsi="Calibri" w:cs="Calibri"/>
                <w:sz w:val="16"/>
                <w:szCs w:val="16"/>
                <w:lang w:eastAsia="fr-FR"/>
              </w:rPr>
              <w:t> </w:t>
            </w:r>
          </w:p>
        </w:tc>
        <w:tc>
          <w:tcPr>
            <w:tcW w:w="959" w:type="dxa"/>
            <w:tcBorders>
              <w:top w:val="single" w:sz="6" w:space="0" w:color="auto"/>
              <w:left w:val="single" w:sz="6" w:space="0" w:color="auto"/>
              <w:bottom w:val="single" w:sz="6" w:space="0" w:color="auto"/>
              <w:right w:val="single" w:sz="6" w:space="0" w:color="auto"/>
            </w:tcBorders>
            <w:shd w:val="clear" w:color="auto" w:fill="auto"/>
            <w:hideMark/>
          </w:tcPr>
          <w:p w14:paraId="3FF8336F"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77</w:t>
            </w:r>
            <w:r w:rsidRPr="00996A05">
              <w:rPr>
                <w:rFonts w:ascii="Calibri" w:eastAsia="Times New Roman" w:hAnsi="Calibri" w:cs="Calibri"/>
                <w:sz w:val="16"/>
                <w:szCs w:val="16"/>
                <w:lang w:eastAsia="fr-FR"/>
              </w:rPr>
              <w:t> </w:t>
            </w:r>
          </w:p>
        </w:tc>
        <w:tc>
          <w:tcPr>
            <w:tcW w:w="4030" w:type="dxa"/>
            <w:tcBorders>
              <w:top w:val="single" w:sz="6" w:space="0" w:color="auto"/>
              <w:left w:val="single" w:sz="6" w:space="0" w:color="auto"/>
              <w:bottom w:val="single" w:sz="6" w:space="0" w:color="auto"/>
              <w:right w:val="single" w:sz="6" w:space="0" w:color="auto"/>
            </w:tcBorders>
            <w:shd w:val="clear" w:color="auto" w:fill="auto"/>
            <w:hideMark/>
          </w:tcPr>
          <w:p w14:paraId="2FD9FEBE"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EGF-type aspartate/asparagine hydroxylation site</w:t>
            </w:r>
            <w:r w:rsidRPr="00996A05">
              <w:rPr>
                <w:rFonts w:ascii="Calibri" w:eastAsia="Times New Roman" w:hAnsi="Calibri" w:cs="Calibri"/>
                <w:sz w:val="16"/>
                <w:szCs w:val="16"/>
                <w:lang w:eastAsia="fr-FR"/>
              </w:rPr>
              <w:t> </w:t>
            </w:r>
          </w:p>
          <w:p w14:paraId="590E9B8F"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EGF-like domain</w:t>
            </w:r>
            <w:r w:rsidRPr="00996A05">
              <w:rPr>
                <w:rFonts w:ascii="Calibri" w:eastAsia="Times New Roman" w:hAnsi="Calibri" w:cs="Calibri"/>
                <w:sz w:val="16"/>
                <w:szCs w:val="16"/>
                <w:lang w:eastAsia="fr-FR"/>
              </w:rPr>
              <w:t> </w:t>
            </w:r>
          </w:p>
          <w:p w14:paraId="2072A34E"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EGF-like calcium-binding domain</w:t>
            </w:r>
            <w:r w:rsidRPr="00996A05">
              <w:rPr>
                <w:rFonts w:ascii="Calibri" w:eastAsia="Times New Roman" w:hAnsi="Calibri" w:cs="Calibri"/>
                <w:sz w:val="16"/>
                <w:szCs w:val="16"/>
                <w:lang w:eastAsia="fr-FR"/>
              </w:rPr>
              <w:t> </w:t>
            </w:r>
          </w:p>
          <w:p w14:paraId="68EF9F74"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Laminin EGF domain</w:t>
            </w:r>
            <w:r w:rsidRPr="00996A05">
              <w:rPr>
                <w:rFonts w:ascii="Calibri" w:eastAsia="Times New Roman" w:hAnsi="Calibri" w:cs="Calibri"/>
                <w:sz w:val="16"/>
                <w:szCs w:val="16"/>
                <w:lang w:eastAsia="fr-FR"/>
              </w:rPr>
              <w:t> </w:t>
            </w:r>
          </w:p>
          <w:p w14:paraId="4BC52737"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Growth factor receptor cysteine-rich domain</w:t>
            </w:r>
            <w:r w:rsidRPr="00996A05">
              <w:rPr>
                <w:rFonts w:ascii="Calibri" w:eastAsia="Times New Roman" w:hAnsi="Calibri" w:cs="Calibri"/>
                <w:sz w:val="16"/>
                <w:szCs w:val="16"/>
                <w:lang w:eastAsia="fr-FR"/>
              </w:rPr>
              <w:t> </w:t>
            </w:r>
          </w:p>
          <w:p w14:paraId="657E4F68"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EGF-like, conserved site</w:t>
            </w:r>
            <w:r w:rsidRPr="00996A05">
              <w:rPr>
                <w:rFonts w:ascii="Calibri" w:eastAsia="Times New Roman" w:hAnsi="Calibri" w:cs="Calibri"/>
                <w:sz w:val="16"/>
                <w:szCs w:val="16"/>
                <w:lang w:eastAsia="fr-FR"/>
              </w:rPr>
              <w:t> </w:t>
            </w:r>
          </w:p>
          <w:p w14:paraId="39B92E3C"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EGF-like calcium-binding, conserved site</w:t>
            </w:r>
            <w:r w:rsidRPr="00996A05">
              <w:rPr>
                <w:rFonts w:ascii="Calibri" w:eastAsia="Times New Roman" w:hAnsi="Calibri" w:cs="Calibri"/>
                <w:sz w:val="16"/>
                <w:szCs w:val="16"/>
                <w:lang w:eastAsia="fr-FR"/>
              </w:rPr>
              <w:t> </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102F8B64"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IPR000152 IPR000742 </w:t>
            </w:r>
          </w:p>
          <w:p w14:paraId="0B033BC5"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IPR001881</w:t>
            </w:r>
            <w:r w:rsidRPr="00996A05">
              <w:rPr>
                <w:rFonts w:ascii="Times New Roman" w:eastAsia="Times New Roman" w:hAnsi="Times New Roman"/>
                <w:sz w:val="16"/>
                <w:szCs w:val="16"/>
                <w:lang w:eastAsia="fr-FR"/>
              </w:rPr>
              <w:t xml:space="preserve"> </w:t>
            </w:r>
            <w:r w:rsidRPr="00996A05">
              <w:rPr>
                <w:rFonts w:ascii="Calibri" w:eastAsia="Times New Roman" w:hAnsi="Calibri" w:cs="Calibri"/>
                <w:sz w:val="16"/>
                <w:szCs w:val="16"/>
                <w:lang w:eastAsia="fr-FR"/>
              </w:rPr>
              <w:t>IPR002049</w:t>
            </w:r>
            <w:r w:rsidRPr="00996A05">
              <w:rPr>
                <w:rFonts w:ascii="Times New Roman" w:eastAsia="Times New Roman" w:hAnsi="Times New Roman"/>
                <w:sz w:val="16"/>
                <w:szCs w:val="16"/>
                <w:lang w:eastAsia="fr-FR"/>
              </w:rPr>
              <w:t xml:space="preserve"> </w:t>
            </w:r>
            <w:r w:rsidRPr="00996A05">
              <w:rPr>
                <w:rFonts w:ascii="Calibri" w:eastAsia="Times New Roman" w:hAnsi="Calibri" w:cs="Calibri"/>
                <w:sz w:val="16"/>
                <w:szCs w:val="16"/>
                <w:lang w:eastAsia="fr-FR"/>
              </w:rPr>
              <w:t>IPR009030 </w:t>
            </w:r>
          </w:p>
          <w:p w14:paraId="1618B023"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IPR013032 </w:t>
            </w:r>
          </w:p>
          <w:p w14:paraId="4C29F1B3"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IPR018097 </w:t>
            </w:r>
          </w:p>
        </w:tc>
        <w:tc>
          <w:tcPr>
            <w:tcW w:w="90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02A48B5"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27/41</w:t>
            </w:r>
            <w:r w:rsidRPr="00996A05">
              <w:rPr>
                <w:rFonts w:ascii="Calibri" w:eastAsia="Times New Roman" w:hAnsi="Calibri" w:cs="Calibri"/>
                <w:sz w:val="16"/>
                <w:szCs w:val="16"/>
                <w:lang w:eastAsia="fr-FR"/>
              </w:rPr>
              <w:t> </w:t>
            </w:r>
          </w:p>
        </w:tc>
      </w:tr>
      <w:tr w:rsidR="00996A05" w:rsidRPr="00996A05" w14:paraId="372B1745" w14:textId="77777777" w:rsidTr="004406C6">
        <w:trPr>
          <w:trHeight w:val="300"/>
        </w:trPr>
        <w:tc>
          <w:tcPr>
            <w:tcW w:w="1289" w:type="dxa"/>
            <w:tcBorders>
              <w:top w:val="single" w:sz="6" w:space="0" w:color="auto"/>
              <w:left w:val="single" w:sz="6" w:space="0" w:color="auto"/>
              <w:bottom w:val="single" w:sz="6" w:space="0" w:color="auto"/>
              <w:right w:val="single" w:sz="6" w:space="0" w:color="auto"/>
            </w:tcBorders>
            <w:shd w:val="clear" w:color="auto" w:fill="auto"/>
            <w:hideMark/>
          </w:tcPr>
          <w:p w14:paraId="70CCC887"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OG0002579</w:t>
            </w:r>
            <w:r w:rsidRPr="00996A05">
              <w:rPr>
                <w:rFonts w:ascii="Calibri" w:eastAsia="Times New Roman" w:hAnsi="Calibri" w:cs="Calibri"/>
                <w:sz w:val="16"/>
                <w:szCs w:val="16"/>
                <w:lang w:eastAsia="fr-FR"/>
              </w:rPr>
              <w:t> </w:t>
            </w:r>
          </w:p>
        </w:tc>
        <w:tc>
          <w:tcPr>
            <w:tcW w:w="555" w:type="dxa"/>
            <w:tcBorders>
              <w:top w:val="single" w:sz="6" w:space="0" w:color="auto"/>
              <w:left w:val="single" w:sz="6" w:space="0" w:color="auto"/>
              <w:bottom w:val="single" w:sz="6" w:space="0" w:color="auto"/>
              <w:right w:val="single" w:sz="6" w:space="0" w:color="auto"/>
            </w:tcBorders>
            <w:shd w:val="clear" w:color="auto" w:fill="auto"/>
            <w:hideMark/>
          </w:tcPr>
          <w:p w14:paraId="7B35E38B"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45</w:t>
            </w:r>
            <w:r w:rsidRPr="00996A05">
              <w:rPr>
                <w:rFonts w:ascii="Calibri" w:eastAsia="Times New Roman" w:hAnsi="Calibri" w:cs="Calibri"/>
                <w:sz w:val="16"/>
                <w:szCs w:val="16"/>
                <w:lang w:eastAsia="fr-FR"/>
              </w:rPr>
              <w:t> </w:t>
            </w:r>
          </w:p>
        </w:tc>
        <w:tc>
          <w:tcPr>
            <w:tcW w:w="959" w:type="dxa"/>
            <w:tcBorders>
              <w:top w:val="single" w:sz="6" w:space="0" w:color="auto"/>
              <w:left w:val="single" w:sz="6" w:space="0" w:color="auto"/>
              <w:bottom w:val="single" w:sz="6" w:space="0" w:color="auto"/>
              <w:right w:val="single" w:sz="6" w:space="0" w:color="auto"/>
            </w:tcBorders>
            <w:shd w:val="clear" w:color="auto" w:fill="auto"/>
            <w:hideMark/>
          </w:tcPr>
          <w:p w14:paraId="5D67391D"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43</w:t>
            </w:r>
            <w:r w:rsidRPr="00996A05">
              <w:rPr>
                <w:rFonts w:ascii="Calibri" w:eastAsia="Times New Roman" w:hAnsi="Calibri" w:cs="Calibri"/>
                <w:sz w:val="16"/>
                <w:szCs w:val="16"/>
                <w:lang w:eastAsia="fr-FR"/>
              </w:rPr>
              <w:t> </w:t>
            </w:r>
          </w:p>
        </w:tc>
        <w:tc>
          <w:tcPr>
            <w:tcW w:w="4030" w:type="dxa"/>
            <w:tcBorders>
              <w:top w:val="single" w:sz="6" w:space="0" w:color="auto"/>
              <w:left w:val="single" w:sz="6" w:space="0" w:color="auto"/>
              <w:bottom w:val="single" w:sz="6" w:space="0" w:color="auto"/>
              <w:right w:val="single" w:sz="6" w:space="0" w:color="auto"/>
            </w:tcBorders>
            <w:shd w:val="clear" w:color="auto" w:fill="auto"/>
            <w:hideMark/>
          </w:tcPr>
          <w:p w14:paraId="5C0703D8"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EGF-type aspartate/asparagine hydroxylation site </w:t>
            </w:r>
            <w:r w:rsidRPr="00996A05">
              <w:rPr>
                <w:rFonts w:ascii="Calibri" w:eastAsia="Times New Roman" w:hAnsi="Calibri" w:cs="Calibri"/>
                <w:sz w:val="16"/>
                <w:szCs w:val="16"/>
                <w:lang w:eastAsia="fr-FR"/>
              </w:rPr>
              <w:t> </w:t>
            </w:r>
          </w:p>
          <w:p w14:paraId="142B6E68"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EGF-like domain</w:t>
            </w:r>
            <w:r w:rsidRPr="00996A05">
              <w:rPr>
                <w:rFonts w:ascii="Calibri" w:eastAsia="Times New Roman" w:hAnsi="Calibri" w:cs="Calibri"/>
                <w:sz w:val="16"/>
                <w:szCs w:val="16"/>
                <w:lang w:eastAsia="fr-FR"/>
              </w:rPr>
              <w:t> </w:t>
            </w:r>
          </w:p>
          <w:p w14:paraId="613745B3"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EGF-like calcium-binding domain</w:t>
            </w:r>
            <w:r w:rsidRPr="00996A05">
              <w:rPr>
                <w:rFonts w:ascii="Calibri" w:eastAsia="Times New Roman" w:hAnsi="Calibri" w:cs="Calibri"/>
                <w:sz w:val="16"/>
                <w:szCs w:val="16"/>
                <w:lang w:eastAsia="fr-FR"/>
              </w:rPr>
              <w:t> </w:t>
            </w:r>
          </w:p>
          <w:p w14:paraId="2079CD87"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Growth factor receptor cysteine-rich domain</w:t>
            </w:r>
            <w:r w:rsidRPr="00996A05">
              <w:rPr>
                <w:rFonts w:ascii="Calibri" w:eastAsia="Times New Roman" w:hAnsi="Calibri" w:cs="Calibri"/>
                <w:sz w:val="16"/>
                <w:szCs w:val="16"/>
                <w:lang w:eastAsia="fr-FR"/>
              </w:rPr>
              <w:t> </w:t>
            </w:r>
          </w:p>
          <w:p w14:paraId="7BCE844A"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EGF-like, conserved site</w:t>
            </w:r>
            <w:r w:rsidRPr="00996A05">
              <w:rPr>
                <w:rFonts w:ascii="Calibri" w:eastAsia="Times New Roman" w:hAnsi="Calibri" w:cs="Calibri"/>
                <w:sz w:val="16"/>
                <w:szCs w:val="16"/>
                <w:lang w:eastAsia="fr-FR"/>
              </w:rPr>
              <w:t> </w:t>
            </w:r>
          </w:p>
          <w:p w14:paraId="3CB5F954"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EGF-like calcium-binding, conserved site</w:t>
            </w:r>
            <w:r w:rsidRPr="00996A05">
              <w:rPr>
                <w:rFonts w:ascii="Calibri" w:eastAsia="Times New Roman" w:hAnsi="Calibri" w:cs="Calibri"/>
                <w:sz w:val="16"/>
                <w:szCs w:val="16"/>
                <w:lang w:eastAsia="fr-FR"/>
              </w:rPr>
              <w:t> </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2C2ADB77"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IPR000152 </w:t>
            </w:r>
          </w:p>
          <w:p w14:paraId="033236CE"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IPR000742 </w:t>
            </w:r>
          </w:p>
          <w:p w14:paraId="386D36C2"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IPR001881 </w:t>
            </w:r>
          </w:p>
          <w:p w14:paraId="50DA739D"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IPR009030 </w:t>
            </w:r>
          </w:p>
          <w:p w14:paraId="67923549"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IPR013032 </w:t>
            </w:r>
          </w:p>
          <w:p w14:paraId="6F1316E5"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IPR018097 </w:t>
            </w:r>
          </w:p>
        </w:tc>
        <w:tc>
          <w:tcPr>
            <w:tcW w:w="90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A62462D"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11/27</w:t>
            </w:r>
            <w:r w:rsidRPr="00996A05">
              <w:rPr>
                <w:rFonts w:ascii="Calibri" w:eastAsia="Times New Roman" w:hAnsi="Calibri" w:cs="Calibri"/>
                <w:sz w:val="16"/>
                <w:szCs w:val="16"/>
                <w:lang w:eastAsia="fr-FR"/>
              </w:rPr>
              <w:t> </w:t>
            </w:r>
          </w:p>
        </w:tc>
      </w:tr>
      <w:tr w:rsidR="00996A05" w:rsidRPr="00996A05" w14:paraId="495681D0" w14:textId="77777777" w:rsidTr="004406C6">
        <w:trPr>
          <w:trHeight w:val="300"/>
        </w:trPr>
        <w:tc>
          <w:tcPr>
            <w:tcW w:w="1289" w:type="dxa"/>
            <w:tcBorders>
              <w:top w:val="single" w:sz="6" w:space="0" w:color="auto"/>
              <w:left w:val="single" w:sz="6" w:space="0" w:color="auto"/>
              <w:bottom w:val="single" w:sz="6" w:space="0" w:color="auto"/>
              <w:right w:val="single" w:sz="6" w:space="0" w:color="auto"/>
            </w:tcBorders>
            <w:shd w:val="clear" w:color="auto" w:fill="auto"/>
            <w:hideMark/>
          </w:tcPr>
          <w:p w14:paraId="0B2893A0"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OG0002579</w:t>
            </w:r>
            <w:r w:rsidRPr="00996A05">
              <w:rPr>
                <w:rFonts w:ascii="Calibri" w:eastAsia="Times New Roman" w:hAnsi="Calibri" w:cs="Calibri"/>
                <w:sz w:val="16"/>
                <w:szCs w:val="16"/>
                <w:lang w:eastAsia="fr-FR"/>
              </w:rPr>
              <w:t> </w:t>
            </w:r>
          </w:p>
        </w:tc>
        <w:tc>
          <w:tcPr>
            <w:tcW w:w="555" w:type="dxa"/>
            <w:tcBorders>
              <w:top w:val="single" w:sz="6" w:space="0" w:color="auto"/>
              <w:left w:val="single" w:sz="6" w:space="0" w:color="auto"/>
              <w:bottom w:val="single" w:sz="6" w:space="0" w:color="auto"/>
              <w:right w:val="single" w:sz="6" w:space="0" w:color="auto"/>
            </w:tcBorders>
            <w:shd w:val="clear" w:color="auto" w:fill="auto"/>
            <w:hideMark/>
          </w:tcPr>
          <w:p w14:paraId="2EB427A2"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45</w:t>
            </w:r>
            <w:r w:rsidRPr="00996A05">
              <w:rPr>
                <w:rFonts w:ascii="Calibri" w:eastAsia="Times New Roman" w:hAnsi="Calibri" w:cs="Calibri"/>
                <w:sz w:val="16"/>
                <w:szCs w:val="16"/>
                <w:lang w:eastAsia="fr-FR"/>
              </w:rPr>
              <w:t> </w:t>
            </w:r>
          </w:p>
        </w:tc>
        <w:tc>
          <w:tcPr>
            <w:tcW w:w="959" w:type="dxa"/>
            <w:tcBorders>
              <w:top w:val="single" w:sz="6" w:space="0" w:color="auto"/>
              <w:left w:val="single" w:sz="6" w:space="0" w:color="auto"/>
              <w:bottom w:val="single" w:sz="6" w:space="0" w:color="auto"/>
              <w:right w:val="single" w:sz="6" w:space="0" w:color="auto"/>
            </w:tcBorders>
            <w:shd w:val="clear" w:color="auto" w:fill="auto"/>
            <w:hideMark/>
          </w:tcPr>
          <w:p w14:paraId="506148C5"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43</w:t>
            </w:r>
            <w:r w:rsidRPr="00996A05">
              <w:rPr>
                <w:rFonts w:ascii="Calibri" w:eastAsia="Times New Roman" w:hAnsi="Calibri" w:cs="Calibri"/>
                <w:sz w:val="16"/>
                <w:szCs w:val="16"/>
                <w:lang w:eastAsia="fr-FR"/>
              </w:rPr>
              <w:t> </w:t>
            </w:r>
          </w:p>
        </w:tc>
        <w:tc>
          <w:tcPr>
            <w:tcW w:w="4030" w:type="dxa"/>
            <w:tcBorders>
              <w:top w:val="single" w:sz="6" w:space="0" w:color="auto"/>
              <w:left w:val="single" w:sz="6" w:space="0" w:color="auto"/>
              <w:bottom w:val="single" w:sz="6" w:space="0" w:color="auto"/>
              <w:right w:val="single" w:sz="6" w:space="0" w:color="auto"/>
            </w:tcBorders>
            <w:shd w:val="clear" w:color="auto" w:fill="auto"/>
            <w:hideMark/>
          </w:tcPr>
          <w:p w14:paraId="3F317C04"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von Willebrand factor, type D domain</w:t>
            </w:r>
            <w:r w:rsidRPr="00996A05">
              <w:rPr>
                <w:rFonts w:ascii="Calibri" w:eastAsia="Times New Roman" w:hAnsi="Calibri" w:cs="Calibri"/>
                <w:sz w:val="16"/>
                <w:szCs w:val="16"/>
                <w:lang w:eastAsia="fr-FR"/>
              </w:rPr>
              <w:t> </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686F861C"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IPR001846</w:t>
            </w:r>
            <w:r w:rsidRPr="00996A05">
              <w:rPr>
                <w:rFonts w:ascii="Calibri" w:eastAsia="Times New Roman" w:hAnsi="Calibri" w:cs="Calibri"/>
                <w:sz w:val="16"/>
                <w:szCs w:val="16"/>
                <w:lang w:eastAsia="fr-FR"/>
              </w:rPr>
              <w:t> </w:t>
            </w:r>
          </w:p>
        </w:tc>
        <w:tc>
          <w:tcPr>
            <w:tcW w:w="90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978C627"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3/27</w:t>
            </w:r>
            <w:r w:rsidRPr="00996A05">
              <w:rPr>
                <w:rFonts w:ascii="Calibri" w:eastAsia="Times New Roman" w:hAnsi="Calibri" w:cs="Calibri"/>
                <w:sz w:val="16"/>
                <w:szCs w:val="16"/>
                <w:lang w:eastAsia="fr-FR"/>
              </w:rPr>
              <w:t> </w:t>
            </w:r>
          </w:p>
        </w:tc>
      </w:tr>
    </w:tbl>
    <w:p w14:paraId="5D1A9721" w14:textId="0176CC45" w:rsidR="00C46BA7" w:rsidRPr="00996A05" w:rsidRDefault="00C46BA7" w:rsidP="00311018">
      <w:pPr>
        <w:textAlignment w:val="baseline"/>
        <w:rPr>
          <w:rFonts w:ascii="Calibri" w:eastAsia="Times New Roman" w:hAnsi="Calibri" w:cs="Calibri"/>
          <w:sz w:val="16"/>
          <w:szCs w:val="16"/>
          <w:lang w:eastAsia="fr-FR"/>
        </w:rPr>
      </w:pPr>
    </w:p>
    <w:p w14:paraId="6024A58D" w14:textId="22418F9F" w:rsidR="00C46BA7" w:rsidRPr="00C46BA7" w:rsidRDefault="00C46BA7" w:rsidP="00C46BA7">
      <w:pPr>
        <w:textAlignment w:val="baseline"/>
        <w:rPr>
          <w:rFonts w:ascii="Times New Roman" w:eastAsia="Times New Roman" w:hAnsi="Times New Roman"/>
          <w:sz w:val="24"/>
          <w:szCs w:val="24"/>
          <w:lang w:eastAsia="fr-FR"/>
        </w:rPr>
      </w:pPr>
      <w:r w:rsidRPr="00996A05">
        <w:rPr>
          <w:rFonts w:ascii="Times New Roman" w:eastAsia="Times New Roman" w:hAnsi="Times New Roman"/>
          <w:b/>
          <w:bCs/>
          <w:lang w:eastAsia="fr-FR"/>
        </w:rPr>
        <w:lastRenderedPageBreak/>
        <w:t>Table 3. (continued)</w:t>
      </w:r>
      <w:r w:rsidRPr="00996A05">
        <w:rPr>
          <w:rFonts w:ascii="Times New Roman" w:eastAsia="Times New Roman" w:hAnsi="Times New Roman"/>
          <w:lang w:eastAsia="fr-FR"/>
        </w:rPr>
        <w:t> </w:t>
      </w:r>
    </w:p>
    <w:tbl>
      <w:tblPr>
        <w:tblStyle w:val="Grilledutableau"/>
        <w:tblW w:w="8824" w:type="dxa"/>
        <w:tblInd w:w="102" w:type="dxa"/>
        <w:tblLayout w:type="fixed"/>
        <w:tblLook w:val="04A0" w:firstRow="1" w:lastRow="0" w:firstColumn="1" w:lastColumn="0" w:noHBand="0" w:noVBand="1"/>
      </w:tblPr>
      <w:tblGrid>
        <w:gridCol w:w="1243"/>
        <w:gridCol w:w="534"/>
        <w:gridCol w:w="869"/>
        <w:gridCol w:w="4193"/>
        <w:gridCol w:w="1123"/>
        <w:gridCol w:w="11"/>
        <w:gridCol w:w="840"/>
        <w:gridCol w:w="11"/>
      </w:tblGrid>
      <w:tr w:rsidR="00C46BA7" w:rsidRPr="00996A05" w14:paraId="42BEB38F" w14:textId="77777777" w:rsidTr="00311018">
        <w:trPr>
          <w:gridAfter w:val="1"/>
          <w:wAfter w:w="11" w:type="dxa"/>
          <w:trHeight w:val="300"/>
        </w:trPr>
        <w:tc>
          <w:tcPr>
            <w:tcW w:w="1243" w:type="dxa"/>
            <w:hideMark/>
          </w:tcPr>
          <w:p w14:paraId="16BED285"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OG0001085</w:t>
            </w:r>
            <w:r w:rsidRPr="00996A05">
              <w:rPr>
                <w:rFonts w:ascii="Calibri" w:eastAsia="Times New Roman" w:hAnsi="Calibri" w:cs="Calibri"/>
                <w:sz w:val="16"/>
                <w:szCs w:val="16"/>
                <w:lang w:eastAsia="fr-FR"/>
              </w:rPr>
              <w:t> </w:t>
            </w:r>
          </w:p>
        </w:tc>
        <w:tc>
          <w:tcPr>
            <w:tcW w:w="534" w:type="dxa"/>
            <w:hideMark/>
          </w:tcPr>
          <w:p w14:paraId="319EF682"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75</w:t>
            </w:r>
            <w:r w:rsidRPr="00996A05">
              <w:rPr>
                <w:rFonts w:ascii="Calibri" w:eastAsia="Times New Roman" w:hAnsi="Calibri" w:cs="Calibri"/>
                <w:sz w:val="16"/>
                <w:szCs w:val="16"/>
                <w:lang w:eastAsia="fr-FR"/>
              </w:rPr>
              <w:t> </w:t>
            </w:r>
          </w:p>
        </w:tc>
        <w:tc>
          <w:tcPr>
            <w:tcW w:w="869" w:type="dxa"/>
            <w:hideMark/>
          </w:tcPr>
          <w:p w14:paraId="3A63A9ED"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54</w:t>
            </w:r>
            <w:r w:rsidRPr="00996A05">
              <w:rPr>
                <w:rFonts w:ascii="Calibri" w:eastAsia="Times New Roman" w:hAnsi="Calibri" w:cs="Calibri"/>
                <w:sz w:val="16"/>
                <w:szCs w:val="16"/>
                <w:lang w:eastAsia="fr-FR"/>
              </w:rPr>
              <w:t> </w:t>
            </w:r>
          </w:p>
        </w:tc>
        <w:tc>
          <w:tcPr>
            <w:tcW w:w="4193" w:type="dxa"/>
            <w:hideMark/>
          </w:tcPr>
          <w:p w14:paraId="1C7AB4A1"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VWFC domain </w:t>
            </w:r>
          </w:p>
        </w:tc>
        <w:tc>
          <w:tcPr>
            <w:tcW w:w="1123" w:type="dxa"/>
            <w:hideMark/>
          </w:tcPr>
          <w:p w14:paraId="2A703B90"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IPR001007 </w:t>
            </w:r>
          </w:p>
        </w:tc>
        <w:tc>
          <w:tcPr>
            <w:tcW w:w="851" w:type="dxa"/>
            <w:gridSpan w:val="2"/>
            <w:hideMark/>
          </w:tcPr>
          <w:p w14:paraId="2EA9CA32" w14:textId="77777777" w:rsidR="00996A05" w:rsidRPr="00996A05" w:rsidRDefault="00996A05"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15/19 </w:t>
            </w:r>
          </w:p>
        </w:tc>
      </w:tr>
      <w:tr w:rsidR="00C46BA7" w:rsidRPr="00996A05" w14:paraId="2137A71A" w14:textId="77777777" w:rsidTr="00311018">
        <w:trPr>
          <w:gridAfter w:val="1"/>
          <w:wAfter w:w="11" w:type="dxa"/>
          <w:trHeight w:val="300"/>
        </w:trPr>
        <w:tc>
          <w:tcPr>
            <w:tcW w:w="1243" w:type="dxa"/>
            <w:hideMark/>
          </w:tcPr>
          <w:p w14:paraId="28FB5529"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OG0001107 </w:t>
            </w:r>
          </w:p>
        </w:tc>
        <w:tc>
          <w:tcPr>
            <w:tcW w:w="534" w:type="dxa"/>
            <w:hideMark/>
          </w:tcPr>
          <w:p w14:paraId="4CFEC210"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74 </w:t>
            </w:r>
          </w:p>
        </w:tc>
        <w:tc>
          <w:tcPr>
            <w:tcW w:w="869" w:type="dxa"/>
            <w:hideMark/>
          </w:tcPr>
          <w:p w14:paraId="6467B42E"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72 </w:t>
            </w:r>
          </w:p>
        </w:tc>
        <w:tc>
          <w:tcPr>
            <w:tcW w:w="4193" w:type="dxa"/>
            <w:hideMark/>
          </w:tcPr>
          <w:p w14:paraId="797836C7"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Major facilitator superfamily domain </w:t>
            </w:r>
          </w:p>
        </w:tc>
        <w:tc>
          <w:tcPr>
            <w:tcW w:w="1123" w:type="dxa"/>
            <w:hideMark/>
          </w:tcPr>
          <w:p w14:paraId="13DA69FB"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IPR020846 </w:t>
            </w:r>
          </w:p>
        </w:tc>
        <w:tc>
          <w:tcPr>
            <w:tcW w:w="851" w:type="dxa"/>
            <w:gridSpan w:val="2"/>
            <w:hideMark/>
          </w:tcPr>
          <w:p w14:paraId="3D20750F" w14:textId="77777777" w:rsidR="00996A05" w:rsidRPr="00996A05" w:rsidRDefault="00996A05"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1/19 </w:t>
            </w:r>
          </w:p>
        </w:tc>
      </w:tr>
      <w:tr w:rsidR="00C46BA7" w:rsidRPr="00996A05" w14:paraId="5E952D53" w14:textId="77777777" w:rsidTr="00311018">
        <w:trPr>
          <w:gridAfter w:val="1"/>
          <w:wAfter w:w="11" w:type="dxa"/>
          <w:trHeight w:val="300"/>
        </w:trPr>
        <w:tc>
          <w:tcPr>
            <w:tcW w:w="1243" w:type="dxa"/>
            <w:hideMark/>
          </w:tcPr>
          <w:p w14:paraId="6F126470"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OG0001107 </w:t>
            </w:r>
          </w:p>
        </w:tc>
        <w:tc>
          <w:tcPr>
            <w:tcW w:w="534" w:type="dxa"/>
            <w:hideMark/>
          </w:tcPr>
          <w:p w14:paraId="2FA40E48"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74 </w:t>
            </w:r>
          </w:p>
        </w:tc>
        <w:tc>
          <w:tcPr>
            <w:tcW w:w="869" w:type="dxa"/>
            <w:hideMark/>
          </w:tcPr>
          <w:p w14:paraId="43C4A1B8"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72 </w:t>
            </w:r>
          </w:p>
        </w:tc>
        <w:tc>
          <w:tcPr>
            <w:tcW w:w="4193" w:type="dxa"/>
            <w:hideMark/>
          </w:tcPr>
          <w:p w14:paraId="697CE735"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PMP-22/EMP/MP20/Claudin superfamily</w:t>
            </w:r>
            <w:r w:rsidRPr="00996A05">
              <w:rPr>
                <w:rFonts w:ascii="Calibri" w:eastAsia="Times New Roman" w:hAnsi="Calibri" w:cs="Calibri"/>
                <w:sz w:val="16"/>
                <w:szCs w:val="16"/>
                <w:lang w:eastAsia="fr-FR"/>
              </w:rPr>
              <w:t> </w:t>
            </w:r>
          </w:p>
        </w:tc>
        <w:tc>
          <w:tcPr>
            <w:tcW w:w="1123" w:type="dxa"/>
            <w:hideMark/>
          </w:tcPr>
          <w:p w14:paraId="77BED483"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IPR004031 </w:t>
            </w:r>
          </w:p>
        </w:tc>
        <w:tc>
          <w:tcPr>
            <w:tcW w:w="851" w:type="dxa"/>
            <w:gridSpan w:val="2"/>
            <w:hideMark/>
          </w:tcPr>
          <w:p w14:paraId="6EEB93E2" w14:textId="77777777" w:rsidR="00996A05" w:rsidRPr="00996A05" w:rsidRDefault="00996A05"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9/19</w:t>
            </w:r>
            <w:r w:rsidRPr="00996A05">
              <w:rPr>
                <w:rFonts w:ascii="Calibri" w:eastAsia="Times New Roman" w:hAnsi="Calibri" w:cs="Calibri"/>
                <w:sz w:val="16"/>
                <w:szCs w:val="16"/>
                <w:lang w:eastAsia="fr-FR"/>
              </w:rPr>
              <w:t> </w:t>
            </w:r>
          </w:p>
        </w:tc>
      </w:tr>
      <w:tr w:rsidR="00C46BA7" w:rsidRPr="00996A05" w14:paraId="790E87B6" w14:textId="77777777" w:rsidTr="00311018">
        <w:trPr>
          <w:gridAfter w:val="1"/>
          <w:wAfter w:w="11" w:type="dxa"/>
          <w:trHeight w:val="300"/>
        </w:trPr>
        <w:tc>
          <w:tcPr>
            <w:tcW w:w="1243" w:type="dxa"/>
            <w:hideMark/>
          </w:tcPr>
          <w:p w14:paraId="1BF8BC78"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OG0001107 </w:t>
            </w:r>
          </w:p>
        </w:tc>
        <w:tc>
          <w:tcPr>
            <w:tcW w:w="534" w:type="dxa"/>
            <w:hideMark/>
          </w:tcPr>
          <w:p w14:paraId="30630FFA"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74 </w:t>
            </w:r>
          </w:p>
        </w:tc>
        <w:tc>
          <w:tcPr>
            <w:tcW w:w="869" w:type="dxa"/>
            <w:hideMark/>
          </w:tcPr>
          <w:p w14:paraId="6368AF21"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72 </w:t>
            </w:r>
          </w:p>
        </w:tc>
        <w:tc>
          <w:tcPr>
            <w:tcW w:w="4193" w:type="dxa"/>
            <w:hideMark/>
          </w:tcPr>
          <w:p w14:paraId="42135F80"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TMhelix (mean number per gene (SD) = 4.05 (1.18))</w:t>
            </w:r>
            <w:r w:rsidRPr="00996A05">
              <w:rPr>
                <w:rFonts w:ascii="Calibri" w:eastAsia="Times New Roman" w:hAnsi="Calibri" w:cs="Calibri"/>
                <w:sz w:val="16"/>
                <w:szCs w:val="16"/>
                <w:lang w:eastAsia="fr-FR"/>
              </w:rPr>
              <w:t> </w:t>
            </w:r>
          </w:p>
        </w:tc>
        <w:tc>
          <w:tcPr>
            <w:tcW w:w="1123" w:type="dxa"/>
            <w:hideMark/>
          </w:tcPr>
          <w:p w14:paraId="7C439B85"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 </w:t>
            </w:r>
          </w:p>
        </w:tc>
        <w:tc>
          <w:tcPr>
            <w:tcW w:w="851" w:type="dxa"/>
            <w:gridSpan w:val="2"/>
            <w:hideMark/>
          </w:tcPr>
          <w:p w14:paraId="48B23E58" w14:textId="77777777" w:rsidR="00996A05" w:rsidRPr="00996A05" w:rsidRDefault="00996A05"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19/19</w:t>
            </w:r>
            <w:r w:rsidRPr="00996A05">
              <w:rPr>
                <w:rFonts w:ascii="Calibri" w:eastAsia="Times New Roman" w:hAnsi="Calibri" w:cs="Calibri"/>
                <w:sz w:val="16"/>
                <w:szCs w:val="16"/>
                <w:lang w:eastAsia="fr-FR"/>
              </w:rPr>
              <w:t> </w:t>
            </w:r>
          </w:p>
        </w:tc>
      </w:tr>
      <w:tr w:rsidR="00C46BA7" w:rsidRPr="00996A05" w14:paraId="301176CD" w14:textId="77777777" w:rsidTr="00311018">
        <w:trPr>
          <w:gridAfter w:val="1"/>
          <w:wAfter w:w="11" w:type="dxa"/>
          <w:trHeight w:val="300"/>
        </w:trPr>
        <w:tc>
          <w:tcPr>
            <w:tcW w:w="1243" w:type="dxa"/>
            <w:hideMark/>
          </w:tcPr>
          <w:p w14:paraId="3D7957D7"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OG0003108</w:t>
            </w:r>
            <w:r w:rsidRPr="00996A05">
              <w:rPr>
                <w:rFonts w:ascii="Calibri" w:eastAsia="Times New Roman" w:hAnsi="Calibri" w:cs="Calibri"/>
                <w:sz w:val="16"/>
                <w:szCs w:val="16"/>
                <w:lang w:eastAsia="fr-FR"/>
              </w:rPr>
              <w:t> </w:t>
            </w:r>
          </w:p>
        </w:tc>
        <w:tc>
          <w:tcPr>
            <w:tcW w:w="534" w:type="dxa"/>
            <w:hideMark/>
          </w:tcPr>
          <w:p w14:paraId="732B9D5B"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41</w:t>
            </w:r>
            <w:r w:rsidRPr="00996A05">
              <w:rPr>
                <w:rFonts w:ascii="Calibri" w:eastAsia="Times New Roman" w:hAnsi="Calibri" w:cs="Calibri"/>
                <w:sz w:val="16"/>
                <w:szCs w:val="16"/>
                <w:lang w:eastAsia="fr-FR"/>
              </w:rPr>
              <w:t> </w:t>
            </w:r>
          </w:p>
        </w:tc>
        <w:tc>
          <w:tcPr>
            <w:tcW w:w="869" w:type="dxa"/>
            <w:hideMark/>
          </w:tcPr>
          <w:p w14:paraId="6B40AC7C"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22</w:t>
            </w:r>
            <w:r w:rsidRPr="00996A05">
              <w:rPr>
                <w:rFonts w:ascii="Calibri" w:eastAsia="Times New Roman" w:hAnsi="Calibri" w:cs="Calibri"/>
                <w:sz w:val="16"/>
                <w:szCs w:val="16"/>
                <w:lang w:eastAsia="fr-FR"/>
              </w:rPr>
              <w:t> </w:t>
            </w:r>
          </w:p>
        </w:tc>
        <w:tc>
          <w:tcPr>
            <w:tcW w:w="4193" w:type="dxa"/>
            <w:hideMark/>
          </w:tcPr>
          <w:p w14:paraId="2B25F7C6"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Death-like domain</w:t>
            </w:r>
            <w:r w:rsidRPr="00996A05">
              <w:rPr>
                <w:rFonts w:ascii="Calibri" w:eastAsia="Times New Roman" w:hAnsi="Calibri" w:cs="Calibri"/>
                <w:sz w:val="16"/>
                <w:szCs w:val="16"/>
                <w:lang w:eastAsia="fr-FR"/>
              </w:rPr>
              <w:t> </w:t>
            </w:r>
          </w:p>
        </w:tc>
        <w:tc>
          <w:tcPr>
            <w:tcW w:w="1123" w:type="dxa"/>
            <w:hideMark/>
          </w:tcPr>
          <w:p w14:paraId="6A9F41F7"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IPR011029 </w:t>
            </w:r>
          </w:p>
        </w:tc>
        <w:tc>
          <w:tcPr>
            <w:tcW w:w="851" w:type="dxa"/>
            <w:gridSpan w:val="2"/>
            <w:hideMark/>
          </w:tcPr>
          <w:p w14:paraId="7AB2952A" w14:textId="77777777" w:rsidR="00996A05" w:rsidRPr="00996A05" w:rsidRDefault="00996A05"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3/7</w:t>
            </w:r>
            <w:r w:rsidRPr="00996A05">
              <w:rPr>
                <w:rFonts w:ascii="Calibri" w:eastAsia="Times New Roman" w:hAnsi="Calibri" w:cs="Calibri"/>
                <w:sz w:val="16"/>
                <w:szCs w:val="16"/>
                <w:lang w:eastAsia="fr-FR"/>
              </w:rPr>
              <w:t> </w:t>
            </w:r>
          </w:p>
        </w:tc>
      </w:tr>
      <w:tr w:rsidR="00C46BA7" w:rsidRPr="00996A05" w14:paraId="3E5E74A1" w14:textId="77777777" w:rsidTr="00311018">
        <w:trPr>
          <w:gridAfter w:val="1"/>
          <w:wAfter w:w="11" w:type="dxa"/>
          <w:trHeight w:val="300"/>
        </w:trPr>
        <w:tc>
          <w:tcPr>
            <w:tcW w:w="1243" w:type="dxa"/>
            <w:hideMark/>
          </w:tcPr>
          <w:p w14:paraId="29076AC5"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OG0003108</w:t>
            </w:r>
            <w:r w:rsidRPr="00996A05">
              <w:rPr>
                <w:rFonts w:ascii="Calibri" w:eastAsia="Times New Roman" w:hAnsi="Calibri" w:cs="Calibri"/>
                <w:sz w:val="16"/>
                <w:szCs w:val="16"/>
                <w:lang w:eastAsia="fr-FR"/>
              </w:rPr>
              <w:t> </w:t>
            </w:r>
          </w:p>
        </w:tc>
        <w:tc>
          <w:tcPr>
            <w:tcW w:w="534" w:type="dxa"/>
            <w:hideMark/>
          </w:tcPr>
          <w:p w14:paraId="1C97C84F"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41</w:t>
            </w:r>
            <w:r w:rsidRPr="00996A05">
              <w:rPr>
                <w:rFonts w:ascii="Calibri" w:eastAsia="Times New Roman" w:hAnsi="Calibri" w:cs="Calibri"/>
                <w:sz w:val="16"/>
                <w:szCs w:val="16"/>
                <w:lang w:eastAsia="fr-FR"/>
              </w:rPr>
              <w:t> </w:t>
            </w:r>
          </w:p>
        </w:tc>
        <w:tc>
          <w:tcPr>
            <w:tcW w:w="869" w:type="dxa"/>
            <w:hideMark/>
          </w:tcPr>
          <w:p w14:paraId="05EC2FC8"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22</w:t>
            </w:r>
            <w:r w:rsidRPr="00996A05">
              <w:rPr>
                <w:rFonts w:ascii="Calibri" w:eastAsia="Times New Roman" w:hAnsi="Calibri" w:cs="Calibri"/>
                <w:sz w:val="16"/>
                <w:szCs w:val="16"/>
                <w:lang w:eastAsia="fr-FR"/>
              </w:rPr>
              <w:t> </w:t>
            </w:r>
          </w:p>
        </w:tc>
        <w:tc>
          <w:tcPr>
            <w:tcW w:w="4193" w:type="dxa"/>
            <w:hideMark/>
          </w:tcPr>
          <w:p w14:paraId="50F1BE28"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Tetratricopeptide-like helical domain</w:t>
            </w:r>
            <w:r w:rsidRPr="00996A05">
              <w:rPr>
                <w:rFonts w:ascii="Calibri" w:eastAsia="Times New Roman" w:hAnsi="Calibri" w:cs="Calibri"/>
                <w:sz w:val="16"/>
                <w:szCs w:val="16"/>
                <w:lang w:eastAsia="fr-FR"/>
              </w:rPr>
              <w:t> </w:t>
            </w:r>
          </w:p>
        </w:tc>
        <w:tc>
          <w:tcPr>
            <w:tcW w:w="1123" w:type="dxa"/>
            <w:hideMark/>
          </w:tcPr>
          <w:p w14:paraId="6518EEB4"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IPR011990 </w:t>
            </w:r>
          </w:p>
        </w:tc>
        <w:tc>
          <w:tcPr>
            <w:tcW w:w="851" w:type="dxa"/>
            <w:gridSpan w:val="2"/>
            <w:hideMark/>
          </w:tcPr>
          <w:p w14:paraId="088A57FF" w14:textId="77777777" w:rsidR="00996A05" w:rsidRPr="00996A05" w:rsidRDefault="00996A05"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1/7</w:t>
            </w:r>
            <w:r w:rsidRPr="00996A05">
              <w:rPr>
                <w:rFonts w:ascii="Calibri" w:eastAsia="Times New Roman" w:hAnsi="Calibri" w:cs="Calibri"/>
                <w:sz w:val="16"/>
                <w:szCs w:val="16"/>
                <w:lang w:eastAsia="fr-FR"/>
              </w:rPr>
              <w:t> </w:t>
            </w:r>
          </w:p>
        </w:tc>
      </w:tr>
      <w:tr w:rsidR="00C46BA7" w:rsidRPr="00996A05" w14:paraId="54CC70B3" w14:textId="77777777" w:rsidTr="00311018">
        <w:trPr>
          <w:gridAfter w:val="1"/>
          <w:wAfter w:w="11" w:type="dxa"/>
          <w:trHeight w:val="300"/>
        </w:trPr>
        <w:tc>
          <w:tcPr>
            <w:tcW w:w="1243" w:type="dxa"/>
            <w:hideMark/>
          </w:tcPr>
          <w:p w14:paraId="48AD17A9"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color w:val="000000"/>
                <w:sz w:val="16"/>
                <w:szCs w:val="16"/>
                <w:lang w:eastAsia="fr-FR"/>
              </w:rPr>
              <w:t>OG0001163 </w:t>
            </w:r>
          </w:p>
        </w:tc>
        <w:tc>
          <w:tcPr>
            <w:tcW w:w="534" w:type="dxa"/>
            <w:hideMark/>
          </w:tcPr>
          <w:p w14:paraId="337179B3"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72</w:t>
            </w:r>
            <w:r w:rsidRPr="00996A05">
              <w:rPr>
                <w:rFonts w:ascii="Calibri" w:eastAsia="Times New Roman" w:hAnsi="Calibri" w:cs="Calibri"/>
                <w:sz w:val="16"/>
                <w:szCs w:val="16"/>
                <w:lang w:eastAsia="fr-FR"/>
              </w:rPr>
              <w:t> </w:t>
            </w:r>
          </w:p>
        </w:tc>
        <w:tc>
          <w:tcPr>
            <w:tcW w:w="869" w:type="dxa"/>
            <w:hideMark/>
          </w:tcPr>
          <w:p w14:paraId="2356908F"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70</w:t>
            </w:r>
            <w:r w:rsidRPr="00996A05">
              <w:rPr>
                <w:rFonts w:ascii="Calibri" w:eastAsia="Times New Roman" w:hAnsi="Calibri" w:cs="Calibri"/>
                <w:sz w:val="16"/>
                <w:szCs w:val="16"/>
                <w:lang w:eastAsia="fr-FR"/>
              </w:rPr>
              <w:t> </w:t>
            </w:r>
          </w:p>
        </w:tc>
        <w:tc>
          <w:tcPr>
            <w:tcW w:w="4193" w:type="dxa"/>
            <w:hideMark/>
          </w:tcPr>
          <w:p w14:paraId="4AF49132"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Tetratricopeptide-like helical domain</w:t>
            </w:r>
            <w:r w:rsidRPr="00996A05">
              <w:rPr>
                <w:rFonts w:ascii="Calibri" w:eastAsia="Times New Roman" w:hAnsi="Calibri" w:cs="Calibri"/>
                <w:sz w:val="16"/>
                <w:szCs w:val="16"/>
                <w:lang w:eastAsia="fr-FR"/>
              </w:rPr>
              <w:t> </w:t>
            </w:r>
          </w:p>
        </w:tc>
        <w:tc>
          <w:tcPr>
            <w:tcW w:w="1123" w:type="dxa"/>
            <w:hideMark/>
          </w:tcPr>
          <w:p w14:paraId="2372FD70"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IPR011990 </w:t>
            </w:r>
          </w:p>
        </w:tc>
        <w:tc>
          <w:tcPr>
            <w:tcW w:w="851" w:type="dxa"/>
            <w:gridSpan w:val="2"/>
            <w:hideMark/>
          </w:tcPr>
          <w:p w14:paraId="0D71761A" w14:textId="77777777" w:rsidR="00996A05" w:rsidRPr="00996A05" w:rsidRDefault="00996A05"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34/37</w:t>
            </w:r>
            <w:r w:rsidRPr="00996A05">
              <w:rPr>
                <w:rFonts w:ascii="Calibri" w:eastAsia="Times New Roman" w:hAnsi="Calibri" w:cs="Calibri"/>
                <w:sz w:val="16"/>
                <w:szCs w:val="16"/>
                <w:lang w:eastAsia="fr-FR"/>
              </w:rPr>
              <w:t> </w:t>
            </w:r>
          </w:p>
        </w:tc>
      </w:tr>
      <w:tr w:rsidR="00C46BA7" w:rsidRPr="00996A05" w14:paraId="56A00259" w14:textId="77777777" w:rsidTr="00311018">
        <w:trPr>
          <w:gridAfter w:val="1"/>
          <w:wAfter w:w="11" w:type="dxa"/>
          <w:trHeight w:val="300"/>
        </w:trPr>
        <w:tc>
          <w:tcPr>
            <w:tcW w:w="1243" w:type="dxa"/>
            <w:hideMark/>
          </w:tcPr>
          <w:p w14:paraId="420C7824"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OG0001287</w:t>
            </w:r>
            <w:r w:rsidRPr="00996A05">
              <w:rPr>
                <w:rFonts w:ascii="Calibri" w:eastAsia="Times New Roman" w:hAnsi="Calibri" w:cs="Calibri"/>
                <w:sz w:val="16"/>
                <w:szCs w:val="16"/>
                <w:lang w:eastAsia="fr-FR"/>
              </w:rPr>
              <w:t> </w:t>
            </w:r>
          </w:p>
        </w:tc>
        <w:tc>
          <w:tcPr>
            <w:tcW w:w="534" w:type="dxa"/>
            <w:hideMark/>
          </w:tcPr>
          <w:p w14:paraId="7369D33E"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68</w:t>
            </w:r>
            <w:r w:rsidRPr="00996A05">
              <w:rPr>
                <w:rFonts w:ascii="Calibri" w:eastAsia="Times New Roman" w:hAnsi="Calibri" w:cs="Calibri"/>
                <w:sz w:val="16"/>
                <w:szCs w:val="16"/>
                <w:lang w:eastAsia="fr-FR"/>
              </w:rPr>
              <w:t> </w:t>
            </w:r>
          </w:p>
        </w:tc>
        <w:tc>
          <w:tcPr>
            <w:tcW w:w="869" w:type="dxa"/>
            <w:hideMark/>
          </w:tcPr>
          <w:p w14:paraId="3DD9ED61"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63</w:t>
            </w:r>
            <w:r w:rsidRPr="00996A05">
              <w:rPr>
                <w:rFonts w:ascii="Calibri" w:eastAsia="Times New Roman" w:hAnsi="Calibri" w:cs="Calibri"/>
                <w:sz w:val="16"/>
                <w:szCs w:val="16"/>
                <w:lang w:eastAsia="fr-FR"/>
              </w:rPr>
              <w:t> </w:t>
            </w:r>
          </w:p>
        </w:tc>
        <w:tc>
          <w:tcPr>
            <w:tcW w:w="4193" w:type="dxa"/>
            <w:hideMark/>
          </w:tcPr>
          <w:p w14:paraId="6C7485D1"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LicD family</w:t>
            </w:r>
            <w:r w:rsidRPr="00996A05">
              <w:rPr>
                <w:rFonts w:ascii="Calibri" w:eastAsia="Times New Roman" w:hAnsi="Calibri" w:cs="Calibri"/>
                <w:sz w:val="16"/>
                <w:szCs w:val="16"/>
                <w:lang w:eastAsia="fr-FR"/>
              </w:rPr>
              <w:t> </w:t>
            </w:r>
          </w:p>
        </w:tc>
        <w:tc>
          <w:tcPr>
            <w:tcW w:w="1123" w:type="dxa"/>
            <w:hideMark/>
          </w:tcPr>
          <w:p w14:paraId="4D3E8C20"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IPR007074 </w:t>
            </w:r>
          </w:p>
        </w:tc>
        <w:tc>
          <w:tcPr>
            <w:tcW w:w="851" w:type="dxa"/>
            <w:gridSpan w:val="2"/>
            <w:hideMark/>
          </w:tcPr>
          <w:p w14:paraId="7392825C" w14:textId="77777777" w:rsidR="00996A05" w:rsidRPr="00996A05" w:rsidRDefault="00996A05"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15/17</w:t>
            </w:r>
            <w:r w:rsidRPr="00996A05">
              <w:rPr>
                <w:rFonts w:ascii="Calibri" w:eastAsia="Times New Roman" w:hAnsi="Calibri" w:cs="Calibri"/>
                <w:sz w:val="16"/>
                <w:szCs w:val="16"/>
                <w:lang w:eastAsia="fr-FR"/>
              </w:rPr>
              <w:t> </w:t>
            </w:r>
          </w:p>
        </w:tc>
      </w:tr>
      <w:tr w:rsidR="00C46BA7" w:rsidRPr="00996A05" w14:paraId="401A585A" w14:textId="77777777" w:rsidTr="00311018">
        <w:trPr>
          <w:gridAfter w:val="1"/>
          <w:wAfter w:w="11" w:type="dxa"/>
          <w:trHeight w:val="300"/>
        </w:trPr>
        <w:tc>
          <w:tcPr>
            <w:tcW w:w="1243" w:type="dxa"/>
            <w:hideMark/>
          </w:tcPr>
          <w:p w14:paraId="53870525"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OG0001545</w:t>
            </w:r>
            <w:r w:rsidRPr="00996A05">
              <w:rPr>
                <w:rFonts w:ascii="Calibri" w:eastAsia="Times New Roman" w:hAnsi="Calibri" w:cs="Calibri"/>
                <w:sz w:val="16"/>
                <w:szCs w:val="16"/>
                <w:lang w:eastAsia="fr-FR"/>
              </w:rPr>
              <w:t> </w:t>
            </w:r>
          </w:p>
        </w:tc>
        <w:tc>
          <w:tcPr>
            <w:tcW w:w="534" w:type="dxa"/>
            <w:hideMark/>
          </w:tcPr>
          <w:p w14:paraId="7DDD3D18"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61</w:t>
            </w:r>
            <w:r w:rsidRPr="00996A05">
              <w:rPr>
                <w:rFonts w:ascii="Calibri" w:eastAsia="Times New Roman" w:hAnsi="Calibri" w:cs="Calibri"/>
                <w:sz w:val="16"/>
                <w:szCs w:val="16"/>
                <w:lang w:eastAsia="fr-FR"/>
              </w:rPr>
              <w:t> </w:t>
            </w:r>
          </w:p>
        </w:tc>
        <w:tc>
          <w:tcPr>
            <w:tcW w:w="869" w:type="dxa"/>
            <w:hideMark/>
          </w:tcPr>
          <w:p w14:paraId="2B7DCE10"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21</w:t>
            </w:r>
            <w:r w:rsidRPr="00996A05">
              <w:rPr>
                <w:rFonts w:ascii="Calibri" w:eastAsia="Times New Roman" w:hAnsi="Calibri" w:cs="Calibri"/>
                <w:sz w:val="16"/>
                <w:szCs w:val="16"/>
                <w:lang w:eastAsia="fr-FR"/>
              </w:rPr>
              <w:t> </w:t>
            </w:r>
          </w:p>
        </w:tc>
        <w:tc>
          <w:tcPr>
            <w:tcW w:w="4193" w:type="dxa"/>
            <w:hideMark/>
          </w:tcPr>
          <w:p w14:paraId="1456F789"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Zinc finger, PHD-type</w:t>
            </w:r>
            <w:r w:rsidRPr="00996A05">
              <w:rPr>
                <w:rFonts w:ascii="Calibri" w:eastAsia="Times New Roman" w:hAnsi="Calibri" w:cs="Calibri"/>
                <w:sz w:val="16"/>
                <w:szCs w:val="16"/>
                <w:lang w:eastAsia="fr-FR"/>
              </w:rPr>
              <w:t> </w:t>
            </w:r>
          </w:p>
          <w:p w14:paraId="6762ED54"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Zinc finger, FYVE/PHD-type</w:t>
            </w:r>
            <w:r w:rsidRPr="00996A05">
              <w:rPr>
                <w:rFonts w:ascii="Calibri" w:eastAsia="Times New Roman" w:hAnsi="Calibri" w:cs="Calibri"/>
                <w:sz w:val="16"/>
                <w:szCs w:val="16"/>
                <w:lang w:eastAsia="fr-FR"/>
              </w:rPr>
              <w:t> </w:t>
            </w:r>
          </w:p>
          <w:p w14:paraId="59378FF2"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Zinc finger, RING/FYVE/PHD-type</w:t>
            </w:r>
            <w:r w:rsidRPr="00996A05">
              <w:rPr>
                <w:rFonts w:ascii="Calibri" w:eastAsia="Times New Roman" w:hAnsi="Calibri" w:cs="Calibri"/>
                <w:sz w:val="16"/>
                <w:szCs w:val="16"/>
                <w:lang w:eastAsia="fr-FR"/>
              </w:rPr>
              <w:t> </w:t>
            </w:r>
          </w:p>
          <w:p w14:paraId="439A2E5A"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Zinc finger, PHD-type, conserved site</w:t>
            </w:r>
            <w:r w:rsidRPr="00996A05">
              <w:rPr>
                <w:rFonts w:ascii="Calibri" w:eastAsia="Times New Roman" w:hAnsi="Calibri" w:cs="Calibri"/>
                <w:sz w:val="16"/>
                <w:szCs w:val="16"/>
                <w:lang w:eastAsia="fr-FR"/>
              </w:rPr>
              <w:t> </w:t>
            </w:r>
          </w:p>
          <w:p w14:paraId="0CF0FAB4"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Zinc finger, PHD-finger</w:t>
            </w:r>
            <w:r w:rsidRPr="00996A05">
              <w:rPr>
                <w:rFonts w:ascii="Calibri" w:eastAsia="Times New Roman" w:hAnsi="Calibri" w:cs="Calibri"/>
                <w:sz w:val="16"/>
                <w:szCs w:val="16"/>
                <w:lang w:eastAsia="fr-FR"/>
              </w:rPr>
              <w:t> </w:t>
            </w:r>
          </w:p>
        </w:tc>
        <w:tc>
          <w:tcPr>
            <w:tcW w:w="1123" w:type="dxa"/>
            <w:hideMark/>
          </w:tcPr>
          <w:p w14:paraId="13CE9439"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IPR001965 </w:t>
            </w:r>
          </w:p>
          <w:p w14:paraId="77191776"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IPR011011 </w:t>
            </w:r>
          </w:p>
          <w:p w14:paraId="18A5F205"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IPR013083 </w:t>
            </w:r>
          </w:p>
          <w:p w14:paraId="31426FE0"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IPR019786 </w:t>
            </w:r>
          </w:p>
          <w:p w14:paraId="5CCAB7D8"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IPR019787 </w:t>
            </w:r>
          </w:p>
        </w:tc>
        <w:tc>
          <w:tcPr>
            <w:tcW w:w="851" w:type="dxa"/>
            <w:gridSpan w:val="2"/>
            <w:hideMark/>
          </w:tcPr>
          <w:p w14:paraId="67FBC0A5" w14:textId="77777777" w:rsidR="00996A05" w:rsidRPr="00996A05" w:rsidRDefault="00996A05"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7/9</w:t>
            </w:r>
            <w:r w:rsidRPr="00996A05">
              <w:rPr>
                <w:rFonts w:ascii="Calibri" w:eastAsia="Times New Roman" w:hAnsi="Calibri" w:cs="Calibri"/>
                <w:sz w:val="16"/>
                <w:szCs w:val="16"/>
                <w:lang w:eastAsia="fr-FR"/>
              </w:rPr>
              <w:t> </w:t>
            </w:r>
          </w:p>
        </w:tc>
      </w:tr>
      <w:tr w:rsidR="00C46BA7" w:rsidRPr="00996A05" w14:paraId="241FE79D" w14:textId="77777777" w:rsidTr="00311018">
        <w:trPr>
          <w:gridAfter w:val="1"/>
          <w:wAfter w:w="11" w:type="dxa"/>
          <w:trHeight w:val="300"/>
        </w:trPr>
        <w:tc>
          <w:tcPr>
            <w:tcW w:w="1243" w:type="dxa"/>
            <w:hideMark/>
          </w:tcPr>
          <w:p w14:paraId="5F2C3AE0"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OG0001802</w:t>
            </w:r>
            <w:r w:rsidRPr="00996A05">
              <w:rPr>
                <w:rFonts w:ascii="Calibri" w:eastAsia="Times New Roman" w:hAnsi="Calibri" w:cs="Calibri"/>
                <w:sz w:val="16"/>
                <w:szCs w:val="16"/>
                <w:lang w:eastAsia="fr-FR"/>
              </w:rPr>
              <w:t> </w:t>
            </w:r>
          </w:p>
        </w:tc>
        <w:tc>
          <w:tcPr>
            <w:tcW w:w="534" w:type="dxa"/>
            <w:hideMark/>
          </w:tcPr>
          <w:p w14:paraId="3EDB7E7D"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56</w:t>
            </w:r>
            <w:r w:rsidRPr="00996A05">
              <w:rPr>
                <w:rFonts w:ascii="Calibri" w:eastAsia="Times New Roman" w:hAnsi="Calibri" w:cs="Calibri"/>
                <w:sz w:val="16"/>
                <w:szCs w:val="16"/>
                <w:lang w:eastAsia="fr-FR"/>
              </w:rPr>
              <w:t> </w:t>
            </w:r>
          </w:p>
        </w:tc>
        <w:tc>
          <w:tcPr>
            <w:tcW w:w="869" w:type="dxa"/>
            <w:hideMark/>
          </w:tcPr>
          <w:p w14:paraId="05905675"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21</w:t>
            </w:r>
            <w:r w:rsidRPr="00996A05">
              <w:rPr>
                <w:rFonts w:ascii="Calibri" w:eastAsia="Times New Roman" w:hAnsi="Calibri" w:cs="Calibri"/>
                <w:sz w:val="16"/>
                <w:szCs w:val="16"/>
                <w:lang w:eastAsia="fr-FR"/>
              </w:rPr>
              <w:t> </w:t>
            </w:r>
          </w:p>
        </w:tc>
        <w:tc>
          <w:tcPr>
            <w:tcW w:w="4193" w:type="dxa"/>
            <w:hideMark/>
          </w:tcPr>
          <w:p w14:paraId="0D518034"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Zinc finger, SWIM-type</w:t>
            </w:r>
            <w:r w:rsidRPr="00996A05">
              <w:rPr>
                <w:rFonts w:ascii="Calibri" w:eastAsia="Times New Roman" w:hAnsi="Calibri" w:cs="Calibri"/>
                <w:sz w:val="16"/>
                <w:szCs w:val="16"/>
                <w:lang w:eastAsia="fr-FR"/>
              </w:rPr>
              <w:t> </w:t>
            </w:r>
          </w:p>
          <w:p w14:paraId="0AAFF920"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MULE transposase domain </w:t>
            </w:r>
          </w:p>
        </w:tc>
        <w:tc>
          <w:tcPr>
            <w:tcW w:w="1123" w:type="dxa"/>
            <w:hideMark/>
          </w:tcPr>
          <w:p w14:paraId="1BF4F6E0" w14:textId="77777777" w:rsidR="00996A05" w:rsidRPr="00996A05" w:rsidRDefault="00996A05"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color w:val="000000"/>
                <w:sz w:val="16"/>
                <w:szCs w:val="16"/>
                <w:lang w:eastAsia="fr-FR"/>
              </w:rPr>
              <w:t> </w:t>
            </w:r>
          </w:p>
        </w:tc>
        <w:tc>
          <w:tcPr>
            <w:tcW w:w="851" w:type="dxa"/>
            <w:gridSpan w:val="2"/>
            <w:hideMark/>
          </w:tcPr>
          <w:p w14:paraId="1FAFB656" w14:textId="77777777" w:rsidR="00996A05" w:rsidRPr="00996A05" w:rsidRDefault="00996A05"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5/16</w:t>
            </w:r>
            <w:r w:rsidRPr="00996A05">
              <w:rPr>
                <w:rFonts w:ascii="Calibri" w:eastAsia="Times New Roman" w:hAnsi="Calibri" w:cs="Calibri"/>
                <w:sz w:val="16"/>
                <w:szCs w:val="16"/>
                <w:lang w:eastAsia="fr-FR"/>
              </w:rPr>
              <w:t> </w:t>
            </w:r>
          </w:p>
          <w:p w14:paraId="32F2B53E" w14:textId="77777777" w:rsidR="00996A05" w:rsidRPr="00996A05" w:rsidRDefault="00996A05"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2/16</w:t>
            </w:r>
            <w:r w:rsidRPr="00996A05">
              <w:rPr>
                <w:rFonts w:ascii="Calibri" w:eastAsia="Times New Roman" w:hAnsi="Calibri" w:cs="Calibri"/>
                <w:sz w:val="16"/>
                <w:szCs w:val="16"/>
                <w:lang w:eastAsia="fr-FR"/>
              </w:rPr>
              <w:t> </w:t>
            </w:r>
          </w:p>
        </w:tc>
      </w:tr>
      <w:tr w:rsidR="00C46BA7" w:rsidRPr="00996A05" w14:paraId="333EACC1" w14:textId="77777777" w:rsidTr="00311018">
        <w:trPr>
          <w:gridAfter w:val="1"/>
          <w:wAfter w:w="11" w:type="dxa"/>
          <w:trHeight w:val="300"/>
        </w:trPr>
        <w:tc>
          <w:tcPr>
            <w:tcW w:w="1243" w:type="dxa"/>
            <w:hideMark/>
          </w:tcPr>
          <w:p w14:paraId="77052E93"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OG0002283</w:t>
            </w:r>
            <w:r w:rsidRPr="00996A05">
              <w:rPr>
                <w:rFonts w:ascii="Calibri" w:eastAsia="Times New Roman" w:hAnsi="Calibri" w:cs="Calibri"/>
                <w:sz w:val="16"/>
                <w:szCs w:val="16"/>
                <w:lang w:eastAsia="fr-FR"/>
              </w:rPr>
              <w:t> </w:t>
            </w:r>
          </w:p>
        </w:tc>
        <w:tc>
          <w:tcPr>
            <w:tcW w:w="534" w:type="dxa"/>
            <w:hideMark/>
          </w:tcPr>
          <w:p w14:paraId="1CD8B49E"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49</w:t>
            </w:r>
            <w:r w:rsidRPr="00996A05">
              <w:rPr>
                <w:rFonts w:ascii="Calibri" w:eastAsia="Times New Roman" w:hAnsi="Calibri" w:cs="Calibri"/>
                <w:sz w:val="16"/>
                <w:szCs w:val="16"/>
                <w:lang w:eastAsia="fr-FR"/>
              </w:rPr>
              <w:t> </w:t>
            </w:r>
          </w:p>
        </w:tc>
        <w:tc>
          <w:tcPr>
            <w:tcW w:w="869" w:type="dxa"/>
            <w:hideMark/>
          </w:tcPr>
          <w:p w14:paraId="4095C493"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46</w:t>
            </w:r>
            <w:r w:rsidRPr="00996A05">
              <w:rPr>
                <w:rFonts w:ascii="Calibri" w:eastAsia="Times New Roman" w:hAnsi="Calibri" w:cs="Calibri"/>
                <w:sz w:val="16"/>
                <w:szCs w:val="16"/>
                <w:lang w:eastAsia="fr-FR"/>
              </w:rPr>
              <w:t> </w:t>
            </w:r>
          </w:p>
        </w:tc>
        <w:tc>
          <w:tcPr>
            <w:tcW w:w="4193" w:type="dxa"/>
            <w:hideMark/>
          </w:tcPr>
          <w:p w14:paraId="4CA31790"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Poly(ADP-ribose) polymerase, catalytic domain</w:t>
            </w:r>
            <w:r w:rsidRPr="00996A05">
              <w:rPr>
                <w:rFonts w:ascii="Calibri" w:eastAsia="Times New Roman" w:hAnsi="Calibri" w:cs="Calibri"/>
                <w:sz w:val="16"/>
                <w:szCs w:val="16"/>
                <w:lang w:eastAsia="fr-FR"/>
              </w:rPr>
              <w:t> </w:t>
            </w:r>
          </w:p>
        </w:tc>
        <w:tc>
          <w:tcPr>
            <w:tcW w:w="1123" w:type="dxa"/>
            <w:hideMark/>
          </w:tcPr>
          <w:p w14:paraId="27CBD930"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IPR012317 </w:t>
            </w:r>
          </w:p>
        </w:tc>
        <w:tc>
          <w:tcPr>
            <w:tcW w:w="851" w:type="dxa"/>
            <w:gridSpan w:val="2"/>
            <w:hideMark/>
          </w:tcPr>
          <w:p w14:paraId="5257D32A" w14:textId="77777777" w:rsidR="00C46BA7" w:rsidRPr="00996A05" w:rsidRDefault="00C46BA7"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16/16</w:t>
            </w:r>
            <w:r w:rsidRPr="00996A05">
              <w:rPr>
                <w:rFonts w:ascii="Calibri" w:eastAsia="Times New Roman" w:hAnsi="Calibri" w:cs="Calibri"/>
                <w:sz w:val="16"/>
                <w:szCs w:val="16"/>
                <w:lang w:eastAsia="fr-FR"/>
              </w:rPr>
              <w:t> </w:t>
            </w:r>
          </w:p>
        </w:tc>
      </w:tr>
      <w:tr w:rsidR="00C46BA7" w:rsidRPr="00996A05" w14:paraId="6A7AF872" w14:textId="77777777" w:rsidTr="00311018">
        <w:trPr>
          <w:gridAfter w:val="1"/>
          <w:wAfter w:w="11" w:type="dxa"/>
          <w:trHeight w:val="300"/>
        </w:trPr>
        <w:tc>
          <w:tcPr>
            <w:tcW w:w="1243" w:type="dxa"/>
            <w:hideMark/>
          </w:tcPr>
          <w:p w14:paraId="06764182"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OG0004505</w:t>
            </w:r>
            <w:r w:rsidRPr="00996A05">
              <w:rPr>
                <w:rFonts w:ascii="Calibri" w:eastAsia="Times New Roman" w:hAnsi="Calibri" w:cs="Calibri"/>
                <w:sz w:val="16"/>
                <w:szCs w:val="16"/>
                <w:lang w:eastAsia="fr-FR"/>
              </w:rPr>
              <w:t> </w:t>
            </w:r>
          </w:p>
        </w:tc>
        <w:tc>
          <w:tcPr>
            <w:tcW w:w="534" w:type="dxa"/>
            <w:hideMark/>
          </w:tcPr>
          <w:p w14:paraId="01BBC018"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32</w:t>
            </w:r>
            <w:r w:rsidRPr="00996A05">
              <w:rPr>
                <w:rFonts w:ascii="Calibri" w:eastAsia="Times New Roman" w:hAnsi="Calibri" w:cs="Calibri"/>
                <w:sz w:val="16"/>
                <w:szCs w:val="16"/>
                <w:lang w:eastAsia="fr-FR"/>
              </w:rPr>
              <w:t> </w:t>
            </w:r>
          </w:p>
        </w:tc>
        <w:tc>
          <w:tcPr>
            <w:tcW w:w="869" w:type="dxa"/>
            <w:hideMark/>
          </w:tcPr>
          <w:p w14:paraId="1AC4FE1C"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30</w:t>
            </w:r>
            <w:r w:rsidRPr="00996A05">
              <w:rPr>
                <w:rFonts w:ascii="Calibri" w:eastAsia="Times New Roman" w:hAnsi="Calibri" w:cs="Calibri"/>
                <w:sz w:val="16"/>
                <w:szCs w:val="16"/>
                <w:lang w:eastAsia="fr-FR"/>
              </w:rPr>
              <w:t> </w:t>
            </w:r>
          </w:p>
        </w:tc>
        <w:tc>
          <w:tcPr>
            <w:tcW w:w="4193" w:type="dxa"/>
            <w:hideMark/>
          </w:tcPr>
          <w:p w14:paraId="12554428"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Poly(ADP-ribose) polymerase, catalytic domain</w:t>
            </w:r>
            <w:r w:rsidRPr="00996A05">
              <w:rPr>
                <w:rFonts w:ascii="Calibri" w:eastAsia="Times New Roman" w:hAnsi="Calibri" w:cs="Calibri"/>
                <w:sz w:val="16"/>
                <w:szCs w:val="16"/>
                <w:lang w:eastAsia="fr-FR"/>
              </w:rPr>
              <w:t> </w:t>
            </w:r>
          </w:p>
          <w:p w14:paraId="6C245DB0"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Protein of unknown function DUF3990</w:t>
            </w:r>
            <w:r w:rsidRPr="00996A05">
              <w:rPr>
                <w:rFonts w:ascii="Calibri" w:eastAsia="Times New Roman" w:hAnsi="Calibri" w:cs="Calibri"/>
                <w:sz w:val="16"/>
                <w:szCs w:val="16"/>
                <w:lang w:eastAsia="fr-FR"/>
              </w:rPr>
              <w:t> </w:t>
            </w:r>
          </w:p>
        </w:tc>
        <w:tc>
          <w:tcPr>
            <w:tcW w:w="1123" w:type="dxa"/>
            <w:hideMark/>
          </w:tcPr>
          <w:p w14:paraId="4A2B1AC1"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IPR012317 </w:t>
            </w:r>
          </w:p>
          <w:p w14:paraId="72AE34A7"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IPR025051 </w:t>
            </w:r>
          </w:p>
        </w:tc>
        <w:tc>
          <w:tcPr>
            <w:tcW w:w="851" w:type="dxa"/>
            <w:gridSpan w:val="2"/>
            <w:hideMark/>
          </w:tcPr>
          <w:p w14:paraId="2026E301" w14:textId="77777777" w:rsidR="00C46BA7" w:rsidRPr="00996A05" w:rsidRDefault="00C46BA7"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12/15</w:t>
            </w:r>
            <w:r w:rsidRPr="00996A05">
              <w:rPr>
                <w:rFonts w:ascii="Calibri" w:eastAsia="Times New Roman" w:hAnsi="Calibri" w:cs="Calibri"/>
                <w:sz w:val="16"/>
                <w:szCs w:val="16"/>
                <w:lang w:eastAsia="fr-FR"/>
              </w:rPr>
              <w:t> </w:t>
            </w:r>
          </w:p>
          <w:p w14:paraId="0EDF6C6A" w14:textId="77777777" w:rsidR="00C46BA7" w:rsidRPr="00996A05" w:rsidRDefault="00C46BA7"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11/15</w:t>
            </w:r>
            <w:r w:rsidRPr="00996A05">
              <w:rPr>
                <w:rFonts w:ascii="Calibri" w:eastAsia="Times New Roman" w:hAnsi="Calibri" w:cs="Calibri"/>
                <w:sz w:val="16"/>
                <w:szCs w:val="16"/>
                <w:lang w:eastAsia="fr-FR"/>
              </w:rPr>
              <w:t> </w:t>
            </w:r>
          </w:p>
        </w:tc>
      </w:tr>
      <w:tr w:rsidR="00C46BA7" w:rsidRPr="00996A05" w14:paraId="681B7A40" w14:textId="77777777" w:rsidTr="00311018">
        <w:trPr>
          <w:gridAfter w:val="1"/>
          <w:wAfter w:w="11" w:type="dxa"/>
          <w:trHeight w:val="300"/>
        </w:trPr>
        <w:tc>
          <w:tcPr>
            <w:tcW w:w="1243" w:type="dxa"/>
            <w:hideMark/>
          </w:tcPr>
          <w:p w14:paraId="0A9A126C"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OG0002338</w:t>
            </w:r>
            <w:r w:rsidRPr="00996A05">
              <w:rPr>
                <w:rFonts w:ascii="Calibri" w:eastAsia="Times New Roman" w:hAnsi="Calibri" w:cs="Calibri"/>
                <w:sz w:val="16"/>
                <w:szCs w:val="16"/>
                <w:lang w:eastAsia="fr-FR"/>
              </w:rPr>
              <w:t> </w:t>
            </w:r>
          </w:p>
        </w:tc>
        <w:tc>
          <w:tcPr>
            <w:tcW w:w="534" w:type="dxa"/>
            <w:hideMark/>
          </w:tcPr>
          <w:p w14:paraId="53C16704"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48</w:t>
            </w:r>
            <w:r w:rsidRPr="00996A05">
              <w:rPr>
                <w:rFonts w:ascii="Calibri" w:eastAsia="Times New Roman" w:hAnsi="Calibri" w:cs="Calibri"/>
                <w:sz w:val="16"/>
                <w:szCs w:val="16"/>
                <w:lang w:eastAsia="fr-FR"/>
              </w:rPr>
              <w:t> </w:t>
            </w:r>
          </w:p>
        </w:tc>
        <w:tc>
          <w:tcPr>
            <w:tcW w:w="869" w:type="dxa"/>
            <w:hideMark/>
          </w:tcPr>
          <w:p w14:paraId="3D99DD9E"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38</w:t>
            </w:r>
            <w:r w:rsidRPr="00996A05">
              <w:rPr>
                <w:rFonts w:ascii="Calibri" w:eastAsia="Times New Roman" w:hAnsi="Calibri" w:cs="Calibri"/>
                <w:sz w:val="16"/>
                <w:szCs w:val="16"/>
                <w:lang w:eastAsia="fr-FR"/>
              </w:rPr>
              <w:t> </w:t>
            </w:r>
          </w:p>
        </w:tc>
        <w:tc>
          <w:tcPr>
            <w:tcW w:w="4193" w:type="dxa"/>
            <w:hideMark/>
          </w:tcPr>
          <w:p w14:paraId="52D7D615"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PC-Esterase, </w:t>
            </w:r>
          </w:p>
          <w:p w14:paraId="3D3CBBBF"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SGNH hydrolase-type esterase domain </w:t>
            </w:r>
          </w:p>
        </w:tc>
        <w:tc>
          <w:tcPr>
            <w:tcW w:w="1123" w:type="dxa"/>
            <w:hideMark/>
          </w:tcPr>
          <w:p w14:paraId="5DFB593D"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IPR026057 </w:t>
            </w:r>
          </w:p>
          <w:p w14:paraId="0E9B649C"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IPR013830 </w:t>
            </w:r>
          </w:p>
        </w:tc>
        <w:tc>
          <w:tcPr>
            <w:tcW w:w="851" w:type="dxa"/>
            <w:gridSpan w:val="2"/>
            <w:hideMark/>
          </w:tcPr>
          <w:p w14:paraId="7A6F7A47" w14:textId="77777777" w:rsidR="00C46BA7" w:rsidRPr="00996A05" w:rsidRDefault="00C46BA7"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6/16</w:t>
            </w:r>
            <w:r w:rsidRPr="00996A05">
              <w:rPr>
                <w:rFonts w:ascii="Calibri" w:eastAsia="Times New Roman" w:hAnsi="Calibri" w:cs="Calibri"/>
                <w:sz w:val="16"/>
                <w:szCs w:val="16"/>
                <w:lang w:eastAsia="fr-FR"/>
              </w:rPr>
              <w:t> </w:t>
            </w:r>
          </w:p>
        </w:tc>
      </w:tr>
      <w:tr w:rsidR="00C46BA7" w:rsidRPr="00996A05" w14:paraId="596BEF5D" w14:textId="77777777" w:rsidTr="00311018">
        <w:trPr>
          <w:gridAfter w:val="1"/>
          <w:wAfter w:w="11" w:type="dxa"/>
          <w:trHeight w:val="300"/>
        </w:trPr>
        <w:tc>
          <w:tcPr>
            <w:tcW w:w="1243" w:type="dxa"/>
            <w:hideMark/>
          </w:tcPr>
          <w:p w14:paraId="012DC56A"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OG0002592</w:t>
            </w:r>
            <w:r w:rsidRPr="00996A05">
              <w:rPr>
                <w:rFonts w:ascii="Calibri" w:eastAsia="Times New Roman" w:hAnsi="Calibri" w:cs="Calibri"/>
                <w:sz w:val="16"/>
                <w:szCs w:val="16"/>
                <w:lang w:eastAsia="fr-FR"/>
              </w:rPr>
              <w:t> </w:t>
            </w:r>
          </w:p>
        </w:tc>
        <w:tc>
          <w:tcPr>
            <w:tcW w:w="534" w:type="dxa"/>
            <w:hideMark/>
          </w:tcPr>
          <w:p w14:paraId="53FB3704"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45</w:t>
            </w:r>
            <w:r w:rsidRPr="00996A05">
              <w:rPr>
                <w:rFonts w:ascii="Calibri" w:eastAsia="Times New Roman" w:hAnsi="Calibri" w:cs="Calibri"/>
                <w:sz w:val="16"/>
                <w:szCs w:val="16"/>
                <w:lang w:eastAsia="fr-FR"/>
              </w:rPr>
              <w:t> </w:t>
            </w:r>
          </w:p>
        </w:tc>
        <w:tc>
          <w:tcPr>
            <w:tcW w:w="869" w:type="dxa"/>
            <w:hideMark/>
          </w:tcPr>
          <w:p w14:paraId="677A878B"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44</w:t>
            </w:r>
            <w:r w:rsidRPr="00996A05">
              <w:rPr>
                <w:rFonts w:ascii="Calibri" w:eastAsia="Times New Roman" w:hAnsi="Calibri" w:cs="Calibri"/>
                <w:sz w:val="16"/>
                <w:szCs w:val="16"/>
                <w:lang w:eastAsia="fr-FR"/>
              </w:rPr>
              <w:t> </w:t>
            </w:r>
          </w:p>
        </w:tc>
        <w:tc>
          <w:tcPr>
            <w:tcW w:w="4193" w:type="dxa"/>
            <w:hideMark/>
          </w:tcPr>
          <w:p w14:paraId="62AEC4CC"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b/>
                <w:bCs/>
                <w:sz w:val="16"/>
                <w:szCs w:val="16"/>
                <w:lang w:val="en-US" w:eastAsia="fr-FR"/>
              </w:rPr>
              <w:t>CATH Superfamily</w:t>
            </w:r>
            <w:r w:rsidRPr="00996A05">
              <w:rPr>
                <w:rFonts w:ascii="Calibri" w:eastAsia="Times New Roman" w:hAnsi="Calibri" w:cs="Calibri"/>
                <w:sz w:val="16"/>
                <w:szCs w:val="16"/>
                <w:lang w:val="en-US" w:eastAsia="fr-FR"/>
              </w:rPr>
              <w:t xml:space="preserve"> : Lipase, subunit A</w:t>
            </w:r>
            <w:r w:rsidRPr="00996A05">
              <w:rPr>
                <w:rFonts w:ascii="Calibri" w:eastAsia="Times New Roman" w:hAnsi="Calibri" w:cs="Calibri"/>
                <w:sz w:val="16"/>
                <w:szCs w:val="16"/>
                <w:lang w:eastAsia="fr-FR"/>
              </w:rPr>
              <w:t> </w:t>
            </w:r>
          </w:p>
        </w:tc>
        <w:tc>
          <w:tcPr>
            <w:tcW w:w="1123" w:type="dxa"/>
            <w:hideMark/>
          </w:tcPr>
          <w:p w14:paraId="65C0B620"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2.10.80.10</w:t>
            </w:r>
            <w:r w:rsidRPr="00996A05">
              <w:rPr>
                <w:rFonts w:ascii="Calibri" w:eastAsia="Times New Roman" w:hAnsi="Calibri" w:cs="Calibri"/>
                <w:sz w:val="16"/>
                <w:szCs w:val="16"/>
                <w:lang w:eastAsia="fr-FR"/>
              </w:rPr>
              <w:t> </w:t>
            </w:r>
          </w:p>
        </w:tc>
        <w:tc>
          <w:tcPr>
            <w:tcW w:w="851" w:type="dxa"/>
            <w:gridSpan w:val="2"/>
            <w:hideMark/>
          </w:tcPr>
          <w:p w14:paraId="2D17D8AC" w14:textId="77777777" w:rsidR="00C46BA7" w:rsidRPr="00996A05" w:rsidRDefault="00C46BA7"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10/14</w:t>
            </w:r>
            <w:r w:rsidRPr="00996A05">
              <w:rPr>
                <w:rFonts w:ascii="Calibri" w:eastAsia="Times New Roman" w:hAnsi="Calibri" w:cs="Calibri"/>
                <w:sz w:val="16"/>
                <w:szCs w:val="16"/>
                <w:lang w:eastAsia="fr-FR"/>
              </w:rPr>
              <w:t> </w:t>
            </w:r>
          </w:p>
        </w:tc>
      </w:tr>
      <w:tr w:rsidR="00C46BA7" w:rsidRPr="00996A05" w14:paraId="6B8C4EFF" w14:textId="77777777" w:rsidTr="00311018">
        <w:trPr>
          <w:gridAfter w:val="1"/>
          <w:wAfter w:w="11" w:type="dxa"/>
          <w:trHeight w:val="300"/>
        </w:trPr>
        <w:tc>
          <w:tcPr>
            <w:tcW w:w="1243" w:type="dxa"/>
            <w:hideMark/>
          </w:tcPr>
          <w:p w14:paraId="1CCAAE4F"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OG0002682</w:t>
            </w:r>
            <w:r w:rsidRPr="00996A05">
              <w:rPr>
                <w:rFonts w:ascii="Calibri" w:eastAsia="Times New Roman" w:hAnsi="Calibri" w:cs="Calibri"/>
                <w:sz w:val="16"/>
                <w:szCs w:val="16"/>
                <w:lang w:eastAsia="fr-FR"/>
              </w:rPr>
              <w:t> </w:t>
            </w:r>
          </w:p>
        </w:tc>
        <w:tc>
          <w:tcPr>
            <w:tcW w:w="534" w:type="dxa"/>
            <w:hideMark/>
          </w:tcPr>
          <w:p w14:paraId="268DD947"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44</w:t>
            </w:r>
            <w:r w:rsidRPr="00996A05">
              <w:rPr>
                <w:rFonts w:ascii="Calibri" w:eastAsia="Times New Roman" w:hAnsi="Calibri" w:cs="Calibri"/>
                <w:sz w:val="16"/>
                <w:szCs w:val="16"/>
                <w:lang w:eastAsia="fr-FR"/>
              </w:rPr>
              <w:t> </w:t>
            </w:r>
          </w:p>
        </w:tc>
        <w:tc>
          <w:tcPr>
            <w:tcW w:w="869" w:type="dxa"/>
            <w:hideMark/>
          </w:tcPr>
          <w:p w14:paraId="2AD544B2"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29</w:t>
            </w:r>
            <w:r w:rsidRPr="00996A05">
              <w:rPr>
                <w:rFonts w:ascii="Calibri" w:eastAsia="Times New Roman" w:hAnsi="Calibri" w:cs="Calibri"/>
                <w:sz w:val="16"/>
                <w:szCs w:val="16"/>
                <w:lang w:eastAsia="fr-FR"/>
              </w:rPr>
              <w:t> </w:t>
            </w:r>
          </w:p>
        </w:tc>
        <w:tc>
          <w:tcPr>
            <w:tcW w:w="4193" w:type="dxa"/>
            <w:hideMark/>
          </w:tcPr>
          <w:p w14:paraId="52B93A94"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Aerolysin-like toxin, beta complex domain</w:t>
            </w:r>
            <w:r w:rsidRPr="00996A05">
              <w:rPr>
                <w:rFonts w:ascii="Calibri" w:eastAsia="Times New Roman" w:hAnsi="Calibri" w:cs="Calibri"/>
                <w:sz w:val="16"/>
                <w:szCs w:val="16"/>
                <w:lang w:eastAsia="fr-FR"/>
              </w:rPr>
              <w:t> </w:t>
            </w:r>
          </w:p>
          <w:p w14:paraId="27091868"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 xml:space="preserve">ETX_MTX2 </w:t>
            </w:r>
            <w:r w:rsidRPr="00996A05">
              <w:rPr>
                <w:rFonts w:ascii="Calibri" w:eastAsia="Times New Roman" w:hAnsi="Calibri" w:cs="Calibri"/>
                <w:sz w:val="16"/>
                <w:szCs w:val="16"/>
                <w:lang w:eastAsia="fr-FR"/>
              </w:rPr>
              <w:t> </w:t>
            </w:r>
          </w:p>
        </w:tc>
        <w:tc>
          <w:tcPr>
            <w:tcW w:w="1123" w:type="dxa"/>
            <w:hideMark/>
          </w:tcPr>
          <w:p w14:paraId="22FA230D"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 </w:t>
            </w:r>
          </w:p>
          <w:p w14:paraId="711F7852"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pfam03318</w:t>
            </w:r>
            <w:r w:rsidRPr="00996A05">
              <w:rPr>
                <w:rFonts w:ascii="Calibri" w:eastAsia="Times New Roman" w:hAnsi="Calibri" w:cs="Calibri"/>
                <w:sz w:val="16"/>
                <w:szCs w:val="16"/>
                <w:lang w:eastAsia="fr-FR"/>
              </w:rPr>
              <w:t> </w:t>
            </w:r>
          </w:p>
        </w:tc>
        <w:tc>
          <w:tcPr>
            <w:tcW w:w="851" w:type="dxa"/>
            <w:gridSpan w:val="2"/>
            <w:hideMark/>
          </w:tcPr>
          <w:p w14:paraId="5F57D062" w14:textId="77777777" w:rsidR="00C46BA7" w:rsidRPr="00996A05" w:rsidRDefault="00C46BA7"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10/10</w:t>
            </w:r>
            <w:r w:rsidRPr="00996A05">
              <w:rPr>
                <w:rFonts w:ascii="Calibri" w:eastAsia="Times New Roman" w:hAnsi="Calibri" w:cs="Calibri"/>
                <w:sz w:val="16"/>
                <w:szCs w:val="16"/>
                <w:lang w:eastAsia="fr-FR"/>
              </w:rPr>
              <w:t> </w:t>
            </w:r>
          </w:p>
        </w:tc>
      </w:tr>
      <w:tr w:rsidR="00C46BA7" w:rsidRPr="00996A05" w14:paraId="7A24AE7F" w14:textId="77777777" w:rsidTr="00311018">
        <w:trPr>
          <w:gridAfter w:val="1"/>
          <w:wAfter w:w="11" w:type="dxa"/>
          <w:trHeight w:val="300"/>
        </w:trPr>
        <w:tc>
          <w:tcPr>
            <w:tcW w:w="1243" w:type="dxa"/>
            <w:hideMark/>
          </w:tcPr>
          <w:p w14:paraId="00BF75EA"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OG0002908</w:t>
            </w:r>
            <w:r w:rsidRPr="00996A05">
              <w:rPr>
                <w:rFonts w:ascii="Calibri" w:eastAsia="Times New Roman" w:hAnsi="Calibri" w:cs="Calibri"/>
                <w:sz w:val="16"/>
                <w:szCs w:val="16"/>
                <w:lang w:eastAsia="fr-FR"/>
              </w:rPr>
              <w:t> </w:t>
            </w:r>
          </w:p>
        </w:tc>
        <w:tc>
          <w:tcPr>
            <w:tcW w:w="534" w:type="dxa"/>
            <w:hideMark/>
          </w:tcPr>
          <w:p w14:paraId="4C1B4D6D"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41</w:t>
            </w:r>
            <w:r w:rsidRPr="00996A05">
              <w:rPr>
                <w:rFonts w:ascii="Calibri" w:eastAsia="Times New Roman" w:hAnsi="Calibri" w:cs="Calibri"/>
                <w:sz w:val="16"/>
                <w:szCs w:val="16"/>
                <w:lang w:eastAsia="fr-FR"/>
              </w:rPr>
              <w:t> </w:t>
            </w:r>
          </w:p>
        </w:tc>
        <w:tc>
          <w:tcPr>
            <w:tcW w:w="869" w:type="dxa"/>
            <w:hideMark/>
          </w:tcPr>
          <w:p w14:paraId="4E762A03"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29</w:t>
            </w:r>
            <w:r w:rsidRPr="00996A05">
              <w:rPr>
                <w:rFonts w:ascii="Calibri" w:eastAsia="Times New Roman" w:hAnsi="Calibri" w:cs="Calibri"/>
                <w:sz w:val="16"/>
                <w:szCs w:val="16"/>
                <w:lang w:eastAsia="fr-FR"/>
              </w:rPr>
              <w:t> </w:t>
            </w:r>
          </w:p>
        </w:tc>
        <w:tc>
          <w:tcPr>
            <w:tcW w:w="4193" w:type="dxa"/>
            <w:hideMark/>
          </w:tcPr>
          <w:p w14:paraId="26368B1C"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Metal-dependent hydrolase</w:t>
            </w:r>
            <w:r w:rsidRPr="00996A05">
              <w:rPr>
                <w:rFonts w:ascii="Calibri" w:eastAsia="Times New Roman" w:hAnsi="Calibri" w:cs="Calibri"/>
                <w:sz w:val="16"/>
                <w:szCs w:val="16"/>
                <w:lang w:eastAsia="fr-FR"/>
              </w:rPr>
              <w:t> </w:t>
            </w:r>
          </w:p>
          <w:p w14:paraId="158378BB"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TatD family</w:t>
            </w:r>
            <w:r w:rsidRPr="00996A05">
              <w:rPr>
                <w:rFonts w:ascii="Calibri" w:eastAsia="Times New Roman" w:hAnsi="Calibri" w:cs="Calibri"/>
                <w:sz w:val="16"/>
                <w:szCs w:val="16"/>
                <w:lang w:eastAsia="fr-FR"/>
              </w:rPr>
              <w:t> </w:t>
            </w:r>
          </w:p>
        </w:tc>
        <w:tc>
          <w:tcPr>
            <w:tcW w:w="1123" w:type="dxa"/>
            <w:hideMark/>
          </w:tcPr>
          <w:p w14:paraId="6FBB6351"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IPR032466 </w:t>
            </w:r>
          </w:p>
          <w:p w14:paraId="02DDFBE9"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IPR001130 </w:t>
            </w:r>
          </w:p>
        </w:tc>
        <w:tc>
          <w:tcPr>
            <w:tcW w:w="851" w:type="dxa"/>
            <w:gridSpan w:val="2"/>
            <w:hideMark/>
          </w:tcPr>
          <w:p w14:paraId="1915D943" w14:textId="77777777" w:rsidR="00C46BA7" w:rsidRPr="00996A05" w:rsidRDefault="00C46BA7"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11/11</w:t>
            </w:r>
            <w:r w:rsidRPr="00996A05">
              <w:rPr>
                <w:rFonts w:ascii="Calibri" w:eastAsia="Times New Roman" w:hAnsi="Calibri" w:cs="Calibri"/>
                <w:sz w:val="16"/>
                <w:szCs w:val="16"/>
                <w:lang w:eastAsia="fr-FR"/>
              </w:rPr>
              <w:t> </w:t>
            </w:r>
          </w:p>
          <w:p w14:paraId="763C9AFB" w14:textId="77777777" w:rsidR="00C46BA7" w:rsidRPr="00996A05" w:rsidRDefault="00C46BA7"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10/11</w:t>
            </w:r>
            <w:r w:rsidRPr="00996A05">
              <w:rPr>
                <w:rFonts w:ascii="Calibri" w:eastAsia="Times New Roman" w:hAnsi="Calibri" w:cs="Calibri"/>
                <w:sz w:val="16"/>
                <w:szCs w:val="16"/>
                <w:lang w:eastAsia="fr-FR"/>
              </w:rPr>
              <w:t> </w:t>
            </w:r>
          </w:p>
        </w:tc>
      </w:tr>
      <w:tr w:rsidR="00C46BA7" w:rsidRPr="00996A05" w14:paraId="6CF98409" w14:textId="77777777" w:rsidTr="00311018">
        <w:trPr>
          <w:gridAfter w:val="1"/>
          <w:wAfter w:w="11" w:type="dxa"/>
          <w:trHeight w:val="300"/>
        </w:trPr>
        <w:tc>
          <w:tcPr>
            <w:tcW w:w="1243" w:type="dxa"/>
            <w:hideMark/>
          </w:tcPr>
          <w:p w14:paraId="6C4743F5"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color w:val="000000"/>
                <w:sz w:val="16"/>
                <w:szCs w:val="16"/>
                <w:lang w:eastAsia="fr-FR"/>
              </w:rPr>
              <w:t>OG0003114 </w:t>
            </w:r>
          </w:p>
        </w:tc>
        <w:tc>
          <w:tcPr>
            <w:tcW w:w="534" w:type="dxa"/>
            <w:hideMark/>
          </w:tcPr>
          <w:p w14:paraId="0506F7BB"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38</w:t>
            </w:r>
            <w:r w:rsidRPr="00996A05">
              <w:rPr>
                <w:rFonts w:ascii="Calibri" w:eastAsia="Times New Roman" w:hAnsi="Calibri" w:cs="Calibri"/>
                <w:sz w:val="16"/>
                <w:szCs w:val="16"/>
                <w:lang w:eastAsia="fr-FR"/>
              </w:rPr>
              <w:t> </w:t>
            </w:r>
          </w:p>
        </w:tc>
        <w:tc>
          <w:tcPr>
            <w:tcW w:w="869" w:type="dxa"/>
            <w:hideMark/>
          </w:tcPr>
          <w:p w14:paraId="775A7FCC"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38</w:t>
            </w:r>
            <w:r w:rsidRPr="00996A05">
              <w:rPr>
                <w:rFonts w:ascii="Calibri" w:eastAsia="Times New Roman" w:hAnsi="Calibri" w:cs="Calibri"/>
                <w:sz w:val="16"/>
                <w:szCs w:val="16"/>
                <w:lang w:eastAsia="fr-FR"/>
              </w:rPr>
              <w:t> </w:t>
            </w:r>
          </w:p>
        </w:tc>
        <w:tc>
          <w:tcPr>
            <w:tcW w:w="4193" w:type="dxa"/>
            <w:hideMark/>
          </w:tcPr>
          <w:p w14:paraId="65E59E28"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alpha/beta hydrolase fold</w:t>
            </w:r>
            <w:r w:rsidRPr="00996A05">
              <w:rPr>
                <w:rFonts w:ascii="Calibri" w:eastAsia="Times New Roman" w:hAnsi="Calibri" w:cs="Calibri"/>
                <w:sz w:val="16"/>
                <w:szCs w:val="16"/>
                <w:lang w:eastAsia="fr-FR"/>
              </w:rPr>
              <w:t> </w:t>
            </w:r>
          </w:p>
          <w:p w14:paraId="34F157D9"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Alpha/beta hydrolase fold-3</w:t>
            </w:r>
            <w:r w:rsidRPr="00996A05">
              <w:rPr>
                <w:rFonts w:ascii="Calibri" w:eastAsia="Times New Roman" w:hAnsi="Calibri" w:cs="Calibri"/>
                <w:sz w:val="16"/>
                <w:szCs w:val="16"/>
                <w:lang w:eastAsia="fr-FR"/>
              </w:rPr>
              <w:t> </w:t>
            </w:r>
          </w:p>
        </w:tc>
        <w:tc>
          <w:tcPr>
            <w:tcW w:w="1123" w:type="dxa"/>
            <w:hideMark/>
          </w:tcPr>
          <w:p w14:paraId="29C3E837"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IPR029058 </w:t>
            </w:r>
          </w:p>
          <w:p w14:paraId="5BB04B4A"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IPR013094 </w:t>
            </w:r>
          </w:p>
        </w:tc>
        <w:tc>
          <w:tcPr>
            <w:tcW w:w="851" w:type="dxa"/>
            <w:gridSpan w:val="2"/>
            <w:hideMark/>
          </w:tcPr>
          <w:p w14:paraId="15453066" w14:textId="77777777" w:rsidR="00C46BA7" w:rsidRPr="00996A05" w:rsidRDefault="00C46BA7"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10/26</w:t>
            </w:r>
            <w:r w:rsidRPr="00996A05">
              <w:rPr>
                <w:rFonts w:ascii="Calibri" w:eastAsia="Times New Roman" w:hAnsi="Calibri" w:cs="Calibri"/>
                <w:sz w:val="16"/>
                <w:szCs w:val="16"/>
                <w:lang w:eastAsia="fr-FR"/>
              </w:rPr>
              <w:t> </w:t>
            </w:r>
          </w:p>
          <w:p w14:paraId="1A5E7CB8" w14:textId="77777777" w:rsidR="00C46BA7" w:rsidRPr="00996A05" w:rsidRDefault="00C46BA7"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10/26</w:t>
            </w:r>
            <w:r w:rsidRPr="00996A05">
              <w:rPr>
                <w:rFonts w:ascii="Calibri" w:eastAsia="Times New Roman" w:hAnsi="Calibri" w:cs="Calibri"/>
                <w:sz w:val="16"/>
                <w:szCs w:val="16"/>
                <w:lang w:eastAsia="fr-FR"/>
              </w:rPr>
              <w:t> </w:t>
            </w:r>
          </w:p>
        </w:tc>
      </w:tr>
      <w:tr w:rsidR="00C46BA7" w:rsidRPr="00996A05" w14:paraId="45AE2862" w14:textId="77777777" w:rsidTr="00311018">
        <w:trPr>
          <w:gridAfter w:val="1"/>
          <w:wAfter w:w="11" w:type="dxa"/>
          <w:trHeight w:val="300"/>
        </w:trPr>
        <w:tc>
          <w:tcPr>
            <w:tcW w:w="1243" w:type="dxa"/>
            <w:hideMark/>
          </w:tcPr>
          <w:p w14:paraId="3B4B460E"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OG0003123</w:t>
            </w:r>
            <w:r w:rsidRPr="00996A05">
              <w:rPr>
                <w:rFonts w:ascii="Calibri" w:eastAsia="Times New Roman" w:hAnsi="Calibri" w:cs="Calibri"/>
                <w:sz w:val="16"/>
                <w:szCs w:val="16"/>
                <w:lang w:eastAsia="fr-FR"/>
              </w:rPr>
              <w:t> </w:t>
            </w:r>
          </w:p>
        </w:tc>
        <w:tc>
          <w:tcPr>
            <w:tcW w:w="534" w:type="dxa"/>
            <w:hideMark/>
          </w:tcPr>
          <w:p w14:paraId="51CB596E"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40</w:t>
            </w:r>
            <w:r w:rsidRPr="00996A05">
              <w:rPr>
                <w:rFonts w:ascii="Calibri" w:eastAsia="Times New Roman" w:hAnsi="Calibri" w:cs="Calibri"/>
                <w:sz w:val="16"/>
                <w:szCs w:val="16"/>
                <w:lang w:eastAsia="fr-FR"/>
              </w:rPr>
              <w:t> </w:t>
            </w:r>
          </w:p>
        </w:tc>
        <w:tc>
          <w:tcPr>
            <w:tcW w:w="869" w:type="dxa"/>
            <w:hideMark/>
          </w:tcPr>
          <w:p w14:paraId="0132C2B5"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33</w:t>
            </w:r>
            <w:r w:rsidRPr="00996A05">
              <w:rPr>
                <w:rFonts w:ascii="Calibri" w:eastAsia="Times New Roman" w:hAnsi="Calibri" w:cs="Calibri"/>
                <w:sz w:val="16"/>
                <w:szCs w:val="16"/>
                <w:lang w:eastAsia="fr-FR"/>
              </w:rPr>
              <w:t> </w:t>
            </w:r>
          </w:p>
        </w:tc>
        <w:tc>
          <w:tcPr>
            <w:tcW w:w="4193" w:type="dxa"/>
            <w:hideMark/>
          </w:tcPr>
          <w:p w14:paraId="136442E5"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Neurotransmitter-gated ion-channel</w:t>
            </w:r>
            <w:r w:rsidRPr="00996A05">
              <w:rPr>
                <w:rFonts w:ascii="Calibri" w:eastAsia="Times New Roman" w:hAnsi="Calibri" w:cs="Calibri"/>
                <w:sz w:val="16"/>
                <w:szCs w:val="16"/>
                <w:lang w:eastAsia="fr-FR"/>
              </w:rPr>
              <w:t> </w:t>
            </w:r>
          </w:p>
          <w:p w14:paraId="0866F3F5"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Neurotransmitter-gated ion-channel ligand-binding domain </w:t>
            </w:r>
            <w:r w:rsidRPr="00996A05">
              <w:rPr>
                <w:rFonts w:ascii="Calibri" w:eastAsia="Times New Roman" w:hAnsi="Calibri" w:cs="Calibri"/>
                <w:sz w:val="16"/>
                <w:szCs w:val="16"/>
                <w:lang w:eastAsia="fr-FR"/>
              </w:rPr>
              <w:t> </w:t>
            </w:r>
          </w:p>
          <w:p w14:paraId="70A9B5C9"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Neurotransmitter-gated ion-channel, conserved site</w:t>
            </w:r>
            <w:r w:rsidRPr="00996A05">
              <w:rPr>
                <w:rFonts w:ascii="Calibri" w:eastAsia="Times New Roman" w:hAnsi="Calibri" w:cs="Calibri"/>
                <w:sz w:val="16"/>
                <w:szCs w:val="16"/>
                <w:lang w:eastAsia="fr-FR"/>
              </w:rPr>
              <w:t> </w:t>
            </w:r>
          </w:p>
          <w:p w14:paraId="39AFD5EB"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Nicotinic acetylcholine-gated receptor, transmembrane domain</w:t>
            </w:r>
            <w:r w:rsidRPr="00996A05">
              <w:rPr>
                <w:rFonts w:ascii="Calibri" w:eastAsia="Times New Roman" w:hAnsi="Calibri" w:cs="Calibri"/>
                <w:sz w:val="16"/>
                <w:szCs w:val="16"/>
                <w:lang w:eastAsia="fr-FR"/>
              </w:rPr>
              <w:t> </w:t>
            </w:r>
          </w:p>
        </w:tc>
        <w:tc>
          <w:tcPr>
            <w:tcW w:w="1123" w:type="dxa"/>
            <w:hideMark/>
          </w:tcPr>
          <w:p w14:paraId="29AE7E33"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IPR006201</w:t>
            </w:r>
            <w:r w:rsidRPr="00996A05">
              <w:rPr>
                <w:rFonts w:ascii="Calibri" w:eastAsia="Times New Roman" w:hAnsi="Calibri" w:cs="Calibri"/>
                <w:sz w:val="16"/>
                <w:szCs w:val="16"/>
                <w:lang w:eastAsia="fr-FR"/>
              </w:rPr>
              <w:t> </w:t>
            </w:r>
          </w:p>
          <w:p w14:paraId="262C3E99"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IPR006202</w:t>
            </w:r>
            <w:r w:rsidRPr="00996A05">
              <w:rPr>
                <w:rFonts w:ascii="Calibri" w:eastAsia="Times New Roman" w:hAnsi="Calibri" w:cs="Calibri"/>
                <w:sz w:val="16"/>
                <w:szCs w:val="16"/>
                <w:lang w:eastAsia="fr-FR"/>
              </w:rPr>
              <w:t> </w:t>
            </w:r>
          </w:p>
          <w:p w14:paraId="0A6A45C8"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IPR006029</w:t>
            </w:r>
            <w:r w:rsidRPr="00996A05">
              <w:rPr>
                <w:rFonts w:ascii="Calibri" w:eastAsia="Times New Roman" w:hAnsi="Calibri" w:cs="Calibri"/>
                <w:sz w:val="16"/>
                <w:szCs w:val="16"/>
                <w:lang w:eastAsia="fr-FR"/>
              </w:rPr>
              <w:t> </w:t>
            </w:r>
          </w:p>
          <w:p w14:paraId="2A03C719"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IPR027361</w:t>
            </w:r>
            <w:r w:rsidRPr="00996A05">
              <w:rPr>
                <w:rFonts w:ascii="Calibri" w:eastAsia="Times New Roman" w:hAnsi="Calibri" w:cs="Calibri"/>
                <w:sz w:val="16"/>
                <w:szCs w:val="16"/>
                <w:lang w:eastAsia="fr-FR"/>
              </w:rPr>
              <w:t> </w:t>
            </w:r>
          </w:p>
        </w:tc>
        <w:tc>
          <w:tcPr>
            <w:tcW w:w="851" w:type="dxa"/>
            <w:gridSpan w:val="2"/>
            <w:hideMark/>
          </w:tcPr>
          <w:p w14:paraId="6DF9E1D2" w14:textId="77777777" w:rsidR="00C46BA7" w:rsidRPr="00996A05" w:rsidRDefault="00C46BA7"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10/11</w:t>
            </w:r>
            <w:r w:rsidRPr="00996A05">
              <w:rPr>
                <w:rFonts w:ascii="Calibri" w:eastAsia="Times New Roman" w:hAnsi="Calibri" w:cs="Calibri"/>
                <w:sz w:val="16"/>
                <w:szCs w:val="16"/>
                <w:lang w:eastAsia="fr-FR"/>
              </w:rPr>
              <w:t> </w:t>
            </w:r>
          </w:p>
        </w:tc>
      </w:tr>
      <w:tr w:rsidR="00C46BA7" w:rsidRPr="00996A05" w14:paraId="2E6974AE" w14:textId="77777777" w:rsidTr="00311018">
        <w:trPr>
          <w:gridAfter w:val="1"/>
          <w:wAfter w:w="11" w:type="dxa"/>
          <w:trHeight w:val="300"/>
        </w:trPr>
        <w:tc>
          <w:tcPr>
            <w:tcW w:w="1243" w:type="dxa"/>
            <w:hideMark/>
          </w:tcPr>
          <w:p w14:paraId="45500946"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OG0003532</w:t>
            </w:r>
            <w:r w:rsidRPr="00996A05">
              <w:rPr>
                <w:rFonts w:ascii="Calibri" w:eastAsia="Times New Roman" w:hAnsi="Calibri" w:cs="Calibri"/>
                <w:sz w:val="16"/>
                <w:szCs w:val="16"/>
                <w:lang w:eastAsia="fr-FR"/>
              </w:rPr>
              <w:t> </w:t>
            </w:r>
          </w:p>
        </w:tc>
        <w:tc>
          <w:tcPr>
            <w:tcW w:w="534" w:type="dxa"/>
            <w:hideMark/>
          </w:tcPr>
          <w:p w14:paraId="2A809BD2"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37</w:t>
            </w:r>
            <w:r w:rsidRPr="00996A05">
              <w:rPr>
                <w:rFonts w:ascii="Calibri" w:eastAsia="Times New Roman" w:hAnsi="Calibri" w:cs="Calibri"/>
                <w:sz w:val="16"/>
                <w:szCs w:val="16"/>
                <w:lang w:eastAsia="fr-FR"/>
              </w:rPr>
              <w:t> </w:t>
            </w:r>
          </w:p>
        </w:tc>
        <w:tc>
          <w:tcPr>
            <w:tcW w:w="869" w:type="dxa"/>
            <w:hideMark/>
          </w:tcPr>
          <w:p w14:paraId="22E69584"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36</w:t>
            </w:r>
            <w:r w:rsidRPr="00996A05">
              <w:rPr>
                <w:rFonts w:ascii="Calibri" w:eastAsia="Times New Roman" w:hAnsi="Calibri" w:cs="Calibri"/>
                <w:sz w:val="16"/>
                <w:szCs w:val="16"/>
                <w:lang w:eastAsia="fr-FR"/>
              </w:rPr>
              <w:t> </w:t>
            </w:r>
          </w:p>
        </w:tc>
        <w:tc>
          <w:tcPr>
            <w:tcW w:w="4193" w:type="dxa"/>
            <w:hideMark/>
          </w:tcPr>
          <w:p w14:paraId="0302B4B6"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C-type lectin</w:t>
            </w:r>
            <w:r w:rsidRPr="00996A05">
              <w:rPr>
                <w:rFonts w:ascii="Calibri" w:eastAsia="Times New Roman" w:hAnsi="Calibri" w:cs="Calibri"/>
                <w:sz w:val="16"/>
                <w:szCs w:val="16"/>
                <w:lang w:eastAsia="fr-FR"/>
              </w:rPr>
              <w:t> </w:t>
            </w:r>
          </w:p>
          <w:p w14:paraId="19DB4FBC"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Kringle</w:t>
            </w:r>
            <w:r w:rsidRPr="00996A05">
              <w:rPr>
                <w:rFonts w:ascii="Calibri" w:eastAsia="Times New Roman" w:hAnsi="Calibri" w:cs="Calibri"/>
                <w:sz w:val="16"/>
                <w:szCs w:val="16"/>
                <w:lang w:eastAsia="fr-FR"/>
              </w:rPr>
              <w:t> </w:t>
            </w:r>
          </w:p>
          <w:p w14:paraId="0D8E99D2"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Metallopeptidase, catalytic domain</w:t>
            </w:r>
            <w:r w:rsidRPr="00996A05">
              <w:rPr>
                <w:rFonts w:ascii="Calibri" w:eastAsia="Times New Roman" w:hAnsi="Calibri" w:cs="Calibri"/>
                <w:sz w:val="16"/>
                <w:szCs w:val="16"/>
                <w:lang w:eastAsia="fr-FR"/>
              </w:rPr>
              <w:t> </w:t>
            </w:r>
          </w:p>
          <w:p w14:paraId="32AFD273"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Sushi/SCR/CCP domain</w:t>
            </w:r>
            <w:r w:rsidRPr="00996A05">
              <w:rPr>
                <w:rFonts w:ascii="Calibri" w:eastAsia="Times New Roman" w:hAnsi="Calibri" w:cs="Calibri"/>
                <w:sz w:val="16"/>
                <w:szCs w:val="16"/>
                <w:lang w:eastAsia="fr-FR"/>
              </w:rPr>
              <w:t> </w:t>
            </w:r>
          </w:p>
        </w:tc>
        <w:tc>
          <w:tcPr>
            <w:tcW w:w="1123" w:type="dxa"/>
            <w:hideMark/>
          </w:tcPr>
          <w:p w14:paraId="1E29525B"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IPR001304 </w:t>
            </w:r>
          </w:p>
          <w:p w14:paraId="324938F6"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IPR000001 </w:t>
            </w:r>
          </w:p>
          <w:p w14:paraId="3E1B0F48"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IPR024079 </w:t>
            </w:r>
          </w:p>
          <w:p w14:paraId="2F2615CC"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IPR000436 </w:t>
            </w:r>
          </w:p>
        </w:tc>
        <w:tc>
          <w:tcPr>
            <w:tcW w:w="851" w:type="dxa"/>
            <w:gridSpan w:val="2"/>
            <w:hideMark/>
          </w:tcPr>
          <w:p w14:paraId="631F0860" w14:textId="77777777" w:rsidR="00C46BA7" w:rsidRPr="00996A05" w:rsidRDefault="00C46BA7"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5/12</w:t>
            </w:r>
            <w:r w:rsidRPr="00996A05">
              <w:rPr>
                <w:rFonts w:ascii="Calibri" w:eastAsia="Times New Roman" w:hAnsi="Calibri" w:cs="Calibri"/>
                <w:sz w:val="16"/>
                <w:szCs w:val="16"/>
                <w:lang w:eastAsia="fr-FR"/>
              </w:rPr>
              <w:t> </w:t>
            </w:r>
          </w:p>
          <w:p w14:paraId="38913FD7" w14:textId="77777777" w:rsidR="00C46BA7" w:rsidRPr="00996A05" w:rsidRDefault="00C46BA7"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7/12</w:t>
            </w:r>
            <w:r w:rsidRPr="00996A05">
              <w:rPr>
                <w:rFonts w:ascii="Calibri" w:eastAsia="Times New Roman" w:hAnsi="Calibri" w:cs="Calibri"/>
                <w:sz w:val="16"/>
                <w:szCs w:val="16"/>
                <w:lang w:eastAsia="fr-FR"/>
              </w:rPr>
              <w:t> </w:t>
            </w:r>
          </w:p>
          <w:p w14:paraId="374AE356" w14:textId="77777777" w:rsidR="00C46BA7" w:rsidRPr="00996A05" w:rsidRDefault="00C46BA7"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5/12</w:t>
            </w:r>
            <w:r w:rsidRPr="00996A05">
              <w:rPr>
                <w:rFonts w:ascii="Calibri" w:eastAsia="Times New Roman" w:hAnsi="Calibri" w:cs="Calibri"/>
                <w:sz w:val="16"/>
                <w:szCs w:val="16"/>
                <w:lang w:eastAsia="fr-FR"/>
              </w:rPr>
              <w:t> </w:t>
            </w:r>
          </w:p>
          <w:p w14:paraId="4F0037FA" w14:textId="77777777" w:rsidR="00C46BA7" w:rsidRPr="00996A05" w:rsidRDefault="00C46BA7"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8/12</w:t>
            </w:r>
            <w:r w:rsidRPr="00996A05">
              <w:rPr>
                <w:rFonts w:ascii="Calibri" w:eastAsia="Times New Roman" w:hAnsi="Calibri" w:cs="Calibri"/>
                <w:sz w:val="16"/>
                <w:szCs w:val="16"/>
                <w:lang w:eastAsia="fr-FR"/>
              </w:rPr>
              <w:t> </w:t>
            </w:r>
          </w:p>
        </w:tc>
      </w:tr>
      <w:tr w:rsidR="00C46BA7" w:rsidRPr="00996A05" w14:paraId="1DF6248D" w14:textId="77777777" w:rsidTr="00311018">
        <w:trPr>
          <w:gridAfter w:val="1"/>
          <w:wAfter w:w="11" w:type="dxa"/>
          <w:trHeight w:val="300"/>
        </w:trPr>
        <w:tc>
          <w:tcPr>
            <w:tcW w:w="1243" w:type="dxa"/>
            <w:hideMark/>
          </w:tcPr>
          <w:p w14:paraId="1EADF28E"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 </w:t>
            </w:r>
          </w:p>
          <w:p w14:paraId="123F0609"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 </w:t>
            </w:r>
          </w:p>
        </w:tc>
        <w:tc>
          <w:tcPr>
            <w:tcW w:w="534" w:type="dxa"/>
            <w:hideMark/>
          </w:tcPr>
          <w:p w14:paraId="16D72F95"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31</w:t>
            </w:r>
            <w:r w:rsidRPr="00996A05">
              <w:rPr>
                <w:rFonts w:ascii="Calibri" w:eastAsia="Times New Roman" w:hAnsi="Calibri" w:cs="Calibri"/>
                <w:sz w:val="16"/>
                <w:szCs w:val="16"/>
                <w:lang w:eastAsia="fr-FR"/>
              </w:rPr>
              <w:t> </w:t>
            </w:r>
          </w:p>
        </w:tc>
        <w:tc>
          <w:tcPr>
            <w:tcW w:w="869" w:type="dxa"/>
            <w:hideMark/>
          </w:tcPr>
          <w:p w14:paraId="58493654"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31</w:t>
            </w:r>
            <w:r w:rsidRPr="00996A05">
              <w:rPr>
                <w:rFonts w:ascii="Calibri" w:eastAsia="Times New Roman" w:hAnsi="Calibri" w:cs="Calibri"/>
                <w:sz w:val="16"/>
                <w:szCs w:val="16"/>
                <w:lang w:eastAsia="fr-FR"/>
              </w:rPr>
              <w:t> </w:t>
            </w:r>
          </w:p>
        </w:tc>
        <w:tc>
          <w:tcPr>
            <w:tcW w:w="4193" w:type="dxa"/>
            <w:hideMark/>
          </w:tcPr>
          <w:p w14:paraId="0BB60E22"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H-type lectin domain</w:t>
            </w:r>
            <w:r w:rsidRPr="00996A05">
              <w:rPr>
                <w:rFonts w:ascii="Calibri" w:eastAsia="Times New Roman" w:hAnsi="Calibri" w:cs="Calibri"/>
                <w:sz w:val="16"/>
                <w:szCs w:val="16"/>
                <w:lang w:eastAsia="fr-FR"/>
              </w:rPr>
              <w:t> </w:t>
            </w:r>
          </w:p>
          <w:p w14:paraId="6248EB1E"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Coil</w:t>
            </w:r>
            <w:r w:rsidRPr="00996A05">
              <w:rPr>
                <w:rFonts w:ascii="Calibri" w:eastAsia="Times New Roman" w:hAnsi="Calibri" w:cs="Calibri"/>
                <w:sz w:val="16"/>
                <w:szCs w:val="16"/>
                <w:lang w:eastAsia="fr-FR"/>
              </w:rPr>
              <w:t> </w:t>
            </w:r>
          </w:p>
          <w:p w14:paraId="2270C3A7"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Agglutinin HPA-like</w:t>
            </w:r>
            <w:r w:rsidRPr="00996A05">
              <w:rPr>
                <w:rFonts w:ascii="Calibri" w:eastAsia="Times New Roman" w:hAnsi="Calibri" w:cs="Calibri"/>
                <w:sz w:val="16"/>
                <w:szCs w:val="16"/>
                <w:lang w:eastAsia="fr-FR"/>
              </w:rPr>
              <w:t> </w:t>
            </w:r>
          </w:p>
        </w:tc>
        <w:tc>
          <w:tcPr>
            <w:tcW w:w="1123" w:type="dxa"/>
            <w:hideMark/>
          </w:tcPr>
          <w:p w14:paraId="5B0EAAC5" w14:textId="77777777" w:rsidR="00C46BA7" w:rsidRPr="00996A05" w:rsidRDefault="00C46BA7" w:rsidP="00996A05">
            <w:pPr>
              <w:ind w:firstLine="75"/>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IPR019019</w:t>
            </w:r>
            <w:r w:rsidRPr="00996A05">
              <w:rPr>
                <w:rFonts w:ascii="Calibri" w:eastAsia="Times New Roman" w:hAnsi="Calibri" w:cs="Calibri"/>
                <w:sz w:val="16"/>
                <w:szCs w:val="16"/>
                <w:lang w:eastAsia="fr-FR"/>
              </w:rPr>
              <w:t> </w:t>
            </w:r>
          </w:p>
          <w:p w14:paraId="5CBA1DE2" w14:textId="77777777" w:rsidR="00C46BA7" w:rsidRPr="00996A05" w:rsidRDefault="00C46BA7" w:rsidP="00996A05">
            <w:pPr>
              <w:ind w:firstLine="75"/>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Coil</w:t>
            </w:r>
            <w:r w:rsidRPr="00996A05">
              <w:rPr>
                <w:rFonts w:ascii="Calibri" w:eastAsia="Times New Roman" w:hAnsi="Calibri" w:cs="Calibri"/>
                <w:sz w:val="16"/>
                <w:szCs w:val="16"/>
                <w:lang w:eastAsia="fr-FR"/>
              </w:rPr>
              <w:t> </w:t>
            </w:r>
          </w:p>
          <w:p w14:paraId="6B194A87" w14:textId="77777777" w:rsidR="00C46BA7" w:rsidRPr="00996A05" w:rsidRDefault="00C46BA7" w:rsidP="00996A05">
            <w:pPr>
              <w:ind w:firstLine="75"/>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SSF141086</w:t>
            </w:r>
            <w:r w:rsidRPr="00996A05">
              <w:rPr>
                <w:rFonts w:ascii="Calibri" w:eastAsia="Times New Roman" w:hAnsi="Calibri" w:cs="Calibri"/>
                <w:sz w:val="16"/>
                <w:szCs w:val="16"/>
                <w:lang w:eastAsia="fr-FR"/>
              </w:rPr>
              <w:t> </w:t>
            </w:r>
          </w:p>
        </w:tc>
        <w:tc>
          <w:tcPr>
            <w:tcW w:w="851" w:type="dxa"/>
            <w:gridSpan w:val="2"/>
            <w:hideMark/>
          </w:tcPr>
          <w:p w14:paraId="444D1EAB" w14:textId="77777777" w:rsidR="00C46BA7" w:rsidRPr="00996A05" w:rsidRDefault="00C46BA7"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8/19</w:t>
            </w:r>
            <w:r w:rsidRPr="00996A05">
              <w:rPr>
                <w:rFonts w:ascii="Calibri" w:eastAsia="Times New Roman" w:hAnsi="Calibri" w:cs="Calibri"/>
                <w:sz w:val="16"/>
                <w:szCs w:val="16"/>
                <w:lang w:eastAsia="fr-FR"/>
              </w:rPr>
              <w:t> </w:t>
            </w:r>
          </w:p>
          <w:p w14:paraId="5D9E6940" w14:textId="77777777" w:rsidR="00C46BA7" w:rsidRPr="00996A05" w:rsidRDefault="00C46BA7"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17/19</w:t>
            </w:r>
            <w:r w:rsidRPr="00996A05">
              <w:rPr>
                <w:rFonts w:ascii="Calibri" w:eastAsia="Times New Roman" w:hAnsi="Calibri" w:cs="Calibri"/>
                <w:sz w:val="16"/>
                <w:szCs w:val="16"/>
                <w:lang w:eastAsia="fr-FR"/>
              </w:rPr>
              <w:t> </w:t>
            </w:r>
          </w:p>
          <w:p w14:paraId="2138A201" w14:textId="77777777" w:rsidR="00C46BA7" w:rsidRPr="00996A05" w:rsidRDefault="00C46BA7"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11/19</w:t>
            </w:r>
            <w:r w:rsidRPr="00996A05">
              <w:rPr>
                <w:rFonts w:ascii="Calibri" w:eastAsia="Times New Roman" w:hAnsi="Calibri" w:cs="Calibri"/>
                <w:sz w:val="16"/>
                <w:szCs w:val="16"/>
                <w:lang w:eastAsia="fr-FR"/>
              </w:rPr>
              <w:t> </w:t>
            </w:r>
          </w:p>
        </w:tc>
      </w:tr>
      <w:tr w:rsidR="00C46BA7" w:rsidRPr="00996A05" w14:paraId="1ADCF740" w14:textId="77777777" w:rsidTr="00311018">
        <w:trPr>
          <w:gridAfter w:val="1"/>
          <w:wAfter w:w="11" w:type="dxa"/>
          <w:trHeight w:val="300"/>
        </w:trPr>
        <w:tc>
          <w:tcPr>
            <w:tcW w:w="1243" w:type="dxa"/>
            <w:hideMark/>
          </w:tcPr>
          <w:p w14:paraId="06E4F24B"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OG0004265</w:t>
            </w:r>
            <w:r w:rsidRPr="00996A05">
              <w:rPr>
                <w:rFonts w:ascii="Calibri" w:eastAsia="Times New Roman" w:hAnsi="Calibri" w:cs="Calibri"/>
                <w:sz w:val="16"/>
                <w:szCs w:val="16"/>
                <w:lang w:eastAsia="fr-FR"/>
              </w:rPr>
              <w:t> </w:t>
            </w:r>
          </w:p>
        </w:tc>
        <w:tc>
          <w:tcPr>
            <w:tcW w:w="534" w:type="dxa"/>
            <w:hideMark/>
          </w:tcPr>
          <w:p w14:paraId="182FDC26"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33</w:t>
            </w:r>
            <w:r w:rsidRPr="00996A05">
              <w:rPr>
                <w:rFonts w:ascii="Calibri" w:eastAsia="Times New Roman" w:hAnsi="Calibri" w:cs="Calibri"/>
                <w:sz w:val="16"/>
                <w:szCs w:val="16"/>
                <w:lang w:eastAsia="fr-FR"/>
              </w:rPr>
              <w:t> </w:t>
            </w:r>
          </w:p>
        </w:tc>
        <w:tc>
          <w:tcPr>
            <w:tcW w:w="869" w:type="dxa"/>
            <w:hideMark/>
          </w:tcPr>
          <w:p w14:paraId="7F1D5A6B"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33</w:t>
            </w:r>
            <w:r w:rsidRPr="00996A05">
              <w:rPr>
                <w:rFonts w:ascii="Calibri" w:eastAsia="Times New Roman" w:hAnsi="Calibri" w:cs="Calibri"/>
                <w:sz w:val="16"/>
                <w:szCs w:val="16"/>
                <w:lang w:eastAsia="fr-FR"/>
              </w:rPr>
              <w:t> </w:t>
            </w:r>
          </w:p>
        </w:tc>
        <w:tc>
          <w:tcPr>
            <w:tcW w:w="4193" w:type="dxa"/>
            <w:hideMark/>
          </w:tcPr>
          <w:p w14:paraId="2422B90D"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Cadherin</w:t>
            </w:r>
            <w:r w:rsidRPr="00996A05">
              <w:rPr>
                <w:rFonts w:ascii="Calibri" w:eastAsia="Times New Roman" w:hAnsi="Calibri" w:cs="Calibri"/>
                <w:sz w:val="16"/>
                <w:szCs w:val="16"/>
                <w:lang w:eastAsia="fr-FR"/>
              </w:rPr>
              <w:t> </w:t>
            </w:r>
          </w:p>
        </w:tc>
        <w:tc>
          <w:tcPr>
            <w:tcW w:w="1123" w:type="dxa"/>
            <w:hideMark/>
          </w:tcPr>
          <w:p w14:paraId="6321FD10" w14:textId="77777777" w:rsidR="00C46BA7" w:rsidRPr="00996A05" w:rsidRDefault="00C46BA7" w:rsidP="00C46BA7">
            <w:pPr>
              <w:ind w:firstLine="75"/>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IPR002126</w:t>
            </w:r>
            <w:r w:rsidRPr="00996A05">
              <w:rPr>
                <w:rFonts w:ascii="Calibri" w:eastAsia="Times New Roman" w:hAnsi="Calibri" w:cs="Calibri"/>
                <w:sz w:val="16"/>
                <w:szCs w:val="16"/>
                <w:lang w:eastAsia="fr-FR"/>
              </w:rPr>
              <w:t> </w:t>
            </w:r>
          </w:p>
        </w:tc>
        <w:tc>
          <w:tcPr>
            <w:tcW w:w="851" w:type="dxa"/>
            <w:gridSpan w:val="2"/>
            <w:hideMark/>
          </w:tcPr>
          <w:p w14:paraId="29F64ABF" w14:textId="77777777" w:rsidR="00C46BA7" w:rsidRPr="00996A05" w:rsidRDefault="00C46BA7"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9/9</w:t>
            </w:r>
            <w:r w:rsidRPr="00996A05">
              <w:rPr>
                <w:rFonts w:ascii="Calibri" w:eastAsia="Times New Roman" w:hAnsi="Calibri" w:cs="Calibri"/>
                <w:sz w:val="16"/>
                <w:szCs w:val="16"/>
                <w:lang w:eastAsia="fr-FR"/>
              </w:rPr>
              <w:t> </w:t>
            </w:r>
          </w:p>
        </w:tc>
      </w:tr>
      <w:tr w:rsidR="00C46BA7" w:rsidRPr="00996A05" w14:paraId="6B9BAE20" w14:textId="77777777" w:rsidTr="00311018">
        <w:trPr>
          <w:gridAfter w:val="1"/>
          <w:wAfter w:w="11" w:type="dxa"/>
          <w:trHeight w:val="300"/>
        </w:trPr>
        <w:tc>
          <w:tcPr>
            <w:tcW w:w="1243" w:type="dxa"/>
            <w:hideMark/>
          </w:tcPr>
          <w:p w14:paraId="2A060B1F"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OG0004467</w:t>
            </w:r>
            <w:r w:rsidRPr="00996A05">
              <w:rPr>
                <w:rFonts w:ascii="Calibri" w:eastAsia="Times New Roman" w:hAnsi="Calibri" w:cs="Calibri"/>
                <w:sz w:val="16"/>
                <w:szCs w:val="16"/>
                <w:lang w:eastAsia="fr-FR"/>
              </w:rPr>
              <w:t> </w:t>
            </w:r>
          </w:p>
        </w:tc>
        <w:tc>
          <w:tcPr>
            <w:tcW w:w="534" w:type="dxa"/>
            <w:hideMark/>
          </w:tcPr>
          <w:p w14:paraId="44E578EE"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32</w:t>
            </w:r>
            <w:r w:rsidRPr="00996A05">
              <w:rPr>
                <w:rFonts w:ascii="Calibri" w:eastAsia="Times New Roman" w:hAnsi="Calibri" w:cs="Calibri"/>
                <w:sz w:val="16"/>
                <w:szCs w:val="16"/>
                <w:lang w:eastAsia="fr-FR"/>
              </w:rPr>
              <w:t> </w:t>
            </w:r>
          </w:p>
        </w:tc>
        <w:tc>
          <w:tcPr>
            <w:tcW w:w="869" w:type="dxa"/>
            <w:hideMark/>
          </w:tcPr>
          <w:p w14:paraId="325D260B"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21</w:t>
            </w:r>
            <w:r w:rsidRPr="00996A05">
              <w:rPr>
                <w:rFonts w:ascii="Calibri" w:eastAsia="Times New Roman" w:hAnsi="Calibri" w:cs="Calibri"/>
                <w:sz w:val="16"/>
                <w:szCs w:val="16"/>
                <w:lang w:eastAsia="fr-FR"/>
              </w:rPr>
              <w:t> </w:t>
            </w:r>
          </w:p>
        </w:tc>
        <w:tc>
          <w:tcPr>
            <w:tcW w:w="4193" w:type="dxa"/>
            <w:hideMark/>
          </w:tcPr>
          <w:p w14:paraId="3A8936D5"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Glycoside hydrolase, family 23</w:t>
            </w:r>
            <w:r w:rsidRPr="00996A05">
              <w:rPr>
                <w:rFonts w:ascii="Calibri" w:eastAsia="Times New Roman" w:hAnsi="Calibri" w:cs="Calibri"/>
                <w:sz w:val="16"/>
                <w:szCs w:val="16"/>
                <w:lang w:eastAsia="fr-FR"/>
              </w:rPr>
              <w:t> </w:t>
            </w:r>
          </w:p>
        </w:tc>
        <w:tc>
          <w:tcPr>
            <w:tcW w:w="1123" w:type="dxa"/>
            <w:hideMark/>
          </w:tcPr>
          <w:p w14:paraId="3D09641E" w14:textId="77777777" w:rsidR="00C46BA7" w:rsidRPr="00996A05" w:rsidRDefault="00C46BA7" w:rsidP="00C46BA7">
            <w:pPr>
              <w:ind w:firstLine="75"/>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IPR002152</w:t>
            </w:r>
            <w:r w:rsidRPr="00996A05">
              <w:rPr>
                <w:rFonts w:ascii="Calibri" w:eastAsia="Times New Roman" w:hAnsi="Calibri" w:cs="Calibri"/>
                <w:sz w:val="16"/>
                <w:szCs w:val="16"/>
                <w:lang w:eastAsia="fr-FR"/>
              </w:rPr>
              <w:t> </w:t>
            </w:r>
          </w:p>
        </w:tc>
        <w:tc>
          <w:tcPr>
            <w:tcW w:w="851" w:type="dxa"/>
            <w:gridSpan w:val="2"/>
            <w:hideMark/>
          </w:tcPr>
          <w:p w14:paraId="2C52AB77" w14:textId="77777777" w:rsidR="00C46BA7" w:rsidRPr="00996A05" w:rsidRDefault="00C46BA7"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9/9</w:t>
            </w:r>
            <w:r w:rsidRPr="00996A05">
              <w:rPr>
                <w:rFonts w:ascii="Calibri" w:eastAsia="Times New Roman" w:hAnsi="Calibri" w:cs="Calibri"/>
                <w:sz w:val="16"/>
                <w:szCs w:val="16"/>
                <w:lang w:eastAsia="fr-FR"/>
              </w:rPr>
              <w:t> </w:t>
            </w:r>
          </w:p>
        </w:tc>
      </w:tr>
      <w:tr w:rsidR="00C46BA7" w:rsidRPr="00996A05" w14:paraId="10676269" w14:textId="77777777" w:rsidTr="00311018">
        <w:trPr>
          <w:gridAfter w:val="1"/>
          <w:wAfter w:w="11" w:type="dxa"/>
          <w:trHeight w:val="300"/>
        </w:trPr>
        <w:tc>
          <w:tcPr>
            <w:tcW w:w="1243" w:type="dxa"/>
            <w:hideMark/>
          </w:tcPr>
          <w:p w14:paraId="4E73EFD8"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OG0004482</w:t>
            </w:r>
            <w:r w:rsidRPr="00996A05">
              <w:rPr>
                <w:rFonts w:ascii="Calibri" w:eastAsia="Times New Roman" w:hAnsi="Calibri" w:cs="Calibri"/>
                <w:sz w:val="16"/>
                <w:szCs w:val="16"/>
                <w:lang w:eastAsia="fr-FR"/>
              </w:rPr>
              <w:t> </w:t>
            </w:r>
          </w:p>
        </w:tc>
        <w:tc>
          <w:tcPr>
            <w:tcW w:w="534" w:type="dxa"/>
            <w:hideMark/>
          </w:tcPr>
          <w:p w14:paraId="50C512CD"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32</w:t>
            </w:r>
            <w:r w:rsidRPr="00996A05">
              <w:rPr>
                <w:rFonts w:ascii="Calibri" w:eastAsia="Times New Roman" w:hAnsi="Calibri" w:cs="Calibri"/>
                <w:sz w:val="16"/>
                <w:szCs w:val="16"/>
                <w:lang w:eastAsia="fr-FR"/>
              </w:rPr>
              <w:t> </w:t>
            </w:r>
          </w:p>
        </w:tc>
        <w:tc>
          <w:tcPr>
            <w:tcW w:w="869" w:type="dxa"/>
            <w:hideMark/>
          </w:tcPr>
          <w:p w14:paraId="336F1A71"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27</w:t>
            </w:r>
            <w:r w:rsidRPr="00996A05">
              <w:rPr>
                <w:rFonts w:ascii="Calibri" w:eastAsia="Times New Roman" w:hAnsi="Calibri" w:cs="Calibri"/>
                <w:sz w:val="16"/>
                <w:szCs w:val="16"/>
                <w:lang w:eastAsia="fr-FR"/>
              </w:rPr>
              <w:t> </w:t>
            </w:r>
          </w:p>
        </w:tc>
        <w:tc>
          <w:tcPr>
            <w:tcW w:w="4193" w:type="dxa"/>
            <w:hideMark/>
          </w:tcPr>
          <w:p w14:paraId="48561DF8"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TMhelix (mean number per gene (SD) = 5.55 (2.55))</w:t>
            </w:r>
            <w:r w:rsidRPr="00996A05">
              <w:rPr>
                <w:rFonts w:ascii="Calibri" w:eastAsia="Times New Roman" w:hAnsi="Calibri" w:cs="Calibri"/>
                <w:sz w:val="16"/>
                <w:szCs w:val="16"/>
                <w:lang w:eastAsia="fr-FR"/>
              </w:rPr>
              <w:t> </w:t>
            </w:r>
          </w:p>
        </w:tc>
        <w:tc>
          <w:tcPr>
            <w:tcW w:w="1123" w:type="dxa"/>
            <w:hideMark/>
          </w:tcPr>
          <w:p w14:paraId="2AC8806C" w14:textId="77777777" w:rsidR="00C46BA7" w:rsidRPr="00996A05" w:rsidRDefault="00C46BA7" w:rsidP="00C46BA7">
            <w:pPr>
              <w:ind w:firstLine="75"/>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 </w:t>
            </w:r>
          </w:p>
        </w:tc>
        <w:tc>
          <w:tcPr>
            <w:tcW w:w="851" w:type="dxa"/>
            <w:gridSpan w:val="2"/>
            <w:hideMark/>
          </w:tcPr>
          <w:p w14:paraId="68F37417" w14:textId="77777777" w:rsidR="00C46BA7" w:rsidRPr="00996A05" w:rsidRDefault="00C46BA7"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9/10</w:t>
            </w:r>
            <w:r w:rsidRPr="00996A05">
              <w:rPr>
                <w:rFonts w:ascii="Calibri" w:eastAsia="Times New Roman" w:hAnsi="Calibri" w:cs="Calibri"/>
                <w:sz w:val="16"/>
                <w:szCs w:val="16"/>
                <w:lang w:eastAsia="fr-FR"/>
              </w:rPr>
              <w:t> </w:t>
            </w:r>
          </w:p>
        </w:tc>
      </w:tr>
      <w:tr w:rsidR="00C46BA7" w:rsidRPr="00996A05" w14:paraId="3903E1A6" w14:textId="77777777" w:rsidTr="00311018">
        <w:trPr>
          <w:gridAfter w:val="1"/>
          <w:wAfter w:w="11" w:type="dxa"/>
          <w:trHeight w:val="300"/>
        </w:trPr>
        <w:tc>
          <w:tcPr>
            <w:tcW w:w="1243" w:type="dxa"/>
            <w:hideMark/>
          </w:tcPr>
          <w:p w14:paraId="69370832"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OG0004489</w:t>
            </w:r>
            <w:r w:rsidRPr="00996A05">
              <w:rPr>
                <w:rFonts w:ascii="Calibri" w:eastAsia="Times New Roman" w:hAnsi="Calibri" w:cs="Calibri"/>
                <w:sz w:val="16"/>
                <w:szCs w:val="16"/>
                <w:lang w:eastAsia="fr-FR"/>
              </w:rPr>
              <w:t> </w:t>
            </w:r>
          </w:p>
        </w:tc>
        <w:tc>
          <w:tcPr>
            <w:tcW w:w="534" w:type="dxa"/>
            <w:hideMark/>
          </w:tcPr>
          <w:p w14:paraId="7F424CE3"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32</w:t>
            </w:r>
            <w:r w:rsidRPr="00996A05">
              <w:rPr>
                <w:rFonts w:ascii="Calibri" w:eastAsia="Times New Roman" w:hAnsi="Calibri" w:cs="Calibri"/>
                <w:sz w:val="16"/>
                <w:szCs w:val="16"/>
                <w:lang w:eastAsia="fr-FR"/>
              </w:rPr>
              <w:t> </w:t>
            </w:r>
          </w:p>
        </w:tc>
        <w:tc>
          <w:tcPr>
            <w:tcW w:w="869" w:type="dxa"/>
            <w:hideMark/>
          </w:tcPr>
          <w:p w14:paraId="2D8CA1CB"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31</w:t>
            </w:r>
            <w:r w:rsidRPr="00996A05">
              <w:rPr>
                <w:rFonts w:ascii="Calibri" w:eastAsia="Times New Roman" w:hAnsi="Calibri" w:cs="Calibri"/>
                <w:sz w:val="16"/>
                <w:szCs w:val="16"/>
                <w:lang w:eastAsia="fr-FR"/>
              </w:rPr>
              <w:t> </w:t>
            </w:r>
          </w:p>
        </w:tc>
        <w:tc>
          <w:tcPr>
            <w:tcW w:w="4193" w:type="dxa"/>
            <w:hideMark/>
          </w:tcPr>
          <w:p w14:paraId="0727B002"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TMhelix ( mean number per gene(sd) = 1.09 (0.29))</w:t>
            </w:r>
            <w:r w:rsidRPr="00996A05">
              <w:rPr>
                <w:rFonts w:ascii="Calibri" w:eastAsia="Times New Roman" w:hAnsi="Calibri" w:cs="Calibri"/>
                <w:sz w:val="16"/>
                <w:szCs w:val="16"/>
                <w:lang w:eastAsia="fr-FR"/>
              </w:rPr>
              <w:t> </w:t>
            </w:r>
          </w:p>
        </w:tc>
        <w:tc>
          <w:tcPr>
            <w:tcW w:w="1123" w:type="dxa"/>
            <w:hideMark/>
          </w:tcPr>
          <w:p w14:paraId="1897E63D" w14:textId="77777777" w:rsidR="00C46BA7" w:rsidRPr="00996A05" w:rsidRDefault="00C46BA7" w:rsidP="00C46BA7">
            <w:pPr>
              <w:ind w:firstLine="75"/>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 </w:t>
            </w:r>
          </w:p>
        </w:tc>
        <w:tc>
          <w:tcPr>
            <w:tcW w:w="851" w:type="dxa"/>
            <w:gridSpan w:val="2"/>
            <w:hideMark/>
          </w:tcPr>
          <w:p w14:paraId="16687DC4" w14:textId="77777777" w:rsidR="00C46BA7" w:rsidRPr="00996A05" w:rsidRDefault="00C46BA7"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22/28</w:t>
            </w:r>
            <w:r w:rsidRPr="00996A05">
              <w:rPr>
                <w:rFonts w:ascii="Calibri" w:eastAsia="Times New Roman" w:hAnsi="Calibri" w:cs="Calibri"/>
                <w:sz w:val="16"/>
                <w:szCs w:val="16"/>
                <w:lang w:eastAsia="fr-FR"/>
              </w:rPr>
              <w:t> </w:t>
            </w:r>
          </w:p>
        </w:tc>
      </w:tr>
      <w:tr w:rsidR="00C46BA7" w:rsidRPr="00996A05" w14:paraId="524CA7AB" w14:textId="77777777" w:rsidTr="00311018">
        <w:trPr>
          <w:gridAfter w:val="1"/>
          <w:wAfter w:w="11" w:type="dxa"/>
          <w:trHeight w:val="300"/>
        </w:trPr>
        <w:tc>
          <w:tcPr>
            <w:tcW w:w="1243" w:type="dxa"/>
            <w:hideMark/>
          </w:tcPr>
          <w:p w14:paraId="64F47113"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OG0008071</w:t>
            </w:r>
            <w:r w:rsidRPr="00996A05">
              <w:rPr>
                <w:rFonts w:ascii="Calibri" w:eastAsia="Times New Roman" w:hAnsi="Calibri" w:cs="Calibri"/>
                <w:sz w:val="16"/>
                <w:szCs w:val="16"/>
                <w:lang w:eastAsia="fr-FR"/>
              </w:rPr>
              <w:t> </w:t>
            </w:r>
          </w:p>
        </w:tc>
        <w:tc>
          <w:tcPr>
            <w:tcW w:w="534" w:type="dxa"/>
            <w:hideMark/>
          </w:tcPr>
          <w:p w14:paraId="10A2C298"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18</w:t>
            </w:r>
            <w:r w:rsidRPr="00996A05">
              <w:rPr>
                <w:rFonts w:ascii="Calibri" w:eastAsia="Times New Roman" w:hAnsi="Calibri" w:cs="Calibri"/>
                <w:sz w:val="16"/>
                <w:szCs w:val="16"/>
                <w:lang w:eastAsia="fr-FR"/>
              </w:rPr>
              <w:t> </w:t>
            </w:r>
          </w:p>
        </w:tc>
        <w:tc>
          <w:tcPr>
            <w:tcW w:w="869" w:type="dxa"/>
            <w:hideMark/>
          </w:tcPr>
          <w:p w14:paraId="4F0FE8C8"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18</w:t>
            </w:r>
            <w:r w:rsidRPr="00996A05">
              <w:rPr>
                <w:rFonts w:ascii="Calibri" w:eastAsia="Times New Roman" w:hAnsi="Calibri" w:cs="Calibri"/>
                <w:sz w:val="16"/>
                <w:szCs w:val="16"/>
                <w:lang w:eastAsia="fr-FR"/>
              </w:rPr>
              <w:t> </w:t>
            </w:r>
          </w:p>
        </w:tc>
        <w:tc>
          <w:tcPr>
            <w:tcW w:w="4193" w:type="dxa"/>
            <w:hideMark/>
          </w:tcPr>
          <w:p w14:paraId="306216E6"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TMHelix (1 per gene)</w:t>
            </w:r>
            <w:r w:rsidRPr="00996A05">
              <w:rPr>
                <w:rFonts w:ascii="Calibri" w:eastAsia="Times New Roman" w:hAnsi="Calibri" w:cs="Calibri"/>
                <w:sz w:val="16"/>
                <w:szCs w:val="16"/>
                <w:lang w:eastAsia="fr-FR"/>
              </w:rPr>
              <w:t> </w:t>
            </w:r>
          </w:p>
        </w:tc>
        <w:tc>
          <w:tcPr>
            <w:tcW w:w="1123" w:type="dxa"/>
            <w:hideMark/>
          </w:tcPr>
          <w:p w14:paraId="3E155204" w14:textId="77777777" w:rsidR="00C46BA7" w:rsidRPr="00996A05" w:rsidRDefault="00C46BA7" w:rsidP="00C46BA7">
            <w:pPr>
              <w:ind w:firstLine="75"/>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 </w:t>
            </w:r>
          </w:p>
        </w:tc>
        <w:tc>
          <w:tcPr>
            <w:tcW w:w="851" w:type="dxa"/>
            <w:gridSpan w:val="2"/>
            <w:hideMark/>
          </w:tcPr>
          <w:p w14:paraId="52F842D6" w14:textId="77777777" w:rsidR="00C46BA7" w:rsidRPr="00996A05" w:rsidRDefault="00C46BA7"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1/12</w:t>
            </w:r>
            <w:r w:rsidRPr="00996A05">
              <w:rPr>
                <w:rFonts w:ascii="Calibri" w:eastAsia="Times New Roman" w:hAnsi="Calibri" w:cs="Calibri"/>
                <w:sz w:val="16"/>
                <w:szCs w:val="16"/>
                <w:lang w:eastAsia="fr-FR"/>
              </w:rPr>
              <w:t> </w:t>
            </w:r>
          </w:p>
        </w:tc>
      </w:tr>
      <w:tr w:rsidR="00C46BA7" w:rsidRPr="00996A05" w14:paraId="5D025A0D" w14:textId="77777777" w:rsidTr="00311018">
        <w:trPr>
          <w:gridAfter w:val="1"/>
          <w:wAfter w:w="11" w:type="dxa"/>
          <w:trHeight w:val="300"/>
        </w:trPr>
        <w:tc>
          <w:tcPr>
            <w:tcW w:w="1243" w:type="dxa"/>
            <w:hideMark/>
          </w:tcPr>
          <w:p w14:paraId="61C93511"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OG0008494</w:t>
            </w:r>
            <w:r w:rsidRPr="00996A05">
              <w:rPr>
                <w:rFonts w:ascii="Calibri" w:eastAsia="Times New Roman" w:hAnsi="Calibri" w:cs="Calibri"/>
                <w:sz w:val="16"/>
                <w:szCs w:val="16"/>
                <w:lang w:eastAsia="fr-FR"/>
              </w:rPr>
              <w:t> </w:t>
            </w:r>
          </w:p>
        </w:tc>
        <w:tc>
          <w:tcPr>
            <w:tcW w:w="534" w:type="dxa"/>
            <w:hideMark/>
          </w:tcPr>
          <w:p w14:paraId="7F05C73B"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16</w:t>
            </w:r>
            <w:r w:rsidRPr="00996A05">
              <w:rPr>
                <w:rFonts w:ascii="Calibri" w:eastAsia="Times New Roman" w:hAnsi="Calibri" w:cs="Calibri"/>
                <w:sz w:val="16"/>
                <w:szCs w:val="16"/>
                <w:lang w:eastAsia="fr-FR"/>
              </w:rPr>
              <w:t> </w:t>
            </w:r>
          </w:p>
        </w:tc>
        <w:tc>
          <w:tcPr>
            <w:tcW w:w="869" w:type="dxa"/>
            <w:hideMark/>
          </w:tcPr>
          <w:p w14:paraId="1BB91E84"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16</w:t>
            </w:r>
            <w:r w:rsidRPr="00996A05">
              <w:rPr>
                <w:rFonts w:ascii="Calibri" w:eastAsia="Times New Roman" w:hAnsi="Calibri" w:cs="Calibri"/>
                <w:sz w:val="16"/>
                <w:szCs w:val="16"/>
                <w:lang w:eastAsia="fr-FR"/>
              </w:rPr>
              <w:t> </w:t>
            </w:r>
          </w:p>
        </w:tc>
        <w:tc>
          <w:tcPr>
            <w:tcW w:w="4193" w:type="dxa"/>
            <w:hideMark/>
          </w:tcPr>
          <w:p w14:paraId="27D48000"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TMHelix (1 per gene)</w:t>
            </w:r>
            <w:r w:rsidRPr="00996A05">
              <w:rPr>
                <w:rFonts w:ascii="Calibri" w:eastAsia="Times New Roman" w:hAnsi="Calibri" w:cs="Calibri"/>
                <w:sz w:val="16"/>
                <w:szCs w:val="16"/>
                <w:lang w:eastAsia="fr-FR"/>
              </w:rPr>
              <w:t> </w:t>
            </w:r>
          </w:p>
        </w:tc>
        <w:tc>
          <w:tcPr>
            <w:tcW w:w="1123" w:type="dxa"/>
            <w:hideMark/>
          </w:tcPr>
          <w:p w14:paraId="1E3F55DF" w14:textId="77777777" w:rsidR="00C46BA7" w:rsidRPr="00996A05" w:rsidRDefault="00C46BA7" w:rsidP="00C46BA7">
            <w:pPr>
              <w:ind w:firstLine="75"/>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 </w:t>
            </w:r>
          </w:p>
        </w:tc>
        <w:tc>
          <w:tcPr>
            <w:tcW w:w="851" w:type="dxa"/>
            <w:gridSpan w:val="2"/>
            <w:hideMark/>
          </w:tcPr>
          <w:p w14:paraId="7ECE05A1" w14:textId="77777777" w:rsidR="00C46BA7" w:rsidRPr="00996A05" w:rsidRDefault="00C46BA7"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6/9</w:t>
            </w:r>
            <w:r w:rsidRPr="00996A05">
              <w:rPr>
                <w:rFonts w:ascii="Calibri" w:eastAsia="Times New Roman" w:hAnsi="Calibri" w:cs="Calibri"/>
                <w:sz w:val="16"/>
                <w:szCs w:val="16"/>
                <w:lang w:eastAsia="fr-FR"/>
              </w:rPr>
              <w:t> </w:t>
            </w:r>
          </w:p>
        </w:tc>
      </w:tr>
      <w:tr w:rsidR="00C46BA7" w:rsidRPr="00996A05" w14:paraId="044F3E9D" w14:textId="77777777" w:rsidTr="00311018">
        <w:trPr>
          <w:gridAfter w:val="1"/>
          <w:wAfter w:w="11" w:type="dxa"/>
          <w:trHeight w:val="300"/>
        </w:trPr>
        <w:tc>
          <w:tcPr>
            <w:tcW w:w="1243" w:type="dxa"/>
            <w:hideMark/>
          </w:tcPr>
          <w:p w14:paraId="3E4591AB"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OG0009112</w:t>
            </w:r>
            <w:r w:rsidRPr="00996A05">
              <w:rPr>
                <w:rFonts w:ascii="Calibri" w:eastAsia="Times New Roman" w:hAnsi="Calibri" w:cs="Calibri"/>
                <w:sz w:val="16"/>
                <w:szCs w:val="16"/>
                <w:lang w:eastAsia="fr-FR"/>
              </w:rPr>
              <w:t> </w:t>
            </w:r>
          </w:p>
        </w:tc>
        <w:tc>
          <w:tcPr>
            <w:tcW w:w="534" w:type="dxa"/>
            <w:hideMark/>
          </w:tcPr>
          <w:p w14:paraId="0DF22B02"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13</w:t>
            </w:r>
            <w:r w:rsidRPr="00996A05">
              <w:rPr>
                <w:rFonts w:ascii="Calibri" w:eastAsia="Times New Roman" w:hAnsi="Calibri" w:cs="Calibri"/>
                <w:sz w:val="16"/>
                <w:szCs w:val="16"/>
                <w:lang w:eastAsia="fr-FR"/>
              </w:rPr>
              <w:t> </w:t>
            </w:r>
          </w:p>
        </w:tc>
        <w:tc>
          <w:tcPr>
            <w:tcW w:w="869" w:type="dxa"/>
            <w:hideMark/>
          </w:tcPr>
          <w:p w14:paraId="1E68B60F"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13</w:t>
            </w:r>
            <w:r w:rsidRPr="00996A05">
              <w:rPr>
                <w:rFonts w:ascii="Calibri" w:eastAsia="Times New Roman" w:hAnsi="Calibri" w:cs="Calibri"/>
                <w:sz w:val="16"/>
                <w:szCs w:val="16"/>
                <w:lang w:eastAsia="fr-FR"/>
              </w:rPr>
              <w:t> </w:t>
            </w:r>
          </w:p>
        </w:tc>
        <w:tc>
          <w:tcPr>
            <w:tcW w:w="4193" w:type="dxa"/>
            <w:hideMark/>
          </w:tcPr>
          <w:p w14:paraId="321D181F"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TMHelix (mean number per gene (sd) = 5.43 (2.57))</w:t>
            </w:r>
            <w:r w:rsidRPr="00996A05">
              <w:rPr>
                <w:rFonts w:ascii="Calibri" w:eastAsia="Times New Roman" w:hAnsi="Calibri" w:cs="Calibri"/>
                <w:sz w:val="16"/>
                <w:szCs w:val="16"/>
                <w:lang w:eastAsia="fr-FR"/>
              </w:rPr>
              <w:t> </w:t>
            </w:r>
          </w:p>
        </w:tc>
        <w:tc>
          <w:tcPr>
            <w:tcW w:w="1123" w:type="dxa"/>
            <w:hideMark/>
          </w:tcPr>
          <w:p w14:paraId="2133195B" w14:textId="77777777" w:rsidR="00C46BA7" w:rsidRPr="00996A05" w:rsidRDefault="00C46BA7" w:rsidP="00C46BA7">
            <w:pPr>
              <w:ind w:firstLine="75"/>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 </w:t>
            </w:r>
          </w:p>
        </w:tc>
        <w:tc>
          <w:tcPr>
            <w:tcW w:w="851" w:type="dxa"/>
            <w:gridSpan w:val="2"/>
            <w:hideMark/>
          </w:tcPr>
          <w:p w14:paraId="40608576" w14:textId="77777777" w:rsidR="00C46BA7" w:rsidRPr="00996A05" w:rsidRDefault="00C46BA7"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7/8</w:t>
            </w:r>
            <w:r w:rsidRPr="00996A05">
              <w:rPr>
                <w:rFonts w:ascii="Calibri" w:eastAsia="Times New Roman" w:hAnsi="Calibri" w:cs="Calibri"/>
                <w:sz w:val="16"/>
                <w:szCs w:val="16"/>
                <w:lang w:eastAsia="fr-FR"/>
              </w:rPr>
              <w:t> </w:t>
            </w:r>
          </w:p>
        </w:tc>
      </w:tr>
      <w:tr w:rsidR="00C46BA7" w:rsidRPr="00996A05" w14:paraId="45537BAF" w14:textId="77777777" w:rsidTr="00311018">
        <w:trPr>
          <w:gridAfter w:val="1"/>
          <w:wAfter w:w="11" w:type="dxa"/>
          <w:trHeight w:val="300"/>
        </w:trPr>
        <w:tc>
          <w:tcPr>
            <w:tcW w:w="1243" w:type="dxa"/>
            <w:hideMark/>
          </w:tcPr>
          <w:p w14:paraId="6F21C36E"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OG0004604</w:t>
            </w:r>
            <w:r w:rsidRPr="00996A05">
              <w:rPr>
                <w:rFonts w:ascii="Calibri" w:eastAsia="Times New Roman" w:hAnsi="Calibri" w:cs="Calibri"/>
                <w:sz w:val="16"/>
                <w:szCs w:val="16"/>
                <w:lang w:eastAsia="fr-FR"/>
              </w:rPr>
              <w:t> </w:t>
            </w:r>
          </w:p>
        </w:tc>
        <w:tc>
          <w:tcPr>
            <w:tcW w:w="534" w:type="dxa"/>
            <w:hideMark/>
          </w:tcPr>
          <w:p w14:paraId="7D534E37"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31</w:t>
            </w:r>
            <w:r w:rsidRPr="00996A05">
              <w:rPr>
                <w:rFonts w:ascii="Calibri" w:eastAsia="Times New Roman" w:hAnsi="Calibri" w:cs="Calibri"/>
                <w:sz w:val="16"/>
                <w:szCs w:val="16"/>
                <w:lang w:eastAsia="fr-FR"/>
              </w:rPr>
              <w:t> </w:t>
            </w:r>
          </w:p>
        </w:tc>
        <w:tc>
          <w:tcPr>
            <w:tcW w:w="869" w:type="dxa"/>
            <w:hideMark/>
          </w:tcPr>
          <w:p w14:paraId="7FEC8C89"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18</w:t>
            </w:r>
            <w:r w:rsidRPr="00996A05">
              <w:rPr>
                <w:rFonts w:ascii="Calibri" w:eastAsia="Times New Roman" w:hAnsi="Calibri" w:cs="Calibri"/>
                <w:sz w:val="16"/>
                <w:szCs w:val="16"/>
                <w:lang w:eastAsia="fr-FR"/>
              </w:rPr>
              <w:t> </w:t>
            </w:r>
          </w:p>
        </w:tc>
        <w:tc>
          <w:tcPr>
            <w:tcW w:w="4193" w:type="dxa"/>
            <w:hideMark/>
          </w:tcPr>
          <w:p w14:paraId="30D86E03"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Pyridoxal phosphate-dependent transferase</w:t>
            </w:r>
            <w:r w:rsidRPr="00996A05">
              <w:rPr>
                <w:rFonts w:ascii="Calibri" w:eastAsia="Times New Roman" w:hAnsi="Calibri" w:cs="Calibri"/>
                <w:sz w:val="16"/>
                <w:szCs w:val="16"/>
                <w:lang w:eastAsia="fr-FR"/>
              </w:rPr>
              <w:t> </w:t>
            </w:r>
          </w:p>
          <w:p w14:paraId="7A0147DF"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DegT/DnrJ/EryC1/StrS aminotransferase </w:t>
            </w:r>
            <w:r w:rsidRPr="00996A05">
              <w:rPr>
                <w:rFonts w:ascii="Calibri" w:eastAsia="Times New Roman" w:hAnsi="Calibri" w:cs="Calibri"/>
                <w:sz w:val="16"/>
                <w:szCs w:val="16"/>
                <w:lang w:eastAsia="fr-FR"/>
              </w:rPr>
              <w:t> </w:t>
            </w:r>
          </w:p>
        </w:tc>
        <w:tc>
          <w:tcPr>
            <w:tcW w:w="1123" w:type="dxa"/>
            <w:hideMark/>
          </w:tcPr>
          <w:p w14:paraId="1E2F2D9A" w14:textId="77777777" w:rsidR="00C46BA7" w:rsidRPr="00996A05" w:rsidRDefault="00C46BA7" w:rsidP="00C46BA7">
            <w:pPr>
              <w:ind w:firstLine="75"/>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IPR015424</w:t>
            </w:r>
            <w:r w:rsidRPr="00996A05">
              <w:rPr>
                <w:rFonts w:ascii="Calibri" w:eastAsia="Times New Roman" w:hAnsi="Calibri" w:cs="Calibri"/>
                <w:sz w:val="16"/>
                <w:szCs w:val="16"/>
                <w:lang w:eastAsia="fr-FR"/>
              </w:rPr>
              <w:t> </w:t>
            </w:r>
          </w:p>
          <w:p w14:paraId="12F51C87" w14:textId="77777777" w:rsidR="00C46BA7" w:rsidRPr="00996A05" w:rsidRDefault="00C46BA7" w:rsidP="00C46BA7">
            <w:pPr>
              <w:ind w:firstLine="75"/>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IPR000653</w:t>
            </w:r>
            <w:r w:rsidRPr="00996A05">
              <w:rPr>
                <w:rFonts w:ascii="Calibri" w:eastAsia="Times New Roman" w:hAnsi="Calibri" w:cs="Calibri"/>
                <w:sz w:val="16"/>
                <w:szCs w:val="16"/>
                <w:lang w:eastAsia="fr-FR"/>
              </w:rPr>
              <w:t> </w:t>
            </w:r>
          </w:p>
        </w:tc>
        <w:tc>
          <w:tcPr>
            <w:tcW w:w="851" w:type="dxa"/>
            <w:gridSpan w:val="2"/>
            <w:hideMark/>
          </w:tcPr>
          <w:p w14:paraId="605427A1" w14:textId="77777777" w:rsidR="00C46BA7" w:rsidRPr="00996A05" w:rsidRDefault="00C46BA7"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6/9</w:t>
            </w:r>
            <w:r w:rsidRPr="00996A05">
              <w:rPr>
                <w:rFonts w:ascii="Calibri" w:eastAsia="Times New Roman" w:hAnsi="Calibri" w:cs="Calibri"/>
                <w:sz w:val="16"/>
                <w:szCs w:val="16"/>
                <w:lang w:eastAsia="fr-FR"/>
              </w:rPr>
              <w:t> </w:t>
            </w:r>
          </w:p>
          <w:p w14:paraId="17813B5C" w14:textId="77777777" w:rsidR="00C46BA7" w:rsidRPr="00996A05" w:rsidRDefault="00C46BA7"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6/9</w:t>
            </w:r>
            <w:r w:rsidRPr="00996A05">
              <w:rPr>
                <w:rFonts w:ascii="Calibri" w:eastAsia="Times New Roman" w:hAnsi="Calibri" w:cs="Calibri"/>
                <w:sz w:val="16"/>
                <w:szCs w:val="16"/>
                <w:lang w:eastAsia="fr-FR"/>
              </w:rPr>
              <w:t> </w:t>
            </w:r>
          </w:p>
        </w:tc>
      </w:tr>
      <w:tr w:rsidR="00C46BA7" w:rsidRPr="00996A05" w14:paraId="51E56DF7" w14:textId="77777777" w:rsidTr="00311018">
        <w:trPr>
          <w:trHeight w:val="300"/>
        </w:trPr>
        <w:tc>
          <w:tcPr>
            <w:tcW w:w="1243" w:type="dxa"/>
            <w:hideMark/>
          </w:tcPr>
          <w:p w14:paraId="2EBCB1DB"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OG0005477</w:t>
            </w:r>
            <w:r w:rsidRPr="00996A05">
              <w:rPr>
                <w:rFonts w:ascii="Calibri" w:eastAsia="Times New Roman" w:hAnsi="Calibri" w:cs="Calibri"/>
                <w:sz w:val="16"/>
                <w:szCs w:val="16"/>
                <w:lang w:eastAsia="fr-FR"/>
              </w:rPr>
              <w:t> </w:t>
            </w:r>
          </w:p>
        </w:tc>
        <w:tc>
          <w:tcPr>
            <w:tcW w:w="534" w:type="dxa"/>
            <w:hideMark/>
          </w:tcPr>
          <w:p w14:paraId="17FFEAC3"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28</w:t>
            </w:r>
            <w:r w:rsidRPr="00996A05">
              <w:rPr>
                <w:rFonts w:ascii="Calibri" w:eastAsia="Times New Roman" w:hAnsi="Calibri" w:cs="Calibri"/>
                <w:sz w:val="16"/>
                <w:szCs w:val="16"/>
                <w:lang w:eastAsia="fr-FR"/>
              </w:rPr>
              <w:t> </w:t>
            </w:r>
          </w:p>
        </w:tc>
        <w:tc>
          <w:tcPr>
            <w:tcW w:w="869" w:type="dxa"/>
            <w:hideMark/>
          </w:tcPr>
          <w:p w14:paraId="4FDE0A43"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28</w:t>
            </w:r>
            <w:r w:rsidRPr="00996A05">
              <w:rPr>
                <w:rFonts w:ascii="Calibri" w:eastAsia="Times New Roman" w:hAnsi="Calibri" w:cs="Calibri"/>
                <w:sz w:val="16"/>
                <w:szCs w:val="16"/>
                <w:lang w:eastAsia="fr-FR"/>
              </w:rPr>
              <w:t> </w:t>
            </w:r>
          </w:p>
        </w:tc>
        <w:tc>
          <w:tcPr>
            <w:tcW w:w="4193" w:type="dxa"/>
            <w:hideMark/>
          </w:tcPr>
          <w:p w14:paraId="143C9ADD"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Protein-tyrosine phosphatase-like</w:t>
            </w:r>
            <w:r w:rsidRPr="00996A05">
              <w:rPr>
                <w:rFonts w:ascii="Calibri" w:eastAsia="Times New Roman" w:hAnsi="Calibri" w:cs="Calibri"/>
                <w:sz w:val="16"/>
                <w:szCs w:val="16"/>
                <w:lang w:eastAsia="fr-FR"/>
              </w:rPr>
              <w:t> </w:t>
            </w:r>
          </w:p>
        </w:tc>
        <w:tc>
          <w:tcPr>
            <w:tcW w:w="1134" w:type="dxa"/>
            <w:gridSpan w:val="2"/>
            <w:hideMark/>
          </w:tcPr>
          <w:p w14:paraId="740DC0B0" w14:textId="77777777" w:rsidR="00C46BA7" w:rsidRPr="00996A05" w:rsidRDefault="00C46BA7" w:rsidP="00C46BA7">
            <w:pPr>
              <w:ind w:firstLine="75"/>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IPR029021</w:t>
            </w:r>
            <w:r w:rsidRPr="00996A05">
              <w:rPr>
                <w:rFonts w:ascii="Calibri" w:eastAsia="Times New Roman" w:hAnsi="Calibri" w:cs="Calibri"/>
                <w:sz w:val="16"/>
                <w:szCs w:val="16"/>
                <w:lang w:eastAsia="fr-FR"/>
              </w:rPr>
              <w:t> </w:t>
            </w:r>
          </w:p>
        </w:tc>
        <w:tc>
          <w:tcPr>
            <w:tcW w:w="851" w:type="dxa"/>
            <w:gridSpan w:val="2"/>
            <w:hideMark/>
          </w:tcPr>
          <w:p w14:paraId="4EA606D0" w14:textId="77777777" w:rsidR="00C46BA7" w:rsidRPr="00996A05" w:rsidRDefault="00C46BA7"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15/17</w:t>
            </w:r>
            <w:r w:rsidRPr="00996A05">
              <w:rPr>
                <w:rFonts w:ascii="Calibri" w:eastAsia="Times New Roman" w:hAnsi="Calibri" w:cs="Calibri"/>
                <w:sz w:val="16"/>
                <w:szCs w:val="16"/>
                <w:lang w:eastAsia="fr-FR"/>
              </w:rPr>
              <w:t> </w:t>
            </w:r>
          </w:p>
        </w:tc>
      </w:tr>
      <w:tr w:rsidR="00C46BA7" w:rsidRPr="00996A05" w14:paraId="70FF57E4" w14:textId="77777777" w:rsidTr="00311018">
        <w:trPr>
          <w:trHeight w:val="300"/>
        </w:trPr>
        <w:tc>
          <w:tcPr>
            <w:tcW w:w="1243" w:type="dxa"/>
            <w:hideMark/>
          </w:tcPr>
          <w:p w14:paraId="69B881A8"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OG0006418</w:t>
            </w:r>
            <w:r w:rsidRPr="00996A05">
              <w:rPr>
                <w:rFonts w:ascii="Calibri" w:eastAsia="Times New Roman" w:hAnsi="Calibri" w:cs="Calibri"/>
                <w:sz w:val="16"/>
                <w:szCs w:val="16"/>
                <w:lang w:eastAsia="fr-FR"/>
              </w:rPr>
              <w:t> </w:t>
            </w:r>
          </w:p>
        </w:tc>
        <w:tc>
          <w:tcPr>
            <w:tcW w:w="534" w:type="dxa"/>
            <w:hideMark/>
          </w:tcPr>
          <w:p w14:paraId="6652FD92"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25</w:t>
            </w:r>
            <w:r w:rsidRPr="00996A05">
              <w:rPr>
                <w:rFonts w:ascii="Calibri" w:eastAsia="Times New Roman" w:hAnsi="Calibri" w:cs="Calibri"/>
                <w:sz w:val="16"/>
                <w:szCs w:val="16"/>
                <w:lang w:eastAsia="fr-FR"/>
              </w:rPr>
              <w:t> </w:t>
            </w:r>
          </w:p>
        </w:tc>
        <w:tc>
          <w:tcPr>
            <w:tcW w:w="869" w:type="dxa"/>
            <w:hideMark/>
          </w:tcPr>
          <w:p w14:paraId="18D6A754"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25</w:t>
            </w:r>
            <w:r w:rsidRPr="00996A05">
              <w:rPr>
                <w:rFonts w:ascii="Calibri" w:eastAsia="Times New Roman" w:hAnsi="Calibri" w:cs="Calibri"/>
                <w:sz w:val="16"/>
                <w:szCs w:val="16"/>
                <w:lang w:eastAsia="fr-FR"/>
              </w:rPr>
              <w:t> </w:t>
            </w:r>
          </w:p>
        </w:tc>
        <w:tc>
          <w:tcPr>
            <w:tcW w:w="4193" w:type="dxa"/>
            <w:hideMark/>
          </w:tcPr>
          <w:p w14:paraId="7DDDFA75"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Zinc finger, MYND-type</w:t>
            </w:r>
            <w:r w:rsidRPr="00996A05">
              <w:rPr>
                <w:rFonts w:ascii="Calibri" w:eastAsia="Times New Roman" w:hAnsi="Calibri" w:cs="Calibri"/>
                <w:sz w:val="16"/>
                <w:szCs w:val="16"/>
                <w:lang w:eastAsia="fr-FR"/>
              </w:rPr>
              <w:t> </w:t>
            </w:r>
          </w:p>
        </w:tc>
        <w:tc>
          <w:tcPr>
            <w:tcW w:w="1134" w:type="dxa"/>
            <w:gridSpan w:val="2"/>
            <w:hideMark/>
          </w:tcPr>
          <w:p w14:paraId="47DE5C81" w14:textId="77777777" w:rsidR="00C46BA7" w:rsidRPr="00996A05" w:rsidRDefault="00C46BA7" w:rsidP="00C46BA7">
            <w:pPr>
              <w:ind w:firstLine="75"/>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IPR002893</w:t>
            </w:r>
            <w:r w:rsidRPr="00996A05">
              <w:rPr>
                <w:rFonts w:ascii="Calibri" w:eastAsia="Times New Roman" w:hAnsi="Calibri" w:cs="Calibri"/>
                <w:sz w:val="16"/>
                <w:szCs w:val="16"/>
                <w:lang w:eastAsia="fr-FR"/>
              </w:rPr>
              <w:t> </w:t>
            </w:r>
          </w:p>
        </w:tc>
        <w:tc>
          <w:tcPr>
            <w:tcW w:w="851" w:type="dxa"/>
            <w:gridSpan w:val="2"/>
            <w:hideMark/>
          </w:tcPr>
          <w:p w14:paraId="388FA066" w14:textId="77777777" w:rsidR="00C46BA7" w:rsidRPr="00996A05" w:rsidRDefault="00C46BA7"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9/10</w:t>
            </w:r>
            <w:r w:rsidRPr="00996A05">
              <w:rPr>
                <w:rFonts w:ascii="Calibri" w:eastAsia="Times New Roman" w:hAnsi="Calibri" w:cs="Calibri"/>
                <w:sz w:val="16"/>
                <w:szCs w:val="16"/>
                <w:lang w:eastAsia="fr-FR"/>
              </w:rPr>
              <w:t> </w:t>
            </w:r>
          </w:p>
        </w:tc>
      </w:tr>
      <w:tr w:rsidR="00C46BA7" w:rsidRPr="00996A05" w14:paraId="52F1C469" w14:textId="77777777" w:rsidTr="00311018">
        <w:trPr>
          <w:trHeight w:val="300"/>
        </w:trPr>
        <w:tc>
          <w:tcPr>
            <w:tcW w:w="1243" w:type="dxa"/>
            <w:hideMark/>
          </w:tcPr>
          <w:p w14:paraId="0EDBB09B"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OG0007246</w:t>
            </w:r>
            <w:r w:rsidRPr="00996A05">
              <w:rPr>
                <w:rFonts w:ascii="Calibri" w:eastAsia="Times New Roman" w:hAnsi="Calibri" w:cs="Calibri"/>
                <w:sz w:val="16"/>
                <w:szCs w:val="16"/>
                <w:lang w:eastAsia="fr-FR"/>
              </w:rPr>
              <w:t> </w:t>
            </w:r>
          </w:p>
        </w:tc>
        <w:tc>
          <w:tcPr>
            <w:tcW w:w="534" w:type="dxa"/>
            <w:hideMark/>
          </w:tcPr>
          <w:p w14:paraId="1D12D7A5"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22</w:t>
            </w:r>
            <w:r w:rsidRPr="00996A05">
              <w:rPr>
                <w:rFonts w:ascii="Calibri" w:eastAsia="Times New Roman" w:hAnsi="Calibri" w:cs="Calibri"/>
                <w:sz w:val="16"/>
                <w:szCs w:val="16"/>
                <w:lang w:eastAsia="fr-FR"/>
              </w:rPr>
              <w:t> </w:t>
            </w:r>
          </w:p>
        </w:tc>
        <w:tc>
          <w:tcPr>
            <w:tcW w:w="869" w:type="dxa"/>
            <w:hideMark/>
          </w:tcPr>
          <w:p w14:paraId="76E7844B" w14:textId="77777777" w:rsidR="00C46BA7" w:rsidRPr="00996A05" w:rsidRDefault="00C46BA7" w:rsidP="00996A05">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20</w:t>
            </w:r>
            <w:r w:rsidRPr="00996A05">
              <w:rPr>
                <w:rFonts w:ascii="Calibri" w:eastAsia="Times New Roman" w:hAnsi="Calibri" w:cs="Calibri"/>
                <w:sz w:val="16"/>
                <w:szCs w:val="16"/>
                <w:lang w:eastAsia="fr-FR"/>
              </w:rPr>
              <w:t> </w:t>
            </w:r>
          </w:p>
        </w:tc>
        <w:tc>
          <w:tcPr>
            <w:tcW w:w="4193" w:type="dxa"/>
            <w:hideMark/>
          </w:tcPr>
          <w:p w14:paraId="2ACB29A8" w14:textId="77777777" w:rsidR="00C46BA7" w:rsidRPr="00996A05" w:rsidRDefault="00C46BA7"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Low-density lipoprotein (LDL) receptor class A repeat</w:t>
            </w:r>
            <w:r w:rsidRPr="00996A05">
              <w:rPr>
                <w:rFonts w:ascii="Calibri" w:eastAsia="Times New Roman" w:hAnsi="Calibri" w:cs="Calibri"/>
                <w:sz w:val="16"/>
                <w:szCs w:val="16"/>
                <w:lang w:eastAsia="fr-FR"/>
              </w:rPr>
              <w:t> </w:t>
            </w:r>
          </w:p>
        </w:tc>
        <w:tc>
          <w:tcPr>
            <w:tcW w:w="1134" w:type="dxa"/>
            <w:gridSpan w:val="2"/>
            <w:hideMark/>
          </w:tcPr>
          <w:p w14:paraId="4F09E7F9" w14:textId="77777777" w:rsidR="00C46BA7" w:rsidRPr="00996A05" w:rsidRDefault="00C46BA7" w:rsidP="00C46BA7">
            <w:pPr>
              <w:ind w:firstLine="75"/>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IPR002172</w:t>
            </w:r>
            <w:r w:rsidRPr="00996A05">
              <w:rPr>
                <w:rFonts w:ascii="Calibri" w:eastAsia="Times New Roman" w:hAnsi="Calibri" w:cs="Calibri"/>
                <w:sz w:val="16"/>
                <w:szCs w:val="16"/>
                <w:lang w:eastAsia="fr-FR"/>
              </w:rPr>
              <w:t> </w:t>
            </w:r>
          </w:p>
        </w:tc>
        <w:tc>
          <w:tcPr>
            <w:tcW w:w="851" w:type="dxa"/>
            <w:gridSpan w:val="2"/>
            <w:hideMark/>
          </w:tcPr>
          <w:p w14:paraId="4A152269" w14:textId="77777777" w:rsidR="00C46BA7" w:rsidRPr="00996A05" w:rsidRDefault="00C46BA7" w:rsidP="00C46BA7">
            <w:pPr>
              <w:ind w:right="117"/>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9/11</w:t>
            </w:r>
            <w:r w:rsidRPr="00996A05">
              <w:rPr>
                <w:rFonts w:ascii="Calibri" w:eastAsia="Times New Roman" w:hAnsi="Calibri" w:cs="Calibri"/>
                <w:sz w:val="16"/>
                <w:szCs w:val="16"/>
                <w:lang w:eastAsia="fr-FR"/>
              </w:rPr>
              <w:t> </w:t>
            </w:r>
          </w:p>
        </w:tc>
      </w:tr>
      <w:tr w:rsidR="00311018" w:rsidRPr="00996A05" w14:paraId="3B69A060" w14:textId="77777777" w:rsidTr="00311018">
        <w:trPr>
          <w:trHeight w:val="300"/>
        </w:trPr>
        <w:tc>
          <w:tcPr>
            <w:tcW w:w="1243" w:type="dxa"/>
            <w:hideMark/>
          </w:tcPr>
          <w:p w14:paraId="398B3505" w14:textId="77777777" w:rsidR="00311018" w:rsidRPr="00996A05" w:rsidRDefault="00311018" w:rsidP="00154A19">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OG0008325</w:t>
            </w:r>
            <w:r w:rsidRPr="00996A05">
              <w:rPr>
                <w:rFonts w:ascii="Calibri" w:eastAsia="Times New Roman" w:hAnsi="Calibri" w:cs="Calibri"/>
                <w:sz w:val="16"/>
                <w:szCs w:val="16"/>
                <w:lang w:eastAsia="fr-FR"/>
              </w:rPr>
              <w:t> </w:t>
            </w:r>
          </w:p>
        </w:tc>
        <w:tc>
          <w:tcPr>
            <w:tcW w:w="534" w:type="dxa"/>
            <w:hideMark/>
          </w:tcPr>
          <w:p w14:paraId="2C7DD077" w14:textId="77777777" w:rsidR="00311018" w:rsidRPr="00996A05" w:rsidRDefault="00311018" w:rsidP="00154A19">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17</w:t>
            </w:r>
            <w:r w:rsidRPr="00996A05">
              <w:rPr>
                <w:rFonts w:ascii="Calibri" w:eastAsia="Times New Roman" w:hAnsi="Calibri" w:cs="Calibri"/>
                <w:sz w:val="16"/>
                <w:szCs w:val="16"/>
                <w:lang w:eastAsia="fr-FR"/>
              </w:rPr>
              <w:t> </w:t>
            </w:r>
          </w:p>
        </w:tc>
        <w:tc>
          <w:tcPr>
            <w:tcW w:w="869" w:type="dxa"/>
            <w:hideMark/>
          </w:tcPr>
          <w:p w14:paraId="71B3424A" w14:textId="77777777" w:rsidR="00311018" w:rsidRPr="00996A05" w:rsidRDefault="00311018" w:rsidP="00154A19">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17</w:t>
            </w:r>
            <w:r w:rsidRPr="00996A05">
              <w:rPr>
                <w:rFonts w:ascii="Calibri" w:eastAsia="Times New Roman" w:hAnsi="Calibri" w:cs="Calibri"/>
                <w:sz w:val="16"/>
                <w:szCs w:val="16"/>
                <w:lang w:eastAsia="fr-FR"/>
              </w:rPr>
              <w:t> </w:t>
            </w:r>
          </w:p>
        </w:tc>
        <w:tc>
          <w:tcPr>
            <w:tcW w:w="4193" w:type="dxa"/>
            <w:hideMark/>
          </w:tcPr>
          <w:p w14:paraId="050301A7" w14:textId="77777777" w:rsidR="00311018" w:rsidRPr="00996A05" w:rsidRDefault="00311018" w:rsidP="00154A19">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Nucleotide-binding alpha-beta plait domain</w:t>
            </w:r>
            <w:r w:rsidRPr="00996A05">
              <w:rPr>
                <w:rFonts w:ascii="Calibri" w:eastAsia="Times New Roman" w:hAnsi="Calibri" w:cs="Calibri"/>
                <w:sz w:val="16"/>
                <w:szCs w:val="16"/>
                <w:lang w:eastAsia="fr-FR"/>
              </w:rPr>
              <w:t> </w:t>
            </w:r>
          </w:p>
          <w:p w14:paraId="5F632561" w14:textId="77777777" w:rsidR="00311018" w:rsidRPr="00996A05" w:rsidRDefault="00311018" w:rsidP="00154A19">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Macro domain</w:t>
            </w:r>
            <w:r w:rsidRPr="00996A05">
              <w:rPr>
                <w:rFonts w:ascii="Calibri" w:eastAsia="Times New Roman" w:hAnsi="Calibri" w:cs="Calibri"/>
                <w:sz w:val="16"/>
                <w:szCs w:val="16"/>
                <w:lang w:eastAsia="fr-FR"/>
              </w:rPr>
              <w:t> </w:t>
            </w:r>
          </w:p>
        </w:tc>
        <w:tc>
          <w:tcPr>
            <w:tcW w:w="1134" w:type="dxa"/>
            <w:gridSpan w:val="2"/>
            <w:hideMark/>
          </w:tcPr>
          <w:p w14:paraId="799DDF8A" w14:textId="77777777" w:rsidR="00311018" w:rsidRPr="00996A05" w:rsidRDefault="00311018" w:rsidP="00154A19">
            <w:pPr>
              <w:ind w:firstLine="75"/>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IPR012677</w:t>
            </w:r>
            <w:r w:rsidRPr="00996A05">
              <w:rPr>
                <w:rFonts w:ascii="Calibri" w:eastAsia="Times New Roman" w:hAnsi="Calibri" w:cs="Calibri"/>
                <w:sz w:val="16"/>
                <w:szCs w:val="16"/>
                <w:lang w:eastAsia="fr-FR"/>
              </w:rPr>
              <w:t> </w:t>
            </w:r>
          </w:p>
          <w:p w14:paraId="3895A127" w14:textId="77777777" w:rsidR="00311018" w:rsidRPr="00996A05" w:rsidRDefault="00311018" w:rsidP="00154A19">
            <w:pPr>
              <w:ind w:firstLine="75"/>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IPR002589</w:t>
            </w:r>
            <w:r w:rsidRPr="00996A05">
              <w:rPr>
                <w:rFonts w:ascii="Calibri" w:eastAsia="Times New Roman" w:hAnsi="Calibri" w:cs="Calibri"/>
                <w:sz w:val="16"/>
                <w:szCs w:val="16"/>
                <w:lang w:eastAsia="fr-FR"/>
              </w:rPr>
              <w:t> </w:t>
            </w:r>
          </w:p>
        </w:tc>
        <w:tc>
          <w:tcPr>
            <w:tcW w:w="851" w:type="dxa"/>
            <w:gridSpan w:val="2"/>
            <w:hideMark/>
          </w:tcPr>
          <w:p w14:paraId="5F541DEC" w14:textId="77777777" w:rsidR="00311018" w:rsidRPr="00996A05" w:rsidRDefault="00311018" w:rsidP="00154A19">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3/10</w:t>
            </w:r>
            <w:r w:rsidRPr="00996A05">
              <w:rPr>
                <w:rFonts w:ascii="Calibri" w:eastAsia="Times New Roman" w:hAnsi="Calibri" w:cs="Calibri"/>
                <w:sz w:val="16"/>
                <w:szCs w:val="16"/>
                <w:lang w:eastAsia="fr-FR"/>
              </w:rPr>
              <w:t> </w:t>
            </w:r>
          </w:p>
          <w:p w14:paraId="390CCEE3" w14:textId="77777777" w:rsidR="00311018" w:rsidRPr="00996A05" w:rsidRDefault="00311018" w:rsidP="00154A19">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1/10</w:t>
            </w:r>
            <w:r w:rsidRPr="00996A05">
              <w:rPr>
                <w:rFonts w:ascii="Calibri" w:eastAsia="Times New Roman" w:hAnsi="Calibri" w:cs="Calibri"/>
                <w:sz w:val="16"/>
                <w:szCs w:val="16"/>
                <w:lang w:eastAsia="fr-FR"/>
              </w:rPr>
              <w:t> </w:t>
            </w:r>
          </w:p>
        </w:tc>
      </w:tr>
      <w:tr w:rsidR="00311018" w:rsidRPr="00996A05" w14:paraId="73D5668D" w14:textId="77777777" w:rsidTr="00311018">
        <w:trPr>
          <w:trHeight w:val="300"/>
        </w:trPr>
        <w:tc>
          <w:tcPr>
            <w:tcW w:w="1243" w:type="dxa"/>
            <w:hideMark/>
          </w:tcPr>
          <w:p w14:paraId="5E3A4868" w14:textId="77777777" w:rsidR="00311018" w:rsidRPr="00996A05" w:rsidRDefault="00311018" w:rsidP="00154A19">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OG0008493</w:t>
            </w:r>
            <w:r w:rsidRPr="00996A05">
              <w:rPr>
                <w:rFonts w:ascii="Calibri" w:eastAsia="Times New Roman" w:hAnsi="Calibri" w:cs="Calibri"/>
                <w:sz w:val="16"/>
                <w:szCs w:val="16"/>
                <w:lang w:eastAsia="fr-FR"/>
              </w:rPr>
              <w:t> </w:t>
            </w:r>
          </w:p>
        </w:tc>
        <w:tc>
          <w:tcPr>
            <w:tcW w:w="534" w:type="dxa"/>
            <w:hideMark/>
          </w:tcPr>
          <w:p w14:paraId="7CF8AD32" w14:textId="77777777" w:rsidR="00311018" w:rsidRPr="00996A05" w:rsidRDefault="00311018" w:rsidP="00154A19">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16</w:t>
            </w:r>
            <w:r w:rsidRPr="00996A05">
              <w:rPr>
                <w:rFonts w:ascii="Calibri" w:eastAsia="Times New Roman" w:hAnsi="Calibri" w:cs="Calibri"/>
                <w:sz w:val="16"/>
                <w:szCs w:val="16"/>
                <w:lang w:eastAsia="fr-FR"/>
              </w:rPr>
              <w:t> </w:t>
            </w:r>
          </w:p>
        </w:tc>
        <w:tc>
          <w:tcPr>
            <w:tcW w:w="869" w:type="dxa"/>
            <w:hideMark/>
          </w:tcPr>
          <w:p w14:paraId="6B195B2F" w14:textId="77777777" w:rsidR="00311018" w:rsidRPr="00996A05" w:rsidRDefault="00311018" w:rsidP="00154A19">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10</w:t>
            </w:r>
            <w:r w:rsidRPr="00996A05">
              <w:rPr>
                <w:rFonts w:ascii="Calibri" w:eastAsia="Times New Roman" w:hAnsi="Calibri" w:cs="Calibri"/>
                <w:sz w:val="16"/>
                <w:szCs w:val="16"/>
                <w:lang w:eastAsia="fr-FR"/>
              </w:rPr>
              <w:t> </w:t>
            </w:r>
          </w:p>
        </w:tc>
        <w:tc>
          <w:tcPr>
            <w:tcW w:w="4193" w:type="dxa"/>
            <w:hideMark/>
          </w:tcPr>
          <w:p w14:paraId="46CC1C60" w14:textId="77777777" w:rsidR="00311018" w:rsidRPr="00996A05" w:rsidRDefault="00311018" w:rsidP="00154A19">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Cystine-knot cytokine</w:t>
            </w:r>
            <w:r w:rsidRPr="00996A05">
              <w:rPr>
                <w:rFonts w:ascii="Calibri" w:eastAsia="Times New Roman" w:hAnsi="Calibri" w:cs="Calibri"/>
                <w:sz w:val="16"/>
                <w:szCs w:val="16"/>
                <w:lang w:eastAsia="fr-FR"/>
              </w:rPr>
              <w:t> </w:t>
            </w:r>
          </w:p>
        </w:tc>
        <w:tc>
          <w:tcPr>
            <w:tcW w:w="1134" w:type="dxa"/>
            <w:gridSpan w:val="2"/>
            <w:hideMark/>
          </w:tcPr>
          <w:p w14:paraId="1F6963EC" w14:textId="77777777" w:rsidR="00311018" w:rsidRPr="00996A05" w:rsidRDefault="00311018" w:rsidP="00154A19">
            <w:pPr>
              <w:ind w:firstLine="75"/>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IPR029034</w:t>
            </w:r>
            <w:r w:rsidRPr="00996A05">
              <w:rPr>
                <w:rFonts w:ascii="Calibri" w:eastAsia="Times New Roman" w:hAnsi="Calibri" w:cs="Calibri"/>
                <w:sz w:val="16"/>
                <w:szCs w:val="16"/>
                <w:lang w:eastAsia="fr-FR"/>
              </w:rPr>
              <w:t> </w:t>
            </w:r>
          </w:p>
        </w:tc>
        <w:tc>
          <w:tcPr>
            <w:tcW w:w="851" w:type="dxa"/>
            <w:gridSpan w:val="2"/>
            <w:hideMark/>
          </w:tcPr>
          <w:p w14:paraId="292B0E6E" w14:textId="77777777" w:rsidR="00311018" w:rsidRPr="00996A05" w:rsidRDefault="00311018" w:rsidP="00154A19">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5/6</w:t>
            </w:r>
            <w:r w:rsidRPr="00996A05">
              <w:rPr>
                <w:rFonts w:ascii="Calibri" w:eastAsia="Times New Roman" w:hAnsi="Calibri" w:cs="Calibri"/>
                <w:sz w:val="16"/>
                <w:szCs w:val="16"/>
                <w:lang w:eastAsia="fr-FR"/>
              </w:rPr>
              <w:t> </w:t>
            </w:r>
          </w:p>
        </w:tc>
      </w:tr>
      <w:tr w:rsidR="00311018" w:rsidRPr="00996A05" w14:paraId="154C7C5F" w14:textId="77777777" w:rsidTr="00311018">
        <w:trPr>
          <w:trHeight w:val="300"/>
        </w:trPr>
        <w:tc>
          <w:tcPr>
            <w:tcW w:w="1243" w:type="dxa"/>
            <w:hideMark/>
          </w:tcPr>
          <w:p w14:paraId="1BF1AC61" w14:textId="77777777" w:rsidR="00311018" w:rsidRPr="00996A05" w:rsidRDefault="00311018" w:rsidP="00154A19">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OG0008494</w:t>
            </w:r>
            <w:r w:rsidRPr="00996A05">
              <w:rPr>
                <w:rFonts w:ascii="Calibri" w:eastAsia="Times New Roman" w:hAnsi="Calibri" w:cs="Calibri"/>
                <w:sz w:val="16"/>
                <w:szCs w:val="16"/>
                <w:lang w:eastAsia="fr-FR"/>
              </w:rPr>
              <w:t> </w:t>
            </w:r>
          </w:p>
        </w:tc>
        <w:tc>
          <w:tcPr>
            <w:tcW w:w="534" w:type="dxa"/>
            <w:hideMark/>
          </w:tcPr>
          <w:p w14:paraId="216ED3FD" w14:textId="77777777" w:rsidR="00311018" w:rsidRPr="00996A05" w:rsidRDefault="00311018" w:rsidP="00154A19">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16</w:t>
            </w:r>
            <w:r w:rsidRPr="00996A05">
              <w:rPr>
                <w:rFonts w:ascii="Calibri" w:eastAsia="Times New Roman" w:hAnsi="Calibri" w:cs="Calibri"/>
                <w:sz w:val="16"/>
                <w:szCs w:val="16"/>
                <w:lang w:eastAsia="fr-FR"/>
              </w:rPr>
              <w:t> </w:t>
            </w:r>
          </w:p>
        </w:tc>
        <w:tc>
          <w:tcPr>
            <w:tcW w:w="869" w:type="dxa"/>
            <w:hideMark/>
          </w:tcPr>
          <w:p w14:paraId="33C76714" w14:textId="77777777" w:rsidR="00311018" w:rsidRPr="00996A05" w:rsidRDefault="00311018" w:rsidP="00154A19">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16</w:t>
            </w:r>
            <w:r w:rsidRPr="00996A05">
              <w:rPr>
                <w:rFonts w:ascii="Calibri" w:eastAsia="Times New Roman" w:hAnsi="Calibri" w:cs="Calibri"/>
                <w:sz w:val="16"/>
                <w:szCs w:val="16"/>
                <w:lang w:eastAsia="fr-FR"/>
              </w:rPr>
              <w:t> </w:t>
            </w:r>
          </w:p>
        </w:tc>
        <w:tc>
          <w:tcPr>
            <w:tcW w:w="4193" w:type="dxa"/>
            <w:hideMark/>
          </w:tcPr>
          <w:p w14:paraId="03CA3FC3" w14:textId="77777777" w:rsidR="00311018" w:rsidRPr="00996A05" w:rsidRDefault="00311018" w:rsidP="00154A19">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Ribosomal protein L2 domain 2</w:t>
            </w:r>
            <w:r w:rsidRPr="00996A05">
              <w:rPr>
                <w:rFonts w:ascii="Calibri" w:eastAsia="Times New Roman" w:hAnsi="Calibri" w:cs="Calibri"/>
                <w:sz w:val="16"/>
                <w:szCs w:val="16"/>
                <w:lang w:eastAsia="fr-FR"/>
              </w:rPr>
              <w:t> </w:t>
            </w:r>
          </w:p>
        </w:tc>
        <w:tc>
          <w:tcPr>
            <w:tcW w:w="1134" w:type="dxa"/>
            <w:gridSpan w:val="2"/>
            <w:hideMark/>
          </w:tcPr>
          <w:p w14:paraId="00FCD8FC" w14:textId="77777777" w:rsidR="00311018" w:rsidRPr="00996A05" w:rsidRDefault="00311018" w:rsidP="00154A19">
            <w:pPr>
              <w:ind w:firstLine="75"/>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IPR014722</w:t>
            </w:r>
            <w:r w:rsidRPr="00996A05">
              <w:rPr>
                <w:rFonts w:ascii="Calibri" w:eastAsia="Times New Roman" w:hAnsi="Calibri" w:cs="Calibri"/>
                <w:sz w:val="16"/>
                <w:szCs w:val="16"/>
                <w:lang w:eastAsia="fr-FR"/>
              </w:rPr>
              <w:t> </w:t>
            </w:r>
          </w:p>
        </w:tc>
        <w:tc>
          <w:tcPr>
            <w:tcW w:w="851" w:type="dxa"/>
            <w:gridSpan w:val="2"/>
            <w:hideMark/>
          </w:tcPr>
          <w:p w14:paraId="7F1CF769" w14:textId="77777777" w:rsidR="00311018" w:rsidRPr="00996A05" w:rsidRDefault="00311018" w:rsidP="00154A19">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2/9</w:t>
            </w:r>
            <w:r w:rsidRPr="00996A05">
              <w:rPr>
                <w:rFonts w:ascii="Calibri" w:eastAsia="Times New Roman" w:hAnsi="Calibri" w:cs="Calibri"/>
                <w:sz w:val="16"/>
                <w:szCs w:val="16"/>
                <w:lang w:eastAsia="fr-FR"/>
              </w:rPr>
              <w:t> </w:t>
            </w:r>
          </w:p>
        </w:tc>
      </w:tr>
    </w:tbl>
    <w:p w14:paraId="1D3DE3B1" w14:textId="77777777" w:rsidR="00C46BA7" w:rsidRDefault="00C46BA7" w:rsidP="00996A05">
      <w:pPr>
        <w:jc w:val="center"/>
        <w:textAlignment w:val="baseline"/>
        <w:rPr>
          <w:rFonts w:ascii="Calibri" w:eastAsia="Times New Roman" w:hAnsi="Calibri" w:cs="Calibri"/>
          <w:sz w:val="16"/>
          <w:szCs w:val="16"/>
          <w:lang w:val="en-US" w:eastAsia="fr-FR"/>
        </w:rPr>
      </w:pPr>
    </w:p>
    <w:p w14:paraId="6A54B4F8" w14:textId="77777777" w:rsidR="00C46BA7" w:rsidRPr="00996A05" w:rsidRDefault="00C46BA7" w:rsidP="00996A05">
      <w:pPr>
        <w:jc w:val="center"/>
        <w:textAlignment w:val="baseline"/>
        <w:rPr>
          <w:rFonts w:ascii="Calibri" w:eastAsia="Times New Roman" w:hAnsi="Calibri" w:cs="Calibri"/>
          <w:sz w:val="16"/>
          <w:szCs w:val="16"/>
          <w:lang w:val="en-US" w:eastAsia="fr-FR"/>
        </w:rPr>
      </w:pPr>
    </w:p>
    <w:p w14:paraId="4EAF8CB9" w14:textId="77777777" w:rsidR="00C46BA7" w:rsidRPr="00996A05" w:rsidRDefault="00C46BA7" w:rsidP="00996A05">
      <w:pPr>
        <w:jc w:val="center"/>
        <w:textAlignment w:val="baseline"/>
        <w:rPr>
          <w:rFonts w:ascii="Calibri" w:eastAsia="Times New Roman" w:hAnsi="Calibri" w:cs="Calibri"/>
          <w:sz w:val="16"/>
          <w:szCs w:val="16"/>
          <w:lang w:val="en-US" w:eastAsia="fr-FR"/>
        </w:rPr>
      </w:pPr>
    </w:p>
    <w:p w14:paraId="1A27CED4" w14:textId="298A5983" w:rsidR="00C46BA7" w:rsidRPr="00C46BA7" w:rsidRDefault="00C46BA7" w:rsidP="00C46BA7">
      <w:pPr>
        <w:textAlignment w:val="baseline"/>
        <w:rPr>
          <w:rFonts w:ascii="Times New Roman" w:eastAsia="Times New Roman" w:hAnsi="Times New Roman"/>
          <w:sz w:val="24"/>
          <w:szCs w:val="24"/>
          <w:lang w:eastAsia="fr-FR"/>
        </w:rPr>
      </w:pPr>
      <w:r w:rsidRPr="00996A05">
        <w:rPr>
          <w:rFonts w:ascii="Times New Roman" w:eastAsia="Times New Roman" w:hAnsi="Times New Roman"/>
          <w:b/>
          <w:bCs/>
          <w:lang w:eastAsia="fr-FR"/>
        </w:rPr>
        <w:t>Table 3. (continued)</w:t>
      </w:r>
      <w:r w:rsidRPr="00996A05">
        <w:rPr>
          <w:rFonts w:ascii="Times New Roman" w:eastAsia="Times New Roman" w:hAnsi="Times New Roman"/>
          <w:lang w:eastAsia="fr-FR"/>
        </w:rPr>
        <w:t> </w:t>
      </w:r>
    </w:p>
    <w:tbl>
      <w:tblPr>
        <w:tblStyle w:val="Grilledutableau"/>
        <w:tblW w:w="8824" w:type="dxa"/>
        <w:tblInd w:w="102" w:type="dxa"/>
        <w:tblLook w:val="04A0" w:firstRow="1" w:lastRow="0" w:firstColumn="1" w:lastColumn="0" w:noHBand="0" w:noVBand="1"/>
      </w:tblPr>
      <w:tblGrid>
        <w:gridCol w:w="1230"/>
        <w:gridCol w:w="524"/>
        <w:gridCol w:w="837"/>
        <w:gridCol w:w="4203"/>
        <w:gridCol w:w="1179"/>
        <w:gridCol w:w="851"/>
      </w:tblGrid>
      <w:tr w:rsidR="00C46BA7" w:rsidRPr="00996A05" w14:paraId="13E9C845" w14:textId="77777777" w:rsidTr="004406C6">
        <w:trPr>
          <w:trHeight w:val="300"/>
        </w:trPr>
        <w:tc>
          <w:tcPr>
            <w:tcW w:w="1230" w:type="dxa"/>
            <w:hideMark/>
          </w:tcPr>
          <w:p w14:paraId="79D304C7" w14:textId="77777777" w:rsidR="00C46BA7" w:rsidRPr="00996A05" w:rsidRDefault="00C46BA7" w:rsidP="00C46BA7">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OG0009240</w:t>
            </w:r>
            <w:r w:rsidRPr="00996A05">
              <w:rPr>
                <w:rFonts w:ascii="Calibri" w:eastAsia="Times New Roman" w:hAnsi="Calibri" w:cs="Calibri"/>
                <w:sz w:val="16"/>
                <w:szCs w:val="16"/>
                <w:lang w:eastAsia="fr-FR"/>
              </w:rPr>
              <w:t> </w:t>
            </w:r>
          </w:p>
        </w:tc>
        <w:tc>
          <w:tcPr>
            <w:tcW w:w="524" w:type="dxa"/>
            <w:hideMark/>
          </w:tcPr>
          <w:p w14:paraId="2F6B3D95" w14:textId="77777777" w:rsidR="00C46BA7" w:rsidRPr="00996A05" w:rsidRDefault="00C46BA7" w:rsidP="00C46BA7">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13</w:t>
            </w:r>
            <w:r w:rsidRPr="00996A05">
              <w:rPr>
                <w:rFonts w:ascii="Calibri" w:eastAsia="Times New Roman" w:hAnsi="Calibri" w:cs="Calibri"/>
                <w:sz w:val="16"/>
                <w:szCs w:val="16"/>
                <w:lang w:eastAsia="fr-FR"/>
              </w:rPr>
              <w:t> </w:t>
            </w:r>
          </w:p>
        </w:tc>
        <w:tc>
          <w:tcPr>
            <w:tcW w:w="837" w:type="dxa"/>
            <w:hideMark/>
          </w:tcPr>
          <w:p w14:paraId="40263733" w14:textId="77777777" w:rsidR="00C46BA7" w:rsidRPr="00996A05" w:rsidRDefault="00C46BA7" w:rsidP="00C46BA7">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12</w:t>
            </w:r>
            <w:r w:rsidRPr="00996A05">
              <w:rPr>
                <w:rFonts w:ascii="Calibri" w:eastAsia="Times New Roman" w:hAnsi="Calibri" w:cs="Calibri"/>
                <w:sz w:val="16"/>
                <w:szCs w:val="16"/>
                <w:lang w:eastAsia="fr-FR"/>
              </w:rPr>
              <w:t> </w:t>
            </w:r>
          </w:p>
        </w:tc>
        <w:tc>
          <w:tcPr>
            <w:tcW w:w="4203" w:type="dxa"/>
            <w:hideMark/>
          </w:tcPr>
          <w:p w14:paraId="1520709A" w14:textId="77777777" w:rsidR="00C46BA7" w:rsidRPr="00996A05" w:rsidRDefault="00C46BA7" w:rsidP="00C46BA7">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Peptidase M13 (incl. catalytic, N-term and C-term domains)</w:t>
            </w:r>
            <w:r w:rsidRPr="00996A05">
              <w:rPr>
                <w:rFonts w:ascii="Calibri" w:eastAsia="Times New Roman" w:hAnsi="Calibri" w:cs="Calibri"/>
                <w:sz w:val="16"/>
                <w:szCs w:val="16"/>
                <w:lang w:eastAsia="fr-FR"/>
              </w:rPr>
              <w:t> </w:t>
            </w:r>
          </w:p>
        </w:tc>
        <w:tc>
          <w:tcPr>
            <w:tcW w:w="1179" w:type="dxa"/>
            <w:hideMark/>
          </w:tcPr>
          <w:p w14:paraId="188C8BF4" w14:textId="77777777" w:rsidR="00C46BA7" w:rsidRPr="00996A05" w:rsidRDefault="00C46BA7" w:rsidP="00C46BA7">
            <w:pPr>
              <w:ind w:firstLine="75"/>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IPR000718</w:t>
            </w:r>
            <w:r w:rsidRPr="00996A05">
              <w:rPr>
                <w:rFonts w:ascii="Calibri" w:eastAsia="Times New Roman" w:hAnsi="Calibri" w:cs="Calibri"/>
                <w:sz w:val="16"/>
                <w:szCs w:val="16"/>
                <w:lang w:eastAsia="fr-FR"/>
              </w:rPr>
              <w:t> </w:t>
            </w:r>
          </w:p>
        </w:tc>
        <w:tc>
          <w:tcPr>
            <w:tcW w:w="851" w:type="dxa"/>
            <w:hideMark/>
          </w:tcPr>
          <w:p w14:paraId="62E1D878" w14:textId="77777777" w:rsidR="00C46BA7" w:rsidRPr="00996A05" w:rsidRDefault="00C46BA7" w:rsidP="00C46BA7">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11/11</w:t>
            </w:r>
            <w:r w:rsidRPr="00996A05">
              <w:rPr>
                <w:rFonts w:ascii="Calibri" w:eastAsia="Times New Roman" w:hAnsi="Calibri" w:cs="Calibri"/>
                <w:sz w:val="16"/>
                <w:szCs w:val="16"/>
                <w:lang w:eastAsia="fr-FR"/>
              </w:rPr>
              <w:t> </w:t>
            </w:r>
          </w:p>
        </w:tc>
      </w:tr>
      <w:tr w:rsidR="00C46BA7" w:rsidRPr="00996A05" w14:paraId="276BE2E5" w14:textId="77777777" w:rsidTr="004406C6">
        <w:trPr>
          <w:trHeight w:val="300"/>
        </w:trPr>
        <w:tc>
          <w:tcPr>
            <w:tcW w:w="1230" w:type="dxa"/>
            <w:hideMark/>
          </w:tcPr>
          <w:p w14:paraId="0AB4C4FA" w14:textId="77777777" w:rsidR="00C46BA7" w:rsidRPr="00996A05" w:rsidRDefault="00C46BA7" w:rsidP="00C46BA7">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OG0009997</w:t>
            </w:r>
            <w:r w:rsidRPr="00996A05">
              <w:rPr>
                <w:rFonts w:ascii="Calibri" w:eastAsia="Times New Roman" w:hAnsi="Calibri" w:cs="Calibri"/>
                <w:sz w:val="16"/>
                <w:szCs w:val="16"/>
                <w:lang w:eastAsia="fr-FR"/>
              </w:rPr>
              <w:t> </w:t>
            </w:r>
          </w:p>
        </w:tc>
        <w:tc>
          <w:tcPr>
            <w:tcW w:w="524" w:type="dxa"/>
            <w:hideMark/>
          </w:tcPr>
          <w:p w14:paraId="53F5705A" w14:textId="77777777" w:rsidR="00C46BA7" w:rsidRPr="00996A05" w:rsidRDefault="00C46BA7" w:rsidP="00C46BA7">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10</w:t>
            </w:r>
            <w:r w:rsidRPr="00996A05">
              <w:rPr>
                <w:rFonts w:ascii="Calibri" w:eastAsia="Times New Roman" w:hAnsi="Calibri" w:cs="Calibri"/>
                <w:sz w:val="16"/>
                <w:szCs w:val="16"/>
                <w:lang w:eastAsia="fr-FR"/>
              </w:rPr>
              <w:t> </w:t>
            </w:r>
          </w:p>
        </w:tc>
        <w:tc>
          <w:tcPr>
            <w:tcW w:w="837" w:type="dxa"/>
            <w:hideMark/>
          </w:tcPr>
          <w:p w14:paraId="09E41C1E" w14:textId="77777777" w:rsidR="00C46BA7" w:rsidRPr="00996A05" w:rsidRDefault="00C46BA7" w:rsidP="00C46BA7">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9</w:t>
            </w:r>
            <w:r w:rsidRPr="00996A05">
              <w:rPr>
                <w:rFonts w:ascii="Calibri" w:eastAsia="Times New Roman" w:hAnsi="Calibri" w:cs="Calibri"/>
                <w:sz w:val="16"/>
                <w:szCs w:val="16"/>
                <w:lang w:eastAsia="fr-FR"/>
              </w:rPr>
              <w:t> </w:t>
            </w:r>
          </w:p>
        </w:tc>
        <w:tc>
          <w:tcPr>
            <w:tcW w:w="4203" w:type="dxa"/>
            <w:hideMark/>
          </w:tcPr>
          <w:p w14:paraId="0F176233" w14:textId="77777777" w:rsidR="00C46BA7" w:rsidRPr="00996A05" w:rsidRDefault="00C46BA7" w:rsidP="00C46BA7">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Zinc finger, RING/FYVE/PHD-type</w:t>
            </w:r>
            <w:r w:rsidRPr="00996A05">
              <w:rPr>
                <w:rFonts w:ascii="Calibri" w:eastAsia="Times New Roman" w:hAnsi="Calibri" w:cs="Calibri"/>
                <w:sz w:val="16"/>
                <w:szCs w:val="16"/>
                <w:lang w:eastAsia="fr-FR"/>
              </w:rPr>
              <w:t> </w:t>
            </w:r>
          </w:p>
        </w:tc>
        <w:tc>
          <w:tcPr>
            <w:tcW w:w="1179" w:type="dxa"/>
            <w:hideMark/>
          </w:tcPr>
          <w:p w14:paraId="0F1EF3F4" w14:textId="77777777" w:rsidR="00C46BA7" w:rsidRPr="00996A05" w:rsidRDefault="00C46BA7" w:rsidP="00C46BA7">
            <w:pPr>
              <w:ind w:firstLine="75"/>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IPR013083</w:t>
            </w:r>
            <w:r w:rsidRPr="00996A05">
              <w:rPr>
                <w:rFonts w:ascii="Calibri" w:eastAsia="Times New Roman" w:hAnsi="Calibri" w:cs="Calibri"/>
                <w:sz w:val="16"/>
                <w:szCs w:val="16"/>
                <w:lang w:eastAsia="fr-FR"/>
              </w:rPr>
              <w:t> </w:t>
            </w:r>
          </w:p>
        </w:tc>
        <w:tc>
          <w:tcPr>
            <w:tcW w:w="851" w:type="dxa"/>
            <w:hideMark/>
          </w:tcPr>
          <w:p w14:paraId="31819EAD" w14:textId="77777777" w:rsidR="00C46BA7" w:rsidRPr="00996A05" w:rsidRDefault="00C46BA7" w:rsidP="00C46BA7">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2/6</w:t>
            </w:r>
            <w:r w:rsidRPr="00996A05">
              <w:rPr>
                <w:rFonts w:ascii="Calibri" w:eastAsia="Times New Roman" w:hAnsi="Calibri" w:cs="Calibri"/>
                <w:sz w:val="16"/>
                <w:szCs w:val="16"/>
                <w:lang w:eastAsia="fr-FR"/>
              </w:rPr>
              <w:t> </w:t>
            </w:r>
          </w:p>
        </w:tc>
      </w:tr>
      <w:tr w:rsidR="00C46BA7" w:rsidRPr="00996A05" w14:paraId="1342FCA3" w14:textId="77777777" w:rsidTr="004406C6">
        <w:trPr>
          <w:trHeight w:val="300"/>
        </w:trPr>
        <w:tc>
          <w:tcPr>
            <w:tcW w:w="1230" w:type="dxa"/>
            <w:hideMark/>
          </w:tcPr>
          <w:p w14:paraId="70EC281B" w14:textId="77777777" w:rsidR="00C46BA7" w:rsidRPr="00996A05" w:rsidRDefault="00C46BA7" w:rsidP="00C46BA7">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OG0009997</w:t>
            </w:r>
            <w:r w:rsidRPr="00996A05">
              <w:rPr>
                <w:rFonts w:ascii="Calibri" w:eastAsia="Times New Roman" w:hAnsi="Calibri" w:cs="Calibri"/>
                <w:sz w:val="16"/>
                <w:szCs w:val="16"/>
                <w:lang w:eastAsia="fr-FR"/>
              </w:rPr>
              <w:t> </w:t>
            </w:r>
          </w:p>
        </w:tc>
        <w:tc>
          <w:tcPr>
            <w:tcW w:w="524" w:type="dxa"/>
            <w:hideMark/>
          </w:tcPr>
          <w:p w14:paraId="2ECB8780" w14:textId="77777777" w:rsidR="00C46BA7" w:rsidRPr="00996A05" w:rsidRDefault="00C46BA7" w:rsidP="00C46BA7">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10</w:t>
            </w:r>
            <w:r w:rsidRPr="00996A05">
              <w:rPr>
                <w:rFonts w:ascii="Calibri" w:eastAsia="Times New Roman" w:hAnsi="Calibri" w:cs="Calibri"/>
                <w:sz w:val="16"/>
                <w:szCs w:val="16"/>
                <w:lang w:eastAsia="fr-FR"/>
              </w:rPr>
              <w:t> </w:t>
            </w:r>
          </w:p>
        </w:tc>
        <w:tc>
          <w:tcPr>
            <w:tcW w:w="837" w:type="dxa"/>
            <w:hideMark/>
          </w:tcPr>
          <w:p w14:paraId="5119FE5C" w14:textId="77777777" w:rsidR="00C46BA7" w:rsidRPr="00996A05" w:rsidRDefault="00C46BA7" w:rsidP="00C46BA7">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9</w:t>
            </w:r>
            <w:r w:rsidRPr="00996A05">
              <w:rPr>
                <w:rFonts w:ascii="Calibri" w:eastAsia="Times New Roman" w:hAnsi="Calibri" w:cs="Calibri"/>
                <w:sz w:val="16"/>
                <w:szCs w:val="16"/>
                <w:lang w:eastAsia="fr-FR"/>
              </w:rPr>
              <w:t> </w:t>
            </w:r>
          </w:p>
        </w:tc>
        <w:tc>
          <w:tcPr>
            <w:tcW w:w="4203" w:type="dxa"/>
            <w:hideMark/>
          </w:tcPr>
          <w:p w14:paraId="6D3FE67C" w14:textId="77777777" w:rsidR="00C46BA7" w:rsidRPr="00996A05" w:rsidRDefault="00C46BA7" w:rsidP="00C46BA7">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Immunoglobulin-like domain</w:t>
            </w:r>
            <w:r w:rsidRPr="00996A05">
              <w:rPr>
                <w:rFonts w:ascii="Calibri" w:eastAsia="Times New Roman" w:hAnsi="Calibri" w:cs="Calibri"/>
                <w:sz w:val="16"/>
                <w:szCs w:val="16"/>
                <w:lang w:eastAsia="fr-FR"/>
              </w:rPr>
              <w:t> </w:t>
            </w:r>
          </w:p>
        </w:tc>
        <w:tc>
          <w:tcPr>
            <w:tcW w:w="1179" w:type="dxa"/>
            <w:hideMark/>
          </w:tcPr>
          <w:p w14:paraId="477A25CC" w14:textId="77777777" w:rsidR="00C46BA7" w:rsidRPr="00996A05" w:rsidRDefault="00C46BA7" w:rsidP="00C46BA7">
            <w:pPr>
              <w:ind w:firstLine="75"/>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IPR007110</w:t>
            </w:r>
            <w:r w:rsidRPr="00996A05">
              <w:rPr>
                <w:rFonts w:ascii="Calibri" w:eastAsia="Times New Roman" w:hAnsi="Calibri" w:cs="Calibri"/>
                <w:sz w:val="16"/>
                <w:szCs w:val="16"/>
                <w:lang w:eastAsia="fr-FR"/>
              </w:rPr>
              <w:t> </w:t>
            </w:r>
          </w:p>
        </w:tc>
        <w:tc>
          <w:tcPr>
            <w:tcW w:w="851" w:type="dxa"/>
            <w:hideMark/>
          </w:tcPr>
          <w:p w14:paraId="3408DB9A" w14:textId="77777777" w:rsidR="00C46BA7" w:rsidRPr="00996A05" w:rsidRDefault="00C46BA7" w:rsidP="00C46BA7">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1/6</w:t>
            </w:r>
            <w:r w:rsidRPr="00996A05">
              <w:rPr>
                <w:rFonts w:ascii="Calibri" w:eastAsia="Times New Roman" w:hAnsi="Calibri" w:cs="Calibri"/>
                <w:sz w:val="16"/>
                <w:szCs w:val="16"/>
                <w:lang w:eastAsia="fr-FR"/>
              </w:rPr>
              <w:t> </w:t>
            </w:r>
          </w:p>
        </w:tc>
      </w:tr>
      <w:tr w:rsidR="00C46BA7" w:rsidRPr="00996A05" w14:paraId="41AF3144" w14:textId="77777777" w:rsidTr="004406C6">
        <w:trPr>
          <w:trHeight w:val="300"/>
        </w:trPr>
        <w:tc>
          <w:tcPr>
            <w:tcW w:w="1230" w:type="dxa"/>
            <w:hideMark/>
          </w:tcPr>
          <w:p w14:paraId="0BE2C0B3" w14:textId="77777777" w:rsidR="00C46BA7" w:rsidRPr="00996A05" w:rsidRDefault="00C46BA7" w:rsidP="00C46BA7">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OG0003414</w:t>
            </w:r>
            <w:r w:rsidRPr="00996A05">
              <w:rPr>
                <w:rFonts w:ascii="Calibri" w:eastAsia="Times New Roman" w:hAnsi="Calibri" w:cs="Calibri"/>
                <w:sz w:val="16"/>
                <w:szCs w:val="16"/>
                <w:lang w:eastAsia="fr-FR"/>
              </w:rPr>
              <w:t> </w:t>
            </w:r>
          </w:p>
        </w:tc>
        <w:tc>
          <w:tcPr>
            <w:tcW w:w="524" w:type="dxa"/>
            <w:hideMark/>
          </w:tcPr>
          <w:p w14:paraId="15075172" w14:textId="77777777" w:rsidR="00C46BA7" w:rsidRPr="00996A05" w:rsidRDefault="00C46BA7" w:rsidP="00C46BA7">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38</w:t>
            </w:r>
            <w:r w:rsidRPr="00996A05">
              <w:rPr>
                <w:rFonts w:ascii="Calibri" w:eastAsia="Times New Roman" w:hAnsi="Calibri" w:cs="Calibri"/>
                <w:sz w:val="16"/>
                <w:szCs w:val="16"/>
                <w:lang w:eastAsia="fr-FR"/>
              </w:rPr>
              <w:t> </w:t>
            </w:r>
          </w:p>
        </w:tc>
        <w:tc>
          <w:tcPr>
            <w:tcW w:w="837" w:type="dxa"/>
            <w:hideMark/>
          </w:tcPr>
          <w:p w14:paraId="54CC41A7" w14:textId="77777777" w:rsidR="00C46BA7" w:rsidRPr="00996A05" w:rsidRDefault="00C46BA7" w:rsidP="00C46BA7">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38</w:t>
            </w:r>
            <w:r w:rsidRPr="00996A05">
              <w:rPr>
                <w:rFonts w:ascii="Calibri" w:eastAsia="Times New Roman" w:hAnsi="Calibri" w:cs="Calibri"/>
                <w:sz w:val="16"/>
                <w:szCs w:val="16"/>
                <w:lang w:eastAsia="fr-FR"/>
              </w:rPr>
              <w:t> </w:t>
            </w:r>
          </w:p>
        </w:tc>
        <w:tc>
          <w:tcPr>
            <w:tcW w:w="4203" w:type="dxa"/>
            <w:hideMark/>
          </w:tcPr>
          <w:p w14:paraId="3AFF8932" w14:textId="77777777" w:rsidR="00C46BA7" w:rsidRPr="00996A05" w:rsidRDefault="00C46BA7" w:rsidP="00C46BA7">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Immunoglobulin-like domain</w:t>
            </w:r>
            <w:r w:rsidRPr="00996A05">
              <w:rPr>
                <w:rFonts w:ascii="Calibri" w:eastAsia="Times New Roman" w:hAnsi="Calibri" w:cs="Calibri"/>
                <w:sz w:val="16"/>
                <w:szCs w:val="16"/>
                <w:lang w:eastAsia="fr-FR"/>
              </w:rPr>
              <w:t> </w:t>
            </w:r>
          </w:p>
        </w:tc>
        <w:tc>
          <w:tcPr>
            <w:tcW w:w="1179" w:type="dxa"/>
            <w:hideMark/>
          </w:tcPr>
          <w:p w14:paraId="783F21B8" w14:textId="77777777" w:rsidR="00C46BA7" w:rsidRPr="00996A05" w:rsidRDefault="00C46BA7" w:rsidP="00C46BA7">
            <w:pPr>
              <w:ind w:firstLine="75"/>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IPR007110</w:t>
            </w:r>
            <w:r w:rsidRPr="00996A05">
              <w:rPr>
                <w:rFonts w:ascii="Calibri" w:eastAsia="Times New Roman" w:hAnsi="Calibri" w:cs="Calibri"/>
                <w:sz w:val="16"/>
                <w:szCs w:val="16"/>
                <w:lang w:eastAsia="fr-FR"/>
              </w:rPr>
              <w:t> </w:t>
            </w:r>
          </w:p>
        </w:tc>
        <w:tc>
          <w:tcPr>
            <w:tcW w:w="851" w:type="dxa"/>
            <w:hideMark/>
          </w:tcPr>
          <w:p w14:paraId="28FD98E4" w14:textId="77777777" w:rsidR="00C46BA7" w:rsidRPr="00996A05" w:rsidRDefault="00C46BA7" w:rsidP="00C46BA7">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17/26</w:t>
            </w:r>
            <w:r w:rsidRPr="00996A05">
              <w:rPr>
                <w:rFonts w:ascii="Calibri" w:eastAsia="Times New Roman" w:hAnsi="Calibri" w:cs="Calibri"/>
                <w:sz w:val="16"/>
                <w:szCs w:val="16"/>
                <w:lang w:eastAsia="fr-FR"/>
              </w:rPr>
              <w:t> </w:t>
            </w:r>
          </w:p>
        </w:tc>
      </w:tr>
      <w:tr w:rsidR="00C46BA7" w:rsidRPr="00996A05" w14:paraId="3DD21CC6" w14:textId="77777777" w:rsidTr="004406C6">
        <w:trPr>
          <w:trHeight w:val="300"/>
        </w:trPr>
        <w:tc>
          <w:tcPr>
            <w:tcW w:w="1230" w:type="dxa"/>
            <w:hideMark/>
          </w:tcPr>
          <w:p w14:paraId="7901CDA6" w14:textId="77777777" w:rsidR="00C46BA7" w:rsidRPr="00996A05" w:rsidRDefault="00C46BA7" w:rsidP="00C46BA7">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OG0003872</w:t>
            </w:r>
            <w:r w:rsidRPr="00996A05">
              <w:rPr>
                <w:rFonts w:ascii="Calibri" w:eastAsia="Times New Roman" w:hAnsi="Calibri" w:cs="Calibri"/>
                <w:sz w:val="16"/>
                <w:szCs w:val="16"/>
                <w:lang w:eastAsia="fr-FR"/>
              </w:rPr>
              <w:t> </w:t>
            </w:r>
          </w:p>
        </w:tc>
        <w:tc>
          <w:tcPr>
            <w:tcW w:w="524" w:type="dxa"/>
            <w:hideMark/>
          </w:tcPr>
          <w:p w14:paraId="553B523D" w14:textId="77777777" w:rsidR="00C46BA7" w:rsidRPr="00996A05" w:rsidRDefault="00C46BA7" w:rsidP="00C46BA7">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35</w:t>
            </w:r>
            <w:r w:rsidRPr="00996A05">
              <w:rPr>
                <w:rFonts w:ascii="Calibri" w:eastAsia="Times New Roman" w:hAnsi="Calibri" w:cs="Calibri"/>
                <w:sz w:val="16"/>
                <w:szCs w:val="16"/>
                <w:lang w:eastAsia="fr-FR"/>
              </w:rPr>
              <w:t> </w:t>
            </w:r>
          </w:p>
        </w:tc>
        <w:tc>
          <w:tcPr>
            <w:tcW w:w="837" w:type="dxa"/>
            <w:hideMark/>
          </w:tcPr>
          <w:p w14:paraId="5FCECE97" w14:textId="77777777" w:rsidR="00C46BA7" w:rsidRPr="00996A05" w:rsidRDefault="00C46BA7" w:rsidP="00C46BA7">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35</w:t>
            </w:r>
            <w:r w:rsidRPr="00996A05">
              <w:rPr>
                <w:rFonts w:ascii="Calibri" w:eastAsia="Times New Roman" w:hAnsi="Calibri" w:cs="Calibri"/>
                <w:sz w:val="16"/>
                <w:szCs w:val="16"/>
                <w:lang w:eastAsia="fr-FR"/>
              </w:rPr>
              <w:t> </w:t>
            </w:r>
          </w:p>
        </w:tc>
        <w:tc>
          <w:tcPr>
            <w:tcW w:w="4203" w:type="dxa"/>
            <w:hideMark/>
          </w:tcPr>
          <w:p w14:paraId="1BD86E4B" w14:textId="77777777" w:rsidR="00C46BA7" w:rsidRPr="00996A05" w:rsidRDefault="00C46BA7" w:rsidP="00C46BA7">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Immunoglobulin-like domain</w:t>
            </w:r>
            <w:r w:rsidRPr="00996A05">
              <w:rPr>
                <w:rFonts w:ascii="Calibri" w:eastAsia="Times New Roman" w:hAnsi="Calibri" w:cs="Calibri"/>
                <w:sz w:val="16"/>
                <w:szCs w:val="16"/>
                <w:lang w:eastAsia="fr-FR"/>
              </w:rPr>
              <w:t> </w:t>
            </w:r>
          </w:p>
        </w:tc>
        <w:tc>
          <w:tcPr>
            <w:tcW w:w="1179" w:type="dxa"/>
            <w:hideMark/>
          </w:tcPr>
          <w:p w14:paraId="590BFB40" w14:textId="77777777" w:rsidR="00C46BA7" w:rsidRPr="00996A05" w:rsidRDefault="00C46BA7" w:rsidP="00C46BA7">
            <w:pPr>
              <w:ind w:firstLine="75"/>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IPR007110</w:t>
            </w:r>
            <w:r w:rsidRPr="00996A05">
              <w:rPr>
                <w:rFonts w:ascii="Calibri" w:eastAsia="Times New Roman" w:hAnsi="Calibri" w:cs="Calibri"/>
                <w:sz w:val="16"/>
                <w:szCs w:val="16"/>
                <w:lang w:eastAsia="fr-FR"/>
              </w:rPr>
              <w:t> </w:t>
            </w:r>
          </w:p>
        </w:tc>
        <w:tc>
          <w:tcPr>
            <w:tcW w:w="851" w:type="dxa"/>
            <w:hideMark/>
          </w:tcPr>
          <w:p w14:paraId="3BB2B572" w14:textId="77777777" w:rsidR="00C46BA7" w:rsidRPr="00996A05" w:rsidRDefault="00C46BA7" w:rsidP="00C46BA7">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5/13</w:t>
            </w:r>
            <w:r w:rsidRPr="00996A05">
              <w:rPr>
                <w:rFonts w:ascii="Calibri" w:eastAsia="Times New Roman" w:hAnsi="Calibri" w:cs="Calibri"/>
                <w:sz w:val="16"/>
                <w:szCs w:val="16"/>
                <w:lang w:eastAsia="fr-FR"/>
              </w:rPr>
              <w:t> </w:t>
            </w:r>
          </w:p>
        </w:tc>
      </w:tr>
      <w:tr w:rsidR="00C46BA7" w:rsidRPr="00996A05" w14:paraId="09AEE006" w14:textId="77777777" w:rsidTr="004406C6">
        <w:trPr>
          <w:trHeight w:val="300"/>
        </w:trPr>
        <w:tc>
          <w:tcPr>
            <w:tcW w:w="1230" w:type="dxa"/>
            <w:hideMark/>
          </w:tcPr>
          <w:p w14:paraId="40A69DD7" w14:textId="77777777" w:rsidR="00C46BA7" w:rsidRPr="00996A05" w:rsidRDefault="00C46BA7" w:rsidP="00C46BA7">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OG0004489</w:t>
            </w:r>
            <w:r w:rsidRPr="00996A05">
              <w:rPr>
                <w:rFonts w:ascii="Calibri" w:eastAsia="Times New Roman" w:hAnsi="Calibri" w:cs="Calibri"/>
                <w:sz w:val="16"/>
                <w:szCs w:val="16"/>
                <w:lang w:eastAsia="fr-FR"/>
              </w:rPr>
              <w:t> </w:t>
            </w:r>
          </w:p>
        </w:tc>
        <w:tc>
          <w:tcPr>
            <w:tcW w:w="524" w:type="dxa"/>
            <w:hideMark/>
          </w:tcPr>
          <w:p w14:paraId="530206A3" w14:textId="77777777" w:rsidR="00C46BA7" w:rsidRPr="00996A05" w:rsidRDefault="00C46BA7" w:rsidP="00C46BA7">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32</w:t>
            </w:r>
            <w:r w:rsidRPr="00996A05">
              <w:rPr>
                <w:rFonts w:ascii="Calibri" w:eastAsia="Times New Roman" w:hAnsi="Calibri" w:cs="Calibri"/>
                <w:sz w:val="16"/>
                <w:szCs w:val="16"/>
                <w:lang w:eastAsia="fr-FR"/>
              </w:rPr>
              <w:t> </w:t>
            </w:r>
          </w:p>
        </w:tc>
        <w:tc>
          <w:tcPr>
            <w:tcW w:w="837" w:type="dxa"/>
            <w:hideMark/>
          </w:tcPr>
          <w:p w14:paraId="0FC58AA3" w14:textId="77777777" w:rsidR="00C46BA7" w:rsidRPr="00996A05" w:rsidRDefault="00C46BA7" w:rsidP="00C46BA7">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31</w:t>
            </w:r>
            <w:r w:rsidRPr="00996A05">
              <w:rPr>
                <w:rFonts w:ascii="Calibri" w:eastAsia="Times New Roman" w:hAnsi="Calibri" w:cs="Calibri"/>
                <w:sz w:val="16"/>
                <w:szCs w:val="16"/>
                <w:lang w:eastAsia="fr-FR"/>
              </w:rPr>
              <w:t> </w:t>
            </w:r>
          </w:p>
        </w:tc>
        <w:tc>
          <w:tcPr>
            <w:tcW w:w="4203" w:type="dxa"/>
            <w:hideMark/>
          </w:tcPr>
          <w:p w14:paraId="28644684" w14:textId="77777777" w:rsidR="00C46BA7" w:rsidRPr="00996A05" w:rsidRDefault="00C46BA7" w:rsidP="00C46BA7">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Immunoglobulin-like fold</w:t>
            </w:r>
            <w:r w:rsidRPr="00996A05">
              <w:rPr>
                <w:rFonts w:ascii="Calibri" w:eastAsia="Times New Roman" w:hAnsi="Calibri" w:cs="Calibri"/>
                <w:sz w:val="16"/>
                <w:szCs w:val="16"/>
                <w:lang w:eastAsia="fr-FR"/>
              </w:rPr>
              <w:t> </w:t>
            </w:r>
          </w:p>
        </w:tc>
        <w:tc>
          <w:tcPr>
            <w:tcW w:w="1179" w:type="dxa"/>
            <w:hideMark/>
          </w:tcPr>
          <w:p w14:paraId="29F1EB61" w14:textId="77777777" w:rsidR="00C46BA7" w:rsidRPr="00996A05" w:rsidRDefault="00C46BA7" w:rsidP="00C46BA7">
            <w:pPr>
              <w:ind w:firstLine="75"/>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IPR013783</w:t>
            </w:r>
            <w:r w:rsidRPr="00996A05">
              <w:rPr>
                <w:rFonts w:ascii="Calibri" w:eastAsia="Times New Roman" w:hAnsi="Calibri" w:cs="Calibri"/>
                <w:sz w:val="16"/>
                <w:szCs w:val="16"/>
                <w:lang w:eastAsia="fr-FR"/>
              </w:rPr>
              <w:t> </w:t>
            </w:r>
          </w:p>
        </w:tc>
        <w:tc>
          <w:tcPr>
            <w:tcW w:w="851" w:type="dxa"/>
            <w:hideMark/>
          </w:tcPr>
          <w:p w14:paraId="40DFAF45" w14:textId="77777777" w:rsidR="00C46BA7" w:rsidRPr="00996A05" w:rsidRDefault="00C46BA7" w:rsidP="00C46BA7">
            <w:pPr>
              <w:jc w:val="cente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val="en-US" w:eastAsia="fr-FR"/>
              </w:rPr>
              <w:t>4/28</w:t>
            </w:r>
            <w:r w:rsidRPr="00996A05">
              <w:rPr>
                <w:rFonts w:ascii="Calibri" w:eastAsia="Times New Roman" w:hAnsi="Calibri" w:cs="Calibri"/>
                <w:sz w:val="16"/>
                <w:szCs w:val="16"/>
                <w:lang w:eastAsia="fr-FR"/>
              </w:rPr>
              <w:t> </w:t>
            </w:r>
          </w:p>
        </w:tc>
      </w:tr>
    </w:tbl>
    <w:p w14:paraId="14D50319"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Calibri" w:eastAsia="Times New Roman" w:hAnsi="Calibri" w:cs="Calibri"/>
          <w:sz w:val="16"/>
          <w:szCs w:val="16"/>
          <w:lang w:eastAsia="fr-FR"/>
        </w:rPr>
        <w:t> </w:t>
      </w:r>
    </w:p>
    <w:p w14:paraId="4AE4A368"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405DB801" w14:textId="6EC8E87A" w:rsidR="00996A05" w:rsidRPr="00996A05" w:rsidRDefault="006C47DC" w:rsidP="00996A05">
      <w:pPr>
        <w:textAlignment w:val="baseline"/>
        <w:rPr>
          <w:rFonts w:ascii="Times New Roman" w:eastAsia="Times New Roman" w:hAnsi="Times New Roman"/>
          <w:sz w:val="24"/>
          <w:szCs w:val="24"/>
          <w:lang w:eastAsia="fr-FR"/>
        </w:rPr>
      </w:pPr>
      <w:r>
        <w:rPr>
          <w:rFonts w:ascii="Times New Roman" w:eastAsia="Times New Roman" w:hAnsi="Times New Roman"/>
          <w:b/>
          <w:bCs/>
          <w:sz w:val="28"/>
          <w:szCs w:val="28"/>
          <w:lang w:eastAsia="fr-FR"/>
        </w:rPr>
        <w:t>5.</w:t>
      </w:r>
      <w:r w:rsidR="00996A05" w:rsidRPr="00996A05">
        <w:rPr>
          <w:rFonts w:ascii="Times New Roman" w:eastAsia="Times New Roman" w:hAnsi="Times New Roman"/>
          <w:b/>
          <w:bCs/>
          <w:sz w:val="28"/>
          <w:szCs w:val="28"/>
          <w:lang w:eastAsia="fr-FR"/>
        </w:rPr>
        <w:t>2. Orthology analysis at gastropod level</w:t>
      </w:r>
      <w:r w:rsidR="00996A05" w:rsidRPr="00996A05">
        <w:rPr>
          <w:rFonts w:ascii="Times New Roman" w:eastAsia="Times New Roman" w:hAnsi="Times New Roman"/>
          <w:sz w:val="28"/>
          <w:szCs w:val="28"/>
          <w:lang w:eastAsia="fr-FR"/>
        </w:rPr>
        <w:t> </w:t>
      </w:r>
    </w:p>
    <w:p w14:paraId="5ED0B959" w14:textId="1117A349" w:rsidR="00996A05" w:rsidRPr="00996A05" w:rsidRDefault="00996A05" w:rsidP="00311018">
      <w:pPr>
        <w:spacing w:line="360" w:lineRule="exact"/>
        <w:jc w:val="both"/>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This analysis focused on gastropod orthology, with the aim of testing the hypothesis of association between FMRF-amide receptor expansion and the evolution of simultaneous hermaphroditism in this lineage.To this end</w:t>
      </w:r>
      <w:r w:rsidRPr="00996A05">
        <w:rPr>
          <w:rFonts w:ascii="Times New Roman" w:eastAsia="Times New Roman" w:hAnsi="Times New Roman"/>
          <w:color w:val="000000"/>
          <w:sz w:val="24"/>
          <w:szCs w:val="24"/>
          <w:lang w:eastAsia="fr-FR"/>
        </w:rPr>
        <w:t>, we refined the analysis of orthology by focusing on gastropods, and used available genomic resources to balance hermaphroditic species (</w:t>
      </w:r>
      <w:r w:rsidRPr="00996A05">
        <w:rPr>
          <w:rFonts w:ascii="Times New Roman" w:eastAsia="Times New Roman" w:hAnsi="Times New Roman"/>
          <w:i/>
          <w:iCs/>
          <w:color w:val="000000"/>
          <w:sz w:val="24"/>
          <w:szCs w:val="24"/>
          <w:lang w:eastAsia="fr-FR"/>
        </w:rPr>
        <w:t>A. californica, B. glabrata, Bulinus truncatus, Candidula unifasciata, Elysia chlorotica, L. stagnalis, Radix auricularia, Lottia gigantea</w:t>
      </w:r>
      <w:r w:rsidRPr="00996A05">
        <w:rPr>
          <w:rFonts w:ascii="Times New Roman" w:eastAsia="Times New Roman" w:hAnsi="Times New Roman"/>
          <w:color w:val="000000"/>
          <w:sz w:val="24"/>
          <w:szCs w:val="24"/>
          <w:lang w:eastAsia="fr-FR"/>
        </w:rPr>
        <w:t xml:space="preserve">) and gonochoristic species (separate genders: </w:t>
      </w:r>
      <w:r w:rsidRPr="00996A05">
        <w:rPr>
          <w:rFonts w:ascii="Times New Roman" w:eastAsia="Times New Roman" w:hAnsi="Times New Roman"/>
          <w:i/>
          <w:iCs/>
          <w:color w:val="000000"/>
          <w:sz w:val="24"/>
          <w:szCs w:val="24"/>
          <w:lang w:eastAsia="fr-FR"/>
        </w:rPr>
        <w:t>Batillaria attramentaria, Gigantopelta aegis, Haliotis rubra, Littorina saxatilis, Pomacea canaliculata, Potamopyrgus antipodarum</w:t>
      </w:r>
      <w:r w:rsidRPr="00996A05">
        <w:rPr>
          <w:rFonts w:ascii="Times New Roman" w:eastAsia="Times New Roman" w:hAnsi="Times New Roman"/>
          <w:color w:val="000000"/>
          <w:sz w:val="24"/>
          <w:szCs w:val="24"/>
          <w:lang w:eastAsia="fr-FR"/>
        </w:rPr>
        <w:t xml:space="preserve">). Note that </w:t>
      </w:r>
      <w:r w:rsidRPr="00996A05">
        <w:rPr>
          <w:rFonts w:ascii="Times New Roman" w:eastAsia="Times New Roman" w:hAnsi="Times New Roman"/>
          <w:i/>
          <w:iCs/>
          <w:color w:val="000000"/>
          <w:sz w:val="24"/>
          <w:szCs w:val="24"/>
          <w:lang w:eastAsia="fr-FR"/>
        </w:rPr>
        <w:t xml:space="preserve">L. gigantea </w:t>
      </w:r>
      <w:r w:rsidRPr="00996A05">
        <w:rPr>
          <w:rFonts w:ascii="Times New Roman" w:eastAsia="Times New Roman" w:hAnsi="Times New Roman"/>
          <w:color w:val="000000"/>
          <w:sz w:val="24"/>
          <w:szCs w:val="24"/>
          <w:lang w:eastAsia="fr-FR"/>
        </w:rPr>
        <w:t>is a protandrous sequential hermaphrodite while all other species are simultaneously hermaphroditic.</w:t>
      </w:r>
      <w:r w:rsidRPr="00996A05">
        <w:rPr>
          <w:rFonts w:ascii="Times New Roman" w:eastAsia="Times New Roman" w:hAnsi="Times New Roman"/>
          <w:i/>
          <w:iCs/>
          <w:color w:val="000000"/>
          <w:sz w:val="24"/>
          <w:szCs w:val="24"/>
          <w:lang w:eastAsia="fr-FR"/>
        </w:rPr>
        <w:t> </w:t>
      </w:r>
      <w:r w:rsidRPr="00996A05">
        <w:rPr>
          <w:rFonts w:ascii="Times New Roman" w:eastAsia="Times New Roman" w:hAnsi="Times New Roman"/>
          <w:color w:val="000000"/>
          <w:sz w:val="24"/>
          <w:szCs w:val="24"/>
          <w:lang w:eastAsia="fr-FR"/>
        </w:rPr>
        <w:t> </w:t>
      </w:r>
    </w:p>
    <w:p w14:paraId="086363C0"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4"/>
          <w:szCs w:val="24"/>
          <w:lang w:eastAsia="fr-FR"/>
        </w:rPr>
        <w:t> </w:t>
      </w:r>
    </w:p>
    <w:p w14:paraId="67F67D1C" w14:textId="407BDB10"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b/>
          <w:bCs/>
          <w:color w:val="000000"/>
          <w:sz w:val="24"/>
          <w:szCs w:val="24"/>
          <w:lang w:eastAsia="fr-FR"/>
        </w:rPr>
        <w:t>Table 4.</w:t>
      </w:r>
      <w:r w:rsidRPr="00996A05">
        <w:rPr>
          <w:rFonts w:ascii="Times New Roman" w:eastAsia="Times New Roman" w:hAnsi="Times New Roman"/>
          <w:b/>
          <w:bCs/>
          <w:lang w:eastAsia="fr-FR"/>
        </w:rPr>
        <w:t xml:space="preserve"> List of gastropod species and genomic accessions used to infer </w:t>
      </w:r>
      <w:r w:rsidRPr="00996A05">
        <w:rPr>
          <w:rFonts w:ascii="Times New Roman" w:eastAsia="Times New Roman" w:hAnsi="Times New Roman"/>
          <w:b/>
          <w:bCs/>
          <w:i/>
          <w:iCs/>
          <w:lang w:eastAsia="fr-FR"/>
        </w:rPr>
        <w:t>L. stagnalis</w:t>
      </w:r>
      <w:r w:rsidRPr="00996A05">
        <w:rPr>
          <w:rFonts w:ascii="Times New Roman" w:eastAsia="Times New Roman" w:hAnsi="Times New Roman"/>
          <w:b/>
          <w:bCs/>
          <w:lang w:eastAsia="fr-FR"/>
        </w:rPr>
        <w:t xml:space="preserve"> orthologs.</w:t>
      </w:r>
      <w:r w:rsidRPr="00996A05">
        <w:rPr>
          <w:rFonts w:ascii="Times New Roman" w:eastAsia="Times New Roman" w:hAnsi="Times New Roman"/>
          <w:lang w:eastAsia="fr-FR"/>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93"/>
        <w:gridCol w:w="1950"/>
        <w:gridCol w:w="1707"/>
        <w:gridCol w:w="1619"/>
        <w:gridCol w:w="1935"/>
      </w:tblGrid>
      <w:tr w:rsidR="00996A05" w:rsidRPr="00996A05" w14:paraId="497288AE" w14:textId="77777777" w:rsidTr="00996A05">
        <w:trPr>
          <w:trHeight w:val="300"/>
        </w:trPr>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762A9C7F"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b/>
                <w:bCs/>
                <w:sz w:val="20"/>
                <w:szCs w:val="20"/>
                <w:lang w:eastAsia="fr-FR"/>
              </w:rPr>
              <w:t>Clade</w:t>
            </w:r>
            <w:r w:rsidRPr="00996A05">
              <w:rPr>
                <w:rFonts w:ascii="Times New Roman" w:eastAsia="Times New Roman" w:hAnsi="Times New Roman"/>
                <w:sz w:val="20"/>
                <w:szCs w:val="20"/>
                <w:lang w:eastAsia="fr-FR"/>
              </w:rPr>
              <w:t> </w:t>
            </w:r>
          </w:p>
        </w:tc>
        <w:tc>
          <w:tcPr>
            <w:tcW w:w="2130" w:type="dxa"/>
            <w:tcBorders>
              <w:top w:val="single" w:sz="6" w:space="0" w:color="auto"/>
              <w:left w:val="single" w:sz="6" w:space="0" w:color="auto"/>
              <w:bottom w:val="single" w:sz="6" w:space="0" w:color="auto"/>
              <w:right w:val="single" w:sz="6" w:space="0" w:color="auto"/>
            </w:tcBorders>
            <w:shd w:val="clear" w:color="auto" w:fill="auto"/>
            <w:hideMark/>
          </w:tcPr>
          <w:p w14:paraId="5BC2A19B"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b/>
                <w:bCs/>
                <w:sz w:val="20"/>
                <w:szCs w:val="20"/>
                <w:lang w:eastAsia="fr-FR"/>
              </w:rPr>
              <w:t>Taxon</w:t>
            </w:r>
            <w:r w:rsidRPr="00996A05">
              <w:rPr>
                <w:rFonts w:ascii="Times New Roman" w:eastAsia="Times New Roman" w:hAnsi="Times New Roman"/>
                <w:sz w:val="20"/>
                <w:szCs w:val="20"/>
                <w:lang w:eastAsia="fr-FR"/>
              </w:rPr>
              <w:t> </w:t>
            </w:r>
          </w:p>
        </w:tc>
        <w:tc>
          <w:tcPr>
            <w:tcW w:w="1800" w:type="dxa"/>
            <w:tcBorders>
              <w:top w:val="single" w:sz="6" w:space="0" w:color="auto"/>
              <w:left w:val="single" w:sz="6" w:space="0" w:color="auto"/>
              <w:bottom w:val="single" w:sz="6" w:space="0" w:color="auto"/>
              <w:right w:val="single" w:sz="6" w:space="0" w:color="auto"/>
            </w:tcBorders>
            <w:shd w:val="clear" w:color="auto" w:fill="auto"/>
            <w:hideMark/>
          </w:tcPr>
          <w:p w14:paraId="54BE9FAF"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b/>
                <w:bCs/>
                <w:sz w:val="20"/>
                <w:szCs w:val="20"/>
                <w:lang w:eastAsia="fr-FR"/>
              </w:rPr>
              <w:t>Reproductive system</w:t>
            </w:r>
            <w:r w:rsidRPr="00996A05">
              <w:rPr>
                <w:rFonts w:ascii="Times New Roman" w:eastAsia="Times New Roman" w:hAnsi="Times New Roman"/>
                <w:sz w:val="20"/>
                <w:szCs w:val="20"/>
                <w:lang w:eastAsia="fr-FR"/>
              </w:rPr>
              <w:t>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3000D763"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b/>
                <w:bCs/>
                <w:sz w:val="20"/>
                <w:szCs w:val="20"/>
                <w:lang w:eastAsia="fr-FR"/>
              </w:rPr>
              <w:t>Bioproject</w:t>
            </w:r>
            <w:r w:rsidRPr="00996A05">
              <w:rPr>
                <w:rFonts w:ascii="Times New Roman" w:eastAsia="Times New Roman" w:hAnsi="Times New Roman"/>
                <w:sz w:val="20"/>
                <w:szCs w:val="20"/>
                <w:lang w:eastAsia="fr-FR"/>
              </w:rPr>
              <w:t> </w:t>
            </w:r>
          </w:p>
        </w:tc>
        <w:tc>
          <w:tcPr>
            <w:tcW w:w="2160" w:type="dxa"/>
            <w:tcBorders>
              <w:top w:val="single" w:sz="6" w:space="0" w:color="auto"/>
              <w:left w:val="single" w:sz="6" w:space="0" w:color="auto"/>
              <w:bottom w:val="single" w:sz="6" w:space="0" w:color="auto"/>
              <w:right w:val="single" w:sz="6" w:space="0" w:color="auto"/>
            </w:tcBorders>
            <w:shd w:val="clear" w:color="auto" w:fill="auto"/>
            <w:hideMark/>
          </w:tcPr>
          <w:p w14:paraId="2B53D080"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b/>
                <w:bCs/>
                <w:sz w:val="20"/>
                <w:szCs w:val="20"/>
                <w:lang w:eastAsia="fr-FR"/>
              </w:rPr>
              <w:t>Number of proteins (nb of unique sequences)</w:t>
            </w:r>
            <w:r w:rsidRPr="00996A05">
              <w:rPr>
                <w:rFonts w:ascii="Times New Roman" w:eastAsia="Times New Roman" w:hAnsi="Times New Roman"/>
                <w:sz w:val="20"/>
                <w:szCs w:val="20"/>
                <w:lang w:eastAsia="fr-FR"/>
              </w:rPr>
              <w:t> </w:t>
            </w:r>
          </w:p>
        </w:tc>
      </w:tr>
      <w:tr w:rsidR="00996A05" w:rsidRPr="00996A05" w14:paraId="5F532259" w14:textId="77777777" w:rsidTr="00996A05">
        <w:trPr>
          <w:trHeight w:val="300"/>
        </w:trPr>
        <w:tc>
          <w:tcPr>
            <w:tcW w:w="1860"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49F24E4E"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Euthyneura </w:t>
            </w:r>
          </w:p>
        </w:tc>
        <w:tc>
          <w:tcPr>
            <w:tcW w:w="2130" w:type="dxa"/>
            <w:tcBorders>
              <w:top w:val="single" w:sz="6" w:space="0" w:color="auto"/>
              <w:left w:val="single" w:sz="6" w:space="0" w:color="auto"/>
              <w:bottom w:val="single" w:sz="6" w:space="0" w:color="auto"/>
              <w:right w:val="single" w:sz="6" w:space="0" w:color="auto"/>
            </w:tcBorders>
            <w:shd w:val="clear" w:color="auto" w:fill="auto"/>
            <w:hideMark/>
          </w:tcPr>
          <w:p w14:paraId="6FB2F108"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Aplysia californica</w:t>
            </w:r>
            <w:r w:rsidRPr="00996A05">
              <w:rPr>
                <w:rFonts w:ascii="Times New Roman" w:eastAsia="Times New Roman" w:hAnsi="Times New Roman"/>
                <w:sz w:val="20"/>
                <w:szCs w:val="20"/>
                <w:lang w:eastAsia="fr-FR"/>
              </w:rPr>
              <w:t> </w:t>
            </w:r>
          </w:p>
        </w:tc>
        <w:tc>
          <w:tcPr>
            <w:tcW w:w="1800"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3ED5B2EC"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simultaneous hermaphrodite</w:t>
            </w:r>
            <w:r w:rsidRPr="00996A05">
              <w:rPr>
                <w:rFonts w:ascii="Times New Roman" w:eastAsia="Times New Roman" w:hAnsi="Times New Roman"/>
                <w:sz w:val="20"/>
                <w:szCs w:val="20"/>
                <w:lang w:eastAsia="fr-FR"/>
              </w:rPr>
              <w:t>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273DDAAF"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PRJNA209509 </w:t>
            </w:r>
          </w:p>
        </w:tc>
        <w:tc>
          <w:tcPr>
            <w:tcW w:w="2160" w:type="dxa"/>
            <w:tcBorders>
              <w:top w:val="single" w:sz="6" w:space="0" w:color="auto"/>
              <w:left w:val="single" w:sz="6" w:space="0" w:color="auto"/>
              <w:bottom w:val="single" w:sz="6" w:space="0" w:color="auto"/>
              <w:right w:val="single" w:sz="6" w:space="0" w:color="auto"/>
            </w:tcBorders>
            <w:shd w:val="clear" w:color="auto" w:fill="auto"/>
            <w:hideMark/>
          </w:tcPr>
          <w:p w14:paraId="0AFB21FA"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26643 (26643) </w:t>
            </w:r>
          </w:p>
        </w:tc>
      </w:tr>
      <w:tr w:rsidR="00996A05" w:rsidRPr="00996A05" w14:paraId="268EE842" w14:textId="77777777" w:rsidTr="00996A05">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359A8D2" w14:textId="77777777" w:rsidR="00996A05" w:rsidRPr="00996A05" w:rsidRDefault="00996A05" w:rsidP="00996A05">
            <w:pPr>
              <w:rPr>
                <w:rFonts w:ascii="Times New Roman" w:eastAsia="Times New Roman" w:hAnsi="Times New Roman"/>
                <w:sz w:val="24"/>
                <w:szCs w:val="24"/>
                <w:lang w:eastAsia="fr-FR"/>
              </w:rPr>
            </w:pPr>
          </w:p>
        </w:tc>
        <w:tc>
          <w:tcPr>
            <w:tcW w:w="2130" w:type="dxa"/>
            <w:tcBorders>
              <w:top w:val="single" w:sz="6" w:space="0" w:color="auto"/>
              <w:left w:val="single" w:sz="6" w:space="0" w:color="auto"/>
              <w:bottom w:val="single" w:sz="6" w:space="0" w:color="auto"/>
              <w:right w:val="single" w:sz="6" w:space="0" w:color="auto"/>
            </w:tcBorders>
            <w:shd w:val="clear" w:color="auto" w:fill="auto"/>
            <w:hideMark/>
          </w:tcPr>
          <w:p w14:paraId="71AE36C2"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Biomphalaria glabrata</w:t>
            </w:r>
            <w:r w:rsidRPr="00996A05">
              <w:rPr>
                <w:rFonts w:ascii="Times New Roman" w:eastAsia="Times New Roman" w:hAnsi="Times New Roman"/>
                <w:sz w:val="20"/>
                <w:szCs w:val="20"/>
                <w:lang w:eastAsia="fr-FR"/>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377B2B4" w14:textId="77777777" w:rsidR="00996A05" w:rsidRPr="00996A05" w:rsidRDefault="00996A05" w:rsidP="00996A05">
            <w:pPr>
              <w:rPr>
                <w:rFonts w:ascii="Times New Roman" w:eastAsia="Times New Roman" w:hAnsi="Times New Roman"/>
                <w:sz w:val="24"/>
                <w:szCs w:val="24"/>
                <w:lang w:eastAsia="fr-FR"/>
              </w:rPr>
            </w:pP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620F718A"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PRJNA962856 </w:t>
            </w:r>
          </w:p>
        </w:tc>
        <w:tc>
          <w:tcPr>
            <w:tcW w:w="2160" w:type="dxa"/>
            <w:tcBorders>
              <w:top w:val="single" w:sz="6" w:space="0" w:color="auto"/>
              <w:left w:val="single" w:sz="6" w:space="0" w:color="auto"/>
              <w:bottom w:val="single" w:sz="6" w:space="0" w:color="auto"/>
              <w:right w:val="single" w:sz="6" w:space="0" w:color="auto"/>
            </w:tcBorders>
            <w:shd w:val="clear" w:color="auto" w:fill="auto"/>
            <w:hideMark/>
          </w:tcPr>
          <w:p w14:paraId="0583A649"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53149 (36453) </w:t>
            </w:r>
          </w:p>
        </w:tc>
      </w:tr>
      <w:tr w:rsidR="00996A05" w:rsidRPr="00996A05" w14:paraId="01595189" w14:textId="77777777" w:rsidTr="00996A05">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370E61F" w14:textId="77777777" w:rsidR="00996A05" w:rsidRPr="00996A05" w:rsidRDefault="00996A05" w:rsidP="00996A05">
            <w:pPr>
              <w:rPr>
                <w:rFonts w:ascii="Times New Roman" w:eastAsia="Times New Roman" w:hAnsi="Times New Roman"/>
                <w:sz w:val="24"/>
                <w:szCs w:val="24"/>
                <w:lang w:eastAsia="fr-FR"/>
              </w:rPr>
            </w:pPr>
          </w:p>
        </w:tc>
        <w:tc>
          <w:tcPr>
            <w:tcW w:w="2130" w:type="dxa"/>
            <w:tcBorders>
              <w:top w:val="single" w:sz="6" w:space="0" w:color="auto"/>
              <w:left w:val="single" w:sz="6" w:space="0" w:color="auto"/>
              <w:bottom w:val="single" w:sz="6" w:space="0" w:color="auto"/>
              <w:right w:val="single" w:sz="6" w:space="0" w:color="auto"/>
            </w:tcBorders>
            <w:shd w:val="clear" w:color="auto" w:fill="auto"/>
            <w:hideMark/>
          </w:tcPr>
          <w:p w14:paraId="2D390B4E"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Bulinus truncatus</w:t>
            </w:r>
            <w:r w:rsidRPr="00996A05">
              <w:rPr>
                <w:rFonts w:ascii="Times New Roman" w:eastAsia="Times New Roman" w:hAnsi="Times New Roman"/>
                <w:sz w:val="20"/>
                <w:szCs w:val="20"/>
                <w:lang w:eastAsia="fr-FR"/>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073733A" w14:textId="77777777" w:rsidR="00996A05" w:rsidRPr="00996A05" w:rsidRDefault="00996A05" w:rsidP="00996A05">
            <w:pPr>
              <w:rPr>
                <w:rFonts w:ascii="Times New Roman" w:eastAsia="Times New Roman" w:hAnsi="Times New Roman"/>
                <w:sz w:val="24"/>
                <w:szCs w:val="24"/>
                <w:lang w:eastAsia="fr-FR"/>
              </w:rPr>
            </w:pP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68181AE9"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PRJNA680620 </w:t>
            </w:r>
          </w:p>
        </w:tc>
        <w:tc>
          <w:tcPr>
            <w:tcW w:w="2160" w:type="dxa"/>
            <w:tcBorders>
              <w:top w:val="single" w:sz="6" w:space="0" w:color="auto"/>
              <w:left w:val="single" w:sz="6" w:space="0" w:color="auto"/>
              <w:bottom w:val="single" w:sz="6" w:space="0" w:color="auto"/>
              <w:right w:val="single" w:sz="6" w:space="0" w:color="auto"/>
            </w:tcBorders>
            <w:shd w:val="clear" w:color="auto" w:fill="auto"/>
            <w:hideMark/>
          </w:tcPr>
          <w:p w14:paraId="7FCD483D"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26279 (26252) </w:t>
            </w:r>
          </w:p>
        </w:tc>
      </w:tr>
      <w:tr w:rsidR="00996A05" w:rsidRPr="00996A05" w14:paraId="491BC702" w14:textId="77777777" w:rsidTr="00996A05">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A99B488" w14:textId="77777777" w:rsidR="00996A05" w:rsidRPr="00996A05" w:rsidRDefault="00996A05" w:rsidP="00996A05">
            <w:pPr>
              <w:rPr>
                <w:rFonts w:ascii="Times New Roman" w:eastAsia="Times New Roman" w:hAnsi="Times New Roman"/>
                <w:sz w:val="24"/>
                <w:szCs w:val="24"/>
                <w:lang w:eastAsia="fr-FR"/>
              </w:rPr>
            </w:pPr>
          </w:p>
        </w:tc>
        <w:tc>
          <w:tcPr>
            <w:tcW w:w="2130" w:type="dxa"/>
            <w:tcBorders>
              <w:top w:val="single" w:sz="6" w:space="0" w:color="auto"/>
              <w:left w:val="single" w:sz="6" w:space="0" w:color="auto"/>
              <w:bottom w:val="single" w:sz="6" w:space="0" w:color="auto"/>
              <w:right w:val="single" w:sz="6" w:space="0" w:color="auto"/>
            </w:tcBorders>
            <w:shd w:val="clear" w:color="auto" w:fill="auto"/>
            <w:hideMark/>
          </w:tcPr>
          <w:p w14:paraId="55AFB559"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Candidula unifasciata</w:t>
            </w:r>
            <w:r w:rsidRPr="00996A05">
              <w:rPr>
                <w:rFonts w:ascii="Times New Roman" w:eastAsia="Times New Roman" w:hAnsi="Times New Roman"/>
                <w:sz w:val="20"/>
                <w:szCs w:val="20"/>
                <w:lang w:eastAsia="fr-FR"/>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0CD0ADF" w14:textId="77777777" w:rsidR="00996A05" w:rsidRPr="00996A05" w:rsidRDefault="00996A05" w:rsidP="00996A05">
            <w:pPr>
              <w:rPr>
                <w:rFonts w:ascii="Times New Roman" w:eastAsia="Times New Roman" w:hAnsi="Times New Roman"/>
                <w:sz w:val="24"/>
                <w:szCs w:val="24"/>
                <w:lang w:eastAsia="fr-FR"/>
              </w:rPr>
            </w:pP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6526EA4C"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PRJEB41346 </w:t>
            </w:r>
          </w:p>
        </w:tc>
        <w:tc>
          <w:tcPr>
            <w:tcW w:w="2160" w:type="dxa"/>
            <w:tcBorders>
              <w:top w:val="single" w:sz="6" w:space="0" w:color="auto"/>
              <w:left w:val="single" w:sz="6" w:space="0" w:color="auto"/>
              <w:bottom w:val="single" w:sz="6" w:space="0" w:color="auto"/>
              <w:right w:val="single" w:sz="6" w:space="0" w:color="auto"/>
            </w:tcBorders>
            <w:shd w:val="clear" w:color="auto" w:fill="auto"/>
            <w:hideMark/>
          </w:tcPr>
          <w:p w14:paraId="20F744EC"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22464 (22446) </w:t>
            </w:r>
          </w:p>
        </w:tc>
      </w:tr>
      <w:tr w:rsidR="00996A05" w:rsidRPr="00996A05" w14:paraId="66C52E60" w14:textId="77777777" w:rsidTr="00996A05">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9AE772F" w14:textId="77777777" w:rsidR="00996A05" w:rsidRPr="00996A05" w:rsidRDefault="00996A05" w:rsidP="00996A05">
            <w:pPr>
              <w:rPr>
                <w:rFonts w:ascii="Times New Roman" w:eastAsia="Times New Roman" w:hAnsi="Times New Roman"/>
                <w:sz w:val="24"/>
                <w:szCs w:val="24"/>
                <w:lang w:eastAsia="fr-FR"/>
              </w:rPr>
            </w:pPr>
          </w:p>
        </w:tc>
        <w:tc>
          <w:tcPr>
            <w:tcW w:w="2130" w:type="dxa"/>
            <w:tcBorders>
              <w:top w:val="single" w:sz="6" w:space="0" w:color="auto"/>
              <w:left w:val="single" w:sz="6" w:space="0" w:color="auto"/>
              <w:bottom w:val="single" w:sz="6" w:space="0" w:color="auto"/>
              <w:right w:val="single" w:sz="6" w:space="0" w:color="auto"/>
            </w:tcBorders>
            <w:shd w:val="clear" w:color="auto" w:fill="auto"/>
            <w:hideMark/>
          </w:tcPr>
          <w:p w14:paraId="451F2FA6"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Elysia chlorotica</w:t>
            </w:r>
            <w:r w:rsidRPr="00996A05">
              <w:rPr>
                <w:rFonts w:ascii="Times New Roman" w:eastAsia="Times New Roman" w:hAnsi="Times New Roman"/>
                <w:sz w:val="20"/>
                <w:szCs w:val="20"/>
                <w:lang w:eastAsia="fr-FR"/>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873CA85" w14:textId="77777777" w:rsidR="00996A05" w:rsidRPr="00996A05" w:rsidRDefault="00996A05" w:rsidP="00996A05">
            <w:pPr>
              <w:rPr>
                <w:rFonts w:ascii="Times New Roman" w:eastAsia="Times New Roman" w:hAnsi="Times New Roman"/>
                <w:sz w:val="24"/>
                <w:szCs w:val="24"/>
                <w:lang w:eastAsia="fr-FR"/>
              </w:rPr>
            </w:pP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6D2D3AA3"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PRJNA484060 </w:t>
            </w:r>
          </w:p>
        </w:tc>
        <w:tc>
          <w:tcPr>
            <w:tcW w:w="2160" w:type="dxa"/>
            <w:tcBorders>
              <w:top w:val="single" w:sz="6" w:space="0" w:color="auto"/>
              <w:left w:val="single" w:sz="6" w:space="0" w:color="auto"/>
              <w:bottom w:val="single" w:sz="6" w:space="0" w:color="auto"/>
              <w:right w:val="single" w:sz="6" w:space="0" w:color="auto"/>
            </w:tcBorders>
            <w:shd w:val="clear" w:color="auto" w:fill="auto"/>
            <w:hideMark/>
          </w:tcPr>
          <w:p w14:paraId="7B2F75C0"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23871 (23836) </w:t>
            </w:r>
          </w:p>
        </w:tc>
      </w:tr>
      <w:tr w:rsidR="00996A05" w:rsidRPr="00996A05" w14:paraId="61514651" w14:textId="77777777" w:rsidTr="00996A05">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590FACF" w14:textId="77777777" w:rsidR="00996A05" w:rsidRPr="00996A05" w:rsidRDefault="00996A05" w:rsidP="00996A05">
            <w:pPr>
              <w:rPr>
                <w:rFonts w:ascii="Times New Roman" w:eastAsia="Times New Roman" w:hAnsi="Times New Roman"/>
                <w:sz w:val="24"/>
                <w:szCs w:val="24"/>
                <w:lang w:eastAsia="fr-FR"/>
              </w:rPr>
            </w:pPr>
          </w:p>
        </w:tc>
        <w:tc>
          <w:tcPr>
            <w:tcW w:w="2130" w:type="dxa"/>
            <w:tcBorders>
              <w:top w:val="single" w:sz="6" w:space="0" w:color="auto"/>
              <w:left w:val="single" w:sz="6" w:space="0" w:color="auto"/>
              <w:bottom w:val="single" w:sz="6" w:space="0" w:color="auto"/>
              <w:right w:val="single" w:sz="6" w:space="0" w:color="auto"/>
            </w:tcBorders>
            <w:shd w:val="clear" w:color="auto" w:fill="auto"/>
            <w:hideMark/>
          </w:tcPr>
          <w:p w14:paraId="15F29A30"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Lymnaea stagnalis</w:t>
            </w:r>
            <w:r w:rsidRPr="00996A05">
              <w:rPr>
                <w:rFonts w:ascii="Times New Roman" w:eastAsia="Times New Roman" w:hAnsi="Times New Roman"/>
                <w:sz w:val="20"/>
                <w:szCs w:val="20"/>
                <w:lang w:eastAsia="fr-FR"/>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711E5C0" w14:textId="77777777" w:rsidR="00996A05" w:rsidRPr="00996A05" w:rsidRDefault="00996A05" w:rsidP="00996A05">
            <w:pPr>
              <w:rPr>
                <w:rFonts w:ascii="Times New Roman" w:eastAsia="Times New Roman" w:hAnsi="Times New Roman"/>
                <w:sz w:val="24"/>
                <w:szCs w:val="24"/>
                <w:lang w:eastAsia="fr-FR"/>
              </w:rPr>
            </w:pP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24A7C713"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 </w:t>
            </w:r>
          </w:p>
        </w:tc>
        <w:tc>
          <w:tcPr>
            <w:tcW w:w="2160" w:type="dxa"/>
            <w:tcBorders>
              <w:top w:val="single" w:sz="6" w:space="0" w:color="auto"/>
              <w:left w:val="single" w:sz="6" w:space="0" w:color="auto"/>
              <w:bottom w:val="single" w:sz="6" w:space="0" w:color="auto"/>
              <w:right w:val="single" w:sz="6" w:space="0" w:color="auto"/>
            </w:tcBorders>
            <w:shd w:val="clear" w:color="auto" w:fill="auto"/>
            <w:hideMark/>
          </w:tcPr>
          <w:p w14:paraId="538CF2F3"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 </w:t>
            </w:r>
          </w:p>
        </w:tc>
      </w:tr>
      <w:tr w:rsidR="00996A05" w:rsidRPr="00996A05" w14:paraId="4AFD5B11" w14:textId="77777777" w:rsidTr="00996A05">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6037CCD" w14:textId="77777777" w:rsidR="00996A05" w:rsidRPr="00996A05" w:rsidRDefault="00996A05" w:rsidP="00996A05">
            <w:pPr>
              <w:rPr>
                <w:rFonts w:ascii="Times New Roman" w:eastAsia="Times New Roman" w:hAnsi="Times New Roman"/>
                <w:sz w:val="24"/>
                <w:szCs w:val="24"/>
                <w:lang w:eastAsia="fr-FR"/>
              </w:rPr>
            </w:pPr>
          </w:p>
        </w:tc>
        <w:tc>
          <w:tcPr>
            <w:tcW w:w="2130" w:type="dxa"/>
            <w:tcBorders>
              <w:top w:val="single" w:sz="6" w:space="0" w:color="auto"/>
              <w:left w:val="single" w:sz="6" w:space="0" w:color="auto"/>
              <w:bottom w:val="single" w:sz="6" w:space="0" w:color="auto"/>
              <w:right w:val="single" w:sz="6" w:space="0" w:color="auto"/>
            </w:tcBorders>
            <w:shd w:val="clear" w:color="auto" w:fill="auto"/>
            <w:hideMark/>
          </w:tcPr>
          <w:p w14:paraId="4ED7831D"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Radix auricularia</w:t>
            </w:r>
            <w:r w:rsidRPr="00996A05">
              <w:rPr>
                <w:rFonts w:ascii="Times New Roman" w:eastAsia="Times New Roman" w:hAnsi="Times New Roman"/>
                <w:sz w:val="20"/>
                <w:szCs w:val="20"/>
                <w:lang w:eastAsia="fr-FR"/>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CCDC3AE" w14:textId="77777777" w:rsidR="00996A05" w:rsidRPr="00996A05" w:rsidRDefault="00996A05" w:rsidP="00996A05">
            <w:pPr>
              <w:rPr>
                <w:rFonts w:ascii="Times New Roman" w:eastAsia="Times New Roman" w:hAnsi="Times New Roman"/>
                <w:sz w:val="24"/>
                <w:szCs w:val="24"/>
                <w:lang w:eastAsia="fr-FR"/>
              </w:rPr>
            </w:pP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3CD8C360"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PRJNA350764 </w:t>
            </w:r>
          </w:p>
        </w:tc>
        <w:tc>
          <w:tcPr>
            <w:tcW w:w="2160" w:type="dxa"/>
            <w:tcBorders>
              <w:top w:val="single" w:sz="6" w:space="0" w:color="auto"/>
              <w:left w:val="single" w:sz="6" w:space="0" w:color="auto"/>
              <w:bottom w:val="single" w:sz="6" w:space="0" w:color="auto"/>
              <w:right w:val="single" w:sz="6" w:space="0" w:color="auto"/>
            </w:tcBorders>
            <w:shd w:val="clear" w:color="auto" w:fill="auto"/>
            <w:hideMark/>
          </w:tcPr>
          <w:p w14:paraId="62CC198E"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17338 (17334) </w:t>
            </w:r>
          </w:p>
        </w:tc>
      </w:tr>
      <w:tr w:rsidR="00996A05" w:rsidRPr="00996A05" w14:paraId="7EA294D2" w14:textId="77777777" w:rsidTr="00996A05">
        <w:trPr>
          <w:trHeight w:val="300"/>
        </w:trPr>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749B6607"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Patellogastropoda </w:t>
            </w:r>
          </w:p>
        </w:tc>
        <w:tc>
          <w:tcPr>
            <w:tcW w:w="2130" w:type="dxa"/>
            <w:tcBorders>
              <w:top w:val="single" w:sz="6" w:space="0" w:color="auto"/>
              <w:left w:val="single" w:sz="6" w:space="0" w:color="auto"/>
              <w:bottom w:val="single" w:sz="6" w:space="0" w:color="auto"/>
              <w:right w:val="single" w:sz="6" w:space="0" w:color="auto"/>
            </w:tcBorders>
            <w:shd w:val="clear" w:color="auto" w:fill="auto"/>
            <w:hideMark/>
          </w:tcPr>
          <w:p w14:paraId="08A605FE"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Lottia gigantea</w:t>
            </w:r>
            <w:r w:rsidRPr="00996A05">
              <w:rPr>
                <w:rFonts w:ascii="Times New Roman" w:eastAsia="Times New Roman" w:hAnsi="Times New Roman"/>
                <w:sz w:val="20"/>
                <w:szCs w:val="20"/>
                <w:lang w:eastAsia="fr-FR"/>
              </w:rPr>
              <w:t> </w:t>
            </w:r>
          </w:p>
        </w:tc>
        <w:tc>
          <w:tcPr>
            <w:tcW w:w="1800" w:type="dxa"/>
            <w:tcBorders>
              <w:top w:val="single" w:sz="6" w:space="0" w:color="auto"/>
              <w:left w:val="single" w:sz="6" w:space="0" w:color="auto"/>
              <w:bottom w:val="single" w:sz="6" w:space="0" w:color="auto"/>
              <w:right w:val="single" w:sz="6" w:space="0" w:color="auto"/>
            </w:tcBorders>
            <w:shd w:val="clear" w:color="auto" w:fill="auto"/>
            <w:hideMark/>
          </w:tcPr>
          <w:p w14:paraId="6440A708"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sequential hermaphrodite </w:t>
            </w:r>
            <w:r w:rsidRPr="00996A05">
              <w:rPr>
                <w:rFonts w:ascii="Times New Roman" w:eastAsia="Times New Roman" w:hAnsi="Times New Roman"/>
                <w:sz w:val="20"/>
                <w:szCs w:val="20"/>
                <w:lang w:eastAsia="fr-FR"/>
              </w:rPr>
              <w:t>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1F54BBDE"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PRJNA259762 </w:t>
            </w:r>
          </w:p>
        </w:tc>
        <w:tc>
          <w:tcPr>
            <w:tcW w:w="2160" w:type="dxa"/>
            <w:tcBorders>
              <w:top w:val="single" w:sz="6" w:space="0" w:color="auto"/>
              <w:left w:val="single" w:sz="6" w:space="0" w:color="auto"/>
              <w:bottom w:val="single" w:sz="6" w:space="0" w:color="auto"/>
              <w:right w:val="single" w:sz="6" w:space="0" w:color="auto"/>
            </w:tcBorders>
            <w:shd w:val="clear" w:color="auto" w:fill="auto"/>
            <w:hideMark/>
          </w:tcPr>
          <w:p w14:paraId="10B804F3"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23822 (23822) </w:t>
            </w:r>
          </w:p>
        </w:tc>
      </w:tr>
      <w:tr w:rsidR="00996A05" w:rsidRPr="00996A05" w14:paraId="3EE58594" w14:textId="77777777" w:rsidTr="00996A05">
        <w:trPr>
          <w:trHeight w:val="300"/>
        </w:trPr>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3E34457C"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Neomphalina </w:t>
            </w:r>
          </w:p>
        </w:tc>
        <w:tc>
          <w:tcPr>
            <w:tcW w:w="2130" w:type="dxa"/>
            <w:tcBorders>
              <w:top w:val="single" w:sz="6" w:space="0" w:color="auto"/>
              <w:left w:val="single" w:sz="6" w:space="0" w:color="auto"/>
              <w:bottom w:val="single" w:sz="6" w:space="0" w:color="auto"/>
              <w:right w:val="single" w:sz="6" w:space="0" w:color="auto"/>
            </w:tcBorders>
            <w:shd w:val="clear" w:color="auto" w:fill="auto"/>
            <w:hideMark/>
          </w:tcPr>
          <w:p w14:paraId="765A7000"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Gigantopelta aegis</w:t>
            </w:r>
            <w:r w:rsidRPr="00996A05">
              <w:rPr>
                <w:rFonts w:ascii="Times New Roman" w:eastAsia="Times New Roman" w:hAnsi="Times New Roman"/>
                <w:sz w:val="20"/>
                <w:szCs w:val="20"/>
                <w:lang w:eastAsia="fr-FR"/>
              </w:rPr>
              <w:t> </w:t>
            </w:r>
          </w:p>
        </w:tc>
        <w:tc>
          <w:tcPr>
            <w:tcW w:w="1800"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0687948F"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gonochoric</w:t>
            </w:r>
            <w:r w:rsidRPr="00996A05">
              <w:rPr>
                <w:rFonts w:ascii="Times New Roman" w:eastAsia="Times New Roman" w:hAnsi="Times New Roman"/>
                <w:sz w:val="20"/>
                <w:szCs w:val="20"/>
                <w:lang w:eastAsia="fr-FR"/>
              </w:rPr>
              <w:t>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1A5ADC70"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PRJNA727593 </w:t>
            </w:r>
          </w:p>
        </w:tc>
        <w:tc>
          <w:tcPr>
            <w:tcW w:w="2160" w:type="dxa"/>
            <w:tcBorders>
              <w:top w:val="single" w:sz="6" w:space="0" w:color="auto"/>
              <w:left w:val="single" w:sz="6" w:space="0" w:color="auto"/>
              <w:bottom w:val="single" w:sz="6" w:space="0" w:color="auto"/>
              <w:right w:val="single" w:sz="6" w:space="0" w:color="auto"/>
            </w:tcBorders>
            <w:shd w:val="clear" w:color="auto" w:fill="auto"/>
            <w:hideMark/>
          </w:tcPr>
          <w:p w14:paraId="2AC767CA"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33249 (29385) </w:t>
            </w:r>
          </w:p>
        </w:tc>
      </w:tr>
      <w:tr w:rsidR="00996A05" w:rsidRPr="00996A05" w14:paraId="3D224E3C" w14:textId="77777777" w:rsidTr="00996A05">
        <w:trPr>
          <w:trHeight w:val="300"/>
        </w:trPr>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06424667"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Vetigastropoda </w:t>
            </w:r>
          </w:p>
        </w:tc>
        <w:tc>
          <w:tcPr>
            <w:tcW w:w="2130" w:type="dxa"/>
            <w:tcBorders>
              <w:top w:val="single" w:sz="6" w:space="0" w:color="auto"/>
              <w:left w:val="single" w:sz="6" w:space="0" w:color="auto"/>
              <w:bottom w:val="single" w:sz="6" w:space="0" w:color="auto"/>
              <w:right w:val="single" w:sz="6" w:space="0" w:color="auto"/>
            </w:tcBorders>
            <w:shd w:val="clear" w:color="auto" w:fill="auto"/>
            <w:hideMark/>
          </w:tcPr>
          <w:p w14:paraId="37938368"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Haliotis rubra</w:t>
            </w:r>
            <w:r w:rsidRPr="00996A05">
              <w:rPr>
                <w:rFonts w:ascii="Times New Roman" w:eastAsia="Times New Roman" w:hAnsi="Times New Roman"/>
                <w:sz w:val="20"/>
                <w:szCs w:val="20"/>
                <w:lang w:eastAsia="fr-FR"/>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1250A25" w14:textId="77777777" w:rsidR="00996A05" w:rsidRPr="00996A05" w:rsidRDefault="00996A05" w:rsidP="00996A05">
            <w:pPr>
              <w:rPr>
                <w:rFonts w:ascii="Times New Roman" w:eastAsia="Times New Roman" w:hAnsi="Times New Roman"/>
                <w:sz w:val="24"/>
                <w:szCs w:val="24"/>
                <w:lang w:eastAsia="fr-FR"/>
              </w:rPr>
            </w:pP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7502ED5A"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PRJNA801670 </w:t>
            </w:r>
          </w:p>
        </w:tc>
        <w:tc>
          <w:tcPr>
            <w:tcW w:w="2160" w:type="dxa"/>
            <w:tcBorders>
              <w:top w:val="single" w:sz="6" w:space="0" w:color="auto"/>
              <w:left w:val="single" w:sz="6" w:space="0" w:color="auto"/>
              <w:bottom w:val="single" w:sz="6" w:space="0" w:color="auto"/>
              <w:right w:val="single" w:sz="6" w:space="0" w:color="auto"/>
            </w:tcBorders>
            <w:shd w:val="clear" w:color="auto" w:fill="auto"/>
            <w:hideMark/>
          </w:tcPr>
          <w:p w14:paraId="0C589394"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43409 (38162) </w:t>
            </w:r>
          </w:p>
        </w:tc>
      </w:tr>
      <w:tr w:rsidR="00996A05" w:rsidRPr="00996A05" w14:paraId="659082A8" w14:textId="77777777" w:rsidTr="00996A05">
        <w:trPr>
          <w:trHeight w:val="300"/>
        </w:trPr>
        <w:tc>
          <w:tcPr>
            <w:tcW w:w="1860"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682039D9"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Caenogastropoda </w:t>
            </w:r>
          </w:p>
        </w:tc>
        <w:tc>
          <w:tcPr>
            <w:tcW w:w="2130" w:type="dxa"/>
            <w:tcBorders>
              <w:top w:val="single" w:sz="6" w:space="0" w:color="auto"/>
              <w:left w:val="single" w:sz="6" w:space="0" w:color="auto"/>
              <w:bottom w:val="single" w:sz="6" w:space="0" w:color="auto"/>
              <w:right w:val="single" w:sz="6" w:space="0" w:color="auto"/>
            </w:tcBorders>
            <w:shd w:val="clear" w:color="auto" w:fill="auto"/>
            <w:hideMark/>
          </w:tcPr>
          <w:p w14:paraId="375822CF"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Batillaria attramentaria</w:t>
            </w:r>
            <w:r w:rsidRPr="00996A05">
              <w:rPr>
                <w:rFonts w:ascii="Times New Roman" w:eastAsia="Times New Roman" w:hAnsi="Times New Roman"/>
                <w:sz w:val="20"/>
                <w:szCs w:val="20"/>
                <w:lang w:eastAsia="fr-FR"/>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B3C2508" w14:textId="77777777" w:rsidR="00996A05" w:rsidRPr="00996A05" w:rsidRDefault="00996A05" w:rsidP="00996A05">
            <w:pPr>
              <w:rPr>
                <w:rFonts w:ascii="Times New Roman" w:eastAsia="Times New Roman" w:hAnsi="Times New Roman"/>
                <w:sz w:val="24"/>
                <w:szCs w:val="24"/>
                <w:lang w:eastAsia="fr-FR"/>
              </w:rPr>
            </w:pP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5D6588D5"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PRJNA640962 </w:t>
            </w:r>
          </w:p>
        </w:tc>
        <w:tc>
          <w:tcPr>
            <w:tcW w:w="2160" w:type="dxa"/>
            <w:tcBorders>
              <w:top w:val="single" w:sz="6" w:space="0" w:color="auto"/>
              <w:left w:val="single" w:sz="6" w:space="0" w:color="auto"/>
              <w:bottom w:val="single" w:sz="6" w:space="0" w:color="auto"/>
              <w:right w:val="single" w:sz="6" w:space="0" w:color="auto"/>
            </w:tcBorders>
            <w:shd w:val="clear" w:color="auto" w:fill="auto"/>
            <w:hideMark/>
          </w:tcPr>
          <w:p w14:paraId="1B3F46EC"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29795 (29144) </w:t>
            </w:r>
          </w:p>
        </w:tc>
      </w:tr>
      <w:tr w:rsidR="00996A05" w:rsidRPr="00996A05" w14:paraId="0A81108B" w14:textId="77777777" w:rsidTr="00996A05">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3F14656" w14:textId="77777777" w:rsidR="00996A05" w:rsidRPr="00996A05" w:rsidRDefault="00996A05" w:rsidP="00996A05">
            <w:pPr>
              <w:rPr>
                <w:rFonts w:ascii="Times New Roman" w:eastAsia="Times New Roman" w:hAnsi="Times New Roman"/>
                <w:sz w:val="24"/>
                <w:szCs w:val="24"/>
                <w:lang w:eastAsia="fr-FR"/>
              </w:rPr>
            </w:pPr>
          </w:p>
        </w:tc>
        <w:tc>
          <w:tcPr>
            <w:tcW w:w="2130" w:type="dxa"/>
            <w:tcBorders>
              <w:top w:val="single" w:sz="6" w:space="0" w:color="auto"/>
              <w:left w:val="single" w:sz="6" w:space="0" w:color="auto"/>
              <w:bottom w:val="single" w:sz="6" w:space="0" w:color="auto"/>
              <w:right w:val="single" w:sz="6" w:space="0" w:color="auto"/>
            </w:tcBorders>
            <w:shd w:val="clear" w:color="auto" w:fill="auto"/>
            <w:hideMark/>
          </w:tcPr>
          <w:p w14:paraId="0A24533F"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Littorina saxatilis</w:t>
            </w:r>
            <w:r w:rsidRPr="00996A05">
              <w:rPr>
                <w:rFonts w:ascii="Times New Roman" w:eastAsia="Times New Roman" w:hAnsi="Times New Roman"/>
                <w:sz w:val="20"/>
                <w:szCs w:val="20"/>
                <w:lang w:eastAsia="fr-FR"/>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E9A510F" w14:textId="77777777" w:rsidR="00996A05" w:rsidRPr="00996A05" w:rsidRDefault="00996A05" w:rsidP="00996A05">
            <w:pPr>
              <w:rPr>
                <w:rFonts w:ascii="Times New Roman" w:eastAsia="Times New Roman" w:hAnsi="Times New Roman"/>
                <w:sz w:val="24"/>
                <w:szCs w:val="24"/>
                <w:lang w:eastAsia="fr-FR"/>
              </w:rPr>
            </w:pP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712476A0"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TSA project GHPE01000000 </w:t>
            </w:r>
          </w:p>
          <w:p w14:paraId="1EE7D196"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(PRJNA494650) </w:t>
            </w:r>
          </w:p>
        </w:tc>
        <w:tc>
          <w:tcPr>
            <w:tcW w:w="2160" w:type="dxa"/>
            <w:tcBorders>
              <w:top w:val="single" w:sz="6" w:space="0" w:color="auto"/>
              <w:left w:val="single" w:sz="6" w:space="0" w:color="auto"/>
              <w:bottom w:val="single" w:sz="6" w:space="0" w:color="auto"/>
              <w:right w:val="single" w:sz="6" w:space="0" w:color="auto"/>
            </w:tcBorders>
            <w:shd w:val="clear" w:color="auto" w:fill="auto"/>
            <w:hideMark/>
          </w:tcPr>
          <w:p w14:paraId="3E602BE7"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35870 (31467) </w:t>
            </w:r>
          </w:p>
        </w:tc>
      </w:tr>
      <w:tr w:rsidR="00996A05" w:rsidRPr="00996A05" w14:paraId="17FB9460" w14:textId="77777777" w:rsidTr="00996A05">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4644CE3" w14:textId="77777777" w:rsidR="00996A05" w:rsidRPr="00996A05" w:rsidRDefault="00996A05" w:rsidP="00996A05">
            <w:pPr>
              <w:rPr>
                <w:rFonts w:ascii="Times New Roman" w:eastAsia="Times New Roman" w:hAnsi="Times New Roman"/>
                <w:sz w:val="24"/>
                <w:szCs w:val="24"/>
                <w:lang w:eastAsia="fr-FR"/>
              </w:rPr>
            </w:pPr>
          </w:p>
        </w:tc>
        <w:tc>
          <w:tcPr>
            <w:tcW w:w="2130" w:type="dxa"/>
            <w:tcBorders>
              <w:top w:val="single" w:sz="6" w:space="0" w:color="auto"/>
              <w:left w:val="single" w:sz="6" w:space="0" w:color="auto"/>
              <w:bottom w:val="single" w:sz="6" w:space="0" w:color="auto"/>
              <w:right w:val="single" w:sz="6" w:space="0" w:color="auto"/>
            </w:tcBorders>
            <w:shd w:val="clear" w:color="auto" w:fill="auto"/>
            <w:hideMark/>
          </w:tcPr>
          <w:p w14:paraId="66E65044"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Pomacea canaliculata</w:t>
            </w:r>
            <w:r w:rsidRPr="00996A05">
              <w:rPr>
                <w:rFonts w:ascii="Times New Roman" w:eastAsia="Times New Roman" w:hAnsi="Times New Roman"/>
                <w:sz w:val="20"/>
                <w:szCs w:val="20"/>
                <w:lang w:eastAsia="fr-FR"/>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CA23C90" w14:textId="77777777" w:rsidR="00996A05" w:rsidRPr="00996A05" w:rsidRDefault="00996A05" w:rsidP="00996A05">
            <w:pPr>
              <w:rPr>
                <w:rFonts w:ascii="Times New Roman" w:eastAsia="Times New Roman" w:hAnsi="Times New Roman"/>
                <w:sz w:val="24"/>
                <w:szCs w:val="24"/>
                <w:lang w:eastAsia="fr-FR"/>
              </w:rPr>
            </w:pP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66FA1D74"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PRJNA472795 </w:t>
            </w:r>
          </w:p>
        </w:tc>
        <w:tc>
          <w:tcPr>
            <w:tcW w:w="2160" w:type="dxa"/>
            <w:tcBorders>
              <w:top w:val="single" w:sz="6" w:space="0" w:color="auto"/>
              <w:left w:val="single" w:sz="6" w:space="0" w:color="auto"/>
              <w:bottom w:val="single" w:sz="6" w:space="0" w:color="auto"/>
              <w:right w:val="single" w:sz="6" w:space="0" w:color="auto"/>
            </w:tcBorders>
            <w:shd w:val="clear" w:color="auto" w:fill="auto"/>
            <w:hideMark/>
          </w:tcPr>
          <w:p w14:paraId="2448CD60"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40391 (40378) </w:t>
            </w:r>
          </w:p>
        </w:tc>
      </w:tr>
      <w:tr w:rsidR="00996A05" w:rsidRPr="00996A05" w14:paraId="323647D7" w14:textId="77777777" w:rsidTr="00996A05">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977D8B4" w14:textId="77777777" w:rsidR="00996A05" w:rsidRPr="00996A05" w:rsidRDefault="00996A05" w:rsidP="00996A05">
            <w:pPr>
              <w:rPr>
                <w:rFonts w:ascii="Times New Roman" w:eastAsia="Times New Roman" w:hAnsi="Times New Roman"/>
                <w:sz w:val="24"/>
                <w:szCs w:val="24"/>
                <w:lang w:eastAsia="fr-FR"/>
              </w:rPr>
            </w:pPr>
          </w:p>
        </w:tc>
        <w:tc>
          <w:tcPr>
            <w:tcW w:w="2130" w:type="dxa"/>
            <w:tcBorders>
              <w:top w:val="single" w:sz="6" w:space="0" w:color="auto"/>
              <w:left w:val="single" w:sz="6" w:space="0" w:color="auto"/>
              <w:bottom w:val="single" w:sz="6" w:space="0" w:color="auto"/>
              <w:right w:val="single" w:sz="6" w:space="0" w:color="auto"/>
            </w:tcBorders>
            <w:shd w:val="clear" w:color="auto" w:fill="auto"/>
            <w:hideMark/>
          </w:tcPr>
          <w:p w14:paraId="75C14336"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20"/>
                <w:szCs w:val="20"/>
                <w:lang w:eastAsia="fr-FR"/>
              </w:rPr>
              <w:t>Potamopyrgus antipodarum</w:t>
            </w:r>
            <w:r w:rsidRPr="00996A05">
              <w:rPr>
                <w:rFonts w:ascii="Times New Roman" w:eastAsia="Times New Roman" w:hAnsi="Times New Roman"/>
                <w:sz w:val="20"/>
                <w:szCs w:val="20"/>
                <w:lang w:eastAsia="fr-FR"/>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23C55F2" w14:textId="77777777" w:rsidR="00996A05" w:rsidRPr="00996A05" w:rsidRDefault="00996A05" w:rsidP="00996A05">
            <w:pPr>
              <w:rPr>
                <w:rFonts w:ascii="Times New Roman" w:eastAsia="Times New Roman" w:hAnsi="Times New Roman"/>
                <w:sz w:val="24"/>
                <w:szCs w:val="24"/>
                <w:lang w:eastAsia="fr-FR"/>
              </w:rPr>
            </w:pP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2FB9EAF9"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TSA project GGFE01000000 </w:t>
            </w:r>
          </w:p>
        </w:tc>
        <w:tc>
          <w:tcPr>
            <w:tcW w:w="2160" w:type="dxa"/>
            <w:tcBorders>
              <w:top w:val="single" w:sz="6" w:space="0" w:color="auto"/>
              <w:left w:val="single" w:sz="6" w:space="0" w:color="auto"/>
              <w:bottom w:val="single" w:sz="6" w:space="0" w:color="auto"/>
              <w:right w:val="single" w:sz="6" w:space="0" w:color="auto"/>
            </w:tcBorders>
            <w:shd w:val="clear" w:color="auto" w:fill="auto"/>
            <w:hideMark/>
          </w:tcPr>
          <w:p w14:paraId="0A7825EE"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36431 (36431) </w:t>
            </w:r>
          </w:p>
          <w:p w14:paraId="3E53DC46"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 </w:t>
            </w:r>
          </w:p>
        </w:tc>
      </w:tr>
    </w:tbl>
    <w:p w14:paraId="676ED7D9"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4"/>
          <w:szCs w:val="24"/>
          <w:lang w:eastAsia="fr-FR"/>
        </w:rPr>
        <w:t> </w:t>
      </w:r>
    </w:p>
    <w:p w14:paraId="225B8A62" w14:textId="77777777" w:rsidR="00996A05" w:rsidRPr="00996A05" w:rsidRDefault="00996A05" w:rsidP="00CD76DC">
      <w:pPr>
        <w:spacing w:line="360" w:lineRule="exact"/>
        <w:jc w:val="both"/>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4"/>
          <w:szCs w:val="24"/>
          <w:lang w:eastAsia="fr-FR"/>
        </w:rPr>
        <w:lastRenderedPageBreak/>
        <w:t>When available, protein sequences were directly retrieved from bioprojects. Otherwise, we used TRANSDECODER to predict the proteome from the genomic resource available</w:t>
      </w:r>
      <w:r w:rsidRPr="00996A05">
        <w:rPr>
          <w:rFonts w:ascii="Times New Roman" w:eastAsia="Times New Roman" w:hAnsi="Times New Roman"/>
          <w:sz w:val="24"/>
          <w:szCs w:val="24"/>
          <w:lang w:eastAsia="fr-FR"/>
        </w:rPr>
        <w:t>. </w:t>
      </w:r>
    </w:p>
    <w:p w14:paraId="2CD89051" w14:textId="34007904" w:rsidR="00996A05" w:rsidRPr="00996A05" w:rsidRDefault="00996A05" w:rsidP="00CD76DC">
      <w:pPr>
        <w:spacing w:line="360" w:lineRule="exact"/>
        <w:jc w:val="both"/>
        <w:textAlignment w:val="baseline"/>
        <w:rPr>
          <w:rFonts w:ascii="Times New Roman" w:eastAsia="Times New Roman" w:hAnsi="Times New Roman"/>
          <w:sz w:val="24"/>
          <w:szCs w:val="24"/>
          <w:lang w:eastAsia="fr-FR"/>
        </w:rPr>
      </w:pPr>
      <w:r w:rsidRPr="00850FE2">
        <w:rPr>
          <w:rFonts w:ascii="Times New Roman" w:eastAsia="Times New Roman" w:hAnsi="Times New Roman"/>
          <w:color w:val="000000" w:themeColor="text1"/>
          <w:sz w:val="24"/>
          <w:szCs w:val="24"/>
          <w:lang w:eastAsia="fr-FR"/>
        </w:rPr>
        <w:t>This analysis generated nearly 29,500 OGs (Table 5). Because all simultaneous hermaphrodites in our analysis are members of the Euthyneura infraclass of molluscs, we also identified various OGs specific to this clade, including FMRFamide receptors, c-type lectins, cytochrome P450 cyclodipeptide synthase-associated, etc. (see Supplementary Table</w:t>
      </w:r>
      <w:r w:rsidR="57C143C8" w:rsidRPr="00850FE2">
        <w:rPr>
          <w:rFonts w:ascii="Times New Roman" w:eastAsia="Times New Roman" w:hAnsi="Times New Roman"/>
          <w:color w:val="000000" w:themeColor="text1"/>
          <w:sz w:val="24"/>
          <w:szCs w:val="24"/>
          <w:lang w:eastAsia="fr-FR"/>
        </w:rPr>
        <w:t xml:space="preserve"> ST5</w:t>
      </w:r>
      <w:r w:rsidRPr="00850FE2">
        <w:rPr>
          <w:rFonts w:ascii="Times New Roman" w:eastAsia="Times New Roman" w:hAnsi="Times New Roman"/>
          <w:color w:val="000000" w:themeColor="text1"/>
          <w:sz w:val="24"/>
          <w:szCs w:val="24"/>
          <w:lang w:eastAsia="fr-FR"/>
        </w:rPr>
        <w:t xml:space="preserve"> for annotation details). Overal OG statistics are given in Table 5. </w:t>
      </w:r>
      <w:r w:rsidRPr="00850FE2">
        <w:rPr>
          <w:rFonts w:ascii="Times New Roman" w:eastAsia="Times New Roman" w:hAnsi="Times New Roman"/>
          <w:sz w:val="24"/>
          <w:szCs w:val="24"/>
          <w:lang w:val="en-US" w:eastAsia="fr-FR"/>
        </w:rPr>
        <w:t xml:space="preserve">Orthogroup full content is </w:t>
      </w:r>
      <w:r w:rsidR="6FCF06F2" w:rsidRPr="00850FE2">
        <w:rPr>
          <w:rFonts w:ascii="Times New Roman" w:eastAsia="Times New Roman" w:hAnsi="Times New Roman"/>
          <w:sz w:val="24"/>
          <w:szCs w:val="24"/>
          <w:lang w:val="en-US" w:eastAsia="fr-FR"/>
        </w:rPr>
        <w:t>available upon request</w:t>
      </w:r>
      <w:r w:rsidRPr="00850FE2">
        <w:rPr>
          <w:rFonts w:ascii="Times New Roman" w:eastAsia="Times New Roman" w:hAnsi="Times New Roman"/>
          <w:sz w:val="24"/>
          <w:szCs w:val="24"/>
          <w:lang w:val="en-US" w:eastAsia="fr-FR"/>
        </w:rPr>
        <w:t>.</w:t>
      </w:r>
      <w:r w:rsidRPr="00850FE2">
        <w:rPr>
          <w:rFonts w:ascii="Times New Roman" w:eastAsia="Times New Roman" w:hAnsi="Times New Roman"/>
          <w:sz w:val="24"/>
          <w:szCs w:val="24"/>
          <w:lang w:eastAsia="fr-FR"/>
        </w:rPr>
        <w:t> </w:t>
      </w:r>
    </w:p>
    <w:p w14:paraId="0B254E8B" w14:textId="77777777" w:rsidR="00996A05" w:rsidRPr="00996A05" w:rsidRDefault="00996A05" w:rsidP="00CD76DC">
      <w:pPr>
        <w:spacing w:line="360" w:lineRule="exact"/>
        <w:jc w:val="both"/>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4"/>
          <w:szCs w:val="24"/>
          <w:lang w:eastAsia="fr-FR"/>
        </w:rPr>
        <w:t> </w:t>
      </w:r>
    </w:p>
    <w:p w14:paraId="3142D92D"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4"/>
          <w:szCs w:val="24"/>
          <w:lang w:eastAsia="fr-FR"/>
        </w:rPr>
        <w:t> </w:t>
      </w:r>
    </w:p>
    <w:p w14:paraId="003A0068" w14:textId="6023E6BC" w:rsidR="00996A05" w:rsidRPr="00996A05" w:rsidRDefault="00996A05" w:rsidP="6E6C969D">
      <w:pPr>
        <w:textAlignment w:val="baseline"/>
        <w:rPr>
          <w:rFonts w:ascii="Times New Roman" w:eastAsia="Times New Roman" w:hAnsi="Times New Roman"/>
          <w:sz w:val="24"/>
          <w:szCs w:val="24"/>
          <w:lang w:eastAsia="fr-FR"/>
        </w:rPr>
      </w:pPr>
    </w:p>
    <w:p w14:paraId="2721D620" w14:textId="1EEF0999" w:rsidR="00996A05" w:rsidRPr="00996A05" w:rsidRDefault="00996A05" w:rsidP="6E6C969D">
      <w:pPr>
        <w:spacing w:after="120"/>
        <w:textAlignment w:val="baseline"/>
        <w:rPr>
          <w:rFonts w:ascii="Times New Roman" w:eastAsia="Times New Roman" w:hAnsi="Times New Roman"/>
          <w:sz w:val="24"/>
          <w:szCs w:val="24"/>
          <w:lang w:eastAsia="fr-FR"/>
        </w:rPr>
      </w:pPr>
      <w:r w:rsidRPr="6E6C969D">
        <w:rPr>
          <w:rFonts w:ascii="Times New Roman" w:eastAsia="Times New Roman" w:hAnsi="Times New Roman"/>
          <w:b/>
          <w:bCs/>
          <w:lang w:val="en-US" w:eastAsia="fr-FR"/>
        </w:rPr>
        <w:t>Table 5. Orthogroup (OG) overal statistics (gastropod-level analysis).</w:t>
      </w:r>
      <w:r w:rsidRPr="6E6C969D">
        <w:rPr>
          <w:rFonts w:ascii="Times New Roman" w:eastAsia="Times New Roman" w:hAnsi="Times New Roman"/>
          <w:lang w:eastAsia="fr-FR"/>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80"/>
        <w:gridCol w:w="735"/>
      </w:tblGrid>
      <w:tr w:rsidR="00996A05" w:rsidRPr="00996A05" w14:paraId="07A48882" w14:textId="77777777" w:rsidTr="00996A05">
        <w:trPr>
          <w:trHeight w:val="300"/>
        </w:trPr>
        <w:tc>
          <w:tcPr>
            <w:tcW w:w="4380"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8205441"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b/>
                <w:bCs/>
                <w:color w:val="000000"/>
                <w:sz w:val="20"/>
                <w:szCs w:val="20"/>
                <w:lang w:eastAsia="fr-FR"/>
              </w:rPr>
              <w:t>Parameter</w:t>
            </w:r>
            <w:r w:rsidRPr="00996A05">
              <w:rPr>
                <w:rFonts w:ascii="Times New Roman" w:eastAsia="Times New Roman" w:hAnsi="Times New Roman"/>
                <w:color w:val="000000"/>
                <w:sz w:val="20"/>
                <w:szCs w:val="20"/>
                <w:lang w:eastAsia="fr-FR"/>
              </w:rPr>
              <w:t> </w:t>
            </w:r>
          </w:p>
        </w:tc>
        <w:tc>
          <w:tcPr>
            <w:tcW w:w="73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B4D1827"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b/>
                <w:bCs/>
                <w:color w:val="000000"/>
                <w:sz w:val="20"/>
                <w:szCs w:val="20"/>
                <w:lang w:eastAsia="fr-FR"/>
              </w:rPr>
              <w:t>value</w:t>
            </w:r>
            <w:r w:rsidRPr="00996A05">
              <w:rPr>
                <w:rFonts w:ascii="Times New Roman" w:eastAsia="Times New Roman" w:hAnsi="Times New Roman"/>
                <w:color w:val="000000"/>
                <w:sz w:val="20"/>
                <w:szCs w:val="20"/>
                <w:lang w:eastAsia="fr-FR"/>
              </w:rPr>
              <w:t> </w:t>
            </w:r>
          </w:p>
        </w:tc>
      </w:tr>
      <w:tr w:rsidR="00996A05" w:rsidRPr="00996A05" w14:paraId="01BB33F3" w14:textId="77777777" w:rsidTr="00996A05">
        <w:trPr>
          <w:trHeight w:val="300"/>
        </w:trPr>
        <w:tc>
          <w:tcPr>
            <w:tcW w:w="4380" w:type="dxa"/>
            <w:tcBorders>
              <w:top w:val="single" w:sz="6" w:space="0" w:color="auto"/>
              <w:left w:val="single" w:sz="6" w:space="0" w:color="auto"/>
              <w:bottom w:val="nil"/>
              <w:right w:val="single" w:sz="6" w:space="0" w:color="auto"/>
            </w:tcBorders>
            <w:shd w:val="clear" w:color="auto" w:fill="auto"/>
            <w:vAlign w:val="bottom"/>
            <w:hideMark/>
          </w:tcPr>
          <w:p w14:paraId="4E158BE9"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Number of species </w:t>
            </w:r>
          </w:p>
        </w:tc>
        <w:tc>
          <w:tcPr>
            <w:tcW w:w="735" w:type="dxa"/>
            <w:tcBorders>
              <w:top w:val="single" w:sz="6" w:space="0" w:color="auto"/>
              <w:left w:val="single" w:sz="6" w:space="0" w:color="auto"/>
              <w:bottom w:val="nil"/>
              <w:right w:val="single" w:sz="6" w:space="0" w:color="auto"/>
            </w:tcBorders>
            <w:shd w:val="clear" w:color="auto" w:fill="auto"/>
            <w:vAlign w:val="bottom"/>
            <w:hideMark/>
          </w:tcPr>
          <w:p w14:paraId="2BA55BB0"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14 </w:t>
            </w:r>
          </w:p>
        </w:tc>
      </w:tr>
      <w:tr w:rsidR="00996A05" w:rsidRPr="00996A05" w14:paraId="6AD71E1C" w14:textId="77777777" w:rsidTr="00996A05">
        <w:trPr>
          <w:trHeight w:val="300"/>
        </w:trPr>
        <w:tc>
          <w:tcPr>
            <w:tcW w:w="4380" w:type="dxa"/>
            <w:tcBorders>
              <w:top w:val="nil"/>
              <w:left w:val="single" w:sz="6" w:space="0" w:color="auto"/>
              <w:bottom w:val="nil"/>
              <w:right w:val="single" w:sz="6" w:space="0" w:color="auto"/>
            </w:tcBorders>
            <w:shd w:val="clear" w:color="auto" w:fill="auto"/>
            <w:vAlign w:val="bottom"/>
            <w:hideMark/>
          </w:tcPr>
          <w:p w14:paraId="05C4AFEC"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Number of genes </w:t>
            </w:r>
          </w:p>
        </w:tc>
        <w:tc>
          <w:tcPr>
            <w:tcW w:w="735" w:type="dxa"/>
            <w:tcBorders>
              <w:top w:val="nil"/>
              <w:left w:val="single" w:sz="6" w:space="0" w:color="auto"/>
              <w:bottom w:val="nil"/>
              <w:right w:val="single" w:sz="6" w:space="0" w:color="auto"/>
            </w:tcBorders>
            <w:shd w:val="clear" w:color="auto" w:fill="auto"/>
            <w:vAlign w:val="bottom"/>
            <w:hideMark/>
          </w:tcPr>
          <w:p w14:paraId="659D9E84"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404265 </w:t>
            </w:r>
          </w:p>
        </w:tc>
      </w:tr>
      <w:tr w:rsidR="00996A05" w:rsidRPr="00996A05" w14:paraId="37D96541" w14:textId="77777777" w:rsidTr="00996A05">
        <w:trPr>
          <w:trHeight w:val="300"/>
        </w:trPr>
        <w:tc>
          <w:tcPr>
            <w:tcW w:w="4380" w:type="dxa"/>
            <w:tcBorders>
              <w:top w:val="nil"/>
              <w:left w:val="single" w:sz="6" w:space="0" w:color="auto"/>
              <w:bottom w:val="nil"/>
              <w:right w:val="single" w:sz="6" w:space="0" w:color="auto"/>
            </w:tcBorders>
            <w:shd w:val="clear" w:color="auto" w:fill="auto"/>
            <w:vAlign w:val="bottom"/>
            <w:hideMark/>
          </w:tcPr>
          <w:p w14:paraId="59AB05DE"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Number of genes in orthogroups </w:t>
            </w:r>
          </w:p>
        </w:tc>
        <w:tc>
          <w:tcPr>
            <w:tcW w:w="735" w:type="dxa"/>
            <w:tcBorders>
              <w:top w:val="nil"/>
              <w:left w:val="single" w:sz="6" w:space="0" w:color="auto"/>
              <w:bottom w:val="nil"/>
              <w:right w:val="single" w:sz="6" w:space="0" w:color="auto"/>
            </w:tcBorders>
            <w:shd w:val="clear" w:color="auto" w:fill="auto"/>
            <w:vAlign w:val="bottom"/>
            <w:hideMark/>
          </w:tcPr>
          <w:p w14:paraId="110CEC7E"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364557 </w:t>
            </w:r>
          </w:p>
        </w:tc>
      </w:tr>
      <w:tr w:rsidR="00996A05" w:rsidRPr="00996A05" w14:paraId="1D3D77FE" w14:textId="77777777" w:rsidTr="00996A05">
        <w:trPr>
          <w:trHeight w:val="300"/>
        </w:trPr>
        <w:tc>
          <w:tcPr>
            <w:tcW w:w="4380" w:type="dxa"/>
            <w:tcBorders>
              <w:top w:val="nil"/>
              <w:left w:val="single" w:sz="6" w:space="0" w:color="auto"/>
              <w:bottom w:val="nil"/>
              <w:right w:val="single" w:sz="6" w:space="0" w:color="auto"/>
            </w:tcBorders>
            <w:shd w:val="clear" w:color="auto" w:fill="auto"/>
            <w:vAlign w:val="bottom"/>
            <w:hideMark/>
          </w:tcPr>
          <w:p w14:paraId="2A0E5365"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Number of unassigned genes </w:t>
            </w:r>
          </w:p>
        </w:tc>
        <w:tc>
          <w:tcPr>
            <w:tcW w:w="735" w:type="dxa"/>
            <w:tcBorders>
              <w:top w:val="nil"/>
              <w:left w:val="single" w:sz="6" w:space="0" w:color="auto"/>
              <w:bottom w:val="nil"/>
              <w:right w:val="single" w:sz="6" w:space="0" w:color="auto"/>
            </w:tcBorders>
            <w:shd w:val="clear" w:color="auto" w:fill="auto"/>
            <w:vAlign w:val="bottom"/>
            <w:hideMark/>
          </w:tcPr>
          <w:p w14:paraId="02A208EF"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39708 </w:t>
            </w:r>
          </w:p>
        </w:tc>
      </w:tr>
      <w:tr w:rsidR="00996A05" w:rsidRPr="00996A05" w14:paraId="4A66D908" w14:textId="77777777" w:rsidTr="00996A05">
        <w:trPr>
          <w:trHeight w:val="300"/>
        </w:trPr>
        <w:tc>
          <w:tcPr>
            <w:tcW w:w="4380" w:type="dxa"/>
            <w:tcBorders>
              <w:top w:val="nil"/>
              <w:left w:val="single" w:sz="6" w:space="0" w:color="auto"/>
              <w:bottom w:val="nil"/>
              <w:right w:val="single" w:sz="6" w:space="0" w:color="auto"/>
            </w:tcBorders>
            <w:shd w:val="clear" w:color="auto" w:fill="auto"/>
            <w:vAlign w:val="bottom"/>
            <w:hideMark/>
          </w:tcPr>
          <w:p w14:paraId="5A310379"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Percentage of genes in orthogroups </w:t>
            </w:r>
          </w:p>
        </w:tc>
        <w:tc>
          <w:tcPr>
            <w:tcW w:w="735" w:type="dxa"/>
            <w:tcBorders>
              <w:top w:val="nil"/>
              <w:left w:val="single" w:sz="6" w:space="0" w:color="auto"/>
              <w:bottom w:val="nil"/>
              <w:right w:val="single" w:sz="6" w:space="0" w:color="auto"/>
            </w:tcBorders>
            <w:shd w:val="clear" w:color="auto" w:fill="auto"/>
            <w:vAlign w:val="bottom"/>
            <w:hideMark/>
          </w:tcPr>
          <w:p w14:paraId="255F0C47"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90.2 </w:t>
            </w:r>
          </w:p>
        </w:tc>
      </w:tr>
      <w:tr w:rsidR="00996A05" w:rsidRPr="00996A05" w14:paraId="02598A25" w14:textId="77777777" w:rsidTr="00996A05">
        <w:trPr>
          <w:trHeight w:val="300"/>
        </w:trPr>
        <w:tc>
          <w:tcPr>
            <w:tcW w:w="4380" w:type="dxa"/>
            <w:tcBorders>
              <w:top w:val="nil"/>
              <w:left w:val="single" w:sz="6" w:space="0" w:color="auto"/>
              <w:bottom w:val="nil"/>
              <w:right w:val="single" w:sz="6" w:space="0" w:color="auto"/>
            </w:tcBorders>
            <w:shd w:val="clear" w:color="auto" w:fill="auto"/>
            <w:vAlign w:val="bottom"/>
            <w:hideMark/>
          </w:tcPr>
          <w:p w14:paraId="66A0EE8E"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Percentage of unassigned genes </w:t>
            </w:r>
          </w:p>
        </w:tc>
        <w:tc>
          <w:tcPr>
            <w:tcW w:w="735" w:type="dxa"/>
            <w:tcBorders>
              <w:top w:val="nil"/>
              <w:left w:val="single" w:sz="6" w:space="0" w:color="auto"/>
              <w:bottom w:val="nil"/>
              <w:right w:val="single" w:sz="6" w:space="0" w:color="auto"/>
            </w:tcBorders>
            <w:shd w:val="clear" w:color="auto" w:fill="auto"/>
            <w:vAlign w:val="bottom"/>
            <w:hideMark/>
          </w:tcPr>
          <w:p w14:paraId="46ECB7F2"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9.8 </w:t>
            </w:r>
          </w:p>
        </w:tc>
      </w:tr>
      <w:tr w:rsidR="00996A05" w:rsidRPr="00996A05" w14:paraId="5135FED5" w14:textId="77777777" w:rsidTr="00996A05">
        <w:trPr>
          <w:trHeight w:val="300"/>
        </w:trPr>
        <w:tc>
          <w:tcPr>
            <w:tcW w:w="4380" w:type="dxa"/>
            <w:tcBorders>
              <w:top w:val="nil"/>
              <w:left w:val="single" w:sz="6" w:space="0" w:color="auto"/>
              <w:bottom w:val="nil"/>
              <w:right w:val="single" w:sz="6" w:space="0" w:color="auto"/>
            </w:tcBorders>
            <w:shd w:val="clear" w:color="auto" w:fill="auto"/>
            <w:vAlign w:val="bottom"/>
            <w:hideMark/>
          </w:tcPr>
          <w:p w14:paraId="40156F01"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Number of orthogroups </w:t>
            </w:r>
          </w:p>
        </w:tc>
        <w:tc>
          <w:tcPr>
            <w:tcW w:w="735" w:type="dxa"/>
            <w:tcBorders>
              <w:top w:val="nil"/>
              <w:left w:val="single" w:sz="6" w:space="0" w:color="auto"/>
              <w:bottom w:val="nil"/>
              <w:right w:val="single" w:sz="6" w:space="0" w:color="auto"/>
            </w:tcBorders>
            <w:shd w:val="clear" w:color="auto" w:fill="auto"/>
            <w:vAlign w:val="bottom"/>
            <w:hideMark/>
          </w:tcPr>
          <w:p w14:paraId="115050BC"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29428 </w:t>
            </w:r>
          </w:p>
        </w:tc>
      </w:tr>
      <w:tr w:rsidR="00996A05" w:rsidRPr="00996A05" w14:paraId="0EAA933A" w14:textId="77777777" w:rsidTr="00996A05">
        <w:trPr>
          <w:trHeight w:val="300"/>
        </w:trPr>
        <w:tc>
          <w:tcPr>
            <w:tcW w:w="4380" w:type="dxa"/>
            <w:tcBorders>
              <w:top w:val="nil"/>
              <w:left w:val="single" w:sz="6" w:space="0" w:color="auto"/>
              <w:bottom w:val="nil"/>
              <w:right w:val="single" w:sz="6" w:space="0" w:color="auto"/>
            </w:tcBorders>
            <w:shd w:val="clear" w:color="auto" w:fill="auto"/>
            <w:vAlign w:val="bottom"/>
            <w:hideMark/>
          </w:tcPr>
          <w:p w14:paraId="1F7E169C"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Number of species-specific orthogroups* </w:t>
            </w:r>
          </w:p>
        </w:tc>
        <w:tc>
          <w:tcPr>
            <w:tcW w:w="735" w:type="dxa"/>
            <w:tcBorders>
              <w:top w:val="nil"/>
              <w:left w:val="single" w:sz="6" w:space="0" w:color="auto"/>
              <w:bottom w:val="nil"/>
              <w:right w:val="single" w:sz="6" w:space="0" w:color="auto"/>
            </w:tcBorders>
            <w:shd w:val="clear" w:color="auto" w:fill="auto"/>
            <w:vAlign w:val="bottom"/>
            <w:hideMark/>
          </w:tcPr>
          <w:p w14:paraId="4336215C"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9158 </w:t>
            </w:r>
          </w:p>
        </w:tc>
      </w:tr>
      <w:tr w:rsidR="00996A05" w:rsidRPr="00996A05" w14:paraId="6A1131A0" w14:textId="77777777" w:rsidTr="00996A05">
        <w:trPr>
          <w:trHeight w:val="300"/>
        </w:trPr>
        <w:tc>
          <w:tcPr>
            <w:tcW w:w="4380" w:type="dxa"/>
            <w:tcBorders>
              <w:top w:val="nil"/>
              <w:left w:val="single" w:sz="6" w:space="0" w:color="auto"/>
              <w:bottom w:val="nil"/>
              <w:right w:val="single" w:sz="6" w:space="0" w:color="auto"/>
            </w:tcBorders>
            <w:shd w:val="clear" w:color="auto" w:fill="auto"/>
            <w:vAlign w:val="bottom"/>
            <w:hideMark/>
          </w:tcPr>
          <w:p w14:paraId="40DED284"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Number of genes in species-specific orthogroups </w:t>
            </w:r>
          </w:p>
        </w:tc>
        <w:tc>
          <w:tcPr>
            <w:tcW w:w="735" w:type="dxa"/>
            <w:tcBorders>
              <w:top w:val="nil"/>
              <w:left w:val="single" w:sz="6" w:space="0" w:color="auto"/>
              <w:bottom w:val="nil"/>
              <w:right w:val="single" w:sz="6" w:space="0" w:color="auto"/>
            </w:tcBorders>
            <w:shd w:val="clear" w:color="auto" w:fill="auto"/>
            <w:vAlign w:val="bottom"/>
            <w:hideMark/>
          </w:tcPr>
          <w:p w14:paraId="3F3EDF81"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41817 </w:t>
            </w:r>
          </w:p>
        </w:tc>
      </w:tr>
      <w:tr w:rsidR="00996A05" w:rsidRPr="00996A05" w14:paraId="3B6783EA" w14:textId="77777777" w:rsidTr="00996A05">
        <w:trPr>
          <w:trHeight w:val="300"/>
        </w:trPr>
        <w:tc>
          <w:tcPr>
            <w:tcW w:w="4380" w:type="dxa"/>
            <w:tcBorders>
              <w:top w:val="nil"/>
              <w:left w:val="single" w:sz="6" w:space="0" w:color="auto"/>
              <w:bottom w:val="nil"/>
              <w:right w:val="single" w:sz="6" w:space="0" w:color="auto"/>
            </w:tcBorders>
            <w:shd w:val="clear" w:color="auto" w:fill="auto"/>
            <w:vAlign w:val="bottom"/>
            <w:hideMark/>
          </w:tcPr>
          <w:p w14:paraId="30A9B831"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Percentage of genes in species-specific orthogroups </w:t>
            </w:r>
          </w:p>
        </w:tc>
        <w:tc>
          <w:tcPr>
            <w:tcW w:w="735" w:type="dxa"/>
            <w:tcBorders>
              <w:top w:val="nil"/>
              <w:left w:val="single" w:sz="6" w:space="0" w:color="auto"/>
              <w:bottom w:val="nil"/>
              <w:right w:val="single" w:sz="6" w:space="0" w:color="auto"/>
            </w:tcBorders>
            <w:shd w:val="clear" w:color="auto" w:fill="auto"/>
            <w:vAlign w:val="bottom"/>
            <w:hideMark/>
          </w:tcPr>
          <w:p w14:paraId="7A0C0D4F"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10.3 </w:t>
            </w:r>
          </w:p>
        </w:tc>
      </w:tr>
      <w:tr w:rsidR="00996A05" w:rsidRPr="00996A05" w14:paraId="3598CC90" w14:textId="77777777" w:rsidTr="00996A05">
        <w:trPr>
          <w:trHeight w:val="300"/>
        </w:trPr>
        <w:tc>
          <w:tcPr>
            <w:tcW w:w="4380" w:type="dxa"/>
            <w:tcBorders>
              <w:top w:val="nil"/>
              <w:left w:val="single" w:sz="6" w:space="0" w:color="auto"/>
              <w:bottom w:val="nil"/>
              <w:right w:val="single" w:sz="6" w:space="0" w:color="auto"/>
            </w:tcBorders>
            <w:shd w:val="clear" w:color="auto" w:fill="auto"/>
            <w:vAlign w:val="bottom"/>
            <w:hideMark/>
          </w:tcPr>
          <w:p w14:paraId="0D3C775C"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Mean orthogroup size </w:t>
            </w:r>
          </w:p>
        </w:tc>
        <w:tc>
          <w:tcPr>
            <w:tcW w:w="735" w:type="dxa"/>
            <w:tcBorders>
              <w:top w:val="nil"/>
              <w:left w:val="single" w:sz="6" w:space="0" w:color="auto"/>
              <w:bottom w:val="nil"/>
              <w:right w:val="single" w:sz="6" w:space="0" w:color="auto"/>
            </w:tcBorders>
            <w:shd w:val="clear" w:color="auto" w:fill="auto"/>
            <w:vAlign w:val="bottom"/>
            <w:hideMark/>
          </w:tcPr>
          <w:p w14:paraId="63BBC59C"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12.4 </w:t>
            </w:r>
          </w:p>
        </w:tc>
      </w:tr>
      <w:tr w:rsidR="00996A05" w:rsidRPr="00996A05" w14:paraId="504CEFFF" w14:textId="77777777" w:rsidTr="00996A05">
        <w:trPr>
          <w:trHeight w:val="300"/>
        </w:trPr>
        <w:tc>
          <w:tcPr>
            <w:tcW w:w="4380" w:type="dxa"/>
            <w:tcBorders>
              <w:top w:val="nil"/>
              <w:left w:val="single" w:sz="6" w:space="0" w:color="auto"/>
              <w:bottom w:val="nil"/>
              <w:right w:val="single" w:sz="6" w:space="0" w:color="auto"/>
            </w:tcBorders>
            <w:shd w:val="clear" w:color="auto" w:fill="auto"/>
            <w:vAlign w:val="bottom"/>
            <w:hideMark/>
          </w:tcPr>
          <w:p w14:paraId="41EC7074"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Median orthogroup size </w:t>
            </w:r>
          </w:p>
        </w:tc>
        <w:tc>
          <w:tcPr>
            <w:tcW w:w="735" w:type="dxa"/>
            <w:tcBorders>
              <w:top w:val="nil"/>
              <w:left w:val="single" w:sz="6" w:space="0" w:color="auto"/>
              <w:bottom w:val="nil"/>
              <w:right w:val="single" w:sz="6" w:space="0" w:color="auto"/>
            </w:tcBorders>
            <w:shd w:val="clear" w:color="auto" w:fill="auto"/>
            <w:vAlign w:val="bottom"/>
            <w:hideMark/>
          </w:tcPr>
          <w:p w14:paraId="26A2D833"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7 </w:t>
            </w:r>
          </w:p>
        </w:tc>
      </w:tr>
      <w:tr w:rsidR="00996A05" w:rsidRPr="00996A05" w14:paraId="674ADA33" w14:textId="77777777" w:rsidTr="00996A05">
        <w:trPr>
          <w:trHeight w:val="300"/>
        </w:trPr>
        <w:tc>
          <w:tcPr>
            <w:tcW w:w="4380" w:type="dxa"/>
            <w:tcBorders>
              <w:top w:val="nil"/>
              <w:left w:val="single" w:sz="6" w:space="0" w:color="auto"/>
              <w:bottom w:val="nil"/>
              <w:right w:val="single" w:sz="6" w:space="0" w:color="auto"/>
            </w:tcBorders>
            <w:shd w:val="clear" w:color="auto" w:fill="auto"/>
            <w:vAlign w:val="bottom"/>
            <w:hideMark/>
          </w:tcPr>
          <w:p w14:paraId="329FF0D0"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G50 (assigned genes) </w:t>
            </w:r>
          </w:p>
        </w:tc>
        <w:tc>
          <w:tcPr>
            <w:tcW w:w="735" w:type="dxa"/>
            <w:tcBorders>
              <w:top w:val="nil"/>
              <w:left w:val="single" w:sz="6" w:space="0" w:color="auto"/>
              <w:bottom w:val="nil"/>
              <w:right w:val="single" w:sz="6" w:space="0" w:color="auto"/>
            </w:tcBorders>
            <w:shd w:val="clear" w:color="auto" w:fill="auto"/>
            <w:vAlign w:val="bottom"/>
            <w:hideMark/>
          </w:tcPr>
          <w:p w14:paraId="3CE639F9"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19 </w:t>
            </w:r>
          </w:p>
        </w:tc>
      </w:tr>
      <w:tr w:rsidR="00996A05" w:rsidRPr="00996A05" w14:paraId="1475AA4D" w14:textId="77777777" w:rsidTr="00996A05">
        <w:trPr>
          <w:trHeight w:val="300"/>
        </w:trPr>
        <w:tc>
          <w:tcPr>
            <w:tcW w:w="4380" w:type="dxa"/>
            <w:tcBorders>
              <w:top w:val="nil"/>
              <w:left w:val="single" w:sz="6" w:space="0" w:color="auto"/>
              <w:bottom w:val="nil"/>
              <w:right w:val="single" w:sz="6" w:space="0" w:color="auto"/>
            </w:tcBorders>
            <w:shd w:val="clear" w:color="auto" w:fill="auto"/>
            <w:vAlign w:val="bottom"/>
            <w:hideMark/>
          </w:tcPr>
          <w:p w14:paraId="3DA1C113"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G50 (all genes) </w:t>
            </w:r>
          </w:p>
        </w:tc>
        <w:tc>
          <w:tcPr>
            <w:tcW w:w="735" w:type="dxa"/>
            <w:tcBorders>
              <w:top w:val="nil"/>
              <w:left w:val="single" w:sz="6" w:space="0" w:color="auto"/>
              <w:bottom w:val="nil"/>
              <w:right w:val="single" w:sz="6" w:space="0" w:color="auto"/>
            </w:tcBorders>
            <w:shd w:val="clear" w:color="auto" w:fill="auto"/>
            <w:vAlign w:val="bottom"/>
            <w:hideMark/>
          </w:tcPr>
          <w:p w14:paraId="0178DAFC"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18 </w:t>
            </w:r>
          </w:p>
        </w:tc>
      </w:tr>
      <w:tr w:rsidR="00996A05" w:rsidRPr="00996A05" w14:paraId="7A42C850" w14:textId="77777777" w:rsidTr="00996A05">
        <w:trPr>
          <w:trHeight w:val="300"/>
        </w:trPr>
        <w:tc>
          <w:tcPr>
            <w:tcW w:w="4380" w:type="dxa"/>
            <w:tcBorders>
              <w:top w:val="nil"/>
              <w:left w:val="single" w:sz="6" w:space="0" w:color="auto"/>
              <w:bottom w:val="nil"/>
              <w:right w:val="single" w:sz="6" w:space="0" w:color="auto"/>
            </w:tcBorders>
            <w:shd w:val="clear" w:color="auto" w:fill="auto"/>
            <w:vAlign w:val="bottom"/>
            <w:hideMark/>
          </w:tcPr>
          <w:p w14:paraId="0112FAA9"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O50 (assigned genes) </w:t>
            </w:r>
          </w:p>
        </w:tc>
        <w:tc>
          <w:tcPr>
            <w:tcW w:w="735" w:type="dxa"/>
            <w:tcBorders>
              <w:top w:val="nil"/>
              <w:left w:val="single" w:sz="6" w:space="0" w:color="auto"/>
              <w:bottom w:val="nil"/>
              <w:right w:val="single" w:sz="6" w:space="0" w:color="auto"/>
            </w:tcBorders>
            <w:shd w:val="clear" w:color="auto" w:fill="auto"/>
            <w:vAlign w:val="bottom"/>
            <w:hideMark/>
          </w:tcPr>
          <w:p w14:paraId="5026C43A"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5033 </w:t>
            </w:r>
          </w:p>
        </w:tc>
      </w:tr>
      <w:tr w:rsidR="00996A05" w:rsidRPr="00996A05" w14:paraId="21D0ADC3" w14:textId="77777777" w:rsidTr="00996A05">
        <w:trPr>
          <w:trHeight w:val="300"/>
        </w:trPr>
        <w:tc>
          <w:tcPr>
            <w:tcW w:w="4380" w:type="dxa"/>
            <w:tcBorders>
              <w:top w:val="nil"/>
              <w:left w:val="single" w:sz="6" w:space="0" w:color="auto"/>
              <w:bottom w:val="nil"/>
              <w:right w:val="single" w:sz="6" w:space="0" w:color="auto"/>
            </w:tcBorders>
            <w:shd w:val="clear" w:color="auto" w:fill="auto"/>
            <w:vAlign w:val="bottom"/>
            <w:hideMark/>
          </w:tcPr>
          <w:p w14:paraId="6F0B8D96"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O50 (all genes) </w:t>
            </w:r>
          </w:p>
        </w:tc>
        <w:tc>
          <w:tcPr>
            <w:tcW w:w="735" w:type="dxa"/>
            <w:tcBorders>
              <w:top w:val="nil"/>
              <w:left w:val="single" w:sz="6" w:space="0" w:color="auto"/>
              <w:bottom w:val="nil"/>
              <w:right w:val="single" w:sz="6" w:space="0" w:color="auto"/>
            </w:tcBorders>
            <w:shd w:val="clear" w:color="auto" w:fill="auto"/>
            <w:vAlign w:val="bottom"/>
            <w:hideMark/>
          </w:tcPr>
          <w:p w14:paraId="29439C52"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6101 </w:t>
            </w:r>
          </w:p>
        </w:tc>
      </w:tr>
      <w:tr w:rsidR="00996A05" w:rsidRPr="00996A05" w14:paraId="7C6C7617" w14:textId="77777777" w:rsidTr="00996A05">
        <w:trPr>
          <w:trHeight w:val="300"/>
        </w:trPr>
        <w:tc>
          <w:tcPr>
            <w:tcW w:w="4380" w:type="dxa"/>
            <w:tcBorders>
              <w:top w:val="nil"/>
              <w:left w:val="single" w:sz="6" w:space="0" w:color="auto"/>
              <w:bottom w:val="nil"/>
              <w:right w:val="single" w:sz="6" w:space="0" w:color="auto"/>
            </w:tcBorders>
            <w:shd w:val="clear" w:color="auto" w:fill="auto"/>
            <w:vAlign w:val="bottom"/>
            <w:hideMark/>
          </w:tcPr>
          <w:p w14:paraId="5DA6DF9D"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Number of orthogroups with all species present </w:t>
            </w:r>
          </w:p>
        </w:tc>
        <w:tc>
          <w:tcPr>
            <w:tcW w:w="735" w:type="dxa"/>
            <w:tcBorders>
              <w:top w:val="nil"/>
              <w:left w:val="single" w:sz="6" w:space="0" w:color="auto"/>
              <w:bottom w:val="nil"/>
              <w:right w:val="single" w:sz="6" w:space="0" w:color="auto"/>
            </w:tcBorders>
            <w:shd w:val="clear" w:color="auto" w:fill="auto"/>
            <w:vAlign w:val="bottom"/>
            <w:hideMark/>
          </w:tcPr>
          <w:p w14:paraId="65DD78B4"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3275 </w:t>
            </w:r>
          </w:p>
        </w:tc>
      </w:tr>
      <w:tr w:rsidR="00996A05" w:rsidRPr="00996A05" w14:paraId="7BEEB905" w14:textId="77777777" w:rsidTr="00996A05">
        <w:trPr>
          <w:trHeight w:val="300"/>
        </w:trPr>
        <w:tc>
          <w:tcPr>
            <w:tcW w:w="4380" w:type="dxa"/>
            <w:tcBorders>
              <w:top w:val="nil"/>
              <w:left w:val="single" w:sz="6" w:space="0" w:color="auto"/>
              <w:bottom w:val="single" w:sz="6" w:space="0" w:color="auto"/>
              <w:right w:val="single" w:sz="6" w:space="0" w:color="auto"/>
            </w:tcBorders>
            <w:shd w:val="clear" w:color="auto" w:fill="auto"/>
            <w:vAlign w:val="bottom"/>
            <w:hideMark/>
          </w:tcPr>
          <w:p w14:paraId="67FB555A"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Number of single-copy orthogroups </w:t>
            </w:r>
          </w:p>
        </w:tc>
        <w:tc>
          <w:tcPr>
            <w:tcW w:w="735" w:type="dxa"/>
            <w:tcBorders>
              <w:top w:val="nil"/>
              <w:left w:val="single" w:sz="6" w:space="0" w:color="auto"/>
              <w:bottom w:val="single" w:sz="6" w:space="0" w:color="auto"/>
              <w:right w:val="single" w:sz="6" w:space="0" w:color="auto"/>
            </w:tcBorders>
            <w:shd w:val="clear" w:color="auto" w:fill="auto"/>
            <w:vAlign w:val="bottom"/>
            <w:hideMark/>
          </w:tcPr>
          <w:p w14:paraId="3006476C" w14:textId="77777777" w:rsidR="00996A05" w:rsidRPr="00996A05" w:rsidRDefault="00996A05" w:rsidP="00996A05">
            <w:pPr>
              <w:jc w:val="right"/>
              <w:textAlignment w:val="baseline"/>
              <w:rPr>
                <w:rFonts w:ascii="Times New Roman" w:eastAsia="Times New Roman" w:hAnsi="Times New Roman"/>
                <w:sz w:val="24"/>
                <w:szCs w:val="24"/>
                <w:lang w:eastAsia="fr-FR"/>
              </w:rPr>
            </w:pPr>
            <w:r w:rsidRPr="00996A05">
              <w:rPr>
                <w:rFonts w:ascii="Times New Roman" w:eastAsia="Times New Roman" w:hAnsi="Times New Roman"/>
                <w:color w:val="000000"/>
                <w:sz w:val="20"/>
                <w:szCs w:val="20"/>
                <w:lang w:eastAsia="fr-FR"/>
              </w:rPr>
              <w:t>154 </w:t>
            </w:r>
          </w:p>
        </w:tc>
      </w:tr>
    </w:tbl>
    <w:p w14:paraId="103CFD44" w14:textId="77777777" w:rsidR="00996A05" w:rsidRPr="00996A05" w:rsidRDefault="00996A05" w:rsidP="00996A05">
      <w:pPr>
        <w:ind w:left="705" w:hanging="705"/>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16"/>
          <w:szCs w:val="16"/>
          <w:lang w:eastAsia="fr-FR"/>
        </w:rPr>
        <w:t>*Orthogroups that consist entirely of genes from one species.</w:t>
      </w:r>
      <w:r w:rsidRPr="00996A05">
        <w:rPr>
          <w:rFonts w:ascii="Times New Roman" w:eastAsia="Times New Roman" w:hAnsi="Times New Roman"/>
          <w:sz w:val="16"/>
          <w:szCs w:val="16"/>
          <w:lang w:eastAsia="fr-FR"/>
        </w:rPr>
        <w:t> </w:t>
      </w:r>
    </w:p>
    <w:p w14:paraId="0ECCC457" w14:textId="77777777" w:rsidR="00996A05" w:rsidRPr="00996A05" w:rsidRDefault="00996A05" w:rsidP="00996A05">
      <w:pPr>
        <w:ind w:left="705" w:hanging="705"/>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16"/>
          <w:szCs w:val="16"/>
          <w:lang w:eastAsia="fr-FR"/>
        </w:rPr>
        <w:t>G50: The number of genes in the orthogroup such that 50% of genes are in orthogroups of that size or larger.</w:t>
      </w:r>
      <w:r w:rsidRPr="00996A05">
        <w:rPr>
          <w:rFonts w:ascii="Times New Roman" w:eastAsia="Times New Roman" w:hAnsi="Times New Roman"/>
          <w:sz w:val="16"/>
          <w:szCs w:val="16"/>
          <w:lang w:eastAsia="fr-FR"/>
        </w:rPr>
        <w:t> </w:t>
      </w:r>
    </w:p>
    <w:p w14:paraId="6094FEA4" w14:textId="77777777" w:rsidR="00996A05" w:rsidRPr="00996A05" w:rsidRDefault="00996A05" w:rsidP="00996A05">
      <w:pPr>
        <w:ind w:left="705" w:hanging="705"/>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16"/>
          <w:szCs w:val="16"/>
          <w:lang w:eastAsia="fr-FR"/>
        </w:rPr>
        <w:t>O50: The smallest number of orthogroups such that 50% of genes are in orthogroups of that size or larger.</w:t>
      </w:r>
      <w:r w:rsidRPr="00996A05">
        <w:rPr>
          <w:rFonts w:ascii="Times New Roman" w:eastAsia="Times New Roman" w:hAnsi="Times New Roman"/>
          <w:sz w:val="16"/>
          <w:szCs w:val="16"/>
          <w:lang w:eastAsia="fr-FR"/>
        </w:rPr>
        <w:t> </w:t>
      </w:r>
    </w:p>
    <w:p w14:paraId="4EF9CCE4" w14:textId="77777777" w:rsidR="00996A05" w:rsidRPr="00996A05" w:rsidRDefault="00996A05" w:rsidP="00996A05">
      <w:pPr>
        <w:ind w:left="705" w:hanging="705"/>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16"/>
          <w:szCs w:val="16"/>
          <w:lang w:eastAsia="fr-FR"/>
        </w:rPr>
        <w:t>Single-copy orthogroup: An orthogroup with exactly one gene (and no more) from each species. </w:t>
      </w:r>
      <w:r w:rsidRPr="00996A05">
        <w:rPr>
          <w:rFonts w:ascii="Times New Roman" w:eastAsia="Times New Roman" w:hAnsi="Times New Roman"/>
          <w:sz w:val="16"/>
          <w:szCs w:val="16"/>
          <w:lang w:eastAsia="fr-FR"/>
        </w:rPr>
        <w:t> </w:t>
      </w:r>
    </w:p>
    <w:p w14:paraId="60363592" w14:textId="77777777" w:rsidR="00996A05" w:rsidRPr="00996A05" w:rsidRDefault="00996A05" w:rsidP="00996A05">
      <w:pPr>
        <w:ind w:left="705" w:hanging="705"/>
        <w:textAlignment w:val="baseline"/>
        <w:rPr>
          <w:rFonts w:ascii="Times New Roman" w:eastAsia="Times New Roman" w:hAnsi="Times New Roman"/>
          <w:sz w:val="24"/>
          <w:szCs w:val="24"/>
          <w:lang w:eastAsia="fr-FR"/>
        </w:rPr>
      </w:pPr>
      <w:r w:rsidRPr="00996A05">
        <w:rPr>
          <w:rFonts w:ascii="Times New Roman" w:eastAsia="Times New Roman" w:hAnsi="Times New Roman"/>
          <w:i/>
          <w:iCs/>
          <w:sz w:val="16"/>
          <w:szCs w:val="16"/>
          <w:lang w:eastAsia="fr-FR"/>
        </w:rPr>
        <w:t>Unassigned gene: A gene that has not been put into an orthogroup with any other genes.</w:t>
      </w:r>
      <w:r w:rsidRPr="00996A05">
        <w:rPr>
          <w:rFonts w:ascii="Times New Roman" w:eastAsia="Times New Roman" w:hAnsi="Times New Roman"/>
          <w:sz w:val="16"/>
          <w:szCs w:val="16"/>
          <w:lang w:eastAsia="fr-FR"/>
        </w:rPr>
        <w:t> </w:t>
      </w:r>
    </w:p>
    <w:p w14:paraId="1AB20DB7"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3BC4D9A2"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09DDDF84"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1FD47F41" w14:textId="77E7EA24"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noProof/>
          <w:sz w:val="24"/>
          <w:szCs w:val="24"/>
          <w:lang w:eastAsia="fr-FR"/>
        </w:rPr>
        <w:drawing>
          <wp:inline distT="0" distB="0" distL="0" distR="0" wp14:anchorId="142481B4" wp14:editId="4A74A4ED">
            <wp:extent cx="228600" cy="228600"/>
            <wp:effectExtent l="0" t="0" r="0" b="0"/>
            <wp:docPr id="2" name="Image 2" descr="https://res-1.cdn.office.net:443/officeonline/we/s/hA3596C17DAD9A003_resources/1036/progres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s-1.cdn.office.net:443/officeonline/we/s/hA3596C17DAD9A003_resources/1036/progress.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996A05">
        <w:rPr>
          <w:rFonts w:ascii="Times New Roman" w:eastAsia="Times New Roman" w:hAnsi="Times New Roman"/>
          <w:sz w:val="24"/>
          <w:szCs w:val="24"/>
          <w:lang w:eastAsia="fr-FR"/>
        </w:rPr>
        <w:t> </w:t>
      </w:r>
    </w:p>
    <w:p w14:paraId="3622B236" w14:textId="033C57B9"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lastRenderedPageBreak/>
        <w:t> </w:t>
      </w:r>
      <w:r w:rsidR="00A34FDE">
        <w:rPr>
          <w:noProof/>
          <w:lang w:eastAsia="fr-FR"/>
        </w:rPr>
        <w:drawing>
          <wp:inline distT="0" distB="0" distL="0" distR="0" wp14:anchorId="777B53B3" wp14:editId="793F0F56">
            <wp:extent cx="4969510" cy="3279775"/>
            <wp:effectExtent l="0" t="0" r="2540" b="0"/>
            <wp:docPr id="5" name="Image 5" descr="C:\Users\macoutellec\AppData\Local\Microsoft\Windows\INetCache\Content.MSO\2792458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coutellec\AppData\Local\Microsoft\Windows\INetCache\Content.MSO\27924588.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69510" cy="3279775"/>
                    </a:xfrm>
                    <a:prstGeom prst="rect">
                      <a:avLst/>
                    </a:prstGeom>
                    <a:noFill/>
                    <a:ln>
                      <a:noFill/>
                    </a:ln>
                  </pic:spPr>
                </pic:pic>
              </a:graphicData>
            </a:graphic>
          </wp:inline>
        </w:drawing>
      </w:r>
    </w:p>
    <w:p w14:paraId="6C1B9409" w14:textId="4C45AD76" w:rsidR="00996A05" w:rsidRPr="00996A05" w:rsidRDefault="00996A05" w:rsidP="00996A05">
      <w:pPr>
        <w:textAlignment w:val="baseline"/>
        <w:rPr>
          <w:rFonts w:ascii="Times New Roman" w:eastAsia="Times New Roman" w:hAnsi="Times New Roman"/>
          <w:sz w:val="24"/>
          <w:szCs w:val="24"/>
          <w:lang w:eastAsia="fr-FR"/>
        </w:rPr>
      </w:pPr>
      <w:r w:rsidRPr="00850FE2">
        <w:rPr>
          <w:rFonts w:ascii="Times New Roman" w:eastAsia="Times New Roman" w:hAnsi="Times New Roman"/>
          <w:b/>
          <w:bCs/>
          <w:lang w:eastAsia="fr-FR"/>
        </w:rPr>
        <w:t xml:space="preserve">Figure </w:t>
      </w:r>
      <w:r w:rsidR="650CCB1F" w:rsidRPr="00850FE2">
        <w:rPr>
          <w:rFonts w:ascii="Times New Roman" w:eastAsia="Times New Roman" w:hAnsi="Times New Roman"/>
          <w:b/>
          <w:bCs/>
          <w:lang w:eastAsia="fr-FR"/>
        </w:rPr>
        <w:t>4</w:t>
      </w:r>
      <w:r w:rsidRPr="00850FE2">
        <w:rPr>
          <w:rFonts w:ascii="Times New Roman" w:eastAsia="Times New Roman" w:hAnsi="Times New Roman"/>
          <w:lang w:eastAsia="fr-FR"/>
        </w:rPr>
        <w:t>. Percentage of genes per species attributed to an OG (orthology at gastropod level). </w:t>
      </w:r>
    </w:p>
    <w:p w14:paraId="4F61E7E7" w14:textId="54C7D836" w:rsidR="00850FE2" w:rsidRDefault="00850FE2" w:rsidP="00850FE2">
      <w:pPr>
        <w:rPr>
          <w:rFonts w:ascii="Times New Roman" w:eastAsia="Times New Roman" w:hAnsi="Times New Roman"/>
          <w:sz w:val="24"/>
          <w:szCs w:val="24"/>
          <w:u w:val="single"/>
          <w:lang w:eastAsia="fr-FR"/>
        </w:rPr>
      </w:pPr>
    </w:p>
    <w:p w14:paraId="3E484089" w14:textId="7E01CDEB" w:rsidR="00850FE2" w:rsidRDefault="00850FE2" w:rsidP="00850FE2">
      <w:pPr>
        <w:rPr>
          <w:rFonts w:ascii="Times New Roman" w:eastAsia="Times New Roman" w:hAnsi="Times New Roman"/>
          <w:sz w:val="24"/>
          <w:szCs w:val="24"/>
          <w:u w:val="single"/>
          <w:lang w:eastAsia="fr-FR"/>
        </w:rPr>
      </w:pPr>
    </w:p>
    <w:p w14:paraId="790B15FA"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u w:val="single"/>
          <w:lang w:eastAsia="fr-FR"/>
        </w:rPr>
        <w:t>FMRFamide-R-like receptor distribution</w:t>
      </w:r>
      <w:r w:rsidRPr="00996A05">
        <w:rPr>
          <w:rFonts w:ascii="Times New Roman" w:eastAsia="Times New Roman" w:hAnsi="Times New Roman"/>
          <w:sz w:val="24"/>
          <w:szCs w:val="24"/>
          <w:lang w:eastAsia="fr-FR"/>
        </w:rPr>
        <w:t> </w:t>
      </w:r>
    </w:p>
    <w:p w14:paraId="395709A3" w14:textId="77777777" w:rsidR="00996A05" w:rsidRPr="00996A05" w:rsidRDefault="00996A05" w:rsidP="00CD76DC">
      <w:pPr>
        <w:jc w:val="both"/>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5B1988C1" w14:textId="54808D6D" w:rsidR="00996A05" w:rsidRPr="00996A05" w:rsidRDefault="00996A05" w:rsidP="00CD76DC">
      <w:pPr>
        <w:spacing w:line="360" w:lineRule="exact"/>
        <w:jc w:val="both"/>
        <w:textAlignment w:val="baseline"/>
        <w:rPr>
          <w:rFonts w:ascii="Times New Roman" w:eastAsia="Times New Roman" w:hAnsi="Times New Roman"/>
          <w:sz w:val="24"/>
          <w:szCs w:val="24"/>
          <w:lang w:eastAsia="fr-FR"/>
        </w:rPr>
      </w:pPr>
      <w:r w:rsidRPr="00850FE2">
        <w:rPr>
          <w:rFonts w:ascii="Times New Roman" w:eastAsia="Times New Roman" w:hAnsi="Times New Roman"/>
          <w:sz w:val="24"/>
          <w:szCs w:val="24"/>
          <w:lang w:eastAsia="fr-FR"/>
        </w:rPr>
        <w:t xml:space="preserve">CD-search produced 483 </w:t>
      </w:r>
      <w:r w:rsidRPr="00850FE2">
        <w:rPr>
          <w:rFonts w:ascii="Times New Roman" w:eastAsia="Times New Roman" w:hAnsi="Times New Roman"/>
          <w:i/>
          <w:iCs/>
          <w:sz w:val="24"/>
          <w:szCs w:val="24"/>
          <w:lang w:eastAsia="fr-FR"/>
        </w:rPr>
        <w:t>L. stagnalis</w:t>
      </w:r>
      <w:r w:rsidRPr="00850FE2">
        <w:rPr>
          <w:rFonts w:ascii="Times New Roman" w:eastAsia="Times New Roman" w:hAnsi="Times New Roman"/>
          <w:sz w:val="24"/>
          <w:szCs w:val="24"/>
          <w:lang w:eastAsia="fr-FR"/>
        </w:rPr>
        <w:t xml:space="preserve"> gene predictions with a 7tmA_FMRFamide_R-like domain (405 of them with a complete domain, 37 incomplete in N terminal, 41 in C terminal and 1 in both N and C terminals). In the gastropod-level orthology analysis, these genes were distributed in 89 orthogroups, which contained in total 2596 genes (2564 excluding </w:t>
      </w:r>
      <w:r w:rsidRPr="00850FE2">
        <w:rPr>
          <w:rFonts w:ascii="Times New Roman" w:eastAsia="Times New Roman" w:hAnsi="Times New Roman"/>
          <w:i/>
          <w:iCs/>
          <w:sz w:val="24"/>
          <w:szCs w:val="24"/>
          <w:lang w:eastAsia="fr-FR"/>
        </w:rPr>
        <w:t>Radix auricularia</w:t>
      </w:r>
      <w:r w:rsidRPr="00850FE2">
        <w:rPr>
          <w:rFonts w:ascii="Times New Roman" w:eastAsia="Times New Roman" w:hAnsi="Times New Roman"/>
          <w:sz w:val="24"/>
          <w:szCs w:val="24"/>
          <w:lang w:eastAsia="fr-FR"/>
        </w:rPr>
        <w:t xml:space="preserve"> genes). The contribution of each species to these  89 orthogroups was used to compare the abundance of this GPCR category in simultaneous hermaphrodites and other gastropods, in link with the hypothesis of FMRFamideR expansion in the former</w:t>
      </w:r>
      <w:r w:rsidR="6F013BDE" w:rsidRPr="00850FE2">
        <w:rPr>
          <w:rFonts w:ascii="Times New Roman" w:eastAsia="Times New Roman" w:hAnsi="Times New Roman"/>
          <w:sz w:val="24"/>
          <w:szCs w:val="24"/>
          <w:lang w:eastAsia="fr-FR"/>
        </w:rPr>
        <w:t xml:space="preserve"> (Fig. 5)</w:t>
      </w:r>
      <w:r w:rsidRPr="00850FE2">
        <w:rPr>
          <w:rFonts w:ascii="Times New Roman" w:eastAsia="Times New Roman" w:hAnsi="Times New Roman"/>
          <w:sz w:val="24"/>
          <w:szCs w:val="24"/>
          <w:lang w:eastAsia="fr-FR"/>
        </w:rPr>
        <w:t>. In this set of OGs, the cumulative abundance of genes from simultaneous hermaphroditic species  (per-species mean =329.17, SD = 117.04) was significantly higher than that of genes from gonochoric species (per-species mean = 89.17, SD = 36.88) (Fisher F</w:t>
      </w:r>
      <w:r w:rsidRPr="00850FE2">
        <w:rPr>
          <w:rFonts w:ascii="Times New Roman" w:eastAsia="Times New Roman" w:hAnsi="Times New Roman"/>
          <w:sz w:val="19"/>
          <w:szCs w:val="19"/>
          <w:vertAlign w:val="subscript"/>
          <w:lang w:eastAsia="fr-FR"/>
        </w:rPr>
        <w:t>[1,10]</w:t>
      </w:r>
      <w:r w:rsidRPr="00850FE2">
        <w:rPr>
          <w:rFonts w:ascii="Times New Roman" w:eastAsia="Times New Roman" w:hAnsi="Times New Roman"/>
          <w:sz w:val="24"/>
          <w:szCs w:val="24"/>
          <w:lang w:eastAsia="fr-FR"/>
        </w:rPr>
        <w:t xml:space="preserve"> = 22.95 ; </w:t>
      </w:r>
      <w:r w:rsidRPr="00850FE2">
        <w:rPr>
          <w:rFonts w:ascii="Times New Roman" w:eastAsia="Times New Roman" w:hAnsi="Times New Roman"/>
          <w:i/>
          <w:iCs/>
          <w:sz w:val="24"/>
          <w:szCs w:val="24"/>
          <w:lang w:eastAsia="fr-FR"/>
        </w:rPr>
        <w:t>p</w:t>
      </w:r>
      <w:r w:rsidRPr="00850FE2">
        <w:rPr>
          <w:rFonts w:ascii="Times New Roman" w:eastAsia="Times New Roman" w:hAnsi="Times New Roman"/>
          <w:sz w:val="24"/>
          <w:szCs w:val="24"/>
          <w:lang w:eastAsia="fr-FR"/>
        </w:rPr>
        <w:t xml:space="preserve"> &lt;0.001). Besides, through the unique representative species </w:t>
      </w:r>
      <w:r w:rsidRPr="00850FE2">
        <w:rPr>
          <w:rFonts w:ascii="Times New Roman" w:eastAsia="Times New Roman" w:hAnsi="Times New Roman"/>
          <w:i/>
          <w:iCs/>
          <w:sz w:val="24"/>
          <w:szCs w:val="24"/>
          <w:lang w:eastAsia="fr-FR"/>
        </w:rPr>
        <w:t>Lottia gigantea</w:t>
      </w:r>
      <w:r w:rsidRPr="00850FE2">
        <w:rPr>
          <w:rFonts w:ascii="Times New Roman" w:eastAsia="Times New Roman" w:hAnsi="Times New Roman"/>
          <w:sz w:val="24"/>
          <w:szCs w:val="24"/>
          <w:lang w:eastAsia="fr-FR"/>
        </w:rPr>
        <w:t>, sequential hermaphrodite genes appeared particularly weakly represented in these OGs (total number = 54 genes).  </w:t>
      </w:r>
    </w:p>
    <w:p w14:paraId="7DA04C72" w14:textId="77777777" w:rsidR="00996A05" w:rsidRPr="00996A05" w:rsidRDefault="00996A05" w:rsidP="00CD76DC">
      <w:pPr>
        <w:spacing w:line="360" w:lineRule="exact"/>
        <w:jc w:val="both"/>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09A1A6AE" w14:textId="0633AC8C"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noProof/>
          <w:sz w:val="24"/>
          <w:szCs w:val="24"/>
          <w:lang w:eastAsia="fr-FR"/>
        </w:rPr>
        <w:lastRenderedPageBreak/>
        <w:drawing>
          <wp:inline distT="0" distB="0" distL="0" distR="0" wp14:anchorId="57908E83" wp14:editId="75947EC2">
            <wp:extent cx="228600" cy="228600"/>
            <wp:effectExtent l="0" t="0" r="0" b="0"/>
            <wp:docPr id="1" name="Image 1" descr="https://res-1.cdn.office.net:443/officeonline/we/s/hA3596C17DAD9A003_resources/1036/progres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res-1.cdn.office.net:443/officeonline/we/s/hA3596C17DAD9A003_resources/1036/progress.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996A05">
        <w:rPr>
          <w:rFonts w:ascii="Calibri" w:eastAsia="Times New Roman" w:hAnsi="Calibri" w:cs="Calibri"/>
          <w:color w:val="000000"/>
          <w:lang w:eastAsia="fr-FR"/>
        </w:rPr>
        <w:t> </w:t>
      </w:r>
      <w:r w:rsidR="00A34FDE">
        <w:rPr>
          <w:rFonts w:ascii="Calibri" w:hAnsi="Calibri" w:cs="Calibri"/>
          <w:noProof/>
          <w:color w:val="000000"/>
          <w:lang w:eastAsia="fr-FR"/>
        </w:rPr>
        <w:drawing>
          <wp:inline distT="0" distB="0" distL="0" distR="0" wp14:anchorId="69A28E4B" wp14:editId="43C3D405">
            <wp:extent cx="4393096" cy="3180080"/>
            <wp:effectExtent l="0" t="0" r="7620" b="1270"/>
            <wp:docPr id="6" name="Image 6" descr="C:\Users\macoutellec\AppData\Local\Microsoft\Windows\INetCache\Content.MSO\1E662CD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acoutellec\AppData\Local\Microsoft\Windows\INetCache\Content.MSO\1E662CD6.tmp"/>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420305" cy="3199776"/>
                    </a:xfrm>
                    <a:prstGeom prst="rect">
                      <a:avLst/>
                    </a:prstGeom>
                    <a:noFill/>
                    <a:ln>
                      <a:noFill/>
                    </a:ln>
                  </pic:spPr>
                </pic:pic>
              </a:graphicData>
            </a:graphic>
          </wp:inline>
        </w:drawing>
      </w:r>
    </w:p>
    <w:p w14:paraId="19841F08" w14:textId="3AD9C916" w:rsidR="00996A05" w:rsidRPr="00996A05" w:rsidRDefault="00996A05" w:rsidP="00A34FDE">
      <w:pPr>
        <w:ind w:right="-194"/>
        <w:textAlignment w:val="baseline"/>
        <w:rPr>
          <w:rFonts w:ascii="Times New Roman" w:eastAsia="Times New Roman" w:hAnsi="Times New Roman"/>
          <w:sz w:val="24"/>
          <w:szCs w:val="24"/>
          <w:lang w:eastAsia="fr-FR"/>
        </w:rPr>
      </w:pPr>
      <w:r w:rsidRPr="00850FE2">
        <w:rPr>
          <w:rFonts w:ascii="Times New Roman" w:eastAsia="Times New Roman" w:hAnsi="Times New Roman"/>
          <w:b/>
          <w:bCs/>
          <w:lang w:eastAsia="fr-FR"/>
        </w:rPr>
        <w:t xml:space="preserve">Figure </w:t>
      </w:r>
      <w:r w:rsidR="5DA3A80A" w:rsidRPr="00850FE2">
        <w:rPr>
          <w:rFonts w:ascii="Times New Roman" w:eastAsia="Times New Roman" w:hAnsi="Times New Roman"/>
          <w:b/>
          <w:bCs/>
          <w:lang w:eastAsia="fr-FR"/>
        </w:rPr>
        <w:t>5</w:t>
      </w:r>
      <w:r w:rsidRPr="00850FE2">
        <w:rPr>
          <w:rFonts w:ascii="Times New Roman" w:eastAsia="Times New Roman" w:hAnsi="Times New Roman"/>
          <w:b/>
          <w:bCs/>
          <w:lang w:eastAsia="fr-FR"/>
        </w:rPr>
        <w:t>.</w:t>
      </w:r>
      <w:r w:rsidRPr="00850FE2">
        <w:rPr>
          <w:rFonts w:ascii="Times New Roman" w:eastAsia="Times New Roman" w:hAnsi="Times New Roman"/>
          <w:lang w:eastAsia="fr-FR"/>
        </w:rPr>
        <w:t>  Mean number of FMRFamide-R like genes per species, as a function of their mating system. </w:t>
      </w:r>
    </w:p>
    <w:p w14:paraId="7CA723C2" w14:textId="77777777" w:rsidR="00996A05" w:rsidRPr="00996A05" w:rsidRDefault="00996A05" w:rsidP="00996A05">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4"/>
          <w:szCs w:val="24"/>
          <w:lang w:eastAsia="fr-FR"/>
        </w:rPr>
        <w:t> </w:t>
      </w:r>
    </w:p>
    <w:p w14:paraId="146C803F" w14:textId="58CD2967" w:rsidR="00A34FDE" w:rsidRDefault="00A34FDE" w:rsidP="00996A05">
      <w:pPr>
        <w:textAlignment w:val="baseline"/>
        <w:rPr>
          <w:rFonts w:ascii="Times New Roman" w:eastAsia="Times New Roman" w:hAnsi="Times New Roman"/>
          <w:sz w:val="24"/>
          <w:szCs w:val="24"/>
          <w:lang w:eastAsia="fr-FR"/>
        </w:rPr>
      </w:pPr>
    </w:p>
    <w:p w14:paraId="3313CFF9" w14:textId="299575D8" w:rsidR="00996A05" w:rsidRPr="00A34FDE" w:rsidRDefault="00996A05" w:rsidP="00996A05">
      <w:pPr>
        <w:textAlignment w:val="baseline"/>
        <w:rPr>
          <w:rFonts w:ascii="Times New Roman" w:eastAsia="Times New Roman" w:hAnsi="Times New Roman"/>
          <w:sz w:val="24"/>
          <w:szCs w:val="24"/>
          <w:lang w:eastAsia="fr-FR"/>
        </w:rPr>
      </w:pPr>
      <w:r w:rsidRPr="00A34FDE">
        <w:rPr>
          <w:rFonts w:ascii="Times New Roman" w:eastAsia="Times New Roman" w:hAnsi="Times New Roman"/>
          <w:sz w:val="24"/>
          <w:szCs w:val="24"/>
          <w:lang w:eastAsia="fr-FR"/>
        </w:rPr>
        <w:t>Statistics on the mean number of per species genes in FMRFamide OGs   </w:t>
      </w:r>
    </w:p>
    <w:p w14:paraId="1A1E5F19" w14:textId="77777777" w:rsidR="00996A05" w:rsidRPr="00A34FDE" w:rsidRDefault="00996A05" w:rsidP="00996A05">
      <w:pPr>
        <w:shd w:val="clear" w:color="auto" w:fill="FFFFFF"/>
        <w:textAlignment w:val="baseline"/>
        <w:rPr>
          <w:rFonts w:ascii="Times New Roman" w:eastAsia="Times New Roman" w:hAnsi="Times New Roman"/>
          <w:sz w:val="18"/>
          <w:szCs w:val="18"/>
          <w:lang w:eastAsia="fr-FR"/>
        </w:rPr>
      </w:pPr>
      <w:r w:rsidRPr="00A34FDE">
        <w:rPr>
          <w:rFonts w:ascii="Courier New" w:eastAsia="Times New Roman" w:hAnsi="Courier New" w:cs="Courier New"/>
          <w:color w:val="000000"/>
          <w:sz w:val="18"/>
          <w:szCs w:val="18"/>
          <w:lang w:eastAsia="fr-FR"/>
        </w:rPr>
        <w:t> </w:t>
      </w:r>
    </w:p>
    <w:p w14:paraId="1A32FB2E" w14:textId="77777777" w:rsidR="00996A05" w:rsidRPr="00A34FDE" w:rsidRDefault="00996A05" w:rsidP="00996A05">
      <w:pPr>
        <w:textAlignment w:val="baseline"/>
        <w:rPr>
          <w:rFonts w:ascii="Times New Roman" w:eastAsia="Times New Roman" w:hAnsi="Times New Roman"/>
          <w:sz w:val="18"/>
          <w:szCs w:val="18"/>
          <w:lang w:eastAsia="fr-FR"/>
        </w:rPr>
      </w:pPr>
      <w:r w:rsidRPr="00A34FDE">
        <w:rPr>
          <w:rFonts w:ascii="Courier New" w:eastAsia="Times New Roman" w:hAnsi="Courier New" w:cs="Courier New"/>
          <w:color w:val="0000FF"/>
          <w:sz w:val="18"/>
          <w:szCs w:val="18"/>
          <w:lang w:eastAsia="fr-FR"/>
        </w:rPr>
        <w:t>HERMA vs GONO </w:t>
      </w:r>
    </w:p>
    <w:p w14:paraId="30DAD6EC" w14:textId="77777777" w:rsidR="00996A05" w:rsidRPr="00A34FDE" w:rsidRDefault="00996A05" w:rsidP="00996A05">
      <w:pPr>
        <w:shd w:val="clear" w:color="auto" w:fill="FFFFFF"/>
        <w:textAlignment w:val="baseline"/>
        <w:rPr>
          <w:rFonts w:ascii="Times New Roman" w:eastAsia="Times New Roman" w:hAnsi="Times New Roman"/>
          <w:sz w:val="18"/>
          <w:szCs w:val="18"/>
          <w:lang w:eastAsia="fr-FR"/>
        </w:rPr>
      </w:pPr>
      <w:r w:rsidRPr="00A34FDE">
        <w:rPr>
          <w:rFonts w:ascii="Courier New" w:eastAsia="Times New Roman" w:hAnsi="Courier New" w:cs="Courier New"/>
          <w:color w:val="000000"/>
          <w:sz w:val="18"/>
          <w:szCs w:val="18"/>
          <w:lang w:eastAsia="fr-FR"/>
        </w:rPr>
        <w:t>            mean       SD      n </w:t>
      </w:r>
    </w:p>
    <w:p w14:paraId="5673F2F3" w14:textId="77777777" w:rsidR="00996A05" w:rsidRPr="00A34FDE" w:rsidRDefault="00996A05" w:rsidP="00996A05">
      <w:pPr>
        <w:shd w:val="clear" w:color="auto" w:fill="FFFFFF"/>
        <w:textAlignment w:val="baseline"/>
        <w:rPr>
          <w:rFonts w:ascii="Times New Roman" w:eastAsia="Times New Roman" w:hAnsi="Times New Roman"/>
          <w:sz w:val="18"/>
          <w:szCs w:val="18"/>
          <w:lang w:eastAsia="fr-FR"/>
        </w:rPr>
      </w:pPr>
      <w:r w:rsidRPr="00A34FDE">
        <w:rPr>
          <w:rFonts w:ascii="Courier New" w:eastAsia="Times New Roman" w:hAnsi="Courier New" w:cs="Courier New"/>
          <w:color w:val="000000"/>
          <w:sz w:val="18"/>
          <w:szCs w:val="18"/>
          <w:lang w:eastAsia="fr-FR"/>
        </w:rPr>
        <w:t>0 (gono)   89.16667  36.88044  6 </w:t>
      </w:r>
    </w:p>
    <w:p w14:paraId="393C3E9A" w14:textId="77777777" w:rsidR="00996A05" w:rsidRPr="00A34FDE" w:rsidRDefault="00996A05" w:rsidP="00996A05">
      <w:pPr>
        <w:shd w:val="clear" w:color="auto" w:fill="FFFFFF"/>
        <w:textAlignment w:val="baseline"/>
        <w:rPr>
          <w:rFonts w:ascii="Times New Roman" w:eastAsia="Times New Roman" w:hAnsi="Times New Roman"/>
          <w:sz w:val="18"/>
          <w:szCs w:val="18"/>
          <w:lang w:eastAsia="fr-FR"/>
        </w:rPr>
      </w:pPr>
      <w:r w:rsidRPr="00A34FDE">
        <w:rPr>
          <w:rFonts w:ascii="Courier New" w:eastAsia="Times New Roman" w:hAnsi="Courier New" w:cs="Courier New"/>
          <w:color w:val="000000"/>
          <w:sz w:val="18"/>
          <w:szCs w:val="18"/>
          <w:lang w:eastAsia="fr-FR"/>
        </w:rPr>
        <w:t>1(herma)  289.85714 149.10112  7 </w:t>
      </w:r>
    </w:p>
    <w:p w14:paraId="573A6A1E" w14:textId="77777777" w:rsidR="00996A05" w:rsidRPr="00A34FDE" w:rsidRDefault="00996A05" w:rsidP="00996A05">
      <w:pPr>
        <w:shd w:val="clear" w:color="auto" w:fill="FFFFFF"/>
        <w:textAlignment w:val="baseline"/>
        <w:rPr>
          <w:rFonts w:ascii="Times New Roman" w:eastAsia="Times New Roman" w:hAnsi="Times New Roman"/>
          <w:sz w:val="18"/>
          <w:szCs w:val="18"/>
          <w:lang w:eastAsia="fr-FR"/>
        </w:rPr>
      </w:pPr>
      <w:r w:rsidRPr="00A34FDE">
        <w:rPr>
          <w:rFonts w:ascii="Courier New" w:eastAsia="Times New Roman" w:hAnsi="Courier New" w:cs="Courier New"/>
          <w:color w:val="000000"/>
          <w:sz w:val="18"/>
          <w:szCs w:val="18"/>
          <w:lang w:eastAsia="fr-FR"/>
        </w:rPr>
        <w:t> </w:t>
      </w:r>
    </w:p>
    <w:p w14:paraId="7705E85F" w14:textId="77777777" w:rsidR="00996A05" w:rsidRPr="00A34FDE" w:rsidRDefault="00996A05" w:rsidP="00996A05">
      <w:pPr>
        <w:shd w:val="clear" w:color="auto" w:fill="FFFFFF"/>
        <w:ind w:firstLine="915"/>
        <w:textAlignment w:val="baseline"/>
        <w:rPr>
          <w:rFonts w:ascii="Times New Roman" w:eastAsia="Times New Roman" w:hAnsi="Times New Roman"/>
          <w:sz w:val="18"/>
          <w:szCs w:val="18"/>
          <w:lang w:eastAsia="fr-FR"/>
        </w:rPr>
      </w:pPr>
      <w:r w:rsidRPr="00A34FDE">
        <w:rPr>
          <w:rFonts w:ascii="Courier New" w:eastAsia="Times New Roman" w:hAnsi="Courier New" w:cs="Courier New"/>
          <w:color w:val="000000"/>
          <w:sz w:val="18"/>
          <w:szCs w:val="18"/>
          <w:lang w:eastAsia="fr-FR"/>
        </w:rPr>
        <w:t>  mms         sdms    nms </w:t>
      </w:r>
    </w:p>
    <w:p w14:paraId="38B07ECC" w14:textId="77777777" w:rsidR="00996A05" w:rsidRPr="00A34FDE" w:rsidRDefault="00996A05" w:rsidP="00996A05">
      <w:pPr>
        <w:shd w:val="clear" w:color="auto" w:fill="FFFFFF"/>
        <w:textAlignment w:val="baseline"/>
        <w:rPr>
          <w:rFonts w:ascii="Times New Roman" w:eastAsia="Times New Roman" w:hAnsi="Times New Roman"/>
          <w:sz w:val="18"/>
          <w:szCs w:val="18"/>
          <w:lang w:eastAsia="fr-FR"/>
        </w:rPr>
      </w:pPr>
      <w:r w:rsidRPr="00A34FDE">
        <w:rPr>
          <w:rFonts w:ascii="Courier New" w:eastAsia="Times New Roman" w:hAnsi="Courier New" w:cs="Courier New"/>
          <w:color w:val="000000"/>
          <w:sz w:val="18"/>
          <w:szCs w:val="18"/>
          <w:lang w:eastAsia="fr-FR"/>
        </w:rPr>
        <w:t>gonochoric  89.16667  36.88044   6 </w:t>
      </w:r>
    </w:p>
    <w:p w14:paraId="65FD1C5E" w14:textId="2DA565DB" w:rsidR="00996A05" w:rsidRPr="00A34FDE" w:rsidRDefault="00996A05" w:rsidP="6E6C969D">
      <w:pPr>
        <w:shd w:val="clear" w:color="auto" w:fill="FFFFFF" w:themeFill="background1"/>
        <w:textAlignment w:val="baseline"/>
        <w:rPr>
          <w:rFonts w:ascii="Times New Roman" w:eastAsia="Times New Roman" w:hAnsi="Times New Roman"/>
          <w:sz w:val="18"/>
          <w:szCs w:val="18"/>
          <w:lang w:eastAsia="fr-FR"/>
        </w:rPr>
      </w:pPr>
      <w:r w:rsidRPr="6E6C969D">
        <w:rPr>
          <w:rFonts w:ascii="Courier New" w:eastAsia="Times New Roman" w:hAnsi="Courier New" w:cs="Courier New"/>
          <w:color w:val="000000" w:themeColor="text1"/>
          <w:sz w:val="18"/>
          <w:szCs w:val="18"/>
          <w:lang w:eastAsia="fr-FR"/>
        </w:rPr>
        <w:t>herma_Se</w:t>
      </w:r>
      <w:r w:rsidR="79BCD40F" w:rsidRPr="6E6C969D">
        <w:rPr>
          <w:rFonts w:ascii="Courier New" w:eastAsia="Times New Roman" w:hAnsi="Courier New" w:cs="Courier New"/>
          <w:color w:val="000000" w:themeColor="text1"/>
          <w:sz w:val="18"/>
          <w:szCs w:val="18"/>
          <w:lang w:eastAsia="fr-FR"/>
        </w:rPr>
        <w:t>q</w:t>
      </w:r>
      <w:r w:rsidRPr="6E6C969D">
        <w:rPr>
          <w:rFonts w:ascii="Courier New" w:eastAsia="Times New Roman" w:hAnsi="Courier New" w:cs="Courier New"/>
          <w:color w:val="000000" w:themeColor="text1"/>
          <w:sz w:val="18"/>
          <w:szCs w:val="18"/>
          <w:lang w:eastAsia="fr-FR"/>
        </w:rPr>
        <w:t>    54.00000        NA   1 </w:t>
      </w:r>
    </w:p>
    <w:p w14:paraId="3A362E32" w14:textId="3A51B3AF" w:rsidR="00996A05" w:rsidRPr="00A34FDE" w:rsidRDefault="00996A05" w:rsidP="6E6C969D">
      <w:pPr>
        <w:shd w:val="clear" w:color="auto" w:fill="FFFFFF" w:themeFill="background1"/>
        <w:textAlignment w:val="baseline"/>
        <w:rPr>
          <w:rFonts w:ascii="Times New Roman" w:eastAsia="Times New Roman" w:hAnsi="Times New Roman"/>
          <w:sz w:val="18"/>
          <w:szCs w:val="18"/>
          <w:lang w:eastAsia="fr-FR"/>
        </w:rPr>
      </w:pPr>
      <w:r w:rsidRPr="6E6C969D">
        <w:rPr>
          <w:rFonts w:ascii="Courier New" w:eastAsia="Times New Roman" w:hAnsi="Courier New" w:cs="Courier New"/>
          <w:color w:val="000000" w:themeColor="text1"/>
          <w:sz w:val="18"/>
          <w:szCs w:val="18"/>
          <w:lang w:eastAsia="fr-FR"/>
        </w:rPr>
        <w:t>herma_Si</w:t>
      </w:r>
      <w:r w:rsidR="5753B754" w:rsidRPr="6E6C969D">
        <w:rPr>
          <w:rFonts w:ascii="Courier New" w:eastAsia="Times New Roman" w:hAnsi="Courier New" w:cs="Courier New"/>
          <w:color w:val="000000" w:themeColor="text1"/>
          <w:sz w:val="18"/>
          <w:szCs w:val="18"/>
          <w:lang w:eastAsia="fr-FR"/>
        </w:rPr>
        <w:t>m</w:t>
      </w:r>
      <w:r w:rsidRPr="6E6C969D">
        <w:rPr>
          <w:rFonts w:ascii="Courier New" w:eastAsia="Times New Roman" w:hAnsi="Courier New" w:cs="Courier New"/>
          <w:color w:val="000000" w:themeColor="text1"/>
          <w:sz w:val="18"/>
          <w:szCs w:val="18"/>
          <w:lang w:eastAsia="fr-FR"/>
        </w:rPr>
        <w:t>   329.16667 117.03575   6 </w:t>
      </w:r>
    </w:p>
    <w:p w14:paraId="4B970B28" w14:textId="77777777" w:rsidR="00996A05" w:rsidRPr="00A34FDE" w:rsidRDefault="00996A05" w:rsidP="00996A05">
      <w:pPr>
        <w:textAlignment w:val="baseline"/>
        <w:rPr>
          <w:rFonts w:ascii="Times New Roman" w:eastAsia="Times New Roman" w:hAnsi="Times New Roman"/>
          <w:sz w:val="18"/>
          <w:szCs w:val="18"/>
          <w:lang w:eastAsia="fr-FR"/>
        </w:rPr>
      </w:pPr>
      <w:r w:rsidRPr="00A34FDE">
        <w:rPr>
          <w:rFonts w:ascii="Courier New" w:eastAsia="Times New Roman" w:hAnsi="Courier New" w:cs="Courier New"/>
          <w:color w:val="0000FF"/>
          <w:sz w:val="18"/>
          <w:szCs w:val="18"/>
          <w:lang w:eastAsia="fr-FR"/>
        </w:rPr>
        <w:t> </w:t>
      </w:r>
    </w:p>
    <w:p w14:paraId="7C93D2F2" w14:textId="77777777" w:rsidR="00996A05" w:rsidRPr="00A34FDE" w:rsidRDefault="00996A05" w:rsidP="00996A05">
      <w:pPr>
        <w:textAlignment w:val="baseline"/>
        <w:rPr>
          <w:rFonts w:ascii="Times New Roman" w:eastAsia="Times New Roman" w:hAnsi="Times New Roman"/>
          <w:sz w:val="18"/>
          <w:szCs w:val="18"/>
          <w:lang w:eastAsia="fr-FR"/>
        </w:rPr>
      </w:pPr>
      <w:r w:rsidRPr="00A34FDE">
        <w:rPr>
          <w:rFonts w:ascii="Courier New" w:eastAsia="Times New Roman" w:hAnsi="Courier New" w:cs="Courier New"/>
          <w:color w:val="0000FF"/>
          <w:sz w:val="18"/>
          <w:szCs w:val="18"/>
          <w:lang w:eastAsia="fr-FR"/>
        </w:rPr>
        <w:t>&gt; h&lt;-lm(FMRFamideR~herma, data=fmrf) </w:t>
      </w:r>
    </w:p>
    <w:p w14:paraId="7A0C0C5C" w14:textId="36CC6AAF" w:rsidR="00996A05" w:rsidRPr="00A34FDE" w:rsidRDefault="00996A05" w:rsidP="00996A05">
      <w:pPr>
        <w:textAlignment w:val="baseline"/>
        <w:rPr>
          <w:rFonts w:ascii="Times New Roman" w:eastAsia="Times New Roman" w:hAnsi="Times New Roman"/>
          <w:sz w:val="18"/>
          <w:szCs w:val="18"/>
          <w:lang w:eastAsia="fr-FR"/>
        </w:rPr>
      </w:pPr>
      <w:r w:rsidRPr="6E6C969D">
        <w:rPr>
          <w:rFonts w:ascii="Courier New" w:eastAsia="Times New Roman" w:hAnsi="Courier New" w:cs="Courier New"/>
          <w:color w:val="000000" w:themeColor="text1"/>
          <w:sz w:val="18"/>
          <w:szCs w:val="18"/>
          <w:lang w:eastAsia="fr-FR"/>
        </w:rPr>
        <w:t>Coefficients: (Intercept)       </w:t>
      </w:r>
      <w:r>
        <w:tab/>
      </w:r>
      <w:r w:rsidRPr="6E6C969D">
        <w:rPr>
          <w:rFonts w:ascii="Courier New" w:eastAsia="Times New Roman" w:hAnsi="Courier New" w:cs="Courier New"/>
          <w:color w:val="000000" w:themeColor="text1"/>
          <w:sz w:val="18"/>
          <w:szCs w:val="18"/>
          <w:lang w:eastAsia="fr-FR"/>
        </w:rPr>
        <w:t xml:space="preserve"> herma   </w:t>
      </w:r>
    </w:p>
    <w:p w14:paraId="3B432387" w14:textId="62A40256" w:rsidR="00996A05" w:rsidRPr="00A34FDE" w:rsidRDefault="00996A05" w:rsidP="6E6C969D">
      <w:pPr>
        <w:ind w:left="1440"/>
        <w:textAlignment w:val="baseline"/>
        <w:rPr>
          <w:rFonts w:ascii="Times New Roman" w:eastAsia="Times New Roman" w:hAnsi="Times New Roman"/>
          <w:sz w:val="18"/>
          <w:szCs w:val="18"/>
          <w:lang w:eastAsia="fr-FR"/>
        </w:rPr>
      </w:pPr>
      <w:r w:rsidRPr="6E6C969D">
        <w:rPr>
          <w:rFonts w:ascii="Courier New" w:eastAsia="Times New Roman" w:hAnsi="Courier New" w:cs="Courier New"/>
          <w:color w:val="000000" w:themeColor="text1"/>
          <w:sz w:val="18"/>
          <w:szCs w:val="18"/>
          <w:lang w:eastAsia="fr-FR"/>
        </w:rPr>
        <w:t>      89.17     </w:t>
      </w:r>
      <w:r>
        <w:tab/>
      </w:r>
      <w:r w:rsidRPr="6E6C969D">
        <w:rPr>
          <w:rFonts w:ascii="Courier New" w:eastAsia="Times New Roman" w:hAnsi="Courier New" w:cs="Courier New"/>
          <w:color w:val="000000" w:themeColor="text1"/>
          <w:sz w:val="18"/>
          <w:szCs w:val="18"/>
          <w:lang w:eastAsia="fr-FR"/>
        </w:rPr>
        <w:t>  200.69   </w:t>
      </w:r>
    </w:p>
    <w:p w14:paraId="19B6C07F" w14:textId="77777777" w:rsidR="00996A05" w:rsidRPr="00A34FDE" w:rsidRDefault="00996A05" w:rsidP="00996A05">
      <w:pPr>
        <w:textAlignment w:val="baseline"/>
        <w:rPr>
          <w:rFonts w:ascii="Times New Roman" w:eastAsia="Times New Roman" w:hAnsi="Times New Roman"/>
          <w:sz w:val="18"/>
          <w:szCs w:val="18"/>
          <w:lang w:eastAsia="fr-FR"/>
        </w:rPr>
      </w:pPr>
      <w:r w:rsidRPr="00A34FDE">
        <w:rPr>
          <w:rFonts w:ascii="Courier New" w:eastAsia="Times New Roman" w:hAnsi="Courier New" w:cs="Courier New"/>
          <w:color w:val="000000"/>
          <w:sz w:val="18"/>
          <w:szCs w:val="18"/>
          <w:lang w:eastAsia="fr-FR"/>
        </w:rPr>
        <w:t> </w:t>
      </w:r>
    </w:p>
    <w:p w14:paraId="1303826F" w14:textId="77777777" w:rsidR="00996A05" w:rsidRPr="00A34FDE" w:rsidRDefault="00996A05" w:rsidP="00996A05">
      <w:pPr>
        <w:textAlignment w:val="baseline"/>
        <w:rPr>
          <w:rFonts w:ascii="Times New Roman" w:eastAsia="Times New Roman" w:hAnsi="Times New Roman"/>
          <w:sz w:val="18"/>
          <w:szCs w:val="18"/>
          <w:lang w:eastAsia="fr-FR"/>
        </w:rPr>
      </w:pPr>
      <w:r w:rsidRPr="6E6C969D">
        <w:rPr>
          <w:rFonts w:ascii="Courier New" w:eastAsia="Times New Roman" w:hAnsi="Courier New" w:cs="Courier New"/>
          <w:color w:val="0000FF"/>
          <w:sz w:val="18"/>
          <w:szCs w:val="18"/>
          <w:lang w:eastAsia="fr-FR"/>
        </w:rPr>
        <w:t>&gt; ah&lt;-anova(h, test="F") </w:t>
      </w:r>
    </w:p>
    <w:p w14:paraId="53FE2831" w14:textId="77777777" w:rsidR="00996A05" w:rsidRPr="00A34FDE" w:rsidRDefault="00996A05" w:rsidP="00996A05">
      <w:pPr>
        <w:textAlignment w:val="baseline"/>
        <w:rPr>
          <w:rFonts w:ascii="Times New Roman" w:eastAsia="Times New Roman" w:hAnsi="Times New Roman"/>
          <w:sz w:val="18"/>
          <w:szCs w:val="18"/>
          <w:lang w:eastAsia="fr-FR"/>
        </w:rPr>
      </w:pPr>
      <w:r w:rsidRPr="00A34FDE">
        <w:rPr>
          <w:rFonts w:ascii="Courier New" w:eastAsia="Times New Roman" w:hAnsi="Courier New" w:cs="Courier New"/>
          <w:color w:val="000000"/>
          <w:sz w:val="18"/>
          <w:szCs w:val="18"/>
          <w:lang w:eastAsia="fr-FR"/>
        </w:rPr>
        <w:t>Response: FMRFamideR </w:t>
      </w:r>
    </w:p>
    <w:p w14:paraId="5858D01E" w14:textId="77777777" w:rsidR="00996A05" w:rsidRPr="00A34FDE" w:rsidRDefault="00996A05" w:rsidP="00996A05">
      <w:pPr>
        <w:textAlignment w:val="baseline"/>
        <w:rPr>
          <w:rFonts w:ascii="Times New Roman" w:eastAsia="Times New Roman" w:hAnsi="Times New Roman"/>
          <w:sz w:val="18"/>
          <w:szCs w:val="18"/>
          <w:lang w:eastAsia="fr-FR"/>
        </w:rPr>
      </w:pPr>
      <w:r w:rsidRPr="00A34FDE">
        <w:rPr>
          <w:rFonts w:ascii="Courier New" w:eastAsia="Times New Roman" w:hAnsi="Courier New" w:cs="Courier New"/>
          <w:color w:val="000000"/>
          <w:sz w:val="18"/>
          <w:szCs w:val="18"/>
          <w:lang w:eastAsia="fr-FR"/>
        </w:rPr>
        <w:t>          Df Sum Sq Mean Sq F value   Pr(&gt;F)    </w:t>
      </w:r>
    </w:p>
    <w:p w14:paraId="6234F373" w14:textId="77777777" w:rsidR="00996A05" w:rsidRPr="00A34FDE" w:rsidRDefault="00996A05" w:rsidP="00996A05">
      <w:pPr>
        <w:textAlignment w:val="baseline"/>
        <w:rPr>
          <w:rFonts w:ascii="Times New Roman" w:eastAsia="Times New Roman" w:hAnsi="Times New Roman"/>
          <w:sz w:val="18"/>
          <w:szCs w:val="18"/>
          <w:lang w:eastAsia="fr-FR"/>
        </w:rPr>
      </w:pPr>
      <w:r w:rsidRPr="00A34FDE">
        <w:rPr>
          <w:rFonts w:ascii="Courier New" w:eastAsia="Times New Roman" w:hAnsi="Courier New" w:cs="Courier New"/>
          <w:color w:val="000000"/>
          <w:sz w:val="18"/>
          <w:szCs w:val="18"/>
          <w:lang w:eastAsia="fr-FR"/>
        </w:rPr>
        <w:t>herma      1 130125  130125   10.21 0.008525 ** </w:t>
      </w:r>
    </w:p>
    <w:p w14:paraId="246C79D7" w14:textId="77777777" w:rsidR="00996A05" w:rsidRPr="00A34FDE" w:rsidRDefault="00996A05" w:rsidP="00996A05">
      <w:pPr>
        <w:textAlignment w:val="baseline"/>
        <w:rPr>
          <w:rFonts w:ascii="Times New Roman" w:eastAsia="Times New Roman" w:hAnsi="Times New Roman"/>
          <w:sz w:val="18"/>
          <w:szCs w:val="18"/>
          <w:lang w:eastAsia="fr-FR"/>
        </w:rPr>
      </w:pPr>
      <w:r w:rsidRPr="00A34FDE">
        <w:rPr>
          <w:rFonts w:ascii="Courier New" w:eastAsia="Times New Roman" w:hAnsi="Courier New" w:cs="Courier New"/>
          <w:color w:val="000000"/>
          <w:sz w:val="18"/>
          <w:szCs w:val="18"/>
          <w:lang w:eastAsia="fr-FR"/>
        </w:rPr>
        <w:t>Residuals 11 140188   12744                     </w:t>
      </w:r>
    </w:p>
    <w:p w14:paraId="708AF8A1" w14:textId="77777777" w:rsidR="00996A05" w:rsidRPr="00A34FDE" w:rsidRDefault="00996A05" w:rsidP="00996A05">
      <w:pPr>
        <w:shd w:val="clear" w:color="auto" w:fill="FFFFFF"/>
        <w:textAlignment w:val="baseline"/>
        <w:rPr>
          <w:rFonts w:ascii="Times New Roman" w:eastAsia="Times New Roman" w:hAnsi="Times New Roman"/>
          <w:sz w:val="18"/>
          <w:szCs w:val="18"/>
          <w:lang w:eastAsia="fr-FR"/>
        </w:rPr>
      </w:pPr>
      <w:r w:rsidRPr="00A34FDE">
        <w:rPr>
          <w:rFonts w:ascii="Courier New" w:eastAsia="Times New Roman" w:hAnsi="Courier New" w:cs="Courier New"/>
          <w:color w:val="000000"/>
          <w:sz w:val="18"/>
          <w:szCs w:val="18"/>
          <w:lang w:eastAsia="fr-FR"/>
        </w:rPr>
        <w:t> </w:t>
      </w:r>
    </w:p>
    <w:p w14:paraId="1E713C4A" w14:textId="77777777" w:rsidR="00996A05" w:rsidRPr="00A34FDE" w:rsidRDefault="00996A05" w:rsidP="00996A05">
      <w:pPr>
        <w:shd w:val="clear" w:color="auto" w:fill="FFFFFF"/>
        <w:textAlignment w:val="baseline"/>
        <w:rPr>
          <w:rFonts w:ascii="Times New Roman" w:eastAsia="Times New Roman" w:hAnsi="Times New Roman"/>
          <w:sz w:val="18"/>
          <w:szCs w:val="18"/>
          <w:lang w:eastAsia="fr-FR"/>
        </w:rPr>
      </w:pPr>
      <w:r w:rsidRPr="00A34FDE">
        <w:rPr>
          <w:rFonts w:ascii="Courier New" w:eastAsia="Times New Roman" w:hAnsi="Courier New" w:cs="Courier New"/>
          <w:color w:val="000000"/>
          <w:sz w:val="18"/>
          <w:szCs w:val="18"/>
          <w:lang w:eastAsia="fr-FR"/>
        </w:rPr>
        <w:t> </w:t>
      </w:r>
    </w:p>
    <w:p w14:paraId="41DA7778" w14:textId="74993949" w:rsidR="00996A05" w:rsidRPr="00A34FDE" w:rsidRDefault="00996A05" w:rsidP="6E6C969D">
      <w:pPr>
        <w:shd w:val="clear" w:color="auto" w:fill="FFFFFF" w:themeFill="background1"/>
        <w:textAlignment w:val="baseline"/>
        <w:rPr>
          <w:rFonts w:ascii="Times New Roman" w:eastAsia="Times New Roman" w:hAnsi="Times New Roman"/>
          <w:sz w:val="18"/>
          <w:szCs w:val="18"/>
          <w:lang w:eastAsia="fr-FR"/>
        </w:rPr>
      </w:pPr>
      <w:r w:rsidRPr="6E6C969D">
        <w:rPr>
          <w:rFonts w:ascii="Courier New" w:eastAsia="Times New Roman" w:hAnsi="Courier New" w:cs="Courier New"/>
          <w:color w:val="0000FF"/>
          <w:sz w:val="18"/>
          <w:szCs w:val="18"/>
          <w:lang w:eastAsia="fr-FR"/>
        </w:rPr>
        <w:t>HERMASIM vs GONO (excluding L. gigantea) </w:t>
      </w:r>
    </w:p>
    <w:p w14:paraId="752612D4" w14:textId="77777777" w:rsidR="00996A05" w:rsidRPr="00A34FDE" w:rsidRDefault="00996A05" w:rsidP="00996A05">
      <w:pPr>
        <w:shd w:val="clear" w:color="auto" w:fill="FFFFFF"/>
        <w:textAlignment w:val="baseline"/>
        <w:rPr>
          <w:rFonts w:ascii="Times New Roman" w:eastAsia="Times New Roman" w:hAnsi="Times New Roman"/>
          <w:sz w:val="18"/>
          <w:szCs w:val="18"/>
          <w:lang w:eastAsia="fr-FR"/>
        </w:rPr>
      </w:pPr>
      <w:r w:rsidRPr="00A34FDE">
        <w:rPr>
          <w:rFonts w:ascii="Courier New" w:eastAsia="Times New Roman" w:hAnsi="Courier New" w:cs="Courier New"/>
          <w:color w:val="0000FF"/>
          <w:sz w:val="18"/>
          <w:szCs w:val="18"/>
          <w:lang w:eastAsia="fr-FR"/>
        </w:rPr>
        <w:t>&gt; lms&lt;-lm(FMRFamideR~MS, data=sub) </w:t>
      </w:r>
    </w:p>
    <w:p w14:paraId="05CF0C00" w14:textId="685C69A3" w:rsidR="00996A05" w:rsidRPr="00A34FDE" w:rsidRDefault="00996A05" w:rsidP="6E6C969D">
      <w:pPr>
        <w:shd w:val="clear" w:color="auto" w:fill="FFFFFF" w:themeFill="background1"/>
        <w:textAlignment w:val="baseline"/>
        <w:rPr>
          <w:rFonts w:ascii="Times New Roman" w:eastAsia="Times New Roman" w:hAnsi="Times New Roman"/>
          <w:sz w:val="18"/>
          <w:szCs w:val="18"/>
          <w:lang w:eastAsia="fr-FR"/>
        </w:rPr>
      </w:pPr>
      <w:r w:rsidRPr="6E6C969D">
        <w:rPr>
          <w:rFonts w:ascii="Courier New" w:eastAsia="Times New Roman" w:hAnsi="Courier New" w:cs="Courier New"/>
          <w:color w:val="000000" w:themeColor="text1"/>
          <w:sz w:val="18"/>
          <w:szCs w:val="18"/>
          <w:lang w:eastAsia="fr-FR"/>
        </w:rPr>
        <w:t>Coefficients: (Intercept)   MSherma_Si   </w:t>
      </w:r>
    </w:p>
    <w:p w14:paraId="730C21E8" w14:textId="5DF9DD69" w:rsidR="00996A05" w:rsidRPr="00A34FDE" w:rsidRDefault="00996A05" w:rsidP="6E6C969D">
      <w:pPr>
        <w:shd w:val="clear" w:color="auto" w:fill="FFFFFF" w:themeFill="background1"/>
        <w:textAlignment w:val="baseline"/>
        <w:rPr>
          <w:rFonts w:ascii="Times New Roman" w:eastAsia="Times New Roman" w:hAnsi="Times New Roman"/>
          <w:sz w:val="18"/>
          <w:szCs w:val="18"/>
          <w:lang w:eastAsia="fr-FR"/>
        </w:rPr>
      </w:pPr>
      <w:r w:rsidRPr="6E6C969D">
        <w:rPr>
          <w:rFonts w:ascii="Courier New" w:eastAsia="Times New Roman" w:hAnsi="Courier New" w:cs="Courier New"/>
          <w:color w:val="000000" w:themeColor="text1"/>
          <w:sz w:val="18"/>
          <w:szCs w:val="18"/>
          <w:lang w:eastAsia="fr-FR"/>
        </w:rPr>
        <w:t xml:space="preserve">      </w:t>
      </w:r>
      <w:r>
        <w:tab/>
      </w:r>
      <w:r>
        <w:tab/>
      </w:r>
      <w:r>
        <w:tab/>
      </w:r>
      <w:r w:rsidRPr="6E6C969D">
        <w:rPr>
          <w:rFonts w:ascii="Courier New" w:eastAsia="Times New Roman" w:hAnsi="Courier New" w:cs="Courier New"/>
          <w:color w:val="000000" w:themeColor="text1"/>
          <w:sz w:val="18"/>
          <w:szCs w:val="18"/>
          <w:lang w:eastAsia="fr-FR"/>
        </w:rPr>
        <w:t>89.17       240.00   </w:t>
      </w:r>
    </w:p>
    <w:p w14:paraId="337DAD2E" w14:textId="77777777" w:rsidR="00996A05" w:rsidRPr="00A34FDE" w:rsidRDefault="00996A05" w:rsidP="00996A05">
      <w:pPr>
        <w:shd w:val="clear" w:color="auto" w:fill="FFFFFF"/>
        <w:textAlignment w:val="baseline"/>
        <w:rPr>
          <w:rFonts w:ascii="Times New Roman" w:eastAsia="Times New Roman" w:hAnsi="Times New Roman"/>
          <w:sz w:val="18"/>
          <w:szCs w:val="18"/>
          <w:lang w:eastAsia="fr-FR"/>
        </w:rPr>
      </w:pPr>
      <w:r w:rsidRPr="00A34FDE">
        <w:rPr>
          <w:rFonts w:ascii="Courier New" w:eastAsia="Times New Roman" w:hAnsi="Courier New" w:cs="Courier New"/>
          <w:color w:val="000000"/>
          <w:sz w:val="18"/>
          <w:szCs w:val="18"/>
          <w:lang w:eastAsia="fr-FR"/>
        </w:rPr>
        <w:t> </w:t>
      </w:r>
    </w:p>
    <w:p w14:paraId="2663EADE" w14:textId="4CC984F2" w:rsidR="00996A05" w:rsidRPr="00A34FDE" w:rsidRDefault="00996A05" w:rsidP="6E6C969D">
      <w:pPr>
        <w:shd w:val="clear" w:color="auto" w:fill="FFFFFF" w:themeFill="background1"/>
        <w:textAlignment w:val="baseline"/>
        <w:rPr>
          <w:rFonts w:ascii="Times New Roman" w:eastAsia="Times New Roman" w:hAnsi="Times New Roman"/>
          <w:sz w:val="18"/>
          <w:szCs w:val="18"/>
          <w:lang w:eastAsia="fr-FR"/>
        </w:rPr>
      </w:pPr>
      <w:r w:rsidRPr="6E6C969D">
        <w:rPr>
          <w:rFonts w:ascii="Courier New" w:eastAsia="Times New Roman" w:hAnsi="Courier New" w:cs="Courier New"/>
          <w:color w:val="0000FF"/>
          <w:sz w:val="18"/>
          <w:szCs w:val="18"/>
          <w:lang w:eastAsia="fr-FR"/>
        </w:rPr>
        <w:t>&gt; alms&lt;-anova(lms,test="F") </w:t>
      </w:r>
      <w:r w:rsidRPr="6E6C969D">
        <w:rPr>
          <w:rFonts w:ascii="Courier New" w:eastAsia="Times New Roman" w:hAnsi="Courier New" w:cs="Courier New"/>
          <w:color w:val="000000" w:themeColor="text1"/>
          <w:sz w:val="18"/>
          <w:szCs w:val="18"/>
          <w:lang w:eastAsia="fr-FR"/>
        </w:rPr>
        <w:t> </w:t>
      </w:r>
    </w:p>
    <w:p w14:paraId="6235FC38" w14:textId="77777777" w:rsidR="00996A05" w:rsidRPr="00A34FDE" w:rsidRDefault="00996A05" w:rsidP="00996A05">
      <w:pPr>
        <w:shd w:val="clear" w:color="auto" w:fill="FFFFFF"/>
        <w:textAlignment w:val="baseline"/>
        <w:rPr>
          <w:rFonts w:ascii="Times New Roman" w:eastAsia="Times New Roman" w:hAnsi="Times New Roman"/>
          <w:sz w:val="18"/>
          <w:szCs w:val="18"/>
          <w:lang w:eastAsia="fr-FR"/>
        </w:rPr>
      </w:pPr>
      <w:r w:rsidRPr="00A34FDE">
        <w:rPr>
          <w:rFonts w:ascii="Courier New" w:eastAsia="Times New Roman" w:hAnsi="Courier New" w:cs="Courier New"/>
          <w:color w:val="000000"/>
          <w:sz w:val="18"/>
          <w:szCs w:val="18"/>
          <w:lang w:eastAsia="fr-FR"/>
        </w:rPr>
        <w:t>Response: FMRFamideR </w:t>
      </w:r>
    </w:p>
    <w:p w14:paraId="4C19EBAD" w14:textId="77777777" w:rsidR="00996A05" w:rsidRPr="00A34FDE" w:rsidRDefault="00996A05" w:rsidP="00996A05">
      <w:pPr>
        <w:shd w:val="clear" w:color="auto" w:fill="FFFFFF"/>
        <w:textAlignment w:val="baseline"/>
        <w:rPr>
          <w:rFonts w:ascii="Times New Roman" w:eastAsia="Times New Roman" w:hAnsi="Times New Roman"/>
          <w:sz w:val="18"/>
          <w:szCs w:val="18"/>
          <w:lang w:eastAsia="fr-FR"/>
        </w:rPr>
      </w:pPr>
      <w:r w:rsidRPr="00A34FDE">
        <w:rPr>
          <w:rFonts w:ascii="Courier New" w:eastAsia="Times New Roman" w:hAnsi="Courier New" w:cs="Courier New"/>
          <w:color w:val="000000"/>
          <w:sz w:val="18"/>
          <w:szCs w:val="18"/>
          <w:lang w:eastAsia="fr-FR"/>
        </w:rPr>
        <w:t>          Df Sum Sq Mean Sq F value    Pr(&gt;F)     </w:t>
      </w:r>
    </w:p>
    <w:p w14:paraId="197324F1" w14:textId="77777777" w:rsidR="00996A05" w:rsidRPr="00A34FDE" w:rsidRDefault="00996A05" w:rsidP="00996A05">
      <w:pPr>
        <w:shd w:val="clear" w:color="auto" w:fill="FFFFFF"/>
        <w:textAlignment w:val="baseline"/>
        <w:rPr>
          <w:rFonts w:ascii="Times New Roman" w:eastAsia="Times New Roman" w:hAnsi="Times New Roman"/>
          <w:sz w:val="18"/>
          <w:szCs w:val="18"/>
          <w:lang w:eastAsia="fr-FR"/>
        </w:rPr>
      </w:pPr>
      <w:r w:rsidRPr="00A34FDE">
        <w:rPr>
          <w:rFonts w:ascii="Courier New" w:eastAsia="Times New Roman" w:hAnsi="Courier New" w:cs="Courier New"/>
          <w:color w:val="000000"/>
          <w:sz w:val="18"/>
          <w:szCs w:val="18"/>
          <w:lang w:eastAsia="fr-FR"/>
        </w:rPr>
        <w:t>MS         1 172800  172800  22.952 0.0007337 *** </w:t>
      </w:r>
    </w:p>
    <w:p w14:paraId="715CE3E6" w14:textId="77777777" w:rsidR="00996A05" w:rsidRPr="00A34FDE" w:rsidRDefault="00996A05" w:rsidP="00996A05">
      <w:pPr>
        <w:shd w:val="clear" w:color="auto" w:fill="FFFFFF"/>
        <w:textAlignment w:val="baseline"/>
        <w:rPr>
          <w:rFonts w:ascii="Times New Roman" w:eastAsia="Times New Roman" w:hAnsi="Times New Roman"/>
          <w:sz w:val="18"/>
          <w:szCs w:val="18"/>
          <w:lang w:eastAsia="fr-FR"/>
        </w:rPr>
      </w:pPr>
      <w:r w:rsidRPr="00A34FDE">
        <w:rPr>
          <w:rFonts w:ascii="Courier New" w:eastAsia="Times New Roman" w:hAnsi="Courier New" w:cs="Courier New"/>
          <w:color w:val="000000"/>
          <w:sz w:val="18"/>
          <w:szCs w:val="18"/>
          <w:lang w:eastAsia="fr-FR"/>
        </w:rPr>
        <w:t>Residuals 10  75288    7529                       </w:t>
      </w:r>
    </w:p>
    <w:p w14:paraId="2667FA1D" w14:textId="30A0D5F5" w:rsidR="7622D79B" w:rsidRDefault="00996A05" w:rsidP="00A34FDE">
      <w:pPr>
        <w:textAlignment w:val="baseline"/>
        <w:rPr>
          <w:rFonts w:ascii="Times New Roman" w:eastAsia="Times New Roman" w:hAnsi="Times New Roman"/>
          <w:sz w:val="24"/>
          <w:szCs w:val="24"/>
          <w:lang w:eastAsia="fr-FR"/>
        </w:rPr>
      </w:pPr>
      <w:r w:rsidRPr="00996A05">
        <w:rPr>
          <w:rFonts w:ascii="Times New Roman" w:eastAsia="Times New Roman" w:hAnsi="Times New Roman"/>
          <w:sz w:val="20"/>
          <w:szCs w:val="20"/>
          <w:lang w:eastAsia="fr-FR"/>
        </w:rPr>
        <w:t> </w:t>
      </w:r>
    </w:p>
    <w:sectPr w:rsidR="7622D79B" w:rsidSect="00F825E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Arial-ItalicMT">
    <w:altName w:val="Times New Roman"/>
    <w:panose1 w:val="00000000000000000000"/>
    <w:charset w:val="00"/>
    <w:family w:val="roman"/>
    <w:notTrueType/>
    <w:pitch w:val="default"/>
  </w:font>
  <w:font w:name="Calibri-Bold">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5yHhq5fl7/q+vk" int2:id="5EEe6s7j">
      <int2:state int2:value="Rejected" int2:type="AugLoop_Text_Critique"/>
    </int2:textHash>
    <int2:textHash int2:hashCode="SH3mz+rdpOk6ka" int2:id="QOwFzF2p">
      <int2:state int2:value="Rejected" int2:type="AugLoop_Text_Critique"/>
    </int2:textHash>
    <int2:bookmark int2:bookmarkName="_Int_2J1TnKRj" int2:invalidationBookmarkName="" int2:hashCode="E1+Tt6RJBbZOzq" int2:id="DOy9Oaez">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648F5"/>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BD159E3"/>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D487C24"/>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8F33976"/>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E856334"/>
    <w:multiLevelType w:val="multilevel"/>
    <w:tmpl w:val="766A1C04"/>
    <w:lvl w:ilvl="0">
      <w:start w:val="1"/>
      <w:numFmt w:val="decimal"/>
      <w:pStyle w:val="Titre1"/>
      <w:lvlText w:val="%1"/>
      <w:lvlJc w:val="left"/>
      <w:pPr>
        <w:ind w:left="432" w:hanging="432"/>
      </w:pPr>
      <w:rPr>
        <w:rFonts w:ascii="Arial" w:hAnsi="Arial" w:cs="Times New Roman" w:hint="default"/>
        <w:b/>
        <w:i w:val="0"/>
        <w:sz w:val="22"/>
      </w:rPr>
    </w:lvl>
    <w:lvl w:ilvl="1">
      <w:start w:val="1"/>
      <w:numFmt w:val="decimal"/>
      <w:pStyle w:val="Titre2"/>
      <w:lvlText w:val="%1.%2"/>
      <w:lvlJc w:val="left"/>
      <w:pPr>
        <w:tabs>
          <w:tab w:val="num" w:pos="576"/>
        </w:tabs>
        <w:ind w:left="576" w:hanging="576"/>
      </w:pPr>
      <w:rPr>
        <w:rFonts w:ascii="Arial" w:hAnsi="Arial" w:cs="Times New Roman" w:hint="default"/>
        <w:b/>
        <w:i w:val="0"/>
        <w:sz w:val="22"/>
        <w:szCs w:val="36"/>
      </w:rPr>
    </w:lvl>
    <w:lvl w:ilvl="2">
      <w:start w:val="1"/>
      <w:numFmt w:val="decimal"/>
      <w:pStyle w:val="Titre3"/>
      <w:lvlText w:val="%1.%2.%3"/>
      <w:lvlJc w:val="left"/>
      <w:pPr>
        <w:ind w:left="720" w:hanging="720"/>
      </w:pPr>
      <w:rPr>
        <w:rFonts w:ascii="Arial" w:hAnsi="Arial" w:cs="Times New Roman" w:hint="default"/>
        <w:b/>
        <w:i w:val="0"/>
        <w:sz w:val="22"/>
      </w:rPr>
    </w:lvl>
    <w:lvl w:ilvl="3">
      <w:start w:val="1"/>
      <w:numFmt w:val="decimal"/>
      <w:pStyle w:val="Titre4"/>
      <w:lvlText w:val="%1.%2.%3.%4"/>
      <w:lvlJc w:val="left"/>
      <w:pPr>
        <w:ind w:left="864" w:hanging="864"/>
      </w:pPr>
      <w:rPr>
        <w:rFonts w:ascii="Arial" w:hAnsi="Arial" w:cs="Times New Roman" w:hint="default"/>
        <w:b/>
        <w:i w:val="0"/>
        <w:sz w:val="22"/>
      </w:rPr>
    </w:lvl>
    <w:lvl w:ilvl="4">
      <w:start w:val="1"/>
      <w:numFmt w:val="decimal"/>
      <w:lvlText w:val="%1.%2.%3.%4.%5"/>
      <w:lvlJc w:val="left"/>
      <w:pPr>
        <w:tabs>
          <w:tab w:val="num" w:pos="1008"/>
        </w:tabs>
        <w:ind w:left="1008" w:hanging="1008"/>
      </w:pPr>
      <w:rPr>
        <w:rFonts w:ascii="Arial" w:hAnsi="Arial" w:cs="Times New Roman" w:hint="default"/>
        <w:b/>
        <w:i w:val="0"/>
        <w:sz w:val="20"/>
      </w:rPr>
    </w:lvl>
    <w:lvl w:ilvl="5">
      <w:start w:val="1"/>
      <w:numFmt w:val="decimal"/>
      <w:lvlText w:val="%1.%2.%3.%4.%5.%6"/>
      <w:lvlJc w:val="left"/>
      <w:pPr>
        <w:tabs>
          <w:tab w:val="num" w:pos="1152"/>
        </w:tabs>
        <w:ind w:left="1152" w:hanging="1152"/>
      </w:pPr>
      <w:rPr>
        <w:rFonts w:ascii="Arial" w:hAnsi="Arial" w:cs="Times New Roman" w:hint="default"/>
        <w:b/>
        <w:i w:val="0"/>
        <w:sz w:val="20"/>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 w15:restartNumberingAfterBreak="0">
    <w:nsid w:val="47639AF9"/>
    <w:multiLevelType w:val="hybridMultilevel"/>
    <w:tmpl w:val="02864286"/>
    <w:lvl w:ilvl="0" w:tplc="9634DE20">
      <w:start w:val="1"/>
      <w:numFmt w:val="bullet"/>
      <w:lvlText w:val="-"/>
      <w:lvlJc w:val="left"/>
      <w:pPr>
        <w:ind w:left="720" w:hanging="360"/>
      </w:pPr>
      <w:rPr>
        <w:rFonts w:ascii="Calibri" w:hAnsi="Calibri" w:hint="default"/>
      </w:rPr>
    </w:lvl>
    <w:lvl w:ilvl="1" w:tplc="334EC11A">
      <w:start w:val="1"/>
      <w:numFmt w:val="bullet"/>
      <w:lvlText w:val="o"/>
      <w:lvlJc w:val="left"/>
      <w:pPr>
        <w:ind w:left="1440" w:hanging="360"/>
      </w:pPr>
      <w:rPr>
        <w:rFonts w:ascii="Courier New" w:hAnsi="Courier New" w:hint="default"/>
      </w:rPr>
    </w:lvl>
    <w:lvl w:ilvl="2" w:tplc="83389146">
      <w:start w:val="1"/>
      <w:numFmt w:val="bullet"/>
      <w:lvlText w:val=""/>
      <w:lvlJc w:val="left"/>
      <w:pPr>
        <w:ind w:left="2160" w:hanging="360"/>
      </w:pPr>
      <w:rPr>
        <w:rFonts w:ascii="Wingdings" w:hAnsi="Wingdings" w:hint="default"/>
      </w:rPr>
    </w:lvl>
    <w:lvl w:ilvl="3" w:tplc="AEB042A6">
      <w:start w:val="1"/>
      <w:numFmt w:val="bullet"/>
      <w:lvlText w:val=""/>
      <w:lvlJc w:val="left"/>
      <w:pPr>
        <w:ind w:left="2880" w:hanging="360"/>
      </w:pPr>
      <w:rPr>
        <w:rFonts w:ascii="Symbol" w:hAnsi="Symbol" w:hint="default"/>
      </w:rPr>
    </w:lvl>
    <w:lvl w:ilvl="4" w:tplc="33E4FB62">
      <w:start w:val="1"/>
      <w:numFmt w:val="bullet"/>
      <w:lvlText w:val="o"/>
      <w:lvlJc w:val="left"/>
      <w:pPr>
        <w:ind w:left="3600" w:hanging="360"/>
      </w:pPr>
      <w:rPr>
        <w:rFonts w:ascii="Courier New" w:hAnsi="Courier New" w:hint="default"/>
      </w:rPr>
    </w:lvl>
    <w:lvl w:ilvl="5" w:tplc="A10CCA70">
      <w:start w:val="1"/>
      <w:numFmt w:val="bullet"/>
      <w:lvlText w:val=""/>
      <w:lvlJc w:val="left"/>
      <w:pPr>
        <w:ind w:left="4320" w:hanging="360"/>
      </w:pPr>
      <w:rPr>
        <w:rFonts w:ascii="Wingdings" w:hAnsi="Wingdings" w:hint="default"/>
      </w:rPr>
    </w:lvl>
    <w:lvl w:ilvl="6" w:tplc="AF22527C">
      <w:start w:val="1"/>
      <w:numFmt w:val="bullet"/>
      <w:lvlText w:val=""/>
      <w:lvlJc w:val="left"/>
      <w:pPr>
        <w:ind w:left="5040" w:hanging="360"/>
      </w:pPr>
      <w:rPr>
        <w:rFonts w:ascii="Symbol" w:hAnsi="Symbol" w:hint="default"/>
      </w:rPr>
    </w:lvl>
    <w:lvl w:ilvl="7" w:tplc="B4EAF3D4">
      <w:start w:val="1"/>
      <w:numFmt w:val="bullet"/>
      <w:lvlText w:val="o"/>
      <w:lvlJc w:val="left"/>
      <w:pPr>
        <w:ind w:left="5760" w:hanging="360"/>
      </w:pPr>
      <w:rPr>
        <w:rFonts w:ascii="Courier New" w:hAnsi="Courier New" w:hint="default"/>
      </w:rPr>
    </w:lvl>
    <w:lvl w:ilvl="8" w:tplc="B1BCFEFC">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3"/>
  </w:num>
  <w:num w:numId="4">
    <w:abstractNumId w:val="1"/>
  </w:num>
  <w:num w:numId="5">
    <w:abstractNumId w:val="2"/>
  </w:num>
  <w:num w:numId="6">
    <w:abstractNumId w:val="0"/>
  </w:num>
  <w:num w:numId="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0A7"/>
    <w:rsid w:val="00002ED5"/>
    <w:rsid w:val="00025925"/>
    <w:rsid w:val="001350B5"/>
    <w:rsid w:val="00154A19"/>
    <w:rsid w:val="001600CF"/>
    <w:rsid w:val="0022628C"/>
    <w:rsid w:val="00280049"/>
    <w:rsid w:val="002A0A08"/>
    <w:rsid w:val="002E67B9"/>
    <w:rsid w:val="00311018"/>
    <w:rsid w:val="00391E9D"/>
    <w:rsid w:val="004406C6"/>
    <w:rsid w:val="00482335"/>
    <w:rsid w:val="004A49EF"/>
    <w:rsid w:val="004B5DAA"/>
    <w:rsid w:val="004E0B30"/>
    <w:rsid w:val="004E7F49"/>
    <w:rsid w:val="0057E387"/>
    <w:rsid w:val="005B2A50"/>
    <w:rsid w:val="005C4DF5"/>
    <w:rsid w:val="005D57EA"/>
    <w:rsid w:val="005F55AB"/>
    <w:rsid w:val="00641C28"/>
    <w:rsid w:val="006950A7"/>
    <w:rsid w:val="006C47DC"/>
    <w:rsid w:val="007A13F3"/>
    <w:rsid w:val="007A6A2A"/>
    <w:rsid w:val="007F485A"/>
    <w:rsid w:val="00834833"/>
    <w:rsid w:val="00850FE2"/>
    <w:rsid w:val="00852A58"/>
    <w:rsid w:val="00885032"/>
    <w:rsid w:val="008A2684"/>
    <w:rsid w:val="008D2846"/>
    <w:rsid w:val="00996A05"/>
    <w:rsid w:val="00A34FDE"/>
    <w:rsid w:val="00A43DE2"/>
    <w:rsid w:val="00A56924"/>
    <w:rsid w:val="00B15851"/>
    <w:rsid w:val="00B943C8"/>
    <w:rsid w:val="00BE1099"/>
    <w:rsid w:val="00BF7EC2"/>
    <w:rsid w:val="00C2613B"/>
    <w:rsid w:val="00C46341"/>
    <w:rsid w:val="00C46BA7"/>
    <w:rsid w:val="00CD76DC"/>
    <w:rsid w:val="00CE1272"/>
    <w:rsid w:val="00CF6F21"/>
    <w:rsid w:val="00D05941"/>
    <w:rsid w:val="00D52235"/>
    <w:rsid w:val="00E337BE"/>
    <w:rsid w:val="00EA5714"/>
    <w:rsid w:val="00F723C4"/>
    <w:rsid w:val="00F74CF0"/>
    <w:rsid w:val="00F825ED"/>
    <w:rsid w:val="00F90047"/>
    <w:rsid w:val="00FA11BF"/>
    <w:rsid w:val="0197202D"/>
    <w:rsid w:val="01A7E958"/>
    <w:rsid w:val="04859721"/>
    <w:rsid w:val="04E14001"/>
    <w:rsid w:val="05E84F04"/>
    <w:rsid w:val="073064D2"/>
    <w:rsid w:val="09590844"/>
    <w:rsid w:val="098C641C"/>
    <w:rsid w:val="09E7C397"/>
    <w:rsid w:val="0AA05E9D"/>
    <w:rsid w:val="0AA329A9"/>
    <w:rsid w:val="0B6BBB1B"/>
    <w:rsid w:val="0CB892C1"/>
    <w:rsid w:val="0D172FAC"/>
    <w:rsid w:val="0E915D51"/>
    <w:rsid w:val="0EBB30E1"/>
    <w:rsid w:val="0F41F270"/>
    <w:rsid w:val="0F640A61"/>
    <w:rsid w:val="114AF1CC"/>
    <w:rsid w:val="11B63551"/>
    <w:rsid w:val="122C2E59"/>
    <w:rsid w:val="1295BDDD"/>
    <w:rsid w:val="1332C9F7"/>
    <w:rsid w:val="13E7019D"/>
    <w:rsid w:val="145BFB35"/>
    <w:rsid w:val="14E263F6"/>
    <w:rsid w:val="14E77678"/>
    <w:rsid w:val="15D34BE5"/>
    <w:rsid w:val="1B564F95"/>
    <w:rsid w:val="1BE24709"/>
    <w:rsid w:val="1DCB2682"/>
    <w:rsid w:val="1EFEC2D9"/>
    <w:rsid w:val="1F29B444"/>
    <w:rsid w:val="1FF7EC2A"/>
    <w:rsid w:val="20C584A5"/>
    <w:rsid w:val="23FD2567"/>
    <w:rsid w:val="249BDAE5"/>
    <w:rsid w:val="24DBBF63"/>
    <w:rsid w:val="251ED8A3"/>
    <w:rsid w:val="2598F5C8"/>
    <w:rsid w:val="281B8EDA"/>
    <w:rsid w:val="2946F6B7"/>
    <w:rsid w:val="29905CEC"/>
    <w:rsid w:val="2CA54984"/>
    <w:rsid w:val="2E76B4BD"/>
    <w:rsid w:val="2E82253E"/>
    <w:rsid w:val="312A55FF"/>
    <w:rsid w:val="32546246"/>
    <w:rsid w:val="3263C2B8"/>
    <w:rsid w:val="32BB40CF"/>
    <w:rsid w:val="332796BD"/>
    <w:rsid w:val="36708BCB"/>
    <w:rsid w:val="3771AB22"/>
    <w:rsid w:val="38CE40C9"/>
    <w:rsid w:val="38CF40A0"/>
    <w:rsid w:val="38DEDB61"/>
    <w:rsid w:val="3B5D254B"/>
    <w:rsid w:val="3BABBA03"/>
    <w:rsid w:val="3BCEB515"/>
    <w:rsid w:val="3E3D3286"/>
    <w:rsid w:val="3ECFE43F"/>
    <w:rsid w:val="3FAC5040"/>
    <w:rsid w:val="415D0270"/>
    <w:rsid w:val="41C278A2"/>
    <w:rsid w:val="41CC66CF"/>
    <w:rsid w:val="47101A38"/>
    <w:rsid w:val="472A2E0C"/>
    <w:rsid w:val="473E4E81"/>
    <w:rsid w:val="4747F3F3"/>
    <w:rsid w:val="4833C960"/>
    <w:rsid w:val="483F2B55"/>
    <w:rsid w:val="48489AB2"/>
    <w:rsid w:val="49BC9787"/>
    <w:rsid w:val="4A186F2C"/>
    <w:rsid w:val="4B583ECC"/>
    <w:rsid w:val="4D0D4083"/>
    <w:rsid w:val="4DB885B7"/>
    <w:rsid w:val="4E6EB292"/>
    <w:rsid w:val="4F0203C0"/>
    <w:rsid w:val="509DD421"/>
    <w:rsid w:val="50E7B954"/>
    <w:rsid w:val="50E864EF"/>
    <w:rsid w:val="513AA30E"/>
    <w:rsid w:val="536D2023"/>
    <w:rsid w:val="53767C07"/>
    <w:rsid w:val="546A3EFA"/>
    <w:rsid w:val="565C9BDE"/>
    <w:rsid w:val="5753B754"/>
    <w:rsid w:val="57C143C8"/>
    <w:rsid w:val="57E8FDBF"/>
    <w:rsid w:val="59BF99C4"/>
    <w:rsid w:val="5AF33D32"/>
    <w:rsid w:val="5B209E81"/>
    <w:rsid w:val="5B84B1E5"/>
    <w:rsid w:val="5C5A1948"/>
    <w:rsid w:val="5C7550DF"/>
    <w:rsid w:val="5DA3A80A"/>
    <w:rsid w:val="5DF7F8E3"/>
    <w:rsid w:val="60FD18F0"/>
    <w:rsid w:val="628B91AD"/>
    <w:rsid w:val="63101344"/>
    <w:rsid w:val="63ADE38F"/>
    <w:rsid w:val="650CCB1F"/>
    <w:rsid w:val="65218DCE"/>
    <w:rsid w:val="666454EC"/>
    <w:rsid w:val="66FEACAE"/>
    <w:rsid w:val="6717B71C"/>
    <w:rsid w:val="67957F45"/>
    <w:rsid w:val="67B27333"/>
    <w:rsid w:val="67EBDBE8"/>
    <w:rsid w:val="6821C02A"/>
    <w:rsid w:val="69314FA6"/>
    <w:rsid w:val="69FD245D"/>
    <w:rsid w:val="6CD97BE2"/>
    <w:rsid w:val="6E04C0C9"/>
    <w:rsid w:val="6E6C969D"/>
    <w:rsid w:val="6EC1679D"/>
    <w:rsid w:val="6F013BDE"/>
    <w:rsid w:val="6FA0912A"/>
    <w:rsid w:val="6FCF06F2"/>
    <w:rsid w:val="6FD646E8"/>
    <w:rsid w:val="714DAAF5"/>
    <w:rsid w:val="7162513B"/>
    <w:rsid w:val="7185A9AD"/>
    <w:rsid w:val="727431DC"/>
    <w:rsid w:val="7622D79B"/>
    <w:rsid w:val="76826C50"/>
    <w:rsid w:val="7897787C"/>
    <w:rsid w:val="79286A23"/>
    <w:rsid w:val="7958BCDA"/>
    <w:rsid w:val="79BCD40F"/>
    <w:rsid w:val="7ADB64DE"/>
    <w:rsid w:val="7AF48D3B"/>
    <w:rsid w:val="7B538617"/>
    <w:rsid w:val="7E2C2DFD"/>
    <w:rsid w:val="7E5305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29C4C"/>
  <w15:chartTrackingRefBased/>
  <w15:docId w15:val="{25B75BBD-5B9F-6545-9873-0772727DF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imes New Roman"/>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391E9D"/>
    <w:pPr>
      <w:keepNext/>
      <w:numPr>
        <w:numId w:val="7"/>
      </w:numPr>
      <w:spacing w:line="288" w:lineRule="auto"/>
      <w:outlineLvl w:val="0"/>
    </w:pPr>
    <w:rPr>
      <w:rFonts w:eastAsiaTheme="majorEastAsia"/>
      <w:b/>
      <w:bCs/>
      <w:lang w:val="en-US" w:eastAsia="de-DE"/>
    </w:rPr>
  </w:style>
  <w:style w:type="paragraph" w:styleId="Titre2">
    <w:name w:val="heading 2"/>
    <w:basedOn w:val="Normal"/>
    <w:next w:val="Normal"/>
    <w:link w:val="Titre2Car"/>
    <w:uiPriority w:val="9"/>
    <w:qFormat/>
    <w:rsid w:val="00885032"/>
    <w:pPr>
      <w:keepNext/>
      <w:numPr>
        <w:ilvl w:val="1"/>
        <w:numId w:val="2"/>
      </w:numPr>
      <w:spacing w:line="288" w:lineRule="auto"/>
      <w:outlineLvl w:val="1"/>
    </w:pPr>
    <w:rPr>
      <w:rFonts w:eastAsiaTheme="majorEastAsia" w:cs="Arial"/>
      <w:b/>
      <w:iCs/>
      <w:szCs w:val="28"/>
      <w:lang w:eastAsia="de-DE"/>
    </w:rPr>
  </w:style>
  <w:style w:type="paragraph" w:styleId="Titre3">
    <w:name w:val="heading 3"/>
    <w:basedOn w:val="Titre1"/>
    <w:next w:val="Normal"/>
    <w:link w:val="Titre3Car"/>
    <w:uiPriority w:val="9"/>
    <w:qFormat/>
    <w:rsid w:val="00391E9D"/>
    <w:pPr>
      <w:numPr>
        <w:ilvl w:val="2"/>
      </w:numPr>
      <w:outlineLvl w:val="2"/>
    </w:pPr>
    <w:rPr>
      <w:rFonts w:cs="Arial"/>
      <w:bCs w:val="0"/>
    </w:rPr>
  </w:style>
  <w:style w:type="paragraph" w:styleId="Titre4">
    <w:name w:val="heading 4"/>
    <w:basedOn w:val="Normal"/>
    <w:next w:val="Normal"/>
    <w:link w:val="Titre4Car"/>
    <w:uiPriority w:val="9"/>
    <w:qFormat/>
    <w:rsid w:val="00391E9D"/>
    <w:pPr>
      <w:keepNext/>
      <w:numPr>
        <w:ilvl w:val="3"/>
        <w:numId w:val="7"/>
      </w:numPr>
      <w:spacing w:line="288" w:lineRule="auto"/>
      <w:outlineLvl w:val="3"/>
    </w:pPr>
    <w:rPr>
      <w:rFonts w:eastAsiaTheme="majorEastAsia"/>
      <w:b/>
      <w:bCs/>
      <w:szCs w:val="28"/>
      <w:lang w:val="en-US" w:eastAsia="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391E9D"/>
    <w:rPr>
      <w:rFonts w:eastAsiaTheme="majorEastAsia" w:cs="Arial"/>
      <w:b/>
      <w:lang w:eastAsia="de-DE"/>
    </w:rPr>
  </w:style>
  <w:style w:type="character" w:customStyle="1" w:styleId="Titre1Car">
    <w:name w:val="Titre 1 Car"/>
    <w:basedOn w:val="Policepardfaut"/>
    <w:link w:val="Titre1"/>
    <w:uiPriority w:val="9"/>
    <w:rsid w:val="00391E9D"/>
    <w:rPr>
      <w:rFonts w:eastAsiaTheme="majorEastAsia"/>
      <w:b/>
      <w:bCs/>
      <w:lang w:val="en-US" w:eastAsia="de-DE"/>
    </w:rPr>
  </w:style>
  <w:style w:type="character" w:customStyle="1" w:styleId="Titre2Car">
    <w:name w:val="Titre 2 Car"/>
    <w:basedOn w:val="Policepardfaut"/>
    <w:link w:val="Titre2"/>
    <w:uiPriority w:val="9"/>
    <w:rsid w:val="00885032"/>
    <w:rPr>
      <w:rFonts w:eastAsiaTheme="majorEastAsia" w:cs="Arial"/>
      <w:b/>
      <w:iCs/>
      <w:szCs w:val="28"/>
      <w:lang w:eastAsia="de-DE"/>
    </w:rPr>
  </w:style>
  <w:style w:type="character" w:customStyle="1" w:styleId="Titre4Car">
    <w:name w:val="Titre 4 Car"/>
    <w:basedOn w:val="Policepardfaut"/>
    <w:link w:val="Titre4"/>
    <w:uiPriority w:val="9"/>
    <w:rsid w:val="00391E9D"/>
    <w:rPr>
      <w:rFonts w:eastAsiaTheme="majorEastAsia"/>
      <w:b/>
      <w:bCs/>
      <w:szCs w:val="28"/>
      <w:lang w:val="en-US" w:eastAsia="de-DE"/>
    </w:rPr>
  </w:style>
  <w:style w:type="paragraph" w:styleId="Titre">
    <w:name w:val="Title"/>
    <w:basedOn w:val="Normal"/>
    <w:next w:val="Normal"/>
    <w:link w:val="TitreCar"/>
    <w:uiPriority w:val="10"/>
    <w:qFormat/>
    <w:rsid w:val="00885032"/>
    <w:pPr>
      <w:spacing w:before="60" w:after="60" w:line="360" w:lineRule="auto"/>
      <w:outlineLvl w:val="0"/>
    </w:pPr>
    <w:rPr>
      <w:rFonts w:eastAsiaTheme="majorEastAsia"/>
      <w:b/>
      <w:bCs/>
      <w:kern w:val="28"/>
      <w:szCs w:val="32"/>
      <w:lang w:eastAsia="de-DE"/>
    </w:rPr>
  </w:style>
  <w:style w:type="numbering" w:customStyle="1" w:styleId="CurrentList1">
    <w:name w:val="Current List1"/>
    <w:uiPriority w:val="99"/>
    <w:rsid w:val="00391E9D"/>
    <w:pPr>
      <w:numPr>
        <w:numId w:val="3"/>
      </w:numPr>
    </w:pPr>
  </w:style>
  <w:style w:type="numbering" w:customStyle="1" w:styleId="CurrentList2">
    <w:name w:val="Current List2"/>
    <w:uiPriority w:val="99"/>
    <w:rsid w:val="00391E9D"/>
    <w:pPr>
      <w:numPr>
        <w:numId w:val="4"/>
      </w:numPr>
    </w:pPr>
  </w:style>
  <w:style w:type="numbering" w:customStyle="1" w:styleId="CurrentList3">
    <w:name w:val="Current List3"/>
    <w:uiPriority w:val="99"/>
    <w:rsid w:val="00391E9D"/>
    <w:pPr>
      <w:numPr>
        <w:numId w:val="5"/>
      </w:numPr>
    </w:pPr>
  </w:style>
  <w:style w:type="numbering" w:customStyle="1" w:styleId="CurrentList4">
    <w:name w:val="Current List4"/>
    <w:uiPriority w:val="99"/>
    <w:rsid w:val="00391E9D"/>
    <w:pPr>
      <w:numPr>
        <w:numId w:val="6"/>
      </w:numPr>
    </w:pPr>
  </w:style>
  <w:style w:type="character" w:customStyle="1" w:styleId="TitreCar">
    <w:name w:val="Titre Car"/>
    <w:basedOn w:val="Policepardfaut"/>
    <w:link w:val="Titre"/>
    <w:uiPriority w:val="10"/>
    <w:rsid w:val="00885032"/>
    <w:rPr>
      <w:rFonts w:eastAsiaTheme="majorEastAsia"/>
      <w:b/>
      <w:bCs/>
      <w:kern w:val="28"/>
      <w:szCs w:val="32"/>
      <w:lang w:eastAsia="de-DE"/>
    </w:rPr>
  </w:style>
  <w:style w:type="paragraph" w:styleId="Rvision">
    <w:name w:val="Revision"/>
    <w:hidden/>
    <w:uiPriority w:val="99"/>
    <w:semiHidden/>
    <w:rsid w:val="00482335"/>
  </w:style>
  <w:style w:type="character" w:styleId="Lienhypertexte">
    <w:name w:val="Hyperlink"/>
    <w:basedOn w:val="Policepardfaut"/>
    <w:uiPriority w:val="99"/>
    <w:unhideWhenUsed/>
    <w:rsid w:val="00B15851"/>
    <w:rPr>
      <w:color w:val="0563C1" w:themeColor="hyperlink"/>
      <w:u w:val="single"/>
    </w:rPr>
  </w:style>
  <w:style w:type="character" w:customStyle="1" w:styleId="UnresolvedMention">
    <w:name w:val="Unresolved Mention"/>
    <w:basedOn w:val="Policepardfaut"/>
    <w:uiPriority w:val="99"/>
    <w:semiHidden/>
    <w:unhideWhenUsed/>
    <w:rsid w:val="00B15851"/>
    <w:rPr>
      <w:color w:val="605E5C"/>
      <w:shd w:val="clear" w:color="auto" w:fill="E1DFDD"/>
    </w:rPr>
  </w:style>
  <w:style w:type="paragraph" w:styleId="Paragraphedeliste">
    <w:name w:val="List Paragraph"/>
    <w:basedOn w:val="Normal"/>
    <w:uiPriority w:val="34"/>
    <w:qFormat/>
    <w:pPr>
      <w:ind w:left="720"/>
      <w:contextualSpacing/>
    </w:pPr>
  </w:style>
  <w:style w:type="paragraph" w:styleId="Textedebulles">
    <w:name w:val="Balloon Text"/>
    <w:basedOn w:val="Normal"/>
    <w:link w:val="TextedebullesCar"/>
    <w:uiPriority w:val="99"/>
    <w:semiHidden/>
    <w:unhideWhenUsed/>
    <w:rsid w:val="00FA11BF"/>
    <w:rPr>
      <w:rFonts w:ascii="Segoe UI" w:hAnsi="Segoe UI" w:cs="Segoe UI"/>
      <w:sz w:val="18"/>
      <w:szCs w:val="18"/>
    </w:rPr>
  </w:style>
  <w:style w:type="character" w:customStyle="1" w:styleId="TextedebullesCar">
    <w:name w:val="Texte de bulles Car"/>
    <w:basedOn w:val="Policepardfaut"/>
    <w:link w:val="Textedebulles"/>
    <w:uiPriority w:val="99"/>
    <w:semiHidden/>
    <w:rsid w:val="00FA11BF"/>
    <w:rPr>
      <w:rFonts w:ascii="Segoe UI" w:hAnsi="Segoe UI" w:cs="Segoe UI"/>
      <w:sz w:val="18"/>
      <w:szCs w:val="18"/>
    </w:rPr>
  </w:style>
  <w:style w:type="character" w:styleId="MachinecrireHTML">
    <w:name w:val="HTML Typewriter"/>
    <w:basedOn w:val="Policepardfaut"/>
    <w:uiPriority w:val="99"/>
    <w:semiHidden/>
    <w:unhideWhenUsed/>
    <w:rsid w:val="00FA11BF"/>
    <w:rPr>
      <w:rFonts w:ascii="Courier New" w:eastAsia="Times New Roman" w:hAnsi="Courier New" w:cs="Courier New"/>
      <w:sz w:val="20"/>
      <w:szCs w:val="20"/>
    </w:rPr>
  </w:style>
  <w:style w:type="paragraph" w:customStyle="1" w:styleId="msonormal0">
    <w:name w:val="msonormal"/>
    <w:basedOn w:val="Normal"/>
    <w:rsid w:val="00996A05"/>
    <w:pPr>
      <w:spacing w:before="100" w:beforeAutospacing="1" w:after="100" w:afterAutospacing="1"/>
    </w:pPr>
    <w:rPr>
      <w:rFonts w:ascii="Times New Roman" w:eastAsia="Times New Roman" w:hAnsi="Times New Roman"/>
      <w:sz w:val="24"/>
      <w:szCs w:val="24"/>
      <w:lang w:eastAsia="fr-FR"/>
    </w:rPr>
  </w:style>
  <w:style w:type="paragraph" w:customStyle="1" w:styleId="paragraph">
    <w:name w:val="paragraph"/>
    <w:basedOn w:val="Normal"/>
    <w:rsid w:val="00996A05"/>
    <w:pPr>
      <w:spacing w:before="100" w:beforeAutospacing="1" w:after="100" w:afterAutospacing="1"/>
    </w:pPr>
    <w:rPr>
      <w:rFonts w:ascii="Times New Roman" w:eastAsia="Times New Roman" w:hAnsi="Times New Roman"/>
      <w:sz w:val="24"/>
      <w:szCs w:val="24"/>
      <w:lang w:eastAsia="fr-FR"/>
    </w:rPr>
  </w:style>
  <w:style w:type="character" w:customStyle="1" w:styleId="textrun">
    <w:name w:val="textrun"/>
    <w:basedOn w:val="Policepardfaut"/>
    <w:rsid w:val="00996A05"/>
  </w:style>
  <w:style w:type="character" w:customStyle="1" w:styleId="normaltextrun">
    <w:name w:val="normaltextrun"/>
    <w:basedOn w:val="Policepardfaut"/>
    <w:rsid w:val="00996A05"/>
  </w:style>
  <w:style w:type="character" w:customStyle="1" w:styleId="eop">
    <w:name w:val="eop"/>
    <w:basedOn w:val="Policepardfaut"/>
    <w:rsid w:val="00996A05"/>
  </w:style>
  <w:style w:type="character" w:customStyle="1" w:styleId="wacimagegroupcontainer">
    <w:name w:val="wacimagegroupcontainer"/>
    <w:basedOn w:val="Policepardfaut"/>
    <w:rsid w:val="00996A05"/>
  </w:style>
  <w:style w:type="character" w:customStyle="1" w:styleId="wacimagecontainer">
    <w:name w:val="wacimagecontainer"/>
    <w:basedOn w:val="Policepardfaut"/>
    <w:rsid w:val="00996A05"/>
  </w:style>
  <w:style w:type="character" w:customStyle="1" w:styleId="scxw228848795">
    <w:name w:val="scxw228848795"/>
    <w:basedOn w:val="Policepardfaut"/>
    <w:rsid w:val="00996A05"/>
  </w:style>
  <w:style w:type="character" w:customStyle="1" w:styleId="tabrun">
    <w:name w:val="tabrun"/>
    <w:basedOn w:val="Policepardfaut"/>
    <w:rsid w:val="00996A05"/>
  </w:style>
  <w:style w:type="character" w:customStyle="1" w:styleId="tabchar">
    <w:name w:val="tabchar"/>
    <w:basedOn w:val="Policepardfaut"/>
    <w:rsid w:val="00996A05"/>
  </w:style>
  <w:style w:type="character" w:customStyle="1" w:styleId="pagebreakblob">
    <w:name w:val="pagebreakblob"/>
    <w:basedOn w:val="Policepardfaut"/>
    <w:rsid w:val="00996A05"/>
  </w:style>
  <w:style w:type="character" w:customStyle="1" w:styleId="pagebreakborderspan">
    <w:name w:val="pagebreakborderspan"/>
    <w:basedOn w:val="Policepardfaut"/>
    <w:rsid w:val="00996A05"/>
  </w:style>
  <w:style w:type="character" w:customStyle="1" w:styleId="pagebreaktextspan">
    <w:name w:val="pagebreaktextspan"/>
    <w:basedOn w:val="Policepardfaut"/>
    <w:rsid w:val="00996A05"/>
  </w:style>
  <w:style w:type="character" w:customStyle="1" w:styleId="wacimageplaceholder">
    <w:name w:val="wacimageplaceholder"/>
    <w:basedOn w:val="Policepardfaut"/>
    <w:rsid w:val="00996A05"/>
  </w:style>
  <w:style w:type="character" w:customStyle="1" w:styleId="wacprogress">
    <w:name w:val="wacprogress"/>
    <w:basedOn w:val="Policepardfaut"/>
    <w:rsid w:val="00996A05"/>
  </w:style>
  <w:style w:type="character" w:customStyle="1" w:styleId="wacimageplaceholderfiller">
    <w:name w:val="wacimageplaceholderfiller"/>
    <w:basedOn w:val="Policepardfaut"/>
    <w:rsid w:val="00996A05"/>
  </w:style>
  <w:style w:type="table" w:styleId="Grilledutableau">
    <w:name w:val="Table Grid"/>
    <w:basedOn w:val="TableauNormal"/>
    <w:uiPriority w:val="39"/>
    <w:rsid w:val="00C46B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Policepardfaut"/>
    <w:rsid w:val="00C2613B"/>
    <w:rPr>
      <w:rFonts w:ascii="Arial-BoldMT" w:hAnsi="Arial-BoldMT" w:hint="default"/>
      <w:b/>
      <w:bCs/>
      <w:i w:val="0"/>
      <w:iCs w:val="0"/>
      <w:color w:val="000000"/>
      <w:sz w:val="22"/>
      <w:szCs w:val="22"/>
    </w:rPr>
  </w:style>
  <w:style w:type="character" w:customStyle="1" w:styleId="fontstyle21">
    <w:name w:val="fontstyle21"/>
    <w:basedOn w:val="Policepardfaut"/>
    <w:rsid w:val="00C2613B"/>
    <w:rPr>
      <w:rFonts w:ascii="ArialMT" w:hAnsi="ArialMT" w:hint="default"/>
      <w:b w:val="0"/>
      <w:bCs w:val="0"/>
      <w:i w:val="0"/>
      <w:iCs w:val="0"/>
      <w:color w:val="000000"/>
      <w:sz w:val="22"/>
      <w:szCs w:val="22"/>
    </w:rPr>
  </w:style>
  <w:style w:type="character" w:customStyle="1" w:styleId="fontstyle31">
    <w:name w:val="fontstyle31"/>
    <w:basedOn w:val="Policepardfaut"/>
    <w:rsid w:val="00C2613B"/>
    <w:rPr>
      <w:rFonts w:ascii="Arial-ItalicMT" w:hAnsi="Arial-ItalicMT"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4098">
      <w:bodyDiv w:val="1"/>
      <w:marLeft w:val="0"/>
      <w:marRight w:val="0"/>
      <w:marTop w:val="0"/>
      <w:marBottom w:val="0"/>
      <w:divBdr>
        <w:top w:val="none" w:sz="0" w:space="0" w:color="auto"/>
        <w:left w:val="none" w:sz="0" w:space="0" w:color="auto"/>
        <w:bottom w:val="none" w:sz="0" w:space="0" w:color="auto"/>
        <w:right w:val="none" w:sz="0" w:space="0" w:color="auto"/>
      </w:divBdr>
      <w:divsChild>
        <w:div w:id="1188519656">
          <w:marLeft w:val="0"/>
          <w:marRight w:val="0"/>
          <w:marTop w:val="0"/>
          <w:marBottom w:val="0"/>
          <w:divBdr>
            <w:top w:val="none" w:sz="0" w:space="0" w:color="auto"/>
            <w:left w:val="none" w:sz="0" w:space="0" w:color="auto"/>
            <w:bottom w:val="none" w:sz="0" w:space="0" w:color="auto"/>
            <w:right w:val="none" w:sz="0" w:space="0" w:color="auto"/>
          </w:divBdr>
          <w:divsChild>
            <w:div w:id="1038774747">
              <w:marLeft w:val="0"/>
              <w:marRight w:val="0"/>
              <w:marTop w:val="0"/>
              <w:marBottom w:val="0"/>
              <w:divBdr>
                <w:top w:val="none" w:sz="0" w:space="0" w:color="auto"/>
                <w:left w:val="none" w:sz="0" w:space="0" w:color="auto"/>
                <w:bottom w:val="none" w:sz="0" w:space="0" w:color="auto"/>
                <w:right w:val="none" w:sz="0" w:space="0" w:color="auto"/>
              </w:divBdr>
            </w:div>
            <w:div w:id="2141721469">
              <w:marLeft w:val="0"/>
              <w:marRight w:val="0"/>
              <w:marTop w:val="0"/>
              <w:marBottom w:val="0"/>
              <w:divBdr>
                <w:top w:val="none" w:sz="0" w:space="0" w:color="auto"/>
                <w:left w:val="none" w:sz="0" w:space="0" w:color="auto"/>
                <w:bottom w:val="none" w:sz="0" w:space="0" w:color="auto"/>
                <w:right w:val="none" w:sz="0" w:space="0" w:color="auto"/>
              </w:divBdr>
            </w:div>
            <w:div w:id="599485964">
              <w:marLeft w:val="0"/>
              <w:marRight w:val="0"/>
              <w:marTop w:val="0"/>
              <w:marBottom w:val="0"/>
              <w:divBdr>
                <w:top w:val="none" w:sz="0" w:space="0" w:color="auto"/>
                <w:left w:val="none" w:sz="0" w:space="0" w:color="auto"/>
                <w:bottom w:val="none" w:sz="0" w:space="0" w:color="auto"/>
                <w:right w:val="none" w:sz="0" w:space="0" w:color="auto"/>
              </w:divBdr>
            </w:div>
            <w:div w:id="2050644075">
              <w:marLeft w:val="0"/>
              <w:marRight w:val="0"/>
              <w:marTop w:val="0"/>
              <w:marBottom w:val="0"/>
              <w:divBdr>
                <w:top w:val="none" w:sz="0" w:space="0" w:color="auto"/>
                <w:left w:val="none" w:sz="0" w:space="0" w:color="auto"/>
                <w:bottom w:val="none" w:sz="0" w:space="0" w:color="auto"/>
                <w:right w:val="none" w:sz="0" w:space="0" w:color="auto"/>
              </w:divBdr>
            </w:div>
            <w:div w:id="515314497">
              <w:marLeft w:val="0"/>
              <w:marRight w:val="0"/>
              <w:marTop w:val="0"/>
              <w:marBottom w:val="0"/>
              <w:divBdr>
                <w:top w:val="none" w:sz="0" w:space="0" w:color="auto"/>
                <w:left w:val="none" w:sz="0" w:space="0" w:color="auto"/>
                <w:bottom w:val="none" w:sz="0" w:space="0" w:color="auto"/>
                <w:right w:val="none" w:sz="0" w:space="0" w:color="auto"/>
              </w:divBdr>
            </w:div>
            <w:div w:id="797184981">
              <w:marLeft w:val="0"/>
              <w:marRight w:val="0"/>
              <w:marTop w:val="0"/>
              <w:marBottom w:val="0"/>
              <w:divBdr>
                <w:top w:val="none" w:sz="0" w:space="0" w:color="auto"/>
                <w:left w:val="none" w:sz="0" w:space="0" w:color="auto"/>
                <w:bottom w:val="none" w:sz="0" w:space="0" w:color="auto"/>
                <w:right w:val="none" w:sz="0" w:space="0" w:color="auto"/>
              </w:divBdr>
            </w:div>
            <w:div w:id="1858763747">
              <w:marLeft w:val="0"/>
              <w:marRight w:val="0"/>
              <w:marTop w:val="0"/>
              <w:marBottom w:val="0"/>
              <w:divBdr>
                <w:top w:val="none" w:sz="0" w:space="0" w:color="auto"/>
                <w:left w:val="none" w:sz="0" w:space="0" w:color="auto"/>
                <w:bottom w:val="none" w:sz="0" w:space="0" w:color="auto"/>
                <w:right w:val="none" w:sz="0" w:space="0" w:color="auto"/>
              </w:divBdr>
            </w:div>
            <w:div w:id="1659193477">
              <w:marLeft w:val="0"/>
              <w:marRight w:val="0"/>
              <w:marTop w:val="0"/>
              <w:marBottom w:val="0"/>
              <w:divBdr>
                <w:top w:val="none" w:sz="0" w:space="0" w:color="auto"/>
                <w:left w:val="none" w:sz="0" w:space="0" w:color="auto"/>
                <w:bottom w:val="none" w:sz="0" w:space="0" w:color="auto"/>
                <w:right w:val="none" w:sz="0" w:space="0" w:color="auto"/>
              </w:divBdr>
            </w:div>
            <w:div w:id="901406777">
              <w:marLeft w:val="0"/>
              <w:marRight w:val="0"/>
              <w:marTop w:val="0"/>
              <w:marBottom w:val="0"/>
              <w:divBdr>
                <w:top w:val="none" w:sz="0" w:space="0" w:color="auto"/>
                <w:left w:val="none" w:sz="0" w:space="0" w:color="auto"/>
                <w:bottom w:val="none" w:sz="0" w:space="0" w:color="auto"/>
                <w:right w:val="none" w:sz="0" w:space="0" w:color="auto"/>
              </w:divBdr>
            </w:div>
            <w:div w:id="19627159">
              <w:marLeft w:val="0"/>
              <w:marRight w:val="0"/>
              <w:marTop w:val="0"/>
              <w:marBottom w:val="0"/>
              <w:divBdr>
                <w:top w:val="none" w:sz="0" w:space="0" w:color="auto"/>
                <w:left w:val="none" w:sz="0" w:space="0" w:color="auto"/>
                <w:bottom w:val="none" w:sz="0" w:space="0" w:color="auto"/>
                <w:right w:val="none" w:sz="0" w:space="0" w:color="auto"/>
              </w:divBdr>
            </w:div>
            <w:div w:id="1644699463">
              <w:marLeft w:val="0"/>
              <w:marRight w:val="0"/>
              <w:marTop w:val="0"/>
              <w:marBottom w:val="0"/>
              <w:divBdr>
                <w:top w:val="none" w:sz="0" w:space="0" w:color="auto"/>
                <w:left w:val="none" w:sz="0" w:space="0" w:color="auto"/>
                <w:bottom w:val="none" w:sz="0" w:space="0" w:color="auto"/>
                <w:right w:val="none" w:sz="0" w:space="0" w:color="auto"/>
              </w:divBdr>
            </w:div>
            <w:div w:id="1911188844">
              <w:marLeft w:val="0"/>
              <w:marRight w:val="0"/>
              <w:marTop w:val="0"/>
              <w:marBottom w:val="0"/>
              <w:divBdr>
                <w:top w:val="none" w:sz="0" w:space="0" w:color="auto"/>
                <w:left w:val="none" w:sz="0" w:space="0" w:color="auto"/>
                <w:bottom w:val="none" w:sz="0" w:space="0" w:color="auto"/>
                <w:right w:val="none" w:sz="0" w:space="0" w:color="auto"/>
              </w:divBdr>
              <w:divsChild>
                <w:div w:id="1714618514">
                  <w:marLeft w:val="0"/>
                  <w:marRight w:val="0"/>
                  <w:marTop w:val="0"/>
                  <w:marBottom w:val="0"/>
                  <w:divBdr>
                    <w:top w:val="none" w:sz="0" w:space="0" w:color="auto"/>
                    <w:left w:val="none" w:sz="0" w:space="0" w:color="auto"/>
                    <w:bottom w:val="none" w:sz="0" w:space="0" w:color="auto"/>
                    <w:right w:val="none" w:sz="0" w:space="0" w:color="auto"/>
                  </w:divBdr>
                  <w:divsChild>
                    <w:div w:id="1112017946">
                      <w:marLeft w:val="0"/>
                      <w:marRight w:val="0"/>
                      <w:marTop w:val="0"/>
                      <w:marBottom w:val="0"/>
                      <w:divBdr>
                        <w:top w:val="none" w:sz="0" w:space="0" w:color="auto"/>
                        <w:left w:val="none" w:sz="0" w:space="0" w:color="auto"/>
                        <w:bottom w:val="none" w:sz="0" w:space="0" w:color="auto"/>
                        <w:right w:val="none" w:sz="0" w:space="0" w:color="auto"/>
                      </w:divBdr>
                      <w:divsChild>
                        <w:div w:id="1751929833">
                          <w:marLeft w:val="0"/>
                          <w:marRight w:val="0"/>
                          <w:marTop w:val="0"/>
                          <w:marBottom w:val="0"/>
                          <w:divBdr>
                            <w:top w:val="none" w:sz="0" w:space="0" w:color="auto"/>
                            <w:left w:val="none" w:sz="0" w:space="0" w:color="auto"/>
                            <w:bottom w:val="none" w:sz="0" w:space="0" w:color="auto"/>
                            <w:right w:val="none" w:sz="0" w:space="0" w:color="auto"/>
                          </w:divBdr>
                        </w:div>
                      </w:divsChild>
                    </w:div>
                    <w:div w:id="1093866960">
                      <w:marLeft w:val="0"/>
                      <w:marRight w:val="0"/>
                      <w:marTop w:val="0"/>
                      <w:marBottom w:val="0"/>
                      <w:divBdr>
                        <w:top w:val="none" w:sz="0" w:space="0" w:color="auto"/>
                        <w:left w:val="none" w:sz="0" w:space="0" w:color="auto"/>
                        <w:bottom w:val="none" w:sz="0" w:space="0" w:color="auto"/>
                        <w:right w:val="none" w:sz="0" w:space="0" w:color="auto"/>
                      </w:divBdr>
                      <w:divsChild>
                        <w:div w:id="1305893839">
                          <w:marLeft w:val="0"/>
                          <w:marRight w:val="0"/>
                          <w:marTop w:val="0"/>
                          <w:marBottom w:val="0"/>
                          <w:divBdr>
                            <w:top w:val="none" w:sz="0" w:space="0" w:color="auto"/>
                            <w:left w:val="none" w:sz="0" w:space="0" w:color="auto"/>
                            <w:bottom w:val="none" w:sz="0" w:space="0" w:color="auto"/>
                            <w:right w:val="none" w:sz="0" w:space="0" w:color="auto"/>
                          </w:divBdr>
                        </w:div>
                      </w:divsChild>
                    </w:div>
                    <w:div w:id="202913534">
                      <w:marLeft w:val="0"/>
                      <w:marRight w:val="0"/>
                      <w:marTop w:val="0"/>
                      <w:marBottom w:val="0"/>
                      <w:divBdr>
                        <w:top w:val="none" w:sz="0" w:space="0" w:color="auto"/>
                        <w:left w:val="none" w:sz="0" w:space="0" w:color="auto"/>
                        <w:bottom w:val="none" w:sz="0" w:space="0" w:color="auto"/>
                        <w:right w:val="none" w:sz="0" w:space="0" w:color="auto"/>
                      </w:divBdr>
                      <w:divsChild>
                        <w:div w:id="1393650469">
                          <w:marLeft w:val="0"/>
                          <w:marRight w:val="0"/>
                          <w:marTop w:val="0"/>
                          <w:marBottom w:val="0"/>
                          <w:divBdr>
                            <w:top w:val="none" w:sz="0" w:space="0" w:color="auto"/>
                            <w:left w:val="none" w:sz="0" w:space="0" w:color="auto"/>
                            <w:bottom w:val="none" w:sz="0" w:space="0" w:color="auto"/>
                            <w:right w:val="none" w:sz="0" w:space="0" w:color="auto"/>
                          </w:divBdr>
                        </w:div>
                      </w:divsChild>
                    </w:div>
                    <w:div w:id="83495795">
                      <w:marLeft w:val="0"/>
                      <w:marRight w:val="0"/>
                      <w:marTop w:val="0"/>
                      <w:marBottom w:val="0"/>
                      <w:divBdr>
                        <w:top w:val="none" w:sz="0" w:space="0" w:color="auto"/>
                        <w:left w:val="none" w:sz="0" w:space="0" w:color="auto"/>
                        <w:bottom w:val="none" w:sz="0" w:space="0" w:color="auto"/>
                        <w:right w:val="none" w:sz="0" w:space="0" w:color="auto"/>
                      </w:divBdr>
                      <w:divsChild>
                        <w:div w:id="1095712479">
                          <w:marLeft w:val="0"/>
                          <w:marRight w:val="0"/>
                          <w:marTop w:val="0"/>
                          <w:marBottom w:val="0"/>
                          <w:divBdr>
                            <w:top w:val="none" w:sz="0" w:space="0" w:color="auto"/>
                            <w:left w:val="none" w:sz="0" w:space="0" w:color="auto"/>
                            <w:bottom w:val="none" w:sz="0" w:space="0" w:color="auto"/>
                            <w:right w:val="none" w:sz="0" w:space="0" w:color="auto"/>
                          </w:divBdr>
                        </w:div>
                      </w:divsChild>
                    </w:div>
                    <w:div w:id="475806825">
                      <w:marLeft w:val="0"/>
                      <w:marRight w:val="0"/>
                      <w:marTop w:val="0"/>
                      <w:marBottom w:val="0"/>
                      <w:divBdr>
                        <w:top w:val="none" w:sz="0" w:space="0" w:color="auto"/>
                        <w:left w:val="none" w:sz="0" w:space="0" w:color="auto"/>
                        <w:bottom w:val="none" w:sz="0" w:space="0" w:color="auto"/>
                        <w:right w:val="none" w:sz="0" w:space="0" w:color="auto"/>
                      </w:divBdr>
                      <w:divsChild>
                        <w:div w:id="1241984251">
                          <w:marLeft w:val="0"/>
                          <w:marRight w:val="0"/>
                          <w:marTop w:val="0"/>
                          <w:marBottom w:val="0"/>
                          <w:divBdr>
                            <w:top w:val="none" w:sz="0" w:space="0" w:color="auto"/>
                            <w:left w:val="none" w:sz="0" w:space="0" w:color="auto"/>
                            <w:bottom w:val="none" w:sz="0" w:space="0" w:color="auto"/>
                            <w:right w:val="none" w:sz="0" w:space="0" w:color="auto"/>
                          </w:divBdr>
                        </w:div>
                      </w:divsChild>
                    </w:div>
                    <w:div w:id="43919227">
                      <w:marLeft w:val="0"/>
                      <w:marRight w:val="0"/>
                      <w:marTop w:val="0"/>
                      <w:marBottom w:val="0"/>
                      <w:divBdr>
                        <w:top w:val="none" w:sz="0" w:space="0" w:color="auto"/>
                        <w:left w:val="none" w:sz="0" w:space="0" w:color="auto"/>
                        <w:bottom w:val="none" w:sz="0" w:space="0" w:color="auto"/>
                        <w:right w:val="none" w:sz="0" w:space="0" w:color="auto"/>
                      </w:divBdr>
                      <w:divsChild>
                        <w:div w:id="458188300">
                          <w:marLeft w:val="0"/>
                          <w:marRight w:val="0"/>
                          <w:marTop w:val="0"/>
                          <w:marBottom w:val="0"/>
                          <w:divBdr>
                            <w:top w:val="none" w:sz="0" w:space="0" w:color="auto"/>
                            <w:left w:val="none" w:sz="0" w:space="0" w:color="auto"/>
                            <w:bottom w:val="none" w:sz="0" w:space="0" w:color="auto"/>
                            <w:right w:val="none" w:sz="0" w:space="0" w:color="auto"/>
                          </w:divBdr>
                        </w:div>
                      </w:divsChild>
                    </w:div>
                    <w:div w:id="863444977">
                      <w:marLeft w:val="0"/>
                      <w:marRight w:val="0"/>
                      <w:marTop w:val="0"/>
                      <w:marBottom w:val="0"/>
                      <w:divBdr>
                        <w:top w:val="none" w:sz="0" w:space="0" w:color="auto"/>
                        <w:left w:val="none" w:sz="0" w:space="0" w:color="auto"/>
                        <w:bottom w:val="none" w:sz="0" w:space="0" w:color="auto"/>
                        <w:right w:val="none" w:sz="0" w:space="0" w:color="auto"/>
                      </w:divBdr>
                      <w:divsChild>
                        <w:div w:id="712003964">
                          <w:marLeft w:val="0"/>
                          <w:marRight w:val="0"/>
                          <w:marTop w:val="0"/>
                          <w:marBottom w:val="0"/>
                          <w:divBdr>
                            <w:top w:val="none" w:sz="0" w:space="0" w:color="auto"/>
                            <w:left w:val="none" w:sz="0" w:space="0" w:color="auto"/>
                            <w:bottom w:val="none" w:sz="0" w:space="0" w:color="auto"/>
                            <w:right w:val="none" w:sz="0" w:space="0" w:color="auto"/>
                          </w:divBdr>
                        </w:div>
                      </w:divsChild>
                    </w:div>
                    <w:div w:id="201402494">
                      <w:marLeft w:val="0"/>
                      <w:marRight w:val="0"/>
                      <w:marTop w:val="0"/>
                      <w:marBottom w:val="0"/>
                      <w:divBdr>
                        <w:top w:val="none" w:sz="0" w:space="0" w:color="auto"/>
                        <w:left w:val="none" w:sz="0" w:space="0" w:color="auto"/>
                        <w:bottom w:val="none" w:sz="0" w:space="0" w:color="auto"/>
                        <w:right w:val="none" w:sz="0" w:space="0" w:color="auto"/>
                      </w:divBdr>
                      <w:divsChild>
                        <w:div w:id="1902642000">
                          <w:marLeft w:val="0"/>
                          <w:marRight w:val="0"/>
                          <w:marTop w:val="0"/>
                          <w:marBottom w:val="0"/>
                          <w:divBdr>
                            <w:top w:val="none" w:sz="0" w:space="0" w:color="auto"/>
                            <w:left w:val="none" w:sz="0" w:space="0" w:color="auto"/>
                            <w:bottom w:val="none" w:sz="0" w:space="0" w:color="auto"/>
                            <w:right w:val="none" w:sz="0" w:space="0" w:color="auto"/>
                          </w:divBdr>
                        </w:div>
                      </w:divsChild>
                    </w:div>
                    <w:div w:id="1356730212">
                      <w:marLeft w:val="0"/>
                      <w:marRight w:val="0"/>
                      <w:marTop w:val="0"/>
                      <w:marBottom w:val="0"/>
                      <w:divBdr>
                        <w:top w:val="none" w:sz="0" w:space="0" w:color="auto"/>
                        <w:left w:val="none" w:sz="0" w:space="0" w:color="auto"/>
                        <w:bottom w:val="none" w:sz="0" w:space="0" w:color="auto"/>
                        <w:right w:val="none" w:sz="0" w:space="0" w:color="auto"/>
                      </w:divBdr>
                      <w:divsChild>
                        <w:div w:id="2138521406">
                          <w:marLeft w:val="0"/>
                          <w:marRight w:val="0"/>
                          <w:marTop w:val="0"/>
                          <w:marBottom w:val="0"/>
                          <w:divBdr>
                            <w:top w:val="none" w:sz="0" w:space="0" w:color="auto"/>
                            <w:left w:val="none" w:sz="0" w:space="0" w:color="auto"/>
                            <w:bottom w:val="none" w:sz="0" w:space="0" w:color="auto"/>
                            <w:right w:val="none" w:sz="0" w:space="0" w:color="auto"/>
                          </w:divBdr>
                        </w:div>
                      </w:divsChild>
                    </w:div>
                    <w:div w:id="1270159318">
                      <w:marLeft w:val="0"/>
                      <w:marRight w:val="0"/>
                      <w:marTop w:val="0"/>
                      <w:marBottom w:val="0"/>
                      <w:divBdr>
                        <w:top w:val="none" w:sz="0" w:space="0" w:color="auto"/>
                        <w:left w:val="none" w:sz="0" w:space="0" w:color="auto"/>
                        <w:bottom w:val="none" w:sz="0" w:space="0" w:color="auto"/>
                        <w:right w:val="none" w:sz="0" w:space="0" w:color="auto"/>
                      </w:divBdr>
                      <w:divsChild>
                        <w:div w:id="1773932810">
                          <w:marLeft w:val="0"/>
                          <w:marRight w:val="0"/>
                          <w:marTop w:val="0"/>
                          <w:marBottom w:val="0"/>
                          <w:divBdr>
                            <w:top w:val="none" w:sz="0" w:space="0" w:color="auto"/>
                            <w:left w:val="none" w:sz="0" w:space="0" w:color="auto"/>
                            <w:bottom w:val="none" w:sz="0" w:space="0" w:color="auto"/>
                            <w:right w:val="none" w:sz="0" w:space="0" w:color="auto"/>
                          </w:divBdr>
                        </w:div>
                      </w:divsChild>
                    </w:div>
                    <w:div w:id="1401173636">
                      <w:marLeft w:val="0"/>
                      <w:marRight w:val="0"/>
                      <w:marTop w:val="0"/>
                      <w:marBottom w:val="0"/>
                      <w:divBdr>
                        <w:top w:val="none" w:sz="0" w:space="0" w:color="auto"/>
                        <w:left w:val="none" w:sz="0" w:space="0" w:color="auto"/>
                        <w:bottom w:val="none" w:sz="0" w:space="0" w:color="auto"/>
                        <w:right w:val="none" w:sz="0" w:space="0" w:color="auto"/>
                      </w:divBdr>
                      <w:divsChild>
                        <w:div w:id="1786919171">
                          <w:marLeft w:val="0"/>
                          <w:marRight w:val="0"/>
                          <w:marTop w:val="0"/>
                          <w:marBottom w:val="0"/>
                          <w:divBdr>
                            <w:top w:val="none" w:sz="0" w:space="0" w:color="auto"/>
                            <w:left w:val="none" w:sz="0" w:space="0" w:color="auto"/>
                            <w:bottom w:val="none" w:sz="0" w:space="0" w:color="auto"/>
                            <w:right w:val="none" w:sz="0" w:space="0" w:color="auto"/>
                          </w:divBdr>
                        </w:div>
                      </w:divsChild>
                    </w:div>
                    <w:div w:id="441342518">
                      <w:marLeft w:val="0"/>
                      <w:marRight w:val="0"/>
                      <w:marTop w:val="0"/>
                      <w:marBottom w:val="0"/>
                      <w:divBdr>
                        <w:top w:val="none" w:sz="0" w:space="0" w:color="auto"/>
                        <w:left w:val="none" w:sz="0" w:space="0" w:color="auto"/>
                        <w:bottom w:val="none" w:sz="0" w:space="0" w:color="auto"/>
                        <w:right w:val="none" w:sz="0" w:space="0" w:color="auto"/>
                      </w:divBdr>
                      <w:divsChild>
                        <w:div w:id="1834686106">
                          <w:marLeft w:val="0"/>
                          <w:marRight w:val="0"/>
                          <w:marTop w:val="0"/>
                          <w:marBottom w:val="0"/>
                          <w:divBdr>
                            <w:top w:val="none" w:sz="0" w:space="0" w:color="auto"/>
                            <w:left w:val="none" w:sz="0" w:space="0" w:color="auto"/>
                            <w:bottom w:val="none" w:sz="0" w:space="0" w:color="auto"/>
                            <w:right w:val="none" w:sz="0" w:space="0" w:color="auto"/>
                          </w:divBdr>
                        </w:div>
                      </w:divsChild>
                    </w:div>
                    <w:div w:id="1906797175">
                      <w:marLeft w:val="0"/>
                      <w:marRight w:val="0"/>
                      <w:marTop w:val="0"/>
                      <w:marBottom w:val="0"/>
                      <w:divBdr>
                        <w:top w:val="none" w:sz="0" w:space="0" w:color="auto"/>
                        <w:left w:val="none" w:sz="0" w:space="0" w:color="auto"/>
                        <w:bottom w:val="none" w:sz="0" w:space="0" w:color="auto"/>
                        <w:right w:val="none" w:sz="0" w:space="0" w:color="auto"/>
                      </w:divBdr>
                      <w:divsChild>
                        <w:div w:id="2141682326">
                          <w:marLeft w:val="0"/>
                          <w:marRight w:val="0"/>
                          <w:marTop w:val="0"/>
                          <w:marBottom w:val="0"/>
                          <w:divBdr>
                            <w:top w:val="none" w:sz="0" w:space="0" w:color="auto"/>
                            <w:left w:val="none" w:sz="0" w:space="0" w:color="auto"/>
                            <w:bottom w:val="none" w:sz="0" w:space="0" w:color="auto"/>
                            <w:right w:val="none" w:sz="0" w:space="0" w:color="auto"/>
                          </w:divBdr>
                        </w:div>
                      </w:divsChild>
                    </w:div>
                    <w:div w:id="908879562">
                      <w:marLeft w:val="0"/>
                      <w:marRight w:val="0"/>
                      <w:marTop w:val="0"/>
                      <w:marBottom w:val="0"/>
                      <w:divBdr>
                        <w:top w:val="none" w:sz="0" w:space="0" w:color="auto"/>
                        <w:left w:val="none" w:sz="0" w:space="0" w:color="auto"/>
                        <w:bottom w:val="none" w:sz="0" w:space="0" w:color="auto"/>
                        <w:right w:val="none" w:sz="0" w:space="0" w:color="auto"/>
                      </w:divBdr>
                      <w:divsChild>
                        <w:div w:id="1948996695">
                          <w:marLeft w:val="0"/>
                          <w:marRight w:val="0"/>
                          <w:marTop w:val="0"/>
                          <w:marBottom w:val="0"/>
                          <w:divBdr>
                            <w:top w:val="none" w:sz="0" w:space="0" w:color="auto"/>
                            <w:left w:val="none" w:sz="0" w:space="0" w:color="auto"/>
                            <w:bottom w:val="none" w:sz="0" w:space="0" w:color="auto"/>
                            <w:right w:val="none" w:sz="0" w:space="0" w:color="auto"/>
                          </w:divBdr>
                        </w:div>
                      </w:divsChild>
                    </w:div>
                    <w:div w:id="542906824">
                      <w:marLeft w:val="0"/>
                      <w:marRight w:val="0"/>
                      <w:marTop w:val="0"/>
                      <w:marBottom w:val="0"/>
                      <w:divBdr>
                        <w:top w:val="none" w:sz="0" w:space="0" w:color="auto"/>
                        <w:left w:val="none" w:sz="0" w:space="0" w:color="auto"/>
                        <w:bottom w:val="none" w:sz="0" w:space="0" w:color="auto"/>
                        <w:right w:val="none" w:sz="0" w:space="0" w:color="auto"/>
                      </w:divBdr>
                      <w:divsChild>
                        <w:div w:id="1975211378">
                          <w:marLeft w:val="0"/>
                          <w:marRight w:val="0"/>
                          <w:marTop w:val="0"/>
                          <w:marBottom w:val="0"/>
                          <w:divBdr>
                            <w:top w:val="none" w:sz="0" w:space="0" w:color="auto"/>
                            <w:left w:val="none" w:sz="0" w:space="0" w:color="auto"/>
                            <w:bottom w:val="none" w:sz="0" w:space="0" w:color="auto"/>
                            <w:right w:val="none" w:sz="0" w:space="0" w:color="auto"/>
                          </w:divBdr>
                        </w:div>
                      </w:divsChild>
                    </w:div>
                    <w:div w:id="1881743424">
                      <w:marLeft w:val="0"/>
                      <w:marRight w:val="0"/>
                      <w:marTop w:val="0"/>
                      <w:marBottom w:val="0"/>
                      <w:divBdr>
                        <w:top w:val="none" w:sz="0" w:space="0" w:color="auto"/>
                        <w:left w:val="none" w:sz="0" w:space="0" w:color="auto"/>
                        <w:bottom w:val="none" w:sz="0" w:space="0" w:color="auto"/>
                        <w:right w:val="none" w:sz="0" w:space="0" w:color="auto"/>
                      </w:divBdr>
                      <w:divsChild>
                        <w:div w:id="318733977">
                          <w:marLeft w:val="0"/>
                          <w:marRight w:val="0"/>
                          <w:marTop w:val="0"/>
                          <w:marBottom w:val="0"/>
                          <w:divBdr>
                            <w:top w:val="none" w:sz="0" w:space="0" w:color="auto"/>
                            <w:left w:val="none" w:sz="0" w:space="0" w:color="auto"/>
                            <w:bottom w:val="none" w:sz="0" w:space="0" w:color="auto"/>
                            <w:right w:val="none" w:sz="0" w:space="0" w:color="auto"/>
                          </w:divBdr>
                        </w:div>
                      </w:divsChild>
                    </w:div>
                    <w:div w:id="1580211843">
                      <w:marLeft w:val="0"/>
                      <w:marRight w:val="0"/>
                      <w:marTop w:val="0"/>
                      <w:marBottom w:val="0"/>
                      <w:divBdr>
                        <w:top w:val="none" w:sz="0" w:space="0" w:color="auto"/>
                        <w:left w:val="none" w:sz="0" w:space="0" w:color="auto"/>
                        <w:bottom w:val="none" w:sz="0" w:space="0" w:color="auto"/>
                        <w:right w:val="none" w:sz="0" w:space="0" w:color="auto"/>
                      </w:divBdr>
                      <w:divsChild>
                        <w:div w:id="1201867342">
                          <w:marLeft w:val="0"/>
                          <w:marRight w:val="0"/>
                          <w:marTop w:val="0"/>
                          <w:marBottom w:val="0"/>
                          <w:divBdr>
                            <w:top w:val="none" w:sz="0" w:space="0" w:color="auto"/>
                            <w:left w:val="none" w:sz="0" w:space="0" w:color="auto"/>
                            <w:bottom w:val="none" w:sz="0" w:space="0" w:color="auto"/>
                            <w:right w:val="none" w:sz="0" w:space="0" w:color="auto"/>
                          </w:divBdr>
                        </w:div>
                      </w:divsChild>
                    </w:div>
                    <w:div w:id="347487657">
                      <w:marLeft w:val="0"/>
                      <w:marRight w:val="0"/>
                      <w:marTop w:val="0"/>
                      <w:marBottom w:val="0"/>
                      <w:divBdr>
                        <w:top w:val="none" w:sz="0" w:space="0" w:color="auto"/>
                        <w:left w:val="none" w:sz="0" w:space="0" w:color="auto"/>
                        <w:bottom w:val="none" w:sz="0" w:space="0" w:color="auto"/>
                        <w:right w:val="none" w:sz="0" w:space="0" w:color="auto"/>
                      </w:divBdr>
                      <w:divsChild>
                        <w:div w:id="407388942">
                          <w:marLeft w:val="0"/>
                          <w:marRight w:val="0"/>
                          <w:marTop w:val="0"/>
                          <w:marBottom w:val="0"/>
                          <w:divBdr>
                            <w:top w:val="none" w:sz="0" w:space="0" w:color="auto"/>
                            <w:left w:val="none" w:sz="0" w:space="0" w:color="auto"/>
                            <w:bottom w:val="none" w:sz="0" w:space="0" w:color="auto"/>
                            <w:right w:val="none" w:sz="0" w:space="0" w:color="auto"/>
                          </w:divBdr>
                        </w:div>
                      </w:divsChild>
                    </w:div>
                    <w:div w:id="1852258858">
                      <w:marLeft w:val="0"/>
                      <w:marRight w:val="0"/>
                      <w:marTop w:val="0"/>
                      <w:marBottom w:val="0"/>
                      <w:divBdr>
                        <w:top w:val="none" w:sz="0" w:space="0" w:color="auto"/>
                        <w:left w:val="none" w:sz="0" w:space="0" w:color="auto"/>
                        <w:bottom w:val="none" w:sz="0" w:space="0" w:color="auto"/>
                        <w:right w:val="none" w:sz="0" w:space="0" w:color="auto"/>
                      </w:divBdr>
                      <w:divsChild>
                        <w:div w:id="294525363">
                          <w:marLeft w:val="0"/>
                          <w:marRight w:val="0"/>
                          <w:marTop w:val="0"/>
                          <w:marBottom w:val="0"/>
                          <w:divBdr>
                            <w:top w:val="none" w:sz="0" w:space="0" w:color="auto"/>
                            <w:left w:val="none" w:sz="0" w:space="0" w:color="auto"/>
                            <w:bottom w:val="none" w:sz="0" w:space="0" w:color="auto"/>
                            <w:right w:val="none" w:sz="0" w:space="0" w:color="auto"/>
                          </w:divBdr>
                        </w:div>
                      </w:divsChild>
                    </w:div>
                    <w:div w:id="750590397">
                      <w:marLeft w:val="0"/>
                      <w:marRight w:val="0"/>
                      <w:marTop w:val="0"/>
                      <w:marBottom w:val="0"/>
                      <w:divBdr>
                        <w:top w:val="none" w:sz="0" w:space="0" w:color="auto"/>
                        <w:left w:val="none" w:sz="0" w:space="0" w:color="auto"/>
                        <w:bottom w:val="none" w:sz="0" w:space="0" w:color="auto"/>
                        <w:right w:val="none" w:sz="0" w:space="0" w:color="auto"/>
                      </w:divBdr>
                      <w:divsChild>
                        <w:div w:id="1992830797">
                          <w:marLeft w:val="0"/>
                          <w:marRight w:val="0"/>
                          <w:marTop w:val="0"/>
                          <w:marBottom w:val="0"/>
                          <w:divBdr>
                            <w:top w:val="none" w:sz="0" w:space="0" w:color="auto"/>
                            <w:left w:val="none" w:sz="0" w:space="0" w:color="auto"/>
                            <w:bottom w:val="none" w:sz="0" w:space="0" w:color="auto"/>
                            <w:right w:val="none" w:sz="0" w:space="0" w:color="auto"/>
                          </w:divBdr>
                        </w:div>
                      </w:divsChild>
                    </w:div>
                    <w:div w:id="2097702982">
                      <w:marLeft w:val="0"/>
                      <w:marRight w:val="0"/>
                      <w:marTop w:val="0"/>
                      <w:marBottom w:val="0"/>
                      <w:divBdr>
                        <w:top w:val="none" w:sz="0" w:space="0" w:color="auto"/>
                        <w:left w:val="none" w:sz="0" w:space="0" w:color="auto"/>
                        <w:bottom w:val="none" w:sz="0" w:space="0" w:color="auto"/>
                        <w:right w:val="none" w:sz="0" w:space="0" w:color="auto"/>
                      </w:divBdr>
                      <w:divsChild>
                        <w:div w:id="1776250347">
                          <w:marLeft w:val="0"/>
                          <w:marRight w:val="0"/>
                          <w:marTop w:val="0"/>
                          <w:marBottom w:val="0"/>
                          <w:divBdr>
                            <w:top w:val="none" w:sz="0" w:space="0" w:color="auto"/>
                            <w:left w:val="none" w:sz="0" w:space="0" w:color="auto"/>
                            <w:bottom w:val="none" w:sz="0" w:space="0" w:color="auto"/>
                            <w:right w:val="none" w:sz="0" w:space="0" w:color="auto"/>
                          </w:divBdr>
                        </w:div>
                      </w:divsChild>
                    </w:div>
                    <w:div w:id="1716663153">
                      <w:marLeft w:val="0"/>
                      <w:marRight w:val="0"/>
                      <w:marTop w:val="0"/>
                      <w:marBottom w:val="0"/>
                      <w:divBdr>
                        <w:top w:val="none" w:sz="0" w:space="0" w:color="auto"/>
                        <w:left w:val="none" w:sz="0" w:space="0" w:color="auto"/>
                        <w:bottom w:val="none" w:sz="0" w:space="0" w:color="auto"/>
                        <w:right w:val="none" w:sz="0" w:space="0" w:color="auto"/>
                      </w:divBdr>
                      <w:divsChild>
                        <w:div w:id="2009554189">
                          <w:marLeft w:val="0"/>
                          <w:marRight w:val="0"/>
                          <w:marTop w:val="0"/>
                          <w:marBottom w:val="0"/>
                          <w:divBdr>
                            <w:top w:val="none" w:sz="0" w:space="0" w:color="auto"/>
                            <w:left w:val="none" w:sz="0" w:space="0" w:color="auto"/>
                            <w:bottom w:val="none" w:sz="0" w:space="0" w:color="auto"/>
                            <w:right w:val="none" w:sz="0" w:space="0" w:color="auto"/>
                          </w:divBdr>
                        </w:div>
                      </w:divsChild>
                    </w:div>
                    <w:div w:id="1071776380">
                      <w:marLeft w:val="0"/>
                      <w:marRight w:val="0"/>
                      <w:marTop w:val="0"/>
                      <w:marBottom w:val="0"/>
                      <w:divBdr>
                        <w:top w:val="none" w:sz="0" w:space="0" w:color="auto"/>
                        <w:left w:val="none" w:sz="0" w:space="0" w:color="auto"/>
                        <w:bottom w:val="none" w:sz="0" w:space="0" w:color="auto"/>
                        <w:right w:val="none" w:sz="0" w:space="0" w:color="auto"/>
                      </w:divBdr>
                      <w:divsChild>
                        <w:div w:id="122816881">
                          <w:marLeft w:val="0"/>
                          <w:marRight w:val="0"/>
                          <w:marTop w:val="0"/>
                          <w:marBottom w:val="0"/>
                          <w:divBdr>
                            <w:top w:val="none" w:sz="0" w:space="0" w:color="auto"/>
                            <w:left w:val="none" w:sz="0" w:space="0" w:color="auto"/>
                            <w:bottom w:val="none" w:sz="0" w:space="0" w:color="auto"/>
                            <w:right w:val="none" w:sz="0" w:space="0" w:color="auto"/>
                          </w:divBdr>
                        </w:div>
                      </w:divsChild>
                    </w:div>
                    <w:div w:id="210729229">
                      <w:marLeft w:val="0"/>
                      <w:marRight w:val="0"/>
                      <w:marTop w:val="0"/>
                      <w:marBottom w:val="0"/>
                      <w:divBdr>
                        <w:top w:val="none" w:sz="0" w:space="0" w:color="auto"/>
                        <w:left w:val="none" w:sz="0" w:space="0" w:color="auto"/>
                        <w:bottom w:val="none" w:sz="0" w:space="0" w:color="auto"/>
                        <w:right w:val="none" w:sz="0" w:space="0" w:color="auto"/>
                      </w:divBdr>
                      <w:divsChild>
                        <w:div w:id="1371997715">
                          <w:marLeft w:val="0"/>
                          <w:marRight w:val="0"/>
                          <w:marTop w:val="0"/>
                          <w:marBottom w:val="0"/>
                          <w:divBdr>
                            <w:top w:val="none" w:sz="0" w:space="0" w:color="auto"/>
                            <w:left w:val="none" w:sz="0" w:space="0" w:color="auto"/>
                            <w:bottom w:val="none" w:sz="0" w:space="0" w:color="auto"/>
                            <w:right w:val="none" w:sz="0" w:space="0" w:color="auto"/>
                          </w:divBdr>
                        </w:div>
                      </w:divsChild>
                    </w:div>
                    <w:div w:id="1045105300">
                      <w:marLeft w:val="0"/>
                      <w:marRight w:val="0"/>
                      <w:marTop w:val="0"/>
                      <w:marBottom w:val="0"/>
                      <w:divBdr>
                        <w:top w:val="none" w:sz="0" w:space="0" w:color="auto"/>
                        <w:left w:val="none" w:sz="0" w:space="0" w:color="auto"/>
                        <w:bottom w:val="none" w:sz="0" w:space="0" w:color="auto"/>
                        <w:right w:val="none" w:sz="0" w:space="0" w:color="auto"/>
                      </w:divBdr>
                      <w:divsChild>
                        <w:div w:id="118686758">
                          <w:marLeft w:val="0"/>
                          <w:marRight w:val="0"/>
                          <w:marTop w:val="0"/>
                          <w:marBottom w:val="0"/>
                          <w:divBdr>
                            <w:top w:val="none" w:sz="0" w:space="0" w:color="auto"/>
                            <w:left w:val="none" w:sz="0" w:space="0" w:color="auto"/>
                            <w:bottom w:val="none" w:sz="0" w:space="0" w:color="auto"/>
                            <w:right w:val="none" w:sz="0" w:space="0" w:color="auto"/>
                          </w:divBdr>
                        </w:div>
                      </w:divsChild>
                    </w:div>
                    <w:div w:id="1393232825">
                      <w:marLeft w:val="0"/>
                      <w:marRight w:val="0"/>
                      <w:marTop w:val="0"/>
                      <w:marBottom w:val="0"/>
                      <w:divBdr>
                        <w:top w:val="none" w:sz="0" w:space="0" w:color="auto"/>
                        <w:left w:val="none" w:sz="0" w:space="0" w:color="auto"/>
                        <w:bottom w:val="none" w:sz="0" w:space="0" w:color="auto"/>
                        <w:right w:val="none" w:sz="0" w:space="0" w:color="auto"/>
                      </w:divBdr>
                      <w:divsChild>
                        <w:div w:id="1469323118">
                          <w:marLeft w:val="0"/>
                          <w:marRight w:val="0"/>
                          <w:marTop w:val="0"/>
                          <w:marBottom w:val="0"/>
                          <w:divBdr>
                            <w:top w:val="none" w:sz="0" w:space="0" w:color="auto"/>
                            <w:left w:val="none" w:sz="0" w:space="0" w:color="auto"/>
                            <w:bottom w:val="none" w:sz="0" w:space="0" w:color="auto"/>
                            <w:right w:val="none" w:sz="0" w:space="0" w:color="auto"/>
                          </w:divBdr>
                        </w:div>
                      </w:divsChild>
                    </w:div>
                    <w:div w:id="1905872031">
                      <w:marLeft w:val="0"/>
                      <w:marRight w:val="0"/>
                      <w:marTop w:val="0"/>
                      <w:marBottom w:val="0"/>
                      <w:divBdr>
                        <w:top w:val="none" w:sz="0" w:space="0" w:color="auto"/>
                        <w:left w:val="none" w:sz="0" w:space="0" w:color="auto"/>
                        <w:bottom w:val="none" w:sz="0" w:space="0" w:color="auto"/>
                        <w:right w:val="none" w:sz="0" w:space="0" w:color="auto"/>
                      </w:divBdr>
                      <w:divsChild>
                        <w:div w:id="1283338710">
                          <w:marLeft w:val="0"/>
                          <w:marRight w:val="0"/>
                          <w:marTop w:val="0"/>
                          <w:marBottom w:val="0"/>
                          <w:divBdr>
                            <w:top w:val="none" w:sz="0" w:space="0" w:color="auto"/>
                            <w:left w:val="none" w:sz="0" w:space="0" w:color="auto"/>
                            <w:bottom w:val="none" w:sz="0" w:space="0" w:color="auto"/>
                            <w:right w:val="none" w:sz="0" w:space="0" w:color="auto"/>
                          </w:divBdr>
                        </w:div>
                      </w:divsChild>
                    </w:div>
                    <w:div w:id="718088028">
                      <w:marLeft w:val="0"/>
                      <w:marRight w:val="0"/>
                      <w:marTop w:val="0"/>
                      <w:marBottom w:val="0"/>
                      <w:divBdr>
                        <w:top w:val="none" w:sz="0" w:space="0" w:color="auto"/>
                        <w:left w:val="none" w:sz="0" w:space="0" w:color="auto"/>
                        <w:bottom w:val="none" w:sz="0" w:space="0" w:color="auto"/>
                        <w:right w:val="none" w:sz="0" w:space="0" w:color="auto"/>
                      </w:divBdr>
                      <w:divsChild>
                        <w:div w:id="118381015">
                          <w:marLeft w:val="0"/>
                          <w:marRight w:val="0"/>
                          <w:marTop w:val="0"/>
                          <w:marBottom w:val="0"/>
                          <w:divBdr>
                            <w:top w:val="none" w:sz="0" w:space="0" w:color="auto"/>
                            <w:left w:val="none" w:sz="0" w:space="0" w:color="auto"/>
                            <w:bottom w:val="none" w:sz="0" w:space="0" w:color="auto"/>
                            <w:right w:val="none" w:sz="0" w:space="0" w:color="auto"/>
                          </w:divBdr>
                        </w:div>
                      </w:divsChild>
                    </w:div>
                    <w:div w:id="671839720">
                      <w:marLeft w:val="0"/>
                      <w:marRight w:val="0"/>
                      <w:marTop w:val="0"/>
                      <w:marBottom w:val="0"/>
                      <w:divBdr>
                        <w:top w:val="none" w:sz="0" w:space="0" w:color="auto"/>
                        <w:left w:val="none" w:sz="0" w:space="0" w:color="auto"/>
                        <w:bottom w:val="none" w:sz="0" w:space="0" w:color="auto"/>
                        <w:right w:val="none" w:sz="0" w:space="0" w:color="auto"/>
                      </w:divBdr>
                      <w:divsChild>
                        <w:div w:id="1963998363">
                          <w:marLeft w:val="0"/>
                          <w:marRight w:val="0"/>
                          <w:marTop w:val="0"/>
                          <w:marBottom w:val="0"/>
                          <w:divBdr>
                            <w:top w:val="none" w:sz="0" w:space="0" w:color="auto"/>
                            <w:left w:val="none" w:sz="0" w:space="0" w:color="auto"/>
                            <w:bottom w:val="none" w:sz="0" w:space="0" w:color="auto"/>
                            <w:right w:val="none" w:sz="0" w:space="0" w:color="auto"/>
                          </w:divBdr>
                        </w:div>
                      </w:divsChild>
                    </w:div>
                    <w:div w:id="1267344260">
                      <w:marLeft w:val="0"/>
                      <w:marRight w:val="0"/>
                      <w:marTop w:val="0"/>
                      <w:marBottom w:val="0"/>
                      <w:divBdr>
                        <w:top w:val="none" w:sz="0" w:space="0" w:color="auto"/>
                        <w:left w:val="none" w:sz="0" w:space="0" w:color="auto"/>
                        <w:bottom w:val="none" w:sz="0" w:space="0" w:color="auto"/>
                        <w:right w:val="none" w:sz="0" w:space="0" w:color="auto"/>
                      </w:divBdr>
                      <w:divsChild>
                        <w:div w:id="58527013">
                          <w:marLeft w:val="0"/>
                          <w:marRight w:val="0"/>
                          <w:marTop w:val="0"/>
                          <w:marBottom w:val="0"/>
                          <w:divBdr>
                            <w:top w:val="none" w:sz="0" w:space="0" w:color="auto"/>
                            <w:left w:val="none" w:sz="0" w:space="0" w:color="auto"/>
                            <w:bottom w:val="none" w:sz="0" w:space="0" w:color="auto"/>
                            <w:right w:val="none" w:sz="0" w:space="0" w:color="auto"/>
                          </w:divBdr>
                        </w:div>
                      </w:divsChild>
                    </w:div>
                    <w:div w:id="770442698">
                      <w:marLeft w:val="0"/>
                      <w:marRight w:val="0"/>
                      <w:marTop w:val="0"/>
                      <w:marBottom w:val="0"/>
                      <w:divBdr>
                        <w:top w:val="none" w:sz="0" w:space="0" w:color="auto"/>
                        <w:left w:val="none" w:sz="0" w:space="0" w:color="auto"/>
                        <w:bottom w:val="none" w:sz="0" w:space="0" w:color="auto"/>
                        <w:right w:val="none" w:sz="0" w:space="0" w:color="auto"/>
                      </w:divBdr>
                      <w:divsChild>
                        <w:div w:id="527765483">
                          <w:marLeft w:val="0"/>
                          <w:marRight w:val="0"/>
                          <w:marTop w:val="0"/>
                          <w:marBottom w:val="0"/>
                          <w:divBdr>
                            <w:top w:val="none" w:sz="0" w:space="0" w:color="auto"/>
                            <w:left w:val="none" w:sz="0" w:space="0" w:color="auto"/>
                            <w:bottom w:val="none" w:sz="0" w:space="0" w:color="auto"/>
                            <w:right w:val="none" w:sz="0" w:space="0" w:color="auto"/>
                          </w:divBdr>
                        </w:div>
                      </w:divsChild>
                    </w:div>
                    <w:div w:id="1208646576">
                      <w:marLeft w:val="0"/>
                      <w:marRight w:val="0"/>
                      <w:marTop w:val="0"/>
                      <w:marBottom w:val="0"/>
                      <w:divBdr>
                        <w:top w:val="none" w:sz="0" w:space="0" w:color="auto"/>
                        <w:left w:val="none" w:sz="0" w:space="0" w:color="auto"/>
                        <w:bottom w:val="none" w:sz="0" w:space="0" w:color="auto"/>
                        <w:right w:val="none" w:sz="0" w:space="0" w:color="auto"/>
                      </w:divBdr>
                      <w:divsChild>
                        <w:div w:id="659429540">
                          <w:marLeft w:val="0"/>
                          <w:marRight w:val="0"/>
                          <w:marTop w:val="0"/>
                          <w:marBottom w:val="0"/>
                          <w:divBdr>
                            <w:top w:val="none" w:sz="0" w:space="0" w:color="auto"/>
                            <w:left w:val="none" w:sz="0" w:space="0" w:color="auto"/>
                            <w:bottom w:val="none" w:sz="0" w:space="0" w:color="auto"/>
                            <w:right w:val="none" w:sz="0" w:space="0" w:color="auto"/>
                          </w:divBdr>
                        </w:div>
                      </w:divsChild>
                    </w:div>
                    <w:div w:id="850800366">
                      <w:marLeft w:val="0"/>
                      <w:marRight w:val="0"/>
                      <w:marTop w:val="0"/>
                      <w:marBottom w:val="0"/>
                      <w:divBdr>
                        <w:top w:val="none" w:sz="0" w:space="0" w:color="auto"/>
                        <w:left w:val="none" w:sz="0" w:space="0" w:color="auto"/>
                        <w:bottom w:val="none" w:sz="0" w:space="0" w:color="auto"/>
                        <w:right w:val="none" w:sz="0" w:space="0" w:color="auto"/>
                      </w:divBdr>
                      <w:divsChild>
                        <w:div w:id="1150026300">
                          <w:marLeft w:val="0"/>
                          <w:marRight w:val="0"/>
                          <w:marTop w:val="0"/>
                          <w:marBottom w:val="0"/>
                          <w:divBdr>
                            <w:top w:val="none" w:sz="0" w:space="0" w:color="auto"/>
                            <w:left w:val="none" w:sz="0" w:space="0" w:color="auto"/>
                            <w:bottom w:val="none" w:sz="0" w:space="0" w:color="auto"/>
                            <w:right w:val="none" w:sz="0" w:space="0" w:color="auto"/>
                          </w:divBdr>
                        </w:div>
                      </w:divsChild>
                    </w:div>
                    <w:div w:id="2065984030">
                      <w:marLeft w:val="0"/>
                      <w:marRight w:val="0"/>
                      <w:marTop w:val="0"/>
                      <w:marBottom w:val="0"/>
                      <w:divBdr>
                        <w:top w:val="none" w:sz="0" w:space="0" w:color="auto"/>
                        <w:left w:val="none" w:sz="0" w:space="0" w:color="auto"/>
                        <w:bottom w:val="none" w:sz="0" w:space="0" w:color="auto"/>
                        <w:right w:val="none" w:sz="0" w:space="0" w:color="auto"/>
                      </w:divBdr>
                      <w:divsChild>
                        <w:div w:id="1681154265">
                          <w:marLeft w:val="0"/>
                          <w:marRight w:val="0"/>
                          <w:marTop w:val="0"/>
                          <w:marBottom w:val="0"/>
                          <w:divBdr>
                            <w:top w:val="none" w:sz="0" w:space="0" w:color="auto"/>
                            <w:left w:val="none" w:sz="0" w:space="0" w:color="auto"/>
                            <w:bottom w:val="none" w:sz="0" w:space="0" w:color="auto"/>
                            <w:right w:val="none" w:sz="0" w:space="0" w:color="auto"/>
                          </w:divBdr>
                        </w:div>
                      </w:divsChild>
                    </w:div>
                    <w:div w:id="1565096911">
                      <w:marLeft w:val="0"/>
                      <w:marRight w:val="0"/>
                      <w:marTop w:val="0"/>
                      <w:marBottom w:val="0"/>
                      <w:divBdr>
                        <w:top w:val="none" w:sz="0" w:space="0" w:color="auto"/>
                        <w:left w:val="none" w:sz="0" w:space="0" w:color="auto"/>
                        <w:bottom w:val="none" w:sz="0" w:space="0" w:color="auto"/>
                        <w:right w:val="none" w:sz="0" w:space="0" w:color="auto"/>
                      </w:divBdr>
                      <w:divsChild>
                        <w:div w:id="512185279">
                          <w:marLeft w:val="0"/>
                          <w:marRight w:val="0"/>
                          <w:marTop w:val="0"/>
                          <w:marBottom w:val="0"/>
                          <w:divBdr>
                            <w:top w:val="none" w:sz="0" w:space="0" w:color="auto"/>
                            <w:left w:val="none" w:sz="0" w:space="0" w:color="auto"/>
                            <w:bottom w:val="none" w:sz="0" w:space="0" w:color="auto"/>
                            <w:right w:val="none" w:sz="0" w:space="0" w:color="auto"/>
                          </w:divBdr>
                        </w:div>
                      </w:divsChild>
                    </w:div>
                    <w:div w:id="1415276365">
                      <w:marLeft w:val="0"/>
                      <w:marRight w:val="0"/>
                      <w:marTop w:val="0"/>
                      <w:marBottom w:val="0"/>
                      <w:divBdr>
                        <w:top w:val="none" w:sz="0" w:space="0" w:color="auto"/>
                        <w:left w:val="none" w:sz="0" w:space="0" w:color="auto"/>
                        <w:bottom w:val="none" w:sz="0" w:space="0" w:color="auto"/>
                        <w:right w:val="none" w:sz="0" w:space="0" w:color="auto"/>
                      </w:divBdr>
                      <w:divsChild>
                        <w:div w:id="1863977580">
                          <w:marLeft w:val="0"/>
                          <w:marRight w:val="0"/>
                          <w:marTop w:val="0"/>
                          <w:marBottom w:val="0"/>
                          <w:divBdr>
                            <w:top w:val="none" w:sz="0" w:space="0" w:color="auto"/>
                            <w:left w:val="none" w:sz="0" w:space="0" w:color="auto"/>
                            <w:bottom w:val="none" w:sz="0" w:space="0" w:color="auto"/>
                            <w:right w:val="none" w:sz="0" w:space="0" w:color="auto"/>
                          </w:divBdr>
                        </w:div>
                      </w:divsChild>
                    </w:div>
                    <w:div w:id="2087795852">
                      <w:marLeft w:val="0"/>
                      <w:marRight w:val="0"/>
                      <w:marTop w:val="0"/>
                      <w:marBottom w:val="0"/>
                      <w:divBdr>
                        <w:top w:val="none" w:sz="0" w:space="0" w:color="auto"/>
                        <w:left w:val="none" w:sz="0" w:space="0" w:color="auto"/>
                        <w:bottom w:val="none" w:sz="0" w:space="0" w:color="auto"/>
                        <w:right w:val="none" w:sz="0" w:space="0" w:color="auto"/>
                      </w:divBdr>
                      <w:divsChild>
                        <w:div w:id="517811580">
                          <w:marLeft w:val="0"/>
                          <w:marRight w:val="0"/>
                          <w:marTop w:val="0"/>
                          <w:marBottom w:val="0"/>
                          <w:divBdr>
                            <w:top w:val="none" w:sz="0" w:space="0" w:color="auto"/>
                            <w:left w:val="none" w:sz="0" w:space="0" w:color="auto"/>
                            <w:bottom w:val="none" w:sz="0" w:space="0" w:color="auto"/>
                            <w:right w:val="none" w:sz="0" w:space="0" w:color="auto"/>
                          </w:divBdr>
                        </w:div>
                      </w:divsChild>
                    </w:div>
                    <w:div w:id="89086825">
                      <w:marLeft w:val="0"/>
                      <w:marRight w:val="0"/>
                      <w:marTop w:val="0"/>
                      <w:marBottom w:val="0"/>
                      <w:divBdr>
                        <w:top w:val="none" w:sz="0" w:space="0" w:color="auto"/>
                        <w:left w:val="none" w:sz="0" w:space="0" w:color="auto"/>
                        <w:bottom w:val="none" w:sz="0" w:space="0" w:color="auto"/>
                        <w:right w:val="none" w:sz="0" w:space="0" w:color="auto"/>
                      </w:divBdr>
                      <w:divsChild>
                        <w:div w:id="1390378216">
                          <w:marLeft w:val="0"/>
                          <w:marRight w:val="0"/>
                          <w:marTop w:val="0"/>
                          <w:marBottom w:val="0"/>
                          <w:divBdr>
                            <w:top w:val="none" w:sz="0" w:space="0" w:color="auto"/>
                            <w:left w:val="none" w:sz="0" w:space="0" w:color="auto"/>
                            <w:bottom w:val="none" w:sz="0" w:space="0" w:color="auto"/>
                            <w:right w:val="none" w:sz="0" w:space="0" w:color="auto"/>
                          </w:divBdr>
                        </w:div>
                      </w:divsChild>
                    </w:div>
                    <w:div w:id="1416056137">
                      <w:marLeft w:val="0"/>
                      <w:marRight w:val="0"/>
                      <w:marTop w:val="0"/>
                      <w:marBottom w:val="0"/>
                      <w:divBdr>
                        <w:top w:val="none" w:sz="0" w:space="0" w:color="auto"/>
                        <w:left w:val="none" w:sz="0" w:space="0" w:color="auto"/>
                        <w:bottom w:val="none" w:sz="0" w:space="0" w:color="auto"/>
                        <w:right w:val="none" w:sz="0" w:space="0" w:color="auto"/>
                      </w:divBdr>
                      <w:divsChild>
                        <w:div w:id="1962177967">
                          <w:marLeft w:val="0"/>
                          <w:marRight w:val="0"/>
                          <w:marTop w:val="0"/>
                          <w:marBottom w:val="0"/>
                          <w:divBdr>
                            <w:top w:val="none" w:sz="0" w:space="0" w:color="auto"/>
                            <w:left w:val="none" w:sz="0" w:space="0" w:color="auto"/>
                            <w:bottom w:val="none" w:sz="0" w:space="0" w:color="auto"/>
                            <w:right w:val="none" w:sz="0" w:space="0" w:color="auto"/>
                          </w:divBdr>
                        </w:div>
                      </w:divsChild>
                    </w:div>
                    <w:div w:id="778186535">
                      <w:marLeft w:val="0"/>
                      <w:marRight w:val="0"/>
                      <w:marTop w:val="0"/>
                      <w:marBottom w:val="0"/>
                      <w:divBdr>
                        <w:top w:val="none" w:sz="0" w:space="0" w:color="auto"/>
                        <w:left w:val="none" w:sz="0" w:space="0" w:color="auto"/>
                        <w:bottom w:val="none" w:sz="0" w:space="0" w:color="auto"/>
                        <w:right w:val="none" w:sz="0" w:space="0" w:color="auto"/>
                      </w:divBdr>
                      <w:divsChild>
                        <w:div w:id="413554919">
                          <w:marLeft w:val="0"/>
                          <w:marRight w:val="0"/>
                          <w:marTop w:val="0"/>
                          <w:marBottom w:val="0"/>
                          <w:divBdr>
                            <w:top w:val="none" w:sz="0" w:space="0" w:color="auto"/>
                            <w:left w:val="none" w:sz="0" w:space="0" w:color="auto"/>
                            <w:bottom w:val="none" w:sz="0" w:space="0" w:color="auto"/>
                            <w:right w:val="none" w:sz="0" w:space="0" w:color="auto"/>
                          </w:divBdr>
                        </w:div>
                      </w:divsChild>
                    </w:div>
                    <w:div w:id="1581253831">
                      <w:marLeft w:val="0"/>
                      <w:marRight w:val="0"/>
                      <w:marTop w:val="0"/>
                      <w:marBottom w:val="0"/>
                      <w:divBdr>
                        <w:top w:val="none" w:sz="0" w:space="0" w:color="auto"/>
                        <w:left w:val="none" w:sz="0" w:space="0" w:color="auto"/>
                        <w:bottom w:val="none" w:sz="0" w:space="0" w:color="auto"/>
                        <w:right w:val="none" w:sz="0" w:space="0" w:color="auto"/>
                      </w:divBdr>
                      <w:divsChild>
                        <w:div w:id="1933009405">
                          <w:marLeft w:val="0"/>
                          <w:marRight w:val="0"/>
                          <w:marTop w:val="0"/>
                          <w:marBottom w:val="0"/>
                          <w:divBdr>
                            <w:top w:val="none" w:sz="0" w:space="0" w:color="auto"/>
                            <w:left w:val="none" w:sz="0" w:space="0" w:color="auto"/>
                            <w:bottom w:val="none" w:sz="0" w:space="0" w:color="auto"/>
                            <w:right w:val="none" w:sz="0" w:space="0" w:color="auto"/>
                          </w:divBdr>
                        </w:div>
                      </w:divsChild>
                    </w:div>
                    <w:div w:id="1530874396">
                      <w:marLeft w:val="0"/>
                      <w:marRight w:val="0"/>
                      <w:marTop w:val="0"/>
                      <w:marBottom w:val="0"/>
                      <w:divBdr>
                        <w:top w:val="none" w:sz="0" w:space="0" w:color="auto"/>
                        <w:left w:val="none" w:sz="0" w:space="0" w:color="auto"/>
                        <w:bottom w:val="none" w:sz="0" w:space="0" w:color="auto"/>
                        <w:right w:val="none" w:sz="0" w:space="0" w:color="auto"/>
                      </w:divBdr>
                      <w:divsChild>
                        <w:div w:id="1442456928">
                          <w:marLeft w:val="0"/>
                          <w:marRight w:val="0"/>
                          <w:marTop w:val="0"/>
                          <w:marBottom w:val="0"/>
                          <w:divBdr>
                            <w:top w:val="none" w:sz="0" w:space="0" w:color="auto"/>
                            <w:left w:val="none" w:sz="0" w:space="0" w:color="auto"/>
                            <w:bottom w:val="none" w:sz="0" w:space="0" w:color="auto"/>
                            <w:right w:val="none" w:sz="0" w:space="0" w:color="auto"/>
                          </w:divBdr>
                        </w:div>
                      </w:divsChild>
                    </w:div>
                    <w:div w:id="49155243">
                      <w:marLeft w:val="0"/>
                      <w:marRight w:val="0"/>
                      <w:marTop w:val="0"/>
                      <w:marBottom w:val="0"/>
                      <w:divBdr>
                        <w:top w:val="none" w:sz="0" w:space="0" w:color="auto"/>
                        <w:left w:val="none" w:sz="0" w:space="0" w:color="auto"/>
                        <w:bottom w:val="none" w:sz="0" w:space="0" w:color="auto"/>
                        <w:right w:val="none" w:sz="0" w:space="0" w:color="auto"/>
                      </w:divBdr>
                      <w:divsChild>
                        <w:div w:id="988480699">
                          <w:marLeft w:val="0"/>
                          <w:marRight w:val="0"/>
                          <w:marTop w:val="0"/>
                          <w:marBottom w:val="0"/>
                          <w:divBdr>
                            <w:top w:val="none" w:sz="0" w:space="0" w:color="auto"/>
                            <w:left w:val="none" w:sz="0" w:space="0" w:color="auto"/>
                            <w:bottom w:val="none" w:sz="0" w:space="0" w:color="auto"/>
                            <w:right w:val="none" w:sz="0" w:space="0" w:color="auto"/>
                          </w:divBdr>
                        </w:div>
                      </w:divsChild>
                    </w:div>
                    <w:div w:id="1156918143">
                      <w:marLeft w:val="0"/>
                      <w:marRight w:val="0"/>
                      <w:marTop w:val="0"/>
                      <w:marBottom w:val="0"/>
                      <w:divBdr>
                        <w:top w:val="none" w:sz="0" w:space="0" w:color="auto"/>
                        <w:left w:val="none" w:sz="0" w:space="0" w:color="auto"/>
                        <w:bottom w:val="none" w:sz="0" w:space="0" w:color="auto"/>
                        <w:right w:val="none" w:sz="0" w:space="0" w:color="auto"/>
                      </w:divBdr>
                      <w:divsChild>
                        <w:div w:id="2099472740">
                          <w:marLeft w:val="0"/>
                          <w:marRight w:val="0"/>
                          <w:marTop w:val="0"/>
                          <w:marBottom w:val="0"/>
                          <w:divBdr>
                            <w:top w:val="none" w:sz="0" w:space="0" w:color="auto"/>
                            <w:left w:val="none" w:sz="0" w:space="0" w:color="auto"/>
                            <w:bottom w:val="none" w:sz="0" w:space="0" w:color="auto"/>
                            <w:right w:val="none" w:sz="0" w:space="0" w:color="auto"/>
                          </w:divBdr>
                        </w:div>
                      </w:divsChild>
                    </w:div>
                    <w:div w:id="817115082">
                      <w:marLeft w:val="0"/>
                      <w:marRight w:val="0"/>
                      <w:marTop w:val="0"/>
                      <w:marBottom w:val="0"/>
                      <w:divBdr>
                        <w:top w:val="none" w:sz="0" w:space="0" w:color="auto"/>
                        <w:left w:val="none" w:sz="0" w:space="0" w:color="auto"/>
                        <w:bottom w:val="none" w:sz="0" w:space="0" w:color="auto"/>
                        <w:right w:val="none" w:sz="0" w:space="0" w:color="auto"/>
                      </w:divBdr>
                      <w:divsChild>
                        <w:div w:id="719590940">
                          <w:marLeft w:val="0"/>
                          <w:marRight w:val="0"/>
                          <w:marTop w:val="0"/>
                          <w:marBottom w:val="0"/>
                          <w:divBdr>
                            <w:top w:val="none" w:sz="0" w:space="0" w:color="auto"/>
                            <w:left w:val="none" w:sz="0" w:space="0" w:color="auto"/>
                            <w:bottom w:val="none" w:sz="0" w:space="0" w:color="auto"/>
                            <w:right w:val="none" w:sz="0" w:space="0" w:color="auto"/>
                          </w:divBdr>
                        </w:div>
                      </w:divsChild>
                    </w:div>
                    <w:div w:id="484054028">
                      <w:marLeft w:val="0"/>
                      <w:marRight w:val="0"/>
                      <w:marTop w:val="0"/>
                      <w:marBottom w:val="0"/>
                      <w:divBdr>
                        <w:top w:val="none" w:sz="0" w:space="0" w:color="auto"/>
                        <w:left w:val="none" w:sz="0" w:space="0" w:color="auto"/>
                        <w:bottom w:val="none" w:sz="0" w:space="0" w:color="auto"/>
                        <w:right w:val="none" w:sz="0" w:space="0" w:color="auto"/>
                      </w:divBdr>
                      <w:divsChild>
                        <w:div w:id="1740209752">
                          <w:marLeft w:val="0"/>
                          <w:marRight w:val="0"/>
                          <w:marTop w:val="0"/>
                          <w:marBottom w:val="0"/>
                          <w:divBdr>
                            <w:top w:val="none" w:sz="0" w:space="0" w:color="auto"/>
                            <w:left w:val="none" w:sz="0" w:space="0" w:color="auto"/>
                            <w:bottom w:val="none" w:sz="0" w:space="0" w:color="auto"/>
                            <w:right w:val="none" w:sz="0" w:space="0" w:color="auto"/>
                          </w:divBdr>
                        </w:div>
                      </w:divsChild>
                    </w:div>
                    <w:div w:id="111486629">
                      <w:marLeft w:val="0"/>
                      <w:marRight w:val="0"/>
                      <w:marTop w:val="0"/>
                      <w:marBottom w:val="0"/>
                      <w:divBdr>
                        <w:top w:val="none" w:sz="0" w:space="0" w:color="auto"/>
                        <w:left w:val="none" w:sz="0" w:space="0" w:color="auto"/>
                        <w:bottom w:val="none" w:sz="0" w:space="0" w:color="auto"/>
                        <w:right w:val="none" w:sz="0" w:space="0" w:color="auto"/>
                      </w:divBdr>
                      <w:divsChild>
                        <w:div w:id="601231495">
                          <w:marLeft w:val="0"/>
                          <w:marRight w:val="0"/>
                          <w:marTop w:val="0"/>
                          <w:marBottom w:val="0"/>
                          <w:divBdr>
                            <w:top w:val="none" w:sz="0" w:space="0" w:color="auto"/>
                            <w:left w:val="none" w:sz="0" w:space="0" w:color="auto"/>
                            <w:bottom w:val="none" w:sz="0" w:space="0" w:color="auto"/>
                            <w:right w:val="none" w:sz="0" w:space="0" w:color="auto"/>
                          </w:divBdr>
                        </w:div>
                      </w:divsChild>
                    </w:div>
                    <w:div w:id="271979024">
                      <w:marLeft w:val="0"/>
                      <w:marRight w:val="0"/>
                      <w:marTop w:val="0"/>
                      <w:marBottom w:val="0"/>
                      <w:divBdr>
                        <w:top w:val="none" w:sz="0" w:space="0" w:color="auto"/>
                        <w:left w:val="none" w:sz="0" w:space="0" w:color="auto"/>
                        <w:bottom w:val="none" w:sz="0" w:space="0" w:color="auto"/>
                        <w:right w:val="none" w:sz="0" w:space="0" w:color="auto"/>
                      </w:divBdr>
                      <w:divsChild>
                        <w:div w:id="343869444">
                          <w:marLeft w:val="0"/>
                          <w:marRight w:val="0"/>
                          <w:marTop w:val="0"/>
                          <w:marBottom w:val="0"/>
                          <w:divBdr>
                            <w:top w:val="none" w:sz="0" w:space="0" w:color="auto"/>
                            <w:left w:val="none" w:sz="0" w:space="0" w:color="auto"/>
                            <w:bottom w:val="none" w:sz="0" w:space="0" w:color="auto"/>
                            <w:right w:val="none" w:sz="0" w:space="0" w:color="auto"/>
                          </w:divBdr>
                        </w:div>
                      </w:divsChild>
                    </w:div>
                    <w:div w:id="586964357">
                      <w:marLeft w:val="0"/>
                      <w:marRight w:val="0"/>
                      <w:marTop w:val="0"/>
                      <w:marBottom w:val="0"/>
                      <w:divBdr>
                        <w:top w:val="none" w:sz="0" w:space="0" w:color="auto"/>
                        <w:left w:val="none" w:sz="0" w:space="0" w:color="auto"/>
                        <w:bottom w:val="none" w:sz="0" w:space="0" w:color="auto"/>
                        <w:right w:val="none" w:sz="0" w:space="0" w:color="auto"/>
                      </w:divBdr>
                      <w:divsChild>
                        <w:div w:id="23017990">
                          <w:marLeft w:val="0"/>
                          <w:marRight w:val="0"/>
                          <w:marTop w:val="0"/>
                          <w:marBottom w:val="0"/>
                          <w:divBdr>
                            <w:top w:val="none" w:sz="0" w:space="0" w:color="auto"/>
                            <w:left w:val="none" w:sz="0" w:space="0" w:color="auto"/>
                            <w:bottom w:val="none" w:sz="0" w:space="0" w:color="auto"/>
                            <w:right w:val="none" w:sz="0" w:space="0" w:color="auto"/>
                          </w:divBdr>
                        </w:div>
                      </w:divsChild>
                    </w:div>
                    <w:div w:id="1314720305">
                      <w:marLeft w:val="0"/>
                      <w:marRight w:val="0"/>
                      <w:marTop w:val="0"/>
                      <w:marBottom w:val="0"/>
                      <w:divBdr>
                        <w:top w:val="none" w:sz="0" w:space="0" w:color="auto"/>
                        <w:left w:val="none" w:sz="0" w:space="0" w:color="auto"/>
                        <w:bottom w:val="none" w:sz="0" w:space="0" w:color="auto"/>
                        <w:right w:val="none" w:sz="0" w:space="0" w:color="auto"/>
                      </w:divBdr>
                      <w:divsChild>
                        <w:div w:id="1820993978">
                          <w:marLeft w:val="0"/>
                          <w:marRight w:val="0"/>
                          <w:marTop w:val="0"/>
                          <w:marBottom w:val="0"/>
                          <w:divBdr>
                            <w:top w:val="none" w:sz="0" w:space="0" w:color="auto"/>
                            <w:left w:val="none" w:sz="0" w:space="0" w:color="auto"/>
                            <w:bottom w:val="none" w:sz="0" w:space="0" w:color="auto"/>
                            <w:right w:val="none" w:sz="0" w:space="0" w:color="auto"/>
                          </w:divBdr>
                        </w:div>
                      </w:divsChild>
                    </w:div>
                    <w:div w:id="2123568152">
                      <w:marLeft w:val="0"/>
                      <w:marRight w:val="0"/>
                      <w:marTop w:val="0"/>
                      <w:marBottom w:val="0"/>
                      <w:divBdr>
                        <w:top w:val="none" w:sz="0" w:space="0" w:color="auto"/>
                        <w:left w:val="none" w:sz="0" w:space="0" w:color="auto"/>
                        <w:bottom w:val="none" w:sz="0" w:space="0" w:color="auto"/>
                        <w:right w:val="none" w:sz="0" w:space="0" w:color="auto"/>
                      </w:divBdr>
                      <w:divsChild>
                        <w:div w:id="156531734">
                          <w:marLeft w:val="0"/>
                          <w:marRight w:val="0"/>
                          <w:marTop w:val="0"/>
                          <w:marBottom w:val="0"/>
                          <w:divBdr>
                            <w:top w:val="none" w:sz="0" w:space="0" w:color="auto"/>
                            <w:left w:val="none" w:sz="0" w:space="0" w:color="auto"/>
                            <w:bottom w:val="none" w:sz="0" w:space="0" w:color="auto"/>
                            <w:right w:val="none" w:sz="0" w:space="0" w:color="auto"/>
                          </w:divBdr>
                        </w:div>
                      </w:divsChild>
                    </w:div>
                    <w:div w:id="132603571">
                      <w:marLeft w:val="0"/>
                      <w:marRight w:val="0"/>
                      <w:marTop w:val="0"/>
                      <w:marBottom w:val="0"/>
                      <w:divBdr>
                        <w:top w:val="none" w:sz="0" w:space="0" w:color="auto"/>
                        <w:left w:val="none" w:sz="0" w:space="0" w:color="auto"/>
                        <w:bottom w:val="none" w:sz="0" w:space="0" w:color="auto"/>
                        <w:right w:val="none" w:sz="0" w:space="0" w:color="auto"/>
                      </w:divBdr>
                      <w:divsChild>
                        <w:div w:id="1695033997">
                          <w:marLeft w:val="0"/>
                          <w:marRight w:val="0"/>
                          <w:marTop w:val="0"/>
                          <w:marBottom w:val="0"/>
                          <w:divBdr>
                            <w:top w:val="none" w:sz="0" w:space="0" w:color="auto"/>
                            <w:left w:val="none" w:sz="0" w:space="0" w:color="auto"/>
                            <w:bottom w:val="none" w:sz="0" w:space="0" w:color="auto"/>
                            <w:right w:val="none" w:sz="0" w:space="0" w:color="auto"/>
                          </w:divBdr>
                        </w:div>
                      </w:divsChild>
                    </w:div>
                    <w:div w:id="617838682">
                      <w:marLeft w:val="0"/>
                      <w:marRight w:val="0"/>
                      <w:marTop w:val="0"/>
                      <w:marBottom w:val="0"/>
                      <w:divBdr>
                        <w:top w:val="none" w:sz="0" w:space="0" w:color="auto"/>
                        <w:left w:val="none" w:sz="0" w:space="0" w:color="auto"/>
                        <w:bottom w:val="none" w:sz="0" w:space="0" w:color="auto"/>
                        <w:right w:val="none" w:sz="0" w:space="0" w:color="auto"/>
                      </w:divBdr>
                      <w:divsChild>
                        <w:div w:id="711229353">
                          <w:marLeft w:val="0"/>
                          <w:marRight w:val="0"/>
                          <w:marTop w:val="0"/>
                          <w:marBottom w:val="0"/>
                          <w:divBdr>
                            <w:top w:val="none" w:sz="0" w:space="0" w:color="auto"/>
                            <w:left w:val="none" w:sz="0" w:space="0" w:color="auto"/>
                            <w:bottom w:val="none" w:sz="0" w:space="0" w:color="auto"/>
                            <w:right w:val="none" w:sz="0" w:space="0" w:color="auto"/>
                          </w:divBdr>
                        </w:div>
                      </w:divsChild>
                    </w:div>
                    <w:div w:id="922228779">
                      <w:marLeft w:val="0"/>
                      <w:marRight w:val="0"/>
                      <w:marTop w:val="0"/>
                      <w:marBottom w:val="0"/>
                      <w:divBdr>
                        <w:top w:val="none" w:sz="0" w:space="0" w:color="auto"/>
                        <w:left w:val="none" w:sz="0" w:space="0" w:color="auto"/>
                        <w:bottom w:val="none" w:sz="0" w:space="0" w:color="auto"/>
                        <w:right w:val="none" w:sz="0" w:space="0" w:color="auto"/>
                      </w:divBdr>
                      <w:divsChild>
                        <w:div w:id="982268303">
                          <w:marLeft w:val="0"/>
                          <w:marRight w:val="0"/>
                          <w:marTop w:val="0"/>
                          <w:marBottom w:val="0"/>
                          <w:divBdr>
                            <w:top w:val="none" w:sz="0" w:space="0" w:color="auto"/>
                            <w:left w:val="none" w:sz="0" w:space="0" w:color="auto"/>
                            <w:bottom w:val="none" w:sz="0" w:space="0" w:color="auto"/>
                            <w:right w:val="none" w:sz="0" w:space="0" w:color="auto"/>
                          </w:divBdr>
                        </w:div>
                      </w:divsChild>
                    </w:div>
                    <w:div w:id="1352680090">
                      <w:marLeft w:val="0"/>
                      <w:marRight w:val="0"/>
                      <w:marTop w:val="0"/>
                      <w:marBottom w:val="0"/>
                      <w:divBdr>
                        <w:top w:val="none" w:sz="0" w:space="0" w:color="auto"/>
                        <w:left w:val="none" w:sz="0" w:space="0" w:color="auto"/>
                        <w:bottom w:val="none" w:sz="0" w:space="0" w:color="auto"/>
                        <w:right w:val="none" w:sz="0" w:space="0" w:color="auto"/>
                      </w:divBdr>
                      <w:divsChild>
                        <w:div w:id="1244680984">
                          <w:marLeft w:val="0"/>
                          <w:marRight w:val="0"/>
                          <w:marTop w:val="0"/>
                          <w:marBottom w:val="0"/>
                          <w:divBdr>
                            <w:top w:val="none" w:sz="0" w:space="0" w:color="auto"/>
                            <w:left w:val="none" w:sz="0" w:space="0" w:color="auto"/>
                            <w:bottom w:val="none" w:sz="0" w:space="0" w:color="auto"/>
                            <w:right w:val="none" w:sz="0" w:space="0" w:color="auto"/>
                          </w:divBdr>
                        </w:div>
                      </w:divsChild>
                    </w:div>
                    <w:div w:id="628125717">
                      <w:marLeft w:val="0"/>
                      <w:marRight w:val="0"/>
                      <w:marTop w:val="0"/>
                      <w:marBottom w:val="0"/>
                      <w:divBdr>
                        <w:top w:val="none" w:sz="0" w:space="0" w:color="auto"/>
                        <w:left w:val="none" w:sz="0" w:space="0" w:color="auto"/>
                        <w:bottom w:val="none" w:sz="0" w:space="0" w:color="auto"/>
                        <w:right w:val="none" w:sz="0" w:space="0" w:color="auto"/>
                      </w:divBdr>
                      <w:divsChild>
                        <w:div w:id="896163934">
                          <w:marLeft w:val="0"/>
                          <w:marRight w:val="0"/>
                          <w:marTop w:val="0"/>
                          <w:marBottom w:val="0"/>
                          <w:divBdr>
                            <w:top w:val="none" w:sz="0" w:space="0" w:color="auto"/>
                            <w:left w:val="none" w:sz="0" w:space="0" w:color="auto"/>
                            <w:bottom w:val="none" w:sz="0" w:space="0" w:color="auto"/>
                            <w:right w:val="none" w:sz="0" w:space="0" w:color="auto"/>
                          </w:divBdr>
                        </w:div>
                      </w:divsChild>
                    </w:div>
                    <w:div w:id="1904482427">
                      <w:marLeft w:val="0"/>
                      <w:marRight w:val="0"/>
                      <w:marTop w:val="0"/>
                      <w:marBottom w:val="0"/>
                      <w:divBdr>
                        <w:top w:val="none" w:sz="0" w:space="0" w:color="auto"/>
                        <w:left w:val="none" w:sz="0" w:space="0" w:color="auto"/>
                        <w:bottom w:val="none" w:sz="0" w:space="0" w:color="auto"/>
                        <w:right w:val="none" w:sz="0" w:space="0" w:color="auto"/>
                      </w:divBdr>
                      <w:divsChild>
                        <w:div w:id="1971401037">
                          <w:marLeft w:val="0"/>
                          <w:marRight w:val="0"/>
                          <w:marTop w:val="0"/>
                          <w:marBottom w:val="0"/>
                          <w:divBdr>
                            <w:top w:val="none" w:sz="0" w:space="0" w:color="auto"/>
                            <w:left w:val="none" w:sz="0" w:space="0" w:color="auto"/>
                            <w:bottom w:val="none" w:sz="0" w:space="0" w:color="auto"/>
                            <w:right w:val="none" w:sz="0" w:space="0" w:color="auto"/>
                          </w:divBdr>
                        </w:div>
                      </w:divsChild>
                    </w:div>
                    <w:div w:id="991060788">
                      <w:marLeft w:val="0"/>
                      <w:marRight w:val="0"/>
                      <w:marTop w:val="0"/>
                      <w:marBottom w:val="0"/>
                      <w:divBdr>
                        <w:top w:val="none" w:sz="0" w:space="0" w:color="auto"/>
                        <w:left w:val="none" w:sz="0" w:space="0" w:color="auto"/>
                        <w:bottom w:val="none" w:sz="0" w:space="0" w:color="auto"/>
                        <w:right w:val="none" w:sz="0" w:space="0" w:color="auto"/>
                      </w:divBdr>
                      <w:divsChild>
                        <w:div w:id="891229727">
                          <w:marLeft w:val="0"/>
                          <w:marRight w:val="0"/>
                          <w:marTop w:val="0"/>
                          <w:marBottom w:val="0"/>
                          <w:divBdr>
                            <w:top w:val="none" w:sz="0" w:space="0" w:color="auto"/>
                            <w:left w:val="none" w:sz="0" w:space="0" w:color="auto"/>
                            <w:bottom w:val="none" w:sz="0" w:space="0" w:color="auto"/>
                            <w:right w:val="none" w:sz="0" w:space="0" w:color="auto"/>
                          </w:divBdr>
                        </w:div>
                      </w:divsChild>
                    </w:div>
                    <w:div w:id="1788963348">
                      <w:marLeft w:val="0"/>
                      <w:marRight w:val="0"/>
                      <w:marTop w:val="0"/>
                      <w:marBottom w:val="0"/>
                      <w:divBdr>
                        <w:top w:val="none" w:sz="0" w:space="0" w:color="auto"/>
                        <w:left w:val="none" w:sz="0" w:space="0" w:color="auto"/>
                        <w:bottom w:val="none" w:sz="0" w:space="0" w:color="auto"/>
                        <w:right w:val="none" w:sz="0" w:space="0" w:color="auto"/>
                      </w:divBdr>
                      <w:divsChild>
                        <w:div w:id="1689061636">
                          <w:marLeft w:val="0"/>
                          <w:marRight w:val="0"/>
                          <w:marTop w:val="0"/>
                          <w:marBottom w:val="0"/>
                          <w:divBdr>
                            <w:top w:val="none" w:sz="0" w:space="0" w:color="auto"/>
                            <w:left w:val="none" w:sz="0" w:space="0" w:color="auto"/>
                            <w:bottom w:val="none" w:sz="0" w:space="0" w:color="auto"/>
                            <w:right w:val="none" w:sz="0" w:space="0" w:color="auto"/>
                          </w:divBdr>
                        </w:div>
                      </w:divsChild>
                    </w:div>
                    <w:div w:id="272977261">
                      <w:marLeft w:val="0"/>
                      <w:marRight w:val="0"/>
                      <w:marTop w:val="0"/>
                      <w:marBottom w:val="0"/>
                      <w:divBdr>
                        <w:top w:val="none" w:sz="0" w:space="0" w:color="auto"/>
                        <w:left w:val="none" w:sz="0" w:space="0" w:color="auto"/>
                        <w:bottom w:val="none" w:sz="0" w:space="0" w:color="auto"/>
                        <w:right w:val="none" w:sz="0" w:space="0" w:color="auto"/>
                      </w:divBdr>
                      <w:divsChild>
                        <w:div w:id="764111773">
                          <w:marLeft w:val="0"/>
                          <w:marRight w:val="0"/>
                          <w:marTop w:val="0"/>
                          <w:marBottom w:val="0"/>
                          <w:divBdr>
                            <w:top w:val="none" w:sz="0" w:space="0" w:color="auto"/>
                            <w:left w:val="none" w:sz="0" w:space="0" w:color="auto"/>
                            <w:bottom w:val="none" w:sz="0" w:space="0" w:color="auto"/>
                            <w:right w:val="none" w:sz="0" w:space="0" w:color="auto"/>
                          </w:divBdr>
                        </w:div>
                      </w:divsChild>
                    </w:div>
                    <w:div w:id="712273876">
                      <w:marLeft w:val="0"/>
                      <w:marRight w:val="0"/>
                      <w:marTop w:val="0"/>
                      <w:marBottom w:val="0"/>
                      <w:divBdr>
                        <w:top w:val="none" w:sz="0" w:space="0" w:color="auto"/>
                        <w:left w:val="none" w:sz="0" w:space="0" w:color="auto"/>
                        <w:bottom w:val="none" w:sz="0" w:space="0" w:color="auto"/>
                        <w:right w:val="none" w:sz="0" w:space="0" w:color="auto"/>
                      </w:divBdr>
                      <w:divsChild>
                        <w:div w:id="1714886502">
                          <w:marLeft w:val="0"/>
                          <w:marRight w:val="0"/>
                          <w:marTop w:val="0"/>
                          <w:marBottom w:val="0"/>
                          <w:divBdr>
                            <w:top w:val="none" w:sz="0" w:space="0" w:color="auto"/>
                            <w:left w:val="none" w:sz="0" w:space="0" w:color="auto"/>
                            <w:bottom w:val="none" w:sz="0" w:space="0" w:color="auto"/>
                            <w:right w:val="none" w:sz="0" w:space="0" w:color="auto"/>
                          </w:divBdr>
                        </w:div>
                      </w:divsChild>
                    </w:div>
                    <w:div w:id="1649095355">
                      <w:marLeft w:val="0"/>
                      <w:marRight w:val="0"/>
                      <w:marTop w:val="0"/>
                      <w:marBottom w:val="0"/>
                      <w:divBdr>
                        <w:top w:val="none" w:sz="0" w:space="0" w:color="auto"/>
                        <w:left w:val="none" w:sz="0" w:space="0" w:color="auto"/>
                        <w:bottom w:val="none" w:sz="0" w:space="0" w:color="auto"/>
                        <w:right w:val="none" w:sz="0" w:space="0" w:color="auto"/>
                      </w:divBdr>
                      <w:divsChild>
                        <w:div w:id="1105660134">
                          <w:marLeft w:val="0"/>
                          <w:marRight w:val="0"/>
                          <w:marTop w:val="0"/>
                          <w:marBottom w:val="0"/>
                          <w:divBdr>
                            <w:top w:val="none" w:sz="0" w:space="0" w:color="auto"/>
                            <w:left w:val="none" w:sz="0" w:space="0" w:color="auto"/>
                            <w:bottom w:val="none" w:sz="0" w:space="0" w:color="auto"/>
                            <w:right w:val="none" w:sz="0" w:space="0" w:color="auto"/>
                          </w:divBdr>
                        </w:div>
                      </w:divsChild>
                    </w:div>
                    <w:div w:id="979845653">
                      <w:marLeft w:val="0"/>
                      <w:marRight w:val="0"/>
                      <w:marTop w:val="0"/>
                      <w:marBottom w:val="0"/>
                      <w:divBdr>
                        <w:top w:val="none" w:sz="0" w:space="0" w:color="auto"/>
                        <w:left w:val="none" w:sz="0" w:space="0" w:color="auto"/>
                        <w:bottom w:val="none" w:sz="0" w:space="0" w:color="auto"/>
                        <w:right w:val="none" w:sz="0" w:space="0" w:color="auto"/>
                      </w:divBdr>
                      <w:divsChild>
                        <w:div w:id="893657535">
                          <w:marLeft w:val="0"/>
                          <w:marRight w:val="0"/>
                          <w:marTop w:val="0"/>
                          <w:marBottom w:val="0"/>
                          <w:divBdr>
                            <w:top w:val="none" w:sz="0" w:space="0" w:color="auto"/>
                            <w:left w:val="none" w:sz="0" w:space="0" w:color="auto"/>
                            <w:bottom w:val="none" w:sz="0" w:space="0" w:color="auto"/>
                            <w:right w:val="none" w:sz="0" w:space="0" w:color="auto"/>
                          </w:divBdr>
                        </w:div>
                      </w:divsChild>
                    </w:div>
                    <w:div w:id="338508820">
                      <w:marLeft w:val="0"/>
                      <w:marRight w:val="0"/>
                      <w:marTop w:val="0"/>
                      <w:marBottom w:val="0"/>
                      <w:divBdr>
                        <w:top w:val="none" w:sz="0" w:space="0" w:color="auto"/>
                        <w:left w:val="none" w:sz="0" w:space="0" w:color="auto"/>
                        <w:bottom w:val="none" w:sz="0" w:space="0" w:color="auto"/>
                        <w:right w:val="none" w:sz="0" w:space="0" w:color="auto"/>
                      </w:divBdr>
                      <w:divsChild>
                        <w:div w:id="1315986155">
                          <w:marLeft w:val="0"/>
                          <w:marRight w:val="0"/>
                          <w:marTop w:val="0"/>
                          <w:marBottom w:val="0"/>
                          <w:divBdr>
                            <w:top w:val="none" w:sz="0" w:space="0" w:color="auto"/>
                            <w:left w:val="none" w:sz="0" w:space="0" w:color="auto"/>
                            <w:bottom w:val="none" w:sz="0" w:space="0" w:color="auto"/>
                            <w:right w:val="none" w:sz="0" w:space="0" w:color="auto"/>
                          </w:divBdr>
                        </w:div>
                      </w:divsChild>
                    </w:div>
                    <w:div w:id="275717207">
                      <w:marLeft w:val="0"/>
                      <w:marRight w:val="0"/>
                      <w:marTop w:val="0"/>
                      <w:marBottom w:val="0"/>
                      <w:divBdr>
                        <w:top w:val="none" w:sz="0" w:space="0" w:color="auto"/>
                        <w:left w:val="none" w:sz="0" w:space="0" w:color="auto"/>
                        <w:bottom w:val="none" w:sz="0" w:space="0" w:color="auto"/>
                        <w:right w:val="none" w:sz="0" w:space="0" w:color="auto"/>
                      </w:divBdr>
                      <w:divsChild>
                        <w:div w:id="1985811931">
                          <w:marLeft w:val="0"/>
                          <w:marRight w:val="0"/>
                          <w:marTop w:val="0"/>
                          <w:marBottom w:val="0"/>
                          <w:divBdr>
                            <w:top w:val="none" w:sz="0" w:space="0" w:color="auto"/>
                            <w:left w:val="none" w:sz="0" w:space="0" w:color="auto"/>
                            <w:bottom w:val="none" w:sz="0" w:space="0" w:color="auto"/>
                            <w:right w:val="none" w:sz="0" w:space="0" w:color="auto"/>
                          </w:divBdr>
                        </w:div>
                      </w:divsChild>
                    </w:div>
                    <w:div w:id="1189300357">
                      <w:marLeft w:val="0"/>
                      <w:marRight w:val="0"/>
                      <w:marTop w:val="0"/>
                      <w:marBottom w:val="0"/>
                      <w:divBdr>
                        <w:top w:val="none" w:sz="0" w:space="0" w:color="auto"/>
                        <w:left w:val="none" w:sz="0" w:space="0" w:color="auto"/>
                        <w:bottom w:val="none" w:sz="0" w:space="0" w:color="auto"/>
                        <w:right w:val="none" w:sz="0" w:space="0" w:color="auto"/>
                      </w:divBdr>
                      <w:divsChild>
                        <w:div w:id="1060327925">
                          <w:marLeft w:val="0"/>
                          <w:marRight w:val="0"/>
                          <w:marTop w:val="0"/>
                          <w:marBottom w:val="0"/>
                          <w:divBdr>
                            <w:top w:val="none" w:sz="0" w:space="0" w:color="auto"/>
                            <w:left w:val="none" w:sz="0" w:space="0" w:color="auto"/>
                            <w:bottom w:val="none" w:sz="0" w:space="0" w:color="auto"/>
                            <w:right w:val="none" w:sz="0" w:space="0" w:color="auto"/>
                          </w:divBdr>
                        </w:div>
                      </w:divsChild>
                    </w:div>
                    <w:div w:id="75178581">
                      <w:marLeft w:val="0"/>
                      <w:marRight w:val="0"/>
                      <w:marTop w:val="0"/>
                      <w:marBottom w:val="0"/>
                      <w:divBdr>
                        <w:top w:val="none" w:sz="0" w:space="0" w:color="auto"/>
                        <w:left w:val="none" w:sz="0" w:space="0" w:color="auto"/>
                        <w:bottom w:val="none" w:sz="0" w:space="0" w:color="auto"/>
                        <w:right w:val="none" w:sz="0" w:space="0" w:color="auto"/>
                      </w:divBdr>
                      <w:divsChild>
                        <w:div w:id="1045518209">
                          <w:marLeft w:val="0"/>
                          <w:marRight w:val="0"/>
                          <w:marTop w:val="0"/>
                          <w:marBottom w:val="0"/>
                          <w:divBdr>
                            <w:top w:val="none" w:sz="0" w:space="0" w:color="auto"/>
                            <w:left w:val="none" w:sz="0" w:space="0" w:color="auto"/>
                            <w:bottom w:val="none" w:sz="0" w:space="0" w:color="auto"/>
                            <w:right w:val="none" w:sz="0" w:space="0" w:color="auto"/>
                          </w:divBdr>
                        </w:div>
                      </w:divsChild>
                    </w:div>
                    <w:div w:id="114908088">
                      <w:marLeft w:val="0"/>
                      <w:marRight w:val="0"/>
                      <w:marTop w:val="0"/>
                      <w:marBottom w:val="0"/>
                      <w:divBdr>
                        <w:top w:val="none" w:sz="0" w:space="0" w:color="auto"/>
                        <w:left w:val="none" w:sz="0" w:space="0" w:color="auto"/>
                        <w:bottom w:val="none" w:sz="0" w:space="0" w:color="auto"/>
                        <w:right w:val="none" w:sz="0" w:space="0" w:color="auto"/>
                      </w:divBdr>
                      <w:divsChild>
                        <w:div w:id="953899701">
                          <w:marLeft w:val="0"/>
                          <w:marRight w:val="0"/>
                          <w:marTop w:val="0"/>
                          <w:marBottom w:val="0"/>
                          <w:divBdr>
                            <w:top w:val="none" w:sz="0" w:space="0" w:color="auto"/>
                            <w:left w:val="none" w:sz="0" w:space="0" w:color="auto"/>
                            <w:bottom w:val="none" w:sz="0" w:space="0" w:color="auto"/>
                            <w:right w:val="none" w:sz="0" w:space="0" w:color="auto"/>
                          </w:divBdr>
                        </w:div>
                      </w:divsChild>
                    </w:div>
                    <w:div w:id="374935535">
                      <w:marLeft w:val="0"/>
                      <w:marRight w:val="0"/>
                      <w:marTop w:val="0"/>
                      <w:marBottom w:val="0"/>
                      <w:divBdr>
                        <w:top w:val="none" w:sz="0" w:space="0" w:color="auto"/>
                        <w:left w:val="none" w:sz="0" w:space="0" w:color="auto"/>
                        <w:bottom w:val="none" w:sz="0" w:space="0" w:color="auto"/>
                        <w:right w:val="none" w:sz="0" w:space="0" w:color="auto"/>
                      </w:divBdr>
                      <w:divsChild>
                        <w:div w:id="879784852">
                          <w:marLeft w:val="0"/>
                          <w:marRight w:val="0"/>
                          <w:marTop w:val="0"/>
                          <w:marBottom w:val="0"/>
                          <w:divBdr>
                            <w:top w:val="none" w:sz="0" w:space="0" w:color="auto"/>
                            <w:left w:val="none" w:sz="0" w:space="0" w:color="auto"/>
                            <w:bottom w:val="none" w:sz="0" w:space="0" w:color="auto"/>
                            <w:right w:val="none" w:sz="0" w:space="0" w:color="auto"/>
                          </w:divBdr>
                        </w:div>
                      </w:divsChild>
                    </w:div>
                    <w:div w:id="685443417">
                      <w:marLeft w:val="0"/>
                      <w:marRight w:val="0"/>
                      <w:marTop w:val="0"/>
                      <w:marBottom w:val="0"/>
                      <w:divBdr>
                        <w:top w:val="none" w:sz="0" w:space="0" w:color="auto"/>
                        <w:left w:val="none" w:sz="0" w:space="0" w:color="auto"/>
                        <w:bottom w:val="none" w:sz="0" w:space="0" w:color="auto"/>
                        <w:right w:val="none" w:sz="0" w:space="0" w:color="auto"/>
                      </w:divBdr>
                      <w:divsChild>
                        <w:div w:id="1453016043">
                          <w:marLeft w:val="0"/>
                          <w:marRight w:val="0"/>
                          <w:marTop w:val="0"/>
                          <w:marBottom w:val="0"/>
                          <w:divBdr>
                            <w:top w:val="none" w:sz="0" w:space="0" w:color="auto"/>
                            <w:left w:val="none" w:sz="0" w:space="0" w:color="auto"/>
                            <w:bottom w:val="none" w:sz="0" w:space="0" w:color="auto"/>
                            <w:right w:val="none" w:sz="0" w:space="0" w:color="auto"/>
                          </w:divBdr>
                        </w:div>
                      </w:divsChild>
                    </w:div>
                    <w:div w:id="825827314">
                      <w:marLeft w:val="0"/>
                      <w:marRight w:val="0"/>
                      <w:marTop w:val="0"/>
                      <w:marBottom w:val="0"/>
                      <w:divBdr>
                        <w:top w:val="none" w:sz="0" w:space="0" w:color="auto"/>
                        <w:left w:val="none" w:sz="0" w:space="0" w:color="auto"/>
                        <w:bottom w:val="none" w:sz="0" w:space="0" w:color="auto"/>
                        <w:right w:val="none" w:sz="0" w:space="0" w:color="auto"/>
                      </w:divBdr>
                      <w:divsChild>
                        <w:div w:id="477459652">
                          <w:marLeft w:val="0"/>
                          <w:marRight w:val="0"/>
                          <w:marTop w:val="0"/>
                          <w:marBottom w:val="0"/>
                          <w:divBdr>
                            <w:top w:val="none" w:sz="0" w:space="0" w:color="auto"/>
                            <w:left w:val="none" w:sz="0" w:space="0" w:color="auto"/>
                            <w:bottom w:val="none" w:sz="0" w:space="0" w:color="auto"/>
                            <w:right w:val="none" w:sz="0" w:space="0" w:color="auto"/>
                          </w:divBdr>
                        </w:div>
                      </w:divsChild>
                    </w:div>
                    <w:div w:id="1348213900">
                      <w:marLeft w:val="0"/>
                      <w:marRight w:val="0"/>
                      <w:marTop w:val="0"/>
                      <w:marBottom w:val="0"/>
                      <w:divBdr>
                        <w:top w:val="none" w:sz="0" w:space="0" w:color="auto"/>
                        <w:left w:val="none" w:sz="0" w:space="0" w:color="auto"/>
                        <w:bottom w:val="none" w:sz="0" w:space="0" w:color="auto"/>
                        <w:right w:val="none" w:sz="0" w:space="0" w:color="auto"/>
                      </w:divBdr>
                      <w:divsChild>
                        <w:div w:id="583690967">
                          <w:marLeft w:val="0"/>
                          <w:marRight w:val="0"/>
                          <w:marTop w:val="0"/>
                          <w:marBottom w:val="0"/>
                          <w:divBdr>
                            <w:top w:val="none" w:sz="0" w:space="0" w:color="auto"/>
                            <w:left w:val="none" w:sz="0" w:space="0" w:color="auto"/>
                            <w:bottom w:val="none" w:sz="0" w:space="0" w:color="auto"/>
                            <w:right w:val="none" w:sz="0" w:space="0" w:color="auto"/>
                          </w:divBdr>
                        </w:div>
                      </w:divsChild>
                    </w:div>
                    <w:div w:id="278227362">
                      <w:marLeft w:val="0"/>
                      <w:marRight w:val="0"/>
                      <w:marTop w:val="0"/>
                      <w:marBottom w:val="0"/>
                      <w:divBdr>
                        <w:top w:val="none" w:sz="0" w:space="0" w:color="auto"/>
                        <w:left w:val="none" w:sz="0" w:space="0" w:color="auto"/>
                        <w:bottom w:val="none" w:sz="0" w:space="0" w:color="auto"/>
                        <w:right w:val="none" w:sz="0" w:space="0" w:color="auto"/>
                      </w:divBdr>
                      <w:divsChild>
                        <w:div w:id="917323304">
                          <w:marLeft w:val="0"/>
                          <w:marRight w:val="0"/>
                          <w:marTop w:val="0"/>
                          <w:marBottom w:val="0"/>
                          <w:divBdr>
                            <w:top w:val="none" w:sz="0" w:space="0" w:color="auto"/>
                            <w:left w:val="none" w:sz="0" w:space="0" w:color="auto"/>
                            <w:bottom w:val="none" w:sz="0" w:space="0" w:color="auto"/>
                            <w:right w:val="none" w:sz="0" w:space="0" w:color="auto"/>
                          </w:divBdr>
                        </w:div>
                      </w:divsChild>
                    </w:div>
                    <w:div w:id="479343220">
                      <w:marLeft w:val="0"/>
                      <w:marRight w:val="0"/>
                      <w:marTop w:val="0"/>
                      <w:marBottom w:val="0"/>
                      <w:divBdr>
                        <w:top w:val="none" w:sz="0" w:space="0" w:color="auto"/>
                        <w:left w:val="none" w:sz="0" w:space="0" w:color="auto"/>
                        <w:bottom w:val="none" w:sz="0" w:space="0" w:color="auto"/>
                        <w:right w:val="none" w:sz="0" w:space="0" w:color="auto"/>
                      </w:divBdr>
                      <w:divsChild>
                        <w:div w:id="37312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797515">
              <w:marLeft w:val="0"/>
              <w:marRight w:val="0"/>
              <w:marTop w:val="0"/>
              <w:marBottom w:val="0"/>
              <w:divBdr>
                <w:top w:val="none" w:sz="0" w:space="0" w:color="auto"/>
                <w:left w:val="none" w:sz="0" w:space="0" w:color="auto"/>
                <w:bottom w:val="none" w:sz="0" w:space="0" w:color="auto"/>
                <w:right w:val="none" w:sz="0" w:space="0" w:color="auto"/>
              </w:divBdr>
            </w:div>
            <w:div w:id="1319774256">
              <w:marLeft w:val="0"/>
              <w:marRight w:val="0"/>
              <w:marTop w:val="0"/>
              <w:marBottom w:val="0"/>
              <w:divBdr>
                <w:top w:val="none" w:sz="0" w:space="0" w:color="auto"/>
                <w:left w:val="none" w:sz="0" w:space="0" w:color="auto"/>
                <w:bottom w:val="none" w:sz="0" w:space="0" w:color="auto"/>
                <w:right w:val="none" w:sz="0" w:space="0" w:color="auto"/>
              </w:divBdr>
            </w:div>
            <w:div w:id="998924365">
              <w:marLeft w:val="0"/>
              <w:marRight w:val="0"/>
              <w:marTop w:val="0"/>
              <w:marBottom w:val="0"/>
              <w:divBdr>
                <w:top w:val="none" w:sz="0" w:space="0" w:color="auto"/>
                <w:left w:val="none" w:sz="0" w:space="0" w:color="auto"/>
                <w:bottom w:val="none" w:sz="0" w:space="0" w:color="auto"/>
                <w:right w:val="none" w:sz="0" w:space="0" w:color="auto"/>
              </w:divBdr>
            </w:div>
            <w:div w:id="560485316">
              <w:marLeft w:val="0"/>
              <w:marRight w:val="0"/>
              <w:marTop w:val="0"/>
              <w:marBottom w:val="0"/>
              <w:divBdr>
                <w:top w:val="none" w:sz="0" w:space="0" w:color="auto"/>
                <w:left w:val="none" w:sz="0" w:space="0" w:color="auto"/>
                <w:bottom w:val="none" w:sz="0" w:space="0" w:color="auto"/>
                <w:right w:val="none" w:sz="0" w:space="0" w:color="auto"/>
              </w:divBdr>
            </w:div>
            <w:div w:id="927423154">
              <w:marLeft w:val="0"/>
              <w:marRight w:val="0"/>
              <w:marTop w:val="0"/>
              <w:marBottom w:val="0"/>
              <w:divBdr>
                <w:top w:val="none" w:sz="0" w:space="0" w:color="auto"/>
                <w:left w:val="none" w:sz="0" w:space="0" w:color="auto"/>
                <w:bottom w:val="none" w:sz="0" w:space="0" w:color="auto"/>
                <w:right w:val="none" w:sz="0" w:space="0" w:color="auto"/>
              </w:divBdr>
            </w:div>
            <w:div w:id="199125562">
              <w:marLeft w:val="0"/>
              <w:marRight w:val="0"/>
              <w:marTop w:val="0"/>
              <w:marBottom w:val="0"/>
              <w:divBdr>
                <w:top w:val="none" w:sz="0" w:space="0" w:color="auto"/>
                <w:left w:val="none" w:sz="0" w:space="0" w:color="auto"/>
                <w:bottom w:val="none" w:sz="0" w:space="0" w:color="auto"/>
                <w:right w:val="none" w:sz="0" w:space="0" w:color="auto"/>
              </w:divBdr>
            </w:div>
            <w:div w:id="1725056597">
              <w:marLeft w:val="0"/>
              <w:marRight w:val="0"/>
              <w:marTop w:val="0"/>
              <w:marBottom w:val="0"/>
              <w:divBdr>
                <w:top w:val="none" w:sz="0" w:space="0" w:color="auto"/>
                <w:left w:val="none" w:sz="0" w:space="0" w:color="auto"/>
                <w:bottom w:val="none" w:sz="0" w:space="0" w:color="auto"/>
                <w:right w:val="none" w:sz="0" w:space="0" w:color="auto"/>
              </w:divBdr>
            </w:div>
            <w:div w:id="1482191447">
              <w:marLeft w:val="0"/>
              <w:marRight w:val="0"/>
              <w:marTop w:val="0"/>
              <w:marBottom w:val="0"/>
              <w:divBdr>
                <w:top w:val="none" w:sz="0" w:space="0" w:color="auto"/>
                <w:left w:val="none" w:sz="0" w:space="0" w:color="auto"/>
                <w:bottom w:val="none" w:sz="0" w:space="0" w:color="auto"/>
                <w:right w:val="none" w:sz="0" w:space="0" w:color="auto"/>
              </w:divBdr>
            </w:div>
            <w:div w:id="819883043">
              <w:marLeft w:val="0"/>
              <w:marRight w:val="0"/>
              <w:marTop w:val="0"/>
              <w:marBottom w:val="0"/>
              <w:divBdr>
                <w:top w:val="none" w:sz="0" w:space="0" w:color="auto"/>
                <w:left w:val="none" w:sz="0" w:space="0" w:color="auto"/>
                <w:bottom w:val="none" w:sz="0" w:space="0" w:color="auto"/>
                <w:right w:val="none" w:sz="0" w:space="0" w:color="auto"/>
              </w:divBdr>
            </w:div>
            <w:div w:id="729882070">
              <w:marLeft w:val="0"/>
              <w:marRight w:val="0"/>
              <w:marTop w:val="0"/>
              <w:marBottom w:val="0"/>
              <w:divBdr>
                <w:top w:val="none" w:sz="0" w:space="0" w:color="auto"/>
                <w:left w:val="none" w:sz="0" w:space="0" w:color="auto"/>
                <w:bottom w:val="none" w:sz="0" w:space="0" w:color="auto"/>
                <w:right w:val="none" w:sz="0" w:space="0" w:color="auto"/>
              </w:divBdr>
            </w:div>
            <w:div w:id="518396124">
              <w:marLeft w:val="0"/>
              <w:marRight w:val="0"/>
              <w:marTop w:val="0"/>
              <w:marBottom w:val="0"/>
              <w:divBdr>
                <w:top w:val="none" w:sz="0" w:space="0" w:color="auto"/>
                <w:left w:val="none" w:sz="0" w:space="0" w:color="auto"/>
                <w:bottom w:val="none" w:sz="0" w:space="0" w:color="auto"/>
                <w:right w:val="none" w:sz="0" w:space="0" w:color="auto"/>
              </w:divBdr>
            </w:div>
            <w:div w:id="836530486">
              <w:marLeft w:val="0"/>
              <w:marRight w:val="0"/>
              <w:marTop w:val="0"/>
              <w:marBottom w:val="0"/>
              <w:divBdr>
                <w:top w:val="none" w:sz="0" w:space="0" w:color="auto"/>
                <w:left w:val="none" w:sz="0" w:space="0" w:color="auto"/>
                <w:bottom w:val="none" w:sz="0" w:space="0" w:color="auto"/>
                <w:right w:val="none" w:sz="0" w:space="0" w:color="auto"/>
              </w:divBdr>
            </w:div>
            <w:div w:id="1155796834">
              <w:marLeft w:val="0"/>
              <w:marRight w:val="0"/>
              <w:marTop w:val="0"/>
              <w:marBottom w:val="0"/>
              <w:divBdr>
                <w:top w:val="none" w:sz="0" w:space="0" w:color="auto"/>
                <w:left w:val="none" w:sz="0" w:space="0" w:color="auto"/>
                <w:bottom w:val="none" w:sz="0" w:space="0" w:color="auto"/>
                <w:right w:val="none" w:sz="0" w:space="0" w:color="auto"/>
              </w:divBdr>
            </w:div>
            <w:div w:id="786704605">
              <w:marLeft w:val="0"/>
              <w:marRight w:val="0"/>
              <w:marTop w:val="0"/>
              <w:marBottom w:val="0"/>
              <w:divBdr>
                <w:top w:val="none" w:sz="0" w:space="0" w:color="auto"/>
                <w:left w:val="none" w:sz="0" w:space="0" w:color="auto"/>
                <w:bottom w:val="none" w:sz="0" w:space="0" w:color="auto"/>
                <w:right w:val="none" w:sz="0" w:space="0" w:color="auto"/>
              </w:divBdr>
            </w:div>
            <w:div w:id="1257205557">
              <w:marLeft w:val="0"/>
              <w:marRight w:val="0"/>
              <w:marTop w:val="0"/>
              <w:marBottom w:val="0"/>
              <w:divBdr>
                <w:top w:val="none" w:sz="0" w:space="0" w:color="auto"/>
                <w:left w:val="none" w:sz="0" w:space="0" w:color="auto"/>
                <w:bottom w:val="none" w:sz="0" w:space="0" w:color="auto"/>
                <w:right w:val="none" w:sz="0" w:space="0" w:color="auto"/>
              </w:divBdr>
            </w:div>
            <w:div w:id="1097335937">
              <w:marLeft w:val="0"/>
              <w:marRight w:val="0"/>
              <w:marTop w:val="0"/>
              <w:marBottom w:val="0"/>
              <w:divBdr>
                <w:top w:val="none" w:sz="0" w:space="0" w:color="auto"/>
                <w:left w:val="none" w:sz="0" w:space="0" w:color="auto"/>
                <w:bottom w:val="none" w:sz="0" w:space="0" w:color="auto"/>
                <w:right w:val="none" w:sz="0" w:space="0" w:color="auto"/>
              </w:divBdr>
              <w:divsChild>
                <w:div w:id="1254893746">
                  <w:marLeft w:val="0"/>
                  <w:marRight w:val="0"/>
                  <w:marTop w:val="0"/>
                  <w:marBottom w:val="0"/>
                  <w:divBdr>
                    <w:top w:val="none" w:sz="0" w:space="0" w:color="auto"/>
                    <w:left w:val="none" w:sz="0" w:space="0" w:color="auto"/>
                    <w:bottom w:val="none" w:sz="0" w:space="0" w:color="auto"/>
                    <w:right w:val="none" w:sz="0" w:space="0" w:color="auto"/>
                  </w:divBdr>
                  <w:divsChild>
                    <w:div w:id="1533306675">
                      <w:marLeft w:val="0"/>
                      <w:marRight w:val="0"/>
                      <w:marTop w:val="0"/>
                      <w:marBottom w:val="0"/>
                      <w:divBdr>
                        <w:top w:val="none" w:sz="0" w:space="0" w:color="auto"/>
                        <w:left w:val="none" w:sz="0" w:space="0" w:color="auto"/>
                        <w:bottom w:val="none" w:sz="0" w:space="0" w:color="auto"/>
                        <w:right w:val="none" w:sz="0" w:space="0" w:color="auto"/>
                      </w:divBdr>
                      <w:divsChild>
                        <w:div w:id="1739013971">
                          <w:marLeft w:val="0"/>
                          <w:marRight w:val="0"/>
                          <w:marTop w:val="0"/>
                          <w:marBottom w:val="0"/>
                          <w:divBdr>
                            <w:top w:val="none" w:sz="0" w:space="0" w:color="auto"/>
                            <w:left w:val="none" w:sz="0" w:space="0" w:color="auto"/>
                            <w:bottom w:val="none" w:sz="0" w:space="0" w:color="auto"/>
                            <w:right w:val="none" w:sz="0" w:space="0" w:color="auto"/>
                          </w:divBdr>
                        </w:div>
                      </w:divsChild>
                    </w:div>
                    <w:div w:id="809830543">
                      <w:marLeft w:val="0"/>
                      <w:marRight w:val="0"/>
                      <w:marTop w:val="0"/>
                      <w:marBottom w:val="0"/>
                      <w:divBdr>
                        <w:top w:val="none" w:sz="0" w:space="0" w:color="auto"/>
                        <w:left w:val="none" w:sz="0" w:space="0" w:color="auto"/>
                        <w:bottom w:val="none" w:sz="0" w:space="0" w:color="auto"/>
                        <w:right w:val="none" w:sz="0" w:space="0" w:color="auto"/>
                      </w:divBdr>
                      <w:divsChild>
                        <w:div w:id="852652081">
                          <w:marLeft w:val="0"/>
                          <w:marRight w:val="0"/>
                          <w:marTop w:val="0"/>
                          <w:marBottom w:val="0"/>
                          <w:divBdr>
                            <w:top w:val="none" w:sz="0" w:space="0" w:color="auto"/>
                            <w:left w:val="none" w:sz="0" w:space="0" w:color="auto"/>
                            <w:bottom w:val="none" w:sz="0" w:space="0" w:color="auto"/>
                            <w:right w:val="none" w:sz="0" w:space="0" w:color="auto"/>
                          </w:divBdr>
                        </w:div>
                      </w:divsChild>
                    </w:div>
                    <w:div w:id="1985347886">
                      <w:marLeft w:val="0"/>
                      <w:marRight w:val="0"/>
                      <w:marTop w:val="0"/>
                      <w:marBottom w:val="0"/>
                      <w:divBdr>
                        <w:top w:val="none" w:sz="0" w:space="0" w:color="auto"/>
                        <w:left w:val="none" w:sz="0" w:space="0" w:color="auto"/>
                        <w:bottom w:val="none" w:sz="0" w:space="0" w:color="auto"/>
                        <w:right w:val="none" w:sz="0" w:space="0" w:color="auto"/>
                      </w:divBdr>
                      <w:divsChild>
                        <w:div w:id="1712414423">
                          <w:marLeft w:val="0"/>
                          <w:marRight w:val="0"/>
                          <w:marTop w:val="0"/>
                          <w:marBottom w:val="0"/>
                          <w:divBdr>
                            <w:top w:val="none" w:sz="0" w:space="0" w:color="auto"/>
                            <w:left w:val="none" w:sz="0" w:space="0" w:color="auto"/>
                            <w:bottom w:val="none" w:sz="0" w:space="0" w:color="auto"/>
                            <w:right w:val="none" w:sz="0" w:space="0" w:color="auto"/>
                          </w:divBdr>
                        </w:div>
                      </w:divsChild>
                    </w:div>
                    <w:div w:id="767232232">
                      <w:marLeft w:val="0"/>
                      <w:marRight w:val="0"/>
                      <w:marTop w:val="0"/>
                      <w:marBottom w:val="0"/>
                      <w:divBdr>
                        <w:top w:val="none" w:sz="0" w:space="0" w:color="auto"/>
                        <w:left w:val="none" w:sz="0" w:space="0" w:color="auto"/>
                        <w:bottom w:val="none" w:sz="0" w:space="0" w:color="auto"/>
                        <w:right w:val="none" w:sz="0" w:space="0" w:color="auto"/>
                      </w:divBdr>
                      <w:divsChild>
                        <w:div w:id="1554268853">
                          <w:marLeft w:val="0"/>
                          <w:marRight w:val="0"/>
                          <w:marTop w:val="0"/>
                          <w:marBottom w:val="0"/>
                          <w:divBdr>
                            <w:top w:val="none" w:sz="0" w:space="0" w:color="auto"/>
                            <w:left w:val="none" w:sz="0" w:space="0" w:color="auto"/>
                            <w:bottom w:val="none" w:sz="0" w:space="0" w:color="auto"/>
                            <w:right w:val="none" w:sz="0" w:space="0" w:color="auto"/>
                          </w:divBdr>
                        </w:div>
                      </w:divsChild>
                    </w:div>
                    <w:div w:id="1076172571">
                      <w:marLeft w:val="0"/>
                      <w:marRight w:val="0"/>
                      <w:marTop w:val="0"/>
                      <w:marBottom w:val="0"/>
                      <w:divBdr>
                        <w:top w:val="none" w:sz="0" w:space="0" w:color="auto"/>
                        <w:left w:val="none" w:sz="0" w:space="0" w:color="auto"/>
                        <w:bottom w:val="none" w:sz="0" w:space="0" w:color="auto"/>
                        <w:right w:val="none" w:sz="0" w:space="0" w:color="auto"/>
                      </w:divBdr>
                      <w:divsChild>
                        <w:div w:id="1096363576">
                          <w:marLeft w:val="0"/>
                          <w:marRight w:val="0"/>
                          <w:marTop w:val="0"/>
                          <w:marBottom w:val="0"/>
                          <w:divBdr>
                            <w:top w:val="none" w:sz="0" w:space="0" w:color="auto"/>
                            <w:left w:val="none" w:sz="0" w:space="0" w:color="auto"/>
                            <w:bottom w:val="none" w:sz="0" w:space="0" w:color="auto"/>
                            <w:right w:val="none" w:sz="0" w:space="0" w:color="auto"/>
                          </w:divBdr>
                        </w:div>
                      </w:divsChild>
                    </w:div>
                    <w:div w:id="395322658">
                      <w:marLeft w:val="0"/>
                      <w:marRight w:val="0"/>
                      <w:marTop w:val="0"/>
                      <w:marBottom w:val="0"/>
                      <w:divBdr>
                        <w:top w:val="none" w:sz="0" w:space="0" w:color="auto"/>
                        <w:left w:val="none" w:sz="0" w:space="0" w:color="auto"/>
                        <w:bottom w:val="none" w:sz="0" w:space="0" w:color="auto"/>
                        <w:right w:val="none" w:sz="0" w:space="0" w:color="auto"/>
                      </w:divBdr>
                      <w:divsChild>
                        <w:div w:id="103035958">
                          <w:marLeft w:val="0"/>
                          <w:marRight w:val="0"/>
                          <w:marTop w:val="0"/>
                          <w:marBottom w:val="0"/>
                          <w:divBdr>
                            <w:top w:val="none" w:sz="0" w:space="0" w:color="auto"/>
                            <w:left w:val="none" w:sz="0" w:space="0" w:color="auto"/>
                            <w:bottom w:val="none" w:sz="0" w:space="0" w:color="auto"/>
                            <w:right w:val="none" w:sz="0" w:space="0" w:color="auto"/>
                          </w:divBdr>
                        </w:div>
                      </w:divsChild>
                    </w:div>
                    <w:div w:id="1441074517">
                      <w:marLeft w:val="0"/>
                      <w:marRight w:val="0"/>
                      <w:marTop w:val="0"/>
                      <w:marBottom w:val="0"/>
                      <w:divBdr>
                        <w:top w:val="none" w:sz="0" w:space="0" w:color="auto"/>
                        <w:left w:val="none" w:sz="0" w:space="0" w:color="auto"/>
                        <w:bottom w:val="none" w:sz="0" w:space="0" w:color="auto"/>
                        <w:right w:val="none" w:sz="0" w:space="0" w:color="auto"/>
                      </w:divBdr>
                      <w:divsChild>
                        <w:div w:id="791248487">
                          <w:marLeft w:val="0"/>
                          <w:marRight w:val="0"/>
                          <w:marTop w:val="0"/>
                          <w:marBottom w:val="0"/>
                          <w:divBdr>
                            <w:top w:val="none" w:sz="0" w:space="0" w:color="auto"/>
                            <w:left w:val="none" w:sz="0" w:space="0" w:color="auto"/>
                            <w:bottom w:val="none" w:sz="0" w:space="0" w:color="auto"/>
                            <w:right w:val="none" w:sz="0" w:space="0" w:color="auto"/>
                          </w:divBdr>
                        </w:div>
                      </w:divsChild>
                    </w:div>
                    <w:div w:id="865873182">
                      <w:marLeft w:val="0"/>
                      <w:marRight w:val="0"/>
                      <w:marTop w:val="0"/>
                      <w:marBottom w:val="0"/>
                      <w:divBdr>
                        <w:top w:val="none" w:sz="0" w:space="0" w:color="auto"/>
                        <w:left w:val="none" w:sz="0" w:space="0" w:color="auto"/>
                        <w:bottom w:val="none" w:sz="0" w:space="0" w:color="auto"/>
                        <w:right w:val="none" w:sz="0" w:space="0" w:color="auto"/>
                      </w:divBdr>
                      <w:divsChild>
                        <w:div w:id="250241199">
                          <w:marLeft w:val="0"/>
                          <w:marRight w:val="0"/>
                          <w:marTop w:val="0"/>
                          <w:marBottom w:val="0"/>
                          <w:divBdr>
                            <w:top w:val="none" w:sz="0" w:space="0" w:color="auto"/>
                            <w:left w:val="none" w:sz="0" w:space="0" w:color="auto"/>
                            <w:bottom w:val="none" w:sz="0" w:space="0" w:color="auto"/>
                            <w:right w:val="none" w:sz="0" w:space="0" w:color="auto"/>
                          </w:divBdr>
                        </w:div>
                      </w:divsChild>
                    </w:div>
                    <w:div w:id="458259161">
                      <w:marLeft w:val="0"/>
                      <w:marRight w:val="0"/>
                      <w:marTop w:val="0"/>
                      <w:marBottom w:val="0"/>
                      <w:divBdr>
                        <w:top w:val="none" w:sz="0" w:space="0" w:color="auto"/>
                        <w:left w:val="none" w:sz="0" w:space="0" w:color="auto"/>
                        <w:bottom w:val="none" w:sz="0" w:space="0" w:color="auto"/>
                        <w:right w:val="none" w:sz="0" w:space="0" w:color="auto"/>
                      </w:divBdr>
                      <w:divsChild>
                        <w:div w:id="2146777630">
                          <w:marLeft w:val="0"/>
                          <w:marRight w:val="0"/>
                          <w:marTop w:val="0"/>
                          <w:marBottom w:val="0"/>
                          <w:divBdr>
                            <w:top w:val="none" w:sz="0" w:space="0" w:color="auto"/>
                            <w:left w:val="none" w:sz="0" w:space="0" w:color="auto"/>
                            <w:bottom w:val="none" w:sz="0" w:space="0" w:color="auto"/>
                            <w:right w:val="none" w:sz="0" w:space="0" w:color="auto"/>
                          </w:divBdr>
                        </w:div>
                      </w:divsChild>
                    </w:div>
                    <w:div w:id="726799507">
                      <w:marLeft w:val="0"/>
                      <w:marRight w:val="0"/>
                      <w:marTop w:val="0"/>
                      <w:marBottom w:val="0"/>
                      <w:divBdr>
                        <w:top w:val="none" w:sz="0" w:space="0" w:color="auto"/>
                        <w:left w:val="none" w:sz="0" w:space="0" w:color="auto"/>
                        <w:bottom w:val="none" w:sz="0" w:space="0" w:color="auto"/>
                        <w:right w:val="none" w:sz="0" w:space="0" w:color="auto"/>
                      </w:divBdr>
                      <w:divsChild>
                        <w:div w:id="1903523015">
                          <w:marLeft w:val="0"/>
                          <w:marRight w:val="0"/>
                          <w:marTop w:val="0"/>
                          <w:marBottom w:val="0"/>
                          <w:divBdr>
                            <w:top w:val="none" w:sz="0" w:space="0" w:color="auto"/>
                            <w:left w:val="none" w:sz="0" w:space="0" w:color="auto"/>
                            <w:bottom w:val="none" w:sz="0" w:space="0" w:color="auto"/>
                            <w:right w:val="none" w:sz="0" w:space="0" w:color="auto"/>
                          </w:divBdr>
                        </w:div>
                      </w:divsChild>
                    </w:div>
                    <w:div w:id="1246300170">
                      <w:marLeft w:val="0"/>
                      <w:marRight w:val="0"/>
                      <w:marTop w:val="0"/>
                      <w:marBottom w:val="0"/>
                      <w:divBdr>
                        <w:top w:val="none" w:sz="0" w:space="0" w:color="auto"/>
                        <w:left w:val="none" w:sz="0" w:space="0" w:color="auto"/>
                        <w:bottom w:val="none" w:sz="0" w:space="0" w:color="auto"/>
                        <w:right w:val="none" w:sz="0" w:space="0" w:color="auto"/>
                      </w:divBdr>
                      <w:divsChild>
                        <w:div w:id="1713337160">
                          <w:marLeft w:val="0"/>
                          <w:marRight w:val="0"/>
                          <w:marTop w:val="0"/>
                          <w:marBottom w:val="0"/>
                          <w:divBdr>
                            <w:top w:val="none" w:sz="0" w:space="0" w:color="auto"/>
                            <w:left w:val="none" w:sz="0" w:space="0" w:color="auto"/>
                            <w:bottom w:val="none" w:sz="0" w:space="0" w:color="auto"/>
                            <w:right w:val="none" w:sz="0" w:space="0" w:color="auto"/>
                          </w:divBdr>
                        </w:div>
                      </w:divsChild>
                    </w:div>
                    <w:div w:id="1680233324">
                      <w:marLeft w:val="0"/>
                      <w:marRight w:val="0"/>
                      <w:marTop w:val="0"/>
                      <w:marBottom w:val="0"/>
                      <w:divBdr>
                        <w:top w:val="none" w:sz="0" w:space="0" w:color="auto"/>
                        <w:left w:val="none" w:sz="0" w:space="0" w:color="auto"/>
                        <w:bottom w:val="none" w:sz="0" w:space="0" w:color="auto"/>
                        <w:right w:val="none" w:sz="0" w:space="0" w:color="auto"/>
                      </w:divBdr>
                      <w:divsChild>
                        <w:div w:id="1634627928">
                          <w:marLeft w:val="0"/>
                          <w:marRight w:val="0"/>
                          <w:marTop w:val="0"/>
                          <w:marBottom w:val="0"/>
                          <w:divBdr>
                            <w:top w:val="none" w:sz="0" w:space="0" w:color="auto"/>
                            <w:left w:val="none" w:sz="0" w:space="0" w:color="auto"/>
                            <w:bottom w:val="none" w:sz="0" w:space="0" w:color="auto"/>
                            <w:right w:val="none" w:sz="0" w:space="0" w:color="auto"/>
                          </w:divBdr>
                        </w:div>
                      </w:divsChild>
                    </w:div>
                    <w:div w:id="1014117268">
                      <w:marLeft w:val="0"/>
                      <w:marRight w:val="0"/>
                      <w:marTop w:val="0"/>
                      <w:marBottom w:val="0"/>
                      <w:divBdr>
                        <w:top w:val="none" w:sz="0" w:space="0" w:color="auto"/>
                        <w:left w:val="none" w:sz="0" w:space="0" w:color="auto"/>
                        <w:bottom w:val="none" w:sz="0" w:space="0" w:color="auto"/>
                        <w:right w:val="none" w:sz="0" w:space="0" w:color="auto"/>
                      </w:divBdr>
                      <w:divsChild>
                        <w:div w:id="73205822">
                          <w:marLeft w:val="0"/>
                          <w:marRight w:val="0"/>
                          <w:marTop w:val="0"/>
                          <w:marBottom w:val="0"/>
                          <w:divBdr>
                            <w:top w:val="none" w:sz="0" w:space="0" w:color="auto"/>
                            <w:left w:val="none" w:sz="0" w:space="0" w:color="auto"/>
                            <w:bottom w:val="none" w:sz="0" w:space="0" w:color="auto"/>
                            <w:right w:val="none" w:sz="0" w:space="0" w:color="auto"/>
                          </w:divBdr>
                        </w:div>
                      </w:divsChild>
                    </w:div>
                    <w:div w:id="1685278325">
                      <w:marLeft w:val="0"/>
                      <w:marRight w:val="0"/>
                      <w:marTop w:val="0"/>
                      <w:marBottom w:val="0"/>
                      <w:divBdr>
                        <w:top w:val="none" w:sz="0" w:space="0" w:color="auto"/>
                        <w:left w:val="none" w:sz="0" w:space="0" w:color="auto"/>
                        <w:bottom w:val="none" w:sz="0" w:space="0" w:color="auto"/>
                        <w:right w:val="none" w:sz="0" w:space="0" w:color="auto"/>
                      </w:divBdr>
                      <w:divsChild>
                        <w:div w:id="1015814161">
                          <w:marLeft w:val="0"/>
                          <w:marRight w:val="0"/>
                          <w:marTop w:val="0"/>
                          <w:marBottom w:val="0"/>
                          <w:divBdr>
                            <w:top w:val="none" w:sz="0" w:space="0" w:color="auto"/>
                            <w:left w:val="none" w:sz="0" w:space="0" w:color="auto"/>
                            <w:bottom w:val="none" w:sz="0" w:space="0" w:color="auto"/>
                            <w:right w:val="none" w:sz="0" w:space="0" w:color="auto"/>
                          </w:divBdr>
                        </w:div>
                      </w:divsChild>
                    </w:div>
                    <w:div w:id="595092446">
                      <w:marLeft w:val="0"/>
                      <w:marRight w:val="0"/>
                      <w:marTop w:val="0"/>
                      <w:marBottom w:val="0"/>
                      <w:divBdr>
                        <w:top w:val="none" w:sz="0" w:space="0" w:color="auto"/>
                        <w:left w:val="none" w:sz="0" w:space="0" w:color="auto"/>
                        <w:bottom w:val="none" w:sz="0" w:space="0" w:color="auto"/>
                        <w:right w:val="none" w:sz="0" w:space="0" w:color="auto"/>
                      </w:divBdr>
                      <w:divsChild>
                        <w:div w:id="1864980253">
                          <w:marLeft w:val="0"/>
                          <w:marRight w:val="0"/>
                          <w:marTop w:val="0"/>
                          <w:marBottom w:val="0"/>
                          <w:divBdr>
                            <w:top w:val="none" w:sz="0" w:space="0" w:color="auto"/>
                            <w:left w:val="none" w:sz="0" w:space="0" w:color="auto"/>
                            <w:bottom w:val="none" w:sz="0" w:space="0" w:color="auto"/>
                            <w:right w:val="none" w:sz="0" w:space="0" w:color="auto"/>
                          </w:divBdr>
                        </w:div>
                      </w:divsChild>
                    </w:div>
                    <w:div w:id="89205057">
                      <w:marLeft w:val="0"/>
                      <w:marRight w:val="0"/>
                      <w:marTop w:val="0"/>
                      <w:marBottom w:val="0"/>
                      <w:divBdr>
                        <w:top w:val="none" w:sz="0" w:space="0" w:color="auto"/>
                        <w:left w:val="none" w:sz="0" w:space="0" w:color="auto"/>
                        <w:bottom w:val="none" w:sz="0" w:space="0" w:color="auto"/>
                        <w:right w:val="none" w:sz="0" w:space="0" w:color="auto"/>
                      </w:divBdr>
                      <w:divsChild>
                        <w:div w:id="1578131256">
                          <w:marLeft w:val="0"/>
                          <w:marRight w:val="0"/>
                          <w:marTop w:val="0"/>
                          <w:marBottom w:val="0"/>
                          <w:divBdr>
                            <w:top w:val="none" w:sz="0" w:space="0" w:color="auto"/>
                            <w:left w:val="none" w:sz="0" w:space="0" w:color="auto"/>
                            <w:bottom w:val="none" w:sz="0" w:space="0" w:color="auto"/>
                            <w:right w:val="none" w:sz="0" w:space="0" w:color="auto"/>
                          </w:divBdr>
                        </w:div>
                      </w:divsChild>
                    </w:div>
                    <w:div w:id="2014911238">
                      <w:marLeft w:val="0"/>
                      <w:marRight w:val="0"/>
                      <w:marTop w:val="0"/>
                      <w:marBottom w:val="0"/>
                      <w:divBdr>
                        <w:top w:val="none" w:sz="0" w:space="0" w:color="auto"/>
                        <w:left w:val="none" w:sz="0" w:space="0" w:color="auto"/>
                        <w:bottom w:val="none" w:sz="0" w:space="0" w:color="auto"/>
                        <w:right w:val="none" w:sz="0" w:space="0" w:color="auto"/>
                      </w:divBdr>
                      <w:divsChild>
                        <w:div w:id="814839055">
                          <w:marLeft w:val="0"/>
                          <w:marRight w:val="0"/>
                          <w:marTop w:val="0"/>
                          <w:marBottom w:val="0"/>
                          <w:divBdr>
                            <w:top w:val="none" w:sz="0" w:space="0" w:color="auto"/>
                            <w:left w:val="none" w:sz="0" w:space="0" w:color="auto"/>
                            <w:bottom w:val="none" w:sz="0" w:space="0" w:color="auto"/>
                            <w:right w:val="none" w:sz="0" w:space="0" w:color="auto"/>
                          </w:divBdr>
                        </w:div>
                      </w:divsChild>
                    </w:div>
                    <w:div w:id="1634679702">
                      <w:marLeft w:val="0"/>
                      <w:marRight w:val="0"/>
                      <w:marTop w:val="0"/>
                      <w:marBottom w:val="0"/>
                      <w:divBdr>
                        <w:top w:val="none" w:sz="0" w:space="0" w:color="auto"/>
                        <w:left w:val="none" w:sz="0" w:space="0" w:color="auto"/>
                        <w:bottom w:val="none" w:sz="0" w:space="0" w:color="auto"/>
                        <w:right w:val="none" w:sz="0" w:space="0" w:color="auto"/>
                      </w:divBdr>
                      <w:divsChild>
                        <w:div w:id="1031805032">
                          <w:marLeft w:val="0"/>
                          <w:marRight w:val="0"/>
                          <w:marTop w:val="0"/>
                          <w:marBottom w:val="0"/>
                          <w:divBdr>
                            <w:top w:val="none" w:sz="0" w:space="0" w:color="auto"/>
                            <w:left w:val="none" w:sz="0" w:space="0" w:color="auto"/>
                            <w:bottom w:val="none" w:sz="0" w:space="0" w:color="auto"/>
                            <w:right w:val="none" w:sz="0" w:space="0" w:color="auto"/>
                          </w:divBdr>
                        </w:div>
                      </w:divsChild>
                    </w:div>
                    <w:div w:id="785075493">
                      <w:marLeft w:val="0"/>
                      <w:marRight w:val="0"/>
                      <w:marTop w:val="0"/>
                      <w:marBottom w:val="0"/>
                      <w:divBdr>
                        <w:top w:val="none" w:sz="0" w:space="0" w:color="auto"/>
                        <w:left w:val="none" w:sz="0" w:space="0" w:color="auto"/>
                        <w:bottom w:val="none" w:sz="0" w:space="0" w:color="auto"/>
                        <w:right w:val="none" w:sz="0" w:space="0" w:color="auto"/>
                      </w:divBdr>
                      <w:divsChild>
                        <w:div w:id="214006343">
                          <w:marLeft w:val="0"/>
                          <w:marRight w:val="0"/>
                          <w:marTop w:val="0"/>
                          <w:marBottom w:val="0"/>
                          <w:divBdr>
                            <w:top w:val="none" w:sz="0" w:space="0" w:color="auto"/>
                            <w:left w:val="none" w:sz="0" w:space="0" w:color="auto"/>
                            <w:bottom w:val="none" w:sz="0" w:space="0" w:color="auto"/>
                            <w:right w:val="none" w:sz="0" w:space="0" w:color="auto"/>
                          </w:divBdr>
                        </w:div>
                      </w:divsChild>
                    </w:div>
                    <w:div w:id="325786344">
                      <w:marLeft w:val="0"/>
                      <w:marRight w:val="0"/>
                      <w:marTop w:val="0"/>
                      <w:marBottom w:val="0"/>
                      <w:divBdr>
                        <w:top w:val="none" w:sz="0" w:space="0" w:color="auto"/>
                        <w:left w:val="none" w:sz="0" w:space="0" w:color="auto"/>
                        <w:bottom w:val="none" w:sz="0" w:space="0" w:color="auto"/>
                        <w:right w:val="none" w:sz="0" w:space="0" w:color="auto"/>
                      </w:divBdr>
                      <w:divsChild>
                        <w:div w:id="316998957">
                          <w:marLeft w:val="0"/>
                          <w:marRight w:val="0"/>
                          <w:marTop w:val="0"/>
                          <w:marBottom w:val="0"/>
                          <w:divBdr>
                            <w:top w:val="none" w:sz="0" w:space="0" w:color="auto"/>
                            <w:left w:val="none" w:sz="0" w:space="0" w:color="auto"/>
                            <w:bottom w:val="none" w:sz="0" w:space="0" w:color="auto"/>
                            <w:right w:val="none" w:sz="0" w:space="0" w:color="auto"/>
                          </w:divBdr>
                        </w:div>
                      </w:divsChild>
                    </w:div>
                    <w:div w:id="686365382">
                      <w:marLeft w:val="0"/>
                      <w:marRight w:val="0"/>
                      <w:marTop w:val="0"/>
                      <w:marBottom w:val="0"/>
                      <w:divBdr>
                        <w:top w:val="none" w:sz="0" w:space="0" w:color="auto"/>
                        <w:left w:val="none" w:sz="0" w:space="0" w:color="auto"/>
                        <w:bottom w:val="none" w:sz="0" w:space="0" w:color="auto"/>
                        <w:right w:val="none" w:sz="0" w:space="0" w:color="auto"/>
                      </w:divBdr>
                      <w:divsChild>
                        <w:div w:id="1235240883">
                          <w:marLeft w:val="0"/>
                          <w:marRight w:val="0"/>
                          <w:marTop w:val="0"/>
                          <w:marBottom w:val="0"/>
                          <w:divBdr>
                            <w:top w:val="none" w:sz="0" w:space="0" w:color="auto"/>
                            <w:left w:val="none" w:sz="0" w:space="0" w:color="auto"/>
                            <w:bottom w:val="none" w:sz="0" w:space="0" w:color="auto"/>
                            <w:right w:val="none" w:sz="0" w:space="0" w:color="auto"/>
                          </w:divBdr>
                        </w:div>
                      </w:divsChild>
                    </w:div>
                    <w:div w:id="939873206">
                      <w:marLeft w:val="0"/>
                      <w:marRight w:val="0"/>
                      <w:marTop w:val="0"/>
                      <w:marBottom w:val="0"/>
                      <w:divBdr>
                        <w:top w:val="none" w:sz="0" w:space="0" w:color="auto"/>
                        <w:left w:val="none" w:sz="0" w:space="0" w:color="auto"/>
                        <w:bottom w:val="none" w:sz="0" w:space="0" w:color="auto"/>
                        <w:right w:val="none" w:sz="0" w:space="0" w:color="auto"/>
                      </w:divBdr>
                      <w:divsChild>
                        <w:div w:id="501701830">
                          <w:marLeft w:val="0"/>
                          <w:marRight w:val="0"/>
                          <w:marTop w:val="0"/>
                          <w:marBottom w:val="0"/>
                          <w:divBdr>
                            <w:top w:val="none" w:sz="0" w:space="0" w:color="auto"/>
                            <w:left w:val="none" w:sz="0" w:space="0" w:color="auto"/>
                            <w:bottom w:val="none" w:sz="0" w:space="0" w:color="auto"/>
                            <w:right w:val="none" w:sz="0" w:space="0" w:color="auto"/>
                          </w:divBdr>
                        </w:div>
                      </w:divsChild>
                    </w:div>
                    <w:div w:id="218322287">
                      <w:marLeft w:val="0"/>
                      <w:marRight w:val="0"/>
                      <w:marTop w:val="0"/>
                      <w:marBottom w:val="0"/>
                      <w:divBdr>
                        <w:top w:val="none" w:sz="0" w:space="0" w:color="auto"/>
                        <w:left w:val="none" w:sz="0" w:space="0" w:color="auto"/>
                        <w:bottom w:val="none" w:sz="0" w:space="0" w:color="auto"/>
                        <w:right w:val="none" w:sz="0" w:space="0" w:color="auto"/>
                      </w:divBdr>
                      <w:divsChild>
                        <w:div w:id="443500352">
                          <w:marLeft w:val="0"/>
                          <w:marRight w:val="0"/>
                          <w:marTop w:val="0"/>
                          <w:marBottom w:val="0"/>
                          <w:divBdr>
                            <w:top w:val="none" w:sz="0" w:space="0" w:color="auto"/>
                            <w:left w:val="none" w:sz="0" w:space="0" w:color="auto"/>
                            <w:bottom w:val="none" w:sz="0" w:space="0" w:color="auto"/>
                            <w:right w:val="none" w:sz="0" w:space="0" w:color="auto"/>
                          </w:divBdr>
                        </w:div>
                      </w:divsChild>
                    </w:div>
                    <w:div w:id="1771193593">
                      <w:marLeft w:val="0"/>
                      <w:marRight w:val="0"/>
                      <w:marTop w:val="0"/>
                      <w:marBottom w:val="0"/>
                      <w:divBdr>
                        <w:top w:val="none" w:sz="0" w:space="0" w:color="auto"/>
                        <w:left w:val="none" w:sz="0" w:space="0" w:color="auto"/>
                        <w:bottom w:val="none" w:sz="0" w:space="0" w:color="auto"/>
                        <w:right w:val="none" w:sz="0" w:space="0" w:color="auto"/>
                      </w:divBdr>
                      <w:divsChild>
                        <w:div w:id="761609697">
                          <w:marLeft w:val="0"/>
                          <w:marRight w:val="0"/>
                          <w:marTop w:val="0"/>
                          <w:marBottom w:val="0"/>
                          <w:divBdr>
                            <w:top w:val="none" w:sz="0" w:space="0" w:color="auto"/>
                            <w:left w:val="none" w:sz="0" w:space="0" w:color="auto"/>
                            <w:bottom w:val="none" w:sz="0" w:space="0" w:color="auto"/>
                            <w:right w:val="none" w:sz="0" w:space="0" w:color="auto"/>
                          </w:divBdr>
                        </w:div>
                      </w:divsChild>
                    </w:div>
                    <w:div w:id="371615478">
                      <w:marLeft w:val="0"/>
                      <w:marRight w:val="0"/>
                      <w:marTop w:val="0"/>
                      <w:marBottom w:val="0"/>
                      <w:divBdr>
                        <w:top w:val="none" w:sz="0" w:space="0" w:color="auto"/>
                        <w:left w:val="none" w:sz="0" w:space="0" w:color="auto"/>
                        <w:bottom w:val="none" w:sz="0" w:space="0" w:color="auto"/>
                        <w:right w:val="none" w:sz="0" w:space="0" w:color="auto"/>
                      </w:divBdr>
                      <w:divsChild>
                        <w:div w:id="474299260">
                          <w:marLeft w:val="0"/>
                          <w:marRight w:val="0"/>
                          <w:marTop w:val="0"/>
                          <w:marBottom w:val="0"/>
                          <w:divBdr>
                            <w:top w:val="none" w:sz="0" w:space="0" w:color="auto"/>
                            <w:left w:val="none" w:sz="0" w:space="0" w:color="auto"/>
                            <w:bottom w:val="none" w:sz="0" w:space="0" w:color="auto"/>
                            <w:right w:val="none" w:sz="0" w:space="0" w:color="auto"/>
                          </w:divBdr>
                        </w:div>
                      </w:divsChild>
                    </w:div>
                    <w:div w:id="2023431294">
                      <w:marLeft w:val="0"/>
                      <w:marRight w:val="0"/>
                      <w:marTop w:val="0"/>
                      <w:marBottom w:val="0"/>
                      <w:divBdr>
                        <w:top w:val="none" w:sz="0" w:space="0" w:color="auto"/>
                        <w:left w:val="none" w:sz="0" w:space="0" w:color="auto"/>
                        <w:bottom w:val="none" w:sz="0" w:space="0" w:color="auto"/>
                        <w:right w:val="none" w:sz="0" w:space="0" w:color="auto"/>
                      </w:divBdr>
                      <w:divsChild>
                        <w:div w:id="93942058">
                          <w:marLeft w:val="0"/>
                          <w:marRight w:val="0"/>
                          <w:marTop w:val="0"/>
                          <w:marBottom w:val="0"/>
                          <w:divBdr>
                            <w:top w:val="none" w:sz="0" w:space="0" w:color="auto"/>
                            <w:left w:val="none" w:sz="0" w:space="0" w:color="auto"/>
                            <w:bottom w:val="none" w:sz="0" w:space="0" w:color="auto"/>
                            <w:right w:val="none" w:sz="0" w:space="0" w:color="auto"/>
                          </w:divBdr>
                        </w:div>
                      </w:divsChild>
                    </w:div>
                    <w:div w:id="924151522">
                      <w:marLeft w:val="0"/>
                      <w:marRight w:val="0"/>
                      <w:marTop w:val="0"/>
                      <w:marBottom w:val="0"/>
                      <w:divBdr>
                        <w:top w:val="none" w:sz="0" w:space="0" w:color="auto"/>
                        <w:left w:val="none" w:sz="0" w:space="0" w:color="auto"/>
                        <w:bottom w:val="none" w:sz="0" w:space="0" w:color="auto"/>
                        <w:right w:val="none" w:sz="0" w:space="0" w:color="auto"/>
                      </w:divBdr>
                      <w:divsChild>
                        <w:div w:id="631908396">
                          <w:marLeft w:val="0"/>
                          <w:marRight w:val="0"/>
                          <w:marTop w:val="0"/>
                          <w:marBottom w:val="0"/>
                          <w:divBdr>
                            <w:top w:val="none" w:sz="0" w:space="0" w:color="auto"/>
                            <w:left w:val="none" w:sz="0" w:space="0" w:color="auto"/>
                            <w:bottom w:val="none" w:sz="0" w:space="0" w:color="auto"/>
                            <w:right w:val="none" w:sz="0" w:space="0" w:color="auto"/>
                          </w:divBdr>
                        </w:div>
                      </w:divsChild>
                    </w:div>
                    <w:div w:id="727991245">
                      <w:marLeft w:val="0"/>
                      <w:marRight w:val="0"/>
                      <w:marTop w:val="0"/>
                      <w:marBottom w:val="0"/>
                      <w:divBdr>
                        <w:top w:val="none" w:sz="0" w:space="0" w:color="auto"/>
                        <w:left w:val="none" w:sz="0" w:space="0" w:color="auto"/>
                        <w:bottom w:val="none" w:sz="0" w:space="0" w:color="auto"/>
                        <w:right w:val="none" w:sz="0" w:space="0" w:color="auto"/>
                      </w:divBdr>
                      <w:divsChild>
                        <w:div w:id="2036229812">
                          <w:marLeft w:val="0"/>
                          <w:marRight w:val="0"/>
                          <w:marTop w:val="0"/>
                          <w:marBottom w:val="0"/>
                          <w:divBdr>
                            <w:top w:val="none" w:sz="0" w:space="0" w:color="auto"/>
                            <w:left w:val="none" w:sz="0" w:space="0" w:color="auto"/>
                            <w:bottom w:val="none" w:sz="0" w:space="0" w:color="auto"/>
                            <w:right w:val="none" w:sz="0" w:space="0" w:color="auto"/>
                          </w:divBdr>
                        </w:div>
                      </w:divsChild>
                    </w:div>
                    <w:div w:id="1864514860">
                      <w:marLeft w:val="0"/>
                      <w:marRight w:val="0"/>
                      <w:marTop w:val="0"/>
                      <w:marBottom w:val="0"/>
                      <w:divBdr>
                        <w:top w:val="none" w:sz="0" w:space="0" w:color="auto"/>
                        <w:left w:val="none" w:sz="0" w:space="0" w:color="auto"/>
                        <w:bottom w:val="none" w:sz="0" w:space="0" w:color="auto"/>
                        <w:right w:val="none" w:sz="0" w:space="0" w:color="auto"/>
                      </w:divBdr>
                      <w:divsChild>
                        <w:div w:id="554900685">
                          <w:marLeft w:val="0"/>
                          <w:marRight w:val="0"/>
                          <w:marTop w:val="0"/>
                          <w:marBottom w:val="0"/>
                          <w:divBdr>
                            <w:top w:val="none" w:sz="0" w:space="0" w:color="auto"/>
                            <w:left w:val="none" w:sz="0" w:space="0" w:color="auto"/>
                            <w:bottom w:val="none" w:sz="0" w:space="0" w:color="auto"/>
                            <w:right w:val="none" w:sz="0" w:space="0" w:color="auto"/>
                          </w:divBdr>
                        </w:div>
                      </w:divsChild>
                    </w:div>
                    <w:div w:id="1211771932">
                      <w:marLeft w:val="0"/>
                      <w:marRight w:val="0"/>
                      <w:marTop w:val="0"/>
                      <w:marBottom w:val="0"/>
                      <w:divBdr>
                        <w:top w:val="none" w:sz="0" w:space="0" w:color="auto"/>
                        <w:left w:val="none" w:sz="0" w:space="0" w:color="auto"/>
                        <w:bottom w:val="none" w:sz="0" w:space="0" w:color="auto"/>
                        <w:right w:val="none" w:sz="0" w:space="0" w:color="auto"/>
                      </w:divBdr>
                      <w:divsChild>
                        <w:div w:id="1495805777">
                          <w:marLeft w:val="0"/>
                          <w:marRight w:val="0"/>
                          <w:marTop w:val="0"/>
                          <w:marBottom w:val="0"/>
                          <w:divBdr>
                            <w:top w:val="none" w:sz="0" w:space="0" w:color="auto"/>
                            <w:left w:val="none" w:sz="0" w:space="0" w:color="auto"/>
                            <w:bottom w:val="none" w:sz="0" w:space="0" w:color="auto"/>
                            <w:right w:val="none" w:sz="0" w:space="0" w:color="auto"/>
                          </w:divBdr>
                        </w:div>
                      </w:divsChild>
                    </w:div>
                    <w:div w:id="1586037614">
                      <w:marLeft w:val="0"/>
                      <w:marRight w:val="0"/>
                      <w:marTop w:val="0"/>
                      <w:marBottom w:val="0"/>
                      <w:divBdr>
                        <w:top w:val="none" w:sz="0" w:space="0" w:color="auto"/>
                        <w:left w:val="none" w:sz="0" w:space="0" w:color="auto"/>
                        <w:bottom w:val="none" w:sz="0" w:space="0" w:color="auto"/>
                        <w:right w:val="none" w:sz="0" w:space="0" w:color="auto"/>
                      </w:divBdr>
                      <w:divsChild>
                        <w:div w:id="1228957952">
                          <w:marLeft w:val="0"/>
                          <w:marRight w:val="0"/>
                          <w:marTop w:val="0"/>
                          <w:marBottom w:val="0"/>
                          <w:divBdr>
                            <w:top w:val="none" w:sz="0" w:space="0" w:color="auto"/>
                            <w:left w:val="none" w:sz="0" w:space="0" w:color="auto"/>
                            <w:bottom w:val="none" w:sz="0" w:space="0" w:color="auto"/>
                            <w:right w:val="none" w:sz="0" w:space="0" w:color="auto"/>
                          </w:divBdr>
                        </w:div>
                      </w:divsChild>
                    </w:div>
                    <w:div w:id="582640640">
                      <w:marLeft w:val="0"/>
                      <w:marRight w:val="0"/>
                      <w:marTop w:val="0"/>
                      <w:marBottom w:val="0"/>
                      <w:divBdr>
                        <w:top w:val="none" w:sz="0" w:space="0" w:color="auto"/>
                        <w:left w:val="none" w:sz="0" w:space="0" w:color="auto"/>
                        <w:bottom w:val="none" w:sz="0" w:space="0" w:color="auto"/>
                        <w:right w:val="none" w:sz="0" w:space="0" w:color="auto"/>
                      </w:divBdr>
                      <w:divsChild>
                        <w:div w:id="487863110">
                          <w:marLeft w:val="0"/>
                          <w:marRight w:val="0"/>
                          <w:marTop w:val="0"/>
                          <w:marBottom w:val="0"/>
                          <w:divBdr>
                            <w:top w:val="none" w:sz="0" w:space="0" w:color="auto"/>
                            <w:left w:val="none" w:sz="0" w:space="0" w:color="auto"/>
                            <w:bottom w:val="none" w:sz="0" w:space="0" w:color="auto"/>
                            <w:right w:val="none" w:sz="0" w:space="0" w:color="auto"/>
                          </w:divBdr>
                        </w:div>
                      </w:divsChild>
                    </w:div>
                    <w:div w:id="1802378274">
                      <w:marLeft w:val="0"/>
                      <w:marRight w:val="0"/>
                      <w:marTop w:val="0"/>
                      <w:marBottom w:val="0"/>
                      <w:divBdr>
                        <w:top w:val="none" w:sz="0" w:space="0" w:color="auto"/>
                        <w:left w:val="none" w:sz="0" w:space="0" w:color="auto"/>
                        <w:bottom w:val="none" w:sz="0" w:space="0" w:color="auto"/>
                        <w:right w:val="none" w:sz="0" w:space="0" w:color="auto"/>
                      </w:divBdr>
                      <w:divsChild>
                        <w:div w:id="2100440247">
                          <w:marLeft w:val="0"/>
                          <w:marRight w:val="0"/>
                          <w:marTop w:val="0"/>
                          <w:marBottom w:val="0"/>
                          <w:divBdr>
                            <w:top w:val="none" w:sz="0" w:space="0" w:color="auto"/>
                            <w:left w:val="none" w:sz="0" w:space="0" w:color="auto"/>
                            <w:bottom w:val="none" w:sz="0" w:space="0" w:color="auto"/>
                            <w:right w:val="none" w:sz="0" w:space="0" w:color="auto"/>
                          </w:divBdr>
                        </w:div>
                      </w:divsChild>
                    </w:div>
                    <w:div w:id="2108381859">
                      <w:marLeft w:val="0"/>
                      <w:marRight w:val="0"/>
                      <w:marTop w:val="0"/>
                      <w:marBottom w:val="0"/>
                      <w:divBdr>
                        <w:top w:val="none" w:sz="0" w:space="0" w:color="auto"/>
                        <w:left w:val="none" w:sz="0" w:space="0" w:color="auto"/>
                        <w:bottom w:val="none" w:sz="0" w:space="0" w:color="auto"/>
                        <w:right w:val="none" w:sz="0" w:space="0" w:color="auto"/>
                      </w:divBdr>
                      <w:divsChild>
                        <w:div w:id="1142893821">
                          <w:marLeft w:val="0"/>
                          <w:marRight w:val="0"/>
                          <w:marTop w:val="0"/>
                          <w:marBottom w:val="0"/>
                          <w:divBdr>
                            <w:top w:val="none" w:sz="0" w:space="0" w:color="auto"/>
                            <w:left w:val="none" w:sz="0" w:space="0" w:color="auto"/>
                            <w:bottom w:val="none" w:sz="0" w:space="0" w:color="auto"/>
                            <w:right w:val="none" w:sz="0" w:space="0" w:color="auto"/>
                          </w:divBdr>
                        </w:div>
                      </w:divsChild>
                    </w:div>
                    <w:div w:id="726993780">
                      <w:marLeft w:val="0"/>
                      <w:marRight w:val="0"/>
                      <w:marTop w:val="0"/>
                      <w:marBottom w:val="0"/>
                      <w:divBdr>
                        <w:top w:val="none" w:sz="0" w:space="0" w:color="auto"/>
                        <w:left w:val="none" w:sz="0" w:space="0" w:color="auto"/>
                        <w:bottom w:val="none" w:sz="0" w:space="0" w:color="auto"/>
                        <w:right w:val="none" w:sz="0" w:space="0" w:color="auto"/>
                      </w:divBdr>
                      <w:divsChild>
                        <w:div w:id="1251966672">
                          <w:marLeft w:val="0"/>
                          <w:marRight w:val="0"/>
                          <w:marTop w:val="0"/>
                          <w:marBottom w:val="0"/>
                          <w:divBdr>
                            <w:top w:val="none" w:sz="0" w:space="0" w:color="auto"/>
                            <w:left w:val="none" w:sz="0" w:space="0" w:color="auto"/>
                            <w:bottom w:val="none" w:sz="0" w:space="0" w:color="auto"/>
                            <w:right w:val="none" w:sz="0" w:space="0" w:color="auto"/>
                          </w:divBdr>
                        </w:div>
                      </w:divsChild>
                    </w:div>
                    <w:div w:id="2023506011">
                      <w:marLeft w:val="0"/>
                      <w:marRight w:val="0"/>
                      <w:marTop w:val="0"/>
                      <w:marBottom w:val="0"/>
                      <w:divBdr>
                        <w:top w:val="none" w:sz="0" w:space="0" w:color="auto"/>
                        <w:left w:val="none" w:sz="0" w:space="0" w:color="auto"/>
                        <w:bottom w:val="none" w:sz="0" w:space="0" w:color="auto"/>
                        <w:right w:val="none" w:sz="0" w:space="0" w:color="auto"/>
                      </w:divBdr>
                      <w:divsChild>
                        <w:div w:id="1576889925">
                          <w:marLeft w:val="0"/>
                          <w:marRight w:val="0"/>
                          <w:marTop w:val="0"/>
                          <w:marBottom w:val="0"/>
                          <w:divBdr>
                            <w:top w:val="none" w:sz="0" w:space="0" w:color="auto"/>
                            <w:left w:val="none" w:sz="0" w:space="0" w:color="auto"/>
                            <w:bottom w:val="none" w:sz="0" w:space="0" w:color="auto"/>
                            <w:right w:val="none" w:sz="0" w:space="0" w:color="auto"/>
                          </w:divBdr>
                        </w:div>
                      </w:divsChild>
                    </w:div>
                    <w:div w:id="2017876550">
                      <w:marLeft w:val="0"/>
                      <w:marRight w:val="0"/>
                      <w:marTop w:val="0"/>
                      <w:marBottom w:val="0"/>
                      <w:divBdr>
                        <w:top w:val="none" w:sz="0" w:space="0" w:color="auto"/>
                        <w:left w:val="none" w:sz="0" w:space="0" w:color="auto"/>
                        <w:bottom w:val="none" w:sz="0" w:space="0" w:color="auto"/>
                        <w:right w:val="none" w:sz="0" w:space="0" w:color="auto"/>
                      </w:divBdr>
                      <w:divsChild>
                        <w:div w:id="18555099">
                          <w:marLeft w:val="0"/>
                          <w:marRight w:val="0"/>
                          <w:marTop w:val="0"/>
                          <w:marBottom w:val="0"/>
                          <w:divBdr>
                            <w:top w:val="none" w:sz="0" w:space="0" w:color="auto"/>
                            <w:left w:val="none" w:sz="0" w:space="0" w:color="auto"/>
                            <w:bottom w:val="none" w:sz="0" w:space="0" w:color="auto"/>
                            <w:right w:val="none" w:sz="0" w:space="0" w:color="auto"/>
                          </w:divBdr>
                        </w:div>
                      </w:divsChild>
                    </w:div>
                    <w:div w:id="517423793">
                      <w:marLeft w:val="0"/>
                      <w:marRight w:val="0"/>
                      <w:marTop w:val="0"/>
                      <w:marBottom w:val="0"/>
                      <w:divBdr>
                        <w:top w:val="none" w:sz="0" w:space="0" w:color="auto"/>
                        <w:left w:val="none" w:sz="0" w:space="0" w:color="auto"/>
                        <w:bottom w:val="none" w:sz="0" w:space="0" w:color="auto"/>
                        <w:right w:val="none" w:sz="0" w:space="0" w:color="auto"/>
                      </w:divBdr>
                      <w:divsChild>
                        <w:div w:id="128761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439497">
              <w:marLeft w:val="0"/>
              <w:marRight w:val="0"/>
              <w:marTop w:val="0"/>
              <w:marBottom w:val="0"/>
              <w:divBdr>
                <w:top w:val="none" w:sz="0" w:space="0" w:color="auto"/>
                <w:left w:val="none" w:sz="0" w:space="0" w:color="auto"/>
                <w:bottom w:val="none" w:sz="0" w:space="0" w:color="auto"/>
                <w:right w:val="none" w:sz="0" w:space="0" w:color="auto"/>
              </w:divBdr>
            </w:div>
            <w:div w:id="2054888505">
              <w:marLeft w:val="0"/>
              <w:marRight w:val="0"/>
              <w:marTop w:val="0"/>
              <w:marBottom w:val="0"/>
              <w:divBdr>
                <w:top w:val="none" w:sz="0" w:space="0" w:color="auto"/>
                <w:left w:val="none" w:sz="0" w:space="0" w:color="auto"/>
                <w:bottom w:val="none" w:sz="0" w:space="0" w:color="auto"/>
                <w:right w:val="none" w:sz="0" w:space="0" w:color="auto"/>
              </w:divBdr>
            </w:div>
            <w:div w:id="1305551546">
              <w:marLeft w:val="0"/>
              <w:marRight w:val="0"/>
              <w:marTop w:val="0"/>
              <w:marBottom w:val="0"/>
              <w:divBdr>
                <w:top w:val="none" w:sz="0" w:space="0" w:color="auto"/>
                <w:left w:val="none" w:sz="0" w:space="0" w:color="auto"/>
                <w:bottom w:val="none" w:sz="0" w:space="0" w:color="auto"/>
                <w:right w:val="none" w:sz="0" w:space="0" w:color="auto"/>
              </w:divBdr>
            </w:div>
            <w:div w:id="1521967415">
              <w:marLeft w:val="0"/>
              <w:marRight w:val="0"/>
              <w:marTop w:val="0"/>
              <w:marBottom w:val="0"/>
              <w:divBdr>
                <w:top w:val="none" w:sz="0" w:space="0" w:color="auto"/>
                <w:left w:val="none" w:sz="0" w:space="0" w:color="auto"/>
                <w:bottom w:val="none" w:sz="0" w:space="0" w:color="auto"/>
                <w:right w:val="none" w:sz="0" w:space="0" w:color="auto"/>
              </w:divBdr>
            </w:div>
            <w:div w:id="224685253">
              <w:marLeft w:val="0"/>
              <w:marRight w:val="0"/>
              <w:marTop w:val="0"/>
              <w:marBottom w:val="0"/>
              <w:divBdr>
                <w:top w:val="none" w:sz="0" w:space="0" w:color="auto"/>
                <w:left w:val="none" w:sz="0" w:space="0" w:color="auto"/>
                <w:bottom w:val="none" w:sz="0" w:space="0" w:color="auto"/>
                <w:right w:val="none" w:sz="0" w:space="0" w:color="auto"/>
              </w:divBdr>
            </w:div>
            <w:div w:id="1867326138">
              <w:marLeft w:val="0"/>
              <w:marRight w:val="0"/>
              <w:marTop w:val="0"/>
              <w:marBottom w:val="0"/>
              <w:divBdr>
                <w:top w:val="none" w:sz="0" w:space="0" w:color="auto"/>
                <w:left w:val="none" w:sz="0" w:space="0" w:color="auto"/>
                <w:bottom w:val="none" w:sz="0" w:space="0" w:color="auto"/>
                <w:right w:val="none" w:sz="0" w:space="0" w:color="auto"/>
              </w:divBdr>
            </w:div>
            <w:div w:id="1584604837">
              <w:marLeft w:val="0"/>
              <w:marRight w:val="0"/>
              <w:marTop w:val="0"/>
              <w:marBottom w:val="0"/>
              <w:divBdr>
                <w:top w:val="none" w:sz="0" w:space="0" w:color="auto"/>
                <w:left w:val="none" w:sz="0" w:space="0" w:color="auto"/>
                <w:bottom w:val="none" w:sz="0" w:space="0" w:color="auto"/>
                <w:right w:val="none" w:sz="0" w:space="0" w:color="auto"/>
              </w:divBdr>
            </w:div>
            <w:div w:id="668950673">
              <w:marLeft w:val="0"/>
              <w:marRight w:val="0"/>
              <w:marTop w:val="0"/>
              <w:marBottom w:val="0"/>
              <w:divBdr>
                <w:top w:val="none" w:sz="0" w:space="0" w:color="auto"/>
                <w:left w:val="none" w:sz="0" w:space="0" w:color="auto"/>
                <w:bottom w:val="none" w:sz="0" w:space="0" w:color="auto"/>
                <w:right w:val="none" w:sz="0" w:space="0" w:color="auto"/>
              </w:divBdr>
            </w:div>
            <w:div w:id="1195733414">
              <w:marLeft w:val="0"/>
              <w:marRight w:val="0"/>
              <w:marTop w:val="0"/>
              <w:marBottom w:val="0"/>
              <w:divBdr>
                <w:top w:val="none" w:sz="0" w:space="0" w:color="auto"/>
                <w:left w:val="none" w:sz="0" w:space="0" w:color="auto"/>
                <w:bottom w:val="none" w:sz="0" w:space="0" w:color="auto"/>
                <w:right w:val="none" w:sz="0" w:space="0" w:color="auto"/>
              </w:divBdr>
            </w:div>
            <w:div w:id="336083295">
              <w:marLeft w:val="0"/>
              <w:marRight w:val="0"/>
              <w:marTop w:val="0"/>
              <w:marBottom w:val="0"/>
              <w:divBdr>
                <w:top w:val="none" w:sz="0" w:space="0" w:color="auto"/>
                <w:left w:val="none" w:sz="0" w:space="0" w:color="auto"/>
                <w:bottom w:val="none" w:sz="0" w:space="0" w:color="auto"/>
                <w:right w:val="none" w:sz="0" w:space="0" w:color="auto"/>
              </w:divBdr>
            </w:div>
            <w:div w:id="268589793">
              <w:marLeft w:val="0"/>
              <w:marRight w:val="0"/>
              <w:marTop w:val="0"/>
              <w:marBottom w:val="0"/>
              <w:divBdr>
                <w:top w:val="none" w:sz="0" w:space="0" w:color="auto"/>
                <w:left w:val="none" w:sz="0" w:space="0" w:color="auto"/>
                <w:bottom w:val="none" w:sz="0" w:space="0" w:color="auto"/>
                <w:right w:val="none" w:sz="0" w:space="0" w:color="auto"/>
              </w:divBdr>
            </w:div>
            <w:div w:id="132329832">
              <w:marLeft w:val="0"/>
              <w:marRight w:val="0"/>
              <w:marTop w:val="0"/>
              <w:marBottom w:val="0"/>
              <w:divBdr>
                <w:top w:val="none" w:sz="0" w:space="0" w:color="auto"/>
                <w:left w:val="none" w:sz="0" w:space="0" w:color="auto"/>
                <w:bottom w:val="none" w:sz="0" w:space="0" w:color="auto"/>
                <w:right w:val="none" w:sz="0" w:space="0" w:color="auto"/>
              </w:divBdr>
            </w:div>
            <w:div w:id="1926725229">
              <w:marLeft w:val="0"/>
              <w:marRight w:val="0"/>
              <w:marTop w:val="0"/>
              <w:marBottom w:val="0"/>
              <w:divBdr>
                <w:top w:val="none" w:sz="0" w:space="0" w:color="auto"/>
                <w:left w:val="none" w:sz="0" w:space="0" w:color="auto"/>
                <w:bottom w:val="none" w:sz="0" w:space="0" w:color="auto"/>
                <w:right w:val="none" w:sz="0" w:space="0" w:color="auto"/>
              </w:divBdr>
            </w:div>
            <w:div w:id="1239944750">
              <w:marLeft w:val="0"/>
              <w:marRight w:val="0"/>
              <w:marTop w:val="0"/>
              <w:marBottom w:val="0"/>
              <w:divBdr>
                <w:top w:val="none" w:sz="0" w:space="0" w:color="auto"/>
                <w:left w:val="none" w:sz="0" w:space="0" w:color="auto"/>
                <w:bottom w:val="none" w:sz="0" w:space="0" w:color="auto"/>
                <w:right w:val="none" w:sz="0" w:space="0" w:color="auto"/>
              </w:divBdr>
            </w:div>
            <w:div w:id="412361542">
              <w:marLeft w:val="0"/>
              <w:marRight w:val="0"/>
              <w:marTop w:val="0"/>
              <w:marBottom w:val="0"/>
              <w:divBdr>
                <w:top w:val="none" w:sz="0" w:space="0" w:color="auto"/>
                <w:left w:val="none" w:sz="0" w:space="0" w:color="auto"/>
                <w:bottom w:val="none" w:sz="0" w:space="0" w:color="auto"/>
                <w:right w:val="none" w:sz="0" w:space="0" w:color="auto"/>
              </w:divBdr>
            </w:div>
            <w:div w:id="1491093583">
              <w:marLeft w:val="0"/>
              <w:marRight w:val="0"/>
              <w:marTop w:val="0"/>
              <w:marBottom w:val="0"/>
              <w:divBdr>
                <w:top w:val="none" w:sz="0" w:space="0" w:color="auto"/>
                <w:left w:val="none" w:sz="0" w:space="0" w:color="auto"/>
                <w:bottom w:val="none" w:sz="0" w:space="0" w:color="auto"/>
                <w:right w:val="none" w:sz="0" w:space="0" w:color="auto"/>
              </w:divBdr>
            </w:div>
            <w:div w:id="660307094">
              <w:marLeft w:val="0"/>
              <w:marRight w:val="0"/>
              <w:marTop w:val="0"/>
              <w:marBottom w:val="0"/>
              <w:divBdr>
                <w:top w:val="none" w:sz="0" w:space="0" w:color="auto"/>
                <w:left w:val="none" w:sz="0" w:space="0" w:color="auto"/>
                <w:bottom w:val="none" w:sz="0" w:space="0" w:color="auto"/>
                <w:right w:val="none" w:sz="0" w:space="0" w:color="auto"/>
              </w:divBdr>
            </w:div>
            <w:div w:id="704254106">
              <w:marLeft w:val="0"/>
              <w:marRight w:val="0"/>
              <w:marTop w:val="0"/>
              <w:marBottom w:val="0"/>
              <w:divBdr>
                <w:top w:val="none" w:sz="0" w:space="0" w:color="auto"/>
                <w:left w:val="none" w:sz="0" w:space="0" w:color="auto"/>
                <w:bottom w:val="none" w:sz="0" w:space="0" w:color="auto"/>
                <w:right w:val="none" w:sz="0" w:space="0" w:color="auto"/>
              </w:divBdr>
            </w:div>
            <w:div w:id="2070303270">
              <w:marLeft w:val="0"/>
              <w:marRight w:val="0"/>
              <w:marTop w:val="0"/>
              <w:marBottom w:val="0"/>
              <w:divBdr>
                <w:top w:val="none" w:sz="0" w:space="0" w:color="auto"/>
                <w:left w:val="none" w:sz="0" w:space="0" w:color="auto"/>
                <w:bottom w:val="none" w:sz="0" w:space="0" w:color="auto"/>
                <w:right w:val="none" w:sz="0" w:space="0" w:color="auto"/>
              </w:divBdr>
            </w:div>
            <w:div w:id="411239914">
              <w:marLeft w:val="0"/>
              <w:marRight w:val="0"/>
              <w:marTop w:val="0"/>
              <w:marBottom w:val="0"/>
              <w:divBdr>
                <w:top w:val="none" w:sz="0" w:space="0" w:color="auto"/>
                <w:left w:val="none" w:sz="0" w:space="0" w:color="auto"/>
                <w:bottom w:val="none" w:sz="0" w:space="0" w:color="auto"/>
                <w:right w:val="none" w:sz="0" w:space="0" w:color="auto"/>
              </w:divBdr>
            </w:div>
            <w:div w:id="1624267929">
              <w:marLeft w:val="0"/>
              <w:marRight w:val="0"/>
              <w:marTop w:val="0"/>
              <w:marBottom w:val="0"/>
              <w:divBdr>
                <w:top w:val="none" w:sz="0" w:space="0" w:color="auto"/>
                <w:left w:val="none" w:sz="0" w:space="0" w:color="auto"/>
                <w:bottom w:val="none" w:sz="0" w:space="0" w:color="auto"/>
                <w:right w:val="none" w:sz="0" w:space="0" w:color="auto"/>
              </w:divBdr>
            </w:div>
            <w:div w:id="1864201677">
              <w:marLeft w:val="0"/>
              <w:marRight w:val="0"/>
              <w:marTop w:val="0"/>
              <w:marBottom w:val="0"/>
              <w:divBdr>
                <w:top w:val="none" w:sz="0" w:space="0" w:color="auto"/>
                <w:left w:val="none" w:sz="0" w:space="0" w:color="auto"/>
                <w:bottom w:val="none" w:sz="0" w:space="0" w:color="auto"/>
                <w:right w:val="none" w:sz="0" w:space="0" w:color="auto"/>
              </w:divBdr>
            </w:div>
            <w:div w:id="1463108742">
              <w:marLeft w:val="0"/>
              <w:marRight w:val="0"/>
              <w:marTop w:val="0"/>
              <w:marBottom w:val="0"/>
              <w:divBdr>
                <w:top w:val="none" w:sz="0" w:space="0" w:color="auto"/>
                <w:left w:val="none" w:sz="0" w:space="0" w:color="auto"/>
                <w:bottom w:val="none" w:sz="0" w:space="0" w:color="auto"/>
                <w:right w:val="none" w:sz="0" w:space="0" w:color="auto"/>
              </w:divBdr>
            </w:div>
            <w:div w:id="1698771925">
              <w:marLeft w:val="0"/>
              <w:marRight w:val="0"/>
              <w:marTop w:val="0"/>
              <w:marBottom w:val="0"/>
              <w:divBdr>
                <w:top w:val="none" w:sz="0" w:space="0" w:color="auto"/>
                <w:left w:val="none" w:sz="0" w:space="0" w:color="auto"/>
                <w:bottom w:val="none" w:sz="0" w:space="0" w:color="auto"/>
                <w:right w:val="none" w:sz="0" w:space="0" w:color="auto"/>
              </w:divBdr>
            </w:div>
            <w:div w:id="355622018">
              <w:marLeft w:val="0"/>
              <w:marRight w:val="0"/>
              <w:marTop w:val="0"/>
              <w:marBottom w:val="0"/>
              <w:divBdr>
                <w:top w:val="none" w:sz="0" w:space="0" w:color="auto"/>
                <w:left w:val="none" w:sz="0" w:space="0" w:color="auto"/>
                <w:bottom w:val="none" w:sz="0" w:space="0" w:color="auto"/>
                <w:right w:val="none" w:sz="0" w:space="0" w:color="auto"/>
              </w:divBdr>
            </w:div>
            <w:div w:id="145243159">
              <w:marLeft w:val="0"/>
              <w:marRight w:val="0"/>
              <w:marTop w:val="0"/>
              <w:marBottom w:val="0"/>
              <w:divBdr>
                <w:top w:val="none" w:sz="0" w:space="0" w:color="auto"/>
                <w:left w:val="none" w:sz="0" w:space="0" w:color="auto"/>
                <w:bottom w:val="none" w:sz="0" w:space="0" w:color="auto"/>
                <w:right w:val="none" w:sz="0" w:space="0" w:color="auto"/>
              </w:divBdr>
            </w:div>
            <w:div w:id="1272973480">
              <w:marLeft w:val="0"/>
              <w:marRight w:val="0"/>
              <w:marTop w:val="0"/>
              <w:marBottom w:val="0"/>
              <w:divBdr>
                <w:top w:val="none" w:sz="0" w:space="0" w:color="auto"/>
                <w:left w:val="none" w:sz="0" w:space="0" w:color="auto"/>
                <w:bottom w:val="none" w:sz="0" w:space="0" w:color="auto"/>
                <w:right w:val="none" w:sz="0" w:space="0" w:color="auto"/>
              </w:divBdr>
            </w:div>
            <w:div w:id="819885136">
              <w:marLeft w:val="0"/>
              <w:marRight w:val="0"/>
              <w:marTop w:val="0"/>
              <w:marBottom w:val="0"/>
              <w:divBdr>
                <w:top w:val="none" w:sz="0" w:space="0" w:color="auto"/>
                <w:left w:val="none" w:sz="0" w:space="0" w:color="auto"/>
                <w:bottom w:val="none" w:sz="0" w:space="0" w:color="auto"/>
                <w:right w:val="none" w:sz="0" w:space="0" w:color="auto"/>
              </w:divBdr>
            </w:div>
            <w:div w:id="1436754249">
              <w:marLeft w:val="0"/>
              <w:marRight w:val="0"/>
              <w:marTop w:val="0"/>
              <w:marBottom w:val="0"/>
              <w:divBdr>
                <w:top w:val="none" w:sz="0" w:space="0" w:color="auto"/>
                <w:left w:val="none" w:sz="0" w:space="0" w:color="auto"/>
                <w:bottom w:val="none" w:sz="0" w:space="0" w:color="auto"/>
                <w:right w:val="none" w:sz="0" w:space="0" w:color="auto"/>
              </w:divBdr>
            </w:div>
            <w:div w:id="24143002">
              <w:marLeft w:val="0"/>
              <w:marRight w:val="0"/>
              <w:marTop w:val="0"/>
              <w:marBottom w:val="0"/>
              <w:divBdr>
                <w:top w:val="none" w:sz="0" w:space="0" w:color="auto"/>
                <w:left w:val="none" w:sz="0" w:space="0" w:color="auto"/>
                <w:bottom w:val="none" w:sz="0" w:space="0" w:color="auto"/>
                <w:right w:val="none" w:sz="0" w:space="0" w:color="auto"/>
              </w:divBdr>
            </w:div>
            <w:div w:id="2063677373">
              <w:marLeft w:val="0"/>
              <w:marRight w:val="0"/>
              <w:marTop w:val="0"/>
              <w:marBottom w:val="0"/>
              <w:divBdr>
                <w:top w:val="none" w:sz="0" w:space="0" w:color="auto"/>
                <w:left w:val="none" w:sz="0" w:space="0" w:color="auto"/>
                <w:bottom w:val="none" w:sz="0" w:space="0" w:color="auto"/>
                <w:right w:val="none" w:sz="0" w:space="0" w:color="auto"/>
              </w:divBdr>
            </w:div>
            <w:div w:id="1570188490">
              <w:marLeft w:val="0"/>
              <w:marRight w:val="0"/>
              <w:marTop w:val="0"/>
              <w:marBottom w:val="0"/>
              <w:divBdr>
                <w:top w:val="none" w:sz="0" w:space="0" w:color="auto"/>
                <w:left w:val="none" w:sz="0" w:space="0" w:color="auto"/>
                <w:bottom w:val="none" w:sz="0" w:space="0" w:color="auto"/>
                <w:right w:val="none" w:sz="0" w:space="0" w:color="auto"/>
              </w:divBdr>
            </w:div>
            <w:div w:id="36324045">
              <w:marLeft w:val="0"/>
              <w:marRight w:val="0"/>
              <w:marTop w:val="0"/>
              <w:marBottom w:val="0"/>
              <w:divBdr>
                <w:top w:val="none" w:sz="0" w:space="0" w:color="auto"/>
                <w:left w:val="none" w:sz="0" w:space="0" w:color="auto"/>
                <w:bottom w:val="none" w:sz="0" w:space="0" w:color="auto"/>
                <w:right w:val="none" w:sz="0" w:space="0" w:color="auto"/>
              </w:divBdr>
              <w:divsChild>
                <w:div w:id="1639721587">
                  <w:marLeft w:val="0"/>
                  <w:marRight w:val="0"/>
                  <w:marTop w:val="0"/>
                  <w:marBottom w:val="0"/>
                  <w:divBdr>
                    <w:top w:val="none" w:sz="0" w:space="0" w:color="auto"/>
                    <w:left w:val="none" w:sz="0" w:space="0" w:color="auto"/>
                    <w:bottom w:val="none" w:sz="0" w:space="0" w:color="auto"/>
                    <w:right w:val="none" w:sz="0" w:space="0" w:color="auto"/>
                  </w:divBdr>
                  <w:divsChild>
                    <w:div w:id="711467697">
                      <w:marLeft w:val="0"/>
                      <w:marRight w:val="0"/>
                      <w:marTop w:val="0"/>
                      <w:marBottom w:val="0"/>
                      <w:divBdr>
                        <w:top w:val="none" w:sz="0" w:space="0" w:color="auto"/>
                        <w:left w:val="none" w:sz="0" w:space="0" w:color="auto"/>
                        <w:bottom w:val="none" w:sz="0" w:space="0" w:color="auto"/>
                        <w:right w:val="none" w:sz="0" w:space="0" w:color="auto"/>
                      </w:divBdr>
                      <w:divsChild>
                        <w:div w:id="1375157637">
                          <w:marLeft w:val="0"/>
                          <w:marRight w:val="0"/>
                          <w:marTop w:val="0"/>
                          <w:marBottom w:val="0"/>
                          <w:divBdr>
                            <w:top w:val="none" w:sz="0" w:space="0" w:color="auto"/>
                            <w:left w:val="none" w:sz="0" w:space="0" w:color="auto"/>
                            <w:bottom w:val="none" w:sz="0" w:space="0" w:color="auto"/>
                            <w:right w:val="none" w:sz="0" w:space="0" w:color="auto"/>
                          </w:divBdr>
                        </w:div>
                      </w:divsChild>
                    </w:div>
                    <w:div w:id="1421828574">
                      <w:marLeft w:val="0"/>
                      <w:marRight w:val="0"/>
                      <w:marTop w:val="0"/>
                      <w:marBottom w:val="0"/>
                      <w:divBdr>
                        <w:top w:val="none" w:sz="0" w:space="0" w:color="auto"/>
                        <w:left w:val="none" w:sz="0" w:space="0" w:color="auto"/>
                        <w:bottom w:val="none" w:sz="0" w:space="0" w:color="auto"/>
                        <w:right w:val="none" w:sz="0" w:space="0" w:color="auto"/>
                      </w:divBdr>
                      <w:divsChild>
                        <w:div w:id="1772167032">
                          <w:marLeft w:val="0"/>
                          <w:marRight w:val="0"/>
                          <w:marTop w:val="0"/>
                          <w:marBottom w:val="0"/>
                          <w:divBdr>
                            <w:top w:val="none" w:sz="0" w:space="0" w:color="auto"/>
                            <w:left w:val="none" w:sz="0" w:space="0" w:color="auto"/>
                            <w:bottom w:val="none" w:sz="0" w:space="0" w:color="auto"/>
                            <w:right w:val="none" w:sz="0" w:space="0" w:color="auto"/>
                          </w:divBdr>
                        </w:div>
                      </w:divsChild>
                    </w:div>
                    <w:div w:id="1345942449">
                      <w:marLeft w:val="0"/>
                      <w:marRight w:val="0"/>
                      <w:marTop w:val="0"/>
                      <w:marBottom w:val="0"/>
                      <w:divBdr>
                        <w:top w:val="none" w:sz="0" w:space="0" w:color="auto"/>
                        <w:left w:val="none" w:sz="0" w:space="0" w:color="auto"/>
                        <w:bottom w:val="none" w:sz="0" w:space="0" w:color="auto"/>
                        <w:right w:val="none" w:sz="0" w:space="0" w:color="auto"/>
                      </w:divBdr>
                      <w:divsChild>
                        <w:div w:id="749812165">
                          <w:marLeft w:val="0"/>
                          <w:marRight w:val="0"/>
                          <w:marTop w:val="0"/>
                          <w:marBottom w:val="0"/>
                          <w:divBdr>
                            <w:top w:val="none" w:sz="0" w:space="0" w:color="auto"/>
                            <w:left w:val="none" w:sz="0" w:space="0" w:color="auto"/>
                            <w:bottom w:val="none" w:sz="0" w:space="0" w:color="auto"/>
                            <w:right w:val="none" w:sz="0" w:space="0" w:color="auto"/>
                          </w:divBdr>
                        </w:div>
                      </w:divsChild>
                    </w:div>
                    <w:div w:id="769081858">
                      <w:marLeft w:val="0"/>
                      <w:marRight w:val="0"/>
                      <w:marTop w:val="0"/>
                      <w:marBottom w:val="0"/>
                      <w:divBdr>
                        <w:top w:val="none" w:sz="0" w:space="0" w:color="auto"/>
                        <w:left w:val="none" w:sz="0" w:space="0" w:color="auto"/>
                        <w:bottom w:val="none" w:sz="0" w:space="0" w:color="auto"/>
                        <w:right w:val="none" w:sz="0" w:space="0" w:color="auto"/>
                      </w:divBdr>
                      <w:divsChild>
                        <w:div w:id="1703048625">
                          <w:marLeft w:val="0"/>
                          <w:marRight w:val="0"/>
                          <w:marTop w:val="0"/>
                          <w:marBottom w:val="0"/>
                          <w:divBdr>
                            <w:top w:val="none" w:sz="0" w:space="0" w:color="auto"/>
                            <w:left w:val="none" w:sz="0" w:space="0" w:color="auto"/>
                            <w:bottom w:val="none" w:sz="0" w:space="0" w:color="auto"/>
                            <w:right w:val="none" w:sz="0" w:space="0" w:color="auto"/>
                          </w:divBdr>
                        </w:div>
                      </w:divsChild>
                    </w:div>
                    <w:div w:id="756097310">
                      <w:marLeft w:val="0"/>
                      <w:marRight w:val="0"/>
                      <w:marTop w:val="0"/>
                      <w:marBottom w:val="0"/>
                      <w:divBdr>
                        <w:top w:val="none" w:sz="0" w:space="0" w:color="auto"/>
                        <w:left w:val="none" w:sz="0" w:space="0" w:color="auto"/>
                        <w:bottom w:val="none" w:sz="0" w:space="0" w:color="auto"/>
                        <w:right w:val="none" w:sz="0" w:space="0" w:color="auto"/>
                      </w:divBdr>
                      <w:divsChild>
                        <w:div w:id="1545482765">
                          <w:marLeft w:val="0"/>
                          <w:marRight w:val="0"/>
                          <w:marTop w:val="0"/>
                          <w:marBottom w:val="0"/>
                          <w:divBdr>
                            <w:top w:val="none" w:sz="0" w:space="0" w:color="auto"/>
                            <w:left w:val="none" w:sz="0" w:space="0" w:color="auto"/>
                            <w:bottom w:val="none" w:sz="0" w:space="0" w:color="auto"/>
                            <w:right w:val="none" w:sz="0" w:space="0" w:color="auto"/>
                          </w:divBdr>
                        </w:div>
                      </w:divsChild>
                    </w:div>
                    <w:div w:id="1448087693">
                      <w:marLeft w:val="0"/>
                      <w:marRight w:val="0"/>
                      <w:marTop w:val="0"/>
                      <w:marBottom w:val="0"/>
                      <w:divBdr>
                        <w:top w:val="none" w:sz="0" w:space="0" w:color="auto"/>
                        <w:left w:val="none" w:sz="0" w:space="0" w:color="auto"/>
                        <w:bottom w:val="none" w:sz="0" w:space="0" w:color="auto"/>
                        <w:right w:val="none" w:sz="0" w:space="0" w:color="auto"/>
                      </w:divBdr>
                      <w:divsChild>
                        <w:div w:id="360057236">
                          <w:marLeft w:val="0"/>
                          <w:marRight w:val="0"/>
                          <w:marTop w:val="0"/>
                          <w:marBottom w:val="0"/>
                          <w:divBdr>
                            <w:top w:val="none" w:sz="0" w:space="0" w:color="auto"/>
                            <w:left w:val="none" w:sz="0" w:space="0" w:color="auto"/>
                            <w:bottom w:val="none" w:sz="0" w:space="0" w:color="auto"/>
                            <w:right w:val="none" w:sz="0" w:space="0" w:color="auto"/>
                          </w:divBdr>
                        </w:div>
                        <w:div w:id="2033483647">
                          <w:marLeft w:val="0"/>
                          <w:marRight w:val="0"/>
                          <w:marTop w:val="0"/>
                          <w:marBottom w:val="0"/>
                          <w:divBdr>
                            <w:top w:val="none" w:sz="0" w:space="0" w:color="auto"/>
                            <w:left w:val="none" w:sz="0" w:space="0" w:color="auto"/>
                            <w:bottom w:val="none" w:sz="0" w:space="0" w:color="auto"/>
                            <w:right w:val="none" w:sz="0" w:space="0" w:color="auto"/>
                          </w:divBdr>
                        </w:div>
                      </w:divsChild>
                    </w:div>
                    <w:div w:id="2133086178">
                      <w:marLeft w:val="0"/>
                      <w:marRight w:val="0"/>
                      <w:marTop w:val="0"/>
                      <w:marBottom w:val="0"/>
                      <w:divBdr>
                        <w:top w:val="none" w:sz="0" w:space="0" w:color="auto"/>
                        <w:left w:val="none" w:sz="0" w:space="0" w:color="auto"/>
                        <w:bottom w:val="none" w:sz="0" w:space="0" w:color="auto"/>
                        <w:right w:val="none" w:sz="0" w:space="0" w:color="auto"/>
                      </w:divBdr>
                      <w:divsChild>
                        <w:div w:id="254368991">
                          <w:marLeft w:val="0"/>
                          <w:marRight w:val="0"/>
                          <w:marTop w:val="0"/>
                          <w:marBottom w:val="0"/>
                          <w:divBdr>
                            <w:top w:val="none" w:sz="0" w:space="0" w:color="auto"/>
                            <w:left w:val="none" w:sz="0" w:space="0" w:color="auto"/>
                            <w:bottom w:val="none" w:sz="0" w:space="0" w:color="auto"/>
                            <w:right w:val="none" w:sz="0" w:space="0" w:color="auto"/>
                          </w:divBdr>
                        </w:div>
                      </w:divsChild>
                    </w:div>
                    <w:div w:id="635450392">
                      <w:marLeft w:val="0"/>
                      <w:marRight w:val="0"/>
                      <w:marTop w:val="0"/>
                      <w:marBottom w:val="0"/>
                      <w:divBdr>
                        <w:top w:val="none" w:sz="0" w:space="0" w:color="auto"/>
                        <w:left w:val="none" w:sz="0" w:space="0" w:color="auto"/>
                        <w:bottom w:val="none" w:sz="0" w:space="0" w:color="auto"/>
                        <w:right w:val="none" w:sz="0" w:space="0" w:color="auto"/>
                      </w:divBdr>
                      <w:divsChild>
                        <w:div w:id="639043535">
                          <w:marLeft w:val="0"/>
                          <w:marRight w:val="0"/>
                          <w:marTop w:val="0"/>
                          <w:marBottom w:val="0"/>
                          <w:divBdr>
                            <w:top w:val="none" w:sz="0" w:space="0" w:color="auto"/>
                            <w:left w:val="none" w:sz="0" w:space="0" w:color="auto"/>
                            <w:bottom w:val="none" w:sz="0" w:space="0" w:color="auto"/>
                            <w:right w:val="none" w:sz="0" w:space="0" w:color="auto"/>
                          </w:divBdr>
                        </w:div>
                      </w:divsChild>
                    </w:div>
                    <w:div w:id="150754752">
                      <w:marLeft w:val="0"/>
                      <w:marRight w:val="0"/>
                      <w:marTop w:val="0"/>
                      <w:marBottom w:val="0"/>
                      <w:divBdr>
                        <w:top w:val="none" w:sz="0" w:space="0" w:color="auto"/>
                        <w:left w:val="none" w:sz="0" w:space="0" w:color="auto"/>
                        <w:bottom w:val="none" w:sz="0" w:space="0" w:color="auto"/>
                        <w:right w:val="none" w:sz="0" w:space="0" w:color="auto"/>
                      </w:divBdr>
                      <w:divsChild>
                        <w:div w:id="278149588">
                          <w:marLeft w:val="0"/>
                          <w:marRight w:val="0"/>
                          <w:marTop w:val="0"/>
                          <w:marBottom w:val="0"/>
                          <w:divBdr>
                            <w:top w:val="none" w:sz="0" w:space="0" w:color="auto"/>
                            <w:left w:val="none" w:sz="0" w:space="0" w:color="auto"/>
                            <w:bottom w:val="none" w:sz="0" w:space="0" w:color="auto"/>
                            <w:right w:val="none" w:sz="0" w:space="0" w:color="auto"/>
                          </w:divBdr>
                        </w:div>
                      </w:divsChild>
                    </w:div>
                    <w:div w:id="786388875">
                      <w:marLeft w:val="0"/>
                      <w:marRight w:val="0"/>
                      <w:marTop w:val="0"/>
                      <w:marBottom w:val="0"/>
                      <w:divBdr>
                        <w:top w:val="none" w:sz="0" w:space="0" w:color="auto"/>
                        <w:left w:val="none" w:sz="0" w:space="0" w:color="auto"/>
                        <w:bottom w:val="none" w:sz="0" w:space="0" w:color="auto"/>
                        <w:right w:val="none" w:sz="0" w:space="0" w:color="auto"/>
                      </w:divBdr>
                      <w:divsChild>
                        <w:div w:id="1222718877">
                          <w:marLeft w:val="0"/>
                          <w:marRight w:val="0"/>
                          <w:marTop w:val="0"/>
                          <w:marBottom w:val="0"/>
                          <w:divBdr>
                            <w:top w:val="none" w:sz="0" w:space="0" w:color="auto"/>
                            <w:left w:val="none" w:sz="0" w:space="0" w:color="auto"/>
                            <w:bottom w:val="none" w:sz="0" w:space="0" w:color="auto"/>
                            <w:right w:val="none" w:sz="0" w:space="0" w:color="auto"/>
                          </w:divBdr>
                        </w:div>
                        <w:div w:id="1638411501">
                          <w:marLeft w:val="0"/>
                          <w:marRight w:val="0"/>
                          <w:marTop w:val="0"/>
                          <w:marBottom w:val="0"/>
                          <w:divBdr>
                            <w:top w:val="none" w:sz="0" w:space="0" w:color="auto"/>
                            <w:left w:val="none" w:sz="0" w:space="0" w:color="auto"/>
                            <w:bottom w:val="none" w:sz="0" w:space="0" w:color="auto"/>
                            <w:right w:val="none" w:sz="0" w:space="0" w:color="auto"/>
                          </w:divBdr>
                        </w:div>
                        <w:div w:id="316808779">
                          <w:marLeft w:val="0"/>
                          <w:marRight w:val="0"/>
                          <w:marTop w:val="0"/>
                          <w:marBottom w:val="0"/>
                          <w:divBdr>
                            <w:top w:val="none" w:sz="0" w:space="0" w:color="auto"/>
                            <w:left w:val="none" w:sz="0" w:space="0" w:color="auto"/>
                            <w:bottom w:val="none" w:sz="0" w:space="0" w:color="auto"/>
                            <w:right w:val="none" w:sz="0" w:space="0" w:color="auto"/>
                          </w:divBdr>
                        </w:div>
                      </w:divsChild>
                    </w:div>
                    <w:div w:id="2119177377">
                      <w:marLeft w:val="0"/>
                      <w:marRight w:val="0"/>
                      <w:marTop w:val="0"/>
                      <w:marBottom w:val="0"/>
                      <w:divBdr>
                        <w:top w:val="none" w:sz="0" w:space="0" w:color="auto"/>
                        <w:left w:val="none" w:sz="0" w:space="0" w:color="auto"/>
                        <w:bottom w:val="none" w:sz="0" w:space="0" w:color="auto"/>
                        <w:right w:val="none" w:sz="0" w:space="0" w:color="auto"/>
                      </w:divBdr>
                      <w:divsChild>
                        <w:div w:id="229731419">
                          <w:marLeft w:val="0"/>
                          <w:marRight w:val="0"/>
                          <w:marTop w:val="0"/>
                          <w:marBottom w:val="0"/>
                          <w:divBdr>
                            <w:top w:val="none" w:sz="0" w:space="0" w:color="auto"/>
                            <w:left w:val="none" w:sz="0" w:space="0" w:color="auto"/>
                            <w:bottom w:val="none" w:sz="0" w:space="0" w:color="auto"/>
                            <w:right w:val="none" w:sz="0" w:space="0" w:color="auto"/>
                          </w:divBdr>
                        </w:div>
                        <w:div w:id="1969168151">
                          <w:marLeft w:val="0"/>
                          <w:marRight w:val="0"/>
                          <w:marTop w:val="0"/>
                          <w:marBottom w:val="0"/>
                          <w:divBdr>
                            <w:top w:val="none" w:sz="0" w:space="0" w:color="auto"/>
                            <w:left w:val="none" w:sz="0" w:space="0" w:color="auto"/>
                            <w:bottom w:val="none" w:sz="0" w:space="0" w:color="auto"/>
                            <w:right w:val="none" w:sz="0" w:space="0" w:color="auto"/>
                          </w:divBdr>
                        </w:div>
                        <w:div w:id="912930283">
                          <w:marLeft w:val="0"/>
                          <w:marRight w:val="0"/>
                          <w:marTop w:val="0"/>
                          <w:marBottom w:val="0"/>
                          <w:divBdr>
                            <w:top w:val="none" w:sz="0" w:space="0" w:color="auto"/>
                            <w:left w:val="none" w:sz="0" w:space="0" w:color="auto"/>
                            <w:bottom w:val="none" w:sz="0" w:space="0" w:color="auto"/>
                            <w:right w:val="none" w:sz="0" w:space="0" w:color="auto"/>
                          </w:divBdr>
                        </w:div>
                      </w:divsChild>
                    </w:div>
                    <w:div w:id="841579756">
                      <w:marLeft w:val="0"/>
                      <w:marRight w:val="0"/>
                      <w:marTop w:val="0"/>
                      <w:marBottom w:val="0"/>
                      <w:divBdr>
                        <w:top w:val="none" w:sz="0" w:space="0" w:color="auto"/>
                        <w:left w:val="none" w:sz="0" w:space="0" w:color="auto"/>
                        <w:bottom w:val="none" w:sz="0" w:space="0" w:color="auto"/>
                        <w:right w:val="none" w:sz="0" w:space="0" w:color="auto"/>
                      </w:divBdr>
                      <w:divsChild>
                        <w:div w:id="1778597580">
                          <w:marLeft w:val="0"/>
                          <w:marRight w:val="0"/>
                          <w:marTop w:val="0"/>
                          <w:marBottom w:val="0"/>
                          <w:divBdr>
                            <w:top w:val="none" w:sz="0" w:space="0" w:color="auto"/>
                            <w:left w:val="none" w:sz="0" w:space="0" w:color="auto"/>
                            <w:bottom w:val="none" w:sz="0" w:space="0" w:color="auto"/>
                            <w:right w:val="none" w:sz="0" w:space="0" w:color="auto"/>
                          </w:divBdr>
                        </w:div>
                      </w:divsChild>
                    </w:div>
                    <w:div w:id="1650091026">
                      <w:marLeft w:val="0"/>
                      <w:marRight w:val="0"/>
                      <w:marTop w:val="0"/>
                      <w:marBottom w:val="0"/>
                      <w:divBdr>
                        <w:top w:val="none" w:sz="0" w:space="0" w:color="auto"/>
                        <w:left w:val="none" w:sz="0" w:space="0" w:color="auto"/>
                        <w:bottom w:val="none" w:sz="0" w:space="0" w:color="auto"/>
                        <w:right w:val="none" w:sz="0" w:space="0" w:color="auto"/>
                      </w:divBdr>
                      <w:divsChild>
                        <w:div w:id="636186130">
                          <w:marLeft w:val="0"/>
                          <w:marRight w:val="0"/>
                          <w:marTop w:val="0"/>
                          <w:marBottom w:val="0"/>
                          <w:divBdr>
                            <w:top w:val="none" w:sz="0" w:space="0" w:color="auto"/>
                            <w:left w:val="none" w:sz="0" w:space="0" w:color="auto"/>
                            <w:bottom w:val="none" w:sz="0" w:space="0" w:color="auto"/>
                            <w:right w:val="none" w:sz="0" w:space="0" w:color="auto"/>
                          </w:divBdr>
                        </w:div>
                      </w:divsChild>
                    </w:div>
                    <w:div w:id="1113404784">
                      <w:marLeft w:val="0"/>
                      <w:marRight w:val="0"/>
                      <w:marTop w:val="0"/>
                      <w:marBottom w:val="0"/>
                      <w:divBdr>
                        <w:top w:val="none" w:sz="0" w:space="0" w:color="auto"/>
                        <w:left w:val="none" w:sz="0" w:space="0" w:color="auto"/>
                        <w:bottom w:val="none" w:sz="0" w:space="0" w:color="auto"/>
                        <w:right w:val="none" w:sz="0" w:space="0" w:color="auto"/>
                      </w:divBdr>
                      <w:divsChild>
                        <w:div w:id="731586824">
                          <w:marLeft w:val="0"/>
                          <w:marRight w:val="0"/>
                          <w:marTop w:val="0"/>
                          <w:marBottom w:val="0"/>
                          <w:divBdr>
                            <w:top w:val="none" w:sz="0" w:space="0" w:color="auto"/>
                            <w:left w:val="none" w:sz="0" w:space="0" w:color="auto"/>
                            <w:bottom w:val="none" w:sz="0" w:space="0" w:color="auto"/>
                            <w:right w:val="none" w:sz="0" w:space="0" w:color="auto"/>
                          </w:divBdr>
                        </w:div>
                      </w:divsChild>
                    </w:div>
                    <w:div w:id="317998128">
                      <w:marLeft w:val="0"/>
                      <w:marRight w:val="0"/>
                      <w:marTop w:val="0"/>
                      <w:marBottom w:val="0"/>
                      <w:divBdr>
                        <w:top w:val="none" w:sz="0" w:space="0" w:color="auto"/>
                        <w:left w:val="none" w:sz="0" w:space="0" w:color="auto"/>
                        <w:bottom w:val="none" w:sz="0" w:space="0" w:color="auto"/>
                        <w:right w:val="none" w:sz="0" w:space="0" w:color="auto"/>
                      </w:divBdr>
                      <w:divsChild>
                        <w:div w:id="610547376">
                          <w:marLeft w:val="0"/>
                          <w:marRight w:val="0"/>
                          <w:marTop w:val="0"/>
                          <w:marBottom w:val="0"/>
                          <w:divBdr>
                            <w:top w:val="none" w:sz="0" w:space="0" w:color="auto"/>
                            <w:left w:val="none" w:sz="0" w:space="0" w:color="auto"/>
                            <w:bottom w:val="none" w:sz="0" w:space="0" w:color="auto"/>
                            <w:right w:val="none" w:sz="0" w:space="0" w:color="auto"/>
                          </w:divBdr>
                        </w:div>
                      </w:divsChild>
                    </w:div>
                    <w:div w:id="1279407522">
                      <w:marLeft w:val="0"/>
                      <w:marRight w:val="0"/>
                      <w:marTop w:val="0"/>
                      <w:marBottom w:val="0"/>
                      <w:divBdr>
                        <w:top w:val="none" w:sz="0" w:space="0" w:color="auto"/>
                        <w:left w:val="none" w:sz="0" w:space="0" w:color="auto"/>
                        <w:bottom w:val="none" w:sz="0" w:space="0" w:color="auto"/>
                        <w:right w:val="none" w:sz="0" w:space="0" w:color="auto"/>
                      </w:divBdr>
                      <w:divsChild>
                        <w:div w:id="328946372">
                          <w:marLeft w:val="0"/>
                          <w:marRight w:val="0"/>
                          <w:marTop w:val="0"/>
                          <w:marBottom w:val="0"/>
                          <w:divBdr>
                            <w:top w:val="none" w:sz="0" w:space="0" w:color="auto"/>
                            <w:left w:val="none" w:sz="0" w:space="0" w:color="auto"/>
                            <w:bottom w:val="none" w:sz="0" w:space="0" w:color="auto"/>
                            <w:right w:val="none" w:sz="0" w:space="0" w:color="auto"/>
                          </w:divBdr>
                        </w:div>
                      </w:divsChild>
                    </w:div>
                    <w:div w:id="1674141873">
                      <w:marLeft w:val="0"/>
                      <w:marRight w:val="0"/>
                      <w:marTop w:val="0"/>
                      <w:marBottom w:val="0"/>
                      <w:divBdr>
                        <w:top w:val="none" w:sz="0" w:space="0" w:color="auto"/>
                        <w:left w:val="none" w:sz="0" w:space="0" w:color="auto"/>
                        <w:bottom w:val="none" w:sz="0" w:space="0" w:color="auto"/>
                        <w:right w:val="none" w:sz="0" w:space="0" w:color="auto"/>
                      </w:divBdr>
                      <w:divsChild>
                        <w:div w:id="731273645">
                          <w:marLeft w:val="0"/>
                          <w:marRight w:val="0"/>
                          <w:marTop w:val="0"/>
                          <w:marBottom w:val="0"/>
                          <w:divBdr>
                            <w:top w:val="none" w:sz="0" w:space="0" w:color="auto"/>
                            <w:left w:val="none" w:sz="0" w:space="0" w:color="auto"/>
                            <w:bottom w:val="none" w:sz="0" w:space="0" w:color="auto"/>
                            <w:right w:val="none" w:sz="0" w:space="0" w:color="auto"/>
                          </w:divBdr>
                        </w:div>
                      </w:divsChild>
                    </w:div>
                    <w:div w:id="1291398975">
                      <w:marLeft w:val="0"/>
                      <w:marRight w:val="0"/>
                      <w:marTop w:val="0"/>
                      <w:marBottom w:val="0"/>
                      <w:divBdr>
                        <w:top w:val="none" w:sz="0" w:space="0" w:color="auto"/>
                        <w:left w:val="none" w:sz="0" w:space="0" w:color="auto"/>
                        <w:bottom w:val="none" w:sz="0" w:space="0" w:color="auto"/>
                        <w:right w:val="none" w:sz="0" w:space="0" w:color="auto"/>
                      </w:divBdr>
                      <w:divsChild>
                        <w:div w:id="290132044">
                          <w:marLeft w:val="0"/>
                          <w:marRight w:val="0"/>
                          <w:marTop w:val="0"/>
                          <w:marBottom w:val="0"/>
                          <w:divBdr>
                            <w:top w:val="none" w:sz="0" w:space="0" w:color="auto"/>
                            <w:left w:val="none" w:sz="0" w:space="0" w:color="auto"/>
                            <w:bottom w:val="none" w:sz="0" w:space="0" w:color="auto"/>
                            <w:right w:val="none" w:sz="0" w:space="0" w:color="auto"/>
                          </w:divBdr>
                        </w:div>
                      </w:divsChild>
                    </w:div>
                    <w:div w:id="1865366212">
                      <w:marLeft w:val="0"/>
                      <w:marRight w:val="0"/>
                      <w:marTop w:val="0"/>
                      <w:marBottom w:val="0"/>
                      <w:divBdr>
                        <w:top w:val="none" w:sz="0" w:space="0" w:color="auto"/>
                        <w:left w:val="none" w:sz="0" w:space="0" w:color="auto"/>
                        <w:bottom w:val="none" w:sz="0" w:space="0" w:color="auto"/>
                        <w:right w:val="none" w:sz="0" w:space="0" w:color="auto"/>
                      </w:divBdr>
                      <w:divsChild>
                        <w:div w:id="409622116">
                          <w:marLeft w:val="0"/>
                          <w:marRight w:val="0"/>
                          <w:marTop w:val="0"/>
                          <w:marBottom w:val="0"/>
                          <w:divBdr>
                            <w:top w:val="none" w:sz="0" w:space="0" w:color="auto"/>
                            <w:left w:val="none" w:sz="0" w:space="0" w:color="auto"/>
                            <w:bottom w:val="none" w:sz="0" w:space="0" w:color="auto"/>
                            <w:right w:val="none" w:sz="0" w:space="0" w:color="auto"/>
                          </w:divBdr>
                        </w:div>
                      </w:divsChild>
                    </w:div>
                    <w:div w:id="1401249310">
                      <w:marLeft w:val="0"/>
                      <w:marRight w:val="0"/>
                      <w:marTop w:val="0"/>
                      <w:marBottom w:val="0"/>
                      <w:divBdr>
                        <w:top w:val="none" w:sz="0" w:space="0" w:color="auto"/>
                        <w:left w:val="none" w:sz="0" w:space="0" w:color="auto"/>
                        <w:bottom w:val="none" w:sz="0" w:space="0" w:color="auto"/>
                        <w:right w:val="none" w:sz="0" w:space="0" w:color="auto"/>
                      </w:divBdr>
                      <w:divsChild>
                        <w:div w:id="2101756217">
                          <w:marLeft w:val="0"/>
                          <w:marRight w:val="0"/>
                          <w:marTop w:val="0"/>
                          <w:marBottom w:val="0"/>
                          <w:divBdr>
                            <w:top w:val="none" w:sz="0" w:space="0" w:color="auto"/>
                            <w:left w:val="none" w:sz="0" w:space="0" w:color="auto"/>
                            <w:bottom w:val="none" w:sz="0" w:space="0" w:color="auto"/>
                            <w:right w:val="none" w:sz="0" w:space="0" w:color="auto"/>
                          </w:divBdr>
                        </w:div>
                      </w:divsChild>
                    </w:div>
                    <w:div w:id="1870138833">
                      <w:marLeft w:val="0"/>
                      <w:marRight w:val="0"/>
                      <w:marTop w:val="0"/>
                      <w:marBottom w:val="0"/>
                      <w:divBdr>
                        <w:top w:val="none" w:sz="0" w:space="0" w:color="auto"/>
                        <w:left w:val="none" w:sz="0" w:space="0" w:color="auto"/>
                        <w:bottom w:val="none" w:sz="0" w:space="0" w:color="auto"/>
                        <w:right w:val="none" w:sz="0" w:space="0" w:color="auto"/>
                      </w:divBdr>
                      <w:divsChild>
                        <w:div w:id="1271470491">
                          <w:marLeft w:val="0"/>
                          <w:marRight w:val="0"/>
                          <w:marTop w:val="0"/>
                          <w:marBottom w:val="0"/>
                          <w:divBdr>
                            <w:top w:val="none" w:sz="0" w:space="0" w:color="auto"/>
                            <w:left w:val="none" w:sz="0" w:space="0" w:color="auto"/>
                            <w:bottom w:val="none" w:sz="0" w:space="0" w:color="auto"/>
                            <w:right w:val="none" w:sz="0" w:space="0" w:color="auto"/>
                          </w:divBdr>
                        </w:div>
                      </w:divsChild>
                    </w:div>
                    <w:div w:id="565453150">
                      <w:marLeft w:val="0"/>
                      <w:marRight w:val="0"/>
                      <w:marTop w:val="0"/>
                      <w:marBottom w:val="0"/>
                      <w:divBdr>
                        <w:top w:val="none" w:sz="0" w:space="0" w:color="auto"/>
                        <w:left w:val="none" w:sz="0" w:space="0" w:color="auto"/>
                        <w:bottom w:val="none" w:sz="0" w:space="0" w:color="auto"/>
                        <w:right w:val="none" w:sz="0" w:space="0" w:color="auto"/>
                      </w:divBdr>
                      <w:divsChild>
                        <w:div w:id="562184751">
                          <w:marLeft w:val="0"/>
                          <w:marRight w:val="0"/>
                          <w:marTop w:val="0"/>
                          <w:marBottom w:val="0"/>
                          <w:divBdr>
                            <w:top w:val="none" w:sz="0" w:space="0" w:color="auto"/>
                            <w:left w:val="none" w:sz="0" w:space="0" w:color="auto"/>
                            <w:bottom w:val="none" w:sz="0" w:space="0" w:color="auto"/>
                            <w:right w:val="none" w:sz="0" w:space="0" w:color="auto"/>
                          </w:divBdr>
                        </w:div>
                      </w:divsChild>
                    </w:div>
                    <w:div w:id="1811826420">
                      <w:marLeft w:val="0"/>
                      <w:marRight w:val="0"/>
                      <w:marTop w:val="0"/>
                      <w:marBottom w:val="0"/>
                      <w:divBdr>
                        <w:top w:val="none" w:sz="0" w:space="0" w:color="auto"/>
                        <w:left w:val="none" w:sz="0" w:space="0" w:color="auto"/>
                        <w:bottom w:val="none" w:sz="0" w:space="0" w:color="auto"/>
                        <w:right w:val="none" w:sz="0" w:space="0" w:color="auto"/>
                      </w:divBdr>
                      <w:divsChild>
                        <w:div w:id="353112445">
                          <w:marLeft w:val="0"/>
                          <w:marRight w:val="0"/>
                          <w:marTop w:val="0"/>
                          <w:marBottom w:val="0"/>
                          <w:divBdr>
                            <w:top w:val="none" w:sz="0" w:space="0" w:color="auto"/>
                            <w:left w:val="none" w:sz="0" w:space="0" w:color="auto"/>
                            <w:bottom w:val="none" w:sz="0" w:space="0" w:color="auto"/>
                            <w:right w:val="none" w:sz="0" w:space="0" w:color="auto"/>
                          </w:divBdr>
                        </w:div>
                      </w:divsChild>
                    </w:div>
                    <w:div w:id="162399265">
                      <w:marLeft w:val="0"/>
                      <w:marRight w:val="0"/>
                      <w:marTop w:val="0"/>
                      <w:marBottom w:val="0"/>
                      <w:divBdr>
                        <w:top w:val="none" w:sz="0" w:space="0" w:color="auto"/>
                        <w:left w:val="none" w:sz="0" w:space="0" w:color="auto"/>
                        <w:bottom w:val="none" w:sz="0" w:space="0" w:color="auto"/>
                        <w:right w:val="none" w:sz="0" w:space="0" w:color="auto"/>
                      </w:divBdr>
                      <w:divsChild>
                        <w:div w:id="376317621">
                          <w:marLeft w:val="0"/>
                          <w:marRight w:val="0"/>
                          <w:marTop w:val="0"/>
                          <w:marBottom w:val="0"/>
                          <w:divBdr>
                            <w:top w:val="none" w:sz="0" w:space="0" w:color="auto"/>
                            <w:left w:val="none" w:sz="0" w:space="0" w:color="auto"/>
                            <w:bottom w:val="none" w:sz="0" w:space="0" w:color="auto"/>
                            <w:right w:val="none" w:sz="0" w:space="0" w:color="auto"/>
                          </w:divBdr>
                        </w:div>
                      </w:divsChild>
                    </w:div>
                    <w:div w:id="1951349623">
                      <w:marLeft w:val="0"/>
                      <w:marRight w:val="0"/>
                      <w:marTop w:val="0"/>
                      <w:marBottom w:val="0"/>
                      <w:divBdr>
                        <w:top w:val="none" w:sz="0" w:space="0" w:color="auto"/>
                        <w:left w:val="none" w:sz="0" w:space="0" w:color="auto"/>
                        <w:bottom w:val="none" w:sz="0" w:space="0" w:color="auto"/>
                        <w:right w:val="none" w:sz="0" w:space="0" w:color="auto"/>
                      </w:divBdr>
                      <w:divsChild>
                        <w:div w:id="5250750">
                          <w:marLeft w:val="0"/>
                          <w:marRight w:val="0"/>
                          <w:marTop w:val="0"/>
                          <w:marBottom w:val="0"/>
                          <w:divBdr>
                            <w:top w:val="none" w:sz="0" w:space="0" w:color="auto"/>
                            <w:left w:val="none" w:sz="0" w:space="0" w:color="auto"/>
                            <w:bottom w:val="none" w:sz="0" w:space="0" w:color="auto"/>
                            <w:right w:val="none" w:sz="0" w:space="0" w:color="auto"/>
                          </w:divBdr>
                        </w:div>
                      </w:divsChild>
                    </w:div>
                    <w:div w:id="1192768521">
                      <w:marLeft w:val="0"/>
                      <w:marRight w:val="0"/>
                      <w:marTop w:val="0"/>
                      <w:marBottom w:val="0"/>
                      <w:divBdr>
                        <w:top w:val="none" w:sz="0" w:space="0" w:color="auto"/>
                        <w:left w:val="none" w:sz="0" w:space="0" w:color="auto"/>
                        <w:bottom w:val="none" w:sz="0" w:space="0" w:color="auto"/>
                        <w:right w:val="none" w:sz="0" w:space="0" w:color="auto"/>
                      </w:divBdr>
                      <w:divsChild>
                        <w:div w:id="1464231878">
                          <w:marLeft w:val="0"/>
                          <w:marRight w:val="0"/>
                          <w:marTop w:val="0"/>
                          <w:marBottom w:val="0"/>
                          <w:divBdr>
                            <w:top w:val="none" w:sz="0" w:space="0" w:color="auto"/>
                            <w:left w:val="none" w:sz="0" w:space="0" w:color="auto"/>
                            <w:bottom w:val="none" w:sz="0" w:space="0" w:color="auto"/>
                            <w:right w:val="none" w:sz="0" w:space="0" w:color="auto"/>
                          </w:divBdr>
                        </w:div>
                      </w:divsChild>
                    </w:div>
                    <w:div w:id="1615672496">
                      <w:marLeft w:val="0"/>
                      <w:marRight w:val="0"/>
                      <w:marTop w:val="0"/>
                      <w:marBottom w:val="0"/>
                      <w:divBdr>
                        <w:top w:val="none" w:sz="0" w:space="0" w:color="auto"/>
                        <w:left w:val="none" w:sz="0" w:space="0" w:color="auto"/>
                        <w:bottom w:val="none" w:sz="0" w:space="0" w:color="auto"/>
                        <w:right w:val="none" w:sz="0" w:space="0" w:color="auto"/>
                      </w:divBdr>
                      <w:divsChild>
                        <w:div w:id="1457066725">
                          <w:marLeft w:val="0"/>
                          <w:marRight w:val="0"/>
                          <w:marTop w:val="0"/>
                          <w:marBottom w:val="0"/>
                          <w:divBdr>
                            <w:top w:val="none" w:sz="0" w:space="0" w:color="auto"/>
                            <w:left w:val="none" w:sz="0" w:space="0" w:color="auto"/>
                            <w:bottom w:val="none" w:sz="0" w:space="0" w:color="auto"/>
                            <w:right w:val="none" w:sz="0" w:space="0" w:color="auto"/>
                          </w:divBdr>
                        </w:div>
                      </w:divsChild>
                    </w:div>
                    <w:div w:id="1531140814">
                      <w:marLeft w:val="0"/>
                      <w:marRight w:val="0"/>
                      <w:marTop w:val="0"/>
                      <w:marBottom w:val="0"/>
                      <w:divBdr>
                        <w:top w:val="none" w:sz="0" w:space="0" w:color="auto"/>
                        <w:left w:val="none" w:sz="0" w:space="0" w:color="auto"/>
                        <w:bottom w:val="none" w:sz="0" w:space="0" w:color="auto"/>
                        <w:right w:val="none" w:sz="0" w:space="0" w:color="auto"/>
                      </w:divBdr>
                      <w:divsChild>
                        <w:div w:id="1358122959">
                          <w:marLeft w:val="0"/>
                          <w:marRight w:val="0"/>
                          <w:marTop w:val="0"/>
                          <w:marBottom w:val="0"/>
                          <w:divBdr>
                            <w:top w:val="none" w:sz="0" w:space="0" w:color="auto"/>
                            <w:left w:val="none" w:sz="0" w:space="0" w:color="auto"/>
                            <w:bottom w:val="none" w:sz="0" w:space="0" w:color="auto"/>
                            <w:right w:val="none" w:sz="0" w:space="0" w:color="auto"/>
                          </w:divBdr>
                        </w:div>
                      </w:divsChild>
                    </w:div>
                    <w:div w:id="1661107327">
                      <w:marLeft w:val="0"/>
                      <w:marRight w:val="0"/>
                      <w:marTop w:val="0"/>
                      <w:marBottom w:val="0"/>
                      <w:divBdr>
                        <w:top w:val="none" w:sz="0" w:space="0" w:color="auto"/>
                        <w:left w:val="none" w:sz="0" w:space="0" w:color="auto"/>
                        <w:bottom w:val="none" w:sz="0" w:space="0" w:color="auto"/>
                        <w:right w:val="none" w:sz="0" w:space="0" w:color="auto"/>
                      </w:divBdr>
                      <w:divsChild>
                        <w:div w:id="1134064170">
                          <w:marLeft w:val="0"/>
                          <w:marRight w:val="0"/>
                          <w:marTop w:val="0"/>
                          <w:marBottom w:val="0"/>
                          <w:divBdr>
                            <w:top w:val="none" w:sz="0" w:space="0" w:color="auto"/>
                            <w:left w:val="none" w:sz="0" w:space="0" w:color="auto"/>
                            <w:bottom w:val="none" w:sz="0" w:space="0" w:color="auto"/>
                            <w:right w:val="none" w:sz="0" w:space="0" w:color="auto"/>
                          </w:divBdr>
                        </w:div>
                      </w:divsChild>
                    </w:div>
                    <w:div w:id="1274440027">
                      <w:marLeft w:val="0"/>
                      <w:marRight w:val="0"/>
                      <w:marTop w:val="0"/>
                      <w:marBottom w:val="0"/>
                      <w:divBdr>
                        <w:top w:val="none" w:sz="0" w:space="0" w:color="auto"/>
                        <w:left w:val="none" w:sz="0" w:space="0" w:color="auto"/>
                        <w:bottom w:val="none" w:sz="0" w:space="0" w:color="auto"/>
                        <w:right w:val="none" w:sz="0" w:space="0" w:color="auto"/>
                      </w:divBdr>
                      <w:divsChild>
                        <w:div w:id="911694926">
                          <w:marLeft w:val="0"/>
                          <w:marRight w:val="0"/>
                          <w:marTop w:val="0"/>
                          <w:marBottom w:val="0"/>
                          <w:divBdr>
                            <w:top w:val="none" w:sz="0" w:space="0" w:color="auto"/>
                            <w:left w:val="none" w:sz="0" w:space="0" w:color="auto"/>
                            <w:bottom w:val="none" w:sz="0" w:space="0" w:color="auto"/>
                            <w:right w:val="none" w:sz="0" w:space="0" w:color="auto"/>
                          </w:divBdr>
                        </w:div>
                      </w:divsChild>
                    </w:div>
                    <w:div w:id="1055543985">
                      <w:marLeft w:val="0"/>
                      <w:marRight w:val="0"/>
                      <w:marTop w:val="0"/>
                      <w:marBottom w:val="0"/>
                      <w:divBdr>
                        <w:top w:val="none" w:sz="0" w:space="0" w:color="auto"/>
                        <w:left w:val="none" w:sz="0" w:space="0" w:color="auto"/>
                        <w:bottom w:val="none" w:sz="0" w:space="0" w:color="auto"/>
                        <w:right w:val="none" w:sz="0" w:space="0" w:color="auto"/>
                      </w:divBdr>
                      <w:divsChild>
                        <w:div w:id="2096319945">
                          <w:marLeft w:val="0"/>
                          <w:marRight w:val="0"/>
                          <w:marTop w:val="0"/>
                          <w:marBottom w:val="0"/>
                          <w:divBdr>
                            <w:top w:val="none" w:sz="0" w:space="0" w:color="auto"/>
                            <w:left w:val="none" w:sz="0" w:space="0" w:color="auto"/>
                            <w:bottom w:val="none" w:sz="0" w:space="0" w:color="auto"/>
                            <w:right w:val="none" w:sz="0" w:space="0" w:color="auto"/>
                          </w:divBdr>
                        </w:div>
                      </w:divsChild>
                    </w:div>
                    <w:div w:id="1032656629">
                      <w:marLeft w:val="0"/>
                      <w:marRight w:val="0"/>
                      <w:marTop w:val="0"/>
                      <w:marBottom w:val="0"/>
                      <w:divBdr>
                        <w:top w:val="none" w:sz="0" w:space="0" w:color="auto"/>
                        <w:left w:val="none" w:sz="0" w:space="0" w:color="auto"/>
                        <w:bottom w:val="none" w:sz="0" w:space="0" w:color="auto"/>
                        <w:right w:val="none" w:sz="0" w:space="0" w:color="auto"/>
                      </w:divBdr>
                      <w:divsChild>
                        <w:div w:id="2075732740">
                          <w:marLeft w:val="0"/>
                          <w:marRight w:val="0"/>
                          <w:marTop w:val="0"/>
                          <w:marBottom w:val="0"/>
                          <w:divBdr>
                            <w:top w:val="none" w:sz="0" w:space="0" w:color="auto"/>
                            <w:left w:val="none" w:sz="0" w:space="0" w:color="auto"/>
                            <w:bottom w:val="none" w:sz="0" w:space="0" w:color="auto"/>
                            <w:right w:val="none" w:sz="0" w:space="0" w:color="auto"/>
                          </w:divBdr>
                        </w:div>
                      </w:divsChild>
                    </w:div>
                    <w:div w:id="958299977">
                      <w:marLeft w:val="0"/>
                      <w:marRight w:val="0"/>
                      <w:marTop w:val="0"/>
                      <w:marBottom w:val="0"/>
                      <w:divBdr>
                        <w:top w:val="none" w:sz="0" w:space="0" w:color="auto"/>
                        <w:left w:val="none" w:sz="0" w:space="0" w:color="auto"/>
                        <w:bottom w:val="none" w:sz="0" w:space="0" w:color="auto"/>
                        <w:right w:val="none" w:sz="0" w:space="0" w:color="auto"/>
                      </w:divBdr>
                      <w:divsChild>
                        <w:div w:id="1002782275">
                          <w:marLeft w:val="0"/>
                          <w:marRight w:val="0"/>
                          <w:marTop w:val="0"/>
                          <w:marBottom w:val="0"/>
                          <w:divBdr>
                            <w:top w:val="none" w:sz="0" w:space="0" w:color="auto"/>
                            <w:left w:val="none" w:sz="0" w:space="0" w:color="auto"/>
                            <w:bottom w:val="none" w:sz="0" w:space="0" w:color="auto"/>
                            <w:right w:val="none" w:sz="0" w:space="0" w:color="auto"/>
                          </w:divBdr>
                        </w:div>
                      </w:divsChild>
                    </w:div>
                    <w:div w:id="1005597823">
                      <w:marLeft w:val="0"/>
                      <w:marRight w:val="0"/>
                      <w:marTop w:val="0"/>
                      <w:marBottom w:val="0"/>
                      <w:divBdr>
                        <w:top w:val="none" w:sz="0" w:space="0" w:color="auto"/>
                        <w:left w:val="none" w:sz="0" w:space="0" w:color="auto"/>
                        <w:bottom w:val="none" w:sz="0" w:space="0" w:color="auto"/>
                        <w:right w:val="none" w:sz="0" w:space="0" w:color="auto"/>
                      </w:divBdr>
                      <w:divsChild>
                        <w:div w:id="1290087182">
                          <w:marLeft w:val="0"/>
                          <w:marRight w:val="0"/>
                          <w:marTop w:val="0"/>
                          <w:marBottom w:val="0"/>
                          <w:divBdr>
                            <w:top w:val="none" w:sz="0" w:space="0" w:color="auto"/>
                            <w:left w:val="none" w:sz="0" w:space="0" w:color="auto"/>
                            <w:bottom w:val="none" w:sz="0" w:space="0" w:color="auto"/>
                            <w:right w:val="none" w:sz="0" w:space="0" w:color="auto"/>
                          </w:divBdr>
                        </w:div>
                      </w:divsChild>
                    </w:div>
                    <w:div w:id="1917130871">
                      <w:marLeft w:val="0"/>
                      <w:marRight w:val="0"/>
                      <w:marTop w:val="0"/>
                      <w:marBottom w:val="0"/>
                      <w:divBdr>
                        <w:top w:val="none" w:sz="0" w:space="0" w:color="auto"/>
                        <w:left w:val="none" w:sz="0" w:space="0" w:color="auto"/>
                        <w:bottom w:val="none" w:sz="0" w:space="0" w:color="auto"/>
                        <w:right w:val="none" w:sz="0" w:space="0" w:color="auto"/>
                      </w:divBdr>
                      <w:divsChild>
                        <w:div w:id="357319878">
                          <w:marLeft w:val="0"/>
                          <w:marRight w:val="0"/>
                          <w:marTop w:val="0"/>
                          <w:marBottom w:val="0"/>
                          <w:divBdr>
                            <w:top w:val="none" w:sz="0" w:space="0" w:color="auto"/>
                            <w:left w:val="none" w:sz="0" w:space="0" w:color="auto"/>
                            <w:bottom w:val="none" w:sz="0" w:space="0" w:color="auto"/>
                            <w:right w:val="none" w:sz="0" w:space="0" w:color="auto"/>
                          </w:divBdr>
                        </w:div>
                      </w:divsChild>
                    </w:div>
                    <w:div w:id="1530558256">
                      <w:marLeft w:val="0"/>
                      <w:marRight w:val="0"/>
                      <w:marTop w:val="0"/>
                      <w:marBottom w:val="0"/>
                      <w:divBdr>
                        <w:top w:val="none" w:sz="0" w:space="0" w:color="auto"/>
                        <w:left w:val="none" w:sz="0" w:space="0" w:color="auto"/>
                        <w:bottom w:val="none" w:sz="0" w:space="0" w:color="auto"/>
                        <w:right w:val="none" w:sz="0" w:space="0" w:color="auto"/>
                      </w:divBdr>
                      <w:divsChild>
                        <w:div w:id="509956120">
                          <w:marLeft w:val="0"/>
                          <w:marRight w:val="0"/>
                          <w:marTop w:val="0"/>
                          <w:marBottom w:val="0"/>
                          <w:divBdr>
                            <w:top w:val="none" w:sz="0" w:space="0" w:color="auto"/>
                            <w:left w:val="none" w:sz="0" w:space="0" w:color="auto"/>
                            <w:bottom w:val="none" w:sz="0" w:space="0" w:color="auto"/>
                            <w:right w:val="none" w:sz="0" w:space="0" w:color="auto"/>
                          </w:divBdr>
                        </w:div>
                      </w:divsChild>
                    </w:div>
                    <w:div w:id="471026777">
                      <w:marLeft w:val="0"/>
                      <w:marRight w:val="0"/>
                      <w:marTop w:val="0"/>
                      <w:marBottom w:val="0"/>
                      <w:divBdr>
                        <w:top w:val="none" w:sz="0" w:space="0" w:color="auto"/>
                        <w:left w:val="none" w:sz="0" w:space="0" w:color="auto"/>
                        <w:bottom w:val="none" w:sz="0" w:space="0" w:color="auto"/>
                        <w:right w:val="none" w:sz="0" w:space="0" w:color="auto"/>
                      </w:divBdr>
                      <w:divsChild>
                        <w:div w:id="124542339">
                          <w:marLeft w:val="0"/>
                          <w:marRight w:val="0"/>
                          <w:marTop w:val="0"/>
                          <w:marBottom w:val="0"/>
                          <w:divBdr>
                            <w:top w:val="none" w:sz="0" w:space="0" w:color="auto"/>
                            <w:left w:val="none" w:sz="0" w:space="0" w:color="auto"/>
                            <w:bottom w:val="none" w:sz="0" w:space="0" w:color="auto"/>
                            <w:right w:val="none" w:sz="0" w:space="0" w:color="auto"/>
                          </w:divBdr>
                        </w:div>
                      </w:divsChild>
                    </w:div>
                    <w:div w:id="1238590346">
                      <w:marLeft w:val="0"/>
                      <w:marRight w:val="0"/>
                      <w:marTop w:val="0"/>
                      <w:marBottom w:val="0"/>
                      <w:divBdr>
                        <w:top w:val="none" w:sz="0" w:space="0" w:color="auto"/>
                        <w:left w:val="none" w:sz="0" w:space="0" w:color="auto"/>
                        <w:bottom w:val="none" w:sz="0" w:space="0" w:color="auto"/>
                        <w:right w:val="none" w:sz="0" w:space="0" w:color="auto"/>
                      </w:divBdr>
                      <w:divsChild>
                        <w:div w:id="449394807">
                          <w:marLeft w:val="0"/>
                          <w:marRight w:val="0"/>
                          <w:marTop w:val="0"/>
                          <w:marBottom w:val="0"/>
                          <w:divBdr>
                            <w:top w:val="none" w:sz="0" w:space="0" w:color="auto"/>
                            <w:left w:val="none" w:sz="0" w:space="0" w:color="auto"/>
                            <w:bottom w:val="none" w:sz="0" w:space="0" w:color="auto"/>
                            <w:right w:val="none" w:sz="0" w:space="0" w:color="auto"/>
                          </w:divBdr>
                        </w:div>
                      </w:divsChild>
                    </w:div>
                    <w:div w:id="1566066900">
                      <w:marLeft w:val="0"/>
                      <w:marRight w:val="0"/>
                      <w:marTop w:val="0"/>
                      <w:marBottom w:val="0"/>
                      <w:divBdr>
                        <w:top w:val="none" w:sz="0" w:space="0" w:color="auto"/>
                        <w:left w:val="none" w:sz="0" w:space="0" w:color="auto"/>
                        <w:bottom w:val="none" w:sz="0" w:space="0" w:color="auto"/>
                        <w:right w:val="none" w:sz="0" w:space="0" w:color="auto"/>
                      </w:divBdr>
                      <w:divsChild>
                        <w:div w:id="956133910">
                          <w:marLeft w:val="0"/>
                          <w:marRight w:val="0"/>
                          <w:marTop w:val="0"/>
                          <w:marBottom w:val="0"/>
                          <w:divBdr>
                            <w:top w:val="none" w:sz="0" w:space="0" w:color="auto"/>
                            <w:left w:val="none" w:sz="0" w:space="0" w:color="auto"/>
                            <w:bottom w:val="none" w:sz="0" w:space="0" w:color="auto"/>
                            <w:right w:val="none" w:sz="0" w:space="0" w:color="auto"/>
                          </w:divBdr>
                        </w:div>
                      </w:divsChild>
                    </w:div>
                    <w:div w:id="1994335709">
                      <w:marLeft w:val="0"/>
                      <w:marRight w:val="0"/>
                      <w:marTop w:val="0"/>
                      <w:marBottom w:val="0"/>
                      <w:divBdr>
                        <w:top w:val="none" w:sz="0" w:space="0" w:color="auto"/>
                        <w:left w:val="none" w:sz="0" w:space="0" w:color="auto"/>
                        <w:bottom w:val="none" w:sz="0" w:space="0" w:color="auto"/>
                        <w:right w:val="none" w:sz="0" w:space="0" w:color="auto"/>
                      </w:divBdr>
                      <w:divsChild>
                        <w:div w:id="266158264">
                          <w:marLeft w:val="0"/>
                          <w:marRight w:val="0"/>
                          <w:marTop w:val="0"/>
                          <w:marBottom w:val="0"/>
                          <w:divBdr>
                            <w:top w:val="none" w:sz="0" w:space="0" w:color="auto"/>
                            <w:left w:val="none" w:sz="0" w:space="0" w:color="auto"/>
                            <w:bottom w:val="none" w:sz="0" w:space="0" w:color="auto"/>
                            <w:right w:val="none" w:sz="0" w:space="0" w:color="auto"/>
                          </w:divBdr>
                        </w:div>
                      </w:divsChild>
                    </w:div>
                    <w:div w:id="640306120">
                      <w:marLeft w:val="0"/>
                      <w:marRight w:val="0"/>
                      <w:marTop w:val="0"/>
                      <w:marBottom w:val="0"/>
                      <w:divBdr>
                        <w:top w:val="none" w:sz="0" w:space="0" w:color="auto"/>
                        <w:left w:val="none" w:sz="0" w:space="0" w:color="auto"/>
                        <w:bottom w:val="none" w:sz="0" w:space="0" w:color="auto"/>
                        <w:right w:val="none" w:sz="0" w:space="0" w:color="auto"/>
                      </w:divBdr>
                      <w:divsChild>
                        <w:div w:id="510946569">
                          <w:marLeft w:val="0"/>
                          <w:marRight w:val="0"/>
                          <w:marTop w:val="0"/>
                          <w:marBottom w:val="0"/>
                          <w:divBdr>
                            <w:top w:val="none" w:sz="0" w:space="0" w:color="auto"/>
                            <w:left w:val="none" w:sz="0" w:space="0" w:color="auto"/>
                            <w:bottom w:val="none" w:sz="0" w:space="0" w:color="auto"/>
                            <w:right w:val="none" w:sz="0" w:space="0" w:color="auto"/>
                          </w:divBdr>
                        </w:div>
                      </w:divsChild>
                    </w:div>
                    <w:div w:id="965089580">
                      <w:marLeft w:val="0"/>
                      <w:marRight w:val="0"/>
                      <w:marTop w:val="0"/>
                      <w:marBottom w:val="0"/>
                      <w:divBdr>
                        <w:top w:val="none" w:sz="0" w:space="0" w:color="auto"/>
                        <w:left w:val="none" w:sz="0" w:space="0" w:color="auto"/>
                        <w:bottom w:val="none" w:sz="0" w:space="0" w:color="auto"/>
                        <w:right w:val="none" w:sz="0" w:space="0" w:color="auto"/>
                      </w:divBdr>
                      <w:divsChild>
                        <w:div w:id="1372655505">
                          <w:marLeft w:val="0"/>
                          <w:marRight w:val="0"/>
                          <w:marTop w:val="0"/>
                          <w:marBottom w:val="0"/>
                          <w:divBdr>
                            <w:top w:val="none" w:sz="0" w:space="0" w:color="auto"/>
                            <w:left w:val="none" w:sz="0" w:space="0" w:color="auto"/>
                            <w:bottom w:val="none" w:sz="0" w:space="0" w:color="auto"/>
                            <w:right w:val="none" w:sz="0" w:space="0" w:color="auto"/>
                          </w:divBdr>
                        </w:div>
                      </w:divsChild>
                    </w:div>
                    <w:div w:id="437874648">
                      <w:marLeft w:val="0"/>
                      <w:marRight w:val="0"/>
                      <w:marTop w:val="0"/>
                      <w:marBottom w:val="0"/>
                      <w:divBdr>
                        <w:top w:val="none" w:sz="0" w:space="0" w:color="auto"/>
                        <w:left w:val="none" w:sz="0" w:space="0" w:color="auto"/>
                        <w:bottom w:val="none" w:sz="0" w:space="0" w:color="auto"/>
                        <w:right w:val="none" w:sz="0" w:space="0" w:color="auto"/>
                      </w:divBdr>
                      <w:divsChild>
                        <w:div w:id="856041402">
                          <w:marLeft w:val="0"/>
                          <w:marRight w:val="0"/>
                          <w:marTop w:val="0"/>
                          <w:marBottom w:val="0"/>
                          <w:divBdr>
                            <w:top w:val="none" w:sz="0" w:space="0" w:color="auto"/>
                            <w:left w:val="none" w:sz="0" w:space="0" w:color="auto"/>
                            <w:bottom w:val="none" w:sz="0" w:space="0" w:color="auto"/>
                            <w:right w:val="none" w:sz="0" w:space="0" w:color="auto"/>
                          </w:divBdr>
                        </w:div>
                      </w:divsChild>
                    </w:div>
                    <w:div w:id="2018535628">
                      <w:marLeft w:val="0"/>
                      <w:marRight w:val="0"/>
                      <w:marTop w:val="0"/>
                      <w:marBottom w:val="0"/>
                      <w:divBdr>
                        <w:top w:val="none" w:sz="0" w:space="0" w:color="auto"/>
                        <w:left w:val="none" w:sz="0" w:space="0" w:color="auto"/>
                        <w:bottom w:val="none" w:sz="0" w:space="0" w:color="auto"/>
                        <w:right w:val="none" w:sz="0" w:space="0" w:color="auto"/>
                      </w:divBdr>
                      <w:divsChild>
                        <w:div w:id="1809740935">
                          <w:marLeft w:val="0"/>
                          <w:marRight w:val="0"/>
                          <w:marTop w:val="0"/>
                          <w:marBottom w:val="0"/>
                          <w:divBdr>
                            <w:top w:val="none" w:sz="0" w:space="0" w:color="auto"/>
                            <w:left w:val="none" w:sz="0" w:space="0" w:color="auto"/>
                            <w:bottom w:val="none" w:sz="0" w:space="0" w:color="auto"/>
                            <w:right w:val="none" w:sz="0" w:space="0" w:color="auto"/>
                          </w:divBdr>
                        </w:div>
                      </w:divsChild>
                    </w:div>
                    <w:div w:id="2134859377">
                      <w:marLeft w:val="0"/>
                      <w:marRight w:val="0"/>
                      <w:marTop w:val="0"/>
                      <w:marBottom w:val="0"/>
                      <w:divBdr>
                        <w:top w:val="none" w:sz="0" w:space="0" w:color="auto"/>
                        <w:left w:val="none" w:sz="0" w:space="0" w:color="auto"/>
                        <w:bottom w:val="none" w:sz="0" w:space="0" w:color="auto"/>
                        <w:right w:val="none" w:sz="0" w:space="0" w:color="auto"/>
                      </w:divBdr>
                      <w:divsChild>
                        <w:div w:id="215048492">
                          <w:marLeft w:val="0"/>
                          <w:marRight w:val="0"/>
                          <w:marTop w:val="0"/>
                          <w:marBottom w:val="0"/>
                          <w:divBdr>
                            <w:top w:val="none" w:sz="0" w:space="0" w:color="auto"/>
                            <w:left w:val="none" w:sz="0" w:space="0" w:color="auto"/>
                            <w:bottom w:val="none" w:sz="0" w:space="0" w:color="auto"/>
                            <w:right w:val="none" w:sz="0" w:space="0" w:color="auto"/>
                          </w:divBdr>
                        </w:div>
                      </w:divsChild>
                    </w:div>
                    <w:div w:id="876350840">
                      <w:marLeft w:val="0"/>
                      <w:marRight w:val="0"/>
                      <w:marTop w:val="0"/>
                      <w:marBottom w:val="0"/>
                      <w:divBdr>
                        <w:top w:val="none" w:sz="0" w:space="0" w:color="auto"/>
                        <w:left w:val="none" w:sz="0" w:space="0" w:color="auto"/>
                        <w:bottom w:val="none" w:sz="0" w:space="0" w:color="auto"/>
                        <w:right w:val="none" w:sz="0" w:space="0" w:color="auto"/>
                      </w:divBdr>
                      <w:divsChild>
                        <w:div w:id="1257329221">
                          <w:marLeft w:val="0"/>
                          <w:marRight w:val="0"/>
                          <w:marTop w:val="0"/>
                          <w:marBottom w:val="0"/>
                          <w:divBdr>
                            <w:top w:val="none" w:sz="0" w:space="0" w:color="auto"/>
                            <w:left w:val="none" w:sz="0" w:space="0" w:color="auto"/>
                            <w:bottom w:val="none" w:sz="0" w:space="0" w:color="auto"/>
                            <w:right w:val="none" w:sz="0" w:space="0" w:color="auto"/>
                          </w:divBdr>
                        </w:div>
                      </w:divsChild>
                    </w:div>
                    <w:div w:id="1051271454">
                      <w:marLeft w:val="0"/>
                      <w:marRight w:val="0"/>
                      <w:marTop w:val="0"/>
                      <w:marBottom w:val="0"/>
                      <w:divBdr>
                        <w:top w:val="none" w:sz="0" w:space="0" w:color="auto"/>
                        <w:left w:val="none" w:sz="0" w:space="0" w:color="auto"/>
                        <w:bottom w:val="none" w:sz="0" w:space="0" w:color="auto"/>
                        <w:right w:val="none" w:sz="0" w:space="0" w:color="auto"/>
                      </w:divBdr>
                      <w:divsChild>
                        <w:div w:id="1126125208">
                          <w:marLeft w:val="0"/>
                          <w:marRight w:val="0"/>
                          <w:marTop w:val="0"/>
                          <w:marBottom w:val="0"/>
                          <w:divBdr>
                            <w:top w:val="none" w:sz="0" w:space="0" w:color="auto"/>
                            <w:left w:val="none" w:sz="0" w:space="0" w:color="auto"/>
                            <w:bottom w:val="none" w:sz="0" w:space="0" w:color="auto"/>
                            <w:right w:val="none" w:sz="0" w:space="0" w:color="auto"/>
                          </w:divBdr>
                        </w:div>
                      </w:divsChild>
                    </w:div>
                    <w:div w:id="752580847">
                      <w:marLeft w:val="0"/>
                      <w:marRight w:val="0"/>
                      <w:marTop w:val="0"/>
                      <w:marBottom w:val="0"/>
                      <w:divBdr>
                        <w:top w:val="none" w:sz="0" w:space="0" w:color="auto"/>
                        <w:left w:val="none" w:sz="0" w:space="0" w:color="auto"/>
                        <w:bottom w:val="none" w:sz="0" w:space="0" w:color="auto"/>
                        <w:right w:val="none" w:sz="0" w:space="0" w:color="auto"/>
                      </w:divBdr>
                      <w:divsChild>
                        <w:div w:id="465243725">
                          <w:marLeft w:val="0"/>
                          <w:marRight w:val="0"/>
                          <w:marTop w:val="0"/>
                          <w:marBottom w:val="0"/>
                          <w:divBdr>
                            <w:top w:val="none" w:sz="0" w:space="0" w:color="auto"/>
                            <w:left w:val="none" w:sz="0" w:space="0" w:color="auto"/>
                            <w:bottom w:val="none" w:sz="0" w:space="0" w:color="auto"/>
                            <w:right w:val="none" w:sz="0" w:space="0" w:color="auto"/>
                          </w:divBdr>
                        </w:div>
                      </w:divsChild>
                    </w:div>
                    <w:div w:id="358168338">
                      <w:marLeft w:val="0"/>
                      <w:marRight w:val="0"/>
                      <w:marTop w:val="0"/>
                      <w:marBottom w:val="0"/>
                      <w:divBdr>
                        <w:top w:val="none" w:sz="0" w:space="0" w:color="auto"/>
                        <w:left w:val="none" w:sz="0" w:space="0" w:color="auto"/>
                        <w:bottom w:val="none" w:sz="0" w:space="0" w:color="auto"/>
                        <w:right w:val="none" w:sz="0" w:space="0" w:color="auto"/>
                      </w:divBdr>
                      <w:divsChild>
                        <w:div w:id="588465120">
                          <w:marLeft w:val="0"/>
                          <w:marRight w:val="0"/>
                          <w:marTop w:val="0"/>
                          <w:marBottom w:val="0"/>
                          <w:divBdr>
                            <w:top w:val="none" w:sz="0" w:space="0" w:color="auto"/>
                            <w:left w:val="none" w:sz="0" w:space="0" w:color="auto"/>
                            <w:bottom w:val="none" w:sz="0" w:space="0" w:color="auto"/>
                            <w:right w:val="none" w:sz="0" w:space="0" w:color="auto"/>
                          </w:divBdr>
                        </w:div>
                      </w:divsChild>
                    </w:div>
                    <w:div w:id="1140421682">
                      <w:marLeft w:val="0"/>
                      <w:marRight w:val="0"/>
                      <w:marTop w:val="0"/>
                      <w:marBottom w:val="0"/>
                      <w:divBdr>
                        <w:top w:val="none" w:sz="0" w:space="0" w:color="auto"/>
                        <w:left w:val="none" w:sz="0" w:space="0" w:color="auto"/>
                        <w:bottom w:val="none" w:sz="0" w:space="0" w:color="auto"/>
                        <w:right w:val="none" w:sz="0" w:space="0" w:color="auto"/>
                      </w:divBdr>
                      <w:divsChild>
                        <w:div w:id="1038092077">
                          <w:marLeft w:val="0"/>
                          <w:marRight w:val="0"/>
                          <w:marTop w:val="0"/>
                          <w:marBottom w:val="0"/>
                          <w:divBdr>
                            <w:top w:val="none" w:sz="0" w:space="0" w:color="auto"/>
                            <w:left w:val="none" w:sz="0" w:space="0" w:color="auto"/>
                            <w:bottom w:val="none" w:sz="0" w:space="0" w:color="auto"/>
                            <w:right w:val="none" w:sz="0" w:space="0" w:color="auto"/>
                          </w:divBdr>
                        </w:div>
                      </w:divsChild>
                    </w:div>
                    <w:div w:id="1049038386">
                      <w:marLeft w:val="0"/>
                      <w:marRight w:val="0"/>
                      <w:marTop w:val="0"/>
                      <w:marBottom w:val="0"/>
                      <w:divBdr>
                        <w:top w:val="none" w:sz="0" w:space="0" w:color="auto"/>
                        <w:left w:val="none" w:sz="0" w:space="0" w:color="auto"/>
                        <w:bottom w:val="none" w:sz="0" w:space="0" w:color="auto"/>
                        <w:right w:val="none" w:sz="0" w:space="0" w:color="auto"/>
                      </w:divBdr>
                      <w:divsChild>
                        <w:div w:id="1020205843">
                          <w:marLeft w:val="0"/>
                          <w:marRight w:val="0"/>
                          <w:marTop w:val="0"/>
                          <w:marBottom w:val="0"/>
                          <w:divBdr>
                            <w:top w:val="none" w:sz="0" w:space="0" w:color="auto"/>
                            <w:left w:val="none" w:sz="0" w:space="0" w:color="auto"/>
                            <w:bottom w:val="none" w:sz="0" w:space="0" w:color="auto"/>
                            <w:right w:val="none" w:sz="0" w:space="0" w:color="auto"/>
                          </w:divBdr>
                        </w:div>
                      </w:divsChild>
                    </w:div>
                    <w:div w:id="1148595001">
                      <w:marLeft w:val="0"/>
                      <w:marRight w:val="0"/>
                      <w:marTop w:val="0"/>
                      <w:marBottom w:val="0"/>
                      <w:divBdr>
                        <w:top w:val="none" w:sz="0" w:space="0" w:color="auto"/>
                        <w:left w:val="none" w:sz="0" w:space="0" w:color="auto"/>
                        <w:bottom w:val="none" w:sz="0" w:space="0" w:color="auto"/>
                        <w:right w:val="none" w:sz="0" w:space="0" w:color="auto"/>
                      </w:divBdr>
                      <w:divsChild>
                        <w:div w:id="493837147">
                          <w:marLeft w:val="0"/>
                          <w:marRight w:val="0"/>
                          <w:marTop w:val="0"/>
                          <w:marBottom w:val="0"/>
                          <w:divBdr>
                            <w:top w:val="none" w:sz="0" w:space="0" w:color="auto"/>
                            <w:left w:val="none" w:sz="0" w:space="0" w:color="auto"/>
                            <w:bottom w:val="none" w:sz="0" w:space="0" w:color="auto"/>
                            <w:right w:val="none" w:sz="0" w:space="0" w:color="auto"/>
                          </w:divBdr>
                        </w:div>
                      </w:divsChild>
                    </w:div>
                    <w:div w:id="1960992245">
                      <w:marLeft w:val="0"/>
                      <w:marRight w:val="0"/>
                      <w:marTop w:val="0"/>
                      <w:marBottom w:val="0"/>
                      <w:divBdr>
                        <w:top w:val="none" w:sz="0" w:space="0" w:color="auto"/>
                        <w:left w:val="none" w:sz="0" w:space="0" w:color="auto"/>
                        <w:bottom w:val="none" w:sz="0" w:space="0" w:color="auto"/>
                        <w:right w:val="none" w:sz="0" w:space="0" w:color="auto"/>
                      </w:divBdr>
                      <w:divsChild>
                        <w:div w:id="1187788069">
                          <w:marLeft w:val="0"/>
                          <w:marRight w:val="0"/>
                          <w:marTop w:val="0"/>
                          <w:marBottom w:val="0"/>
                          <w:divBdr>
                            <w:top w:val="none" w:sz="0" w:space="0" w:color="auto"/>
                            <w:left w:val="none" w:sz="0" w:space="0" w:color="auto"/>
                            <w:bottom w:val="none" w:sz="0" w:space="0" w:color="auto"/>
                            <w:right w:val="none" w:sz="0" w:space="0" w:color="auto"/>
                          </w:divBdr>
                        </w:div>
                      </w:divsChild>
                    </w:div>
                    <w:div w:id="1963346824">
                      <w:marLeft w:val="0"/>
                      <w:marRight w:val="0"/>
                      <w:marTop w:val="0"/>
                      <w:marBottom w:val="0"/>
                      <w:divBdr>
                        <w:top w:val="none" w:sz="0" w:space="0" w:color="auto"/>
                        <w:left w:val="none" w:sz="0" w:space="0" w:color="auto"/>
                        <w:bottom w:val="none" w:sz="0" w:space="0" w:color="auto"/>
                        <w:right w:val="none" w:sz="0" w:space="0" w:color="auto"/>
                      </w:divBdr>
                      <w:divsChild>
                        <w:div w:id="846601244">
                          <w:marLeft w:val="0"/>
                          <w:marRight w:val="0"/>
                          <w:marTop w:val="0"/>
                          <w:marBottom w:val="0"/>
                          <w:divBdr>
                            <w:top w:val="none" w:sz="0" w:space="0" w:color="auto"/>
                            <w:left w:val="none" w:sz="0" w:space="0" w:color="auto"/>
                            <w:bottom w:val="none" w:sz="0" w:space="0" w:color="auto"/>
                            <w:right w:val="none" w:sz="0" w:space="0" w:color="auto"/>
                          </w:divBdr>
                        </w:div>
                      </w:divsChild>
                    </w:div>
                    <w:div w:id="2038002395">
                      <w:marLeft w:val="0"/>
                      <w:marRight w:val="0"/>
                      <w:marTop w:val="0"/>
                      <w:marBottom w:val="0"/>
                      <w:divBdr>
                        <w:top w:val="none" w:sz="0" w:space="0" w:color="auto"/>
                        <w:left w:val="none" w:sz="0" w:space="0" w:color="auto"/>
                        <w:bottom w:val="none" w:sz="0" w:space="0" w:color="auto"/>
                        <w:right w:val="none" w:sz="0" w:space="0" w:color="auto"/>
                      </w:divBdr>
                      <w:divsChild>
                        <w:div w:id="843016639">
                          <w:marLeft w:val="0"/>
                          <w:marRight w:val="0"/>
                          <w:marTop w:val="0"/>
                          <w:marBottom w:val="0"/>
                          <w:divBdr>
                            <w:top w:val="none" w:sz="0" w:space="0" w:color="auto"/>
                            <w:left w:val="none" w:sz="0" w:space="0" w:color="auto"/>
                            <w:bottom w:val="none" w:sz="0" w:space="0" w:color="auto"/>
                            <w:right w:val="none" w:sz="0" w:space="0" w:color="auto"/>
                          </w:divBdr>
                        </w:div>
                      </w:divsChild>
                    </w:div>
                    <w:div w:id="265843564">
                      <w:marLeft w:val="0"/>
                      <w:marRight w:val="0"/>
                      <w:marTop w:val="0"/>
                      <w:marBottom w:val="0"/>
                      <w:divBdr>
                        <w:top w:val="none" w:sz="0" w:space="0" w:color="auto"/>
                        <w:left w:val="none" w:sz="0" w:space="0" w:color="auto"/>
                        <w:bottom w:val="none" w:sz="0" w:space="0" w:color="auto"/>
                        <w:right w:val="none" w:sz="0" w:space="0" w:color="auto"/>
                      </w:divBdr>
                      <w:divsChild>
                        <w:div w:id="1573077017">
                          <w:marLeft w:val="0"/>
                          <w:marRight w:val="0"/>
                          <w:marTop w:val="0"/>
                          <w:marBottom w:val="0"/>
                          <w:divBdr>
                            <w:top w:val="none" w:sz="0" w:space="0" w:color="auto"/>
                            <w:left w:val="none" w:sz="0" w:space="0" w:color="auto"/>
                            <w:bottom w:val="none" w:sz="0" w:space="0" w:color="auto"/>
                            <w:right w:val="none" w:sz="0" w:space="0" w:color="auto"/>
                          </w:divBdr>
                        </w:div>
                      </w:divsChild>
                    </w:div>
                    <w:div w:id="1188520635">
                      <w:marLeft w:val="0"/>
                      <w:marRight w:val="0"/>
                      <w:marTop w:val="0"/>
                      <w:marBottom w:val="0"/>
                      <w:divBdr>
                        <w:top w:val="none" w:sz="0" w:space="0" w:color="auto"/>
                        <w:left w:val="none" w:sz="0" w:space="0" w:color="auto"/>
                        <w:bottom w:val="none" w:sz="0" w:space="0" w:color="auto"/>
                        <w:right w:val="none" w:sz="0" w:space="0" w:color="auto"/>
                      </w:divBdr>
                      <w:divsChild>
                        <w:div w:id="739790678">
                          <w:marLeft w:val="0"/>
                          <w:marRight w:val="0"/>
                          <w:marTop w:val="0"/>
                          <w:marBottom w:val="0"/>
                          <w:divBdr>
                            <w:top w:val="none" w:sz="0" w:space="0" w:color="auto"/>
                            <w:left w:val="none" w:sz="0" w:space="0" w:color="auto"/>
                            <w:bottom w:val="none" w:sz="0" w:space="0" w:color="auto"/>
                            <w:right w:val="none" w:sz="0" w:space="0" w:color="auto"/>
                          </w:divBdr>
                        </w:div>
                      </w:divsChild>
                    </w:div>
                    <w:div w:id="1506091240">
                      <w:marLeft w:val="0"/>
                      <w:marRight w:val="0"/>
                      <w:marTop w:val="0"/>
                      <w:marBottom w:val="0"/>
                      <w:divBdr>
                        <w:top w:val="none" w:sz="0" w:space="0" w:color="auto"/>
                        <w:left w:val="none" w:sz="0" w:space="0" w:color="auto"/>
                        <w:bottom w:val="none" w:sz="0" w:space="0" w:color="auto"/>
                        <w:right w:val="none" w:sz="0" w:space="0" w:color="auto"/>
                      </w:divBdr>
                      <w:divsChild>
                        <w:div w:id="1077826425">
                          <w:marLeft w:val="0"/>
                          <w:marRight w:val="0"/>
                          <w:marTop w:val="0"/>
                          <w:marBottom w:val="0"/>
                          <w:divBdr>
                            <w:top w:val="none" w:sz="0" w:space="0" w:color="auto"/>
                            <w:left w:val="none" w:sz="0" w:space="0" w:color="auto"/>
                            <w:bottom w:val="none" w:sz="0" w:space="0" w:color="auto"/>
                            <w:right w:val="none" w:sz="0" w:space="0" w:color="auto"/>
                          </w:divBdr>
                        </w:div>
                      </w:divsChild>
                    </w:div>
                    <w:div w:id="475227061">
                      <w:marLeft w:val="0"/>
                      <w:marRight w:val="0"/>
                      <w:marTop w:val="0"/>
                      <w:marBottom w:val="0"/>
                      <w:divBdr>
                        <w:top w:val="none" w:sz="0" w:space="0" w:color="auto"/>
                        <w:left w:val="none" w:sz="0" w:space="0" w:color="auto"/>
                        <w:bottom w:val="none" w:sz="0" w:space="0" w:color="auto"/>
                        <w:right w:val="none" w:sz="0" w:space="0" w:color="auto"/>
                      </w:divBdr>
                      <w:divsChild>
                        <w:div w:id="1894266601">
                          <w:marLeft w:val="0"/>
                          <w:marRight w:val="0"/>
                          <w:marTop w:val="0"/>
                          <w:marBottom w:val="0"/>
                          <w:divBdr>
                            <w:top w:val="none" w:sz="0" w:space="0" w:color="auto"/>
                            <w:left w:val="none" w:sz="0" w:space="0" w:color="auto"/>
                            <w:bottom w:val="none" w:sz="0" w:space="0" w:color="auto"/>
                            <w:right w:val="none" w:sz="0" w:space="0" w:color="auto"/>
                          </w:divBdr>
                        </w:div>
                      </w:divsChild>
                    </w:div>
                    <w:div w:id="599804054">
                      <w:marLeft w:val="0"/>
                      <w:marRight w:val="0"/>
                      <w:marTop w:val="0"/>
                      <w:marBottom w:val="0"/>
                      <w:divBdr>
                        <w:top w:val="none" w:sz="0" w:space="0" w:color="auto"/>
                        <w:left w:val="none" w:sz="0" w:space="0" w:color="auto"/>
                        <w:bottom w:val="none" w:sz="0" w:space="0" w:color="auto"/>
                        <w:right w:val="none" w:sz="0" w:space="0" w:color="auto"/>
                      </w:divBdr>
                      <w:divsChild>
                        <w:div w:id="876553276">
                          <w:marLeft w:val="0"/>
                          <w:marRight w:val="0"/>
                          <w:marTop w:val="0"/>
                          <w:marBottom w:val="0"/>
                          <w:divBdr>
                            <w:top w:val="none" w:sz="0" w:space="0" w:color="auto"/>
                            <w:left w:val="none" w:sz="0" w:space="0" w:color="auto"/>
                            <w:bottom w:val="none" w:sz="0" w:space="0" w:color="auto"/>
                            <w:right w:val="none" w:sz="0" w:space="0" w:color="auto"/>
                          </w:divBdr>
                        </w:div>
                      </w:divsChild>
                    </w:div>
                    <w:div w:id="379599094">
                      <w:marLeft w:val="0"/>
                      <w:marRight w:val="0"/>
                      <w:marTop w:val="0"/>
                      <w:marBottom w:val="0"/>
                      <w:divBdr>
                        <w:top w:val="none" w:sz="0" w:space="0" w:color="auto"/>
                        <w:left w:val="none" w:sz="0" w:space="0" w:color="auto"/>
                        <w:bottom w:val="none" w:sz="0" w:space="0" w:color="auto"/>
                        <w:right w:val="none" w:sz="0" w:space="0" w:color="auto"/>
                      </w:divBdr>
                      <w:divsChild>
                        <w:div w:id="1200508300">
                          <w:marLeft w:val="0"/>
                          <w:marRight w:val="0"/>
                          <w:marTop w:val="0"/>
                          <w:marBottom w:val="0"/>
                          <w:divBdr>
                            <w:top w:val="none" w:sz="0" w:space="0" w:color="auto"/>
                            <w:left w:val="none" w:sz="0" w:space="0" w:color="auto"/>
                            <w:bottom w:val="none" w:sz="0" w:space="0" w:color="auto"/>
                            <w:right w:val="none" w:sz="0" w:space="0" w:color="auto"/>
                          </w:divBdr>
                        </w:div>
                      </w:divsChild>
                    </w:div>
                    <w:div w:id="163209578">
                      <w:marLeft w:val="0"/>
                      <w:marRight w:val="0"/>
                      <w:marTop w:val="0"/>
                      <w:marBottom w:val="0"/>
                      <w:divBdr>
                        <w:top w:val="none" w:sz="0" w:space="0" w:color="auto"/>
                        <w:left w:val="none" w:sz="0" w:space="0" w:color="auto"/>
                        <w:bottom w:val="none" w:sz="0" w:space="0" w:color="auto"/>
                        <w:right w:val="none" w:sz="0" w:space="0" w:color="auto"/>
                      </w:divBdr>
                      <w:divsChild>
                        <w:div w:id="1073816792">
                          <w:marLeft w:val="0"/>
                          <w:marRight w:val="0"/>
                          <w:marTop w:val="0"/>
                          <w:marBottom w:val="0"/>
                          <w:divBdr>
                            <w:top w:val="none" w:sz="0" w:space="0" w:color="auto"/>
                            <w:left w:val="none" w:sz="0" w:space="0" w:color="auto"/>
                            <w:bottom w:val="none" w:sz="0" w:space="0" w:color="auto"/>
                            <w:right w:val="none" w:sz="0" w:space="0" w:color="auto"/>
                          </w:divBdr>
                        </w:div>
                      </w:divsChild>
                    </w:div>
                    <w:div w:id="790395720">
                      <w:marLeft w:val="0"/>
                      <w:marRight w:val="0"/>
                      <w:marTop w:val="0"/>
                      <w:marBottom w:val="0"/>
                      <w:divBdr>
                        <w:top w:val="none" w:sz="0" w:space="0" w:color="auto"/>
                        <w:left w:val="none" w:sz="0" w:space="0" w:color="auto"/>
                        <w:bottom w:val="none" w:sz="0" w:space="0" w:color="auto"/>
                        <w:right w:val="none" w:sz="0" w:space="0" w:color="auto"/>
                      </w:divBdr>
                      <w:divsChild>
                        <w:div w:id="1004280001">
                          <w:marLeft w:val="0"/>
                          <w:marRight w:val="0"/>
                          <w:marTop w:val="0"/>
                          <w:marBottom w:val="0"/>
                          <w:divBdr>
                            <w:top w:val="none" w:sz="0" w:space="0" w:color="auto"/>
                            <w:left w:val="none" w:sz="0" w:space="0" w:color="auto"/>
                            <w:bottom w:val="none" w:sz="0" w:space="0" w:color="auto"/>
                            <w:right w:val="none" w:sz="0" w:space="0" w:color="auto"/>
                          </w:divBdr>
                        </w:div>
                      </w:divsChild>
                    </w:div>
                    <w:div w:id="772870354">
                      <w:marLeft w:val="0"/>
                      <w:marRight w:val="0"/>
                      <w:marTop w:val="0"/>
                      <w:marBottom w:val="0"/>
                      <w:divBdr>
                        <w:top w:val="none" w:sz="0" w:space="0" w:color="auto"/>
                        <w:left w:val="none" w:sz="0" w:space="0" w:color="auto"/>
                        <w:bottom w:val="none" w:sz="0" w:space="0" w:color="auto"/>
                        <w:right w:val="none" w:sz="0" w:space="0" w:color="auto"/>
                      </w:divBdr>
                      <w:divsChild>
                        <w:div w:id="812790672">
                          <w:marLeft w:val="0"/>
                          <w:marRight w:val="0"/>
                          <w:marTop w:val="0"/>
                          <w:marBottom w:val="0"/>
                          <w:divBdr>
                            <w:top w:val="none" w:sz="0" w:space="0" w:color="auto"/>
                            <w:left w:val="none" w:sz="0" w:space="0" w:color="auto"/>
                            <w:bottom w:val="none" w:sz="0" w:space="0" w:color="auto"/>
                            <w:right w:val="none" w:sz="0" w:space="0" w:color="auto"/>
                          </w:divBdr>
                        </w:div>
                      </w:divsChild>
                    </w:div>
                    <w:div w:id="403532261">
                      <w:marLeft w:val="0"/>
                      <w:marRight w:val="0"/>
                      <w:marTop w:val="0"/>
                      <w:marBottom w:val="0"/>
                      <w:divBdr>
                        <w:top w:val="none" w:sz="0" w:space="0" w:color="auto"/>
                        <w:left w:val="none" w:sz="0" w:space="0" w:color="auto"/>
                        <w:bottom w:val="none" w:sz="0" w:space="0" w:color="auto"/>
                        <w:right w:val="none" w:sz="0" w:space="0" w:color="auto"/>
                      </w:divBdr>
                      <w:divsChild>
                        <w:div w:id="1461142513">
                          <w:marLeft w:val="0"/>
                          <w:marRight w:val="0"/>
                          <w:marTop w:val="0"/>
                          <w:marBottom w:val="0"/>
                          <w:divBdr>
                            <w:top w:val="none" w:sz="0" w:space="0" w:color="auto"/>
                            <w:left w:val="none" w:sz="0" w:space="0" w:color="auto"/>
                            <w:bottom w:val="none" w:sz="0" w:space="0" w:color="auto"/>
                            <w:right w:val="none" w:sz="0" w:space="0" w:color="auto"/>
                          </w:divBdr>
                        </w:div>
                      </w:divsChild>
                    </w:div>
                    <w:div w:id="13270792">
                      <w:marLeft w:val="0"/>
                      <w:marRight w:val="0"/>
                      <w:marTop w:val="0"/>
                      <w:marBottom w:val="0"/>
                      <w:divBdr>
                        <w:top w:val="none" w:sz="0" w:space="0" w:color="auto"/>
                        <w:left w:val="none" w:sz="0" w:space="0" w:color="auto"/>
                        <w:bottom w:val="none" w:sz="0" w:space="0" w:color="auto"/>
                        <w:right w:val="none" w:sz="0" w:space="0" w:color="auto"/>
                      </w:divBdr>
                      <w:divsChild>
                        <w:div w:id="633482829">
                          <w:marLeft w:val="0"/>
                          <w:marRight w:val="0"/>
                          <w:marTop w:val="0"/>
                          <w:marBottom w:val="0"/>
                          <w:divBdr>
                            <w:top w:val="none" w:sz="0" w:space="0" w:color="auto"/>
                            <w:left w:val="none" w:sz="0" w:space="0" w:color="auto"/>
                            <w:bottom w:val="none" w:sz="0" w:space="0" w:color="auto"/>
                            <w:right w:val="none" w:sz="0" w:space="0" w:color="auto"/>
                          </w:divBdr>
                        </w:div>
                        <w:div w:id="1270166191">
                          <w:marLeft w:val="0"/>
                          <w:marRight w:val="0"/>
                          <w:marTop w:val="0"/>
                          <w:marBottom w:val="0"/>
                          <w:divBdr>
                            <w:top w:val="none" w:sz="0" w:space="0" w:color="auto"/>
                            <w:left w:val="none" w:sz="0" w:space="0" w:color="auto"/>
                            <w:bottom w:val="none" w:sz="0" w:space="0" w:color="auto"/>
                            <w:right w:val="none" w:sz="0" w:space="0" w:color="auto"/>
                          </w:divBdr>
                        </w:div>
                      </w:divsChild>
                    </w:div>
                    <w:div w:id="1358578498">
                      <w:marLeft w:val="0"/>
                      <w:marRight w:val="0"/>
                      <w:marTop w:val="0"/>
                      <w:marBottom w:val="0"/>
                      <w:divBdr>
                        <w:top w:val="none" w:sz="0" w:space="0" w:color="auto"/>
                        <w:left w:val="none" w:sz="0" w:space="0" w:color="auto"/>
                        <w:bottom w:val="none" w:sz="0" w:space="0" w:color="auto"/>
                        <w:right w:val="none" w:sz="0" w:space="0" w:color="auto"/>
                      </w:divBdr>
                      <w:divsChild>
                        <w:div w:id="1997882177">
                          <w:marLeft w:val="0"/>
                          <w:marRight w:val="0"/>
                          <w:marTop w:val="0"/>
                          <w:marBottom w:val="0"/>
                          <w:divBdr>
                            <w:top w:val="none" w:sz="0" w:space="0" w:color="auto"/>
                            <w:left w:val="none" w:sz="0" w:space="0" w:color="auto"/>
                            <w:bottom w:val="none" w:sz="0" w:space="0" w:color="auto"/>
                            <w:right w:val="none" w:sz="0" w:space="0" w:color="auto"/>
                          </w:divBdr>
                        </w:div>
                        <w:div w:id="768817755">
                          <w:marLeft w:val="0"/>
                          <w:marRight w:val="0"/>
                          <w:marTop w:val="0"/>
                          <w:marBottom w:val="0"/>
                          <w:divBdr>
                            <w:top w:val="none" w:sz="0" w:space="0" w:color="auto"/>
                            <w:left w:val="none" w:sz="0" w:space="0" w:color="auto"/>
                            <w:bottom w:val="none" w:sz="0" w:space="0" w:color="auto"/>
                            <w:right w:val="none" w:sz="0" w:space="0" w:color="auto"/>
                          </w:divBdr>
                        </w:div>
                      </w:divsChild>
                    </w:div>
                    <w:div w:id="857501705">
                      <w:marLeft w:val="0"/>
                      <w:marRight w:val="0"/>
                      <w:marTop w:val="0"/>
                      <w:marBottom w:val="0"/>
                      <w:divBdr>
                        <w:top w:val="none" w:sz="0" w:space="0" w:color="auto"/>
                        <w:left w:val="none" w:sz="0" w:space="0" w:color="auto"/>
                        <w:bottom w:val="none" w:sz="0" w:space="0" w:color="auto"/>
                        <w:right w:val="none" w:sz="0" w:space="0" w:color="auto"/>
                      </w:divBdr>
                      <w:divsChild>
                        <w:div w:id="1404526300">
                          <w:marLeft w:val="0"/>
                          <w:marRight w:val="0"/>
                          <w:marTop w:val="0"/>
                          <w:marBottom w:val="0"/>
                          <w:divBdr>
                            <w:top w:val="none" w:sz="0" w:space="0" w:color="auto"/>
                            <w:left w:val="none" w:sz="0" w:space="0" w:color="auto"/>
                            <w:bottom w:val="none" w:sz="0" w:space="0" w:color="auto"/>
                            <w:right w:val="none" w:sz="0" w:space="0" w:color="auto"/>
                          </w:divBdr>
                        </w:div>
                        <w:div w:id="941496520">
                          <w:marLeft w:val="0"/>
                          <w:marRight w:val="0"/>
                          <w:marTop w:val="0"/>
                          <w:marBottom w:val="0"/>
                          <w:divBdr>
                            <w:top w:val="none" w:sz="0" w:space="0" w:color="auto"/>
                            <w:left w:val="none" w:sz="0" w:space="0" w:color="auto"/>
                            <w:bottom w:val="none" w:sz="0" w:space="0" w:color="auto"/>
                            <w:right w:val="none" w:sz="0" w:space="0" w:color="auto"/>
                          </w:divBdr>
                        </w:div>
                      </w:divsChild>
                    </w:div>
                    <w:div w:id="1101680915">
                      <w:marLeft w:val="0"/>
                      <w:marRight w:val="0"/>
                      <w:marTop w:val="0"/>
                      <w:marBottom w:val="0"/>
                      <w:divBdr>
                        <w:top w:val="none" w:sz="0" w:space="0" w:color="auto"/>
                        <w:left w:val="none" w:sz="0" w:space="0" w:color="auto"/>
                        <w:bottom w:val="none" w:sz="0" w:space="0" w:color="auto"/>
                        <w:right w:val="none" w:sz="0" w:space="0" w:color="auto"/>
                      </w:divBdr>
                      <w:divsChild>
                        <w:div w:id="740641469">
                          <w:marLeft w:val="0"/>
                          <w:marRight w:val="0"/>
                          <w:marTop w:val="0"/>
                          <w:marBottom w:val="0"/>
                          <w:divBdr>
                            <w:top w:val="none" w:sz="0" w:space="0" w:color="auto"/>
                            <w:left w:val="none" w:sz="0" w:space="0" w:color="auto"/>
                            <w:bottom w:val="none" w:sz="0" w:space="0" w:color="auto"/>
                            <w:right w:val="none" w:sz="0" w:space="0" w:color="auto"/>
                          </w:divBdr>
                        </w:div>
                      </w:divsChild>
                    </w:div>
                    <w:div w:id="194391974">
                      <w:marLeft w:val="0"/>
                      <w:marRight w:val="0"/>
                      <w:marTop w:val="0"/>
                      <w:marBottom w:val="0"/>
                      <w:divBdr>
                        <w:top w:val="none" w:sz="0" w:space="0" w:color="auto"/>
                        <w:left w:val="none" w:sz="0" w:space="0" w:color="auto"/>
                        <w:bottom w:val="none" w:sz="0" w:space="0" w:color="auto"/>
                        <w:right w:val="none" w:sz="0" w:space="0" w:color="auto"/>
                      </w:divBdr>
                      <w:divsChild>
                        <w:div w:id="1633244139">
                          <w:marLeft w:val="0"/>
                          <w:marRight w:val="0"/>
                          <w:marTop w:val="0"/>
                          <w:marBottom w:val="0"/>
                          <w:divBdr>
                            <w:top w:val="none" w:sz="0" w:space="0" w:color="auto"/>
                            <w:left w:val="none" w:sz="0" w:space="0" w:color="auto"/>
                            <w:bottom w:val="none" w:sz="0" w:space="0" w:color="auto"/>
                            <w:right w:val="none" w:sz="0" w:space="0" w:color="auto"/>
                          </w:divBdr>
                        </w:div>
                      </w:divsChild>
                    </w:div>
                    <w:div w:id="997927272">
                      <w:marLeft w:val="0"/>
                      <w:marRight w:val="0"/>
                      <w:marTop w:val="0"/>
                      <w:marBottom w:val="0"/>
                      <w:divBdr>
                        <w:top w:val="none" w:sz="0" w:space="0" w:color="auto"/>
                        <w:left w:val="none" w:sz="0" w:space="0" w:color="auto"/>
                        <w:bottom w:val="none" w:sz="0" w:space="0" w:color="auto"/>
                        <w:right w:val="none" w:sz="0" w:space="0" w:color="auto"/>
                      </w:divBdr>
                      <w:divsChild>
                        <w:div w:id="331028697">
                          <w:marLeft w:val="0"/>
                          <w:marRight w:val="0"/>
                          <w:marTop w:val="0"/>
                          <w:marBottom w:val="0"/>
                          <w:divBdr>
                            <w:top w:val="none" w:sz="0" w:space="0" w:color="auto"/>
                            <w:left w:val="none" w:sz="0" w:space="0" w:color="auto"/>
                            <w:bottom w:val="none" w:sz="0" w:space="0" w:color="auto"/>
                            <w:right w:val="none" w:sz="0" w:space="0" w:color="auto"/>
                          </w:divBdr>
                        </w:div>
                      </w:divsChild>
                    </w:div>
                    <w:div w:id="724371798">
                      <w:marLeft w:val="0"/>
                      <w:marRight w:val="0"/>
                      <w:marTop w:val="0"/>
                      <w:marBottom w:val="0"/>
                      <w:divBdr>
                        <w:top w:val="none" w:sz="0" w:space="0" w:color="auto"/>
                        <w:left w:val="none" w:sz="0" w:space="0" w:color="auto"/>
                        <w:bottom w:val="none" w:sz="0" w:space="0" w:color="auto"/>
                        <w:right w:val="none" w:sz="0" w:space="0" w:color="auto"/>
                      </w:divBdr>
                      <w:divsChild>
                        <w:div w:id="533614732">
                          <w:marLeft w:val="0"/>
                          <w:marRight w:val="0"/>
                          <w:marTop w:val="0"/>
                          <w:marBottom w:val="0"/>
                          <w:divBdr>
                            <w:top w:val="none" w:sz="0" w:space="0" w:color="auto"/>
                            <w:left w:val="none" w:sz="0" w:space="0" w:color="auto"/>
                            <w:bottom w:val="none" w:sz="0" w:space="0" w:color="auto"/>
                            <w:right w:val="none" w:sz="0" w:space="0" w:color="auto"/>
                          </w:divBdr>
                        </w:div>
                      </w:divsChild>
                    </w:div>
                    <w:div w:id="1008751517">
                      <w:marLeft w:val="0"/>
                      <w:marRight w:val="0"/>
                      <w:marTop w:val="0"/>
                      <w:marBottom w:val="0"/>
                      <w:divBdr>
                        <w:top w:val="none" w:sz="0" w:space="0" w:color="auto"/>
                        <w:left w:val="none" w:sz="0" w:space="0" w:color="auto"/>
                        <w:bottom w:val="none" w:sz="0" w:space="0" w:color="auto"/>
                        <w:right w:val="none" w:sz="0" w:space="0" w:color="auto"/>
                      </w:divBdr>
                      <w:divsChild>
                        <w:div w:id="1022242214">
                          <w:marLeft w:val="0"/>
                          <w:marRight w:val="0"/>
                          <w:marTop w:val="0"/>
                          <w:marBottom w:val="0"/>
                          <w:divBdr>
                            <w:top w:val="none" w:sz="0" w:space="0" w:color="auto"/>
                            <w:left w:val="none" w:sz="0" w:space="0" w:color="auto"/>
                            <w:bottom w:val="none" w:sz="0" w:space="0" w:color="auto"/>
                            <w:right w:val="none" w:sz="0" w:space="0" w:color="auto"/>
                          </w:divBdr>
                        </w:div>
                      </w:divsChild>
                    </w:div>
                    <w:div w:id="1421372696">
                      <w:marLeft w:val="0"/>
                      <w:marRight w:val="0"/>
                      <w:marTop w:val="0"/>
                      <w:marBottom w:val="0"/>
                      <w:divBdr>
                        <w:top w:val="none" w:sz="0" w:space="0" w:color="auto"/>
                        <w:left w:val="none" w:sz="0" w:space="0" w:color="auto"/>
                        <w:bottom w:val="none" w:sz="0" w:space="0" w:color="auto"/>
                        <w:right w:val="none" w:sz="0" w:space="0" w:color="auto"/>
                      </w:divBdr>
                      <w:divsChild>
                        <w:div w:id="1615403679">
                          <w:marLeft w:val="0"/>
                          <w:marRight w:val="0"/>
                          <w:marTop w:val="0"/>
                          <w:marBottom w:val="0"/>
                          <w:divBdr>
                            <w:top w:val="none" w:sz="0" w:space="0" w:color="auto"/>
                            <w:left w:val="none" w:sz="0" w:space="0" w:color="auto"/>
                            <w:bottom w:val="none" w:sz="0" w:space="0" w:color="auto"/>
                            <w:right w:val="none" w:sz="0" w:space="0" w:color="auto"/>
                          </w:divBdr>
                        </w:div>
                      </w:divsChild>
                    </w:div>
                    <w:div w:id="1080834400">
                      <w:marLeft w:val="0"/>
                      <w:marRight w:val="0"/>
                      <w:marTop w:val="0"/>
                      <w:marBottom w:val="0"/>
                      <w:divBdr>
                        <w:top w:val="none" w:sz="0" w:space="0" w:color="auto"/>
                        <w:left w:val="none" w:sz="0" w:space="0" w:color="auto"/>
                        <w:bottom w:val="none" w:sz="0" w:space="0" w:color="auto"/>
                        <w:right w:val="none" w:sz="0" w:space="0" w:color="auto"/>
                      </w:divBdr>
                      <w:divsChild>
                        <w:div w:id="1452631365">
                          <w:marLeft w:val="0"/>
                          <w:marRight w:val="0"/>
                          <w:marTop w:val="0"/>
                          <w:marBottom w:val="0"/>
                          <w:divBdr>
                            <w:top w:val="none" w:sz="0" w:space="0" w:color="auto"/>
                            <w:left w:val="none" w:sz="0" w:space="0" w:color="auto"/>
                            <w:bottom w:val="none" w:sz="0" w:space="0" w:color="auto"/>
                            <w:right w:val="none" w:sz="0" w:space="0" w:color="auto"/>
                          </w:divBdr>
                        </w:div>
                      </w:divsChild>
                    </w:div>
                    <w:div w:id="1510637187">
                      <w:marLeft w:val="0"/>
                      <w:marRight w:val="0"/>
                      <w:marTop w:val="0"/>
                      <w:marBottom w:val="0"/>
                      <w:divBdr>
                        <w:top w:val="none" w:sz="0" w:space="0" w:color="auto"/>
                        <w:left w:val="none" w:sz="0" w:space="0" w:color="auto"/>
                        <w:bottom w:val="none" w:sz="0" w:space="0" w:color="auto"/>
                        <w:right w:val="none" w:sz="0" w:space="0" w:color="auto"/>
                      </w:divBdr>
                      <w:divsChild>
                        <w:div w:id="984622475">
                          <w:marLeft w:val="0"/>
                          <w:marRight w:val="0"/>
                          <w:marTop w:val="0"/>
                          <w:marBottom w:val="0"/>
                          <w:divBdr>
                            <w:top w:val="none" w:sz="0" w:space="0" w:color="auto"/>
                            <w:left w:val="none" w:sz="0" w:space="0" w:color="auto"/>
                            <w:bottom w:val="none" w:sz="0" w:space="0" w:color="auto"/>
                            <w:right w:val="none" w:sz="0" w:space="0" w:color="auto"/>
                          </w:divBdr>
                        </w:div>
                      </w:divsChild>
                    </w:div>
                    <w:div w:id="1527062122">
                      <w:marLeft w:val="0"/>
                      <w:marRight w:val="0"/>
                      <w:marTop w:val="0"/>
                      <w:marBottom w:val="0"/>
                      <w:divBdr>
                        <w:top w:val="none" w:sz="0" w:space="0" w:color="auto"/>
                        <w:left w:val="none" w:sz="0" w:space="0" w:color="auto"/>
                        <w:bottom w:val="none" w:sz="0" w:space="0" w:color="auto"/>
                        <w:right w:val="none" w:sz="0" w:space="0" w:color="auto"/>
                      </w:divBdr>
                      <w:divsChild>
                        <w:div w:id="368800755">
                          <w:marLeft w:val="0"/>
                          <w:marRight w:val="0"/>
                          <w:marTop w:val="0"/>
                          <w:marBottom w:val="0"/>
                          <w:divBdr>
                            <w:top w:val="none" w:sz="0" w:space="0" w:color="auto"/>
                            <w:left w:val="none" w:sz="0" w:space="0" w:color="auto"/>
                            <w:bottom w:val="none" w:sz="0" w:space="0" w:color="auto"/>
                            <w:right w:val="none" w:sz="0" w:space="0" w:color="auto"/>
                          </w:divBdr>
                        </w:div>
                      </w:divsChild>
                    </w:div>
                    <w:div w:id="1994018411">
                      <w:marLeft w:val="0"/>
                      <w:marRight w:val="0"/>
                      <w:marTop w:val="0"/>
                      <w:marBottom w:val="0"/>
                      <w:divBdr>
                        <w:top w:val="none" w:sz="0" w:space="0" w:color="auto"/>
                        <w:left w:val="none" w:sz="0" w:space="0" w:color="auto"/>
                        <w:bottom w:val="none" w:sz="0" w:space="0" w:color="auto"/>
                        <w:right w:val="none" w:sz="0" w:space="0" w:color="auto"/>
                      </w:divBdr>
                      <w:divsChild>
                        <w:div w:id="1609704103">
                          <w:marLeft w:val="0"/>
                          <w:marRight w:val="0"/>
                          <w:marTop w:val="0"/>
                          <w:marBottom w:val="0"/>
                          <w:divBdr>
                            <w:top w:val="none" w:sz="0" w:space="0" w:color="auto"/>
                            <w:left w:val="none" w:sz="0" w:space="0" w:color="auto"/>
                            <w:bottom w:val="none" w:sz="0" w:space="0" w:color="auto"/>
                            <w:right w:val="none" w:sz="0" w:space="0" w:color="auto"/>
                          </w:divBdr>
                        </w:div>
                      </w:divsChild>
                    </w:div>
                    <w:div w:id="1894659244">
                      <w:marLeft w:val="0"/>
                      <w:marRight w:val="0"/>
                      <w:marTop w:val="0"/>
                      <w:marBottom w:val="0"/>
                      <w:divBdr>
                        <w:top w:val="none" w:sz="0" w:space="0" w:color="auto"/>
                        <w:left w:val="none" w:sz="0" w:space="0" w:color="auto"/>
                        <w:bottom w:val="none" w:sz="0" w:space="0" w:color="auto"/>
                        <w:right w:val="none" w:sz="0" w:space="0" w:color="auto"/>
                      </w:divBdr>
                      <w:divsChild>
                        <w:div w:id="1839929842">
                          <w:marLeft w:val="0"/>
                          <w:marRight w:val="0"/>
                          <w:marTop w:val="0"/>
                          <w:marBottom w:val="0"/>
                          <w:divBdr>
                            <w:top w:val="none" w:sz="0" w:space="0" w:color="auto"/>
                            <w:left w:val="none" w:sz="0" w:space="0" w:color="auto"/>
                            <w:bottom w:val="none" w:sz="0" w:space="0" w:color="auto"/>
                            <w:right w:val="none" w:sz="0" w:space="0" w:color="auto"/>
                          </w:divBdr>
                        </w:div>
                      </w:divsChild>
                    </w:div>
                    <w:div w:id="1493714797">
                      <w:marLeft w:val="0"/>
                      <w:marRight w:val="0"/>
                      <w:marTop w:val="0"/>
                      <w:marBottom w:val="0"/>
                      <w:divBdr>
                        <w:top w:val="none" w:sz="0" w:space="0" w:color="auto"/>
                        <w:left w:val="none" w:sz="0" w:space="0" w:color="auto"/>
                        <w:bottom w:val="none" w:sz="0" w:space="0" w:color="auto"/>
                        <w:right w:val="none" w:sz="0" w:space="0" w:color="auto"/>
                      </w:divBdr>
                      <w:divsChild>
                        <w:div w:id="1404377772">
                          <w:marLeft w:val="0"/>
                          <w:marRight w:val="0"/>
                          <w:marTop w:val="0"/>
                          <w:marBottom w:val="0"/>
                          <w:divBdr>
                            <w:top w:val="none" w:sz="0" w:space="0" w:color="auto"/>
                            <w:left w:val="none" w:sz="0" w:space="0" w:color="auto"/>
                            <w:bottom w:val="none" w:sz="0" w:space="0" w:color="auto"/>
                            <w:right w:val="none" w:sz="0" w:space="0" w:color="auto"/>
                          </w:divBdr>
                        </w:div>
                      </w:divsChild>
                    </w:div>
                    <w:div w:id="608782906">
                      <w:marLeft w:val="0"/>
                      <w:marRight w:val="0"/>
                      <w:marTop w:val="0"/>
                      <w:marBottom w:val="0"/>
                      <w:divBdr>
                        <w:top w:val="none" w:sz="0" w:space="0" w:color="auto"/>
                        <w:left w:val="none" w:sz="0" w:space="0" w:color="auto"/>
                        <w:bottom w:val="none" w:sz="0" w:space="0" w:color="auto"/>
                        <w:right w:val="none" w:sz="0" w:space="0" w:color="auto"/>
                      </w:divBdr>
                      <w:divsChild>
                        <w:div w:id="1159493611">
                          <w:marLeft w:val="0"/>
                          <w:marRight w:val="0"/>
                          <w:marTop w:val="0"/>
                          <w:marBottom w:val="0"/>
                          <w:divBdr>
                            <w:top w:val="none" w:sz="0" w:space="0" w:color="auto"/>
                            <w:left w:val="none" w:sz="0" w:space="0" w:color="auto"/>
                            <w:bottom w:val="none" w:sz="0" w:space="0" w:color="auto"/>
                            <w:right w:val="none" w:sz="0" w:space="0" w:color="auto"/>
                          </w:divBdr>
                        </w:div>
                      </w:divsChild>
                    </w:div>
                    <w:div w:id="1716856644">
                      <w:marLeft w:val="0"/>
                      <w:marRight w:val="0"/>
                      <w:marTop w:val="0"/>
                      <w:marBottom w:val="0"/>
                      <w:divBdr>
                        <w:top w:val="none" w:sz="0" w:space="0" w:color="auto"/>
                        <w:left w:val="none" w:sz="0" w:space="0" w:color="auto"/>
                        <w:bottom w:val="none" w:sz="0" w:space="0" w:color="auto"/>
                        <w:right w:val="none" w:sz="0" w:space="0" w:color="auto"/>
                      </w:divBdr>
                      <w:divsChild>
                        <w:div w:id="576480696">
                          <w:marLeft w:val="0"/>
                          <w:marRight w:val="0"/>
                          <w:marTop w:val="0"/>
                          <w:marBottom w:val="0"/>
                          <w:divBdr>
                            <w:top w:val="none" w:sz="0" w:space="0" w:color="auto"/>
                            <w:left w:val="none" w:sz="0" w:space="0" w:color="auto"/>
                            <w:bottom w:val="none" w:sz="0" w:space="0" w:color="auto"/>
                            <w:right w:val="none" w:sz="0" w:space="0" w:color="auto"/>
                          </w:divBdr>
                        </w:div>
                      </w:divsChild>
                    </w:div>
                    <w:div w:id="2033722819">
                      <w:marLeft w:val="0"/>
                      <w:marRight w:val="0"/>
                      <w:marTop w:val="0"/>
                      <w:marBottom w:val="0"/>
                      <w:divBdr>
                        <w:top w:val="none" w:sz="0" w:space="0" w:color="auto"/>
                        <w:left w:val="none" w:sz="0" w:space="0" w:color="auto"/>
                        <w:bottom w:val="none" w:sz="0" w:space="0" w:color="auto"/>
                        <w:right w:val="none" w:sz="0" w:space="0" w:color="auto"/>
                      </w:divBdr>
                      <w:divsChild>
                        <w:div w:id="1672609995">
                          <w:marLeft w:val="0"/>
                          <w:marRight w:val="0"/>
                          <w:marTop w:val="0"/>
                          <w:marBottom w:val="0"/>
                          <w:divBdr>
                            <w:top w:val="none" w:sz="0" w:space="0" w:color="auto"/>
                            <w:left w:val="none" w:sz="0" w:space="0" w:color="auto"/>
                            <w:bottom w:val="none" w:sz="0" w:space="0" w:color="auto"/>
                            <w:right w:val="none" w:sz="0" w:space="0" w:color="auto"/>
                          </w:divBdr>
                        </w:div>
                      </w:divsChild>
                    </w:div>
                    <w:div w:id="1213348071">
                      <w:marLeft w:val="0"/>
                      <w:marRight w:val="0"/>
                      <w:marTop w:val="0"/>
                      <w:marBottom w:val="0"/>
                      <w:divBdr>
                        <w:top w:val="none" w:sz="0" w:space="0" w:color="auto"/>
                        <w:left w:val="none" w:sz="0" w:space="0" w:color="auto"/>
                        <w:bottom w:val="none" w:sz="0" w:space="0" w:color="auto"/>
                        <w:right w:val="none" w:sz="0" w:space="0" w:color="auto"/>
                      </w:divBdr>
                      <w:divsChild>
                        <w:div w:id="883253183">
                          <w:marLeft w:val="0"/>
                          <w:marRight w:val="0"/>
                          <w:marTop w:val="0"/>
                          <w:marBottom w:val="0"/>
                          <w:divBdr>
                            <w:top w:val="none" w:sz="0" w:space="0" w:color="auto"/>
                            <w:left w:val="none" w:sz="0" w:space="0" w:color="auto"/>
                            <w:bottom w:val="none" w:sz="0" w:space="0" w:color="auto"/>
                            <w:right w:val="none" w:sz="0" w:space="0" w:color="auto"/>
                          </w:divBdr>
                        </w:div>
                      </w:divsChild>
                    </w:div>
                    <w:div w:id="1230308410">
                      <w:marLeft w:val="0"/>
                      <w:marRight w:val="0"/>
                      <w:marTop w:val="0"/>
                      <w:marBottom w:val="0"/>
                      <w:divBdr>
                        <w:top w:val="none" w:sz="0" w:space="0" w:color="auto"/>
                        <w:left w:val="none" w:sz="0" w:space="0" w:color="auto"/>
                        <w:bottom w:val="none" w:sz="0" w:space="0" w:color="auto"/>
                        <w:right w:val="none" w:sz="0" w:space="0" w:color="auto"/>
                      </w:divBdr>
                      <w:divsChild>
                        <w:div w:id="128666891">
                          <w:marLeft w:val="0"/>
                          <w:marRight w:val="0"/>
                          <w:marTop w:val="0"/>
                          <w:marBottom w:val="0"/>
                          <w:divBdr>
                            <w:top w:val="none" w:sz="0" w:space="0" w:color="auto"/>
                            <w:left w:val="none" w:sz="0" w:space="0" w:color="auto"/>
                            <w:bottom w:val="none" w:sz="0" w:space="0" w:color="auto"/>
                            <w:right w:val="none" w:sz="0" w:space="0" w:color="auto"/>
                          </w:divBdr>
                        </w:div>
                      </w:divsChild>
                    </w:div>
                    <w:div w:id="731655446">
                      <w:marLeft w:val="0"/>
                      <w:marRight w:val="0"/>
                      <w:marTop w:val="0"/>
                      <w:marBottom w:val="0"/>
                      <w:divBdr>
                        <w:top w:val="none" w:sz="0" w:space="0" w:color="auto"/>
                        <w:left w:val="none" w:sz="0" w:space="0" w:color="auto"/>
                        <w:bottom w:val="none" w:sz="0" w:space="0" w:color="auto"/>
                        <w:right w:val="none" w:sz="0" w:space="0" w:color="auto"/>
                      </w:divBdr>
                      <w:divsChild>
                        <w:div w:id="609288577">
                          <w:marLeft w:val="0"/>
                          <w:marRight w:val="0"/>
                          <w:marTop w:val="0"/>
                          <w:marBottom w:val="0"/>
                          <w:divBdr>
                            <w:top w:val="none" w:sz="0" w:space="0" w:color="auto"/>
                            <w:left w:val="none" w:sz="0" w:space="0" w:color="auto"/>
                            <w:bottom w:val="none" w:sz="0" w:space="0" w:color="auto"/>
                            <w:right w:val="none" w:sz="0" w:space="0" w:color="auto"/>
                          </w:divBdr>
                        </w:div>
                      </w:divsChild>
                    </w:div>
                    <w:div w:id="754135681">
                      <w:marLeft w:val="0"/>
                      <w:marRight w:val="0"/>
                      <w:marTop w:val="0"/>
                      <w:marBottom w:val="0"/>
                      <w:divBdr>
                        <w:top w:val="none" w:sz="0" w:space="0" w:color="auto"/>
                        <w:left w:val="none" w:sz="0" w:space="0" w:color="auto"/>
                        <w:bottom w:val="none" w:sz="0" w:space="0" w:color="auto"/>
                        <w:right w:val="none" w:sz="0" w:space="0" w:color="auto"/>
                      </w:divBdr>
                      <w:divsChild>
                        <w:div w:id="670765492">
                          <w:marLeft w:val="0"/>
                          <w:marRight w:val="0"/>
                          <w:marTop w:val="0"/>
                          <w:marBottom w:val="0"/>
                          <w:divBdr>
                            <w:top w:val="none" w:sz="0" w:space="0" w:color="auto"/>
                            <w:left w:val="none" w:sz="0" w:space="0" w:color="auto"/>
                            <w:bottom w:val="none" w:sz="0" w:space="0" w:color="auto"/>
                            <w:right w:val="none" w:sz="0" w:space="0" w:color="auto"/>
                          </w:divBdr>
                        </w:div>
                      </w:divsChild>
                    </w:div>
                    <w:div w:id="273829850">
                      <w:marLeft w:val="0"/>
                      <w:marRight w:val="0"/>
                      <w:marTop w:val="0"/>
                      <w:marBottom w:val="0"/>
                      <w:divBdr>
                        <w:top w:val="none" w:sz="0" w:space="0" w:color="auto"/>
                        <w:left w:val="none" w:sz="0" w:space="0" w:color="auto"/>
                        <w:bottom w:val="none" w:sz="0" w:space="0" w:color="auto"/>
                        <w:right w:val="none" w:sz="0" w:space="0" w:color="auto"/>
                      </w:divBdr>
                      <w:divsChild>
                        <w:div w:id="456872502">
                          <w:marLeft w:val="0"/>
                          <w:marRight w:val="0"/>
                          <w:marTop w:val="0"/>
                          <w:marBottom w:val="0"/>
                          <w:divBdr>
                            <w:top w:val="none" w:sz="0" w:space="0" w:color="auto"/>
                            <w:left w:val="none" w:sz="0" w:space="0" w:color="auto"/>
                            <w:bottom w:val="none" w:sz="0" w:space="0" w:color="auto"/>
                            <w:right w:val="none" w:sz="0" w:space="0" w:color="auto"/>
                          </w:divBdr>
                        </w:div>
                      </w:divsChild>
                    </w:div>
                    <w:div w:id="841704358">
                      <w:marLeft w:val="0"/>
                      <w:marRight w:val="0"/>
                      <w:marTop w:val="0"/>
                      <w:marBottom w:val="0"/>
                      <w:divBdr>
                        <w:top w:val="none" w:sz="0" w:space="0" w:color="auto"/>
                        <w:left w:val="none" w:sz="0" w:space="0" w:color="auto"/>
                        <w:bottom w:val="none" w:sz="0" w:space="0" w:color="auto"/>
                        <w:right w:val="none" w:sz="0" w:space="0" w:color="auto"/>
                      </w:divBdr>
                      <w:divsChild>
                        <w:div w:id="194125270">
                          <w:marLeft w:val="0"/>
                          <w:marRight w:val="0"/>
                          <w:marTop w:val="0"/>
                          <w:marBottom w:val="0"/>
                          <w:divBdr>
                            <w:top w:val="none" w:sz="0" w:space="0" w:color="auto"/>
                            <w:left w:val="none" w:sz="0" w:space="0" w:color="auto"/>
                            <w:bottom w:val="none" w:sz="0" w:space="0" w:color="auto"/>
                            <w:right w:val="none" w:sz="0" w:space="0" w:color="auto"/>
                          </w:divBdr>
                        </w:div>
                      </w:divsChild>
                    </w:div>
                    <w:div w:id="1611933692">
                      <w:marLeft w:val="0"/>
                      <w:marRight w:val="0"/>
                      <w:marTop w:val="0"/>
                      <w:marBottom w:val="0"/>
                      <w:divBdr>
                        <w:top w:val="none" w:sz="0" w:space="0" w:color="auto"/>
                        <w:left w:val="none" w:sz="0" w:space="0" w:color="auto"/>
                        <w:bottom w:val="none" w:sz="0" w:space="0" w:color="auto"/>
                        <w:right w:val="none" w:sz="0" w:space="0" w:color="auto"/>
                      </w:divBdr>
                      <w:divsChild>
                        <w:div w:id="133373930">
                          <w:marLeft w:val="0"/>
                          <w:marRight w:val="0"/>
                          <w:marTop w:val="0"/>
                          <w:marBottom w:val="0"/>
                          <w:divBdr>
                            <w:top w:val="none" w:sz="0" w:space="0" w:color="auto"/>
                            <w:left w:val="none" w:sz="0" w:space="0" w:color="auto"/>
                            <w:bottom w:val="none" w:sz="0" w:space="0" w:color="auto"/>
                            <w:right w:val="none" w:sz="0" w:space="0" w:color="auto"/>
                          </w:divBdr>
                        </w:div>
                      </w:divsChild>
                    </w:div>
                    <w:div w:id="1272905886">
                      <w:marLeft w:val="0"/>
                      <w:marRight w:val="0"/>
                      <w:marTop w:val="0"/>
                      <w:marBottom w:val="0"/>
                      <w:divBdr>
                        <w:top w:val="none" w:sz="0" w:space="0" w:color="auto"/>
                        <w:left w:val="none" w:sz="0" w:space="0" w:color="auto"/>
                        <w:bottom w:val="none" w:sz="0" w:space="0" w:color="auto"/>
                        <w:right w:val="none" w:sz="0" w:space="0" w:color="auto"/>
                      </w:divBdr>
                      <w:divsChild>
                        <w:div w:id="1986887214">
                          <w:marLeft w:val="0"/>
                          <w:marRight w:val="0"/>
                          <w:marTop w:val="0"/>
                          <w:marBottom w:val="0"/>
                          <w:divBdr>
                            <w:top w:val="none" w:sz="0" w:space="0" w:color="auto"/>
                            <w:left w:val="none" w:sz="0" w:space="0" w:color="auto"/>
                            <w:bottom w:val="none" w:sz="0" w:space="0" w:color="auto"/>
                            <w:right w:val="none" w:sz="0" w:space="0" w:color="auto"/>
                          </w:divBdr>
                        </w:div>
                      </w:divsChild>
                    </w:div>
                    <w:div w:id="2000113522">
                      <w:marLeft w:val="0"/>
                      <w:marRight w:val="0"/>
                      <w:marTop w:val="0"/>
                      <w:marBottom w:val="0"/>
                      <w:divBdr>
                        <w:top w:val="none" w:sz="0" w:space="0" w:color="auto"/>
                        <w:left w:val="none" w:sz="0" w:space="0" w:color="auto"/>
                        <w:bottom w:val="none" w:sz="0" w:space="0" w:color="auto"/>
                        <w:right w:val="none" w:sz="0" w:space="0" w:color="auto"/>
                      </w:divBdr>
                      <w:divsChild>
                        <w:div w:id="878972468">
                          <w:marLeft w:val="0"/>
                          <w:marRight w:val="0"/>
                          <w:marTop w:val="0"/>
                          <w:marBottom w:val="0"/>
                          <w:divBdr>
                            <w:top w:val="none" w:sz="0" w:space="0" w:color="auto"/>
                            <w:left w:val="none" w:sz="0" w:space="0" w:color="auto"/>
                            <w:bottom w:val="none" w:sz="0" w:space="0" w:color="auto"/>
                            <w:right w:val="none" w:sz="0" w:space="0" w:color="auto"/>
                          </w:divBdr>
                        </w:div>
                      </w:divsChild>
                    </w:div>
                    <w:div w:id="692806918">
                      <w:marLeft w:val="0"/>
                      <w:marRight w:val="0"/>
                      <w:marTop w:val="0"/>
                      <w:marBottom w:val="0"/>
                      <w:divBdr>
                        <w:top w:val="none" w:sz="0" w:space="0" w:color="auto"/>
                        <w:left w:val="none" w:sz="0" w:space="0" w:color="auto"/>
                        <w:bottom w:val="none" w:sz="0" w:space="0" w:color="auto"/>
                        <w:right w:val="none" w:sz="0" w:space="0" w:color="auto"/>
                      </w:divBdr>
                      <w:divsChild>
                        <w:div w:id="2042971866">
                          <w:marLeft w:val="0"/>
                          <w:marRight w:val="0"/>
                          <w:marTop w:val="0"/>
                          <w:marBottom w:val="0"/>
                          <w:divBdr>
                            <w:top w:val="none" w:sz="0" w:space="0" w:color="auto"/>
                            <w:left w:val="none" w:sz="0" w:space="0" w:color="auto"/>
                            <w:bottom w:val="none" w:sz="0" w:space="0" w:color="auto"/>
                            <w:right w:val="none" w:sz="0" w:space="0" w:color="auto"/>
                          </w:divBdr>
                        </w:div>
                      </w:divsChild>
                    </w:div>
                    <w:div w:id="1937900791">
                      <w:marLeft w:val="0"/>
                      <w:marRight w:val="0"/>
                      <w:marTop w:val="0"/>
                      <w:marBottom w:val="0"/>
                      <w:divBdr>
                        <w:top w:val="none" w:sz="0" w:space="0" w:color="auto"/>
                        <w:left w:val="none" w:sz="0" w:space="0" w:color="auto"/>
                        <w:bottom w:val="none" w:sz="0" w:space="0" w:color="auto"/>
                        <w:right w:val="none" w:sz="0" w:space="0" w:color="auto"/>
                      </w:divBdr>
                      <w:divsChild>
                        <w:div w:id="853232104">
                          <w:marLeft w:val="0"/>
                          <w:marRight w:val="0"/>
                          <w:marTop w:val="0"/>
                          <w:marBottom w:val="0"/>
                          <w:divBdr>
                            <w:top w:val="none" w:sz="0" w:space="0" w:color="auto"/>
                            <w:left w:val="none" w:sz="0" w:space="0" w:color="auto"/>
                            <w:bottom w:val="none" w:sz="0" w:space="0" w:color="auto"/>
                            <w:right w:val="none" w:sz="0" w:space="0" w:color="auto"/>
                          </w:divBdr>
                        </w:div>
                      </w:divsChild>
                    </w:div>
                    <w:div w:id="1706904851">
                      <w:marLeft w:val="0"/>
                      <w:marRight w:val="0"/>
                      <w:marTop w:val="0"/>
                      <w:marBottom w:val="0"/>
                      <w:divBdr>
                        <w:top w:val="none" w:sz="0" w:space="0" w:color="auto"/>
                        <w:left w:val="none" w:sz="0" w:space="0" w:color="auto"/>
                        <w:bottom w:val="none" w:sz="0" w:space="0" w:color="auto"/>
                        <w:right w:val="none" w:sz="0" w:space="0" w:color="auto"/>
                      </w:divBdr>
                      <w:divsChild>
                        <w:div w:id="2034915267">
                          <w:marLeft w:val="0"/>
                          <w:marRight w:val="0"/>
                          <w:marTop w:val="0"/>
                          <w:marBottom w:val="0"/>
                          <w:divBdr>
                            <w:top w:val="none" w:sz="0" w:space="0" w:color="auto"/>
                            <w:left w:val="none" w:sz="0" w:space="0" w:color="auto"/>
                            <w:bottom w:val="none" w:sz="0" w:space="0" w:color="auto"/>
                            <w:right w:val="none" w:sz="0" w:space="0" w:color="auto"/>
                          </w:divBdr>
                        </w:div>
                      </w:divsChild>
                    </w:div>
                    <w:div w:id="1107962651">
                      <w:marLeft w:val="0"/>
                      <w:marRight w:val="0"/>
                      <w:marTop w:val="0"/>
                      <w:marBottom w:val="0"/>
                      <w:divBdr>
                        <w:top w:val="none" w:sz="0" w:space="0" w:color="auto"/>
                        <w:left w:val="none" w:sz="0" w:space="0" w:color="auto"/>
                        <w:bottom w:val="none" w:sz="0" w:space="0" w:color="auto"/>
                        <w:right w:val="none" w:sz="0" w:space="0" w:color="auto"/>
                      </w:divBdr>
                      <w:divsChild>
                        <w:div w:id="24063158">
                          <w:marLeft w:val="0"/>
                          <w:marRight w:val="0"/>
                          <w:marTop w:val="0"/>
                          <w:marBottom w:val="0"/>
                          <w:divBdr>
                            <w:top w:val="none" w:sz="0" w:space="0" w:color="auto"/>
                            <w:left w:val="none" w:sz="0" w:space="0" w:color="auto"/>
                            <w:bottom w:val="none" w:sz="0" w:space="0" w:color="auto"/>
                            <w:right w:val="none" w:sz="0" w:space="0" w:color="auto"/>
                          </w:divBdr>
                        </w:div>
                        <w:div w:id="1656059895">
                          <w:marLeft w:val="0"/>
                          <w:marRight w:val="0"/>
                          <w:marTop w:val="0"/>
                          <w:marBottom w:val="0"/>
                          <w:divBdr>
                            <w:top w:val="none" w:sz="0" w:space="0" w:color="auto"/>
                            <w:left w:val="none" w:sz="0" w:space="0" w:color="auto"/>
                            <w:bottom w:val="none" w:sz="0" w:space="0" w:color="auto"/>
                            <w:right w:val="none" w:sz="0" w:space="0" w:color="auto"/>
                          </w:divBdr>
                        </w:div>
                        <w:div w:id="1579943391">
                          <w:marLeft w:val="0"/>
                          <w:marRight w:val="0"/>
                          <w:marTop w:val="0"/>
                          <w:marBottom w:val="0"/>
                          <w:divBdr>
                            <w:top w:val="none" w:sz="0" w:space="0" w:color="auto"/>
                            <w:left w:val="none" w:sz="0" w:space="0" w:color="auto"/>
                            <w:bottom w:val="none" w:sz="0" w:space="0" w:color="auto"/>
                            <w:right w:val="none" w:sz="0" w:space="0" w:color="auto"/>
                          </w:divBdr>
                        </w:div>
                      </w:divsChild>
                    </w:div>
                    <w:div w:id="489685436">
                      <w:marLeft w:val="0"/>
                      <w:marRight w:val="0"/>
                      <w:marTop w:val="0"/>
                      <w:marBottom w:val="0"/>
                      <w:divBdr>
                        <w:top w:val="none" w:sz="0" w:space="0" w:color="auto"/>
                        <w:left w:val="none" w:sz="0" w:space="0" w:color="auto"/>
                        <w:bottom w:val="none" w:sz="0" w:space="0" w:color="auto"/>
                        <w:right w:val="none" w:sz="0" w:space="0" w:color="auto"/>
                      </w:divBdr>
                      <w:divsChild>
                        <w:div w:id="873348251">
                          <w:marLeft w:val="0"/>
                          <w:marRight w:val="0"/>
                          <w:marTop w:val="0"/>
                          <w:marBottom w:val="0"/>
                          <w:divBdr>
                            <w:top w:val="none" w:sz="0" w:space="0" w:color="auto"/>
                            <w:left w:val="none" w:sz="0" w:space="0" w:color="auto"/>
                            <w:bottom w:val="none" w:sz="0" w:space="0" w:color="auto"/>
                            <w:right w:val="none" w:sz="0" w:space="0" w:color="auto"/>
                          </w:divBdr>
                        </w:div>
                        <w:div w:id="838807756">
                          <w:marLeft w:val="0"/>
                          <w:marRight w:val="0"/>
                          <w:marTop w:val="0"/>
                          <w:marBottom w:val="0"/>
                          <w:divBdr>
                            <w:top w:val="none" w:sz="0" w:space="0" w:color="auto"/>
                            <w:left w:val="none" w:sz="0" w:space="0" w:color="auto"/>
                            <w:bottom w:val="none" w:sz="0" w:space="0" w:color="auto"/>
                            <w:right w:val="none" w:sz="0" w:space="0" w:color="auto"/>
                          </w:divBdr>
                        </w:div>
                        <w:div w:id="430703170">
                          <w:marLeft w:val="0"/>
                          <w:marRight w:val="0"/>
                          <w:marTop w:val="0"/>
                          <w:marBottom w:val="0"/>
                          <w:divBdr>
                            <w:top w:val="none" w:sz="0" w:space="0" w:color="auto"/>
                            <w:left w:val="none" w:sz="0" w:space="0" w:color="auto"/>
                            <w:bottom w:val="none" w:sz="0" w:space="0" w:color="auto"/>
                            <w:right w:val="none" w:sz="0" w:space="0" w:color="auto"/>
                          </w:divBdr>
                        </w:div>
                      </w:divsChild>
                    </w:div>
                    <w:div w:id="1658261686">
                      <w:marLeft w:val="0"/>
                      <w:marRight w:val="0"/>
                      <w:marTop w:val="0"/>
                      <w:marBottom w:val="0"/>
                      <w:divBdr>
                        <w:top w:val="none" w:sz="0" w:space="0" w:color="auto"/>
                        <w:left w:val="none" w:sz="0" w:space="0" w:color="auto"/>
                        <w:bottom w:val="none" w:sz="0" w:space="0" w:color="auto"/>
                        <w:right w:val="none" w:sz="0" w:space="0" w:color="auto"/>
                      </w:divBdr>
                      <w:divsChild>
                        <w:div w:id="233928164">
                          <w:marLeft w:val="0"/>
                          <w:marRight w:val="0"/>
                          <w:marTop w:val="0"/>
                          <w:marBottom w:val="0"/>
                          <w:divBdr>
                            <w:top w:val="none" w:sz="0" w:space="0" w:color="auto"/>
                            <w:left w:val="none" w:sz="0" w:space="0" w:color="auto"/>
                            <w:bottom w:val="none" w:sz="0" w:space="0" w:color="auto"/>
                            <w:right w:val="none" w:sz="0" w:space="0" w:color="auto"/>
                          </w:divBdr>
                        </w:div>
                      </w:divsChild>
                    </w:div>
                    <w:div w:id="272249839">
                      <w:marLeft w:val="0"/>
                      <w:marRight w:val="0"/>
                      <w:marTop w:val="0"/>
                      <w:marBottom w:val="0"/>
                      <w:divBdr>
                        <w:top w:val="none" w:sz="0" w:space="0" w:color="auto"/>
                        <w:left w:val="none" w:sz="0" w:space="0" w:color="auto"/>
                        <w:bottom w:val="none" w:sz="0" w:space="0" w:color="auto"/>
                        <w:right w:val="none" w:sz="0" w:space="0" w:color="auto"/>
                      </w:divBdr>
                      <w:divsChild>
                        <w:div w:id="640692585">
                          <w:marLeft w:val="0"/>
                          <w:marRight w:val="0"/>
                          <w:marTop w:val="0"/>
                          <w:marBottom w:val="0"/>
                          <w:divBdr>
                            <w:top w:val="none" w:sz="0" w:space="0" w:color="auto"/>
                            <w:left w:val="none" w:sz="0" w:space="0" w:color="auto"/>
                            <w:bottom w:val="none" w:sz="0" w:space="0" w:color="auto"/>
                            <w:right w:val="none" w:sz="0" w:space="0" w:color="auto"/>
                          </w:divBdr>
                        </w:div>
                      </w:divsChild>
                    </w:div>
                    <w:div w:id="963584000">
                      <w:marLeft w:val="0"/>
                      <w:marRight w:val="0"/>
                      <w:marTop w:val="0"/>
                      <w:marBottom w:val="0"/>
                      <w:divBdr>
                        <w:top w:val="none" w:sz="0" w:space="0" w:color="auto"/>
                        <w:left w:val="none" w:sz="0" w:space="0" w:color="auto"/>
                        <w:bottom w:val="none" w:sz="0" w:space="0" w:color="auto"/>
                        <w:right w:val="none" w:sz="0" w:space="0" w:color="auto"/>
                      </w:divBdr>
                      <w:divsChild>
                        <w:div w:id="1737124866">
                          <w:marLeft w:val="0"/>
                          <w:marRight w:val="0"/>
                          <w:marTop w:val="0"/>
                          <w:marBottom w:val="0"/>
                          <w:divBdr>
                            <w:top w:val="none" w:sz="0" w:space="0" w:color="auto"/>
                            <w:left w:val="none" w:sz="0" w:space="0" w:color="auto"/>
                            <w:bottom w:val="none" w:sz="0" w:space="0" w:color="auto"/>
                            <w:right w:val="none" w:sz="0" w:space="0" w:color="auto"/>
                          </w:divBdr>
                        </w:div>
                      </w:divsChild>
                    </w:div>
                    <w:div w:id="1814638723">
                      <w:marLeft w:val="0"/>
                      <w:marRight w:val="0"/>
                      <w:marTop w:val="0"/>
                      <w:marBottom w:val="0"/>
                      <w:divBdr>
                        <w:top w:val="none" w:sz="0" w:space="0" w:color="auto"/>
                        <w:left w:val="none" w:sz="0" w:space="0" w:color="auto"/>
                        <w:bottom w:val="none" w:sz="0" w:space="0" w:color="auto"/>
                        <w:right w:val="none" w:sz="0" w:space="0" w:color="auto"/>
                      </w:divBdr>
                      <w:divsChild>
                        <w:div w:id="1001667424">
                          <w:marLeft w:val="0"/>
                          <w:marRight w:val="0"/>
                          <w:marTop w:val="0"/>
                          <w:marBottom w:val="0"/>
                          <w:divBdr>
                            <w:top w:val="none" w:sz="0" w:space="0" w:color="auto"/>
                            <w:left w:val="none" w:sz="0" w:space="0" w:color="auto"/>
                            <w:bottom w:val="none" w:sz="0" w:space="0" w:color="auto"/>
                            <w:right w:val="none" w:sz="0" w:space="0" w:color="auto"/>
                          </w:divBdr>
                        </w:div>
                      </w:divsChild>
                    </w:div>
                    <w:div w:id="786313181">
                      <w:marLeft w:val="0"/>
                      <w:marRight w:val="0"/>
                      <w:marTop w:val="0"/>
                      <w:marBottom w:val="0"/>
                      <w:divBdr>
                        <w:top w:val="none" w:sz="0" w:space="0" w:color="auto"/>
                        <w:left w:val="none" w:sz="0" w:space="0" w:color="auto"/>
                        <w:bottom w:val="none" w:sz="0" w:space="0" w:color="auto"/>
                        <w:right w:val="none" w:sz="0" w:space="0" w:color="auto"/>
                      </w:divBdr>
                      <w:divsChild>
                        <w:div w:id="374356118">
                          <w:marLeft w:val="0"/>
                          <w:marRight w:val="0"/>
                          <w:marTop w:val="0"/>
                          <w:marBottom w:val="0"/>
                          <w:divBdr>
                            <w:top w:val="none" w:sz="0" w:space="0" w:color="auto"/>
                            <w:left w:val="none" w:sz="0" w:space="0" w:color="auto"/>
                            <w:bottom w:val="none" w:sz="0" w:space="0" w:color="auto"/>
                            <w:right w:val="none" w:sz="0" w:space="0" w:color="auto"/>
                          </w:divBdr>
                        </w:div>
                        <w:div w:id="2063746484">
                          <w:marLeft w:val="0"/>
                          <w:marRight w:val="0"/>
                          <w:marTop w:val="0"/>
                          <w:marBottom w:val="0"/>
                          <w:divBdr>
                            <w:top w:val="none" w:sz="0" w:space="0" w:color="auto"/>
                            <w:left w:val="none" w:sz="0" w:space="0" w:color="auto"/>
                            <w:bottom w:val="none" w:sz="0" w:space="0" w:color="auto"/>
                            <w:right w:val="none" w:sz="0" w:space="0" w:color="auto"/>
                          </w:divBdr>
                        </w:div>
                      </w:divsChild>
                    </w:div>
                    <w:div w:id="413823439">
                      <w:marLeft w:val="0"/>
                      <w:marRight w:val="0"/>
                      <w:marTop w:val="0"/>
                      <w:marBottom w:val="0"/>
                      <w:divBdr>
                        <w:top w:val="none" w:sz="0" w:space="0" w:color="auto"/>
                        <w:left w:val="none" w:sz="0" w:space="0" w:color="auto"/>
                        <w:bottom w:val="none" w:sz="0" w:space="0" w:color="auto"/>
                        <w:right w:val="none" w:sz="0" w:space="0" w:color="auto"/>
                      </w:divBdr>
                      <w:divsChild>
                        <w:div w:id="1029068076">
                          <w:marLeft w:val="0"/>
                          <w:marRight w:val="0"/>
                          <w:marTop w:val="0"/>
                          <w:marBottom w:val="0"/>
                          <w:divBdr>
                            <w:top w:val="none" w:sz="0" w:space="0" w:color="auto"/>
                            <w:left w:val="none" w:sz="0" w:space="0" w:color="auto"/>
                            <w:bottom w:val="none" w:sz="0" w:space="0" w:color="auto"/>
                            <w:right w:val="none" w:sz="0" w:space="0" w:color="auto"/>
                          </w:divBdr>
                        </w:div>
                      </w:divsChild>
                    </w:div>
                    <w:div w:id="77482640">
                      <w:marLeft w:val="0"/>
                      <w:marRight w:val="0"/>
                      <w:marTop w:val="0"/>
                      <w:marBottom w:val="0"/>
                      <w:divBdr>
                        <w:top w:val="none" w:sz="0" w:space="0" w:color="auto"/>
                        <w:left w:val="none" w:sz="0" w:space="0" w:color="auto"/>
                        <w:bottom w:val="none" w:sz="0" w:space="0" w:color="auto"/>
                        <w:right w:val="none" w:sz="0" w:space="0" w:color="auto"/>
                      </w:divBdr>
                      <w:divsChild>
                        <w:div w:id="851648247">
                          <w:marLeft w:val="0"/>
                          <w:marRight w:val="0"/>
                          <w:marTop w:val="0"/>
                          <w:marBottom w:val="0"/>
                          <w:divBdr>
                            <w:top w:val="none" w:sz="0" w:space="0" w:color="auto"/>
                            <w:left w:val="none" w:sz="0" w:space="0" w:color="auto"/>
                            <w:bottom w:val="none" w:sz="0" w:space="0" w:color="auto"/>
                            <w:right w:val="none" w:sz="0" w:space="0" w:color="auto"/>
                          </w:divBdr>
                        </w:div>
                      </w:divsChild>
                    </w:div>
                    <w:div w:id="350107097">
                      <w:marLeft w:val="0"/>
                      <w:marRight w:val="0"/>
                      <w:marTop w:val="0"/>
                      <w:marBottom w:val="0"/>
                      <w:divBdr>
                        <w:top w:val="none" w:sz="0" w:space="0" w:color="auto"/>
                        <w:left w:val="none" w:sz="0" w:space="0" w:color="auto"/>
                        <w:bottom w:val="none" w:sz="0" w:space="0" w:color="auto"/>
                        <w:right w:val="none" w:sz="0" w:space="0" w:color="auto"/>
                      </w:divBdr>
                      <w:divsChild>
                        <w:div w:id="191380898">
                          <w:marLeft w:val="0"/>
                          <w:marRight w:val="0"/>
                          <w:marTop w:val="0"/>
                          <w:marBottom w:val="0"/>
                          <w:divBdr>
                            <w:top w:val="none" w:sz="0" w:space="0" w:color="auto"/>
                            <w:left w:val="none" w:sz="0" w:space="0" w:color="auto"/>
                            <w:bottom w:val="none" w:sz="0" w:space="0" w:color="auto"/>
                            <w:right w:val="none" w:sz="0" w:space="0" w:color="auto"/>
                          </w:divBdr>
                        </w:div>
                      </w:divsChild>
                    </w:div>
                    <w:div w:id="616179682">
                      <w:marLeft w:val="0"/>
                      <w:marRight w:val="0"/>
                      <w:marTop w:val="0"/>
                      <w:marBottom w:val="0"/>
                      <w:divBdr>
                        <w:top w:val="none" w:sz="0" w:space="0" w:color="auto"/>
                        <w:left w:val="none" w:sz="0" w:space="0" w:color="auto"/>
                        <w:bottom w:val="none" w:sz="0" w:space="0" w:color="auto"/>
                        <w:right w:val="none" w:sz="0" w:space="0" w:color="auto"/>
                      </w:divBdr>
                      <w:divsChild>
                        <w:div w:id="1404837257">
                          <w:marLeft w:val="0"/>
                          <w:marRight w:val="0"/>
                          <w:marTop w:val="0"/>
                          <w:marBottom w:val="0"/>
                          <w:divBdr>
                            <w:top w:val="none" w:sz="0" w:space="0" w:color="auto"/>
                            <w:left w:val="none" w:sz="0" w:space="0" w:color="auto"/>
                            <w:bottom w:val="none" w:sz="0" w:space="0" w:color="auto"/>
                            <w:right w:val="none" w:sz="0" w:space="0" w:color="auto"/>
                          </w:divBdr>
                        </w:div>
                      </w:divsChild>
                    </w:div>
                    <w:div w:id="269315523">
                      <w:marLeft w:val="0"/>
                      <w:marRight w:val="0"/>
                      <w:marTop w:val="0"/>
                      <w:marBottom w:val="0"/>
                      <w:divBdr>
                        <w:top w:val="none" w:sz="0" w:space="0" w:color="auto"/>
                        <w:left w:val="none" w:sz="0" w:space="0" w:color="auto"/>
                        <w:bottom w:val="none" w:sz="0" w:space="0" w:color="auto"/>
                        <w:right w:val="none" w:sz="0" w:space="0" w:color="auto"/>
                      </w:divBdr>
                      <w:divsChild>
                        <w:div w:id="773089645">
                          <w:marLeft w:val="0"/>
                          <w:marRight w:val="0"/>
                          <w:marTop w:val="0"/>
                          <w:marBottom w:val="0"/>
                          <w:divBdr>
                            <w:top w:val="none" w:sz="0" w:space="0" w:color="auto"/>
                            <w:left w:val="none" w:sz="0" w:space="0" w:color="auto"/>
                            <w:bottom w:val="none" w:sz="0" w:space="0" w:color="auto"/>
                            <w:right w:val="none" w:sz="0" w:space="0" w:color="auto"/>
                          </w:divBdr>
                        </w:div>
                      </w:divsChild>
                    </w:div>
                    <w:div w:id="1760784984">
                      <w:marLeft w:val="0"/>
                      <w:marRight w:val="0"/>
                      <w:marTop w:val="0"/>
                      <w:marBottom w:val="0"/>
                      <w:divBdr>
                        <w:top w:val="none" w:sz="0" w:space="0" w:color="auto"/>
                        <w:left w:val="none" w:sz="0" w:space="0" w:color="auto"/>
                        <w:bottom w:val="none" w:sz="0" w:space="0" w:color="auto"/>
                        <w:right w:val="none" w:sz="0" w:space="0" w:color="auto"/>
                      </w:divBdr>
                      <w:divsChild>
                        <w:div w:id="1903976423">
                          <w:marLeft w:val="0"/>
                          <w:marRight w:val="0"/>
                          <w:marTop w:val="0"/>
                          <w:marBottom w:val="0"/>
                          <w:divBdr>
                            <w:top w:val="none" w:sz="0" w:space="0" w:color="auto"/>
                            <w:left w:val="none" w:sz="0" w:space="0" w:color="auto"/>
                            <w:bottom w:val="none" w:sz="0" w:space="0" w:color="auto"/>
                            <w:right w:val="none" w:sz="0" w:space="0" w:color="auto"/>
                          </w:divBdr>
                        </w:div>
                        <w:div w:id="943072291">
                          <w:marLeft w:val="0"/>
                          <w:marRight w:val="0"/>
                          <w:marTop w:val="0"/>
                          <w:marBottom w:val="0"/>
                          <w:divBdr>
                            <w:top w:val="none" w:sz="0" w:space="0" w:color="auto"/>
                            <w:left w:val="none" w:sz="0" w:space="0" w:color="auto"/>
                            <w:bottom w:val="none" w:sz="0" w:space="0" w:color="auto"/>
                            <w:right w:val="none" w:sz="0" w:space="0" w:color="auto"/>
                          </w:divBdr>
                        </w:div>
                      </w:divsChild>
                    </w:div>
                    <w:div w:id="956788558">
                      <w:marLeft w:val="0"/>
                      <w:marRight w:val="0"/>
                      <w:marTop w:val="0"/>
                      <w:marBottom w:val="0"/>
                      <w:divBdr>
                        <w:top w:val="none" w:sz="0" w:space="0" w:color="auto"/>
                        <w:left w:val="none" w:sz="0" w:space="0" w:color="auto"/>
                        <w:bottom w:val="none" w:sz="0" w:space="0" w:color="auto"/>
                        <w:right w:val="none" w:sz="0" w:space="0" w:color="auto"/>
                      </w:divBdr>
                      <w:divsChild>
                        <w:div w:id="1436287667">
                          <w:marLeft w:val="0"/>
                          <w:marRight w:val="0"/>
                          <w:marTop w:val="0"/>
                          <w:marBottom w:val="0"/>
                          <w:divBdr>
                            <w:top w:val="none" w:sz="0" w:space="0" w:color="auto"/>
                            <w:left w:val="none" w:sz="0" w:space="0" w:color="auto"/>
                            <w:bottom w:val="none" w:sz="0" w:space="0" w:color="auto"/>
                            <w:right w:val="none" w:sz="0" w:space="0" w:color="auto"/>
                          </w:divBdr>
                        </w:div>
                        <w:div w:id="302777275">
                          <w:marLeft w:val="0"/>
                          <w:marRight w:val="0"/>
                          <w:marTop w:val="0"/>
                          <w:marBottom w:val="0"/>
                          <w:divBdr>
                            <w:top w:val="none" w:sz="0" w:space="0" w:color="auto"/>
                            <w:left w:val="none" w:sz="0" w:space="0" w:color="auto"/>
                            <w:bottom w:val="none" w:sz="0" w:space="0" w:color="auto"/>
                            <w:right w:val="none" w:sz="0" w:space="0" w:color="auto"/>
                          </w:divBdr>
                        </w:div>
                      </w:divsChild>
                    </w:div>
                    <w:div w:id="368529118">
                      <w:marLeft w:val="0"/>
                      <w:marRight w:val="0"/>
                      <w:marTop w:val="0"/>
                      <w:marBottom w:val="0"/>
                      <w:divBdr>
                        <w:top w:val="none" w:sz="0" w:space="0" w:color="auto"/>
                        <w:left w:val="none" w:sz="0" w:space="0" w:color="auto"/>
                        <w:bottom w:val="none" w:sz="0" w:space="0" w:color="auto"/>
                        <w:right w:val="none" w:sz="0" w:space="0" w:color="auto"/>
                      </w:divBdr>
                      <w:divsChild>
                        <w:div w:id="464932970">
                          <w:marLeft w:val="0"/>
                          <w:marRight w:val="0"/>
                          <w:marTop w:val="0"/>
                          <w:marBottom w:val="0"/>
                          <w:divBdr>
                            <w:top w:val="none" w:sz="0" w:space="0" w:color="auto"/>
                            <w:left w:val="none" w:sz="0" w:space="0" w:color="auto"/>
                            <w:bottom w:val="none" w:sz="0" w:space="0" w:color="auto"/>
                            <w:right w:val="none" w:sz="0" w:space="0" w:color="auto"/>
                          </w:divBdr>
                        </w:div>
                      </w:divsChild>
                    </w:div>
                    <w:div w:id="504441208">
                      <w:marLeft w:val="0"/>
                      <w:marRight w:val="0"/>
                      <w:marTop w:val="0"/>
                      <w:marBottom w:val="0"/>
                      <w:divBdr>
                        <w:top w:val="none" w:sz="0" w:space="0" w:color="auto"/>
                        <w:left w:val="none" w:sz="0" w:space="0" w:color="auto"/>
                        <w:bottom w:val="none" w:sz="0" w:space="0" w:color="auto"/>
                        <w:right w:val="none" w:sz="0" w:space="0" w:color="auto"/>
                      </w:divBdr>
                      <w:divsChild>
                        <w:div w:id="1201551948">
                          <w:marLeft w:val="0"/>
                          <w:marRight w:val="0"/>
                          <w:marTop w:val="0"/>
                          <w:marBottom w:val="0"/>
                          <w:divBdr>
                            <w:top w:val="none" w:sz="0" w:space="0" w:color="auto"/>
                            <w:left w:val="none" w:sz="0" w:space="0" w:color="auto"/>
                            <w:bottom w:val="none" w:sz="0" w:space="0" w:color="auto"/>
                            <w:right w:val="none" w:sz="0" w:space="0" w:color="auto"/>
                          </w:divBdr>
                        </w:div>
                      </w:divsChild>
                    </w:div>
                    <w:div w:id="2018576234">
                      <w:marLeft w:val="0"/>
                      <w:marRight w:val="0"/>
                      <w:marTop w:val="0"/>
                      <w:marBottom w:val="0"/>
                      <w:divBdr>
                        <w:top w:val="none" w:sz="0" w:space="0" w:color="auto"/>
                        <w:left w:val="none" w:sz="0" w:space="0" w:color="auto"/>
                        <w:bottom w:val="none" w:sz="0" w:space="0" w:color="auto"/>
                        <w:right w:val="none" w:sz="0" w:space="0" w:color="auto"/>
                      </w:divBdr>
                      <w:divsChild>
                        <w:div w:id="2139496230">
                          <w:marLeft w:val="0"/>
                          <w:marRight w:val="0"/>
                          <w:marTop w:val="0"/>
                          <w:marBottom w:val="0"/>
                          <w:divBdr>
                            <w:top w:val="none" w:sz="0" w:space="0" w:color="auto"/>
                            <w:left w:val="none" w:sz="0" w:space="0" w:color="auto"/>
                            <w:bottom w:val="none" w:sz="0" w:space="0" w:color="auto"/>
                            <w:right w:val="none" w:sz="0" w:space="0" w:color="auto"/>
                          </w:divBdr>
                        </w:div>
                      </w:divsChild>
                    </w:div>
                    <w:div w:id="102577025">
                      <w:marLeft w:val="0"/>
                      <w:marRight w:val="0"/>
                      <w:marTop w:val="0"/>
                      <w:marBottom w:val="0"/>
                      <w:divBdr>
                        <w:top w:val="none" w:sz="0" w:space="0" w:color="auto"/>
                        <w:left w:val="none" w:sz="0" w:space="0" w:color="auto"/>
                        <w:bottom w:val="none" w:sz="0" w:space="0" w:color="auto"/>
                        <w:right w:val="none" w:sz="0" w:space="0" w:color="auto"/>
                      </w:divBdr>
                      <w:divsChild>
                        <w:div w:id="149296533">
                          <w:marLeft w:val="0"/>
                          <w:marRight w:val="0"/>
                          <w:marTop w:val="0"/>
                          <w:marBottom w:val="0"/>
                          <w:divBdr>
                            <w:top w:val="none" w:sz="0" w:space="0" w:color="auto"/>
                            <w:left w:val="none" w:sz="0" w:space="0" w:color="auto"/>
                            <w:bottom w:val="none" w:sz="0" w:space="0" w:color="auto"/>
                            <w:right w:val="none" w:sz="0" w:space="0" w:color="auto"/>
                          </w:divBdr>
                        </w:div>
                      </w:divsChild>
                    </w:div>
                    <w:div w:id="825826473">
                      <w:marLeft w:val="0"/>
                      <w:marRight w:val="0"/>
                      <w:marTop w:val="0"/>
                      <w:marBottom w:val="0"/>
                      <w:divBdr>
                        <w:top w:val="none" w:sz="0" w:space="0" w:color="auto"/>
                        <w:left w:val="none" w:sz="0" w:space="0" w:color="auto"/>
                        <w:bottom w:val="none" w:sz="0" w:space="0" w:color="auto"/>
                        <w:right w:val="none" w:sz="0" w:space="0" w:color="auto"/>
                      </w:divBdr>
                      <w:divsChild>
                        <w:div w:id="1960645775">
                          <w:marLeft w:val="0"/>
                          <w:marRight w:val="0"/>
                          <w:marTop w:val="0"/>
                          <w:marBottom w:val="0"/>
                          <w:divBdr>
                            <w:top w:val="none" w:sz="0" w:space="0" w:color="auto"/>
                            <w:left w:val="none" w:sz="0" w:space="0" w:color="auto"/>
                            <w:bottom w:val="none" w:sz="0" w:space="0" w:color="auto"/>
                            <w:right w:val="none" w:sz="0" w:space="0" w:color="auto"/>
                          </w:divBdr>
                        </w:div>
                      </w:divsChild>
                    </w:div>
                    <w:div w:id="507868050">
                      <w:marLeft w:val="0"/>
                      <w:marRight w:val="0"/>
                      <w:marTop w:val="0"/>
                      <w:marBottom w:val="0"/>
                      <w:divBdr>
                        <w:top w:val="none" w:sz="0" w:space="0" w:color="auto"/>
                        <w:left w:val="none" w:sz="0" w:space="0" w:color="auto"/>
                        <w:bottom w:val="none" w:sz="0" w:space="0" w:color="auto"/>
                        <w:right w:val="none" w:sz="0" w:space="0" w:color="auto"/>
                      </w:divBdr>
                      <w:divsChild>
                        <w:div w:id="302346976">
                          <w:marLeft w:val="0"/>
                          <w:marRight w:val="0"/>
                          <w:marTop w:val="0"/>
                          <w:marBottom w:val="0"/>
                          <w:divBdr>
                            <w:top w:val="none" w:sz="0" w:space="0" w:color="auto"/>
                            <w:left w:val="none" w:sz="0" w:space="0" w:color="auto"/>
                            <w:bottom w:val="none" w:sz="0" w:space="0" w:color="auto"/>
                            <w:right w:val="none" w:sz="0" w:space="0" w:color="auto"/>
                          </w:divBdr>
                        </w:div>
                      </w:divsChild>
                    </w:div>
                    <w:div w:id="936331374">
                      <w:marLeft w:val="0"/>
                      <w:marRight w:val="0"/>
                      <w:marTop w:val="0"/>
                      <w:marBottom w:val="0"/>
                      <w:divBdr>
                        <w:top w:val="none" w:sz="0" w:space="0" w:color="auto"/>
                        <w:left w:val="none" w:sz="0" w:space="0" w:color="auto"/>
                        <w:bottom w:val="none" w:sz="0" w:space="0" w:color="auto"/>
                        <w:right w:val="none" w:sz="0" w:space="0" w:color="auto"/>
                      </w:divBdr>
                      <w:divsChild>
                        <w:div w:id="1498418302">
                          <w:marLeft w:val="0"/>
                          <w:marRight w:val="0"/>
                          <w:marTop w:val="0"/>
                          <w:marBottom w:val="0"/>
                          <w:divBdr>
                            <w:top w:val="none" w:sz="0" w:space="0" w:color="auto"/>
                            <w:left w:val="none" w:sz="0" w:space="0" w:color="auto"/>
                            <w:bottom w:val="none" w:sz="0" w:space="0" w:color="auto"/>
                            <w:right w:val="none" w:sz="0" w:space="0" w:color="auto"/>
                          </w:divBdr>
                        </w:div>
                      </w:divsChild>
                    </w:div>
                    <w:div w:id="155852680">
                      <w:marLeft w:val="0"/>
                      <w:marRight w:val="0"/>
                      <w:marTop w:val="0"/>
                      <w:marBottom w:val="0"/>
                      <w:divBdr>
                        <w:top w:val="none" w:sz="0" w:space="0" w:color="auto"/>
                        <w:left w:val="none" w:sz="0" w:space="0" w:color="auto"/>
                        <w:bottom w:val="none" w:sz="0" w:space="0" w:color="auto"/>
                        <w:right w:val="none" w:sz="0" w:space="0" w:color="auto"/>
                      </w:divBdr>
                      <w:divsChild>
                        <w:div w:id="1261524585">
                          <w:marLeft w:val="0"/>
                          <w:marRight w:val="0"/>
                          <w:marTop w:val="0"/>
                          <w:marBottom w:val="0"/>
                          <w:divBdr>
                            <w:top w:val="none" w:sz="0" w:space="0" w:color="auto"/>
                            <w:left w:val="none" w:sz="0" w:space="0" w:color="auto"/>
                            <w:bottom w:val="none" w:sz="0" w:space="0" w:color="auto"/>
                            <w:right w:val="none" w:sz="0" w:space="0" w:color="auto"/>
                          </w:divBdr>
                        </w:div>
                      </w:divsChild>
                    </w:div>
                    <w:div w:id="913121327">
                      <w:marLeft w:val="0"/>
                      <w:marRight w:val="0"/>
                      <w:marTop w:val="0"/>
                      <w:marBottom w:val="0"/>
                      <w:divBdr>
                        <w:top w:val="none" w:sz="0" w:space="0" w:color="auto"/>
                        <w:left w:val="none" w:sz="0" w:space="0" w:color="auto"/>
                        <w:bottom w:val="none" w:sz="0" w:space="0" w:color="auto"/>
                        <w:right w:val="none" w:sz="0" w:space="0" w:color="auto"/>
                      </w:divBdr>
                      <w:divsChild>
                        <w:div w:id="900558987">
                          <w:marLeft w:val="0"/>
                          <w:marRight w:val="0"/>
                          <w:marTop w:val="0"/>
                          <w:marBottom w:val="0"/>
                          <w:divBdr>
                            <w:top w:val="none" w:sz="0" w:space="0" w:color="auto"/>
                            <w:left w:val="none" w:sz="0" w:space="0" w:color="auto"/>
                            <w:bottom w:val="none" w:sz="0" w:space="0" w:color="auto"/>
                            <w:right w:val="none" w:sz="0" w:space="0" w:color="auto"/>
                          </w:divBdr>
                        </w:div>
                      </w:divsChild>
                    </w:div>
                    <w:div w:id="7484141">
                      <w:marLeft w:val="0"/>
                      <w:marRight w:val="0"/>
                      <w:marTop w:val="0"/>
                      <w:marBottom w:val="0"/>
                      <w:divBdr>
                        <w:top w:val="none" w:sz="0" w:space="0" w:color="auto"/>
                        <w:left w:val="none" w:sz="0" w:space="0" w:color="auto"/>
                        <w:bottom w:val="none" w:sz="0" w:space="0" w:color="auto"/>
                        <w:right w:val="none" w:sz="0" w:space="0" w:color="auto"/>
                      </w:divBdr>
                      <w:divsChild>
                        <w:div w:id="722758807">
                          <w:marLeft w:val="0"/>
                          <w:marRight w:val="0"/>
                          <w:marTop w:val="0"/>
                          <w:marBottom w:val="0"/>
                          <w:divBdr>
                            <w:top w:val="none" w:sz="0" w:space="0" w:color="auto"/>
                            <w:left w:val="none" w:sz="0" w:space="0" w:color="auto"/>
                            <w:bottom w:val="none" w:sz="0" w:space="0" w:color="auto"/>
                            <w:right w:val="none" w:sz="0" w:space="0" w:color="auto"/>
                          </w:divBdr>
                        </w:div>
                      </w:divsChild>
                    </w:div>
                    <w:div w:id="1468013257">
                      <w:marLeft w:val="0"/>
                      <w:marRight w:val="0"/>
                      <w:marTop w:val="0"/>
                      <w:marBottom w:val="0"/>
                      <w:divBdr>
                        <w:top w:val="none" w:sz="0" w:space="0" w:color="auto"/>
                        <w:left w:val="none" w:sz="0" w:space="0" w:color="auto"/>
                        <w:bottom w:val="none" w:sz="0" w:space="0" w:color="auto"/>
                        <w:right w:val="none" w:sz="0" w:space="0" w:color="auto"/>
                      </w:divBdr>
                      <w:divsChild>
                        <w:div w:id="1453288274">
                          <w:marLeft w:val="0"/>
                          <w:marRight w:val="0"/>
                          <w:marTop w:val="0"/>
                          <w:marBottom w:val="0"/>
                          <w:divBdr>
                            <w:top w:val="none" w:sz="0" w:space="0" w:color="auto"/>
                            <w:left w:val="none" w:sz="0" w:space="0" w:color="auto"/>
                            <w:bottom w:val="none" w:sz="0" w:space="0" w:color="auto"/>
                            <w:right w:val="none" w:sz="0" w:space="0" w:color="auto"/>
                          </w:divBdr>
                        </w:div>
                      </w:divsChild>
                    </w:div>
                    <w:div w:id="1892495887">
                      <w:marLeft w:val="0"/>
                      <w:marRight w:val="0"/>
                      <w:marTop w:val="0"/>
                      <w:marBottom w:val="0"/>
                      <w:divBdr>
                        <w:top w:val="none" w:sz="0" w:space="0" w:color="auto"/>
                        <w:left w:val="none" w:sz="0" w:space="0" w:color="auto"/>
                        <w:bottom w:val="none" w:sz="0" w:space="0" w:color="auto"/>
                        <w:right w:val="none" w:sz="0" w:space="0" w:color="auto"/>
                      </w:divBdr>
                      <w:divsChild>
                        <w:div w:id="812330677">
                          <w:marLeft w:val="0"/>
                          <w:marRight w:val="0"/>
                          <w:marTop w:val="0"/>
                          <w:marBottom w:val="0"/>
                          <w:divBdr>
                            <w:top w:val="none" w:sz="0" w:space="0" w:color="auto"/>
                            <w:left w:val="none" w:sz="0" w:space="0" w:color="auto"/>
                            <w:bottom w:val="none" w:sz="0" w:space="0" w:color="auto"/>
                            <w:right w:val="none" w:sz="0" w:space="0" w:color="auto"/>
                          </w:divBdr>
                        </w:div>
                      </w:divsChild>
                    </w:div>
                    <w:div w:id="1323268221">
                      <w:marLeft w:val="0"/>
                      <w:marRight w:val="0"/>
                      <w:marTop w:val="0"/>
                      <w:marBottom w:val="0"/>
                      <w:divBdr>
                        <w:top w:val="none" w:sz="0" w:space="0" w:color="auto"/>
                        <w:left w:val="none" w:sz="0" w:space="0" w:color="auto"/>
                        <w:bottom w:val="none" w:sz="0" w:space="0" w:color="auto"/>
                        <w:right w:val="none" w:sz="0" w:space="0" w:color="auto"/>
                      </w:divBdr>
                      <w:divsChild>
                        <w:div w:id="1978559578">
                          <w:marLeft w:val="0"/>
                          <w:marRight w:val="0"/>
                          <w:marTop w:val="0"/>
                          <w:marBottom w:val="0"/>
                          <w:divBdr>
                            <w:top w:val="none" w:sz="0" w:space="0" w:color="auto"/>
                            <w:left w:val="none" w:sz="0" w:space="0" w:color="auto"/>
                            <w:bottom w:val="none" w:sz="0" w:space="0" w:color="auto"/>
                            <w:right w:val="none" w:sz="0" w:space="0" w:color="auto"/>
                          </w:divBdr>
                        </w:div>
                      </w:divsChild>
                    </w:div>
                    <w:div w:id="412556436">
                      <w:marLeft w:val="0"/>
                      <w:marRight w:val="0"/>
                      <w:marTop w:val="0"/>
                      <w:marBottom w:val="0"/>
                      <w:divBdr>
                        <w:top w:val="none" w:sz="0" w:space="0" w:color="auto"/>
                        <w:left w:val="none" w:sz="0" w:space="0" w:color="auto"/>
                        <w:bottom w:val="none" w:sz="0" w:space="0" w:color="auto"/>
                        <w:right w:val="none" w:sz="0" w:space="0" w:color="auto"/>
                      </w:divBdr>
                      <w:divsChild>
                        <w:div w:id="269708176">
                          <w:marLeft w:val="0"/>
                          <w:marRight w:val="0"/>
                          <w:marTop w:val="0"/>
                          <w:marBottom w:val="0"/>
                          <w:divBdr>
                            <w:top w:val="none" w:sz="0" w:space="0" w:color="auto"/>
                            <w:left w:val="none" w:sz="0" w:space="0" w:color="auto"/>
                            <w:bottom w:val="none" w:sz="0" w:space="0" w:color="auto"/>
                            <w:right w:val="none" w:sz="0" w:space="0" w:color="auto"/>
                          </w:divBdr>
                        </w:div>
                      </w:divsChild>
                    </w:div>
                    <w:div w:id="1464079237">
                      <w:marLeft w:val="0"/>
                      <w:marRight w:val="0"/>
                      <w:marTop w:val="0"/>
                      <w:marBottom w:val="0"/>
                      <w:divBdr>
                        <w:top w:val="none" w:sz="0" w:space="0" w:color="auto"/>
                        <w:left w:val="none" w:sz="0" w:space="0" w:color="auto"/>
                        <w:bottom w:val="none" w:sz="0" w:space="0" w:color="auto"/>
                        <w:right w:val="none" w:sz="0" w:space="0" w:color="auto"/>
                      </w:divBdr>
                      <w:divsChild>
                        <w:div w:id="1479029189">
                          <w:marLeft w:val="0"/>
                          <w:marRight w:val="0"/>
                          <w:marTop w:val="0"/>
                          <w:marBottom w:val="0"/>
                          <w:divBdr>
                            <w:top w:val="none" w:sz="0" w:space="0" w:color="auto"/>
                            <w:left w:val="none" w:sz="0" w:space="0" w:color="auto"/>
                            <w:bottom w:val="none" w:sz="0" w:space="0" w:color="auto"/>
                            <w:right w:val="none" w:sz="0" w:space="0" w:color="auto"/>
                          </w:divBdr>
                        </w:div>
                      </w:divsChild>
                    </w:div>
                    <w:div w:id="1195190458">
                      <w:marLeft w:val="0"/>
                      <w:marRight w:val="0"/>
                      <w:marTop w:val="0"/>
                      <w:marBottom w:val="0"/>
                      <w:divBdr>
                        <w:top w:val="none" w:sz="0" w:space="0" w:color="auto"/>
                        <w:left w:val="none" w:sz="0" w:space="0" w:color="auto"/>
                        <w:bottom w:val="none" w:sz="0" w:space="0" w:color="auto"/>
                        <w:right w:val="none" w:sz="0" w:space="0" w:color="auto"/>
                      </w:divBdr>
                      <w:divsChild>
                        <w:div w:id="1961758699">
                          <w:marLeft w:val="0"/>
                          <w:marRight w:val="0"/>
                          <w:marTop w:val="0"/>
                          <w:marBottom w:val="0"/>
                          <w:divBdr>
                            <w:top w:val="none" w:sz="0" w:space="0" w:color="auto"/>
                            <w:left w:val="none" w:sz="0" w:space="0" w:color="auto"/>
                            <w:bottom w:val="none" w:sz="0" w:space="0" w:color="auto"/>
                            <w:right w:val="none" w:sz="0" w:space="0" w:color="auto"/>
                          </w:divBdr>
                        </w:div>
                      </w:divsChild>
                    </w:div>
                    <w:div w:id="1110858126">
                      <w:marLeft w:val="0"/>
                      <w:marRight w:val="0"/>
                      <w:marTop w:val="0"/>
                      <w:marBottom w:val="0"/>
                      <w:divBdr>
                        <w:top w:val="none" w:sz="0" w:space="0" w:color="auto"/>
                        <w:left w:val="none" w:sz="0" w:space="0" w:color="auto"/>
                        <w:bottom w:val="none" w:sz="0" w:space="0" w:color="auto"/>
                        <w:right w:val="none" w:sz="0" w:space="0" w:color="auto"/>
                      </w:divBdr>
                      <w:divsChild>
                        <w:div w:id="1806659293">
                          <w:marLeft w:val="0"/>
                          <w:marRight w:val="0"/>
                          <w:marTop w:val="0"/>
                          <w:marBottom w:val="0"/>
                          <w:divBdr>
                            <w:top w:val="none" w:sz="0" w:space="0" w:color="auto"/>
                            <w:left w:val="none" w:sz="0" w:space="0" w:color="auto"/>
                            <w:bottom w:val="none" w:sz="0" w:space="0" w:color="auto"/>
                            <w:right w:val="none" w:sz="0" w:space="0" w:color="auto"/>
                          </w:divBdr>
                        </w:div>
                      </w:divsChild>
                    </w:div>
                    <w:div w:id="1939823114">
                      <w:marLeft w:val="0"/>
                      <w:marRight w:val="0"/>
                      <w:marTop w:val="0"/>
                      <w:marBottom w:val="0"/>
                      <w:divBdr>
                        <w:top w:val="none" w:sz="0" w:space="0" w:color="auto"/>
                        <w:left w:val="none" w:sz="0" w:space="0" w:color="auto"/>
                        <w:bottom w:val="none" w:sz="0" w:space="0" w:color="auto"/>
                        <w:right w:val="none" w:sz="0" w:space="0" w:color="auto"/>
                      </w:divBdr>
                      <w:divsChild>
                        <w:div w:id="1309431800">
                          <w:marLeft w:val="0"/>
                          <w:marRight w:val="0"/>
                          <w:marTop w:val="0"/>
                          <w:marBottom w:val="0"/>
                          <w:divBdr>
                            <w:top w:val="none" w:sz="0" w:space="0" w:color="auto"/>
                            <w:left w:val="none" w:sz="0" w:space="0" w:color="auto"/>
                            <w:bottom w:val="none" w:sz="0" w:space="0" w:color="auto"/>
                            <w:right w:val="none" w:sz="0" w:space="0" w:color="auto"/>
                          </w:divBdr>
                        </w:div>
                      </w:divsChild>
                    </w:div>
                    <w:div w:id="583491533">
                      <w:marLeft w:val="0"/>
                      <w:marRight w:val="0"/>
                      <w:marTop w:val="0"/>
                      <w:marBottom w:val="0"/>
                      <w:divBdr>
                        <w:top w:val="none" w:sz="0" w:space="0" w:color="auto"/>
                        <w:left w:val="none" w:sz="0" w:space="0" w:color="auto"/>
                        <w:bottom w:val="none" w:sz="0" w:space="0" w:color="auto"/>
                        <w:right w:val="none" w:sz="0" w:space="0" w:color="auto"/>
                      </w:divBdr>
                      <w:divsChild>
                        <w:div w:id="1315715427">
                          <w:marLeft w:val="0"/>
                          <w:marRight w:val="0"/>
                          <w:marTop w:val="0"/>
                          <w:marBottom w:val="0"/>
                          <w:divBdr>
                            <w:top w:val="none" w:sz="0" w:space="0" w:color="auto"/>
                            <w:left w:val="none" w:sz="0" w:space="0" w:color="auto"/>
                            <w:bottom w:val="none" w:sz="0" w:space="0" w:color="auto"/>
                            <w:right w:val="none" w:sz="0" w:space="0" w:color="auto"/>
                          </w:divBdr>
                        </w:div>
                      </w:divsChild>
                    </w:div>
                    <w:div w:id="1395349753">
                      <w:marLeft w:val="0"/>
                      <w:marRight w:val="0"/>
                      <w:marTop w:val="0"/>
                      <w:marBottom w:val="0"/>
                      <w:divBdr>
                        <w:top w:val="none" w:sz="0" w:space="0" w:color="auto"/>
                        <w:left w:val="none" w:sz="0" w:space="0" w:color="auto"/>
                        <w:bottom w:val="none" w:sz="0" w:space="0" w:color="auto"/>
                        <w:right w:val="none" w:sz="0" w:space="0" w:color="auto"/>
                      </w:divBdr>
                      <w:divsChild>
                        <w:div w:id="1845851707">
                          <w:marLeft w:val="0"/>
                          <w:marRight w:val="0"/>
                          <w:marTop w:val="0"/>
                          <w:marBottom w:val="0"/>
                          <w:divBdr>
                            <w:top w:val="none" w:sz="0" w:space="0" w:color="auto"/>
                            <w:left w:val="none" w:sz="0" w:space="0" w:color="auto"/>
                            <w:bottom w:val="none" w:sz="0" w:space="0" w:color="auto"/>
                            <w:right w:val="none" w:sz="0" w:space="0" w:color="auto"/>
                          </w:divBdr>
                        </w:div>
                      </w:divsChild>
                    </w:div>
                    <w:div w:id="1734698719">
                      <w:marLeft w:val="0"/>
                      <w:marRight w:val="0"/>
                      <w:marTop w:val="0"/>
                      <w:marBottom w:val="0"/>
                      <w:divBdr>
                        <w:top w:val="none" w:sz="0" w:space="0" w:color="auto"/>
                        <w:left w:val="none" w:sz="0" w:space="0" w:color="auto"/>
                        <w:bottom w:val="none" w:sz="0" w:space="0" w:color="auto"/>
                        <w:right w:val="none" w:sz="0" w:space="0" w:color="auto"/>
                      </w:divBdr>
                      <w:divsChild>
                        <w:div w:id="2104497733">
                          <w:marLeft w:val="0"/>
                          <w:marRight w:val="0"/>
                          <w:marTop w:val="0"/>
                          <w:marBottom w:val="0"/>
                          <w:divBdr>
                            <w:top w:val="none" w:sz="0" w:space="0" w:color="auto"/>
                            <w:left w:val="none" w:sz="0" w:space="0" w:color="auto"/>
                            <w:bottom w:val="none" w:sz="0" w:space="0" w:color="auto"/>
                            <w:right w:val="none" w:sz="0" w:space="0" w:color="auto"/>
                          </w:divBdr>
                        </w:div>
                      </w:divsChild>
                    </w:div>
                    <w:div w:id="1568490075">
                      <w:marLeft w:val="0"/>
                      <w:marRight w:val="0"/>
                      <w:marTop w:val="0"/>
                      <w:marBottom w:val="0"/>
                      <w:divBdr>
                        <w:top w:val="none" w:sz="0" w:space="0" w:color="auto"/>
                        <w:left w:val="none" w:sz="0" w:space="0" w:color="auto"/>
                        <w:bottom w:val="none" w:sz="0" w:space="0" w:color="auto"/>
                        <w:right w:val="none" w:sz="0" w:space="0" w:color="auto"/>
                      </w:divBdr>
                      <w:divsChild>
                        <w:div w:id="475033767">
                          <w:marLeft w:val="0"/>
                          <w:marRight w:val="0"/>
                          <w:marTop w:val="0"/>
                          <w:marBottom w:val="0"/>
                          <w:divBdr>
                            <w:top w:val="none" w:sz="0" w:space="0" w:color="auto"/>
                            <w:left w:val="none" w:sz="0" w:space="0" w:color="auto"/>
                            <w:bottom w:val="none" w:sz="0" w:space="0" w:color="auto"/>
                            <w:right w:val="none" w:sz="0" w:space="0" w:color="auto"/>
                          </w:divBdr>
                        </w:div>
                      </w:divsChild>
                    </w:div>
                    <w:div w:id="24451766">
                      <w:marLeft w:val="0"/>
                      <w:marRight w:val="0"/>
                      <w:marTop w:val="0"/>
                      <w:marBottom w:val="0"/>
                      <w:divBdr>
                        <w:top w:val="none" w:sz="0" w:space="0" w:color="auto"/>
                        <w:left w:val="none" w:sz="0" w:space="0" w:color="auto"/>
                        <w:bottom w:val="none" w:sz="0" w:space="0" w:color="auto"/>
                        <w:right w:val="none" w:sz="0" w:space="0" w:color="auto"/>
                      </w:divBdr>
                      <w:divsChild>
                        <w:div w:id="1179003230">
                          <w:marLeft w:val="0"/>
                          <w:marRight w:val="0"/>
                          <w:marTop w:val="0"/>
                          <w:marBottom w:val="0"/>
                          <w:divBdr>
                            <w:top w:val="none" w:sz="0" w:space="0" w:color="auto"/>
                            <w:left w:val="none" w:sz="0" w:space="0" w:color="auto"/>
                            <w:bottom w:val="none" w:sz="0" w:space="0" w:color="auto"/>
                            <w:right w:val="none" w:sz="0" w:space="0" w:color="auto"/>
                          </w:divBdr>
                        </w:div>
                      </w:divsChild>
                    </w:div>
                    <w:div w:id="818615608">
                      <w:marLeft w:val="0"/>
                      <w:marRight w:val="0"/>
                      <w:marTop w:val="0"/>
                      <w:marBottom w:val="0"/>
                      <w:divBdr>
                        <w:top w:val="none" w:sz="0" w:space="0" w:color="auto"/>
                        <w:left w:val="none" w:sz="0" w:space="0" w:color="auto"/>
                        <w:bottom w:val="none" w:sz="0" w:space="0" w:color="auto"/>
                        <w:right w:val="none" w:sz="0" w:space="0" w:color="auto"/>
                      </w:divBdr>
                      <w:divsChild>
                        <w:div w:id="1457213023">
                          <w:marLeft w:val="0"/>
                          <w:marRight w:val="0"/>
                          <w:marTop w:val="0"/>
                          <w:marBottom w:val="0"/>
                          <w:divBdr>
                            <w:top w:val="none" w:sz="0" w:space="0" w:color="auto"/>
                            <w:left w:val="none" w:sz="0" w:space="0" w:color="auto"/>
                            <w:bottom w:val="none" w:sz="0" w:space="0" w:color="auto"/>
                            <w:right w:val="none" w:sz="0" w:space="0" w:color="auto"/>
                          </w:divBdr>
                        </w:div>
                      </w:divsChild>
                    </w:div>
                    <w:div w:id="850484589">
                      <w:marLeft w:val="0"/>
                      <w:marRight w:val="0"/>
                      <w:marTop w:val="0"/>
                      <w:marBottom w:val="0"/>
                      <w:divBdr>
                        <w:top w:val="none" w:sz="0" w:space="0" w:color="auto"/>
                        <w:left w:val="none" w:sz="0" w:space="0" w:color="auto"/>
                        <w:bottom w:val="none" w:sz="0" w:space="0" w:color="auto"/>
                        <w:right w:val="none" w:sz="0" w:space="0" w:color="auto"/>
                      </w:divBdr>
                      <w:divsChild>
                        <w:div w:id="203098998">
                          <w:marLeft w:val="0"/>
                          <w:marRight w:val="0"/>
                          <w:marTop w:val="0"/>
                          <w:marBottom w:val="0"/>
                          <w:divBdr>
                            <w:top w:val="none" w:sz="0" w:space="0" w:color="auto"/>
                            <w:left w:val="none" w:sz="0" w:space="0" w:color="auto"/>
                            <w:bottom w:val="none" w:sz="0" w:space="0" w:color="auto"/>
                            <w:right w:val="none" w:sz="0" w:space="0" w:color="auto"/>
                          </w:divBdr>
                        </w:div>
                      </w:divsChild>
                    </w:div>
                    <w:div w:id="97873580">
                      <w:marLeft w:val="0"/>
                      <w:marRight w:val="0"/>
                      <w:marTop w:val="0"/>
                      <w:marBottom w:val="0"/>
                      <w:divBdr>
                        <w:top w:val="none" w:sz="0" w:space="0" w:color="auto"/>
                        <w:left w:val="none" w:sz="0" w:space="0" w:color="auto"/>
                        <w:bottom w:val="none" w:sz="0" w:space="0" w:color="auto"/>
                        <w:right w:val="none" w:sz="0" w:space="0" w:color="auto"/>
                      </w:divBdr>
                      <w:divsChild>
                        <w:div w:id="862939464">
                          <w:marLeft w:val="0"/>
                          <w:marRight w:val="0"/>
                          <w:marTop w:val="0"/>
                          <w:marBottom w:val="0"/>
                          <w:divBdr>
                            <w:top w:val="none" w:sz="0" w:space="0" w:color="auto"/>
                            <w:left w:val="none" w:sz="0" w:space="0" w:color="auto"/>
                            <w:bottom w:val="none" w:sz="0" w:space="0" w:color="auto"/>
                            <w:right w:val="none" w:sz="0" w:space="0" w:color="auto"/>
                          </w:divBdr>
                        </w:div>
                      </w:divsChild>
                    </w:div>
                    <w:div w:id="715272509">
                      <w:marLeft w:val="0"/>
                      <w:marRight w:val="0"/>
                      <w:marTop w:val="0"/>
                      <w:marBottom w:val="0"/>
                      <w:divBdr>
                        <w:top w:val="none" w:sz="0" w:space="0" w:color="auto"/>
                        <w:left w:val="none" w:sz="0" w:space="0" w:color="auto"/>
                        <w:bottom w:val="none" w:sz="0" w:space="0" w:color="auto"/>
                        <w:right w:val="none" w:sz="0" w:space="0" w:color="auto"/>
                      </w:divBdr>
                      <w:divsChild>
                        <w:div w:id="1666084589">
                          <w:marLeft w:val="0"/>
                          <w:marRight w:val="0"/>
                          <w:marTop w:val="0"/>
                          <w:marBottom w:val="0"/>
                          <w:divBdr>
                            <w:top w:val="none" w:sz="0" w:space="0" w:color="auto"/>
                            <w:left w:val="none" w:sz="0" w:space="0" w:color="auto"/>
                            <w:bottom w:val="none" w:sz="0" w:space="0" w:color="auto"/>
                            <w:right w:val="none" w:sz="0" w:space="0" w:color="auto"/>
                          </w:divBdr>
                        </w:div>
                      </w:divsChild>
                    </w:div>
                    <w:div w:id="1964455754">
                      <w:marLeft w:val="0"/>
                      <w:marRight w:val="0"/>
                      <w:marTop w:val="0"/>
                      <w:marBottom w:val="0"/>
                      <w:divBdr>
                        <w:top w:val="none" w:sz="0" w:space="0" w:color="auto"/>
                        <w:left w:val="none" w:sz="0" w:space="0" w:color="auto"/>
                        <w:bottom w:val="none" w:sz="0" w:space="0" w:color="auto"/>
                        <w:right w:val="none" w:sz="0" w:space="0" w:color="auto"/>
                      </w:divBdr>
                      <w:divsChild>
                        <w:div w:id="310525506">
                          <w:marLeft w:val="0"/>
                          <w:marRight w:val="0"/>
                          <w:marTop w:val="0"/>
                          <w:marBottom w:val="0"/>
                          <w:divBdr>
                            <w:top w:val="none" w:sz="0" w:space="0" w:color="auto"/>
                            <w:left w:val="none" w:sz="0" w:space="0" w:color="auto"/>
                            <w:bottom w:val="none" w:sz="0" w:space="0" w:color="auto"/>
                            <w:right w:val="none" w:sz="0" w:space="0" w:color="auto"/>
                          </w:divBdr>
                        </w:div>
                      </w:divsChild>
                    </w:div>
                    <w:div w:id="1245922012">
                      <w:marLeft w:val="0"/>
                      <w:marRight w:val="0"/>
                      <w:marTop w:val="0"/>
                      <w:marBottom w:val="0"/>
                      <w:divBdr>
                        <w:top w:val="none" w:sz="0" w:space="0" w:color="auto"/>
                        <w:left w:val="none" w:sz="0" w:space="0" w:color="auto"/>
                        <w:bottom w:val="none" w:sz="0" w:space="0" w:color="auto"/>
                        <w:right w:val="none" w:sz="0" w:space="0" w:color="auto"/>
                      </w:divBdr>
                      <w:divsChild>
                        <w:div w:id="888608097">
                          <w:marLeft w:val="0"/>
                          <w:marRight w:val="0"/>
                          <w:marTop w:val="0"/>
                          <w:marBottom w:val="0"/>
                          <w:divBdr>
                            <w:top w:val="none" w:sz="0" w:space="0" w:color="auto"/>
                            <w:left w:val="none" w:sz="0" w:space="0" w:color="auto"/>
                            <w:bottom w:val="none" w:sz="0" w:space="0" w:color="auto"/>
                            <w:right w:val="none" w:sz="0" w:space="0" w:color="auto"/>
                          </w:divBdr>
                        </w:div>
                      </w:divsChild>
                    </w:div>
                    <w:div w:id="1410082392">
                      <w:marLeft w:val="0"/>
                      <w:marRight w:val="0"/>
                      <w:marTop w:val="0"/>
                      <w:marBottom w:val="0"/>
                      <w:divBdr>
                        <w:top w:val="none" w:sz="0" w:space="0" w:color="auto"/>
                        <w:left w:val="none" w:sz="0" w:space="0" w:color="auto"/>
                        <w:bottom w:val="none" w:sz="0" w:space="0" w:color="auto"/>
                        <w:right w:val="none" w:sz="0" w:space="0" w:color="auto"/>
                      </w:divBdr>
                      <w:divsChild>
                        <w:div w:id="536354410">
                          <w:marLeft w:val="0"/>
                          <w:marRight w:val="0"/>
                          <w:marTop w:val="0"/>
                          <w:marBottom w:val="0"/>
                          <w:divBdr>
                            <w:top w:val="none" w:sz="0" w:space="0" w:color="auto"/>
                            <w:left w:val="none" w:sz="0" w:space="0" w:color="auto"/>
                            <w:bottom w:val="none" w:sz="0" w:space="0" w:color="auto"/>
                            <w:right w:val="none" w:sz="0" w:space="0" w:color="auto"/>
                          </w:divBdr>
                        </w:div>
                      </w:divsChild>
                    </w:div>
                    <w:div w:id="885262261">
                      <w:marLeft w:val="0"/>
                      <w:marRight w:val="0"/>
                      <w:marTop w:val="0"/>
                      <w:marBottom w:val="0"/>
                      <w:divBdr>
                        <w:top w:val="none" w:sz="0" w:space="0" w:color="auto"/>
                        <w:left w:val="none" w:sz="0" w:space="0" w:color="auto"/>
                        <w:bottom w:val="none" w:sz="0" w:space="0" w:color="auto"/>
                        <w:right w:val="none" w:sz="0" w:space="0" w:color="auto"/>
                      </w:divBdr>
                      <w:divsChild>
                        <w:div w:id="509032203">
                          <w:marLeft w:val="0"/>
                          <w:marRight w:val="0"/>
                          <w:marTop w:val="0"/>
                          <w:marBottom w:val="0"/>
                          <w:divBdr>
                            <w:top w:val="none" w:sz="0" w:space="0" w:color="auto"/>
                            <w:left w:val="none" w:sz="0" w:space="0" w:color="auto"/>
                            <w:bottom w:val="none" w:sz="0" w:space="0" w:color="auto"/>
                            <w:right w:val="none" w:sz="0" w:space="0" w:color="auto"/>
                          </w:divBdr>
                        </w:div>
                      </w:divsChild>
                    </w:div>
                    <w:div w:id="1347636607">
                      <w:marLeft w:val="0"/>
                      <w:marRight w:val="0"/>
                      <w:marTop w:val="0"/>
                      <w:marBottom w:val="0"/>
                      <w:divBdr>
                        <w:top w:val="none" w:sz="0" w:space="0" w:color="auto"/>
                        <w:left w:val="none" w:sz="0" w:space="0" w:color="auto"/>
                        <w:bottom w:val="none" w:sz="0" w:space="0" w:color="auto"/>
                        <w:right w:val="none" w:sz="0" w:space="0" w:color="auto"/>
                      </w:divBdr>
                      <w:divsChild>
                        <w:div w:id="1012224028">
                          <w:marLeft w:val="0"/>
                          <w:marRight w:val="0"/>
                          <w:marTop w:val="0"/>
                          <w:marBottom w:val="0"/>
                          <w:divBdr>
                            <w:top w:val="none" w:sz="0" w:space="0" w:color="auto"/>
                            <w:left w:val="none" w:sz="0" w:space="0" w:color="auto"/>
                            <w:bottom w:val="none" w:sz="0" w:space="0" w:color="auto"/>
                            <w:right w:val="none" w:sz="0" w:space="0" w:color="auto"/>
                          </w:divBdr>
                        </w:div>
                      </w:divsChild>
                    </w:div>
                    <w:div w:id="1752703743">
                      <w:marLeft w:val="0"/>
                      <w:marRight w:val="0"/>
                      <w:marTop w:val="0"/>
                      <w:marBottom w:val="0"/>
                      <w:divBdr>
                        <w:top w:val="none" w:sz="0" w:space="0" w:color="auto"/>
                        <w:left w:val="none" w:sz="0" w:space="0" w:color="auto"/>
                        <w:bottom w:val="none" w:sz="0" w:space="0" w:color="auto"/>
                        <w:right w:val="none" w:sz="0" w:space="0" w:color="auto"/>
                      </w:divBdr>
                      <w:divsChild>
                        <w:div w:id="367800329">
                          <w:marLeft w:val="0"/>
                          <w:marRight w:val="0"/>
                          <w:marTop w:val="0"/>
                          <w:marBottom w:val="0"/>
                          <w:divBdr>
                            <w:top w:val="none" w:sz="0" w:space="0" w:color="auto"/>
                            <w:left w:val="none" w:sz="0" w:space="0" w:color="auto"/>
                            <w:bottom w:val="none" w:sz="0" w:space="0" w:color="auto"/>
                            <w:right w:val="none" w:sz="0" w:space="0" w:color="auto"/>
                          </w:divBdr>
                        </w:div>
                      </w:divsChild>
                    </w:div>
                    <w:div w:id="1830361589">
                      <w:marLeft w:val="0"/>
                      <w:marRight w:val="0"/>
                      <w:marTop w:val="0"/>
                      <w:marBottom w:val="0"/>
                      <w:divBdr>
                        <w:top w:val="none" w:sz="0" w:space="0" w:color="auto"/>
                        <w:left w:val="none" w:sz="0" w:space="0" w:color="auto"/>
                        <w:bottom w:val="none" w:sz="0" w:space="0" w:color="auto"/>
                        <w:right w:val="none" w:sz="0" w:space="0" w:color="auto"/>
                      </w:divBdr>
                      <w:divsChild>
                        <w:div w:id="270016780">
                          <w:marLeft w:val="0"/>
                          <w:marRight w:val="0"/>
                          <w:marTop w:val="0"/>
                          <w:marBottom w:val="0"/>
                          <w:divBdr>
                            <w:top w:val="none" w:sz="0" w:space="0" w:color="auto"/>
                            <w:left w:val="none" w:sz="0" w:space="0" w:color="auto"/>
                            <w:bottom w:val="none" w:sz="0" w:space="0" w:color="auto"/>
                            <w:right w:val="none" w:sz="0" w:space="0" w:color="auto"/>
                          </w:divBdr>
                        </w:div>
                      </w:divsChild>
                    </w:div>
                    <w:div w:id="730692252">
                      <w:marLeft w:val="0"/>
                      <w:marRight w:val="0"/>
                      <w:marTop w:val="0"/>
                      <w:marBottom w:val="0"/>
                      <w:divBdr>
                        <w:top w:val="none" w:sz="0" w:space="0" w:color="auto"/>
                        <w:left w:val="none" w:sz="0" w:space="0" w:color="auto"/>
                        <w:bottom w:val="none" w:sz="0" w:space="0" w:color="auto"/>
                        <w:right w:val="none" w:sz="0" w:space="0" w:color="auto"/>
                      </w:divBdr>
                      <w:divsChild>
                        <w:div w:id="1408838797">
                          <w:marLeft w:val="0"/>
                          <w:marRight w:val="0"/>
                          <w:marTop w:val="0"/>
                          <w:marBottom w:val="0"/>
                          <w:divBdr>
                            <w:top w:val="none" w:sz="0" w:space="0" w:color="auto"/>
                            <w:left w:val="none" w:sz="0" w:space="0" w:color="auto"/>
                            <w:bottom w:val="none" w:sz="0" w:space="0" w:color="auto"/>
                            <w:right w:val="none" w:sz="0" w:space="0" w:color="auto"/>
                          </w:divBdr>
                        </w:div>
                        <w:div w:id="897939076">
                          <w:marLeft w:val="0"/>
                          <w:marRight w:val="0"/>
                          <w:marTop w:val="0"/>
                          <w:marBottom w:val="0"/>
                          <w:divBdr>
                            <w:top w:val="none" w:sz="0" w:space="0" w:color="auto"/>
                            <w:left w:val="none" w:sz="0" w:space="0" w:color="auto"/>
                            <w:bottom w:val="none" w:sz="0" w:space="0" w:color="auto"/>
                            <w:right w:val="none" w:sz="0" w:space="0" w:color="auto"/>
                          </w:divBdr>
                        </w:div>
                        <w:div w:id="1221332052">
                          <w:marLeft w:val="0"/>
                          <w:marRight w:val="0"/>
                          <w:marTop w:val="0"/>
                          <w:marBottom w:val="0"/>
                          <w:divBdr>
                            <w:top w:val="none" w:sz="0" w:space="0" w:color="auto"/>
                            <w:left w:val="none" w:sz="0" w:space="0" w:color="auto"/>
                            <w:bottom w:val="none" w:sz="0" w:space="0" w:color="auto"/>
                            <w:right w:val="none" w:sz="0" w:space="0" w:color="auto"/>
                          </w:divBdr>
                        </w:div>
                        <w:div w:id="1905530044">
                          <w:marLeft w:val="0"/>
                          <w:marRight w:val="0"/>
                          <w:marTop w:val="0"/>
                          <w:marBottom w:val="0"/>
                          <w:divBdr>
                            <w:top w:val="none" w:sz="0" w:space="0" w:color="auto"/>
                            <w:left w:val="none" w:sz="0" w:space="0" w:color="auto"/>
                            <w:bottom w:val="none" w:sz="0" w:space="0" w:color="auto"/>
                            <w:right w:val="none" w:sz="0" w:space="0" w:color="auto"/>
                          </w:divBdr>
                        </w:div>
                        <w:div w:id="1799565933">
                          <w:marLeft w:val="0"/>
                          <w:marRight w:val="0"/>
                          <w:marTop w:val="0"/>
                          <w:marBottom w:val="0"/>
                          <w:divBdr>
                            <w:top w:val="none" w:sz="0" w:space="0" w:color="auto"/>
                            <w:left w:val="none" w:sz="0" w:space="0" w:color="auto"/>
                            <w:bottom w:val="none" w:sz="0" w:space="0" w:color="auto"/>
                            <w:right w:val="none" w:sz="0" w:space="0" w:color="auto"/>
                          </w:divBdr>
                        </w:div>
                        <w:div w:id="522549764">
                          <w:marLeft w:val="0"/>
                          <w:marRight w:val="0"/>
                          <w:marTop w:val="0"/>
                          <w:marBottom w:val="0"/>
                          <w:divBdr>
                            <w:top w:val="none" w:sz="0" w:space="0" w:color="auto"/>
                            <w:left w:val="none" w:sz="0" w:space="0" w:color="auto"/>
                            <w:bottom w:val="none" w:sz="0" w:space="0" w:color="auto"/>
                            <w:right w:val="none" w:sz="0" w:space="0" w:color="auto"/>
                          </w:divBdr>
                        </w:div>
                        <w:div w:id="269244403">
                          <w:marLeft w:val="0"/>
                          <w:marRight w:val="0"/>
                          <w:marTop w:val="0"/>
                          <w:marBottom w:val="0"/>
                          <w:divBdr>
                            <w:top w:val="none" w:sz="0" w:space="0" w:color="auto"/>
                            <w:left w:val="none" w:sz="0" w:space="0" w:color="auto"/>
                            <w:bottom w:val="none" w:sz="0" w:space="0" w:color="auto"/>
                            <w:right w:val="none" w:sz="0" w:space="0" w:color="auto"/>
                          </w:divBdr>
                        </w:div>
                      </w:divsChild>
                    </w:div>
                    <w:div w:id="1671640916">
                      <w:marLeft w:val="0"/>
                      <w:marRight w:val="0"/>
                      <w:marTop w:val="0"/>
                      <w:marBottom w:val="0"/>
                      <w:divBdr>
                        <w:top w:val="none" w:sz="0" w:space="0" w:color="auto"/>
                        <w:left w:val="none" w:sz="0" w:space="0" w:color="auto"/>
                        <w:bottom w:val="none" w:sz="0" w:space="0" w:color="auto"/>
                        <w:right w:val="none" w:sz="0" w:space="0" w:color="auto"/>
                      </w:divBdr>
                      <w:divsChild>
                        <w:div w:id="1492793045">
                          <w:marLeft w:val="0"/>
                          <w:marRight w:val="0"/>
                          <w:marTop w:val="0"/>
                          <w:marBottom w:val="0"/>
                          <w:divBdr>
                            <w:top w:val="none" w:sz="0" w:space="0" w:color="auto"/>
                            <w:left w:val="none" w:sz="0" w:space="0" w:color="auto"/>
                            <w:bottom w:val="none" w:sz="0" w:space="0" w:color="auto"/>
                            <w:right w:val="none" w:sz="0" w:space="0" w:color="auto"/>
                          </w:divBdr>
                        </w:div>
                        <w:div w:id="368648674">
                          <w:marLeft w:val="0"/>
                          <w:marRight w:val="0"/>
                          <w:marTop w:val="0"/>
                          <w:marBottom w:val="0"/>
                          <w:divBdr>
                            <w:top w:val="none" w:sz="0" w:space="0" w:color="auto"/>
                            <w:left w:val="none" w:sz="0" w:space="0" w:color="auto"/>
                            <w:bottom w:val="none" w:sz="0" w:space="0" w:color="auto"/>
                            <w:right w:val="none" w:sz="0" w:space="0" w:color="auto"/>
                          </w:divBdr>
                        </w:div>
                        <w:div w:id="1779376136">
                          <w:marLeft w:val="0"/>
                          <w:marRight w:val="0"/>
                          <w:marTop w:val="0"/>
                          <w:marBottom w:val="0"/>
                          <w:divBdr>
                            <w:top w:val="none" w:sz="0" w:space="0" w:color="auto"/>
                            <w:left w:val="none" w:sz="0" w:space="0" w:color="auto"/>
                            <w:bottom w:val="none" w:sz="0" w:space="0" w:color="auto"/>
                            <w:right w:val="none" w:sz="0" w:space="0" w:color="auto"/>
                          </w:divBdr>
                        </w:div>
                        <w:div w:id="1929074473">
                          <w:marLeft w:val="0"/>
                          <w:marRight w:val="0"/>
                          <w:marTop w:val="0"/>
                          <w:marBottom w:val="0"/>
                          <w:divBdr>
                            <w:top w:val="none" w:sz="0" w:space="0" w:color="auto"/>
                            <w:left w:val="none" w:sz="0" w:space="0" w:color="auto"/>
                            <w:bottom w:val="none" w:sz="0" w:space="0" w:color="auto"/>
                            <w:right w:val="none" w:sz="0" w:space="0" w:color="auto"/>
                          </w:divBdr>
                        </w:div>
                      </w:divsChild>
                    </w:div>
                    <w:div w:id="1369721207">
                      <w:marLeft w:val="0"/>
                      <w:marRight w:val="0"/>
                      <w:marTop w:val="0"/>
                      <w:marBottom w:val="0"/>
                      <w:divBdr>
                        <w:top w:val="none" w:sz="0" w:space="0" w:color="auto"/>
                        <w:left w:val="none" w:sz="0" w:space="0" w:color="auto"/>
                        <w:bottom w:val="none" w:sz="0" w:space="0" w:color="auto"/>
                        <w:right w:val="none" w:sz="0" w:space="0" w:color="auto"/>
                      </w:divBdr>
                      <w:divsChild>
                        <w:div w:id="748310889">
                          <w:marLeft w:val="0"/>
                          <w:marRight w:val="0"/>
                          <w:marTop w:val="0"/>
                          <w:marBottom w:val="0"/>
                          <w:divBdr>
                            <w:top w:val="none" w:sz="0" w:space="0" w:color="auto"/>
                            <w:left w:val="none" w:sz="0" w:space="0" w:color="auto"/>
                            <w:bottom w:val="none" w:sz="0" w:space="0" w:color="auto"/>
                            <w:right w:val="none" w:sz="0" w:space="0" w:color="auto"/>
                          </w:divBdr>
                        </w:div>
                      </w:divsChild>
                    </w:div>
                    <w:div w:id="1522008854">
                      <w:marLeft w:val="0"/>
                      <w:marRight w:val="0"/>
                      <w:marTop w:val="0"/>
                      <w:marBottom w:val="0"/>
                      <w:divBdr>
                        <w:top w:val="none" w:sz="0" w:space="0" w:color="auto"/>
                        <w:left w:val="none" w:sz="0" w:space="0" w:color="auto"/>
                        <w:bottom w:val="none" w:sz="0" w:space="0" w:color="auto"/>
                        <w:right w:val="none" w:sz="0" w:space="0" w:color="auto"/>
                      </w:divBdr>
                      <w:divsChild>
                        <w:div w:id="93520842">
                          <w:marLeft w:val="0"/>
                          <w:marRight w:val="0"/>
                          <w:marTop w:val="0"/>
                          <w:marBottom w:val="0"/>
                          <w:divBdr>
                            <w:top w:val="none" w:sz="0" w:space="0" w:color="auto"/>
                            <w:left w:val="none" w:sz="0" w:space="0" w:color="auto"/>
                            <w:bottom w:val="none" w:sz="0" w:space="0" w:color="auto"/>
                            <w:right w:val="none" w:sz="0" w:space="0" w:color="auto"/>
                          </w:divBdr>
                        </w:div>
                      </w:divsChild>
                    </w:div>
                    <w:div w:id="528295782">
                      <w:marLeft w:val="0"/>
                      <w:marRight w:val="0"/>
                      <w:marTop w:val="0"/>
                      <w:marBottom w:val="0"/>
                      <w:divBdr>
                        <w:top w:val="none" w:sz="0" w:space="0" w:color="auto"/>
                        <w:left w:val="none" w:sz="0" w:space="0" w:color="auto"/>
                        <w:bottom w:val="none" w:sz="0" w:space="0" w:color="auto"/>
                        <w:right w:val="none" w:sz="0" w:space="0" w:color="auto"/>
                      </w:divBdr>
                      <w:divsChild>
                        <w:div w:id="1516848777">
                          <w:marLeft w:val="0"/>
                          <w:marRight w:val="0"/>
                          <w:marTop w:val="0"/>
                          <w:marBottom w:val="0"/>
                          <w:divBdr>
                            <w:top w:val="none" w:sz="0" w:space="0" w:color="auto"/>
                            <w:left w:val="none" w:sz="0" w:space="0" w:color="auto"/>
                            <w:bottom w:val="none" w:sz="0" w:space="0" w:color="auto"/>
                            <w:right w:val="none" w:sz="0" w:space="0" w:color="auto"/>
                          </w:divBdr>
                        </w:div>
                      </w:divsChild>
                    </w:div>
                    <w:div w:id="1094010771">
                      <w:marLeft w:val="0"/>
                      <w:marRight w:val="0"/>
                      <w:marTop w:val="0"/>
                      <w:marBottom w:val="0"/>
                      <w:divBdr>
                        <w:top w:val="none" w:sz="0" w:space="0" w:color="auto"/>
                        <w:left w:val="none" w:sz="0" w:space="0" w:color="auto"/>
                        <w:bottom w:val="none" w:sz="0" w:space="0" w:color="auto"/>
                        <w:right w:val="none" w:sz="0" w:space="0" w:color="auto"/>
                      </w:divBdr>
                      <w:divsChild>
                        <w:div w:id="413279917">
                          <w:marLeft w:val="0"/>
                          <w:marRight w:val="0"/>
                          <w:marTop w:val="0"/>
                          <w:marBottom w:val="0"/>
                          <w:divBdr>
                            <w:top w:val="none" w:sz="0" w:space="0" w:color="auto"/>
                            <w:left w:val="none" w:sz="0" w:space="0" w:color="auto"/>
                            <w:bottom w:val="none" w:sz="0" w:space="0" w:color="auto"/>
                            <w:right w:val="none" w:sz="0" w:space="0" w:color="auto"/>
                          </w:divBdr>
                        </w:div>
                      </w:divsChild>
                    </w:div>
                    <w:div w:id="103690532">
                      <w:marLeft w:val="0"/>
                      <w:marRight w:val="0"/>
                      <w:marTop w:val="0"/>
                      <w:marBottom w:val="0"/>
                      <w:divBdr>
                        <w:top w:val="none" w:sz="0" w:space="0" w:color="auto"/>
                        <w:left w:val="none" w:sz="0" w:space="0" w:color="auto"/>
                        <w:bottom w:val="none" w:sz="0" w:space="0" w:color="auto"/>
                        <w:right w:val="none" w:sz="0" w:space="0" w:color="auto"/>
                      </w:divBdr>
                      <w:divsChild>
                        <w:div w:id="1658147924">
                          <w:marLeft w:val="0"/>
                          <w:marRight w:val="0"/>
                          <w:marTop w:val="0"/>
                          <w:marBottom w:val="0"/>
                          <w:divBdr>
                            <w:top w:val="none" w:sz="0" w:space="0" w:color="auto"/>
                            <w:left w:val="none" w:sz="0" w:space="0" w:color="auto"/>
                            <w:bottom w:val="none" w:sz="0" w:space="0" w:color="auto"/>
                            <w:right w:val="none" w:sz="0" w:space="0" w:color="auto"/>
                          </w:divBdr>
                        </w:div>
                        <w:div w:id="824128321">
                          <w:marLeft w:val="0"/>
                          <w:marRight w:val="0"/>
                          <w:marTop w:val="0"/>
                          <w:marBottom w:val="0"/>
                          <w:divBdr>
                            <w:top w:val="none" w:sz="0" w:space="0" w:color="auto"/>
                            <w:left w:val="none" w:sz="0" w:space="0" w:color="auto"/>
                            <w:bottom w:val="none" w:sz="0" w:space="0" w:color="auto"/>
                            <w:right w:val="none" w:sz="0" w:space="0" w:color="auto"/>
                          </w:divBdr>
                        </w:div>
                        <w:div w:id="1259681577">
                          <w:marLeft w:val="0"/>
                          <w:marRight w:val="0"/>
                          <w:marTop w:val="0"/>
                          <w:marBottom w:val="0"/>
                          <w:divBdr>
                            <w:top w:val="none" w:sz="0" w:space="0" w:color="auto"/>
                            <w:left w:val="none" w:sz="0" w:space="0" w:color="auto"/>
                            <w:bottom w:val="none" w:sz="0" w:space="0" w:color="auto"/>
                            <w:right w:val="none" w:sz="0" w:space="0" w:color="auto"/>
                          </w:divBdr>
                        </w:div>
                        <w:div w:id="674302467">
                          <w:marLeft w:val="0"/>
                          <w:marRight w:val="0"/>
                          <w:marTop w:val="0"/>
                          <w:marBottom w:val="0"/>
                          <w:divBdr>
                            <w:top w:val="none" w:sz="0" w:space="0" w:color="auto"/>
                            <w:left w:val="none" w:sz="0" w:space="0" w:color="auto"/>
                            <w:bottom w:val="none" w:sz="0" w:space="0" w:color="auto"/>
                            <w:right w:val="none" w:sz="0" w:space="0" w:color="auto"/>
                          </w:divBdr>
                        </w:div>
                        <w:div w:id="363209902">
                          <w:marLeft w:val="0"/>
                          <w:marRight w:val="0"/>
                          <w:marTop w:val="0"/>
                          <w:marBottom w:val="0"/>
                          <w:divBdr>
                            <w:top w:val="none" w:sz="0" w:space="0" w:color="auto"/>
                            <w:left w:val="none" w:sz="0" w:space="0" w:color="auto"/>
                            <w:bottom w:val="none" w:sz="0" w:space="0" w:color="auto"/>
                            <w:right w:val="none" w:sz="0" w:space="0" w:color="auto"/>
                          </w:divBdr>
                        </w:div>
                        <w:div w:id="830831998">
                          <w:marLeft w:val="0"/>
                          <w:marRight w:val="0"/>
                          <w:marTop w:val="0"/>
                          <w:marBottom w:val="0"/>
                          <w:divBdr>
                            <w:top w:val="none" w:sz="0" w:space="0" w:color="auto"/>
                            <w:left w:val="none" w:sz="0" w:space="0" w:color="auto"/>
                            <w:bottom w:val="none" w:sz="0" w:space="0" w:color="auto"/>
                            <w:right w:val="none" w:sz="0" w:space="0" w:color="auto"/>
                          </w:divBdr>
                        </w:div>
                      </w:divsChild>
                    </w:div>
                    <w:div w:id="1733428769">
                      <w:marLeft w:val="0"/>
                      <w:marRight w:val="0"/>
                      <w:marTop w:val="0"/>
                      <w:marBottom w:val="0"/>
                      <w:divBdr>
                        <w:top w:val="none" w:sz="0" w:space="0" w:color="auto"/>
                        <w:left w:val="none" w:sz="0" w:space="0" w:color="auto"/>
                        <w:bottom w:val="none" w:sz="0" w:space="0" w:color="auto"/>
                        <w:right w:val="none" w:sz="0" w:space="0" w:color="auto"/>
                      </w:divBdr>
                      <w:divsChild>
                        <w:div w:id="1401561991">
                          <w:marLeft w:val="0"/>
                          <w:marRight w:val="0"/>
                          <w:marTop w:val="0"/>
                          <w:marBottom w:val="0"/>
                          <w:divBdr>
                            <w:top w:val="none" w:sz="0" w:space="0" w:color="auto"/>
                            <w:left w:val="none" w:sz="0" w:space="0" w:color="auto"/>
                            <w:bottom w:val="none" w:sz="0" w:space="0" w:color="auto"/>
                            <w:right w:val="none" w:sz="0" w:space="0" w:color="auto"/>
                          </w:divBdr>
                        </w:div>
                        <w:div w:id="2090078999">
                          <w:marLeft w:val="0"/>
                          <w:marRight w:val="0"/>
                          <w:marTop w:val="0"/>
                          <w:marBottom w:val="0"/>
                          <w:divBdr>
                            <w:top w:val="none" w:sz="0" w:space="0" w:color="auto"/>
                            <w:left w:val="none" w:sz="0" w:space="0" w:color="auto"/>
                            <w:bottom w:val="none" w:sz="0" w:space="0" w:color="auto"/>
                            <w:right w:val="none" w:sz="0" w:space="0" w:color="auto"/>
                          </w:divBdr>
                        </w:div>
                        <w:div w:id="1756239321">
                          <w:marLeft w:val="0"/>
                          <w:marRight w:val="0"/>
                          <w:marTop w:val="0"/>
                          <w:marBottom w:val="0"/>
                          <w:divBdr>
                            <w:top w:val="none" w:sz="0" w:space="0" w:color="auto"/>
                            <w:left w:val="none" w:sz="0" w:space="0" w:color="auto"/>
                            <w:bottom w:val="none" w:sz="0" w:space="0" w:color="auto"/>
                            <w:right w:val="none" w:sz="0" w:space="0" w:color="auto"/>
                          </w:divBdr>
                        </w:div>
                        <w:div w:id="850291360">
                          <w:marLeft w:val="0"/>
                          <w:marRight w:val="0"/>
                          <w:marTop w:val="0"/>
                          <w:marBottom w:val="0"/>
                          <w:divBdr>
                            <w:top w:val="none" w:sz="0" w:space="0" w:color="auto"/>
                            <w:left w:val="none" w:sz="0" w:space="0" w:color="auto"/>
                            <w:bottom w:val="none" w:sz="0" w:space="0" w:color="auto"/>
                            <w:right w:val="none" w:sz="0" w:space="0" w:color="auto"/>
                          </w:divBdr>
                        </w:div>
                        <w:div w:id="553349347">
                          <w:marLeft w:val="0"/>
                          <w:marRight w:val="0"/>
                          <w:marTop w:val="0"/>
                          <w:marBottom w:val="0"/>
                          <w:divBdr>
                            <w:top w:val="none" w:sz="0" w:space="0" w:color="auto"/>
                            <w:left w:val="none" w:sz="0" w:space="0" w:color="auto"/>
                            <w:bottom w:val="none" w:sz="0" w:space="0" w:color="auto"/>
                            <w:right w:val="none" w:sz="0" w:space="0" w:color="auto"/>
                          </w:divBdr>
                        </w:div>
                        <w:div w:id="1820152530">
                          <w:marLeft w:val="0"/>
                          <w:marRight w:val="0"/>
                          <w:marTop w:val="0"/>
                          <w:marBottom w:val="0"/>
                          <w:divBdr>
                            <w:top w:val="none" w:sz="0" w:space="0" w:color="auto"/>
                            <w:left w:val="none" w:sz="0" w:space="0" w:color="auto"/>
                            <w:bottom w:val="none" w:sz="0" w:space="0" w:color="auto"/>
                            <w:right w:val="none" w:sz="0" w:space="0" w:color="auto"/>
                          </w:divBdr>
                        </w:div>
                      </w:divsChild>
                    </w:div>
                    <w:div w:id="818379373">
                      <w:marLeft w:val="0"/>
                      <w:marRight w:val="0"/>
                      <w:marTop w:val="0"/>
                      <w:marBottom w:val="0"/>
                      <w:divBdr>
                        <w:top w:val="none" w:sz="0" w:space="0" w:color="auto"/>
                        <w:left w:val="none" w:sz="0" w:space="0" w:color="auto"/>
                        <w:bottom w:val="none" w:sz="0" w:space="0" w:color="auto"/>
                        <w:right w:val="none" w:sz="0" w:space="0" w:color="auto"/>
                      </w:divBdr>
                      <w:divsChild>
                        <w:div w:id="670253599">
                          <w:marLeft w:val="0"/>
                          <w:marRight w:val="0"/>
                          <w:marTop w:val="0"/>
                          <w:marBottom w:val="0"/>
                          <w:divBdr>
                            <w:top w:val="none" w:sz="0" w:space="0" w:color="auto"/>
                            <w:left w:val="none" w:sz="0" w:space="0" w:color="auto"/>
                            <w:bottom w:val="none" w:sz="0" w:space="0" w:color="auto"/>
                            <w:right w:val="none" w:sz="0" w:space="0" w:color="auto"/>
                          </w:divBdr>
                        </w:div>
                      </w:divsChild>
                    </w:div>
                    <w:div w:id="1337998591">
                      <w:marLeft w:val="0"/>
                      <w:marRight w:val="0"/>
                      <w:marTop w:val="0"/>
                      <w:marBottom w:val="0"/>
                      <w:divBdr>
                        <w:top w:val="none" w:sz="0" w:space="0" w:color="auto"/>
                        <w:left w:val="none" w:sz="0" w:space="0" w:color="auto"/>
                        <w:bottom w:val="none" w:sz="0" w:space="0" w:color="auto"/>
                        <w:right w:val="none" w:sz="0" w:space="0" w:color="auto"/>
                      </w:divBdr>
                      <w:divsChild>
                        <w:div w:id="1252658566">
                          <w:marLeft w:val="0"/>
                          <w:marRight w:val="0"/>
                          <w:marTop w:val="0"/>
                          <w:marBottom w:val="0"/>
                          <w:divBdr>
                            <w:top w:val="none" w:sz="0" w:space="0" w:color="auto"/>
                            <w:left w:val="none" w:sz="0" w:space="0" w:color="auto"/>
                            <w:bottom w:val="none" w:sz="0" w:space="0" w:color="auto"/>
                            <w:right w:val="none" w:sz="0" w:space="0" w:color="auto"/>
                          </w:divBdr>
                        </w:div>
                      </w:divsChild>
                    </w:div>
                    <w:div w:id="2034382860">
                      <w:marLeft w:val="0"/>
                      <w:marRight w:val="0"/>
                      <w:marTop w:val="0"/>
                      <w:marBottom w:val="0"/>
                      <w:divBdr>
                        <w:top w:val="none" w:sz="0" w:space="0" w:color="auto"/>
                        <w:left w:val="none" w:sz="0" w:space="0" w:color="auto"/>
                        <w:bottom w:val="none" w:sz="0" w:space="0" w:color="auto"/>
                        <w:right w:val="none" w:sz="0" w:space="0" w:color="auto"/>
                      </w:divBdr>
                      <w:divsChild>
                        <w:div w:id="578175657">
                          <w:marLeft w:val="0"/>
                          <w:marRight w:val="0"/>
                          <w:marTop w:val="0"/>
                          <w:marBottom w:val="0"/>
                          <w:divBdr>
                            <w:top w:val="none" w:sz="0" w:space="0" w:color="auto"/>
                            <w:left w:val="none" w:sz="0" w:space="0" w:color="auto"/>
                            <w:bottom w:val="none" w:sz="0" w:space="0" w:color="auto"/>
                            <w:right w:val="none" w:sz="0" w:space="0" w:color="auto"/>
                          </w:divBdr>
                        </w:div>
                      </w:divsChild>
                    </w:div>
                    <w:div w:id="1279873926">
                      <w:marLeft w:val="0"/>
                      <w:marRight w:val="0"/>
                      <w:marTop w:val="0"/>
                      <w:marBottom w:val="0"/>
                      <w:divBdr>
                        <w:top w:val="none" w:sz="0" w:space="0" w:color="auto"/>
                        <w:left w:val="none" w:sz="0" w:space="0" w:color="auto"/>
                        <w:bottom w:val="none" w:sz="0" w:space="0" w:color="auto"/>
                        <w:right w:val="none" w:sz="0" w:space="0" w:color="auto"/>
                      </w:divBdr>
                      <w:divsChild>
                        <w:div w:id="1059789451">
                          <w:marLeft w:val="0"/>
                          <w:marRight w:val="0"/>
                          <w:marTop w:val="0"/>
                          <w:marBottom w:val="0"/>
                          <w:divBdr>
                            <w:top w:val="none" w:sz="0" w:space="0" w:color="auto"/>
                            <w:left w:val="none" w:sz="0" w:space="0" w:color="auto"/>
                            <w:bottom w:val="none" w:sz="0" w:space="0" w:color="auto"/>
                            <w:right w:val="none" w:sz="0" w:space="0" w:color="auto"/>
                          </w:divBdr>
                        </w:div>
                      </w:divsChild>
                    </w:div>
                    <w:div w:id="557975406">
                      <w:marLeft w:val="0"/>
                      <w:marRight w:val="0"/>
                      <w:marTop w:val="0"/>
                      <w:marBottom w:val="0"/>
                      <w:divBdr>
                        <w:top w:val="none" w:sz="0" w:space="0" w:color="auto"/>
                        <w:left w:val="none" w:sz="0" w:space="0" w:color="auto"/>
                        <w:bottom w:val="none" w:sz="0" w:space="0" w:color="auto"/>
                        <w:right w:val="none" w:sz="0" w:space="0" w:color="auto"/>
                      </w:divBdr>
                      <w:divsChild>
                        <w:div w:id="1279918111">
                          <w:marLeft w:val="0"/>
                          <w:marRight w:val="0"/>
                          <w:marTop w:val="0"/>
                          <w:marBottom w:val="0"/>
                          <w:divBdr>
                            <w:top w:val="none" w:sz="0" w:space="0" w:color="auto"/>
                            <w:left w:val="none" w:sz="0" w:space="0" w:color="auto"/>
                            <w:bottom w:val="none" w:sz="0" w:space="0" w:color="auto"/>
                            <w:right w:val="none" w:sz="0" w:space="0" w:color="auto"/>
                          </w:divBdr>
                        </w:div>
                      </w:divsChild>
                    </w:div>
                    <w:div w:id="1825009208">
                      <w:marLeft w:val="0"/>
                      <w:marRight w:val="0"/>
                      <w:marTop w:val="0"/>
                      <w:marBottom w:val="0"/>
                      <w:divBdr>
                        <w:top w:val="none" w:sz="0" w:space="0" w:color="auto"/>
                        <w:left w:val="none" w:sz="0" w:space="0" w:color="auto"/>
                        <w:bottom w:val="none" w:sz="0" w:space="0" w:color="auto"/>
                        <w:right w:val="none" w:sz="0" w:space="0" w:color="auto"/>
                      </w:divBdr>
                      <w:divsChild>
                        <w:div w:id="417868649">
                          <w:marLeft w:val="0"/>
                          <w:marRight w:val="0"/>
                          <w:marTop w:val="0"/>
                          <w:marBottom w:val="0"/>
                          <w:divBdr>
                            <w:top w:val="none" w:sz="0" w:space="0" w:color="auto"/>
                            <w:left w:val="none" w:sz="0" w:space="0" w:color="auto"/>
                            <w:bottom w:val="none" w:sz="0" w:space="0" w:color="auto"/>
                            <w:right w:val="none" w:sz="0" w:space="0" w:color="auto"/>
                          </w:divBdr>
                        </w:div>
                      </w:divsChild>
                    </w:div>
                    <w:div w:id="445346608">
                      <w:marLeft w:val="0"/>
                      <w:marRight w:val="0"/>
                      <w:marTop w:val="0"/>
                      <w:marBottom w:val="0"/>
                      <w:divBdr>
                        <w:top w:val="none" w:sz="0" w:space="0" w:color="auto"/>
                        <w:left w:val="none" w:sz="0" w:space="0" w:color="auto"/>
                        <w:bottom w:val="none" w:sz="0" w:space="0" w:color="auto"/>
                        <w:right w:val="none" w:sz="0" w:space="0" w:color="auto"/>
                      </w:divBdr>
                      <w:divsChild>
                        <w:div w:id="72315379">
                          <w:marLeft w:val="0"/>
                          <w:marRight w:val="0"/>
                          <w:marTop w:val="0"/>
                          <w:marBottom w:val="0"/>
                          <w:divBdr>
                            <w:top w:val="none" w:sz="0" w:space="0" w:color="auto"/>
                            <w:left w:val="none" w:sz="0" w:space="0" w:color="auto"/>
                            <w:bottom w:val="none" w:sz="0" w:space="0" w:color="auto"/>
                            <w:right w:val="none" w:sz="0" w:space="0" w:color="auto"/>
                          </w:divBdr>
                        </w:div>
                      </w:divsChild>
                    </w:div>
                    <w:div w:id="265894349">
                      <w:marLeft w:val="0"/>
                      <w:marRight w:val="0"/>
                      <w:marTop w:val="0"/>
                      <w:marBottom w:val="0"/>
                      <w:divBdr>
                        <w:top w:val="none" w:sz="0" w:space="0" w:color="auto"/>
                        <w:left w:val="none" w:sz="0" w:space="0" w:color="auto"/>
                        <w:bottom w:val="none" w:sz="0" w:space="0" w:color="auto"/>
                        <w:right w:val="none" w:sz="0" w:space="0" w:color="auto"/>
                      </w:divBdr>
                      <w:divsChild>
                        <w:div w:id="440611520">
                          <w:marLeft w:val="0"/>
                          <w:marRight w:val="0"/>
                          <w:marTop w:val="0"/>
                          <w:marBottom w:val="0"/>
                          <w:divBdr>
                            <w:top w:val="none" w:sz="0" w:space="0" w:color="auto"/>
                            <w:left w:val="none" w:sz="0" w:space="0" w:color="auto"/>
                            <w:bottom w:val="none" w:sz="0" w:space="0" w:color="auto"/>
                            <w:right w:val="none" w:sz="0" w:space="0" w:color="auto"/>
                          </w:divBdr>
                        </w:div>
                      </w:divsChild>
                    </w:div>
                    <w:div w:id="712002677">
                      <w:marLeft w:val="0"/>
                      <w:marRight w:val="0"/>
                      <w:marTop w:val="0"/>
                      <w:marBottom w:val="0"/>
                      <w:divBdr>
                        <w:top w:val="none" w:sz="0" w:space="0" w:color="auto"/>
                        <w:left w:val="none" w:sz="0" w:space="0" w:color="auto"/>
                        <w:bottom w:val="none" w:sz="0" w:space="0" w:color="auto"/>
                        <w:right w:val="none" w:sz="0" w:space="0" w:color="auto"/>
                      </w:divBdr>
                      <w:divsChild>
                        <w:div w:id="143593097">
                          <w:marLeft w:val="0"/>
                          <w:marRight w:val="0"/>
                          <w:marTop w:val="0"/>
                          <w:marBottom w:val="0"/>
                          <w:divBdr>
                            <w:top w:val="none" w:sz="0" w:space="0" w:color="auto"/>
                            <w:left w:val="none" w:sz="0" w:space="0" w:color="auto"/>
                            <w:bottom w:val="none" w:sz="0" w:space="0" w:color="auto"/>
                            <w:right w:val="none" w:sz="0" w:space="0" w:color="auto"/>
                          </w:divBdr>
                        </w:div>
                      </w:divsChild>
                    </w:div>
                    <w:div w:id="411515839">
                      <w:marLeft w:val="0"/>
                      <w:marRight w:val="0"/>
                      <w:marTop w:val="0"/>
                      <w:marBottom w:val="0"/>
                      <w:divBdr>
                        <w:top w:val="none" w:sz="0" w:space="0" w:color="auto"/>
                        <w:left w:val="none" w:sz="0" w:space="0" w:color="auto"/>
                        <w:bottom w:val="none" w:sz="0" w:space="0" w:color="auto"/>
                        <w:right w:val="none" w:sz="0" w:space="0" w:color="auto"/>
                      </w:divBdr>
                      <w:divsChild>
                        <w:div w:id="815685025">
                          <w:marLeft w:val="0"/>
                          <w:marRight w:val="0"/>
                          <w:marTop w:val="0"/>
                          <w:marBottom w:val="0"/>
                          <w:divBdr>
                            <w:top w:val="none" w:sz="0" w:space="0" w:color="auto"/>
                            <w:left w:val="none" w:sz="0" w:space="0" w:color="auto"/>
                            <w:bottom w:val="none" w:sz="0" w:space="0" w:color="auto"/>
                            <w:right w:val="none" w:sz="0" w:space="0" w:color="auto"/>
                          </w:divBdr>
                        </w:div>
                      </w:divsChild>
                    </w:div>
                    <w:div w:id="1179737281">
                      <w:marLeft w:val="0"/>
                      <w:marRight w:val="0"/>
                      <w:marTop w:val="0"/>
                      <w:marBottom w:val="0"/>
                      <w:divBdr>
                        <w:top w:val="none" w:sz="0" w:space="0" w:color="auto"/>
                        <w:left w:val="none" w:sz="0" w:space="0" w:color="auto"/>
                        <w:bottom w:val="none" w:sz="0" w:space="0" w:color="auto"/>
                        <w:right w:val="none" w:sz="0" w:space="0" w:color="auto"/>
                      </w:divBdr>
                      <w:divsChild>
                        <w:div w:id="544561413">
                          <w:marLeft w:val="0"/>
                          <w:marRight w:val="0"/>
                          <w:marTop w:val="0"/>
                          <w:marBottom w:val="0"/>
                          <w:divBdr>
                            <w:top w:val="none" w:sz="0" w:space="0" w:color="auto"/>
                            <w:left w:val="none" w:sz="0" w:space="0" w:color="auto"/>
                            <w:bottom w:val="none" w:sz="0" w:space="0" w:color="auto"/>
                            <w:right w:val="none" w:sz="0" w:space="0" w:color="auto"/>
                          </w:divBdr>
                        </w:div>
                      </w:divsChild>
                    </w:div>
                    <w:div w:id="1689866354">
                      <w:marLeft w:val="0"/>
                      <w:marRight w:val="0"/>
                      <w:marTop w:val="0"/>
                      <w:marBottom w:val="0"/>
                      <w:divBdr>
                        <w:top w:val="none" w:sz="0" w:space="0" w:color="auto"/>
                        <w:left w:val="none" w:sz="0" w:space="0" w:color="auto"/>
                        <w:bottom w:val="none" w:sz="0" w:space="0" w:color="auto"/>
                        <w:right w:val="none" w:sz="0" w:space="0" w:color="auto"/>
                      </w:divBdr>
                      <w:divsChild>
                        <w:div w:id="1784569999">
                          <w:marLeft w:val="0"/>
                          <w:marRight w:val="0"/>
                          <w:marTop w:val="0"/>
                          <w:marBottom w:val="0"/>
                          <w:divBdr>
                            <w:top w:val="none" w:sz="0" w:space="0" w:color="auto"/>
                            <w:left w:val="none" w:sz="0" w:space="0" w:color="auto"/>
                            <w:bottom w:val="none" w:sz="0" w:space="0" w:color="auto"/>
                            <w:right w:val="none" w:sz="0" w:space="0" w:color="auto"/>
                          </w:divBdr>
                        </w:div>
                      </w:divsChild>
                    </w:div>
                    <w:div w:id="1485048242">
                      <w:marLeft w:val="0"/>
                      <w:marRight w:val="0"/>
                      <w:marTop w:val="0"/>
                      <w:marBottom w:val="0"/>
                      <w:divBdr>
                        <w:top w:val="none" w:sz="0" w:space="0" w:color="auto"/>
                        <w:left w:val="none" w:sz="0" w:space="0" w:color="auto"/>
                        <w:bottom w:val="none" w:sz="0" w:space="0" w:color="auto"/>
                        <w:right w:val="none" w:sz="0" w:space="0" w:color="auto"/>
                      </w:divBdr>
                      <w:divsChild>
                        <w:div w:id="1013726421">
                          <w:marLeft w:val="0"/>
                          <w:marRight w:val="0"/>
                          <w:marTop w:val="0"/>
                          <w:marBottom w:val="0"/>
                          <w:divBdr>
                            <w:top w:val="none" w:sz="0" w:space="0" w:color="auto"/>
                            <w:left w:val="none" w:sz="0" w:space="0" w:color="auto"/>
                            <w:bottom w:val="none" w:sz="0" w:space="0" w:color="auto"/>
                            <w:right w:val="none" w:sz="0" w:space="0" w:color="auto"/>
                          </w:divBdr>
                        </w:div>
                      </w:divsChild>
                    </w:div>
                    <w:div w:id="725952289">
                      <w:marLeft w:val="0"/>
                      <w:marRight w:val="0"/>
                      <w:marTop w:val="0"/>
                      <w:marBottom w:val="0"/>
                      <w:divBdr>
                        <w:top w:val="none" w:sz="0" w:space="0" w:color="auto"/>
                        <w:left w:val="none" w:sz="0" w:space="0" w:color="auto"/>
                        <w:bottom w:val="none" w:sz="0" w:space="0" w:color="auto"/>
                        <w:right w:val="none" w:sz="0" w:space="0" w:color="auto"/>
                      </w:divBdr>
                      <w:divsChild>
                        <w:div w:id="236788716">
                          <w:marLeft w:val="0"/>
                          <w:marRight w:val="0"/>
                          <w:marTop w:val="0"/>
                          <w:marBottom w:val="0"/>
                          <w:divBdr>
                            <w:top w:val="none" w:sz="0" w:space="0" w:color="auto"/>
                            <w:left w:val="none" w:sz="0" w:space="0" w:color="auto"/>
                            <w:bottom w:val="none" w:sz="0" w:space="0" w:color="auto"/>
                            <w:right w:val="none" w:sz="0" w:space="0" w:color="auto"/>
                          </w:divBdr>
                        </w:div>
                      </w:divsChild>
                    </w:div>
                    <w:div w:id="408581821">
                      <w:marLeft w:val="0"/>
                      <w:marRight w:val="0"/>
                      <w:marTop w:val="0"/>
                      <w:marBottom w:val="0"/>
                      <w:divBdr>
                        <w:top w:val="none" w:sz="0" w:space="0" w:color="auto"/>
                        <w:left w:val="none" w:sz="0" w:space="0" w:color="auto"/>
                        <w:bottom w:val="none" w:sz="0" w:space="0" w:color="auto"/>
                        <w:right w:val="none" w:sz="0" w:space="0" w:color="auto"/>
                      </w:divBdr>
                      <w:divsChild>
                        <w:div w:id="627008549">
                          <w:marLeft w:val="0"/>
                          <w:marRight w:val="0"/>
                          <w:marTop w:val="0"/>
                          <w:marBottom w:val="0"/>
                          <w:divBdr>
                            <w:top w:val="none" w:sz="0" w:space="0" w:color="auto"/>
                            <w:left w:val="none" w:sz="0" w:space="0" w:color="auto"/>
                            <w:bottom w:val="none" w:sz="0" w:space="0" w:color="auto"/>
                            <w:right w:val="none" w:sz="0" w:space="0" w:color="auto"/>
                          </w:divBdr>
                        </w:div>
                      </w:divsChild>
                    </w:div>
                    <w:div w:id="870804076">
                      <w:marLeft w:val="0"/>
                      <w:marRight w:val="0"/>
                      <w:marTop w:val="0"/>
                      <w:marBottom w:val="0"/>
                      <w:divBdr>
                        <w:top w:val="none" w:sz="0" w:space="0" w:color="auto"/>
                        <w:left w:val="none" w:sz="0" w:space="0" w:color="auto"/>
                        <w:bottom w:val="none" w:sz="0" w:space="0" w:color="auto"/>
                        <w:right w:val="none" w:sz="0" w:space="0" w:color="auto"/>
                      </w:divBdr>
                      <w:divsChild>
                        <w:div w:id="1254322228">
                          <w:marLeft w:val="0"/>
                          <w:marRight w:val="0"/>
                          <w:marTop w:val="0"/>
                          <w:marBottom w:val="0"/>
                          <w:divBdr>
                            <w:top w:val="none" w:sz="0" w:space="0" w:color="auto"/>
                            <w:left w:val="none" w:sz="0" w:space="0" w:color="auto"/>
                            <w:bottom w:val="none" w:sz="0" w:space="0" w:color="auto"/>
                            <w:right w:val="none" w:sz="0" w:space="0" w:color="auto"/>
                          </w:divBdr>
                        </w:div>
                      </w:divsChild>
                    </w:div>
                    <w:div w:id="1708330207">
                      <w:marLeft w:val="0"/>
                      <w:marRight w:val="0"/>
                      <w:marTop w:val="0"/>
                      <w:marBottom w:val="0"/>
                      <w:divBdr>
                        <w:top w:val="none" w:sz="0" w:space="0" w:color="auto"/>
                        <w:left w:val="none" w:sz="0" w:space="0" w:color="auto"/>
                        <w:bottom w:val="none" w:sz="0" w:space="0" w:color="auto"/>
                        <w:right w:val="none" w:sz="0" w:space="0" w:color="auto"/>
                      </w:divBdr>
                      <w:divsChild>
                        <w:div w:id="1565726344">
                          <w:marLeft w:val="0"/>
                          <w:marRight w:val="0"/>
                          <w:marTop w:val="0"/>
                          <w:marBottom w:val="0"/>
                          <w:divBdr>
                            <w:top w:val="none" w:sz="0" w:space="0" w:color="auto"/>
                            <w:left w:val="none" w:sz="0" w:space="0" w:color="auto"/>
                            <w:bottom w:val="none" w:sz="0" w:space="0" w:color="auto"/>
                            <w:right w:val="none" w:sz="0" w:space="0" w:color="auto"/>
                          </w:divBdr>
                        </w:div>
                      </w:divsChild>
                    </w:div>
                    <w:div w:id="2079093272">
                      <w:marLeft w:val="0"/>
                      <w:marRight w:val="0"/>
                      <w:marTop w:val="0"/>
                      <w:marBottom w:val="0"/>
                      <w:divBdr>
                        <w:top w:val="none" w:sz="0" w:space="0" w:color="auto"/>
                        <w:left w:val="none" w:sz="0" w:space="0" w:color="auto"/>
                        <w:bottom w:val="none" w:sz="0" w:space="0" w:color="auto"/>
                        <w:right w:val="none" w:sz="0" w:space="0" w:color="auto"/>
                      </w:divBdr>
                      <w:divsChild>
                        <w:div w:id="1103264723">
                          <w:marLeft w:val="0"/>
                          <w:marRight w:val="0"/>
                          <w:marTop w:val="0"/>
                          <w:marBottom w:val="0"/>
                          <w:divBdr>
                            <w:top w:val="none" w:sz="0" w:space="0" w:color="auto"/>
                            <w:left w:val="none" w:sz="0" w:space="0" w:color="auto"/>
                            <w:bottom w:val="none" w:sz="0" w:space="0" w:color="auto"/>
                            <w:right w:val="none" w:sz="0" w:space="0" w:color="auto"/>
                          </w:divBdr>
                        </w:div>
                      </w:divsChild>
                    </w:div>
                    <w:div w:id="2141416743">
                      <w:marLeft w:val="0"/>
                      <w:marRight w:val="0"/>
                      <w:marTop w:val="0"/>
                      <w:marBottom w:val="0"/>
                      <w:divBdr>
                        <w:top w:val="none" w:sz="0" w:space="0" w:color="auto"/>
                        <w:left w:val="none" w:sz="0" w:space="0" w:color="auto"/>
                        <w:bottom w:val="none" w:sz="0" w:space="0" w:color="auto"/>
                        <w:right w:val="none" w:sz="0" w:space="0" w:color="auto"/>
                      </w:divBdr>
                      <w:divsChild>
                        <w:div w:id="658846527">
                          <w:marLeft w:val="0"/>
                          <w:marRight w:val="0"/>
                          <w:marTop w:val="0"/>
                          <w:marBottom w:val="0"/>
                          <w:divBdr>
                            <w:top w:val="none" w:sz="0" w:space="0" w:color="auto"/>
                            <w:left w:val="none" w:sz="0" w:space="0" w:color="auto"/>
                            <w:bottom w:val="none" w:sz="0" w:space="0" w:color="auto"/>
                            <w:right w:val="none" w:sz="0" w:space="0" w:color="auto"/>
                          </w:divBdr>
                        </w:div>
                      </w:divsChild>
                    </w:div>
                    <w:div w:id="2120100717">
                      <w:marLeft w:val="0"/>
                      <w:marRight w:val="0"/>
                      <w:marTop w:val="0"/>
                      <w:marBottom w:val="0"/>
                      <w:divBdr>
                        <w:top w:val="none" w:sz="0" w:space="0" w:color="auto"/>
                        <w:left w:val="none" w:sz="0" w:space="0" w:color="auto"/>
                        <w:bottom w:val="none" w:sz="0" w:space="0" w:color="auto"/>
                        <w:right w:val="none" w:sz="0" w:space="0" w:color="auto"/>
                      </w:divBdr>
                      <w:divsChild>
                        <w:div w:id="472983975">
                          <w:marLeft w:val="0"/>
                          <w:marRight w:val="0"/>
                          <w:marTop w:val="0"/>
                          <w:marBottom w:val="0"/>
                          <w:divBdr>
                            <w:top w:val="none" w:sz="0" w:space="0" w:color="auto"/>
                            <w:left w:val="none" w:sz="0" w:space="0" w:color="auto"/>
                            <w:bottom w:val="none" w:sz="0" w:space="0" w:color="auto"/>
                            <w:right w:val="none" w:sz="0" w:space="0" w:color="auto"/>
                          </w:divBdr>
                        </w:div>
                      </w:divsChild>
                    </w:div>
                    <w:div w:id="1016928491">
                      <w:marLeft w:val="0"/>
                      <w:marRight w:val="0"/>
                      <w:marTop w:val="0"/>
                      <w:marBottom w:val="0"/>
                      <w:divBdr>
                        <w:top w:val="none" w:sz="0" w:space="0" w:color="auto"/>
                        <w:left w:val="none" w:sz="0" w:space="0" w:color="auto"/>
                        <w:bottom w:val="none" w:sz="0" w:space="0" w:color="auto"/>
                        <w:right w:val="none" w:sz="0" w:space="0" w:color="auto"/>
                      </w:divBdr>
                      <w:divsChild>
                        <w:div w:id="144206787">
                          <w:marLeft w:val="0"/>
                          <w:marRight w:val="0"/>
                          <w:marTop w:val="0"/>
                          <w:marBottom w:val="0"/>
                          <w:divBdr>
                            <w:top w:val="none" w:sz="0" w:space="0" w:color="auto"/>
                            <w:left w:val="none" w:sz="0" w:space="0" w:color="auto"/>
                            <w:bottom w:val="none" w:sz="0" w:space="0" w:color="auto"/>
                            <w:right w:val="none" w:sz="0" w:space="0" w:color="auto"/>
                          </w:divBdr>
                        </w:div>
                      </w:divsChild>
                    </w:div>
                    <w:div w:id="1649093857">
                      <w:marLeft w:val="0"/>
                      <w:marRight w:val="0"/>
                      <w:marTop w:val="0"/>
                      <w:marBottom w:val="0"/>
                      <w:divBdr>
                        <w:top w:val="none" w:sz="0" w:space="0" w:color="auto"/>
                        <w:left w:val="none" w:sz="0" w:space="0" w:color="auto"/>
                        <w:bottom w:val="none" w:sz="0" w:space="0" w:color="auto"/>
                        <w:right w:val="none" w:sz="0" w:space="0" w:color="auto"/>
                      </w:divBdr>
                      <w:divsChild>
                        <w:div w:id="1957905408">
                          <w:marLeft w:val="0"/>
                          <w:marRight w:val="0"/>
                          <w:marTop w:val="0"/>
                          <w:marBottom w:val="0"/>
                          <w:divBdr>
                            <w:top w:val="none" w:sz="0" w:space="0" w:color="auto"/>
                            <w:left w:val="none" w:sz="0" w:space="0" w:color="auto"/>
                            <w:bottom w:val="none" w:sz="0" w:space="0" w:color="auto"/>
                            <w:right w:val="none" w:sz="0" w:space="0" w:color="auto"/>
                          </w:divBdr>
                        </w:div>
                      </w:divsChild>
                    </w:div>
                    <w:div w:id="1890024763">
                      <w:marLeft w:val="0"/>
                      <w:marRight w:val="0"/>
                      <w:marTop w:val="0"/>
                      <w:marBottom w:val="0"/>
                      <w:divBdr>
                        <w:top w:val="none" w:sz="0" w:space="0" w:color="auto"/>
                        <w:left w:val="none" w:sz="0" w:space="0" w:color="auto"/>
                        <w:bottom w:val="none" w:sz="0" w:space="0" w:color="auto"/>
                        <w:right w:val="none" w:sz="0" w:space="0" w:color="auto"/>
                      </w:divBdr>
                      <w:divsChild>
                        <w:div w:id="1466124636">
                          <w:marLeft w:val="0"/>
                          <w:marRight w:val="0"/>
                          <w:marTop w:val="0"/>
                          <w:marBottom w:val="0"/>
                          <w:divBdr>
                            <w:top w:val="none" w:sz="0" w:space="0" w:color="auto"/>
                            <w:left w:val="none" w:sz="0" w:space="0" w:color="auto"/>
                            <w:bottom w:val="none" w:sz="0" w:space="0" w:color="auto"/>
                            <w:right w:val="none" w:sz="0" w:space="0" w:color="auto"/>
                          </w:divBdr>
                        </w:div>
                      </w:divsChild>
                    </w:div>
                    <w:div w:id="969898297">
                      <w:marLeft w:val="0"/>
                      <w:marRight w:val="0"/>
                      <w:marTop w:val="0"/>
                      <w:marBottom w:val="0"/>
                      <w:divBdr>
                        <w:top w:val="none" w:sz="0" w:space="0" w:color="auto"/>
                        <w:left w:val="none" w:sz="0" w:space="0" w:color="auto"/>
                        <w:bottom w:val="none" w:sz="0" w:space="0" w:color="auto"/>
                        <w:right w:val="none" w:sz="0" w:space="0" w:color="auto"/>
                      </w:divBdr>
                      <w:divsChild>
                        <w:div w:id="1712337258">
                          <w:marLeft w:val="0"/>
                          <w:marRight w:val="0"/>
                          <w:marTop w:val="0"/>
                          <w:marBottom w:val="0"/>
                          <w:divBdr>
                            <w:top w:val="none" w:sz="0" w:space="0" w:color="auto"/>
                            <w:left w:val="none" w:sz="0" w:space="0" w:color="auto"/>
                            <w:bottom w:val="none" w:sz="0" w:space="0" w:color="auto"/>
                            <w:right w:val="none" w:sz="0" w:space="0" w:color="auto"/>
                          </w:divBdr>
                        </w:div>
                      </w:divsChild>
                    </w:div>
                    <w:div w:id="2079284118">
                      <w:marLeft w:val="0"/>
                      <w:marRight w:val="0"/>
                      <w:marTop w:val="0"/>
                      <w:marBottom w:val="0"/>
                      <w:divBdr>
                        <w:top w:val="none" w:sz="0" w:space="0" w:color="auto"/>
                        <w:left w:val="none" w:sz="0" w:space="0" w:color="auto"/>
                        <w:bottom w:val="none" w:sz="0" w:space="0" w:color="auto"/>
                        <w:right w:val="none" w:sz="0" w:space="0" w:color="auto"/>
                      </w:divBdr>
                      <w:divsChild>
                        <w:div w:id="891229172">
                          <w:marLeft w:val="0"/>
                          <w:marRight w:val="0"/>
                          <w:marTop w:val="0"/>
                          <w:marBottom w:val="0"/>
                          <w:divBdr>
                            <w:top w:val="none" w:sz="0" w:space="0" w:color="auto"/>
                            <w:left w:val="none" w:sz="0" w:space="0" w:color="auto"/>
                            <w:bottom w:val="none" w:sz="0" w:space="0" w:color="auto"/>
                            <w:right w:val="none" w:sz="0" w:space="0" w:color="auto"/>
                          </w:divBdr>
                        </w:div>
                      </w:divsChild>
                    </w:div>
                    <w:div w:id="409622036">
                      <w:marLeft w:val="0"/>
                      <w:marRight w:val="0"/>
                      <w:marTop w:val="0"/>
                      <w:marBottom w:val="0"/>
                      <w:divBdr>
                        <w:top w:val="none" w:sz="0" w:space="0" w:color="auto"/>
                        <w:left w:val="none" w:sz="0" w:space="0" w:color="auto"/>
                        <w:bottom w:val="none" w:sz="0" w:space="0" w:color="auto"/>
                        <w:right w:val="none" w:sz="0" w:space="0" w:color="auto"/>
                      </w:divBdr>
                      <w:divsChild>
                        <w:div w:id="918832760">
                          <w:marLeft w:val="0"/>
                          <w:marRight w:val="0"/>
                          <w:marTop w:val="0"/>
                          <w:marBottom w:val="0"/>
                          <w:divBdr>
                            <w:top w:val="none" w:sz="0" w:space="0" w:color="auto"/>
                            <w:left w:val="none" w:sz="0" w:space="0" w:color="auto"/>
                            <w:bottom w:val="none" w:sz="0" w:space="0" w:color="auto"/>
                            <w:right w:val="none" w:sz="0" w:space="0" w:color="auto"/>
                          </w:divBdr>
                        </w:div>
                      </w:divsChild>
                    </w:div>
                    <w:div w:id="383914600">
                      <w:marLeft w:val="0"/>
                      <w:marRight w:val="0"/>
                      <w:marTop w:val="0"/>
                      <w:marBottom w:val="0"/>
                      <w:divBdr>
                        <w:top w:val="none" w:sz="0" w:space="0" w:color="auto"/>
                        <w:left w:val="none" w:sz="0" w:space="0" w:color="auto"/>
                        <w:bottom w:val="none" w:sz="0" w:space="0" w:color="auto"/>
                        <w:right w:val="none" w:sz="0" w:space="0" w:color="auto"/>
                      </w:divBdr>
                      <w:divsChild>
                        <w:div w:id="1731031252">
                          <w:marLeft w:val="0"/>
                          <w:marRight w:val="0"/>
                          <w:marTop w:val="0"/>
                          <w:marBottom w:val="0"/>
                          <w:divBdr>
                            <w:top w:val="none" w:sz="0" w:space="0" w:color="auto"/>
                            <w:left w:val="none" w:sz="0" w:space="0" w:color="auto"/>
                            <w:bottom w:val="none" w:sz="0" w:space="0" w:color="auto"/>
                            <w:right w:val="none" w:sz="0" w:space="0" w:color="auto"/>
                          </w:divBdr>
                        </w:div>
                      </w:divsChild>
                    </w:div>
                    <w:div w:id="447747526">
                      <w:marLeft w:val="0"/>
                      <w:marRight w:val="0"/>
                      <w:marTop w:val="0"/>
                      <w:marBottom w:val="0"/>
                      <w:divBdr>
                        <w:top w:val="none" w:sz="0" w:space="0" w:color="auto"/>
                        <w:left w:val="none" w:sz="0" w:space="0" w:color="auto"/>
                        <w:bottom w:val="none" w:sz="0" w:space="0" w:color="auto"/>
                        <w:right w:val="none" w:sz="0" w:space="0" w:color="auto"/>
                      </w:divBdr>
                      <w:divsChild>
                        <w:div w:id="681470434">
                          <w:marLeft w:val="0"/>
                          <w:marRight w:val="0"/>
                          <w:marTop w:val="0"/>
                          <w:marBottom w:val="0"/>
                          <w:divBdr>
                            <w:top w:val="none" w:sz="0" w:space="0" w:color="auto"/>
                            <w:left w:val="none" w:sz="0" w:space="0" w:color="auto"/>
                            <w:bottom w:val="none" w:sz="0" w:space="0" w:color="auto"/>
                            <w:right w:val="none" w:sz="0" w:space="0" w:color="auto"/>
                          </w:divBdr>
                        </w:div>
                      </w:divsChild>
                    </w:div>
                    <w:div w:id="1496149066">
                      <w:marLeft w:val="0"/>
                      <w:marRight w:val="0"/>
                      <w:marTop w:val="0"/>
                      <w:marBottom w:val="0"/>
                      <w:divBdr>
                        <w:top w:val="none" w:sz="0" w:space="0" w:color="auto"/>
                        <w:left w:val="none" w:sz="0" w:space="0" w:color="auto"/>
                        <w:bottom w:val="none" w:sz="0" w:space="0" w:color="auto"/>
                        <w:right w:val="none" w:sz="0" w:space="0" w:color="auto"/>
                      </w:divBdr>
                      <w:divsChild>
                        <w:div w:id="1493985586">
                          <w:marLeft w:val="0"/>
                          <w:marRight w:val="0"/>
                          <w:marTop w:val="0"/>
                          <w:marBottom w:val="0"/>
                          <w:divBdr>
                            <w:top w:val="none" w:sz="0" w:space="0" w:color="auto"/>
                            <w:left w:val="none" w:sz="0" w:space="0" w:color="auto"/>
                            <w:bottom w:val="none" w:sz="0" w:space="0" w:color="auto"/>
                            <w:right w:val="none" w:sz="0" w:space="0" w:color="auto"/>
                          </w:divBdr>
                        </w:div>
                      </w:divsChild>
                    </w:div>
                    <w:div w:id="517280241">
                      <w:marLeft w:val="0"/>
                      <w:marRight w:val="0"/>
                      <w:marTop w:val="0"/>
                      <w:marBottom w:val="0"/>
                      <w:divBdr>
                        <w:top w:val="none" w:sz="0" w:space="0" w:color="auto"/>
                        <w:left w:val="none" w:sz="0" w:space="0" w:color="auto"/>
                        <w:bottom w:val="none" w:sz="0" w:space="0" w:color="auto"/>
                        <w:right w:val="none" w:sz="0" w:space="0" w:color="auto"/>
                      </w:divBdr>
                      <w:divsChild>
                        <w:div w:id="2091197777">
                          <w:marLeft w:val="0"/>
                          <w:marRight w:val="0"/>
                          <w:marTop w:val="0"/>
                          <w:marBottom w:val="0"/>
                          <w:divBdr>
                            <w:top w:val="none" w:sz="0" w:space="0" w:color="auto"/>
                            <w:left w:val="none" w:sz="0" w:space="0" w:color="auto"/>
                            <w:bottom w:val="none" w:sz="0" w:space="0" w:color="auto"/>
                            <w:right w:val="none" w:sz="0" w:space="0" w:color="auto"/>
                          </w:divBdr>
                        </w:div>
                      </w:divsChild>
                    </w:div>
                    <w:div w:id="1862552860">
                      <w:marLeft w:val="0"/>
                      <w:marRight w:val="0"/>
                      <w:marTop w:val="0"/>
                      <w:marBottom w:val="0"/>
                      <w:divBdr>
                        <w:top w:val="none" w:sz="0" w:space="0" w:color="auto"/>
                        <w:left w:val="none" w:sz="0" w:space="0" w:color="auto"/>
                        <w:bottom w:val="none" w:sz="0" w:space="0" w:color="auto"/>
                        <w:right w:val="none" w:sz="0" w:space="0" w:color="auto"/>
                      </w:divBdr>
                      <w:divsChild>
                        <w:div w:id="1634556774">
                          <w:marLeft w:val="0"/>
                          <w:marRight w:val="0"/>
                          <w:marTop w:val="0"/>
                          <w:marBottom w:val="0"/>
                          <w:divBdr>
                            <w:top w:val="none" w:sz="0" w:space="0" w:color="auto"/>
                            <w:left w:val="none" w:sz="0" w:space="0" w:color="auto"/>
                            <w:bottom w:val="none" w:sz="0" w:space="0" w:color="auto"/>
                            <w:right w:val="none" w:sz="0" w:space="0" w:color="auto"/>
                          </w:divBdr>
                        </w:div>
                      </w:divsChild>
                    </w:div>
                    <w:div w:id="1397244890">
                      <w:marLeft w:val="0"/>
                      <w:marRight w:val="0"/>
                      <w:marTop w:val="0"/>
                      <w:marBottom w:val="0"/>
                      <w:divBdr>
                        <w:top w:val="none" w:sz="0" w:space="0" w:color="auto"/>
                        <w:left w:val="none" w:sz="0" w:space="0" w:color="auto"/>
                        <w:bottom w:val="none" w:sz="0" w:space="0" w:color="auto"/>
                        <w:right w:val="none" w:sz="0" w:space="0" w:color="auto"/>
                      </w:divBdr>
                      <w:divsChild>
                        <w:div w:id="1563104950">
                          <w:marLeft w:val="0"/>
                          <w:marRight w:val="0"/>
                          <w:marTop w:val="0"/>
                          <w:marBottom w:val="0"/>
                          <w:divBdr>
                            <w:top w:val="none" w:sz="0" w:space="0" w:color="auto"/>
                            <w:left w:val="none" w:sz="0" w:space="0" w:color="auto"/>
                            <w:bottom w:val="none" w:sz="0" w:space="0" w:color="auto"/>
                            <w:right w:val="none" w:sz="0" w:space="0" w:color="auto"/>
                          </w:divBdr>
                        </w:div>
                      </w:divsChild>
                    </w:div>
                    <w:div w:id="1252011756">
                      <w:marLeft w:val="0"/>
                      <w:marRight w:val="0"/>
                      <w:marTop w:val="0"/>
                      <w:marBottom w:val="0"/>
                      <w:divBdr>
                        <w:top w:val="none" w:sz="0" w:space="0" w:color="auto"/>
                        <w:left w:val="none" w:sz="0" w:space="0" w:color="auto"/>
                        <w:bottom w:val="none" w:sz="0" w:space="0" w:color="auto"/>
                        <w:right w:val="none" w:sz="0" w:space="0" w:color="auto"/>
                      </w:divBdr>
                      <w:divsChild>
                        <w:div w:id="209535816">
                          <w:marLeft w:val="0"/>
                          <w:marRight w:val="0"/>
                          <w:marTop w:val="0"/>
                          <w:marBottom w:val="0"/>
                          <w:divBdr>
                            <w:top w:val="none" w:sz="0" w:space="0" w:color="auto"/>
                            <w:left w:val="none" w:sz="0" w:space="0" w:color="auto"/>
                            <w:bottom w:val="none" w:sz="0" w:space="0" w:color="auto"/>
                            <w:right w:val="none" w:sz="0" w:space="0" w:color="auto"/>
                          </w:divBdr>
                        </w:div>
                      </w:divsChild>
                    </w:div>
                    <w:div w:id="1557080841">
                      <w:marLeft w:val="0"/>
                      <w:marRight w:val="0"/>
                      <w:marTop w:val="0"/>
                      <w:marBottom w:val="0"/>
                      <w:divBdr>
                        <w:top w:val="none" w:sz="0" w:space="0" w:color="auto"/>
                        <w:left w:val="none" w:sz="0" w:space="0" w:color="auto"/>
                        <w:bottom w:val="none" w:sz="0" w:space="0" w:color="auto"/>
                        <w:right w:val="none" w:sz="0" w:space="0" w:color="auto"/>
                      </w:divBdr>
                      <w:divsChild>
                        <w:div w:id="917519757">
                          <w:marLeft w:val="0"/>
                          <w:marRight w:val="0"/>
                          <w:marTop w:val="0"/>
                          <w:marBottom w:val="0"/>
                          <w:divBdr>
                            <w:top w:val="none" w:sz="0" w:space="0" w:color="auto"/>
                            <w:left w:val="none" w:sz="0" w:space="0" w:color="auto"/>
                            <w:bottom w:val="none" w:sz="0" w:space="0" w:color="auto"/>
                            <w:right w:val="none" w:sz="0" w:space="0" w:color="auto"/>
                          </w:divBdr>
                        </w:div>
                      </w:divsChild>
                    </w:div>
                    <w:div w:id="1291983200">
                      <w:marLeft w:val="0"/>
                      <w:marRight w:val="0"/>
                      <w:marTop w:val="0"/>
                      <w:marBottom w:val="0"/>
                      <w:divBdr>
                        <w:top w:val="none" w:sz="0" w:space="0" w:color="auto"/>
                        <w:left w:val="none" w:sz="0" w:space="0" w:color="auto"/>
                        <w:bottom w:val="none" w:sz="0" w:space="0" w:color="auto"/>
                        <w:right w:val="none" w:sz="0" w:space="0" w:color="auto"/>
                      </w:divBdr>
                      <w:divsChild>
                        <w:div w:id="137305659">
                          <w:marLeft w:val="0"/>
                          <w:marRight w:val="0"/>
                          <w:marTop w:val="0"/>
                          <w:marBottom w:val="0"/>
                          <w:divBdr>
                            <w:top w:val="none" w:sz="0" w:space="0" w:color="auto"/>
                            <w:left w:val="none" w:sz="0" w:space="0" w:color="auto"/>
                            <w:bottom w:val="none" w:sz="0" w:space="0" w:color="auto"/>
                            <w:right w:val="none" w:sz="0" w:space="0" w:color="auto"/>
                          </w:divBdr>
                        </w:div>
                      </w:divsChild>
                    </w:div>
                    <w:div w:id="460735430">
                      <w:marLeft w:val="0"/>
                      <w:marRight w:val="0"/>
                      <w:marTop w:val="0"/>
                      <w:marBottom w:val="0"/>
                      <w:divBdr>
                        <w:top w:val="none" w:sz="0" w:space="0" w:color="auto"/>
                        <w:left w:val="none" w:sz="0" w:space="0" w:color="auto"/>
                        <w:bottom w:val="none" w:sz="0" w:space="0" w:color="auto"/>
                        <w:right w:val="none" w:sz="0" w:space="0" w:color="auto"/>
                      </w:divBdr>
                      <w:divsChild>
                        <w:div w:id="182862863">
                          <w:marLeft w:val="0"/>
                          <w:marRight w:val="0"/>
                          <w:marTop w:val="0"/>
                          <w:marBottom w:val="0"/>
                          <w:divBdr>
                            <w:top w:val="none" w:sz="0" w:space="0" w:color="auto"/>
                            <w:left w:val="none" w:sz="0" w:space="0" w:color="auto"/>
                            <w:bottom w:val="none" w:sz="0" w:space="0" w:color="auto"/>
                            <w:right w:val="none" w:sz="0" w:space="0" w:color="auto"/>
                          </w:divBdr>
                        </w:div>
                      </w:divsChild>
                    </w:div>
                    <w:div w:id="1153792329">
                      <w:marLeft w:val="0"/>
                      <w:marRight w:val="0"/>
                      <w:marTop w:val="0"/>
                      <w:marBottom w:val="0"/>
                      <w:divBdr>
                        <w:top w:val="none" w:sz="0" w:space="0" w:color="auto"/>
                        <w:left w:val="none" w:sz="0" w:space="0" w:color="auto"/>
                        <w:bottom w:val="none" w:sz="0" w:space="0" w:color="auto"/>
                        <w:right w:val="none" w:sz="0" w:space="0" w:color="auto"/>
                      </w:divBdr>
                      <w:divsChild>
                        <w:div w:id="555968531">
                          <w:marLeft w:val="0"/>
                          <w:marRight w:val="0"/>
                          <w:marTop w:val="0"/>
                          <w:marBottom w:val="0"/>
                          <w:divBdr>
                            <w:top w:val="none" w:sz="0" w:space="0" w:color="auto"/>
                            <w:left w:val="none" w:sz="0" w:space="0" w:color="auto"/>
                            <w:bottom w:val="none" w:sz="0" w:space="0" w:color="auto"/>
                            <w:right w:val="none" w:sz="0" w:space="0" w:color="auto"/>
                          </w:divBdr>
                        </w:div>
                      </w:divsChild>
                    </w:div>
                    <w:div w:id="1617298923">
                      <w:marLeft w:val="0"/>
                      <w:marRight w:val="0"/>
                      <w:marTop w:val="0"/>
                      <w:marBottom w:val="0"/>
                      <w:divBdr>
                        <w:top w:val="none" w:sz="0" w:space="0" w:color="auto"/>
                        <w:left w:val="none" w:sz="0" w:space="0" w:color="auto"/>
                        <w:bottom w:val="none" w:sz="0" w:space="0" w:color="auto"/>
                        <w:right w:val="none" w:sz="0" w:space="0" w:color="auto"/>
                      </w:divBdr>
                      <w:divsChild>
                        <w:div w:id="100732691">
                          <w:marLeft w:val="0"/>
                          <w:marRight w:val="0"/>
                          <w:marTop w:val="0"/>
                          <w:marBottom w:val="0"/>
                          <w:divBdr>
                            <w:top w:val="none" w:sz="0" w:space="0" w:color="auto"/>
                            <w:left w:val="none" w:sz="0" w:space="0" w:color="auto"/>
                            <w:bottom w:val="none" w:sz="0" w:space="0" w:color="auto"/>
                            <w:right w:val="none" w:sz="0" w:space="0" w:color="auto"/>
                          </w:divBdr>
                        </w:div>
                      </w:divsChild>
                    </w:div>
                    <w:div w:id="1021275066">
                      <w:marLeft w:val="0"/>
                      <w:marRight w:val="0"/>
                      <w:marTop w:val="0"/>
                      <w:marBottom w:val="0"/>
                      <w:divBdr>
                        <w:top w:val="none" w:sz="0" w:space="0" w:color="auto"/>
                        <w:left w:val="none" w:sz="0" w:space="0" w:color="auto"/>
                        <w:bottom w:val="none" w:sz="0" w:space="0" w:color="auto"/>
                        <w:right w:val="none" w:sz="0" w:space="0" w:color="auto"/>
                      </w:divBdr>
                      <w:divsChild>
                        <w:div w:id="270628460">
                          <w:marLeft w:val="0"/>
                          <w:marRight w:val="0"/>
                          <w:marTop w:val="0"/>
                          <w:marBottom w:val="0"/>
                          <w:divBdr>
                            <w:top w:val="none" w:sz="0" w:space="0" w:color="auto"/>
                            <w:left w:val="none" w:sz="0" w:space="0" w:color="auto"/>
                            <w:bottom w:val="none" w:sz="0" w:space="0" w:color="auto"/>
                            <w:right w:val="none" w:sz="0" w:space="0" w:color="auto"/>
                          </w:divBdr>
                        </w:div>
                      </w:divsChild>
                    </w:div>
                    <w:div w:id="1692534848">
                      <w:marLeft w:val="0"/>
                      <w:marRight w:val="0"/>
                      <w:marTop w:val="0"/>
                      <w:marBottom w:val="0"/>
                      <w:divBdr>
                        <w:top w:val="none" w:sz="0" w:space="0" w:color="auto"/>
                        <w:left w:val="none" w:sz="0" w:space="0" w:color="auto"/>
                        <w:bottom w:val="none" w:sz="0" w:space="0" w:color="auto"/>
                        <w:right w:val="none" w:sz="0" w:space="0" w:color="auto"/>
                      </w:divBdr>
                      <w:divsChild>
                        <w:div w:id="1882210778">
                          <w:marLeft w:val="0"/>
                          <w:marRight w:val="0"/>
                          <w:marTop w:val="0"/>
                          <w:marBottom w:val="0"/>
                          <w:divBdr>
                            <w:top w:val="none" w:sz="0" w:space="0" w:color="auto"/>
                            <w:left w:val="none" w:sz="0" w:space="0" w:color="auto"/>
                            <w:bottom w:val="none" w:sz="0" w:space="0" w:color="auto"/>
                            <w:right w:val="none" w:sz="0" w:space="0" w:color="auto"/>
                          </w:divBdr>
                        </w:div>
                      </w:divsChild>
                    </w:div>
                    <w:div w:id="739989098">
                      <w:marLeft w:val="0"/>
                      <w:marRight w:val="0"/>
                      <w:marTop w:val="0"/>
                      <w:marBottom w:val="0"/>
                      <w:divBdr>
                        <w:top w:val="none" w:sz="0" w:space="0" w:color="auto"/>
                        <w:left w:val="none" w:sz="0" w:space="0" w:color="auto"/>
                        <w:bottom w:val="none" w:sz="0" w:space="0" w:color="auto"/>
                        <w:right w:val="none" w:sz="0" w:space="0" w:color="auto"/>
                      </w:divBdr>
                      <w:divsChild>
                        <w:div w:id="288055948">
                          <w:marLeft w:val="0"/>
                          <w:marRight w:val="0"/>
                          <w:marTop w:val="0"/>
                          <w:marBottom w:val="0"/>
                          <w:divBdr>
                            <w:top w:val="none" w:sz="0" w:space="0" w:color="auto"/>
                            <w:left w:val="none" w:sz="0" w:space="0" w:color="auto"/>
                            <w:bottom w:val="none" w:sz="0" w:space="0" w:color="auto"/>
                            <w:right w:val="none" w:sz="0" w:space="0" w:color="auto"/>
                          </w:divBdr>
                        </w:div>
                      </w:divsChild>
                    </w:div>
                    <w:div w:id="281303899">
                      <w:marLeft w:val="0"/>
                      <w:marRight w:val="0"/>
                      <w:marTop w:val="0"/>
                      <w:marBottom w:val="0"/>
                      <w:divBdr>
                        <w:top w:val="none" w:sz="0" w:space="0" w:color="auto"/>
                        <w:left w:val="none" w:sz="0" w:space="0" w:color="auto"/>
                        <w:bottom w:val="none" w:sz="0" w:space="0" w:color="auto"/>
                        <w:right w:val="none" w:sz="0" w:space="0" w:color="auto"/>
                      </w:divBdr>
                      <w:divsChild>
                        <w:div w:id="943077577">
                          <w:marLeft w:val="0"/>
                          <w:marRight w:val="0"/>
                          <w:marTop w:val="0"/>
                          <w:marBottom w:val="0"/>
                          <w:divBdr>
                            <w:top w:val="none" w:sz="0" w:space="0" w:color="auto"/>
                            <w:left w:val="none" w:sz="0" w:space="0" w:color="auto"/>
                            <w:bottom w:val="none" w:sz="0" w:space="0" w:color="auto"/>
                            <w:right w:val="none" w:sz="0" w:space="0" w:color="auto"/>
                          </w:divBdr>
                        </w:div>
                      </w:divsChild>
                    </w:div>
                    <w:div w:id="1165895456">
                      <w:marLeft w:val="0"/>
                      <w:marRight w:val="0"/>
                      <w:marTop w:val="0"/>
                      <w:marBottom w:val="0"/>
                      <w:divBdr>
                        <w:top w:val="none" w:sz="0" w:space="0" w:color="auto"/>
                        <w:left w:val="none" w:sz="0" w:space="0" w:color="auto"/>
                        <w:bottom w:val="none" w:sz="0" w:space="0" w:color="auto"/>
                        <w:right w:val="none" w:sz="0" w:space="0" w:color="auto"/>
                      </w:divBdr>
                      <w:divsChild>
                        <w:div w:id="1503353601">
                          <w:marLeft w:val="0"/>
                          <w:marRight w:val="0"/>
                          <w:marTop w:val="0"/>
                          <w:marBottom w:val="0"/>
                          <w:divBdr>
                            <w:top w:val="none" w:sz="0" w:space="0" w:color="auto"/>
                            <w:left w:val="none" w:sz="0" w:space="0" w:color="auto"/>
                            <w:bottom w:val="none" w:sz="0" w:space="0" w:color="auto"/>
                            <w:right w:val="none" w:sz="0" w:space="0" w:color="auto"/>
                          </w:divBdr>
                        </w:div>
                      </w:divsChild>
                    </w:div>
                    <w:div w:id="758600157">
                      <w:marLeft w:val="0"/>
                      <w:marRight w:val="0"/>
                      <w:marTop w:val="0"/>
                      <w:marBottom w:val="0"/>
                      <w:divBdr>
                        <w:top w:val="none" w:sz="0" w:space="0" w:color="auto"/>
                        <w:left w:val="none" w:sz="0" w:space="0" w:color="auto"/>
                        <w:bottom w:val="none" w:sz="0" w:space="0" w:color="auto"/>
                        <w:right w:val="none" w:sz="0" w:space="0" w:color="auto"/>
                      </w:divBdr>
                      <w:divsChild>
                        <w:div w:id="204800928">
                          <w:marLeft w:val="0"/>
                          <w:marRight w:val="0"/>
                          <w:marTop w:val="0"/>
                          <w:marBottom w:val="0"/>
                          <w:divBdr>
                            <w:top w:val="none" w:sz="0" w:space="0" w:color="auto"/>
                            <w:left w:val="none" w:sz="0" w:space="0" w:color="auto"/>
                            <w:bottom w:val="none" w:sz="0" w:space="0" w:color="auto"/>
                            <w:right w:val="none" w:sz="0" w:space="0" w:color="auto"/>
                          </w:divBdr>
                        </w:div>
                      </w:divsChild>
                    </w:div>
                    <w:div w:id="1955671034">
                      <w:marLeft w:val="0"/>
                      <w:marRight w:val="0"/>
                      <w:marTop w:val="0"/>
                      <w:marBottom w:val="0"/>
                      <w:divBdr>
                        <w:top w:val="none" w:sz="0" w:space="0" w:color="auto"/>
                        <w:left w:val="none" w:sz="0" w:space="0" w:color="auto"/>
                        <w:bottom w:val="none" w:sz="0" w:space="0" w:color="auto"/>
                        <w:right w:val="none" w:sz="0" w:space="0" w:color="auto"/>
                      </w:divBdr>
                      <w:divsChild>
                        <w:div w:id="685598527">
                          <w:marLeft w:val="0"/>
                          <w:marRight w:val="0"/>
                          <w:marTop w:val="0"/>
                          <w:marBottom w:val="0"/>
                          <w:divBdr>
                            <w:top w:val="none" w:sz="0" w:space="0" w:color="auto"/>
                            <w:left w:val="none" w:sz="0" w:space="0" w:color="auto"/>
                            <w:bottom w:val="none" w:sz="0" w:space="0" w:color="auto"/>
                            <w:right w:val="none" w:sz="0" w:space="0" w:color="auto"/>
                          </w:divBdr>
                        </w:div>
                      </w:divsChild>
                    </w:div>
                    <w:div w:id="759637710">
                      <w:marLeft w:val="0"/>
                      <w:marRight w:val="0"/>
                      <w:marTop w:val="0"/>
                      <w:marBottom w:val="0"/>
                      <w:divBdr>
                        <w:top w:val="none" w:sz="0" w:space="0" w:color="auto"/>
                        <w:left w:val="none" w:sz="0" w:space="0" w:color="auto"/>
                        <w:bottom w:val="none" w:sz="0" w:space="0" w:color="auto"/>
                        <w:right w:val="none" w:sz="0" w:space="0" w:color="auto"/>
                      </w:divBdr>
                      <w:divsChild>
                        <w:div w:id="518273296">
                          <w:marLeft w:val="0"/>
                          <w:marRight w:val="0"/>
                          <w:marTop w:val="0"/>
                          <w:marBottom w:val="0"/>
                          <w:divBdr>
                            <w:top w:val="none" w:sz="0" w:space="0" w:color="auto"/>
                            <w:left w:val="none" w:sz="0" w:space="0" w:color="auto"/>
                            <w:bottom w:val="none" w:sz="0" w:space="0" w:color="auto"/>
                            <w:right w:val="none" w:sz="0" w:space="0" w:color="auto"/>
                          </w:divBdr>
                        </w:div>
                      </w:divsChild>
                    </w:div>
                    <w:div w:id="186139057">
                      <w:marLeft w:val="0"/>
                      <w:marRight w:val="0"/>
                      <w:marTop w:val="0"/>
                      <w:marBottom w:val="0"/>
                      <w:divBdr>
                        <w:top w:val="none" w:sz="0" w:space="0" w:color="auto"/>
                        <w:left w:val="none" w:sz="0" w:space="0" w:color="auto"/>
                        <w:bottom w:val="none" w:sz="0" w:space="0" w:color="auto"/>
                        <w:right w:val="none" w:sz="0" w:space="0" w:color="auto"/>
                      </w:divBdr>
                      <w:divsChild>
                        <w:div w:id="837647365">
                          <w:marLeft w:val="0"/>
                          <w:marRight w:val="0"/>
                          <w:marTop w:val="0"/>
                          <w:marBottom w:val="0"/>
                          <w:divBdr>
                            <w:top w:val="none" w:sz="0" w:space="0" w:color="auto"/>
                            <w:left w:val="none" w:sz="0" w:space="0" w:color="auto"/>
                            <w:bottom w:val="none" w:sz="0" w:space="0" w:color="auto"/>
                            <w:right w:val="none" w:sz="0" w:space="0" w:color="auto"/>
                          </w:divBdr>
                        </w:div>
                      </w:divsChild>
                    </w:div>
                    <w:div w:id="1943414003">
                      <w:marLeft w:val="0"/>
                      <w:marRight w:val="0"/>
                      <w:marTop w:val="0"/>
                      <w:marBottom w:val="0"/>
                      <w:divBdr>
                        <w:top w:val="none" w:sz="0" w:space="0" w:color="auto"/>
                        <w:left w:val="none" w:sz="0" w:space="0" w:color="auto"/>
                        <w:bottom w:val="none" w:sz="0" w:space="0" w:color="auto"/>
                        <w:right w:val="none" w:sz="0" w:space="0" w:color="auto"/>
                      </w:divBdr>
                      <w:divsChild>
                        <w:div w:id="1246308358">
                          <w:marLeft w:val="0"/>
                          <w:marRight w:val="0"/>
                          <w:marTop w:val="0"/>
                          <w:marBottom w:val="0"/>
                          <w:divBdr>
                            <w:top w:val="none" w:sz="0" w:space="0" w:color="auto"/>
                            <w:left w:val="none" w:sz="0" w:space="0" w:color="auto"/>
                            <w:bottom w:val="none" w:sz="0" w:space="0" w:color="auto"/>
                            <w:right w:val="none" w:sz="0" w:space="0" w:color="auto"/>
                          </w:divBdr>
                        </w:div>
                      </w:divsChild>
                    </w:div>
                    <w:div w:id="722295296">
                      <w:marLeft w:val="0"/>
                      <w:marRight w:val="0"/>
                      <w:marTop w:val="0"/>
                      <w:marBottom w:val="0"/>
                      <w:divBdr>
                        <w:top w:val="none" w:sz="0" w:space="0" w:color="auto"/>
                        <w:left w:val="none" w:sz="0" w:space="0" w:color="auto"/>
                        <w:bottom w:val="none" w:sz="0" w:space="0" w:color="auto"/>
                        <w:right w:val="none" w:sz="0" w:space="0" w:color="auto"/>
                      </w:divBdr>
                      <w:divsChild>
                        <w:div w:id="297952568">
                          <w:marLeft w:val="0"/>
                          <w:marRight w:val="0"/>
                          <w:marTop w:val="0"/>
                          <w:marBottom w:val="0"/>
                          <w:divBdr>
                            <w:top w:val="none" w:sz="0" w:space="0" w:color="auto"/>
                            <w:left w:val="none" w:sz="0" w:space="0" w:color="auto"/>
                            <w:bottom w:val="none" w:sz="0" w:space="0" w:color="auto"/>
                            <w:right w:val="none" w:sz="0" w:space="0" w:color="auto"/>
                          </w:divBdr>
                        </w:div>
                      </w:divsChild>
                    </w:div>
                    <w:div w:id="1448967657">
                      <w:marLeft w:val="0"/>
                      <w:marRight w:val="0"/>
                      <w:marTop w:val="0"/>
                      <w:marBottom w:val="0"/>
                      <w:divBdr>
                        <w:top w:val="none" w:sz="0" w:space="0" w:color="auto"/>
                        <w:left w:val="none" w:sz="0" w:space="0" w:color="auto"/>
                        <w:bottom w:val="none" w:sz="0" w:space="0" w:color="auto"/>
                        <w:right w:val="none" w:sz="0" w:space="0" w:color="auto"/>
                      </w:divBdr>
                      <w:divsChild>
                        <w:div w:id="1446920285">
                          <w:marLeft w:val="0"/>
                          <w:marRight w:val="0"/>
                          <w:marTop w:val="0"/>
                          <w:marBottom w:val="0"/>
                          <w:divBdr>
                            <w:top w:val="none" w:sz="0" w:space="0" w:color="auto"/>
                            <w:left w:val="none" w:sz="0" w:space="0" w:color="auto"/>
                            <w:bottom w:val="none" w:sz="0" w:space="0" w:color="auto"/>
                            <w:right w:val="none" w:sz="0" w:space="0" w:color="auto"/>
                          </w:divBdr>
                        </w:div>
                      </w:divsChild>
                    </w:div>
                    <w:div w:id="1033574651">
                      <w:marLeft w:val="0"/>
                      <w:marRight w:val="0"/>
                      <w:marTop w:val="0"/>
                      <w:marBottom w:val="0"/>
                      <w:divBdr>
                        <w:top w:val="none" w:sz="0" w:space="0" w:color="auto"/>
                        <w:left w:val="none" w:sz="0" w:space="0" w:color="auto"/>
                        <w:bottom w:val="none" w:sz="0" w:space="0" w:color="auto"/>
                        <w:right w:val="none" w:sz="0" w:space="0" w:color="auto"/>
                      </w:divBdr>
                      <w:divsChild>
                        <w:div w:id="232741716">
                          <w:marLeft w:val="0"/>
                          <w:marRight w:val="0"/>
                          <w:marTop w:val="0"/>
                          <w:marBottom w:val="0"/>
                          <w:divBdr>
                            <w:top w:val="none" w:sz="0" w:space="0" w:color="auto"/>
                            <w:left w:val="none" w:sz="0" w:space="0" w:color="auto"/>
                            <w:bottom w:val="none" w:sz="0" w:space="0" w:color="auto"/>
                            <w:right w:val="none" w:sz="0" w:space="0" w:color="auto"/>
                          </w:divBdr>
                        </w:div>
                      </w:divsChild>
                    </w:div>
                    <w:div w:id="2130125416">
                      <w:marLeft w:val="0"/>
                      <w:marRight w:val="0"/>
                      <w:marTop w:val="0"/>
                      <w:marBottom w:val="0"/>
                      <w:divBdr>
                        <w:top w:val="none" w:sz="0" w:space="0" w:color="auto"/>
                        <w:left w:val="none" w:sz="0" w:space="0" w:color="auto"/>
                        <w:bottom w:val="none" w:sz="0" w:space="0" w:color="auto"/>
                        <w:right w:val="none" w:sz="0" w:space="0" w:color="auto"/>
                      </w:divBdr>
                      <w:divsChild>
                        <w:div w:id="1622035898">
                          <w:marLeft w:val="0"/>
                          <w:marRight w:val="0"/>
                          <w:marTop w:val="0"/>
                          <w:marBottom w:val="0"/>
                          <w:divBdr>
                            <w:top w:val="none" w:sz="0" w:space="0" w:color="auto"/>
                            <w:left w:val="none" w:sz="0" w:space="0" w:color="auto"/>
                            <w:bottom w:val="none" w:sz="0" w:space="0" w:color="auto"/>
                            <w:right w:val="none" w:sz="0" w:space="0" w:color="auto"/>
                          </w:divBdr>
                        </w:div>
                      </w:divsChild>
                    </w:div>
                    <w:div w:id="1491211019">
                      <w:marLeft w:val="0"/>
                      <w:marRight w:val="0"/>
                      <w:marTop w:val="0"/>
                      <w:marBottom w:val="0"/>
                      <w:divBdr>
                        <w:top w:val="none" w:sz="0" w:space="0" w:color="auto"/>
                        <w:left w:val="none" w:sz="0" w:space="0" w:color="auto"/>
                        <w:bottom w:val="none" w:sz="0" w:space="0" w:color="auto"/>
                        <w:right w:val="none" w:sz="0" w:space="0" w:color="auto"/>
                      </w:divBdr>
                      <w:divsChild>
                        <w:div w:id="133379178">
                          <w:marLeft w:val="0"/>
                          <w:marRight w:val="0"/>
                          <w:marTop w:val="0"/>
                          <w:marBottom w:val="0"/>
                          <w:divBdr>
                            <w:top w:val="none" w:sz="0" w:space="0" w:color="auto"/>
                            <w:left w:val="none" w:sz="0" w:space="0" w:color="auto"/>
                            <w:bottom w:val="none" w:sz="0" w:space="0" w:color="auto"/>
                            <w:right w:val="none" w:sz="0" w:space="0" w:color="auto"/>
                          </w:divBdr>
                        </w:div>
                      </w:divsChild>
                    </w:div>
                    <w:div w:id="1555460282">
                      <w:marLeft w:val="0"/>
                      <w:marRight w:val="0"/>
                      <w:marTop w:val="0"/>
                      <w:marBottom w:val="0"/>
                      <w:divBdr>
                        <w:top w:val="none" w:sz="0" w:space="0" w:color="auto"/>
                        <w:left w:val="none" w:sz="0" w:space="0" w:color="auto"/>
                        <w:bottom w:val="none" w:sz="0" w:space="0" w:color="auto"/>
                        <w:right w:val="none" w:sz="0" w:space="0" w:color="auto"/>
                      </w:divBdr>
                      <w:divsChild>
                        <w:div w:id="204487653">
                          <w:marLeft w:val="0"/>
                          <w:marRight w:val="0"/>
                          <w:marTop w:val="0"/>
                          <w:marBottom w:val="0"/>
                          <w:divBdr>
                            <w:top w:val="none" w:sz="0" w:space="0" w:color="auto"/>
                            <w:left w:val="none" w:sz="0" w:space="0" w:color="auto"/>
                            <w:bottom w:val="none" w:sz="0" w:space="0" w:color="auto"/>
                            <w:right w:val="none" w:sz="0" w:space="0" w:color="auto"/>
                          </w:divBdr>
                        </w:div>
                      </w:divsChild>
                    </w:div>
                    <w:div w:id="459148407">
                      <w:marLeft w:val="0"/>
                      <w:marRight w:val="0"/>
                      <w:marTop w:val="0"/>
                      <w:marBottom w:val="0"/>
                      <w:divBdr>
                        <w:top w:val="none" w:sz="0" w:space="0" w:color="auto"/>
                        <w:left w:val="none" w:sz="0" w:space="0" w:color="auto"/>
                        <w:bottom w:val="none" w:sz="0" w:space="0" w:color="auto"/>
                        <w:right w:val="none" w:sz="0" w:space="0" w:color="auto"/>
                      </w:divBdr>
                      <w:divsChild>
                        <w:div w:id="900872403">
                          <w:marLeft w:val="0"/>
                          <w:marRight w:val="0"/>
                          <w:marTop w:val="0"/>
                          <w:marBottom w:val="0"/>
                          <w:divBdr>
                            <w:top w:val="none" w:sz="0" w:space="0" w:color="auto"/>
                            <w:left w:val="none" w:sz="0" w:space="0" w:color="auto"/>
                            <w:bottom w:val="none" w:sz="0" w:space="0" w:color="auto"/>
                            <w:right w:val="none" w:sz="0" w:space="0" w:color="auto"/>
                          </w:divBdr>
                        </w:div>
                      </w:divsChild>
                    </w:div>
                    <w:div w:id="261299618">
                      <w:marLeft w:val="0"/>
                      <w:marRight w:val="0"/>
                      <w:marTop w:val="0"/>
                      <w:marBottom w:val="0"/>
                      <w:divBdr>
                        <w:top w:val="none" w:sz="0" w:space="0" w:color="auto"/>
                        <w:left w:val="none" w:sz="0" w:space="0" w:color="auto"/>
                        <w:bottom w:val="none" w:sz="0" w:space="0" w:color="auto"/>
                        <w:right w:val="none" w:sz="0" w:space="0" w:color="auto"/>
                      </w:divBdr>
                      <w:divsChild>
                        <w:div w:id="1327128089">
                          <w:marLeft w:val="0"/>
                          <w:marRight w:val="0"/>
                          <w:marTop w:val="0"/>
                          <w:marBottom w:val="0"/>
                          <w:divBdr>
                            <w:top w:val="none" w:sz="0" w:space="0" w:color="auto"/>
                            <w:left w:val="none" w:sz="0" w:space="0" w:color="auto"/>
                            <w:bottom w:val="none" w:sz="0" w:space="0" w:color="auto"/>
                            <w:right w:val="none" w:sz="0" w:space="0" w:color="auto"/>
                          </w:divBdr>
                        </w:div>
                      </w:divsChild>
                    </w:div>
                    <w:div w:id="1991445542">
                      <w:marLeft w:val="0"/>
                      <w:marRight w:val="0"/>
                      <w:marTop w:val="0"/>
                      <w:marBottom w:val="0"/>
                      <w:divBdr>
                        <w:top w:val="none" w:sz="0" w:space="0" w:color="auto"/>
                        <w:left w:val="none" w:sz="0" w:space="0" w:color="auto"/>
                        <w:bottom w:val="none" w:sz="0" w:space="0" w:color="auto"/>
                        <w:right w:val="none" w:sz="0" w:space="0" w:color="auto"/>
                      </w:divBdr>
                      <w:divsChild>
                        <w:div w:id="1800144966">
                          <w:marLeft w:val="0"/>
                          <w:marRight w:val="0"/>
                          <w:marTop w:val="0"/>
                          <w:marBottom w:val="0"/>
                          <w:divBdr>
                            <w:top w:val="none" w:sz="0" w:space="0" w:color="auto"/>
                            <w:left w:val="none" w:sz="0" w:space="0" w:color="auto"/>
                            <w:bottom w:val="none" w:sz="0" w:space="0" w:color="auto"/>
                            <w:right w:val="none" w:sz="0" w:space="0" w:color="auto"/>
                          </w:divBdr>
                        </w:div>
                      </w:divsChild>
                    </w:div>
                    <w:div w:id="1476873731">
                      <w:marLeft w:val="0"/>
                      <w:marRight w:val="0"/>
                      <w:marTop w:val="0"/>
                      <w:marBottom w:val="0"/>
                      <w:divBdr>
                        <w:top w:val="none" w:sz="0" w:space="0" w:color="auto"/>
                        <w:left w:val="none" w:sz="0" w:space="0" w:color="auto"/>
                        <w:bottom w:val="none" w:sz="0" w:space="0" w:color="auto"/>
                        <w:right w:val="none" w:sz="0" w:space="0" w:color="auto"/>
                      </w:divBdr>
                      <w:divsChild>
                        <w:div w:id="442505904">
                          <w:marLeft w:val="0"/>
                          <w:marRight w:val="0"/>
                          <w:marTop w:val="0"/>
                          <w:marBottom w:val="0"/>
                          <w:divBdr>
                            <w:top w:val="none" w:sz="0" w:space="0" w:color="auto"/>
                            <w:left w:val="none" w:sz="0" w:space="0" w:color="auto"/>
                            <w:bottom w:val="none" w:sz="0" w:space="0" w:color="auto"/>
                            <w:right w:val="none" w:sz="0" w:space="0" w:color="auto"/>
                          </w:divBdr>
                        </w:div>
                      </w:divsChild>
                    </w:div>
                    <w:div w:id="419982482">
                      <w:marLeft w:val="0"/>
                      <w:marRight w:val="0"/>
                      <w:marTop w:val="0"/>
                      <w:marBottom w:val="0"/>
                      <w:divBdr>
                        <w:top w:val="none" w:sz="0" w:space="0" w:color="auto"/>
                        <w:left w:val="none" w:sz="0" w:space="0" w:color="auto"/>
                        <w:bottom w:val="none" w:sz="0" w:space="0" w:color="auto"/>
                        <w:right w:val="none" w:sz="0" w:space="0" w:color="auto"/>
                      </w:divBdr>
                      <w:divsChild>
                        <w:div w:id="1979457573">
                          <w:marLeft w:val="0"/>
                          <w:marRight w:val="0"/>
                          <w:marTop w:val="0"/>
                          <w:marBottom w:val="0"/>
                          <w:divBdr>
                            <w:top w:val="none" w:sz="0" w:space="0" w:color="auto"/>
                            <w:left w:val="none" w:sz="0" w:space="0" w:color="auto"/>
                            <w:bottom w:val="none" w:sz="0" w:space="0" w:color="auto"/>
                            <w:right w:val="none" w:sz="0" w:space="0" w:color="auto"/>
                          </w:divBdr>
                        </w:div>
                        <w:div w:id="772211627">
                          <w:marLeft w:val="0"/>
                          <w:marRight w:val="0"/>
                          <w:marTop w:val="0"/>
                          <w:marBottom w:val="0"/>
                          <w:divBdr>
                            <w:top w:val="none" w:sz="0" w:space="0" w:color="auto"/>
                            <w:left w:val="none" w:sz="0" w:space="0" w:color="auto"/>
                            <w:bottom w:val="none" w:sz="0" w:space="0" w:color="auto"/>
                            <w:right w:val="none" w:sz="0" w:space="0" w:color="auto"/>
                          </w:divBdr>
                        </w:div>
                        <w:div w:id="933629818">
                          <w:marLeft w:val="0"/>
                          <w:marRight w:val="0"/>
                          <w:marTop w:val="0"/>
                          <w:marBottom w:val="0"/>
                          <w:divBdr>
                            <w:top w:val="none" w:sz="0" w:space="0" w:color="auto"/>
                            <w:left w:val="none" w:sz="0" w:space="0" w:color="auto"/>
                            <w:bottom w:val="none" w:sz="0" w:space="0" w:color="auto"/>
                            <w:right w:val="none" w:sz="0" w:space="0" w:color="auto"/>
                          </w:divBdr>
                        </w:div>
                        <w:div w:id="960498349">
                          <w:marLeft w:val="0"/>
                          <w:marRight w:val="0"/>
                          <w:marTop w:val="0"/>
                          <w:marBottom w:val="0"/>
                          <w:divBdr>
                            <w:top w:val="none" w:sz="0" w:space="0" w:color="auto"/>
                            <w:left w:val="none" w:sz="0" w:space="0" w:color="auto"/>
                            <w:bottom w:val="none" w:sz="0" w:space="0" w:color="auto"/>
                            <w:right w:val="none" w:sz="0" w:space="0" w:color="auto"/>
                          </w:divBdr>
                        </w:div>
                        <w:div w:id="263002558">
                          <w:marLeft w:val="0"/>
                          <w:marRight w:val="0"/>
                          <w:marTop w:val="0"/>
                          <w:marBottom w:val="0"/>
                          <w:divBdr>
                            <w:top w:val="none" w:sz="0" w:space="0" w:color="auto"/>
                            <w:left w:val="none" w:sz="0" w:space="0" w:color="auto"/>
                            <w:bottom w:val="none" w:sz="0" w:space="0" w:color="auto"/>
                            <w:right w:val="none" w:sz="0" w:space="0" w:color="auto"/>
                          </w:divBdr>
                        </w:div>
                      </w:divsChild>
                    </w:div>
                    <w:div w:id="400450356">
                      <w:marLeft w:val="0"/>
                      <w:marRight w:val="0"/>
                      <w:marTop w:val="0"/>
                      <w:marBottom w:val="0"/>
                      <w:divBdr>
                        <w:top w:val="none" w:sz="0" w:space="0" w:color="auto"/>
                        <w:left w:val="none" w:sz="0" w:space="0" w:color="auto"/>
                        <w:bottom w:val="none" w:sz="0" w:space="0" w:color="auto"/>
                        <w:right w:val="none" w:sz="0" w:space="0" w:color="auto"/>
                      </w:divBdr>
                      <w:divsChild>
                        <w:div w:id="1161778529">
                          <w:marLeft w:val="0"/>
                          <w:marRight w:val="0"/>
                          <w:marTop w:val="0"/>
                          <w:marBottom w:val="0"/>
                          <w:divBdr>
                            <w:top w:val="none" w:sz="0" w:space="0" w:color="auto"/>
                            <w:left w:val="none" w:sz="0" w:space="0" w:color="auto"/>
                            <w:bottom w:val="none" w:sz="0" w:space="0" w:color="auto"/>
                            <w:right w:val="none" w:sz="0" w:space="0" w:color="auto"/>
                          </w:divBdr>
                        </w:div>
                        <w:div w:id="199166776">
                          <w:marLeft w:val="0"/>
                          <w:marRight w:val="0"/>
                          <w:marTop w:val="0"/>
                          <w:marBottom w:val="0"/>
                          <w:divBdr>
                            <w:top w:val="none" w:sz="0" w:space="0" w:color="auto"/>
                            <w:left w:val="none" w:sz="0" w:space="0" w:color="auto"/>
                            <w:bottom w:val="none" w:sz="0" w:space="0" w:color="auto"/>
                            <w:right w:val="none" w:sz="0" w:space="0" w:color="auto"/>
                          </w:divBdr>
                        </w:div>
                        <w:div w:id="1740052361">
                          <w:marLeft w:val="0"/>
                          <w:marRight w:val="0"/>
                          <w:marTop w:val="0"/>
                          <w:marBottom w:val="0"/>
                          <w:divBdr>
                            <w:top w:val="none" w:sz="0" w:space="0" w:color="auto"/>
                            <w:left w:val="none" w:sz="0" w:space="0" w:color="auto"/>
                            <w:bottom w:val="none" w:sz="0" w:space="0" w:color="auto"/>
                            <w:right w:val="none" w:sz="0" w:space="0" w:color="auto"/>
                          </w:divBdr>
                        </w:div>
                        <w:div w:id="1597246197">
                          <w:marLeft w:val="0"/>
                          <w:marRight w:val="0"/>
                          <w:marTop w:val="0"/>
                          <w:marBottom w:val="0"/>
                          <w:divBdr>
                            <w:top w:val="none" w:sz="0" w:space="0" w:color="auto"/>
                            <w:left w:val="none" w:sz="0" w:space="0" w:color="auto"/>
                            <w:bottom w:val="none" w:sz="0" w:space="0" w:color="auto"/>
                            <w:right w:val="none" w:sz="0" w:space="0" w:color="auto"/>
                          </w:divBdr>
                        </w:div>
                        <w:div w:id="1502232154">
                          <w:marLeft w:val="0"/>
                          <w:marRight w:val="0"/>
                          <w:marTop w:val="0"/>
                          <w:marBottom w:val="0"/>
                          <w:divBdr>
                            <w:top w:val="none" w:sz="0" w:space="0" w:color="auto"/>
                            <w:left w:val="none" w:sz="0" w:space="0" w:color="auto"/>
                            <w:bottom w:val="none" w:sz="0" w:space="0" w:color="auto"/>
                            <w:right w:val="none" w:sz="0" w:space="0" w:color="auto"/>
                          </w:divBdr>
                        </w:div>
                      </w:divsChild>
                    </w:div>
                    <w:div w:id="735973879">
                      <w:marLeft w:val="0"/>
                      <w:marRight w:val="0"/>
                      <w:marTop w:val="0"/>
                      <w:marBottom w:val="0"/>
                      <w:divBdr>
                        <w:top w:val="none" w:sz="0" w:space="0" w:color="auto"/>
                        <w:left w:val="none" w:sz="0" w:space="0" w:color="auto"/>
                        <w:bottom w:val="none" w:sz="0" w:space="0" w:color="auto"/>
                        <w:right w:val="none" w:sz="0" w:space="0" w:color="auto"/>
                      </w:divBdr>
                      <w:divsChild>
                        <w:div w:id="142314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661175">
              <w:marLeft w:val="0"/>
              <w:marRight w:val="0"/>
              <w:marTop w:val="0"/>
              <w:marBottom w:val="0"/>
              <w:divBdr>
                <w:top w:val="none" w:sz="0" w:space="0" w:color="auto"/>
                <w:left w:val="none" w:sz="0" w:space="0" w:color="auto"/>
                <w:bottom w:val="none" w:sz="0" w:space="0" w:color="auto"/>
                <w:right w:val="none" w:sz="0" w:space="0" w:color="auto"/>
              </w:divBdr>
            </w:div>
            <w:div w:id="715737977">
              <w:marLeft w:val="0"/>
              <w:marRight w:val="0"/>
              <w:marTop w:val="0"/>
              <w:marBottom w:val="0"/>
              <w:divBdr>
                <w:top w:val="none" w:sz="0" w:space="0" w:color="auto"/>
                <w:left w:val="none" w:sz="0" w:space="0" w:color="auto"/>
                <w:bottom w:val="none" w:sz="0" w:space="0" w:color="auto"/>
                <w:right w:val="none" w:sz="0" w:space="0" w:color="auto"/>
              </w:divBdr>
            </w:div>
            <w:div w:id="969896038">
              <w:marLeft w:val="0"/>
              <w:marRight w:val="0"/>
              <w:marTop w:val="0"/>
              <w:marBottom w:val="0"/>
              <w:divBdr>
                <w:top w:val="none" w:sz="0" w:space="0" w:color="auto"/>
                <w:left w:val="none" w:sz="0" w:space="0" w:color="auto"/>
                <w:bottom w:val="none" w:sz="0" w:space="0" w:color="auto"/>
                <w:right w:val="none" w:sz="0" w:space="0" w:color="auto"/>
              </w:divBdr>
              <w:divsChild>
                <w:div w:id="947850419">
                  <w:marLeft w:val="0"/>
                  <w:marRight w:val="0"/>
                  <w:marTop w:val="0"/>
                  <w:marBottom w:val="0"/>
                  <w:divBdr>
                    <w:top w:val="none" w:sz="0" w:space="0" w:color="auto"/>
                    <w:left w:val="none" w:sz="0" w:space="0" w:color="auto"/>
                    <w:bottom w:val="none" w:sz="0" w:space="0" w:color="auto"/>
                    <w:right w:val="none" w:sz="0" w:space="0" w:color="auto"/>
                  </w:divBdr>
                  <w:divsChild>
                    <w:div w:id="1165780331">
                      <w:marLeft w:val="0"/>
                      <w:marRight w:val="0"/>
                      <w:marTop w:val="0"/>
                      <w:marBottom w:val="0"/>
                      <w:divBdr>
                        <w:top w:val="none" w:sz="0" w:space="0" w:color="auto"/>
                        <w:left w:val="none" w:sz="0" w:space="0" w:color="auto"/>
                        <w:bottom w:val="none" w:sz="0" w:space="0" w:color="auto"/>
                        <w:right w:val="none" w:sz="0" w:space="0" w:color="auto"/>
                      </w:divBdr>
                      <w:divsChild>
                        <w:div w:id="65034838">
                          <w:marLeft w:val="0"/>
                          <w:marRight w:val="0"/>
                          <w:marTop w:val="0"/>
                          <w:marBottom w:val="0"/>
                          <w:divBdr>
                            <w:top w:val="none" w:sz="0" w:space="0" w:color="auto"/>
                            <w:left w:val="none" w:sz="0" w:space="0" w:color="auto"/>
                            <w:bottom w:val="none" w:sz="0" w:space="0" w:color="auto"/>
                            <w:right w:val="none" w:sz="0" w:space="0" w:color="auto"/>
                          </w:divBdr>
                        </w:div>
                      </w:divsChild>
                    </w:div>
                    <w:div w:id="1503011266">
                      <w:marLeft w:val="0"/>
                      <w:marRight w:val="0"/>
                      <w:marTop w:val="0"/>
                      <w:marBottom w:val="0"/>
                      <w:divBdr>
                        <w:top w:val="none" w:sz="0" w:space="0" w:color="auto"/>
                        <w:left w:val="none" w:sz="0" w:space="0" w:color="auto"/>
                        <w:bottom w:val="none" w:sz="0" w:space="0" w:color="auto"/>
                        <w:right w:val="none" w:sz="0" w:space="0" w:color="auto"/>
                      </w:divBdr>
                      <w:divsChild>
                        <w:div w:id="1636527951">
                          <w:marLeft w:val="0"/>
                          <w:marRight w:val="0"/>
                          <w:marTop w:val="0"/>
                          <w:marBottom w:val="0"/>
                          <w:divBdr>
                            <w:top w:val="none" w:sz="0" w:space="0" w:color="auto"/>
                            <w:left w:val="none" w:sz="0" w:space="0" w:color="auto"/>
                            <w:bottom w:val="none" w:sz="0" w:space="0" w:color="auto"/>
                            <w:right w:val="none" w:sz="0" w:space="0" w:color="auto"/>
                          </w:divBdr>
                        </w:div>
                      </w:divsChild>
                    </w:div>
                    <w:div w:id="744954458">
                      <w:marLeft w:val="0"/>
                      <w:marRight w:val="0"/>
                      <w:marTop w:val="0"/>
                      <w:marBottom w:val="0"/>
                      <w:divBdr>
                        <w:top w:val="none" w:sz="0" w:space="0" w:color="auto"/>
                        <w:left w:val="none" w:sz="0" w:space="0" w:color="auto"/>
                        <w:bottom w:val="none" w:sz="0" w:space="0" w:color="auto"/>
                        <w:right w:val="none" w:sz="0" w:space="0" w:color="auto"/>
                      </w:divBdr>
                      <w:divsChild>
                        <w:div w:id="742221082">
                          <w:marLeft w:val="0"/>
                          <w:marRight w:val="0"/>
                          <w:marTop w:val="0"/>
                          <w:marBottom w:val="0"/>
                          <w:divBdr>
                            <w:top w:val="none" w:sz="0" w:space="0" w:color="auto"/>
                            <w:left w:val="none" w:sz="0" w:space="0" w:color="auto"/>
                            <w:bottom w:val="none" w:sz="0" w:space="0" w:color="auto"/>
                            <w:right w:val="none" w:sz="0" w:space="0" w:color="auto"/>
                          </w:divBdr>
                        </w:div>
                      </w:divsChild>
                    </w:div>
                    <w:div w:id="332801471">
                      <w:marLeft w:val="0"/>
                      <w:marRight w:val="0"/>
                      <w:marTop w:val="0"/>
                      <w:marBottom w:val="0"/>
                      <w:divBdr>
                        <w:top w:val="none" w:sz="0" w:space="0" w:color="auto"/>
                        <w:left w:val="none" w:sz="0" w:space="0" w:color="auto"/>
                        <w:bottom w:val="none" w:sz="0" w:space="0" w:color="auto"/>
                        <w:right w:val="none" w:sz="0" w:space="0" w:color="auto"/>
                      </w:divBdr>
                      <w:divsChild>
                        <w:div w:id="1854804722">
                          <w:marLeft w:val="0"/>
                          <w:marRight w:val="0"/>
                          <w:marTop w:val="0"/>
                          <w:marBottom w:val="0"/>
                          <w:divBdr>
                            <w:top w:val="none" w:sz="0" w:space="0" w:color="auto"/>
                            <w:left w:val="none" w:sz="0" w:space="0" w:color="auto"/>
                            <w:bottom w:val="none" w:sz="0" w:space="0" w:color="auto"/>
                            <w:right w:val="none" w:sz="0" w:space="0" w:color="auto"/>
                          </w:divBdr>
                        </w:div>
                        <w:div w:id="1289891787">
                          <w:marLeft w:val="0"/>
                          <w:marRight w:val="0"/>
                          <w:marTop w:val="0"/>
                          <w:marBottom w:val="0"/>
                          <w:divBdr>
                            <w:top w:val="none" w:sz="0" w:space="0" w:color="auto"/>
                            <w:left w:val="none" w:sz="0" w:space="0" w:color="auto"/>
                            <w:bottom w:val="none" w:sz="0" w:space="0" w:color="auto"/>
                            <w:right w:val="none" w:sz="0" w:space="0" w:color="auto"/>
                          </w:divBdr>
                        </w:div>
                      </w:divsChild>
                    </w:div>
                    <w:div w:id="2063021862">
                      <w:marLeft w:val="0"/>
                      <w:marRight w:val="0"/>
                      <w:marTop w:val="0"/>
                      <w:marBottom w:val="0"/>
                      <w:divBdr>
                        <w:top w:val="none" w:sz="0" w:space="0" w:color="auto"/>
                        <w:left w:val="none" w:sz="0" w:space="0" w:color="auto"/>
                        <w:bottom w:val="none" w:sz="0" w:space="0" w:color="auto"/>
                        <w:right w:val="none" w:sz="0" w:space="0" w:color="auto"/>
                      </w:divBdr>
                      <w:divsChild>
                        <w:div w:id="518936245">
                          <w:marLeft w:val="0"/>
                          <w:marRight w:val="0"/>
                          <w:marTop w:val="0"/>
                          <w:marBottom w:val="0"/>
                          <w:divBdr>
                            <w:top w:val="none" w:sz="0" w:space="0" w:color="auto"/>
                            <w:left w:val="none" w:sz="0" w:space="0" w:color="auto"/>
                            <w:bottom w:val="none" w:sz="0" w:space="0" w:color="auto"/>
                            <w:right w:val="none" w:sz="0" w:space="0" w:color="auto"/>
                          </w:divBdr>
                        </w:div>
                      </w:divsChild>
                    </w:div>
                    <w:div w:id="1538077294">
                      <w:marLeft w:val="0"/>
                      <w:marRight w:val="0"/>
                      <w:marTop w:val="0"/>
                      <w:marBottom w:val="0"/>
                      <w:divBdr>
                        <w:top w:val="none" w:sz="0" w:space="0" w:color="auto"/>
                        <w:left w:val="none" w:sz="0" w:space="0" w:color="auto"/>
                        <w:bottom w:val="none" w:sz="0" w:space="0" w:color="auto"/>
                        <w:right w:val="none" w:sz="0" w:space="0" w:color="auto"/>
                      </w:divBdr>
                      <w:divsChild>
                        <w:div w:id="865481328">
                          <w:marLeft w:val="0"/>
                          <w:marRight w:val="0"/>
                          <w:marTop w:val="0"/>
                          <w:marBottom w:val="0"/>
                          <w:divBdr>
                            <w:top w:val="none" w:sz="0" w:space="0" w:color="auto"/>
                            <w:left w:val="none" w:sz="0" w:space="0" w:color="auto"/>
                            <w:bottom w:val="none" w:sz="0" w:space="0" w:color="auto"/>
                            <w:right w:val="none" w:sz="0" w:space="0" w:color="auto"/>
                          </w:divBdr>
                        </w:div>
                        <w:div w:id="113060122">
                          <w:marLeft w:val="0"/>
                          <w:marRight w:val="0"/>
                          <w:marTop w:val="0"/>
                          <w:marBottom w:val="0"/>
                          <w:divBdr>
                            <w:top w:val="none" w:sz="0" w:space="0" w:color="auto"/>
                            <w:left w:val="none" w:sz="0" w:space="0" w:color="auto"/>
                            <w:bottom w:val="none" w:sz="0" w:space="0" w:color="auto"/>
                            <w:right w:val="none" w:sz="0" w:space="0" w:color="auto"/>
                          </w:divBdr>
                        </w:div>
                      </w:divsChild>
                    </w:div>
                    <w:div w:id="826701923">
                      <w:marLeft w:val="0"/>
                      <w:marRight w:val="0"/>
                      <w:marTop w:val="0"/>
                      <w:marBottom w:val="0"/>
                      <w:divBdr>
                        <w:top w:val="none" w:sz="0" w:space="0" w:color="auto"/>
                        <w:left w:val="none" w:sz="0" w:space="0" w:color="auto"/>
                        <w:bottom w:val="none" w:sz="0" w:space="0" w:color="auto"/>
                        <w:right w:val="none" w:sz="0" w:space="0" w:color="auto"/>
                      </w:divBdr>
                      <w:divsChild>
                        <w:div w:id="1107696867">
                          <w:marLeft w:val="0"/>
                          <w:marRight w:val="0"/>
                          <w:marTop w:val="0"/>
                          <w:marBottom w:val="0"/>
                          <w:divBdr>
                            <w:top w:val="none" w:sz="0" w:space="0" w:color="auto"/>
                            <w:left w:val="none" w:sz="0" w:space="0" w:color="auto"/>
                            <w:bottom w:val="none" w:sz="0" w:space="0" w:color="auto"/>
                            <w:right w:val="none" w:sz="0" w:space="0" w:color="auto"/>
                          </w:divBdr>
                        </w:div>
                      </w:divsChild>
                    </w:div>
                    <w:div w:id="1952320091">
                      <w:marLeft w:val="0"/>
                      <w:marRight w:val="0"/>
                      <w:marTop w:val="0"/>
                      <w:marBottom w:val="0"/>
                      <w:divBdr>
                        <w:top w:val="none" w:sz="0" w:space="0" w:color="auto"/>
                        <w:left w:val="none" w:sz="0" w:space="0" w:color="auto"/>
                        <w:bottom w:val="none" w:sz="0" w:space="0" w:color="auto"/>
                        <w:right w:val="none" w:sz="0" w:space="0" w:color="auto"/>
                      </w:divBdr>
                      <w:divsChild>
                        <w:div w:id="150486363">
                          <w:marLeft w:val="0"/>
                          <w:marRight w:val="0"/>
                          <w:marTop w:val="0"/>
                          <w:marBottom w:val="0"/>
                          <w:divBdr>
                            <w:top w:val="none" w:sz="0" w:space="0" w:color="auto"/>
                            <w:left w:val="none" w:sz="0" w:space="0" w:color="auto"/>
                            <w:bottom w:val="none" w:sz="0" w:space="0" w:color="auto"/>
                            <w:right w:val="none" w:sz="0" w:space="0" w:color="auto"/>
                          </w:divBdr>
                        </w:div>
                      </w:divsChild>
                    </w:div>
                    <w:div w:id="647825275">
                      <w:marLeft w:val="0"/>
                      <w:marRight w:val="0"/>
                      <w:marTop w:val="0"/>
                      <w:marBottom w:val="0"/>
                      <w:divBdr>
                        <w:top w:val="none" w:sz="0" w:space="0" w:color="auto"/>
                        <w:left w:val="none" w:sz="0" w:space="0" w:color="auto"/>
                        <w:bottom w:val="none" w:sz="0" w:space="0" w:color="auto"/>
                        <w:right w:val="none" w:sz="0" w:space="0" w:color="auto"/>
                      </w:divBdr>
                      <w:divsChild>
                        <w:div w:id="1656298092">
                          <w:marLeft w:val="0"/>
                          <w:marRight w:val="0"/>
                          <w:marTop w:val="0"/>
                          <w:marBottom w:val="0"/>
                          <w:divBdr>
                            <w:top w:val="none" w:sz="0" w:space="0" w:color="auto"/>
                            <w:left w:val="none" w:sz="0" w:space="0" w:color="auto"/>
                            <w:bottom w:val="none" w:sz="0" w:space="0" w:color="auto"/>
                            <w:right w:val="none" w:sz="0" w:space="0" w:color="auto"/>
                          </w:divBdr>
                        </w:div>
                      </w:divsChild>
                    </w:div>
                    <w:div w:id="1558004246">
                      <w:marLeft w:val="0"/>
                      <w:marRight w:val="0"/>
                      <w:marTop w:val="0"/>
                      <w:marBottom w:val="0"/>
                      <w:divBdr>
                        <w:top w:val="none" w:sz="0" w:space="0" w:color="auto"/>
                        <w:left w:val="none" w:sz="0" w:space="0" w:color="auto"/>
                        <w:bottom w:val="none" w:sz="0" w:space="0" w:color="auto"/>
                        <w:right w:val="none" w:sz="0" w:space="0" w:color="auto"/>
                      </w:divBdr>
                      <w:divsChild>
                        <w:div w:id="111285539">
                          <w:marLeft w:val="0"/>
                          <w:marRight w:val="0"/>
                          <w:marTop w:val="0"/>
                          <w:marBottom w:val="0"/>
                          <w:divBdr>
                            <w:top w:val="none" w:sz="0" w:space="0" w:color="auto"/>
                            <w:left w:val="none" w:sz="0" w:space="0" w:color="auto"/>
                            <w:bottom w:val="none" w:sz="0" w:space="0" w:color="auto"/>
                            <w:right w:val="none" w:sz="0" w:space="0" w:color="auto"/>
                          </w:divBdr>
                        </w:div>
                      </w:divsChild>
                    </w:div>
                    <w:div w:id="1396273273">
                      <w:marLeft w:val="0"/>
                      <w:marRight w:val="0"/>
                      <w:marTop w:val="0"/>
                      <w:marBottom w:val="0"/>
                      <w:divBdr>
                        <w:top w:val="none" w:sz="0" w:space="0" w:color="auto"/>
                        <w:left w:val="none" w:sz="0" w:space="0" w:color="auto"/>
                        <w:bottom w:val="none" w:sz="0" w:space="0" w:color="auto"/>
                        <w:right w:val="none" w:sz="0" w:space="0" w:color="auto"/>
                      </w:divBdr>
                      <w:divsChild>
                        <w:div w:id="1347175671">
                          <w:marLeft w:val="0"/>
                          <w:marRight w:val="0"/>
                          <w:marTop w:val="0"/>
                          <w:marBottom w:val="0"/>
                          <w:divBdr>
                            <w:top w:val="none" w:sz="0" w:space="0" w:color="auto"/>
                            <w:left w:val="none" w:sz="0" w:space="0" w:color="auto"/>
                            <w:bottom w:val="none" w:sz="0" w:space="0" w:color="auto"/>
                            <w:right w:val="none" w:sz="0" w:space="0" w:color="auto"/>
                          </w:divBdr>
                        </w:div>
                      </w:divsChild>
                    </w:div>
                    <w:div w:id="623196436">
                      <w:marLeft w:val="0"/>
                      <w:marRight w:val="0"/>
                      <w:marTop w:val="0"/>
                      <w:marBottom w:val="0"/>
                      <w:divBdr>
                        <w:top w:val="none" w:sz="0" w:space="0" w:color="auto"/>
                        <w:left w:val="none" w:sz="0" w:space="0" w:color="auto"/>
                        <w:bottom w:val="none" w:sz="0" w:space="0" w:color="auto"/>
                        <w:right w:val="none" w:sz="0" w:space="0" w:color="auto"/>
                      </w:divBdr>
                      <w:divsChild>
                        <w:div w:id="1969431872">
                          <w:marLeft w:val="0"/>
                          <w:marRight w:val="0"/>
                          <w:marTop w:val="0"/>
                          <w:marBottom w:val="0"/>
                          <w:divBdr>
                            <w:top w:val="none" w:sz="0" w:space="0" w:color="auto"/>
                            <w:left w:val="none" w:sz="0" w:space="0" w:color="auto"/>
                            <w:bottom w:val="none" w:sz="0" w:space="0" w:color="auto"/>
                            <w:right w:val="none" w:sz="0" w:space="0" w:color="auto"/>
                          </w:divBdr>
                        </w:div>
                      </w:divsChild>
                    </w:div>
                    <w:div w:id="1076243900">
                      <w:marLeft w:val="0"/>
                      <w:marRight w:val="0"/>
                      <w:marTop w:val="0"/>
                      <w:marBottom w:val="0"/>
                      <w:divBdr>
                        <w:top w:val="none" w:sz="0" w:space="0" w:color="auto"/>
                        <w:left w:val="none" w:sz="0" w:space="0" w:color="auto"/>
                        <w:bottom w:val="none" w:sz="0" w:space="0" w:color="auto"/>
                        <w:right w:val="none" w:sz="0" w:space="0" w:color="auto"/>
                      </w:divBdr>
                      <w:divsChild>
                        <w:div w:id="1608659269">
                          <w:marLeft w:val="0"/>
                          <w:marRight w:val="0"/>
                          <w:marTop w:val="0"/>
                          <w:marBottom w:val="0"/>
                          <w:divBdr>
                            <w:top w:val="none" w:sz="0" w:space="0" w:color="auto"/>
                            <w:left w:val="none" w:sz="0" w:space="0" w:color="auto"/>
                            <w:bottom w:val="none" w:sz="0" w:space="0" w:color="auto"/>
                            <w:right w:val="none" w:sz="0" w:space="0" w:color="auto"/>
                          </w:divBdr>
                        </w:div>
                      </w:divsChild>
                    </w:div>
                    <w:div w:id="1605110973">
                      <w:marLeft w:val="0"/>
                      <w:marRight w:val="0"/>
                      <w:marTop w:val="0"/>
                      <w:marBottom w:val="0"/>
                      <w:divBdr>
                        <w:top w:val="none" w:sz="0" w:space="0" w:color="auto"/>
                        <w:left w:val="none" w:sz="0" w:space="0" w:color="auto"/>
                        <w:bottom w:val="none" w:sz="0" w:space="0" w:color="auto"/>
                        <w:right w:val="none" w:sz="0" w:space="0" w:color="auto"/>
                      </w:divBdr>
                      <w:divsChild>
                        <w:div w:id="523909316">
                          <w:marLeft w:val="0"/>
                          <w:marRight w:val="0"/>
                          <w:marTop w:val="0"/>
                          <w:marBottom w:val="0"/>
                          <w:divBdr>
                            <w:top w:val="none" w:sz="0" w:space="0" w:color="auto"/>
                            <w:left w:val="none" w:sz="0" w:space="0" w:color="auto"/>
                            <w:bottom w:val="none" w:sz="0" w:space="0" w:color="auto"/>
                            <w:right w:val="none" w:sz="0" w:space="0" w:color="auto"/>
                          </w:divBdr>
                        </w:div>
                      </w:divsChild>
                    </w:div>
                    <w:div w:id="611934462">
                      <w:marLeft w:val="0"/>
                      <w:marRight w:val="0"/>
                      <w:marTop w:val="0"/>
                      <w:marBottom w:val="0"/>
                      <w:divBdr>
                        <w:top w:val="none" w:sz="0" w:space="0" w:color="auto"/>
                        <w:left w:val="none" w:sz="0" w:space="0" w:color="auto"/>
                        <w:bottom w:val="none" w:sz="0" w:space="0" w:color="auto"/>
                        <w:right w:val="none" w:sz="0" w:space="0" w:color="auto"/>
                      </w:divBdr>
                      <w:divsChild>
                        <w:div w:id="1243180314">
                          <w:marLeft w:val="0"/>
                          <w:marRight w:val="0"/>
                          <w:marTop w:val="0"/>
                          <w:marBottom w:val="0"/>
                          <w:divBdr>
                            <w:top w:val="none" w:sz="0" w:space="0" w:color="auto"/>
                            <w:left w:val="none" w:sz="0" w:space="0" w:color="auto"/>
                            <w:bottom w:val="none" w:sz="0" w:space="0" w:color="auto"/>
                            <w:right w:val="none" w:sz="0" w:space="0" w:color="auto"/>
                          </w:divBdr>
                        </w:div>
                      </w:divsChild>
                    </w:div>
                    <w:div w:id="336469162">
                      <w:marLeft w:val="0"/>
                      <w:marRight w:val="0"/>
                      <w:marTop w:val="0"/>
                      <w:marBottom w:val="0"/>
                      <w:divBdr>
                        <w:top w:val="none" w:sz="0" w:space="0" w:color="auto"/>
                        <w:left w:val="none" w:sz="0" w:space="0" w:color="auto"/>
                        <w:bottom w:val="none" w:sz="0" w:space="0" w:color="auto"/>
                        <w:right w:val="none" w:sz="0" w:space="0" w:color="auto"/>
                      </w:divBdr>
                      <w:divsChild>
                        <w:div w:id="413429727">
                          <w:marLeft w:val="0"/>
                          <w:marRight w:val="0"/>
                          <w:marTop w:val="0"/>
                          <w:marBottom w:val="0"/>
                          <w:divBdr>
                            <w:top w:val="none" w:sz="0" w:space="0" w:color="auto"/>
                            <w:left w:val="none" w:sz="0" w:space="0" w:color="auto"/>
                            <w:bottom w:val="none" w:sz="0" w:space="0" w:color="auto"/>
                            <w:right w:val="none" w:sz="0" w:space="0" w:color="auto"/>
                          </w:divBdr>
                        </w:div>
                        <w:div w:id="1432429794">
                          <w:marLeft w:val="0"/>
                          <w:marRight w:val="0"/>
                          <w:marTop w:val="0"/>
                          <w:marBottom w:val="0"/>
                          <w:divBdr>
                            <w:top w:val="none" w:sz="0" w:space="0" w:color="auto"/>
                            <w:left w:val="none" w:sz="0" w:space="0" w:color="auto"/>
                            <w:bottom w:val="none" w:sz="0" w:space="0" w:color="auto"/>
                            <w:right w:val="none" w:sz="0" w:space="0" w:color="auto"/>
                          </w:divBdr>
                        </w:div>
                      </w:divsChild>
                    </w:div>
                    <w:div w:id="73868552">
                      <w:marLeft w:val="0"/>
                      <w:marRight w:val="0"/>
                      <w:marTop w:val="0"/>
                      <w:marBottom w:val="0"/>
                      <w:divBdr>
                        <w:top w:val="none" w:sz="0" w:space="0" w:color="auto"/>
                        <w:left w:val="none" w:sz="0" w:space="0" w:color="auto"/>
                        <w:bottom w:val="none" w:sz="0" w:space="0" w:color="auto"/>
                        <w:right w:val="none" w:sz="0" w:space="0" w:color="auto"/>
                      </w:divBdr>
                      <w:divsChild>
                        <w:div w:id="611589853">
                          <w:marLeft w:val="0"/>
                          <w:marRight w:val="0"/>
                          <w:marTop w:val="0"/>
                          <w:marBottom w:val="0"/>
                          <w:divBdr>
                            <w:top w:val="none" w:sz="0" w:space="0" w:color="auto"/>
                            <w:left w:val="none" w:sz="0" w:space="0" w:color="auto"/>
                            <w:bottom w:val="none" w:sz="0" w:space="0" w:color="auto"/>
                            <w:right w:val="none" w:sz="0" w:space="0" w:color="auto"/>
                          </w:divBdr>
                        </w:div>
                        <w:div w:id="443813826">
                          <w:marLeft w:val="0"/>
                          <w:marRight w:val="0"/>
                          <w:marTop w:val="0"/>
                          <w:marBottom w:val="0"/>
                          <w:divBdr>
                            <w:top w:val="none" w:sz="0" w:space="0" w:color="auto"/>
                            <w:left w:val="none" w:sz="0" w:space="0" w:color="auto"/>
                            <w:bottom w:val="none" w:sz="0" w:space="0" w:color="auto"/>
                            <w:right w:val="none" w:sz="0" w:space="0" w:color="auto"/>
                          </w:divBdr>
                        </w:div>
                      </w:divsChild>
                    </w:div>
                    <w:div w:id="616527537">
                      <w:marLeft w:val="0"/>
                      <w:marRight w:val="0"/>
                      <w:marTop w:val="0"/>
                      <w:marBottom w:val="0"/>
                      <w:divBdr>
                        <w:top w:val="none" w:sz="0" w:space="0" w:color="auto"/>
                        <w:left w:val="none" w:sz="0" w:space="0" w:color="auto"/>
                        <w:bottom w:val="none" w:sz="0" w:space="0" w:color="auto"/>
                        <w:right w:val="none" w:sz="0" w:space="0" w:color="auto"/>
                      </w:divBdr>
                      <w:divsChild>
                        <w:div w:id="682441137">
                          <w:marLeft w:val="0"/>
                          <w:marRight w:val="0"/>
                          <w:marTop w:val="0"/>
                          <w:marBottom w:val="0"/>
                          <w:divBdr>
                            <w:top w:val="none" w:sz="0" w:space="0" w:color="auto"/>
                            <w:left w:val="none" w:sz="0" w:space="0" w:color="auto"/>
                            <w:bottom w:val="none" w:sz="0" w:space="0" w:color="auto"/>
                            <w:right w:val="none" w:sz="0" w:space="0" w:color="auto"/>
                          </w:divBdr>
                        </w:div>
                        <w:div w:id="1406730855">
                          <w:marLeft w:val="0"/>
                          <w:marRight w:val="0"/>
                          <w:marTop w:val="0"/>
                          <w:marBottom w:val="0"/>
                          <w:divBdr>
                            <w:top w:val="none" w:sz="0" w:space="0" w:color="auto"/>
                            <w:left w:val="none" w:sz="0" w:space="0" w:color="auto"/>
                            <w:bottom w:val="none" w:sz="0" w:space="0" w:color="auto"/>
                            <w:right w:val="none" w:sz="0" w:space="0" w:color="auto"/>
                          </w:divBdr>
                        </w:div>
                      </w:divsChild>
                    </w:div>
                    <w:div w:id="107939900">
                      <w:marLeft w:val="0"/>
                      <w:marRight w:val="0"/>
                      <w:marTop w:val="0"/>
                      <w:marBottom w:val="0"/>
                      <w:divBdr>
                        <w:top w:val="none" w:sz="0" w:space="0" w:color="auto"/>
                        <w:left w:val="none" w:sz="0" w:space="0" w:color="auto"/>
                        <w:bottom w:val="none" w:sz="0" w:space="0" w:color="auto"/>
                        <w:right w:val="none" w:sz="0" w:space="0" w:color="auto"/>
                      </w:divBdr>
                      <w:divsChild>
                        <w:div w:id="140197799">
                          <w:marLeft w:val="0"/>
                          <w:marRight w:val="0"/>
                          <w:marTop w:val="0"/>
                          <w:marBottom w:val="0"/>
                          <w:divBdr>
                            <w:top w:val="none" w:sz="0" w:space="0" w:color="auto"/>
                            <w:left w:val="none" w:sz="0" w:space="0" w:color="auto"/>
                            <w:bottom w:val="none" w:sz="0" w:space="0" w:color="auto"/>
                            <w:right w:val="none" w:sz="0" w:space="0" w:color="auto"/>
                          </w:divBdr>
                        </w:div>
                      </w:divsChild>
                    </w:div>
                    <w:div w:id="821695359">
                      <w:marLeft w:val="0"/>
                      <w:marRight w:val="0"/>
                      <w:marTop w:val="0"/>
                      <w:marBottom w:val="0"/>
                      <w:divBdr>
                        <w:top w:val="none" w:sz="0" w:space="0" w:color="auto"/>
                        <w:left w:val="none" w:sz="0" w:space="0" w:color="auto"/>
                        <w:bottom w:val="none" w:sz="0" w:space="0" w:color="auto"/>
                        <w:right w:val="none" w:sz="0" w:space="0" w:color="auto"/>
                      </w:divBdr>
                      <w:divsChild>
                        <w:div w:id="1986278865">
                          <w:marLeft w:val="0"/>
                          <w:marRight w:val="0"/>
                          <w:marTop w:val="0"/>
                          <w:marBottom w:val="0"/>
                          <w:divBdr>
                            <w:top w:val="none" w:sz="0" w:space="0" w:color="auto"/>
                            <w:left w:val="none" w:sz="0" w:space="0" w:color="auto"/>
                            <w:bottom w:val="none" w:sz="0" w:space="0" w:color="auto"/>
                            <w:right w:val="none" w:sz="0" w:space="0" w:color="auto"/>
                          </w:divBdr>
                        </w:div>
                      </w:divsChild>
                    </w:div>
                    <w:div w:id="1873415616">
                      <w:marLeft w:val="0"/>
                      <w:marRight w:val="0"/>
                      <w:marTop w:val="0"/>
                      <w:marBottom w:val="0"/>
                      <w:divBdr>
                        <w:top w:val="none" w:sz="0" w:space="0" w:color="auto"/>
                        <w:left w:val="none" w:sz="0" w:space="0" w:color="auto"/>
                        <w:bottom w:val="none" w:sz="0" w:space="0" w:color="auto"/>
                        <w:right w:val="none" w:sz="0" w:space="0" w:color="auto"/>
                      </w:divBdr>
                      <w:divsChild>
                        <w:div w:id="13578813">
                          <w:marLeft w:val="0"/>
                          <w:marRight w:val="0"/>
                          <w:marTop w:val="0"/>
                          <w:marBottom w:val="0"/>
                          <w:divBdr>
                            <w:top w:val="none" w:sz="0" w:space="0" w:color="auto"/>
                            <w:left w:val="none" w:sz="0" w:space="0" w:color="auto"/>
                            <w:bottom w:val="none" w:sz="0" w:space="0" w:color="auto"/>
                            <w:right w:val="none" w:sz="0" w:space="0" w:color="auto"/>
                          </w:divBdr>
                        </w:div>
                      </w:divsChild>
                    </w:div>
                    <w:div w:id="1269701287">
                      <w:marLeft w:val="0"/>
                      <w:marRight w:val="0"/>
                      <w:marTop w:val="0"/>
                      <w:marBottom w:val="0"/>
                      <w:divBdr>
                        <w:top w:val="none" w:sz="0" w:space="0" w:color="auto"/>
                        <w:left w:val="none" w:sz="0" w:space="0" w:color="auto"/>
                        <w:bottom w:val="none" w:sz="0" w:space="0" w:color="auto"/>
                        <w:right w:val="none" w:sz="0" w:space="0" w:color="auto"/>
                      </w:divBdr>
                      <w:divsChild>
                        <w:div w:id="179664190">
                          <w:marLeft w:val="0"/>
                          <w:marRight w:val="0"/>
                          <w:marTop w:val="0"/>
                          <w:marBottom w:val="0"/>
                          <w:divBdr>
                            <w:top w:val="none" w:sz="0" w:space="0" w:color="auto"/>
                            <w:left w:val="none" w:sz="0" w:space="0" w:color="auto"/>
                            <w:bottom w:val="none" w:sz="0" w:space="0" w:color="auto"/>
                            <w:right w:val="none" w:sz="0" w:space="0" w:color="auto"/>
                          </w:divBdr>
                        </w:div>
                        <w:div w:id="1726835778">
                          <w:marLeft w:val="0"/>
                          <w:marRight w:val="0"/>
                          <w:marTop w:val="0"/>
                          <w:marBottom w:val="0"/>
                          <w:divBdr>
                            <w:top w:val="none" w:sz="0" w:space="0" w:color="auto"/>
                            <w:left w:val="none" w:sz="0" w:space="0" w:color="auto"/>
                            <w:bottom w:val="none" w:sz="0" w:space="0" w:color="auto"/>
                            <w:right w:val="none" w:sz="0" w:space="0" w:color="auto"/>
                          </w:divBdr>
                        </w:div>
                      </w:divsChild>
                    </w:div>
                    <w:div w:id="1226916411">
                      <w:marLeft w:val="0"/>
                      <w:marRight w:val="0"/>
                      <w:marTop w:val="0"/>
                      <w:marBottom w:val="0"/>
                      <w:divBdr>
                        <w:top w:val="none" w:sz="0" w:space="0" w:color="auto"/>
                        <w:left w:val="none" w:sz="0" w:space="0" w:color="auto"/>
                        <w:bottom w:val="none" w:sz="0" w:space="0" w:color="auto"/>
                        <w:right w:val="none" w:sz="0" w:space="0" w:color="auto"/>
                      </w:divBdr>
                      <w:divsChild>
                        <w:div w:id="188110168">
                          <w:marLeft w:val="0"/>
                          <w:marRight w:val="0"/>
                          <w:marTop w:val="0"/>
                          <w:marBottom w:val="0"/>
                          <w:divBdr>
                            <w:top w:val="none" w:sz="0" w:space="0" w:color="auto"/>
                            <w:left w:val="none" w:sz="0" w:space="0" w:color="auto"/>
                            <w:bottom w:val="none" w:sz="0" w:space="0" w:color="auto"/>
                            <w:right w:val="none" w:sz="0" w:space="0" w:color="auto"/>
                          </w:divBdr>
                        </w:div>
                        <w:div w:id="642319355">
                          <w:marLeft w:val="0"/>
                          <w:marRight w:val="0"/>
                          <w:marTop w:val="0"/>
                          <w:marBottom w:val="0"/>
                          <w:divBdr>
                            <w:top w:val="none" w:sz="0" w:space="0" w:color="auto"/>
                            <w:left w:val="none" w:sz="0" w:space="0" w:color="auto"/>
                            <w:bottom w:val="none" w:sz="0" w:space="0" w:color="auto"/>
                            <w:right w:val="none" w:sz="0" w:space="0" w:color="auto"/>
                          </w:divBdr>
                        </w:div>
                      </w:divsChild>
                    </w:div>
                    <w:div w:id="1362319987">
                      <w:marLeft w:val="0"/>
                      <w:marRight w:val="0"/>
                      <w:marTop w:val="0"/>
                      <w:marBottom w:val="0"/>
                      <w:divBdr>
                        <w:top w:val="none" w:sz="0" w:space="0" w:color="auto"/>
                        <w:left w:val="none" w:sz="0" w:space="0" w:color="auto"/>
                        <w:bottom w:val="none" w:sz="0" w:space="0" w:color="auto"/>
                        <w:right w:val="none" w:sz="0" w:space="0" w:color="auto"/>
                      </w:divBdr>
                      <w:divsChild>
                        <w:div w:id="2013296080">
                          <w:marLeft w:val="0"/>
                          <w:marRight w:val="0"/>
                          <w:marTop w:val="0"/>
                          <w:marBottom w:val="0"/>
                          <w:divBdr>
                            <w:top w:val="none" w:sz="0" w:space="0" w:color="auto"/>
                            <w:left w:val="none" w:sz="0" w:space="0" w:color="auto"/>
                            <w:bottom w:val="none" w:sz="0" w:space="0" w:color="auto"/>
                            <w:right w:val="none" w:sz="0" w:space="0" w:color="auto"/>
                          </w:divBdr>
                        </w:div>
                      </w:divsChild>
                    </w:div>
                    <w:div w:id="394206402">
                      <w:marLeft w:val="0"/>
                      <w:marRight w:val="0"/>
                      <w:marTop w:val="0"/>
                      <w:marBottom w:val="0"/>
                      <w:divBdr>
                        <w:top w:val="none" w:sz="0" w:space="0" w:color="auto"/>
                        <w:left w:val="none" w:sz="0" w:space="0" w:color="auto"/>
                        <w:bottom w:val="none" w:sz="0" w:space="0" w:color="auto"/>
                        <w:right w:val="none" w:sz="0" w:space="0" w:color="auto"/>
                      </w:divBdr>
                      <w:divsChild>
                        <w:div w:id="442112883">
                          <w:marLeft w:val="0"/>
                          <w:marRight w:val="0"/>
                          <w:marTop w:val="0"/>
                          <w:marBottom w:val="0"/>
                          <w:divBdr>
                            <w:top w:val="none" w:sz="0" w:space="0" w:color="auto"/>
                            <w:left w:val="none" w:sz="0" w:space="0" w:color="auto"/>
                            <w:bottom w:val="none" w:sz="0" w:space="0" w:color="auto"/>
                            <w:right w:val="none" w:sz="0" w:space="0" w:color="auto"/>
                          </w:divBdr>
                        </w:div>
                      </w:divsChild>
                    </w:div>
                    <w:div w:id="452795120">
                      <w:marLeft w:val="0"/>
                      <w:marRight w:val="0"/>
                      <w:marTop w:val="0"/>
                      <w:marBottom w:val="0"/>
                      <w:divBdr>
                        <w:top w:val="none" w:sz="0" w:space="0" w:color="auto"/>
                        <w:left w:val="none" w:sz="0" w:space="0" w:color="auto"/>
                        <w:bottom w:val="none" w:sz="0" w:space="0" w:color="auto"/>
                        <w:right w:val="none" w:sz="0" w:space="0" w:color="auto"/>
                      </w:divBdr>
                      <w:divsChild>
                        <w:div w:id="1044671643">
                          <w:marLeft w:val="0"/>
                          <w:marRight w:val="0"/>
                          <w:marTop w:val="0"/>
                          <w:marBottom w:val="0"/>
                          <w:divBdr>
                            <w:top w:val="none" w:sz="0" w:space="0" w:color="auto"/>
                            <w:left w:val="none" w:sz="0" w:space="0" w:color="auto"/>
                            <w:bottom w:val="none" w:sz="0" w:space="0" w:color="auto"/>
                            <w:right w:val="none" w:sz="0" w:space="0" w:color="auto"/>
                          </w:divBdr>
                        </w:div>
                      </w:divsChild>
                    </w:div>
                    <w:div w:id="1658653818">
                      <w:marLeft w:val="0"/>
                      <w:marRight w:val="0"/>
                      <w:marTop w:val="0"/>
                      <w:marBottom w:val="0"/>
                      <w:divBdr>
                        <w:top w:val="none" w:sz="0" w:space="0" w:color="auto"/>
                        <w:left w:val="none" w:sz="0" w:space="0" w:color="auto"/>
                        <w:bottom w:val="none" w:sz="0" w:space="0" w:color="auto"/>
                        <w:right w:val="none" w:sz="0" w:space="0" w:color="auto"/>
                      </w:divBdr>
                      <w:divsChild>
                        <w:div w:id="1762142574">
                          <w:marLeft w:val="0"/>
                          <w:marRight w:val="0"/>
                          <w:marTop w:val="0"/>
                          <w:marBottom w:val="0"/>
                          <w:divBdr>
                            <w:top w:val="none" w:sz="0" w:space="0" w:color="auto"/>
                            <w:left w:val="none" w:sz="0" w:space="0" w:color="auto"/>
                            <w:bottom w:val="none" w:sz="0" w:space="0" w:color="auto"/>
                            <w:right w:val="none" w:sz="0" w:space="0" w:color="auto"/>
                          </w:divBdr>
                        </w:div>
                      </w:divsChild>
                    </w:div>
                    <w:div w:id="388578023">
                      <w:marLeft w:val="0"/>
                      <w:marRight w:val="0"/>
                      <w:marTop w:val="0"/>
                      <w:marBottom w:val="0"/>
                      <w:divBdr>
                        <w:top w:val="none" w:sz="0" w:space="0" w:color="auto"/>
                        <w:left w:val="none" w:sz="0" w:space="0" w:color="auto"/>
                        <w:bottom w:val="none" w:sz="0" w:space="0" w:color="auto"/>
                        <w:right w:val="none" w:sz="0" w:space="0" w:color="auto"/>
                      </w:divBdr>
                      <w:divsChild>
                        <w:div w:id="660960635">
                          <w:marLeft w:val="0"/>
                          <w:marRight w:val="0"/>
                          <w:marTop w:val="0"/>
                          <w:marBottom w:val="0"/>
                          <w:divBdr>
                            <w:top w:val="none" w:sz="0" w:space="0" w:color="auto"/>
                            <w:left w:val="none" w:sz="0" w:space="0" w:color="auto"/>
                            <w:bottom w:val="none" w:sz="0" w:space="0" w:color="auto"/>
                            <w:right w:val="none" w:sz="0" w:space="0" w:color="auto"/>
                          </w:divBdr>
                        </w:div>
                      </w:divsChild>
                    </w:div>
                    <w:div w:id="1899512029">
                      <w:marLeft w:val="0"/>
                      <w:marRight w:val="0"/>
                      <w:marTop w:val="0"/>
                      <w:marBottom w:val="0"/>
                      <w:divBdr>
                        <w:top w:val="none" w:sz="0" w:space="0" w:color="auto"/>
                        <w:left w:val="none" w:sz="0" w:space="0" w:color="auto"/>
                        <w:bottom w:val="none" w:sz="0" w:space="0" w:color="auto"/>
                        <w:right w:val="none" w:sz="0" w:space="0" w:color="auto"/>
                      </w:divBdr>
                      <w:divsChild>
                        <w:div w:id="1038313599">
                          <w:marLeft w:val="0"/>
                          <w:marRight w:val="0"/>
                          <w:marTop w:val="0"/>
                          <w:marBottom w:val="0"/>
                          <w:divBdr>
                            <w:top w:val="none" w:sz="0" w:space="0" w:color="auto"/>
                            <w:left w:val="none" w:sz="0" w:space="0" w:color="auto"/>
                            <w:bottom w:val="none" w:sz="0" w:space="0" w:color="auto"/>
                            <w:right w:val="none" w:sz="0" w:space="0" w:color="auto"/>
                          </w:divBdr>
                        </w:div>
                      </w:divsChild>
                    </w:div>
                    <w:div w:id="950863994">
                      <w:marLeft w:val="0"/>
                      <w:marRight w:val="0"/>
                      <w:marTop w:val="0"/>
                      <w:marBottom w:val="0"/>
                      <w:divBdr>
                        <w:top w:val="none" w:sz="0" w:space="0" w:color="auto"/>
                        <w:left w:val="none" w:sz="0" w:space="0" w:color="auto"/>
                        <w:bottom w:val="none" w:sz="0" w:space="0" w:color="auto"/>
                        <w:right w:val="none" w:sz="0" w:space="0" w:color="auto"/>
                      </w:divBdr>
                      <w:divsChild>
                        <w:div w:id="1836452936">
                          <w:marLeft w:val="0"/>
                          <w:marRight w:val="0"/>
                          <w:marTop w:val="0"/>
                          <w:marBottom w:val="0"/>
                          <w:divBdr>
                            <w:top w:val="none" w:sz="0" w:space="0" w:color="auto"/>
                            <w:left w:val="none" w:sz="0" w:space="0" w:color="auto"/>
                            <w:bottom w:val="none" w:sz="0" w:space="0" w:color="auto"/>
                            <w:right w:val="none" w:sz="0" w:space="0" w:color="auto"/>
                          </w:divBdr>
                        </w:div>
                      </w:divsChild>
                    </w:div>
                    <w:div w:id="1071654047">
                      <w:marLeft w:val="0"/>
                      <w:marRight w:val="0"/>
                      <w:marTop w:val="0"/>
                      <w:marBottom w:val="0"/>
                      <w:divBdr>
                        <w:top w:val="none" w:sz="0" w:space="0" w:color="auto"/>
                        <w:left w:val="none" w:sz="0" w:space="0" w:color="auto"/>
                        <w:bottom w:val="none" w:sz="0" w:space="0" w:color="auto"/>
                        <w:right w:val="none" w:sz="0" w:space="0" w:color="auto"/>
                      </w:divBdr>
                      <w:divsChild>
                        <w:div w:id="1175000491">
                          <w:marLeft w:val="0"/>
                          <w:marRight w:val="0"/>
                          <w:marTop w:val="0"/>
                          <w:marBottom w:val="0"/>
                          <w:divBdr>
                            <w:top w:val="none" w:sz="0" w:space="0" w:color="auto"/>
                            <w:left w:val="none" w:sz="0" w:space="0" w:color="auto"/>
                            <w:bottom w:val="none" w:sz="0" w:space="0" w:color="auto"/>
                            <w:right w:val="none" w:sz="0" w:space="0" w:color="auto"/>
                          </w:divBdr>
                        </w:div>
                      </w:divsChild>
                    </w:div>
                    <w:div w:id="206766492">
                      <w:marLeft w:val="0"/>
                      <w:marRight w:val="0"/>
                      <w:marTop w:val="0"/>
                      <w:marBottom w:val="0"/>
                      <w:divBdr>
                        <w:top w:val="none" w:sz="0" w:space="0" w:color="auto"/>
                        <w:left w:val="none" w:sz="0" w:space="0" w:color="auto"/>
                        <w:bottom w:val="none" w:sz="0" w:space="0" w:color="auto"/>
                        <w:right w:val="none" w:sz="0" w:space="0" w:color="auto"/>
                      </w:divBdr>
                      <w:divsChild>
                        <w:div w:id="2046173840">
                          <w:marLeft w:val="0"/>
                          <w:marRight w:val="0"/>
                          <w:marTop w:val="0"/>
                          <w:marBottom w:val="0"/>
                          <w:divBdr>
                            <w:top w:val="none" w:sz="0" w:space="0" w:color="auto"/>
                            <w:left w:val="none" w:sz="0" w:space="0" w:color="auto"/>
                            <w:bottom w:val="none" w:sz="0" w:space="0" w:color="auto"/>
                            <w:right w:val="none" w:sz="0" w:space="0" w:color="auto"/>
                          </w:divBdr>
                        </w:div>
                      </w:divsChild>
                    </w:div>
                    <w:div w:id="29886106">
                      <w:marLeft w:val="0"/>
                      <w:marRight w:val="0"/>
                      <w:marTop w:val="0"/>
                      <w:marBottom w:val="0"/>
                      <w:divBdr>
                        <w:top w:val="none" w:sz="0" w:space="0" w:color="auto"/>
                        <w:left w:val="none" w:sz="0" w:space="0" w:color="auto"/>
                        <w:bottom w:val="none" w:sz="0" w:space="0" w:color="auto"/>
                        <w:right w:val="none" w:sz="0" w:space="0" w:color="auto"/>
                      </w:divBdr>
                      <w:divsChild>
                        <w:div w:id="1244216177">
                          <w:marLeft w:val="0"/>
                          <w:marRight w:val="0"/>
                          <w:marTop w:val="0"/>
                          <w:marBottom w:val="0"/>
                          <w:divBdr>
                            <w:top w:val="none" w:sz="0" w:space="0" w:color="auto"/>
                            <w:left w:val="none" w:sz="0" w:space="0" w:color="auto"/>
                            <w:bottom w:val="none" w:sz="0" w:space="0" w:color="auto"/>
                            <w:right w:val="none" w:sz="0" w:space="0" w:color="auto"/>
                          </w:divBdr>
                        </w:div>
                      </w:divsChild>
                    </w:div>
                    <w:div w:id="1572690156">
                      <w:marLeft w:val="0"/>
                      <w:marRight w:val="0"/>
                      <w:marTop w:val="0"/>
                      <w:marBottom w:val="0"/>
                      <w:divBdr>
                        <w:top w:val="none" w:sz="0" w:space="0" w:color="auto"/>
                        <w:left w:val="none" w:sz="0" w:space="0" w:color="auto"/>
                        <w:bottom w:val="none" w:sz="0" w:space="0" w:color="auto"/>
                        <w:right w:val="none" w:sz="0" w:space="0" w:color="auto"/>
                      </w:divBdr>
                      <w:divsChild>
                        <w:div w:id="1136289425">
                          <w:marLeft w:val="0"/>
                          <w:marRight w:val="0"/>
                          <w:marTop w:val="0"/>
                          <w:marBottom w:val="0"/>
                          <w:divBdr>
                            <w:top w:val="none" w:sz="0" w:space="0" w:color="auto"/>
                            <w:left w:val="none" w:sz="0" w:space="0" w:color="auto"/>
                            <w:bottom w:val="none" w:sz="0" w:space="0" w:color="auto"/>
                            <w:right w:val="none" w:sz="0" w:space="0" w:color="auto"/>
                          </w:divBdr>
                        </w:div>
                        <w:div w:id="1575968550">
                          <w:marLeft w:val="0"/>
                          <w:marRight w:val="0"/>
                          <w:marTop w:val="0"/>
                          <w:marBottom w:val="0"/>
                          <w:divBdr>
                            <w:top w:val="none" w:sz="0" w:space="0" w:color="auto"/>
                            <w:left w:val="none" w:sz="0" w:space="0" w:color="auto"/>
                            <w:bottom w:val="none" w:sz="0" w:space="0" w:color="auto"/>
                            <w:right w:val="none" w:sz="0" w:space="0" w:color="auto"/>
                          </w:divBdr>
                        </w:div>
                      </w:divsChild>
                    </w:div>
                    <w:div w:id="188420642">
                      <w:marLeft w:val="0"/>
                      <w:marRight w:val="0"/>
                      <w:marTop w:val="0"/>
                      <w:marBottom w:val="0"/>
                      <w:divBdr>
                        <w:top w:val="none" w:sz="0" w:space="0" w:color="auto"/>
                        <w:left w:val="none" w:sz="0" w:space="0" w:color="auto"/>
                        <w:bottom w:val="none" w:sz="0" w:space="0" w:color="auto"/>
                        <w:right w:val="none" w:sz="0" w:space="0" w:color="auto"/>
                      </w:divBdr>
                      <w:divsChild>
                        <w:div w:id="154226622">
                          <w:marLeft w:val="0"/>
                          <w:marRight w:val="0"/>
                          <w:marTop w:val="0"/>
                          <w:marBottom w:val="0"/>
                          <w:divBdr>
                            <w:top w:val="none" w:sz="0" w:space="0" w:color="auto"/>
                            <w:left w:val="none" w:sz="0" w:space="0" w:color="auto"/>
                            <w:bottom w:val="none" w:sz="0" w:space="0" w:color="auto"/>
                            <w:right w:val="none" w:sz="0" w:space="0" w:color="auto"/>
                          </w:divBdr>
                        </w:div>
                        <w:div w:id="1204757877">
                          <w:marLeft w:val="0"/>
                          <w:marRight w:val="0"/>
                          <w:marTop w:val="0"/>
                          <w:marBottom w:val="0"/>
                          <w:divBdr>
                            <w:top w:val="none" w:sz="0" w:space="0" w:color="auto"/>
                            <w:left w:val="none" w:sz="0" w:space="0" w:color="auto"/>
                            <w:bottom w:val="none" w:sz="0" w:space="0" w:color="auto"/>
                            <w:right w:val="none" w:sz="0" w:space="0" w:color="auto"/>
                          </w:divBdr>
                        </w:div>
                      </w:divsChild>
                    </w:div>
                    <w:div w:id="376779681">
                      <w:marLeft w:val="0"/>
                      <w:marRight w:val="0"/>
                      <w:marTop w:val="0"/>
                      <w:marBottom w:val="0"/>
                      <w:divBdr>
                        <w:top w:val="none" w:sz="0" w:space="0" w:color="auto"/>
                        <w:left w:val="none" w:sz="0" w:space="0" w:color="auto"/>
                        <w:bottom w:val="none" w:sz="0" w:space="0" w:color="auto"/>
                        <w:right w:val="none" w:sz="0" w:space="0" w:color="auto"/>
                      </w:divBdr>
                      <w:divsChild>
                        <w:div w:id="1091125136">
                          <w:marLeft w:val="0"/>
                          <w:marRight w:val="0"/>
                          <w:marTop w:val="0"/>
                          <w:marBottom w:val="0"/>
                          <w:divBdr>
                            <w:top w:val="none" w:sz="0" w:space="0" w:color="auto"/>
                            <w:left w:val="none" w:sz="0" w:space="0" w:color="auto"/>
                            <w:bottom w:val="none" w:sz="0" w:space="0" w:color="auto"/>
                            <w:right w:val="none" w:sz="0" w:space="0" w:color="auto"/>
                          </w:divBdr>
                        </w:div>
                      </w:divsChild>
                    </w:div>
                    <w:div w:id="191725176">
                      <w:marLeft w:val="0"/>
                      <w:marRight w:val="0"/>
                      <w:marTop w:val="0"/>
                      <w:marBottom w:val="0"/>
                      <w:divBdr>
                        <w:top w:val="none" w:sz="0" w:space="0" w:color="auto"/>
                        <w:left w:val="none" w:sz="0" w:space="0" w:color="auto"/>
                        <w:bottom w:val="none" w:sz="0" w:space="0" w:color="auto"/>
                        <w:right w:val="none" w:sz="0" w:space="0" w:color="auto"/>
                      </w:divBdr>
                      <w:divsChild>
                        <w:div w:id="766653367">
                          <w:marLeft w:val="0"/>
                          <w:marRight w:val="0"/>
                          <w:marTop w:val="0"/>
                          <w:marBottom w:val="0"/>
                          <w:divBdr>
                            <w:top w:val="none" w:sz="0" w:space="0" w:color="auto"/>
                            <w:left w:val="none" w:sz="0" w:space="0" w:color="auto"/>
                            <w:bottom w:val="none" w:sz="0" w:space="0" w:color="auto"/>
                            <w:right w:val="none" w:sz="0" w:space="0" w:color="auto"/>
                          </w:divBdr>
                        </w:div>
                      </w:divsChild>
                    </w:div>
                    <w:div w:id="1008678242">
                      <w:marLeft w:val="0"/>
                      <w:marRight w:val="0"/>
                      <w:marTop w:val="0"/>
                      <w:marBottom w:val="0"/>
                      <w:divBdr>
                        <w:top w:val="none" w:sz="0" w:space="0" w:color="auto"/>
                        <w:left w:val="none" w:sz="0" w:space="0" w:color="auto"/>
                        <w:bottom w:val="none" w:sz="0" w:space="0" w:color="auto"/>
                        <w:right w:val="none" w:sz="0" w:space="0" w:color="auto"/>
                      </w:divBdr>
                      <w:divsChild>
                        <w:div w:id="1626547044">
                          <w:marLeft w:val="0"/>
                          <w:marRight w:val="0"/>
                          <w:marTop w:val="0"/>
                          <w:marBottom w:val="0"/>
                          <w:divBdr>
                            <w:top w:val="none" w:sz="0" w:space="0" w:color="auto"/>
                            <w:left w:val="none" w:sz="0" w:space="0" w:color="auto"/>
                            <w:bottom w:val="none" w:sz="0" w:space="0" w:color="auto"/>
                            <w:right w:val="none" w:sz="0" w:space="0" w:color="auto"/>
                          </w:divBdr>
                        </w:div>
                      </w:divsChild>
                    </w:div>
                    <w:div w:id="480930152">
                      <w:marLeft w:val="0"/>
                      <w:marRight w:val="0"/>
                      <w:marTop w:val="0"/>
                      <w:marBottom w:val="0"/>
                      <w:divBdr>
                        <w:top w:val="none" w:sz="0" w:space="0" w:color="auto"/>
                        <w:left w:val="none" w:sz="0" w:space="0" w:color="auto"/>
                        <w:bottom w:val="none" w:sz="0" w:space="0" w:color="auto"/>
                        <w:right w:val="none" w:sz="0" w:space="0" w:color="auto"/>
                      </w:divBdr>
                      <w:divsChild>
                        <w:div w:id="158275920">
                          <w:marLeft w:val="0"/>
                          <w:marRight w:val="0"/>
                          <w:marTop w:val="0"/>
                          <w:marBottom w:val="0"/>
                          <w:divBdr>
                            <w:top w:val="none" w:sz="0" w:space="0" w:color="auto"/>
                            <w:left w:val="none" w:sz="0" w:space="0" w:color="auto"/>
                            <w:bottom w:val="none" w:sz="0" w:space="0" w:color="auto"/>
                            <w:right w:val="none" w:sz="0" w:space="0" w:color="auto"/>
                          </w:divBdr>
                        </w:div>
                      </w:divsChild>
                    </w:div>
                    <w:div w:id="1515850297">
                      <w:marLeft w:val="0"/>
                      <w:marRight w:val="0"/>
                      <w:marTop w:val="0"/>
                      <w:marBottom w:val="0"/>
                      <w:divBdr>
                        <w:top w:val="none" w:sz="0" w:space="0" w:color="auto"/>
                        <w:left w:val="none" w:sz="0" w:space="0" w:color="auto"/>
                        <w:bottom w:val="none" w:sz="0" w:space="0" w:color="auto"/>
                        <w:right w:val="none" w:sz="0" w:space="0" w:color="auto"/>
                      </w:divBdr>
                      <w:divsChild>
                        <w:div w:id="1650788551">
                          <w:marLeft w:val="0"/>
                          <w:marRight w:val="0"/>
                          <w:marTop w:val="0"/>
                          <w:marBottom w:val="0"/>
                          <w:divBdr>
                            <w:top w:val="none" w:sz="0" w:space="0" w:color="auto"/>
                            <w:left w:val="none" w:sz="0" w:space="0" w:color="auto"/>
                            <w:bottom w:val="none" w:sz="0" w:space="0" w:color="auto"/>
                            <w:right w:val="none" w:sz="0" w:space="0" w:color="auto"/>
                          </w:divBdr>
                        </w:div>
                        <w:div w:id="1258559065">
                          <w:marLeft w:val="0"/>
                          <w:marRight w:val="0"/>
                          <w:marTop w:val="0"/>
                          <w:marBottom w:val="0"/>
                          <w:divBdr>
                            <w:top w:val="none" w:sz="0" w:space="0" w:color="auto"/>
                            <w:left w:val="none" w:sz="0" w:space="0" w:color="auto"/>
                            <w:bottom w:val="none" w:sz="0" w:space="0" w:color="auto"/>
                            <w:right w:val="none" w:sz="0" w:space="0" w:color="auto"/>
                          </w:divBdr>
                        </w:div>
                      </w:divsChild>
                    </w:div>
                    <w:div w:id="1868906098">
                      <w:marLeft w:val="0"/>
                      <w:marRight w:val="0"/>
                      <w:marTop w:val="0"/>
                      <w:marBottom w:val="0"/>
                      <w:divBdr>
                        <w:top w:val="none" w:sz="0" w:space="0" w:color="auto"/>
                        <w:left w:val="none" w:sz="0" w:space="0" w:color="auto"/>
                        <w:bottom w:val="none" w:sz="0" w:space="0" w:color="auto"/>
                        <w:right w:val="none" w:sz="0" w:space="0" w:color="auto"/>
                      </w:divBdr>
                      <w:divsChild>
                        <w:div w:id="622034350">
                          <w:marLeft w:val="0"/>
                          <w:marRight w:val="0"/>
                          <w:marTop w:val="0"/>
                          <w:marBottom w:val="0"/>
                          <w:divBdr>
                            <w:top w:val="none" w:sz="0" w:space="0" w:color="auto"/>
                            <w:left w:val="none" w:sz="0" w:space="0" w:color="auto"/>
                            <w:bottom w:val="none" w:sz="0" w:space="0" w:color="auto"/>
                            <w:right w:val="none" w:sz="0" w:space="0" w:color="auto"/>
                          </w:divBdr>
                        </w:div>
                        <w:div w:id="382409519">
                          <w:marLeft w:val="0"/>
                          <w:marRight w:val="0"/>
                          <w:marTop w:val="0"/>
                          <w:marBottom w:val="0"/>
                          <w:divBdr>
                            <w:top w:val="none" w:sz="0" w:space="0" w:color="auto"/>
                            <w:left w:val="none" w:sz="0" w:space="0" w:color="auto"/>
                            <w:bottom w:val="none" w:sz="0" w:space="0" w:color="auto"/>
                            <w:right w:val="none" w:sz="0" w:space="0" w:color="auto"/>
                          </w:divBdr>
                        </w:div>
                      </w:divsChild>
                    </w:div>
                    <w:div w:id="573588538">
                      <w:marLeft w:val="0"/>
                      <w:marRight w:val="0"/>
                      <w:marTop w:val="0"/>
                      <w:marBottom w:val="0"/>
                      <w:divBdr>
                        <w:top w:val="none" w:sz="0" w:space="0" w:color="auto"/>
                        <w:left w:val="none" w:sz="0" w:space="0" w:color="auto"/>
                        <w:bottom w:val="none" w:sz="0" w:space="0" w:color="auto"/>
                        <w:right w:val="none" w:sz="0" w:space="0" w:color="auto"/>
                      </w:divBdr>
                      <w:divsChild>
                        <w:div w:id="1053234104">
                          <w:marLeft w:val="0"/>
                          <w:marRight w:val="0"/>
                          <w:marTop w:val="0"/>
                          <w:marBottom w:val="0"/>
                          <w:divBdr>
                            <w:top w:val="none" w:sz="0" w:space="0" w:color="auto"/>
                            <w:left w:val="none" w:sz="0" w:space="0" w:color="auto"/>
                            <w:bottom w:val="none" w:sz="0" w:space="0" w:color="auto"/>
                            <w:right w:val="none" w:sz="0" w:space="0" w:color="auto"/>
                          </w:divBdr>
                        </w:div>
                        <w:div w:id="21247257">
                          <w:marLeft w:val="0"/>
                          <w:marRight w:val="0"/>
                          <w:marTop w:val="0"/>
                          <w:marBottom w:val="0"/>
                          <w:divBdr>
                            <w:top w:val="none" w:sz="0" w:space="0" w:color="auto"/>
                            <w:left w:val="none" w:sz="0" w:space="0" w:color="auto"/>
                            <w:bottom w:val="none" w:sz="0" w:space="0" w:color="auto"/>
                            <w:right w:val="none" w:sz="0" w:space="0" w:color="auto"/>
                          </w:divBdr>
                        </w:div>
                      </w:divsChild>
                    </w:div>
                    <w:div w:id="392779537">
                      <w:marLeft w:val="0"/>
                      <w:marRight w:val="0"/>
                      <w:marTop w:val="0"/>
                      <w:marBottom w:val="0"/>
                      <w:divBdr>
                        <w:top w:val="none" w:sz="0" w:space="0" w:color="auto"/>
                        <w:left w:val="none" w:sz="0" w:space="0" w:color="auto"/>
                        <w:bottom w:val="none" w:sz="0" w:space="0" w:color="auto"/>
                        <w:right w:val="none" w:sz="0" w:space="0" w:color="auto"/>
                      </w:divBdr>
                      <w:divsChild>
                        <w:div w:id="2099476916">
                          <w:marLeft w:val="0"/>
                          <w:marRight w:val="0"/>
                          <w:marTop w:val="0"/>
                          <w:marBottom w:val="0"/>
                          <w:divBdr>
                            <w:top w:val="none" w:sz="0" w:space="0" w:color="auto"/>
                            <w:left w:val="none" w:sz="0" w:space="0" w:color="auto"/>
                            <w:bottom w:val="none" w:sz="0" w:space="0" w:color="auto"/>
                            <w:right w:val="none" w:sz="0" w:space="0" w:color="auto"/>
                          </w:divBdr>
                        </w:div>
                      </w:divsChild>
                    </w:div>
                    <w:div w:id="1922833386">
                      <w:marLeft w:val="0"/>
                      <w:marRight w:val="0"/>
                      <w:marTop w:val="0"/>
                      <w:marBottom w:val="0"/>
                      <w:divBdr>
                        <w:top w:val="none" w:sz="0" w:space="0" w:color="auto"/>
                        <w:left w:val="none" w:sz="0" w:space="0" w:color="auto"/>
                        <w:bottom w:val="none" w:sz="0" w:space="0" w:color="auto"/>
                        <w:right w:val="none" w:sz="0" w:space="0" w:color="auto"/>
                      </w:divBdr>
                      <w:divsChild>
                        <w:div w:id="1300920625">
                          <w:marLeft w:val="0"/>
                          <w:marRight w:val="0"/>
                          <w:marTop w:val="0"/>
                          <w:marBottom w:val="0"/>
                          <w:divBdr>
                            <w:top w:val="none" w:sz="0" w:space="0" w:color="auto"/>
                            <w:left w:val="none" w:sz="0" w:space="0" w:color="auto"/>
                            <w:bottom w:val="none" w:sz="0" w:space="0" w:color="auto"/>
                            <w:right w:val="none" w:sz="0" w:space="0" w:color="auto"/>
                          </w:divBdr>
                        </w:div>
                      </w:divsChild>
                    </w:div>
                    <w:div w:id="330451655">
                      <w:marLeft w:val="0"/>
                      <w:marRight w:val="0"/>
                      <w:marTop w:val="0"/>
                      <w:marBottom w:val="0"/>
                      <w:divBdr>
                        <w:top w:val="none" w:sz="0" w:space="0" w:color="auto"/>
                        <w:left w:val="none" w:sz="0" w:space="0" w:color="auto"/>
                        <w:bottom w:val="none" w:sz="0" w:space="0" w:color="auto"/>
                        <w:right w:val="none" w:sz="0" w:space="0" w:color="auto"/>
                      </w:divBdr>
                      <w:divsChild>
                        <w:div w:id="19203987">
                          <w:marLeft w:val="0"/>
                          <w:marRight w:val="0"/>
                          <w:marTop w:val="0"/>
                          <w:marBottom w:val="0"/>
                          <w:divBdr>
                            <w:top w:val="none" w:sz="0" w:space="0" w:color="auto"/>
                            <w:left w:val="none" w:sz="0" w:space="0" w:color="auto"/>
                            <w:bottom w:val="none" w:sz="0" w:space="0" w:color="auto"/>
                            <w:right w:val="none" w:sz="0" w:space="0" w:color="auto"/>
                          </w:divBdr>
                        </w:div>
                      </w:divsChild>
                    </w:div>
                    <w:div w:id="2137989700">
                      <w:marLeft w:val="0"/>
                      <w:marRight w:val="0"/>
                      <w:marTop w:val="0"/>
                      <w:marBottom w:val="0"/>
                      <w:divBdr>
                        <w:top w:val="none" w:sz="0" w:space="0" w:color="auto"/>
                        <w:left w:val="none" w:sz="0" w:space="0" w:color="auto"/>
                        <w:bottom w:val="none" w:sz="0" w:space="0" w:color="auto"/>
                        <w:right w:val="none" w:sz="0" w:space="0" w:color="auto"/>
                      </w:divBdr>
                      <w:divsChild>
                        <w:div w:id="1561746292">
                          <w:marLeft w:val="0"/>
                          <w:marRight w:val="0"/>
                          <w:marTop w:val="0"/>
                          <w:marBottom w:val="0"/>
                          <w:divBdr>
                            <w:top w:val="none" w:sz="0" w:space="0" w:color="auto"/>
                            <w:left w:val="none" w:sz="0" w:space="0" w:color="auto"/>
                            <w:bottom w:val="none" w:sz="0" w:space="0" w:color="auto"/>
                            <w:right w:val="none" w:sz="0" w:space="0" w:color="auto"/>
                          </w:divBdr>
                        </w:div>
                        <w:div w:id="314531726">
                          <w:marLeft w:val="0"/>
                          <w:marRight w:val="0"/>
                          <w:marTop w:val="0"/>
                          <w:marBottom w:val="0"/>
                          <w:divBdr>
                            <w:top w:val="none" w:sz="0" w:space="0" w:color="auto"/>
                            <w:left w:val="none" w:sz="0" w:space="0" w:color="auto"/>
                            <w:bottom w:val="none" w:sz="0" w:space="0" w:color="auto"/>
                            <w:right w:val="none" w:sz="0" w:space="0" w:color="auto"/>
                          </w:divBdr>
                        </w:div>
                      </w:divsChild>
                    </w:div>
                    <w:div w:id="2113434616">
                      <w:marLeft w:val="0"/>
                      <w:marRight w:val="0"/>
                      <w:marTop w:val="0"/>
                      <w:marBottom w:val="0"/>
                      <w:divBdr>
                        <w:top w:val="none" w:sz="0" w:space="0" w:color="auto"/>
                        <w:left w:val="none" w:sz="0" w:space="0" w:color="auto"/>
                        <w:bottom w:val="none" w:sz="0" w:space="0" w:color="auto"/>
                        <w:right w:val="none" w:sz="0" w:space="0" w:color="auto"/>
                      </w:divBdr>
                      <w:divsChild>
                        <w:div w:id="263611174">
                          <w:marLeft w:val="0"/>
                          <w:marRight w:val="0"/>
                          <w:marTop w:val="0"/>
                          <w:marBottom w:val="0"/>
                          <w:divBdr>
                            <w:top w:val="none" w:sz="0" w:space="0" w:color="auto"/>
                            <w:left w:val="none" w:sz="0" w:space="0" w:color="auto"/>
                            <w:bottom w:val="none" w:sz="0" w:space="0" w:color="auto"/>
                            <w:right w:val="none" w:sz="0" w:space="0" w:color="auto"/>
                          </w:divBdr>
                        </w:div>
                        <w:div w:id="1608460080">
                          <w:marLeft w:val="0"/>
                          <w:marRight w:val="0"/>
                          <w:marTop w:val="0"/>
                          <w:marBottom w:val="0"/>
                          <w:divBdr>
                            <w:top w:val="none" w:sz="0" w:space="0" w:color="auto"/>
                            <w:left w:val="none" w:sz="0" w:space="0" w:color="auto"/>
                            <w:bottom w:val="none" w:sz="0" w:space="0" w:color="auto"/>
                            <w:right w:val="none" w:sz="0" w:space="0" w:color="auto"/>
                          </w:divBdr>
                        </w:div>
                      </w:divsChild>
                    </w:div>
                    <w:div w:id="1766488529">
                      <w:marLeft w:val="0"/>
                      <w:marRight w:val="0"/>
                      <w:marTop w:val="0"/>
                      <w:marBottom w:val="0"/>
                      <w:divBdr>
                        <w:top w:val="none" w:sz="0" w:space="0" w:color="auto"/>
                        <w:left w:val="none" w:sz="0" w:space="0" w:color="auto"/>
                        <w:bottom w:val="none" w:sz="0" w:space="0" w:color="auto"/>
                        <w:right w:val="none" w:sz="0" w:space="0" w:color="auto"/>
                      </w:divBdr>
                      <w:divsChild>
                        <w:div w:id="554584411">
                          <w:marLeft w:val="0"/>
                          <w:marRight w:val="0"/>
                          <w:marTop w:val="0"/>
                          <w:marBottom w:val="0"/>
                          <w:divBdr>
                            <w:top w:val="none" w:sz="0" w:space="0" w:color="auto"/>
                            <w:left w:val="none" w:sz="0" w:space="0" w:color="auto"/>
                            <w:bottom w:val="none" w:sz="0" w:space="0" w:color="auto"/>
                            <w:right w:val="none" w:sz="0" w:space="0" w:color="auto"/>
                          </w:divBdr>
                        </w:div>
                        <w:div w:id="1299997102">
                          <w:marLeft w:val="0"/>
                          <w:marRight w:val="0"/>
                          <w:marTop w:val="0"/>
                          <w:marBottom w:val="0"/>
                          <w:divBdr>
                            <w:top w:val="none" w:sz="0" w:space="0" w:color="auto"/>
                            <w:left w:val="none" w:sz="0" w:space="0" w:color="auto"/>
                            <w:bottom w:val="none" w:sz="0" w:space="0" w:color="auto"/>
                            <w:right w:val="none" w:sz="0" w:space="0" w:color="auto"/>
                          </w:divBdr>
                        </w:div>
                      </w:divsChild>
                    </w:div>
                    <w:div w:id="1499541404">
                      <w:marLeft w:val="0"/>
                      <w:marRight w:val="0"/>
                      <w:marTop w:val="0"/>
                      <w:marBottom w:val="0"/>
                      <w:divBdr>
                        <w:top w:val="none" w:sz="0" w:space="0" w:color="auto"/>
                        <w:left w:val="none" w:sz="0" w:space="0" w:color="auto"/>
                        <w:bottom w:val="none" w:sz="0" w:space="0" w:color="auto"/>
                        <w:right w:val="none" w:sz="0" w:space="0" w:color="auto"/>
                      </w:divBdr>
                      <w:divsChild>
                        <w:div w:id="1995139892">
                          <w:marLeft w:val="0"/>
                          <w:marRight w:val="0"/>
                          <w:marTop w:val="0"/>
                          <w:marBottom w:val="0"/>
                          <w:divBdr>
                            <w:top w:val="none" w:sz="0" w:space="0" w:color="auto"/>
                            <w:left w:val="none" w:sz="0" w:space="0" w:color="auto"/>
                            <w:bottom w:val="none" w:sz="0" w:space="0" w:color="auto"/>
                            <w:right w:val="none" w:sz="0" w:space="0" w:color="auto"/>
                          </w:divBdr>
                        </w:div>
                      </w:divsChild>
                    </w:div>
                    <w:div w:id="1695693292">
                      <w:marLeft w:val="0"/>
                      <w:marRight w:val="0"/>
                      <w:marTop w:val="0"/>
                      <w:marBottom w:val="0"/>
                      <w:divBdr>
                        <w:top w:val="none" w:sz="0" w:space="0" w:color="auto"/>
                        <w:left w:val="none" w:sz="0" w:space="0" w:color="auto"/>
                        <w:bottom w:val="none" w:sz="0" w:space="0" w:color="auto"/>
                        <w:right w:val="none" w:sz="0" w:space="0" w:color="auto"/>
                      </w:divBdr>
                      <w:divsChild>
                        <w:div w:id="93675556">
                          <w:marLeft w:val="0"/>
                          <w:marRight w:val="0"/>
                          <w:marTop w:val="0"/>
                          <w:marBottom w:val="0"/>
                          <w:divBdr>
                            <w:top w:val="none" w:sz="0" w:space="0" w:color="auto"/>
                            <w:left w:val="none" w:sz="0" w:space="0" w:color="auto"/>
                            <w:bottom w:val="none" w:sz="0" w:space="0" w:color="auto"/>
                            <w:right w:val="none" w:sz="0" w:space="0" w:color="auto"/>
                          </w:divBdr>
                        </w:div>
                      </w:divsChild>
                    </w:div>
                    <w:div w:id="1008169010">
                      <w:marLeft w:val="0"/>
                      <w:marRight w:val="0"/>
                      <w:marTop w:val="0"/>
                      <w:marBottom w:val="0"/>
                      <w:divBdr>
                        <w:top w:val="none" w:sz="0" w:space="0" w:color="auto"/>
                        <w:left w:val="none" w:sz="0" w:space="0" w:color="auto"/>
                        <w:bottom w:val="none" w:sz="0" w:space="0" w:color="auto"/>
                        <w:right w:val="none" w:sz="0" w:space="0" w:color="auto"/>
                      </w:divBdr>
                      <w:divsChild>
                        <w:div w:id="1047679513">
                          <w:marLeft w:val="0"/>
                          <w:marRight w:val="0"/>
                          <w:marTop w:val="0"/>
                          <w:marBottom w:val="0"/>
                          <w:divBdr>
                            <w:top w:val="none" w:sz="0" w:space="0" w:color="auto"/>
                            <w:left w:val="none" w:sz="0" w:space="0" w:color="auto"/>
                            <w:bottom w:val="none" w:sz="0" w:space="0" w:color="auto"/>
                            <w:right w:val="none" w:sz="0" w:space="0" w:color="auto"/>
                          </w:divBdr>
                        </w:div>
                      </w:divsChild>
                    </w:div>
                    <w:div w:id="1241594484">
                      <w:marLeft w:val="0"/>
                      <w:marRight w:val="0"/>
                      <w:marTop w:val="0"/>
                      <w:marBottom w:val="0"/>
                      <w:divBdr>
                        <w:top w:val="none" w:sz="0" w:space="0" w:color="auto"/>
                        <w:left w:val="none" w:sz="0" w:space="0" w:color="auto"/>
                        <w:bottom w:val="none" w:sz="0" w:space="0" w:color="auto"/>
                        <w:right w:val="none" w:sz="0" w:space="0" w:color="auto"/>
                      </w:divBdr>
                      <w:divsChild>
                        <w:div w:id="1507163719">
                          <w:marLeft w:val="0"/>
                          <w:marRight w:val="0"/>
                          <w:marTop w:val="0"/>
                          <w:marBottom w:val="0"/>
                          <w:divBdr>
                            <w:top w:val="none" w:sz="0" w:space="0" w:color="auto"/>
                            <w:left w:val="none" w:sz="0" w:space="0" w:color="auto"/>
                            <w:bottom w:val="none" w:sz="0" w:space="0" w:color="auto"/>
                            <w:right w:val="none" w:sz="0" w:space="0" w:color="auto"/>
                          </w:divBdr>
                        </w:div>
                        <w:div w:id="587423264">
                          <w:marLeft w:val="0"/>
                          <w:marRight w:val="0"/>
                          <w:marTop w:val="0"/>
                          <w:marBottom w:val="0"/>
                          <w:divBdr>
                            <w:top w:val="none" w:sz="0" w:space="0" w:color="auto"/>
                            <w:left w:val="none" w:sz="0" w:space="0" w:color="auto"/>
                            <w:bottom w:val="none" w:sz="0" w:space="0" w:color="auto"/>
                            <w:right w:val="none" w:sz="0" w:space="0" w:color="auto"/>
                          </w:divBdr>
                        </w:div>
                        <w:div w:id="375197934">
                          <w:marLeft w:val="0"/>
                          <w:marRight w:val="0"/>
                          <w:marTop w:val="0"/>
                          <w:marBottom w:val="0"/>
                          <w:divBdr>
                            <w:top w:val="none" w:sz="0" w:space="0" w:color="auto"/>
                            <w:left w:val="none" w:sz="0" w:space="0" w:color="auto"/>
                            <w:bottom w:val="none" w:sz="0" w:space="0" w:color="auto"/>
                            <w:right w:val="none" w:sz="0" w:space="0" w:color="auto"/>
                          </w:divBdr>
                        </w:div>
                        <w:div w:id="299965721">
                          <w:marLeft w:val="0"/>
                          <w:marRight w:val="0"/>
                          <w:marTop w:val="0"/>
                          <w:marBottom w:val="0"/>
                          <w:divBdr>
                            <w:top w:val="none" w:sz="0" w:space="0" w:color="auto"/>
                            <w:left w:val="none" w:sz="0" w:space="0" w:color="auto"/>
                            <w:bottom w:val="none" w:sz="0" w:space="0" w:color="auto"/>
                            <w:right w:val="none" w:sz="0" w:space="0" w:color="auto"/>
                          </w:divBdr>
                        </w:div>
                      </w:divsChild>
                    </w:div>
                    <w:div w:id="30568807">
                      <w:marLeft w:val="0"/>
                      <w:marRight w:val="0"/>
                      <w:marTop w:val="0"/>
                      <w:marBottom w:val="0"/>
                      <w:divBdr>
                        <w:top w:val="none" w:sz="0" w:space="0" w:color="auto"/>
                        <w:left w:val="none" w:sz="0" w:space="0" w:color="auto"/>
                        <w:bottom w:val="none" w:sz="0" w:space="0" w:color="auto"/>
                        <w:right w:val="none" w:sz="0" w:space="0" w:color="auto"/>
                      </w:divBdr>
                      <w:divsChild>
                        <w:div w:id="2099324463">
                          <w:marLeft w:val="0"/>
                          <w:marRight w:val="0"/>
                          <w:marTop w:val="0"/>
                          <w:marBottom w:val="0"/>
                          <w:divBdr>
                            <w:top w:val="none" w:sz="0" w:space="0" w:color="auto"/>
                            <w:left w:val="none" w:sz="0" w:space="0" w:color="auto"/>
                            <w:bottom w:val="none" w:sz="0" w:space="0" w:color="auto"/>
                            <w:right w:val="none" w:sz="0" w:space="0" w:color="auto"/>
                          </w:divBdr>
                        </w:div>
                        <w:div w:id="1835028839">
                          <w:marLeft w:val="0"/>
                          <w:marRight w:val="0"/>
                          <w:marTop w:val="0"/>
                          <w:marBottom w:val="0"/>
                          <w:divBdr>
                            <w:top w:val="none" w:sz="0" w:space="0" w:color="auto"/>
                            <w:left w:val="none" w:sz="0" w:space="0" w:color="auto"/>
                            <w:bottom w:val="none" w:sz="0" w:space="0" w:color="auto"/>
                            <w:right w:val="none" w:sz="0" w:space="0" w:color="auto"/>
                          </w:divBdr>
                        </w:div>
                        <w:div w:id="179853422">
                          <w:marLeft w:val="0"/>
                          <w:marRight w:val="0"/>
                          <w:marTop w:val="0"/>
                          <w:marBottom w:val="0"/>
                          <w:divBdr>
                            <w:top w:val="none" w:sz="0" w:space="0" w:color="auto"/>
                            <w:left w:val="none" w:sz="0" w:space="0" w:color="auto"/>
                            <w:bottom w:val="none" w:sz="0" w:space="0" w:color="auto"/>
                            <w:right w:val="none" w:sz="0" w:space="0" w:color="auto"/>
                          </w:divBdr>
                        </w:div>
                        <w:div w:id="267274172">
                          <w:marLeft w:val="0"/>
                          <w:marRight w:val="0"/>
                          <w:marTop w:val="0"/>
                          <w:marBottom w:val="0"/>
                          <w:divBdr>
                            <w:top w:val="none" w:sz="0" w:space="0" w:color="auto"/>
                            <w:left w:val="none" w:sz="0" w:space="0" w:color="auto"/>
                            <w:bottom w:val="none" w:sz="0" w:space="0" w:color="auto"/>
                            <w:right w:val="none" w:sz="0" w:space="0" w:color="auto"/>
                          </w:divBdr>
                        </w:div>
                      </w:divsChild>
                    </w:div>
                    <w:div w:id="842159884">
                      <w:marLeft w:val="0"/>
                      <w:marRight w:val="0"/>
                      <w:marTop w:val="0"/>
                      <w:marBottom w:val="0"/>
                      <w:divBdr>
                        <w:top w:val="none" w:sz="0" w:space="0" w:color="auto"/>
                        <w:left w:val="none" w:sz="0" w:space="0" w:color="auto"/>
                        <w:bottom w:val="none" w:sz="0" w:space="0" w:color="auto"/>
                        <w:right w:val="none" w:sz="0" w:space="0" w:color="auto"/>
                      </w:divBdr>
                      <w:divsChild>
                        <w:div w:id="555430056">
                          <w:marLeft w:val="0"/>
                          <w:marRight w:val="0"/>
                          <w:marTop w:val="0"/>
                          <w:marBottom w:val="0"/>
                          <w:divBdr>
                            <w:top w:val="none" w:sz="0" w:space="0" w:color="auto"/>
                            <w:left w:val="none" w:sz="0" w:space="0" w:color="auto"/>
                            <w:bottom w:val="none" w:sz="0" w:space="0" w:color="auto"/>
                            <w:right w:val="none" w:sz="0" w:space="0" w:color="auto"/>
                          </w:divBdr>
                        </w:div>
                      </w:divsChild>
                    </w:div>
                    <w:div w:id="810681007">
                      <w:marLeft w:val="0"/>
                      <w:marRight w:val="0"/>
                      <w:marTop w:val="0"/>
                      <w:marBottom w:val="0"/>
                      <w:divBdr>
                        <w:top w:val="none" w:sz="0" w:space="0" w:color="auto"/>
                        <w:left w:val="none" w:sz="0" w:space="0" w:color="auto"/>
                        <w:bottom w:val="none" w:sz="0" w:space="0" w:color="auto"/>
                        <w:right w:val="none" w:sz="0" w:space="0" w:color="auto"/>
                      </w:divBdr>
                      <w:divsChild>
                        <w:div w:id="311062604">
                          <w:marLeft w:val="0"/>
                          <w:marRight w:val="0"/>
                          <w:marTop w:val="0"/>
                          <w:marBottom w:val="0"/>
                          <w:divBdr>
                            <w:top w:val="none" w:sz="0" w:space="0" w:color="auto"/>
                            <w:left w:val="none" w:sz="0" w:space="0" w:color="auto"/>
                            <w:bottom w:val="none" w:sz="0" w:space="0" w:color="auto"/>
                            <w:right w:val="none" w:sz="0" w:space="0" w:color="auto"/>
                          </w:divBdr>
                        </w:div>
                      </w:divsChild>
                    </w:div>
                    <w:div w:id="505097571">
                      <w:marLeft w:val="0"/>
                      <w:marRight w:val="0"/>
                      <w:marTop w:val="0"/>
                      <w:marBottom w:val="0"/>
                      <w:divBdr>
                        <w:top w:val="none" w:sz="0" w:space="0" w:color="auto"/>
                        <w:left w:val="none" w:sz="0" w:space="0" w:color="auto"/>
                        <w:bottom w:val="none" w:sz="0" w:space="0" w:color="auto"/>
                        <w:right w:val="none" w:sz="0" w:space="0" w:color="auto"/>
                      </w:divBdr>
                      <w:divsChild>
                        <w:div w:id="1831562275">
                          <w:marLeft w:val="0"/>
                          <w:marRight w:val="0"/>
                          <w:marTop w:val="0"/>
                          <w:marBottom w:val="0"/>
                          <w:divBdr>
                            <w:top w:val="none" w:sz="0" w:space="0" w:color="auto"/>
                            <w:left w:val="none" w:sz="0" w:space="0" w:color="auto"/>
                            <w:bottom w:val="none" w:sz="0" w:space="0" w:color="auto"/>
                            <w:right w:val="none" w:sz="0" w:space="0" w:color="auto"/>
                          </w:divBdr>
                        </w:div>
                      </w:divsChild>
                    </w:div>
                    <w:div w:id="87963694">
                      <w:marLeft w:val="0"/>
                      <w:marRight w:val="0"/>
                      <w:marTop w:val="0"/>
                      <w:marBottom w:val="0"/>
                      <w:divBdr>
                        <w:top w:val="none" w:sz="0" w:space="0" w:color="auto"/>
                        <w:left w:val="none" w:sz="0" w:space="0" w:color="auto"/>
                        <w:bottom w:val="none" w:sz="0" w:space="0" w:color="auto"/>
                        <w:right w:val="none" w:sz="0" w:space="0" w:color="auto"/>
                      </w:divBdr>
                      <w:divsChild>
                        <w:div w:id="1338078049">
                          <w:marLeft w:val="0"/>
                          <w:marRight w:val="0"/>
                          <w:marTop w:val="0"/>
                          <w:marBottom w:val="0"/>
                          <w:divBdr>
                            <w:top w:val="none" w:sz="0" w:space="0" w:color="auto"/>
                            <w:left w:val="none" w:sz="0" w:space="0" w:color="auto"/>
                            <w:bottom w:val="none" w:sz="0" w:space="0" w:color="auto"/>
                            <w:right w:val="none" w:sz="0" w:space="0" w:color="auto"/>
                          </w:divBdr>
                        </w:div>
                      </w:divsChild>
                    </w:div>
                    <w:div w:id="632251775">
                      <w:marLeft w:val="0"/>
                      <w:marRight w:val="0"/>
                      <w:marTop w:val="0"/>
                      <w:marBottom w:val="0"/>
                      <w:divBdr>
                        <w:top w:val="none" w:sz="0" w:space="0" w:color="auto"/>
                        <w:left w:val="none" w:sz="0" w:space="0" w:color="auto"/>
                        <w:bottom w:val="none" w:sz="0" w:space="0" w:color="auto"/>
                        <w:right w:val="none" w:sz="0" w:space="0" w:color="auto"/>
                      </w:divBdr>
                      <w:divsChild>
                        <w:div w:id="1409769772">
                          <w:marLeft w:val="0"/>
                          <w:marRight w:val="0"/>
                          <w:marTop w:val="0"/>
                          <w:marBottom w:val="0"/>
                          <w:divBdr>
                            <w:top w:val="none" w:sz="0" w:space="0" w:color="auto"/>
                            <w:left w:val="none" w:sz="0" w:space="0" w:color="auto"/>
                            <w:bottom w:val="none" w:sz="0" w:space="0" w:color="auto"/>
                            <w:right w:val="none" w:sz="0" w:space="0" w:color="auto"/>
                          </w:divBdr>
                        </w:div>
                        <w:div w:id="1801613178">
                          <w:marLeft w:val="0"/>
                          <w:marRight w:val="0"/>
                          <w:marTop w:val="0"/>
                          <w:marBottom w:val="0"/>
                          <w:divBdr>
                            <w:top w:val="none" w:sz="0" w:space="0" w:color="auto"/>
                            <w:left w:val="none" w:sz="0" w:space="0" w:color="auto"/>
                            <w:bottom w:val="none" w:sz="0" w:space="0" w:color="auto"/>
                            <w:right w:val="none" w:sz="0" w:space="0" w:color="auto"/>
                          </w:divBdr>
                        </w:div>
                        <w:div w:id="1238322786">
                          <w:marLeft w:val="0"/>
                          <w:marRight w:val="0"/>
                          <w:marTop w:val="0"/>
                          <w:marBottom w:val="0"/>
                          <w:divBdr>
                            <w:top w:val="none" w:sz="0" w:space="0" w:color="auto"/>
                            <w:left w:val="none" w:sz="0" w:space="0" w:color="auto"/>
                            <w:bottom w:val="none" w:sz="0" w:space="0" w:color="auto"/>
                            <w:right w:val="none" w:sz="0" w:space="0" w:color="auto"/>
                          </w:divBdr>
                        </w:div>
                        <w:div w:id="682827062">
                          <w:marLeft w:val="0"/>
                          <w:marRight w:val="0"/>
                          <w:marTop w:val="0"/>
                          <w:marBottom w:val="0"/>
                          <w:divBdr>
                            <w:top w:val="none" w:sz="0" w:space="0" w:color="auto"/>
                            <w:left w:val="none" w:sz="0" w:space="0" w:color="auto"/>
                            <w:bottom w:val="none" w:sz="0" w:space="0" w:color="auto"/>
                            <w:right w:val="none" w:sz="0" w:space="0" w:color="auto"/>
                          </w:divBdr>
                        </w:div>
                      </w:divsChild>
                    </w:div>
                    <w:div w:id="1606303964">
                      <w:marLeft w:val="0"/>
                      <w:marRight w:val="0"/>
                      <w:marTop w:val="0"/>
                      <w:marBottom w:val="0"/>
                      <w:divBdr>
                        <w:top w:val="none" w:sz="0" w:space="0" w:color="auto"/>
                        <w:left w:val="none" w:sz="0" w:space="0" w:color="auto"/>
                        <w:bottom w:val="none" w:sz="0" w:space="0" w:color="auto"/>
                        <w:right w:val="none" w:sz="0" w:space="0" w:color="auto"/>
                      </w:divBdr>
                      <w:divsChild>
                        <w:div w:id="1383794014">
                          <w:marLeft w:val="0"/>
                          <w:marRight w:val="0"/>
                          <w:marTop w:val="0"/>
                          <w:marBottom w:val="0"/>
                          <w:divBdr>
                            <w:top w:val="none" w:sz="0" w:space="0" w:color="auto"/>
                            <w:left w:val="none" w:sz="0" w:space="0" w:color="auto"/>
                            <w:bottom w:val="none" w:sz="0" w:space="0" w:color="auto"/>
                            <w:right w:val="none" w:sz="0" w:space="0" w:color="auto"/>
                          </w:divBdr>
                        </w:div>
                        <w:div w:id="1711222332">
                          <w:marLeft w:val="0"/>
                          <w:marRight w:val="0"/>
                          <w:marTop w:val="0"/>
                          <w:marBottom w:val="0"/>
                          <w:divBdr>
                            <w:top w:val="none" w:sz="0" w:space="0" w:color="auto"/>
                            <w:left w:val="none" w:sz="0" w:space="0" w:color="auto"/>
                            <w:bottom w:val="none" w:sz="0" w:space="0" w:color="auto"/>
                            <w:right w:val="none" w:sz="0" w:space="0" w:color="auto"/>
                          </w:divBdr>
                        </w:div>
                        <w:div w:id="1139303608">
                          <w:marLeft w:val="0"/>
                          <w:marRight w:val="0"/>
                          <w:marTop w:val="0"/>
                          <w:marBottom w:val="0"/>
                          <w:divBdr>
                            <w:top w:val="none" w:sz="0" w:space="0" w:color="auto"/>
                            <w:left w:val="none" w:sz="0" w:space="0" w:color="auto"/>
                            <w:bottom w:val="none" w:sz="0" w:space="0" w:color="auto"/>
                            <w:right w:val="none" w:sz="0" w:space="0" w:color="auto"/>
                          </w:divBdr>
                        </w:div>
                        <w:div w:id="137187379">
                          <w:marLeft w:val="0"/>
                          <w:marRight w:val="0"/>
                          <w:marTop w:val="0"/>
                          <w:marBottom w:val="0"/>
                          <w:divBdr>
                            <w:top w:val="none" w:sz="0" w:space="0" w:color="auto"/>
                            <w:left w:val="none" w:sz="0" w:space="0" w:color="auto"/>
                            <w:bottom w:val="none" w:sz="0" w:space="0" w:color="auto"/>
                            <w:right w:val="none" w:sz="0" w:space="0" w:color="auto"/>
                          </w:divBdr>
                        </w:div>
                      </w:divsChild>
                    </w:div>
                    <w:div w:id="87586472">
                      <w:marLeft w:val="0"/>
                      <w:marRight w:val="0"/>
                      <w:marTop w:val="0"/>
                      <w:marBottom w:val="0"/>
                      <w:divBdr>
                        <w:top w:val="none" w:sz="0" w:space="0" w:color="auto"/>
                        <w:left w:val="none" w:sz="0" w:space="0" w:color="auto"/>
                        <w:bottom w:val="none" w:sz="0" w:space="0" w:color="auto"/>
                        <w:right w:val="none" w:sz="0" w:space="0" w:color="auto"/>
                      </w:divBdr>
                      <w:divsChild>
                        <w:div w:id="1513835856">
                          <w:marLeft w:val="0"/>
                          <w:marRight w:val="0"/>
                          <w:marTop w:val="0"/>
                          <w:marBottom w:val="0"/>
                          <w:divBdr>
                            <w:top w:val="none" w:sz="0" w:space="0" w:color="auto"/>
                            <w:left w:val="none" w:sz="0" w:space="0" w:color="auto"/>
                            <w:bottom w:val="none" w:sz="0" w:space="0" w:color="auto"/>
                            <w:right w:val="none" w:sz="0" w:space="0" w:color="auto"/>
                          </w:divBdr>
                        </w:div>
                        <w:div w:id="449053269">
                          <w:marLeft w:val="0"/>
                          <w:marRight w:val="0"/>
                          <w:marTop w:val="0"/>
                          <w:marBottom w:val="0"/>
                          <w:divBdr>
                            <w:top w:val="none" w:sz="0" w:space="0" w:color="auto"/>
                            <w:left w:val="none" w:sz="0" w:space="0" w:color="auto"/>
                            <w:bottom w:val="none" w:sz="0" w:space="0" w:color="auto"/>
                            <w:right w:val="none" w:sz="0" w:space="0" w:color="auto"/>
                          </w:divBdr>
                        </w:div>
                        <w:div w:id="178591789">
                          <w:marLeft w:val="0"/>
                          <w:marRight w:val="0"/>
                          <w:marTop w:val="0"/>
                          <w:marBottom w:val="0"/>
                          <w:divBdr>
                            <w:top w:val="none" w:sz="0" w:space="0" w:color="auto"/>
                            <w:left w:val="none" w:sz="0" w:space="0" w:color="auto"/>
                            <w:bottom w:val="none" w:sz="0" w:space="0" w:color="auto"/>
                            <w:right w:val="none" w:sz="0" w:space="0" w:color="auto"/>
                          </w:divBdr>
                        </w:div>
                        <w:div w:id="276566007">
                          <w:marLeft w:val="0"/>
                          <w:marRight w:val="0"/>
                          <w:marTop w:val="0"/>
                          <w:marBottom w:val="0"/>
                          <w:divBdr>
                            <w:top w:val="none" w:sz="0" w:space="0" w:color="auto"/>
                            <w:left w:val="none" w:sz="0" w:space="0" w:color="auto"/>
                            <w:bottom w:val="none" w:sz="0" w:space="0" w:color="auto"/>
                            <w:right w:val="none" w:sz="0" w:space="0" w:color="auto"/>
                          </w:divBdr>
                        </w:div>
                      </w:divsChild>
                    </w:div>
                    <w:div w:id="791633090">
                      <w:marLeft w:val="0"/>
                      <w:marRight w:val="0"/>
                      <w:marTop w:val="0"/>
                      <w:marBottom w:val="0"/>
                      <w:divBdr>
                        <w:top w:val="none" w:sz="0" w:space="0" w:color="auto"/>
                        <w:left w:val="none" w:sz="0" w:space="0" w:color="auto"/>
                        <w:bottom w:val="none" w:sz="0" w:space="0" w:color="auto"/>
                        <w:right w:val="none" w:sz="0" w:space="0" w:color="auto"/>
                      </w:divBdr>
                      <w:divsChild>
                        <w:div w:id="1205097136">
                          <w:marLeft w:val="0"/>
                          <w:marRight w:val="0"/>
                          <w:marTop w:val="0"/>
                          <w:marBottom w:val="0"/>
                          <w:divBdr>
                            <w:top w:val="none" w:sz="0" w:space="0" w:color="auto"/>
                            <w:left w:val="none" w:sz="0" w:space="0" w:color="auto"/>
                            <w:bottom w:val="none" w:sz="0" w:space="0" w:color="auto"/>
                            <w:right w:val="none" w:sz="0" w:space="0" w:color="auto"/>
                          </w:divBdr>
                        </w:div>
                        <w:div w:id="1411193489">
                          <w:marLeft w:val="0"/>
                          <w:marRight w:val="0"/>
                          <w:marTop w:val="0"/>
                          <w:marBottom w:val="0"/>
                          <w:divBdr>
                            <w:top w:val="none" w:sz="0" w:space="0" w:color="auto"/>
                            <w:left w:val="none" w:sz="0" w:space="0" w:color="auto"/>
                            <w:bottom w:val="none" w:sz="0" w:space="0" w:color="auto"/>
                            <w:right w:val="none" w:sz="0" w:space="0" w:color="auto"/>
                          </w:divBdr>
                        </w:div>
                      </w:divsChild>
                    </w:div>
                    <w:div w:id="81223871">
                      <w:marLeft w:val="0"/>
                      <w:marRight w:val="0"/>
                      <w:marTop w:val="0"/>
                      <w:marBottom w:val="0"/>
                      <w:divBdr>
                        <w:top w:val="none" w:sz="0" w:space="0" w:color="auto"/>
                        <w:left w:val="none" w:sz="0" w:space="0" w:color="auto"/>
                        <w:bottom w:val="none" w:sz="0" w:space="0" w:color="auto"/>
                        <w:right w:val="none" w:sz="0" w:space="0" w:color="auto"/>
                      </w:divBdr>
                      <w:divsChild>
                        <w:div w:id="790713413">
                          <w:marLeft w:val="0"/>
                          <w:marRight w:val="0"/>
                          <w:marTop w:val="0"/>
                          <w:marBottom w:val="0"/>
                          <w:divBdr>
                            <w:top w:val="none" w:sz="0" w:space="0" w:color="auto"/>
                            <w:left w:val="none" w:sz="0" w:space="0" w:color="auto"/>
                            <w:bottom w:val="none" w:sz="0" w:space="0" w:color="auto"/>
                            <w:right w:val="none" w:sz="0" w:space="0" w:color="auto"/>
                          </w:divBdr>
                        </w:div>
                      </w:divsChild>
                    </w:div>
                    <w:div w:id="1553617015">
                      <w:marLeft w:val="0"/>
                      <w:marRight w:val="0"/>
                      <w:marTop w:val="0"/>
                      <w:marBottom w:val="0"/>
                      <w:divBdr>
                        <w:top w:val="none" w:sz="0" w:space="0" w:color="auto"/>
                        <w:left w:val="none" w:sz="0" w:space="0" w:color="auto"/>
                        <w:bottom w:val="none" w:sz="0" w:space="0" w:color="auto"/>
                        <w:right w:val="none" w:sz="0" w:space="0" w:color="auto"/>
                      </w:divBdr>
                      <w:divsChild>
                        <w:div w:id="321395519">
                          <w:marLeft w:val="0"/>
                          <w:marRight w:val="0"/>
                          <w:marTop w:val="0"/>
                          <w:marBottom w:val="0"/>
                          <w:divBdr>
                            <w:top w:val="none" w:sz="0" w:space="0" w:color="auto"/>
                            <w:left w:val="none" w:sz="0" w:space="0" w:color="auto"/>
                            <w:bottom w:val="none" w:sz="0" w:space="0" w:color="auto"/>
                            <w:right w:val="none" w:sz="0" w:space="0" w:color="auto"/>
                          </w:divBdr>
                        </w:div>
                      </w:divsChild>
                    </w:div>
                    <w:div w:id="2088182918">
                      <w:marLeft w:val="0"/>
                      <w:marRight w:val="0"/>
                      <w:marTop w:val="0"/>
                      <w:marBottom w:val="0"/>
                      <w:divBdr>
                        <w:top w:val="none" w:sz="0" w:space="0" w:color="auto"/>
                        <w:left w:val="none" w:sz="0" w:space="0" w:color="auto"/>
                        <w:bottom w:val="none" w:sz="0" w:space="0" w:color="auto"/>
                        <w:right w:val="none" w:sz="0" w:space="0" w:color="auto"/>
                      </w:divBdr>
                      <w:divsChild>
                        <w:div w:id="42215933">
                          <w:marLeft w:val="0"/>
                          <w:marRight w:val="0"/>
                          <w:marTop w:val="0"/>
                          <w:marBottom w:val="0"/>
                          <w:divBdr>
                            <w:top w:val="none" w:sz="0" w:space="0" w:color="auto"/>
                            <w:left w:val="none" w:sz="0" w:space="0" w:color="auto"/>
                            <w:bottom w:val="none" w:sz="0" w:space="0" w:color="auto"/>
                            <w:right w:val="none" w:sz="0" w:space="0" w:color="auto"/>
                          </w:divBdr>
                        </w:div>
                        <w:div w:id="1542398617">
                          <w:marLeft w:val="0"/>
                          <w:marRight w:val="0"/>
                          <w:marTop w:val="0"/>
                          <w:marBottom w:val="0"/>
                          <w:divBdr>
                            <w:top w:val="none" w:sz="0" w:space="0" w:color="auto"/>
                            <w:left w:val="none" w:sz="0" w:space="0" w:color="auto"/>
                            <w:bottom w:val="none" w:sz="0" w:space="0" w:color="auto"/>
                            <w:right w:val="none" w:sz="0" w:space="0" w:color="auto"/>
                          </w:divBdr>
                        </w:div>
                        <w:div w:id="1390763648">
                          <w:marLeft w:val="0"/>
                          <w:marRight w:val="0"/>
                          <w:marTop w:val="0"/>
                          <w:marBottom w:val="0"/>
                          <w:divBdr>
                            <w:top w:val="none" w:sz="0" w:space="0" w:color="auto"/>
                            <w:left w:val="none" w:sz="0" w:space="0" w:color="auto"/>
                            <w:bottom w:val="none" w:sz="0" w:space="0" w:color="auto"/>
                            <w:right w:val="none" w:sz="0" w:space="0" w:color="auto"/>
                          </w:divBdr>
                        </w:div>
                      </w:divsChild>
                    </w:div>
                    <w:div w:id="1866283432">
                      <w:marLeft w:val="0"/>
                      <w:marRight w:val="0"/>
                      <w:marTop w:val="0"/>
                      <w:marBottom w:val="0"/>
                      <w:divBdr>
                        <w:top w:val="none" w:sz="0" w:space="0" w:color="auto"/>
                        <w:left w:val="none" w:sz="0" w:space="0" w:color="auto"/>
                        <w:bottom w:val="none" w:sz="0" w:space="0" w:color="auto"/>
                        <w:right w:val="none" w:sz="0" w:space="0" w:color="auto"/>
                      </w:divBdr>
                      <w:divsChild>
                        <w:div w:id="1079525919">
                          <w:marLeft w:val="0"/>
                          <w:marRight w:val="0"/>
                          <w:marTop w:val="0"/>
                          <w:marBottom w:val="0"/>
                          <w:divBdr>
                            <w:top w:val="none" w:sz="0" w:space="0" w:color="auto"/>
                            <w:left w:val="none" w:sz="0" w:space="0" w:color="auto"/>
                            <w:bottom w:val="none" w:sz="0" w:space="0" w:color="auto"/>
                            <w:right w:val="none" w:sz="0" w:space="0" w:color="auto"/>
                          </w:divBdr>
                        </w:div>
                        <w:div w:id="702679002">
                          <w:marLeft w:val="0"/>
                          <w:marRight w:val="0"/>
                          <w:marTop w:val="0"/>
                          <w:marBottom w:val="0"/>
                          <w:divBdr>
                            <w:top w:val="none" w:sz="0" w:space="0" w:color="auto"/>
                            <w:left w:val="none" w:sz="0" w:space="0" w:color="auto"/>
                            <w:bottom w:val="none" w:sz="0" w:space="0" w:color="auto"/>
                            <w:right w:val="none" w:sz="0" w:space="0" w:color="auto"/>
                          </w:divBdr>
                        </w:div>
                        <w:div w:id="1377925992">
                          <w:marLeft w:val="0"/>
                          <w:marRight w:val="0"/>
                          <w:marTop w:val="0"/>
                          <w:marBottom w:val="0"/>
                          <w:divBdr>
                            <w:top w:val="none" w:sz="0" w:space="0" w:color="auto"/>
                            <w:left w:val="none" w:sz="0" w:space="0" w:color="auto"/>
                            <w:bottom w:val="none" w:sz="0" w:space="0" w:color="auto"/>
                            <w:right w:val="none" w:sz="0" w:space="0" w:color="auto"/>
                          </w:divBdr>
                        </w:div>
                      </w:divsChild>
                    </w:div>
                    <w:div w:id="1931692545">
                      <w:marLeft w:val="0"/>
                      <w:marRight w:val="0"/>
                      <w:marTop w:val="0"/>
                      <w:marBottom w:val="0"/>
                      <w:divBdr>
                        <w:top w:val="none" w:sz="0" w:space="0" w:color="auto"/>
                        <w:left w:val="none" w:sz="0" w:space="0" w:color="auto"/>
                        <w:bottom w:val="none" w:sz="0" w:space="0" w:color="auto"/>
                        <w:right w:val="none" w:sz="0" w:space="0" w:color="auto"/>
                      </w:divBdr>
                      <w:divsChild>
                        <w:div w:id="1945920953">
                          <w:marLeft w:val="0"/>
                          <w:marRight w:val="0"/>
                          <w:marTop w:val="0"/>
                          <w:marBottom w:val="0"/>
                          <w:divBdr>
                            <w:top w:val="none" w:sz="0" w:space="0" w:color="auto"/>
                            <w:left w:val="none" w:sz="0" w:space="0" w:color="auto"/>
                            <w:bottom w:val="none" w:sz="0" w:space="0" w:color="auto"/>
                            <w:right w:val="none" w:sz="0" w:space="0" w:color="auto"/>
                          </w:divBdr>
                        </w:div>
                        <w:div w:id="2120374252">
                          <w:marLeft w:val="0"/>
                          <w:marRight w:val="0"/>
                          <w:marTop w:val="0"/>
                          <w:marBottom w:val="0"/>
                          <w:divBdr>
                            <w:top w:val="none" w:sz="0" w:space="0" w:color="auto"/>
                            <w:left w:val="none" w:sz="0" w:space="0" w:color="auto"/>
                            <w:bottom w:val="none" w:sz="0" w:space="0" w:color="auto"/>
                            <w:right w:val="none" w:sz="0" w:space="0" w:color="auto"/>
                          </w:divBdr>
                        </w:div>
                        <w:div w:id="433676848">
                          <w:marLeft w:val="0"/>
                          <w:marRight w:val="0"/>
                          <w:marTop w:val="0"/>
                          <w:marBottom w:val="0"/>
                          <w:divBdr>
                            <w:top w:val="none" w:sz="0" w:space="0" w:color="auto"/>
                            <w:left w:val="none" w:sz="0" w:space="0" w:color="auto"/>
                            <w:bottom w:val="none" w:sz="0" w:space="0" w:color="auto"/>
                            <w:right w:val="none" w:sz="0" w:space="0" w:color="auto"/>
                          </w:divBdr>
                        </w:div>
                      </w:divsChild>
                    </w:div>
                    <w:div w:id="983433682">
                      <w:marLeft w:val="0"/>
                      <w:marRight w:val="0"/>
                      <w:marTop w:val="0"/>
                      <w:marBottom w:val="0"/>
                      <w:divBdr>
                        <w:top w:val="none" w:sz="0" w:space="0" w:color="auto"/>
                        <w:left w:val="none" w:sz="0" w:space="0" w:color="auto"/>
                        <w:bottom w:val="none" w:sz="0" w:space="0" w:color="auto"/>
                        <w:right w:val="none" w:sz="0" w:space="0" w:color="auto"/>
                      </w:divBdr>
                      <w:divsChild>
                        <w:div w:id="745150040">
                          <w:marLeft w:val="0"/>
                          <w:marRight w:val="0"/>
                          <w:marTop w:val="0"/>
                          <w:marBottom w:val="0"/>
                          <w:divBdr>
                            <w:top w:val="none" w:sz="0" w:space="0" w:color="auto"/>
                            <w:left w:val="none" w:sz="0" w:space="0" w:color="auto"/>
                            <w:bottom w:val="none" w:sz="0" w:space="0" w:color="auto"/>
                            <w:right w:val="none" w:sz="0" w:space="0" w:color="auto"/>
                          </w:divBdr>
                        </w:div>
                      </w:divsChild>
                    </w:div>
                    <w:div w:id="144202144">
                      <w:marLeft w:val="0"/>
                      <w:marRight w:val="0"/>
                      <w:marTop w:val="0"/>
                      <w:marBottom w:val="0"/>
                      <w:divBdr>
                        <w:top w:val="none" w:sz="0" w:space="0" w:color="auto"/>
                        <w:left w:val="none" w:sz="0" w:space="0" w:color="auto"/>
                        <w:bottom w:val="none" w:sz="0" w:space="0" w:color="auto"/>
                        <w:right w:val="none" w:sz="0" w:space="0" w:color="auto"/>
                      </w:divBdr>
                      <w:divsChild>
                        <w:div w:id="1457598591">
                          <w:marLeft w:val="0"/>
                          <w:marRight w:val="0"/>
                          <w:marTop w:val="0"/>
                          <w:marBottom w:val="0"/>
                          <w:divBdr>
                            <w:top w:val="none" w:sz="0" w:space="0" w:color="auto"/>
                            <w:left w:val="none" w:sz="0" w:space="0" w:color="auto"/>
                            <w:bottom w:val="none" w:sz="0" w:space="0" w:color="auto"/>
                            <w:right w:val="none" w:sz="0" w:space="0" w:color="auto"/>
                          </w:divBdr>
                        </w:div>
                      </w:divsChild>
                    </w:div>
                    <w:div w:id="926426065">
                      <w:marLeft w:val="0"/>
                      <w:marRight w:val="0"/>
                      <w:marTop w:val="0"/>
                      <w:marBottom w:val="0"/>
                      <w:divBdr>
                        <w:top w:val="none" w:sz="0" w:space="0" w:color="auto"/>
                        <w:left w:val="none" w:sz="0" w:space="0" w:color="auto"/>
                        <w:bottom w:val="none" w:sz="0" w:space="0" w:color="auto"/>
                        <w:right w:val="none" w:sz="0" w:space="0" w:color="auto"/>
                      </w:divBdr>
                      <w:divsChild>
                        <w:div w:id="81920318">
                          <w:marLeft w:val="0"/>
                          <w:marRight w:val="0"/>
                          <w:marTop w:val="0"/>
                          <w:marBottom w:val="0"/>
                          <w:divBdr>
                            <w:top w:val="none" w:sz="0" w:space="0" w:color="auto"/>
                            <w:left w:val="none" w:sz="0" w:space="0" w:color="auto"/>
                            <w:bottom w:val="none" w:sz="0" w:space="0" w:color="auto"/>
                            <w:right w:val="none" w:sz="0" w:space="0" w:color="auto"/>
                          </w:divBdr>
                        </w:div>
                      </w:divsChild>
                    </w:div>
                    <w:div w:id="852645951">
                      <w:marLeft w:val="0"/>
                      <w:marRight w:val="0"/>
                      <w:marTop w:val="0"/>
                      <w:marBottom w:val="0"/>
                      <w:divBdr>
                        <w:top w:val="none" w:sz="0" w:space="0" w:color="auto"/>
                        <w:left w:val="none" w:sz="0" w:space="0" w:color="auto"/>
                        <w:bottom w:val="none" w:sz="0" w:space="0" w:color="auto"/>
                        <w:right w:val="none" w:sz="0" w:space="0" w:color="auto"/>
                      </w:divBdr>
                      <w:divsChild>
                        <w:div w:id="341470037">
                          <w:marLeft w:val="0"/>
                          <w:marRight w:val="0"/>
                          <w:marTop w:val="0"/>
                          <w:marBottom w:val="0"/>
                          <w:divBdr>
                            <w:top w:val="none" w:sz="0" w:space="0" w:color="auto"/>
                            <w:left w:val="none" w:sz="0" w:space="0" w:color="auto"/>
                            <w:bottom w:val="none" w:sz="0" w:space="0" w:color="auto"/>
                            <w:right w:val="none" w:sz="0" w:space="0" w:color="auto"/>
                          </w:divBdr>
                        </w:div>
                      </w:divsChild>
                    </w:div>
                    <w:div w:id="2011642658">
                      <w:marLeft w:val="0"/>
                      <w:marRight w:val="0"/>
                      <w:marTop w:val="0"/>
                      <w:marBottom w:val="0"/>
                      <w:divBdr>
                        <w:top w:val="none" w:sz="0" w:space="0" w:color="auto"/>
                        <w:left w:val="none" w:sz="0" w:space="0" w:color="auto"/>
                        <w:bottom w:val="none" w:sz="0" w:space="0" w:color="auto"/>
                        <w:right w:val="none" w:sz="0" w:space="0" w:color="auto"/>
                      </w:divBdr>
                      <w:divsChild>
                        <w:div w:id="1514494">
                          <w:marLeft w:val="0"/>
                          <w:marRight w:val="0"/>
                          <w:marTop w:val="0"/>
                          <w:marBottom w:val="0"/>
                          <w:divBdr>
                            <w:top w:val="none" w:sz="0" w:space="0" w:color="auto"/>
                            <w:left w:val="none" w:sz="0" w:space="0" w:color="auto"/>
                            <w:bottom w:val="none" w:sz="0" w:space="0" w:color="auto"/>
                            <w:right w:val="none" w:sz="0" w:space="0" w:color="auto"/>
                          </w:divBdr>
                        </w:div>
                      </w:divsChild>
                    </w:div>
                    <w:div w:id="1788625498">
                      <w:marLeft w:val="0"/>
                      <w:marRight w:val="0"/>
                      <w:marTop w:val="0"/>
                      <w:marBottom w:val="0"/>
                      <w:divBdr>
                        <w:top w:val="none" w:sz="0" w:space="0" w:color="auto"/>
                        <w:left w:val="none" w:sz="0" w:space="0" w:color="auto"/>
                        <w:bottom w:val="none" w:sz="0" w:space="0" w:color="auto"/>
                        <w:right w:val="none" w:sz="0" w:space="0" w:color="auto"/>
                      </w:divBdr>
                      <w:divsChild>
                        <w:div w:id="710037516">
                          <w:marLeft w:val="0"/>
                          <w:marRight w:val="0"/>
                          <w:marTop w:val="0"/>
                          <w:marBottom w:val="0"/>
                          <w:divBdr>
                            <w:top w:val="none" w:sz="0" w:space="0" w:color="auto"/>
                            <w:left w:val="none" w:sz="0" w:space="0" w:color="auto"/>
                            <w:bottom w:val="none" w:sz="0" w:space="0" w:color="auto"/>
                            <w:right w:val="none" w:sz="0" w:space="0" w:color="auto"/>
                          </w:divBdr>
                        </w:div>
                      </w:divsChild>
                    </w:div>
                    <w:div w:id="1824077181">
                      <w:marLeft w:val="0"/>
                      <w:marRight w:val="0"/>
                      <w:marTop w:val="0"/>
                      <w:marBottom w:val="0"/>
                      <w:divBdr>
                        <w:top w:val="none" w:sz="0" w:space="0" w:color="auto"/>
                        <w:left w:val="none" w:sz="0" w:space="0" w:color="auto"/>
                        <w:bottom w:val="none" w:sz="0" w:space="0" w:color="auto"/>
                        <w:right w:val="none" w:sz="0" w:space="0" w:color="auto"/>
                      </w:divBdr>
                      <w:divsChild>
                        <w:div w:id="208807905">
                          <w:marLeft w:val="0"/>
                          <w:marRight w:val="0"/>
                          <w:marTop w:val="0"/>
                          <w:marBottom w:val="0"/>
                          <w:divBdr>
                            <w:top w:val="none" w:sz="0" w:space="0" w:color="auto"/>
                            <w:left w:val="none" w:sz="0" w:space="0" w:color="auto"/>
                            <w:bottom w:val="none" w:sz="0" w:space="0" w:color="auto"/>
                            <w:right w:val="none" w:sz="0" w:space="0" w:color="auto"/>
                          </w:divBdr>
                        </w:div>
                      </w:divsChild>
                    </w:div>
                    <w:div w:id="157576660">
                      <w:marLeft w:val="0"/>
                      <w:marRight w:val="0"/>
                      <w:marTop w:val="0"/>
                      <w:marBottom w:val="0"/>
                      <w:divBdr>
                        <w:top w:val="none" w:sz="0" w:space="0" w:color="auto"/>
                        <w:left w:val="none" w:sz="0" w:space="0" w:color="auto"/>
                        <w:bottom w:val="none" w:sz="0" w:space="0" w:color="auto"/>
                        <w:right w:val="none" w:sz="0" w:space="0" w:color="auto"/>
                      </w:divBdr>
                      <w:divsChild>
                        <w:div w:id="111362339">
                          <w:marLeft w:val="0"/>
                          <w:marRight w:val="0"/>
                          <w:marTop w:val="0"/>
                          <w:marBottom w:val="0"/>
                          <w:divBdr>
                            <w:top w:val="none" w:sz="0" w:space="0" w:color="auto"/>
                            <w:left w:val="none" w:sz="0" w:space="0" w:color="auto"/>
                            <w:bottom w:val="none" w:sz="0" w:space="0" w:color="auto"/>
                            <w:right w:val="none" w:sz="0" w:space="0" w:color="auto"/>
                          </w:divBdr>
                        </w:div>
                      </w:divsChild>
                    </w:div>
                    <w:div w:id="826677215">
                      <w:marLeft w:val="0"/>
                      <w:marRight w:val="0"/>
                      <w:marTop w:val="0"/>
                      <w:marBottom w:val="0"/>
                      <w:divBdr>
                        <w:top w:val="none" w:sz="0" w:space="0" w:color="auto"/>
                        <w:left w:val="none" w:sz="0" w:space="0" w:color="auto"/>
                        <w:bottom w:val="none" w:sz="0" w:space="0" w:color="auto"/>
                        <w:right w:val="none" w:sz="0" w:space="0" w:color="auto"/>
                      </w:divBdr>
                      <w:divsChild>
                        <w:div w:id="226111849">
                          <w:marLeft w:val="0"/>
                          <w:marRight w:val="0"/>
                          <w:marTop w:val="0"/>
                          <w:marBottom w:val="0"/>
                          <w:divBdr>
                            <w:top w:val="none" w:sz="0" w:space="0" w:color="auto"/>
                            <w:left w:val="none" w:sz="0" w:space="0" w:color="auto"/>
                            <w:bottom w:val="none" w:sz="0" w:space="0" w:color="auto"/>
                            <w:right w:val="none" w:sz="0" w:space="0" w:color="auto"/>
                          </w:divBdr>
                        </w:div>
                      </w:divsChild>
                    </w:div>
                    <w:div w:id="1388382925">
                      <w:marLeft w:val="0"/>
                      <w:marRight w:val="0"/>
                      <w:marTop w:val="0"/>
                      <w:marBottom w:val="0"/>
                      <w:divBdr>
                        <w:top w:val="none" w:sz="0" w:space="0" w:color="auto"/>
                        <w:left w:val="none" w:sz="0" w:space="0" w:color="auto"/>
                        <w:bottom w:val="none" w:sz="0" w:space="0" w:color="auto"/>
                        <w:right w:val="none" w:sz="0" w:space="0" w:color="auto"/>
                      </w:divBdr>
                      <w:divsChild>
                        <w:div w:id="1524435484">
                          <w:marLeft w:val="0"/>
                          <w:marRight w:val="0"/>
                          <w:marTop w:val="0"/>
                          <w:marBottom w:val="0"/>
                          <w:divBdr>
                            <w:top w:val="none" w:sz="0" w:space="0" w:color="auto"/>
                            <w:left w:val="none" w:sz="0" w:space="0" w:color="auto"/>
                            <w:bottom w:val="none" w:sz="0" w:space="0" w:color="auto"/>
                            <w:right w:val="none" w:sz="0" w:space="0" w:color="auto"/>
                          </w:divBdr>
                        </w:div>
                      </w:divsChild>
                    </w:div>
                    <w:div w:id="192153166">
                      <w:marLeft w:val="0"/>
                      <w:marRight w:val="0"/>
                      <w:marTop w:val="0"/>
                      <w:marBottom w:val="0"/>
                      <w:divBdr>
                        <w:top w:val="none" w:sz="0" w:space="0" w:color="auto"/>
                        <w:left w:val="none" w:sz="0" w:space="0" w:color="auto"/>
                        <w:bottom w:val="none" w:sz="0" w:space="0" w:color="auto"/>
                        <w:right w:val="none" w:sz="0" w:space="0" w:color="auto"/>
                      </w:divBdr>
                      <w:divsChild>
                        <w:div w:id="1777679605">
                          <w:marLeft w:val="0"/>
                          <w:marRight w:val="0"/>
                          <w:marTop w:val="0"/>
                          <w:marBottom w:val="0"/>
                          <w:divBdr>
                            <w:top w:val="none" w:sz="0" w:space="0" w:color="auto"/>
                            <w:left w:val="none" w:sz="0" w:space="0" w:color="auto"/>
                            <w:bottom w:val="none" w:sz="0" w:space="0" w:color="auto"/>
                            <w:right w:val="none" w:sz="0" w:space="0" w:color="auto"/>
                          </w:divBdr>
                        </w:div>
                      </w:divsChild>
                    </w:div>
                    <w:div w:id="1049261490">
                      <w:marLeft w:val="0"/>
                      <w:marRight w:val="0"/>
                      <w:marTop w:val="0"/>
                      <w:marBottom w:val="0"/>
                      <w:divBdr>
                        <w:top w:val="none" w:sz="0" w:space="0" w:color="auto"/>
                        <w:left w:val="none" w:sz="0" w:space="0" w:color="auto"/>
                        <w:bottom w:val="none" w:sz="0" w:space="0" w:color="auto"/>
                        <w:right w:val="none" w:sz="0" w:space="0" w:color="auto"/>
                      </w:divBdr>
                      <w:divsChild>
                        <w:div w:id="1697075494">
                          <w:marLeft w:val="0"/>
                          <w:marRight w:val="0"/>
                          <w:marTop w:val="0"/>
                          <w:marBottom w:val="0"/>
                          <w:divBdr>
                            <w:top w:val="none" w:sz="0" w:space="0" w:color="auto"/>
                            <w:left w:val="none" w:sz="0" w:space="0" w:color="auto"/>
                            <w:bottom w:val="none" w:sz="0" w:space="0" w:color="auto"/>
                            <w:right w:val="none" w:sz="0" w:space="0" w:color="auto"/>
                          </w:divBdr>
                        </w:div>
                      </w:divsChild>
                    </w:div>
                    <w:div w:id="1443768454">
                      <w:marLeft w:val="0"/>
                      <w:marRight w:val="0"/>
                      <w:marTop w:val="0"/>
                      <w:marBottom w:val="0"/>
                      <w:divBdr>
                        <w:top w:val="none" w:sz="0" w:space="0" w:color="auto"/>
                        <w:left w:val="none" w:sz="0" w:space="0" w:color="auto"/>
                        <w:bottom w:val="none" w:sz="0" w:space="0" w:color="auto"/>
                        <w:right w:val="none" w:sz="0" w:space="0" w:color="auto"/>
                      </w:divBdr>
                      <w:divsChild>
                        <w:div w:id="1243636728">
                          <w:marLeft w:val="0"/>
                          <w:marRight w:val="0"/>
                          <w:marTop w:val="0"/>
                          <w:marBottom w:val="0"/>
                          <w:divBdr>
                            <w:top w:val="none" w:sz="0" w:space="0" w:color="auto"/>
                            <w:left w:val="none" w:sz="0" w:space="0" w:color="auto"/>
                            <w:bottom w:val="none" w:sz="0" w:space="0" w:color="auto"/>
                            <w:right w:val="none" w:sz="0" w:space="0" w:color="auto"/>
                          </w:divBdr>
                        </w:div>
                      </w:divsChild>
                    </w:div>
                    <w:div w:id="736051004">
                      <w:marLeft w:val="0"/>
                      <w:marRight w:val="0"/>
                      <w:marTop w:val="0"/>
                      <w:marBottom w:val="0"/>
                      <w:divBdr>
                        <w:top w:val="none" w:sz="0" w:space="0" w:color="auto"/>
                        <w:left w:val="none" w:sz="0" w:space="0" w:color="auto"/>
                        <w:bottom w:val="none" w:sz="0" w:space="0" w:color="auto"/>
                        <w:right w:val="none" w:sz="0" w:space="0" w:color="auto"/>
                      </w:divBdr>
                      <w:divsChild>
                        <w:div w:id="783117661">
                          <w:marLeft w:val="0"/>
                          <w:marRight w:val="0"/>
                          <w:marTop w:val="0"/>
                          <w:marBottom w:val="0"/>
                          <w:divBdr>
                            <w:top w:val="none" w:sz="0" w:space="0" w:color="auto"/>
                            <w:left w:val="none" w:sz="0" w:space="0" w:color="auto"/>
                            <w:bottom w:val="none" w:sz="0" w:space="0" w:color="auto"/>
                            <w:right w:val="none" w:sz="0" w:space="0" w:color="auto"/>
                          </w:divBdr>
                        </w:div>
                      </w:divsChild>
                    </w:div>
                    <w:div w:id="377052600">
                      <w:marLeft w:val="0"/>
                      <w:marRight w:val="0"/>
                      <w:marTop w:val="0"/>
                      <w:marBottom w:val="0"/>
                      <w:divBdr>
                        <w:top w:val="none" w:sz="0" w:space="0" w:color="auto"/>
                        <w:left w:val="none" w:sz="0" w:space="0" w:color="auto"/>
                        <w:bottom w:val="none" w:sz="0" w:space="0" w:color="auto"/>
                        <w:right w:val="none" w:sz="0" w:space="0" w:color="auto"/>
                      </w:divBdr>
                      <w:divsChild>
                        <w:div w:id="1877352050">
                          <w:marLeft w:val="0"/>
                          <w:marRight w:val="0"/>
                          <w:marTop w:val="0"/>
                          <w:marBottom w:val="0"/>
                          <w:divBdr>
                            <w:top w:val="none" w:sz="0" w:space="0" w:color="auto"/>
                            <w:left w:val="none" w:sz="0" w:space="0" w:color="auto"/>
                            <w:bottom w:val="none" w:sz="0" w:space="0" w:color="auto"/>
                            <w:right w:val="none" w:sz="0" w:space="0" w:color="auto"/>
                          </w:divBdr>
                        </w:div>
                      </w:divsChild>
                    </w:div>
                    <w:div w:id="1055617138">
                      <w:marLeft w:val="0"/>
                      <w:marRight w:val="0"/>
                      <w:marTop w:val="0"/>
                      <w:marBottom w:val="0"/>
                      <w:divBdr>
                        <w:top w:val="none" w:sz="0" w:space="0" w:color="auto"/>
                        <w:left w:val="none" w:sz="0" w:space="0" w:color="auto"/>
                        <w:bottom w:val="none" w:sz="0" w:space="0" w:color="auto"/>
                        <w:right w:val="none" w:sz="0" w:space="0" w:color="auto"/>
                      </w:divBdr>
                      <w:divsChild>
                        <w:div w:id="71970113">
                          <w:marLeft w:val="0"/>
                          <w:marRight w:val="0"/>
                          <w:marTop w:val="0"/>
                          <w:marBottom w:val="0"/>
                          <w:divBdr>
                            <w:top w:val="none" w:sz="0" w:space="0" w:color="auto"/>
                            <w:left w:val="none" w:sz="0" w:space="0" w:color="auto"/>
                            <w:bottom w:val="none" w:sz="0" w:space="0" w:color="auto"/>
                            <w:right w:val="none" w:sz="0" w:space="0" w:color="auto"/>
                          </w:divBdr>
                        </w:div>
                      </w:divsChild>
                    </w:div>
                    <w:div w:id="363218633">
                      <w:marLeft w:val="0"/>
                      <w:marRight w:val="0"/>
                      <w:marTop w:val="0"/>
                      <w:marBottom w:val="0"/>
                      <w:divBdr>
                        <w:top w:val="none" w:sz="0" w:space="0" w:color="auto"/>
                        <w:left w:val="none" w:sz="0" w:space="0" w:color="auto"/>
                        <w:bottom w:val="none" w:sz="0" w:space="0" w:color="auto"/>
                        <w:right w:val="none" w:sz="0" w:space="0" w:color="auto"/>
                      </w:divBdr>
                      <w:divsChild>
                        <w:div w:id="1927155280">
                          <w:marLeft w:val="0"/>
                          <w:marRight w:val="0"/>
                          <w:marTop w:val="0"/>
                          <w:marBottom w:val="0"/>
                          <w:divBdr>
                            <w:top w:val="none" w:sz="0" w:space="0" w:color="auto"/>
                            <w:left w:val="none" w:sz="0" w:space="0" w:color="auto"/>
                            <w:bottom w:val="none" w:sz="0" w:space="0" w:color="auto"/>
                            <w:right w:val="none" w:sz="0" w:space="0" w:color="auto"/>
                          </w:divBdr>
                        </w:div>
                      </w:divsChild>
                    </w:div>
                    <w:div w:id="1456830428">
                      <w:marLeft w:val="0"/>
                      <w:marRight w:val="0"/>
                      <w:marTop w:val="0"/>
                      <w:marBottom w:val="0"/>
                      <w:divBdr>
                        <w:top w:val="none" w:sz="0" w:space="0" w:color="auto"/>
                        <w:left w:val="none" w:sz="0" w:space="0" w:color="auto"/>
                        <w:bottom w:val="none" w:sz="0" w:space="0" w:color="auto"/>
                        <w:right w:val="none" w:sz="0" w:space="0" w:color="auto"/>
                      </w:divBdr>
                      <w:divsChild>
                        <w:div w:id="422923582">
                          <w:marLeft w:val="0"/>
                          <w:marRight w:val="0"/>
                          <w:marTop w:val="0"/>
                          <w:marBottom w:val="0"/>
                          <w:divBdr>
                            <w:top w:val="none" w:sz="0" w:space="0" w:color="auto"/>
                            <w:left w:val="none" w:sz="0" w:space="0" w:color="auto"/>
                            <w:bottom w:val="none" w:sz="0" w:space="0" w:color="auto"/>
                            <w:right w:val="none" w:sz="0" w:space="0" w:color="auto"/>
                          </w:divBdr>
                        </w:div>
                      </w:divsChild>
                    </w:div>
                    <w:div w:id="1490367646">
                      <w:marLeft w:val="0"/>
                      <w:marRight w:val="0"/>
                      <w:marTop w:val="0"/>
                      <w:marBottom w:val="0"/>
                      <w:divBdr>
                        <w:top w:val="none" w:sz="0" w:space="0" w:color="auto"/>
                        <w:left w:val="none" w:sz="0" w:space="0" w:color="auto"/>
                        <w:bottom w:val="none" w:sz="0" w:space="0" w:color="auto"/>
                        <w:right w:val="none" w:sz="0" w:space="0" w:color="auto"/>
                      </w:divBdr>
                      <w:divsChild>
                        <w:div w:id="1772580490">
                          <w:marLeft w:val="0"/>
                          <w:marRight w:val="0"/>
                          <w:marTop w:val="0"/>
                          <w:marBottom w:val="0"/>
                          <w:divBdr>
                            <w:top w:val="none" w:sz="0" w:space="0" w:color="auto"/>
                            <w:left w:val="none" w:sz="0" w:space="0" w:color="auto"/>
                            <w:bottom w:val="none" w:sz="0" w:space="0" w:color="auto"/>
                            <w:right w:val="none" w:sz="0" w:space="0" w:color="auto"/>
                          </w:divBdr>
                        </w:div>
                      </w:divsChild>
                    </w:div>
                    <w:div w:id="1198858106">
                      <w:marLeft w:val="0"/>
                      <w:marRight w:val="0"/>
                      <w:marTop w:val="0"/>
                      <w:marBottom w:val="0"/>
                      <w:divBdr>
                        <w:top w:val="none" w:sz="0" w:space="0" w:color="auto"/>
                        <w:left w:val="none" w:sz="0" w:space="0" w:color="auto"/>
                        <w:bottom w:val="none" w:sz="0" w:space="0" w:color="auto"/>
                        <w:right w:val="none" w:sz="0" w:space="0" w:color="auto"/>
                      </w:divBdr>
                      <w:divsChild>
                        <w:div w:id="529953485">
                          <w:marLeft w:val="0"/>
                          <w:marRight w:val="0"/>
                          <w:marTop w:val="0"/>
                          <w:marBottom w:val="0"/>
                          <w:divBdr>
                            <w:top w:val="none" w:sz="0" w:space="0" w:color="auto"/>
                            <w:left w:val="none" w:sz="0" w:space="0" w:color="auto"/>
                            <w:bottom w:val="none" w:sz="0" w:space="0" w:color="auto"/>
                            <w:right w:val="none" w:sz="0" w:space="0" w:color="auto"/>
                          </w:divBdr>
                        </w:div>
                      </w:divsChild>
                    </w:div>
                    <w:div w:id="918055322">
                      <w:marLeft w:val="0"/>
                      <w:marRight w:val="0"/>
                      <w:marTop w:val="0"/>
                      <w:marBottom w:val="0"/>
                      <w:divBdr>
                        <w:top w:val="none" w:sz="0" w:space="0" w:color="auto"/>
                        <w:left w:val="none" w:sz="0" w:space="0" w:color="auto"/>
                        <w:bottom w:val="none" w:sz="0" w:space="0" w:color="auto"/>
                        <w:right w:val="none" w:sz="0" w:space="0" w:color="auto"/>
                      </w:divBdr>
                      <w:divsChild>
                        <w:div w:id="695697355">
                          <w:marLeft w:val="0"/>
                          <w:marRight w:val="0"/>
                          <w:marTop w:val="0"/>
                          <w:marBottom w:val="0"/>
                          <w:divBdr>
                            <w:top w:val="none" w:sz="0" w:space="0" w:color="auto"/>
                            <w:left w:val="none" w:sz="0" w:space="0" w:color="auto"/>
                            <w:bottom w:val="none" w:sz="0" w:space="0" w:color="auto"/>
                            <w:right w:val="none" w:sz="0" w:space="0" w:color="auto"/>
                          </w:divBdr>
                        </w:div>
                      </w:divsChild>
                    </w:div>
                    <w:div w:id="840000251">
                      <w:marLeft w:val="0"/>
                      <w:marRight w:val="0"/>
                      <w:marTop w:val="0"/>
                      <w:marBottom w:val="0"/>
                      <w:divBdr>
                        <w:top w:val="none" w:sz="0" w:space="0" w:color="auto"/>
                        <w:left w:val="none" w:sz="0" w:space="0" w:color="auto"/>
                        <w:bottom w:val="none" w:sz="0" w:space="0" w:color="auto"/>
                        <w:right w:val="none" w:sz="0" w:space="0" w:color="auto"/>
                      </w:divBdr>
                      <w:divsChild>
                        <w:div w:id="1447038885">
                          <w:marLeft w:val="0"/>
                          <w:marRight w:val="0"/>
                          <w:marTop w:val="0"/>
                          <w:marBottom w:val="0"/>
                          <w:divBdr>
                            <w:top w:val="none" w:sz="0" w:space="0" w:color="auto"/>
                            <w:left w:val="none" w:sz="0" w:space="0" w:color="auto"/>
                            <w:bottom w:val="none" w:sz="0" w:space="0" w:color="auto"/>
                            <w:right w:val="none" w:sz="0" w:space="0" w:color="auto"/>
                          </w:divBdr>
                        </w:div>
                      </w:divsChild>
                    </w:div>
                    <w:div w:id="1007439055">
                      <w:marLeft w:val="0"/>
                      <w:marRight w:val="0"/>
                      <w:marTop w:val="0"/>
                      <w:marBottom w:val="0"/>
                      <w:divBdr>
                        <w:top w:val="none" w:sz="0" w:space="0" w:color="auto"/>
                        <w:left w:val="none" w:sz="0" w:space="0" w:color="auto"/>
                        <w:bottom w:val="none" w:sz="0" w:space="0" w:color="auto"/>
                        <w:right w:val="none" w:sz="0" w:space="0" w:color="auto"/>
                      </w:divBdr>
                      <w:divsChild>
                        <w:div w:id="1830562187">
                          <w:marLeft w:val="0"/>
                          <w:marRight w:val="0"/>
                          <w:marTop w:val="0"/>
                          <w:marBottom w:val="0"/>
                          <w:divBdr>
                            <w:top w:val="none" w:sz="0" w:space="0" w:color="auto"/>
                            <w:left w:val="none" w:sz="0" w:space="0" w:color="auto"/>
                            <w:bottom w:val="none" w:sz="0" w:space="0" w:color="auto"/>
                            <w:right w:val="none" w:sz="0" w:space="0" w:color="auto"/>
                          </w:divBdr>
                        </w:div>
                      </w:divsChild>
                    </w:div>
                    <w:div w:id="1949001651">
                      <w:marLeft w:val="0"/>
                      <w:marRight w:val="0"/>
                      <w:marTop w:val="0"/>
                      <w:marBottom w:val="0"/>
                      <w:divBdr>
                        <w:top w:val="none" w:sz="0" w:space="0" w:color="auto"/>
                        <w:left w:val="none" w:sz="0" w:space="0" w:color="auto"/>
                        <w:bottom w:val="none" w:sz="0" w:space="0" w:color="auto"/>
                        <w:right w:val="none" w:sz="0" w:space="0" w:color="auto"/>
                      </w:divBdr>
                      <w:divsChild>
                        <w:div w:id="1115559156">
                          <w:marLeft w:val="0"/>
                          <w:marRight w:val="0"/>
                          <w:marTop w:val="0"/>
                          <w:marBottom w:val="0"/>
                          <w:divBdr>
                            <w:top w:val="none" w:sz="0" w:space="0" w:color="auto"/>
                            <w:left w:val="none" w:sz="0" w:space="0" w:color="auto"/>
                            <w:bottom w:val="none" w:sz="0" w:space="0" w:color="auto"/>
                            <w:right w:val="none" w:sz="0" w:space="0" w:color="auto"/>
                          </w:divBdr>
                        </w:div>
                      </w:divsChild>
                    </w:div>
                    <w:div w:id="2145803600">
                      <w:marLeft w:val="0"/>
                      <w:marRight w:val="0"/>
                      <w:marTop w:val="0"/>
                      <w:marBottom w:val="0"/>
                      <w:divBdr>
                        <w:top w:val="none" w:sz="0" w:space="0" w:color="auto"/>
                        <w:left w:val="none" w:sz="0" w:space="0" w:color="auto"/>
                        <w:bottom w:val="none" w:sz="0" w:space="0" w:color="auto"/>
                        <w:right w:val="none" w:sz="0" w:space="0" w:color="auto"/>
                      </w:divBdr>
                      <w:divsChild>
                        <w:div w:id="1427845357">
                          <w:marLeft w:val="0"/>
                          <w:marRight w:val="0"/>
                          <w:marTop w:val="0"/>
                          <w:marBottom w:val="0"/>
                          <w:divBdr>
                            <w:top w:val="none" w:sz="0" w:space="0" w:color="auto"/>
                            <w:left w:val="none" w:sz="0" w:space="0" w:color="auto"/>
                            <w:bottom w:val="none" w:sz="0" w:space="0" w:color="auto"/>
                            <w:right w:val="none" w:sz="0" w:space="0" w:color="auto"/>
                          </w:divBdr>
                        </w:div>
                      </w:divsChild>
                    </w:div>
                    <w:div w:id="649022329">
                      <w:marLeft w:val="0"/>
                      <w:marRight w:val="0"/>
                      <w:marTop w:val="0"/>
                      <w:marBottom w:val="0"/>
                      <w:divBdr>
                        <w:top w:val="none" w:sz="0" w:space="0" w:color="auto"/>
                        <w:left w:val="none" w:sz="0" w:space="0" w:color="auto"/>
                        <w:bottom w:val="none" w:sz="0" w:space="0" w:color="auto"/>
                        <w:right w:val="none" w:sz="0" w:space="0" w:color="auto"/>
                      </w:divBdr>
                      <w:divsChild>
                        <w:div w:id="1862277386">
                          <w:marLeft w:val="0"/>
                          <w:marRight w:val="0"/>
                          <w:marTop w:val="0"/>
                          <w:marBottom w:val="0"/>
                          <w:divBdr>
                            <w:top w:val="none" w:sz="0" w:space="0" w:color="auto"/>
                            <w:left w:val="none" w:sz="0" w:space="0" w:color="auto"/>
                            <w:bottom w:val="none" w:sz="0" w:space="0" w:color="auto"/>
                            <w:right w:val="none" w:sz="0" w:space="0" w:color="auto"/>
                          </w:divBdr>
                        </w:div>
                      </w:divsChild>
                    </w:div>
                    <w:div w:id="1043746406">
                      <w:marLeft w:val="0"/>
                      <w:marRight w:val="0"/>
                      <w:marTop w:val="0"/>
                      <w:marBottom w:val="0"/>
                      <w:divBdr>
                        <w:top w:val="none" w:sz="0" w:space="0" w:color="auto"/>
                        <w:left w:val="none" w:sz="0" w:space="0" w:color="auto"/>
                        <w:bottom w:val="none" w:sz="0" w:space="0" w:color="auto"/>
                        <w:right w:val="none" w:sz="0" w:space="0" w:color="auto"/>
                      </w:divBdr>
                      <w:divsChild>
                        <w:div w:id="2060081940">
                          <w:marLeft w:val="0"/>
                          <w:marRight w:val="0"/>
                          <w:marTop w:val="0"/>
                          <w:marBottom w:val="0"/>
                          <w:divBdr>
                            <w:top w:val="none" w:sz="0" w:space="0" w:color="auto"/>
                            <w:left w:val="none" w:sz="0" w:space="0" w:color="auto"/>
                            <w:bottom w:val="none" w:sz="0" w:space="0" w:color="auto"/>
                            <w:right w:val="none" w:sz="0" w:space="0" w:color="auto"/>
                          </w:divBdr>
                        </w:div>
                      </w:divsChild>
                    </w:div>
                    <w:div w:id="1430657343">
                      <w:marLeft w:val="0"/>
                      <w:marRight w:val="0"/>
                      <w:marTop w:val="0"/>
                      <w:marBottom w:val="0"/>
                      <w:divBdr>
                        <w:top w:val="none" w:sz="0" w:space="0" w:color="auto"/>
                        <w:left w:val="none" w:sz="0" w:space="0" w:color="auto"/>
                        <w:bottom w:val="none" w:sz="0" w:space="0" w:color="auto"/>
                        <w:right w:val="none" w:sz="0" w:space="0" w:color="auto"/>
                      </w:divBdr>
                      <w:divsChild>
                        <w:div w:id="1159035204">
                          <w:marLeft w:val="0"/>
                          <w:marRight w:val="0"/>
                          <w:marTop w:val="0"/>
                          <w:marBottom w:val="0"/>
                          <w:divBdr>
                            <w:top w:val="none" w:sz="0" w:space="0" w:color="auto"/>
                            <w:left w:val="none" w:sz="0" w:space="0" w:color="auto"/>
                            <w:bottom w:val="none" w:sz="0" w:space="0" w:color="auto"/>
                            <w:right w:val="none" w:sz="0" w:space="0" w:color="auto"/>
                          </w:divBdr>
                        </w:div>
                      </w:divsChild>
                    </w:div>
                    <w:div w:id="1519537079">
                      <w:marLeft w:val="0"/>
                      <w:marRight w:val="0"/>
                      <w:marTop w:val="0"/>
                      <w:marBottom w:val="0"/>
                      <w:divBdr>
                        <w:top w:val="none" w:sz="0" w:space="0" w:color="auto"/>
                        <w:left w:val="none" w:sz="0" w:space="0" w:color="auto"/>
                        <w:bottom w:val="none" w:sz="0" w:space="0" w:color="auto"/>
                        <w:right w:val="none" w:sz="0" w:space="0" w:color="auto"/>
                      </w:divBdr>
                      <w:divsChild>
                        <w:div w:id="572277917">
                          <w:marLeft w:val="0"/>
                          <w:marRight w:val="0"/>
                          <w:marTop w:val="0"/>
                          <w:marBottom w:val="0"/>
                          <w:divBdr>
                            <w:top w:val="none" w:sz="0" w:space="0" w:color="auto"/>
                            <w:left w:val="none" w:sz="0" w:space="0" w:color="auto"/>
                            <w:bottom w:val="none" w:sz="0" w:space="0" w:color="auto"/>
                            <w:right w:val="none" w:sz="0" w:space="0" w:color="auto"/>
                          </w:divBdr>
                        </w:div>
                      </w:divsChild>
                    </w:div>
                    <w:div w:id="356585150">
                      <w:marLeft w:val="0"/>
                      <w:marRight w:val="0"/>
                      <w:marTop w:val="0"/>
                      <w:marBottom w:val="0"/>
                      <w:divBdr>
                        <w:top w:val="none" w:sz="0" w:space="0" w:color="auto"/>
                        <w:left w:val="none" w:sz="0" w:space="0" w:color="auto"/>
                        <w:bottom w:val="none" w:sz="0" w:space="0" w:color="auto"/>
                        <w:right w:val="none" w:sz="0" w:space="0" w:color="auto"/>
                      </w:divBdr>
                      <w:divsChild>
                        <w:div w:id="1319992449">
                          <w:marLeft w:val="0"/>
                          <w:marRight w:val="0"/>
                          <w:marTop w:val="0"/>
                          <w:marBottom w:val="0"/>
                          <w:divBdr>
                            <w:top w:val="none" w:sz="0" w:space="0" w:color="auto"/>
                            <w:left w:val="none" w:sz="0" w:space="0" w:color="auto"/>
                            <w:bottom w:val="none" w:sz="0" w:space="0" w:color="auto"/>
                            <w:right w:val="none" w:sz="0" w:space="0" w:color="auto"/>
                          </w:divBdr>
                        </w:div>
                      </w:divsChild>
                    </w:div>
                    <w:div w:id="1190070369">
                      <w:marLeft w:val="0"/>
                      <w:marRight w:val="0"/>
                      <w:marTop w:val="0"/>
                      <w:marBottom w:val="0"/>
                      <w:divBdr>
                        <w:top w:val="none" w:sz="0" w:space="0" w:color="auto"/>
                        <w:left w:val="none" w:sz="0" w:space="0" w:color="auto"/>
                        <w:bottom w:val="none" w:sz="0" w:space="0" w:color="auto"/>
                        <w:right w:val="none" w:sz="0" w:space="0" w:color="auto"/>
                      </w:divBdr>
                      <w:divsChild>
                        <w:div w:id="710961975">
                          <w:marLeft w:val="0"/>
                          <w:marRight w:val="0"/>
                          <w:marTop w:val="0"/>
                          <w:marBottom w:val="0"/>
                          <w:divBdr>
                            <w:top w:val="none" w:sz="0" w:space="0" w:color="auto"/>
                            <w:left w:val="none" w:sz="0" w:space="0" w:color="auto"/>
                            <w:bottom w:val="none" w:sz="0" w:space="0" w:color="auto"/>
                            <w:right w:val="none" w:sz="0" w:space="0" w:color="auto"/>
                          </w:divBdr>
                        </w:div>
                      </w:divsChild>
                    </w:div>
                    <w:div w:id="1216307810">
                      <w:marLeft w:val="0"/>
                      <w:marRight w:val="0"/>
                      <w:marTop w:val="0"/>
                      <w:marBottom w:val="0"/>
                      <w:divBdr>
                        <w:top w:val="none" w:sz="0" w:space="0" w:color="auto"/>
                        <w:left w:val="none" w:sz="0" w:space="0" w:color="auto"/>
                        <w:bottom w:val="none" w:sz="0" w:space="0" w:color="auto"/>
                        <w:right w:val="none" w:sz="0" w:space="0" w:color="auto"/>
                      </w:divBdr>
                      <w:divsChild>
                        <w:div w:id="1853913158">
                          <w:marLeft w:val="0"/>
                          <w:marRight w:val="0"/>
                          <w:marTop w:val="0"/>
                          <w:marBottom w:val="0"/>
                          <w:divBdr>
                            <w:top w:val="none" w:sz="0" w:space="0" w:color="auto"/>
                            <w:left w:val="none" w:sz="0" w:space="0" w:color="auto"/>
                            <w:bottom w:val="none" w:sz="0" w:space="0" w:color="auto"/>
                            <w:right w:val="none" w:sz="0" w:space="0" w:color="auto"/>
                          </w:divBdr>
                        </w:div>
                      </w:divsChild>
                    </w:div>
                    <w:div w:id="1704673491">
                      <w:marLeft w:val="0"/>
                      <w:marRight w:val="0"/>
                      <w:marTop w:val="0"/>
                      <w:marBottom w:val="0"/>
                      <w:divBdr>
                        <w:top w:val="none" w:sz="0" w:space="0" w:color="auto"/>
                        <w:left w:val="none" w:sz="0" w:space="0" w:color="auto"/>
                        <w:bottom w:val="none" w:sz="0" w:space="0" w:color="auto"/>
                        <w:right w:val="none" w:sz="0" w:space="0" w:color="auto"/>
                      </w:divBdr>
                      <w:divsChild>
                        <w:div w:id="1624533322">
                          <w:marLeft w:val="0"/>
                          <w:marRight w:val="0"/>
                          <w:marTop w:val="0"/>
                          <w:marBottom w:val="0"/>
                          <w:divBdr>
                            <w:top w:val="none" w:sz="0" w:space="0" w:color="auto"/>
                            <w:left w:val="none" w:sz="0" w:space="0" w:color="auto"/>
                            <w:bottom w:val="none" w:sz="0" w:space="0" w:color="auto"/>
                            <w:right w:val="none" w:sz="0" w:space="0" w:color="auto"/>
                          </w:divBdr>
                        </w:div>
                      </w:divsChild>
                    </w:div>
                    <w:div w:id="1273246012">
                      <w:marLeft w:val="0"/>
                      <w:marRight w:val="0"/>
                      <w:marTop w:val="0"/>
                      <w:marBottom w:val="0"/>
                      <w:divBdr>
                        <w:top w:val="none" w:sz="0" w:space="0" w:color="auto"/>
                        <w:left w:val="none" w:sz="0" w:space="0" w:color="auto"/>
                        <w:bottom w:val="none" w:sz="0" w:space="0" w:color="auto"/>
                        <w:right w:val="none" w:sz="0" w:space="0" w:color="auto"/>
                      </w:divBdr>
                      <w:divsChild>
                        <w:div w:id="1893156814">
                          <w:marLeft w:val="0"/>
                          <w:marRight w:val="0"/>
                          <w:marTop w:val="0"/>
                          <w:marBottom w:val="0"/>
                          <w:divBdr>
                            <w:top w:val="none" w:sz="0" w:space="0" w:color="auto"/>
                            <w:left w:val="none" w:sz="0" w:space="0" w:color="auto"/>
                            <w:bottom w:val="none" w:sz="0" w:space="0" w:color="auto"/>
                            <w:right w:val="none" w:sz="0" w:space="0" w:color="auto"/>
                          </w:divBdr>
                        </w:div>
                      </w:divsChild>
                    </w:div>
                    <w:div w:id="1321694186">
                      <w:marLeft w:val="0"/>
                      <w:marRight w:val="0"/>
                      <w:marTop w:val="0"/>
                      <w:marBottom w:val="0"/>
                      <w:divBdr>
                        <w:top w:val="none" w:sz="0" w:space="0" w:color="auto"/>
                        <w:left w:val="none" w:sz="0" w:space="0" w:color="auto"/>
                        <w:bottom w:val="none" w:sz="0" w:space="0" w:color="auto"/>
                        <w:right w:val="none" w:sz="0" w:space="0" w:color="auto"/>
                      </w:divBdr>
                      <w:divsChild>
                        <w:div w:id="1649213702">
                          <w:marLeft w:val="0"/>
                          <w:marRight w:val="0"/>
                          <w:marTop w:val="0"/>
                          <w:marBottom w:val="0"/>
                          <w:divBdr>
                            <w:top w:val="none" w:sz="0" w:space="0" w:color="auto"/>
                            <w:left w:val="none" w:sz="0" w:space="0" w:color="auto"/>
                            <w:bottom w:val="none" w:sz="0" w:space="0" w:color="auto"/>
                            <w:right w:val="none" w:sz="0" w:space="0" w:color="auto"/>
                          </w:divBdr>
                        </w:div>
                      </w:divsChild>
                    </w:div>
                    <w:div w:id="2121102657">
                      <w:marLeft w:val="0"/>
                      <w:marRight w:val="0"/>
                      <w:marTop w:val="0"/>
                      <w:marBottom w:val="0"/>
                      <w:divBdr>
                        <w:top w:val="none" w:sz="0" w:space="0" w:color="auto"/>
                        <w:left w:val="none" w:sz="0" w:space="0" w:color="auto"/>
                        <w:bottom w:val="none" w:sz="0" w:space="0" w:color="auto"/>
                        <w:right w:val="none" w:sz="0" w:space="0" w:color="auto"/>
                      </w:divBdr>
                      <w:divsChild>
                        <w:div w:id="1907841597">
                          <w:marLeft w:val="0"/>
                          <w:marRight w:val="0"/>
                          <w:marTop w:val="0"/>
                          <w:marBottom w:val="0"/>
                          <w:divBdr>
                            <w:top w:val="none" w:sz="0" w:space="0" w:color="auto"/>
                            <w:left w:val="none" w:sz="0" w:space="0" w:color="auto"/>
                            <w:bottom w:val="none" w:sz="0" w:space="0" w:color="auto"/>
                            <w:right w:val="none" w:sz="0" w:space="0" w:color="auto"/>
                          </w:divBdr>
                        </w:div>
                      </w:divsChild>
                    </w:div>
                    <w:div w:id="4402847">
                      <w:marLeft w:val="0"/>
                      <w:marRight w:val="0"/>
                      <w:marTop w:val="0"/>
                      <w:marBottom w:val="0"/>
                      <w:divBdr>
                        <w:top w:val="none" w:sz="0" w:space="0" w:color="auto"/>
                        <w:left w:val="none" w:sz="0" w:space="0" w:color="auto"/>
                        <w:bottom w:val="none" w:sz="0" w:space="0" w:color="auto"/>
                        <w:right w:val="none" w:sz="0" w:space="0" w:color="auto"/>
                      </w:divBdr>
                      <w:divsChild>
                        <w:div w:id="1667712382">
                          <w:marLeft w:val="0"/>
                          <w:marRight w:val="0"/>
                          <w:marTop w:val="0"/>
                          <w:marBottom w:val="0"/>
                          <w:divBdr>
                            <w:top w:val="none" w:sz="0" w:space="0" w:color="auto"/>
                            <w:left w:val="none" w:sz="0" w:space="0" w:color="auto"/>
                            <w:bottom w:val="none" w:sz="0" w:space="0" w:color="auto"/>
                            <w:right w:val="none" w:sz="0" w:space="0" w:color="auto"/>
                          </w:divBdr>
                        </w:div>
                      </w:divsChild>
                    </w:div>
                    <w:div w:id="1614361426">
                      <w:marLeft w:val="0"/>
                      <w:marRight w:val="0"/>
                      <w:marTop w:val="0"/>
                      <w:marBottom w:val="0"/>
                      <w:divBdr>
                        <w:top w:val="none" w:sz="0" w:space="0" w:color="auto"/>
                        <w:left w:val="none" w:sz="0" w:space="0" w:color="auto"/>
                        <w:bottom w:val="none" w:sz="0" w:space="0" w:color="auto"/>
                        <w:right w:val="none" w:sz="0" w:space="0" w:color="auto"/>
                      </w:divBdr>
                      <w:divsChild>
                        <w:div w:id="603684238">
                          <w:marLeft w:val="0"/>
                          <w:marRight w:val="0"/>
                          <w:marTop w:val="0"/>
                          <w:marBottom w:val="0"/>
                          <w:divBdr>
                            <w:top w:val="none" w:sz="0" w:space="0" w:color="auto"/>
                            <w:left w:val="none" w:sz="0" w:space="0" w:color="auto"/>
                            <w:bottom w:val="none" w:sz="0" w:space="0" w:color="auto"/>
                            <w:right w:val="none" w:sz="0" w:space="0" w:color="auto"/>
                          </w:divBdr>
                        </w:div>
                      </w:divsChild>
                    </w:div>
                    <w:div w:id="1487479260">
                      <w:marLeft w:val="0"/>
                      <w:marRight w:val="0"/>
                      <w:marTop w:val="0"/>
                      <w:marBottom w:val="0"/>
                      <w:divBdr>
                        <w:top w:val="none" w:sz="0" w:space="0" w:color="auto"/>
                        <w:left w:val="none" w:sz="0" w:space="0" w:color="auto"/>
                        <w:bottom w:val="none" w:sz="0" w:space="0" w:color="auto"/>
                        <w:right w:val="none" w:sz="0" w:space="0" w:color="auto"/>
                      </w:divBdr>
                      <w:divsChild>
                        <w:div w:id="1933514456">
                          <w:marLeft w:val="0"/>
                          <w:marRight w:val="0"/>
                          <w:marTop w:val="0"/>
                          <w:marBottom w:val="0"/>
                          <w:divBdr>
                            <w:top w:val="none" w:sz="0" w:space="0" w:color="auto"/>
                            <w:left w:val="none" w:sz="0" w:space="0" w:color="auto"/>
                            <w:bottom w:val="none" w:sz="0" w:space="0" w:color="auto"/>
                            <w:right w:val="none" w:sz="0" w:space="0" w:color="auto"/>
                          </w:divBdr>
                        </w:div>
                      </w:divsChild>
                    </w:div>
                    <w:div w:id="1777289374">
                      <w:marLeft w:val="0"/>
                      <w:marRight w:val="0"/>
                      <w:marTop w:val="0"/>
                      <w:marBottom w:val="0"/>
                      <w:divBdr>
                        <w:top w:val="none" w:sz="0" w:space="0" w:color="auto"/>
                        <w:left w:val="none" w:sz="0" w:space="0" w:color="auto"/>
                        <w:bottom w:val="none" w:sz="0" w:space="0" w:color="auto"/>
                        <w:right w:val="none" w:sz="0" w:space="0" w:color="auto"/>
                      </w:divBdr>
                      <w:divsChild>
                        <w:div w:id="301929006">
                          <w:marLeft w:val="0"/>
                          <w:marRight w:val="0"/>
                          <w:marTop w:val="0"/>
                          <w:marBottom w:val="0"/>
                          <w:divBdr>
                            <w:top w:val="none" w:sz="0" w:space="0" w:color="auto"/>
                            <w:left w:val="none" w:sz="0" w:space="0" w:color="auto"/>
                            <w:bottom w:val="none" w:sz="0" w:space="0" w:color="auto"/>
                            <w:right w:val="none" w:sz="0" w:space="0" w:color="auto"/>
                          </w:divBdr>
                        </w:div>
                      </w:divsChild>
                    </w:div>
                    <w:div w:id="1165438333">
                      <w:marLeft w:val="0"/>
                      <w:marRight w:val="0"/>
                      <w:marTop w:val="0"/>
                      <w:marBottom w:val="0"/>
                      <w:divBdr>
                        <w:top w:val="none" w:sz="0" w:space="0" w:color="auto"/>
                        <w:left w:val="none" w:sz="0" w:space="0" w:color="auto"/>
                        <w:bottom w:val="none" w:sz="0" w:space="0" w:color="auto"/>
                        <w:right w:val="none" w:sz="0" w:space="0" w:color="auto"/>
                      </w:divBdr>
                      <w:divsChild>
                        <w:div w:id="1735229371">
                          <w:marLeft w:val="0"/>
                          <w:marRight w:val="0"/>
                          <w:marTop w:val="0"/>
                          <w:marBottom w:val="0"/>
                          <w:divBdr>
                            <w:top w:val="none" w:sz="0" w:space="0" w:color="auto"/>
                            <w:left w:val="none" w:sz="0" w:space="0" w:color="auto"/>
                            <w:bottom w:val="none" w:sz="0" w:space="0" w:color="auto"/>
                            <w:right w:val="none" w:sz="0" w:space="0" w:color="auto"/>
                          </w:divBdr>
                        </w:div>
                      </w:divsChild>
                    </w:div>
                    <w:div w:id="1736128192">
                      <w:marLeft w:val="0"/>
                      <w:marRight w:val="0"/>
                      <w:marTop w:val="0"/>
                      <w:marBottom w:val="0"/>
                      <w:divBdr>
                        <w:top w:val="none" w:sz="0" w:space="0" w:color="auto"/>
                        <w:left w:val="none" w:sz="0" w:space="0" w:color="auto"/>
                        <w:bottom w:val="none" w:sz="0" w:space="0" w:color="auto"/>
                        <w:right w:val="none" w:sz="0" w:space="0" w:color="auto"/>
                      </w:divBdr>
                      <w:divsChild>
                        <w:div w:id="939072476">
                          <w:marLeft w:val="0"/>
                          <w:marRight w:val="0"/>
                          <w:marTop w:val="0"/>
                          <w:marBottom w:val="0"/>
                          <w:divBdr>
                            <w:top w:val="none" w:sz="0" w:space="0" w:color="auto"/>
                            <w:left w:val="none" w:sz="0" w:space="0" w:color="auto"/>
                            <w:bottom w:val="none" w:sz="0" w:space="0" w:color="auto"/>
                            <w:right w:val="none" w:sz="0" w:space="0" w:color="auto"/>
                          </w:divBdr>
                        </w:div>
                      </w:divsChild>
                    </w:div>
                    <w:div w:id="11422041">
                      <w:marLeft w:val="0"/>
                      <w:marRight w:val="0"/>
                      <w:marTop w:val="0"/>
                      <w:marBottom w:val="0"/>
                      <w:divBdr>
                        <w:top w:val="none" w:sz="0" w:space="0" w:color="auto"/>
                        <w:left w:val="none" w:sz="0" w:space="0" w:color="auto"/>
                        <w:bottom w:val="none" w:sz="0" w:space="0" w:color="auto"/>
                        <w:right w:val="none" w:sz="0" w:space="0" w:color="auto"/>
                      </w:divBdr>
                      <w:divsChild>
                        <w:div w:id="1879126763">
                          <w:marLeft w:val="0"/>
                          <w:marRight w:val="0"/>
                          <w:marTop w:val="0"/>
                          <w:marBottom w:val="0"/>
                          <w:divBdr>
                            <w:top w:val="none" w:sz="0" w:space="0" w:color="auto"/>
                            <w:left w:val="none" w:sz="0" w:space="0" w:color="auto"/>
                            <w:bottom w:val="none" w:sz="0" w:space="0" w:color="auto"/>
                            <w:right w:val="none" w:sz="0" w:space="0" w:color="auto"/>
                          </w:divBdr>
                        </w:div>
                      </w:divsChild>
                    </w:div>
                    <w:div w:id="1511531597">
                      <w:marLeft w:val="0"/>
                      <w:marRight w:val="0"/>
                      <w:marTop w:val="0"/>
                      <w:marBottom w:val="0"/>
                      <w:divBdr>
                        <w:top w:val="none" w:sz="0" w:space="0" w:color="auto"/>
                        <w:left w:val="none" w:sz="0" w:space="0" w:color="auto"/>
                        <w:bottom w:val="none" w:sz="0" w:space="0" w:color="auto"/>
                        <w:right w:val="none" w:sz="0" w:space="0" w:color="auto"/>
                      </w:divBdr>
                      <w:divsChild>
                        <w:div w:id="2024278442">
                          <w:marLeft w:val="0"/>
                          <w:marRight w:val="0"/>
                          <w:marTop w:val="0"/>
                          <w:marBottom w:val="0"/>
                          <w:divBdr>
                            <w:top w:val="none" w:sz="0" w:space="0" w:color="auto"/>
                            <w:left w:val="none" w:sz="0" w:space="0" w:color="auto"/>
                            <w:bottom w:val="none" w:sz="0" w:space="0" w:color="auto"/>
                            <w:right w:val="none" w:sz="0" w:space="0" w:color="auto"/>
                          </w:divBdr>
                        </w:div>
                      </w:divsChild>
                    </w:div>
                    <w:div w:id="253053593">
                      <w:marLeft w:val="0"/>
                      <w:marRight w:val="0"/>
                      <w:marTop w:val="0"/>
                      <w:marBottom w:val="0"/>
                      <w:divBdr>
                        <w:top w:val="none" w:sz="0" w:space="0" w:color="auto"/>
                        <w:left w:val="none" w:sz="0" w:space="0" w:color="auto"/>
                        <w:bottom w:val="none" w:sz="0" w:space="0" w:color="auto"/>
                        <w:right w:val="none" w:sz="0" w:space="0" w:color="auto"/>
                      </w:divBdr>
                      <w:divsChild>
                        <w:div w:id="668293343">
                          <w:marLeft w:val="0"/>
                          <w:marRight w:val="0"/>
                          <w:marTop w:val="0"/>
                          <w:marBottom w:val="0"/>
                          <w:divBdr>
                            <w:top w:val="none" w:sz="0" w:space="0" w:color="auto"/>
                            <w:left w:val="none" w:sz="0" w:space="0" w:color="auto"/>
                            <w:bottom w:val="none" w:sz="0" w:space="0" w:color="auto"/>
                            <w:right w:val="none" w:sz="0" w:space="0" w:color="auto"/>
                          </w:divBdr>
                        </w:div>
                      </w:divsChild>
                    </w:div>
                    <w:div w:id="256640682">
                      <w:marLeft w:val="0"/>
                      <w:marRight w:val="0"/>
                      <w:marTop w:val="0"/>
                      <w:marBottom w:val="0"/>
                      <w:divBdr>
                        <w:top w:val="none" w:sz="0" w:space="0" w:color="auto"/>
                        <w:left w:val="none" w:sz="0" w:space="0" w:color="auto"/>
                        <w:bottom w:val="none" w:sz="0" w:space="0" w:color="auto"/>
                        <w:right w:val="none" w:sz="0" w:space="0" w:color="auto"/>
                      </w:divBdr>
                      <w:divsChild>
                        <w:div w:id="1576671714">
                          <w:marLeft w:val="0"/>
                          <w:marRight w:val="0"/>
                          <w:marTop w:val="0"/>
                          <w:marBottom w:val="0"/>
                          <w:divBdr>
                            <w:top w:val="none" w:sz="0" w:space="0" w:color="auto"/>
                            <w:left w:val="none" w:sz="0" w:space="0" w:color="auto"/>
                            <w:bottom w:val="none" w:sz="0" w:space="0" w:color="auto"/>
                            <w:right w:val="none" w:sz="0" w:space="0" w:color="auto"/>
                          </w:divBdr>
                        </w:div>
                        <w:div w:id="239213774">
                          <w:marLeft w:val="0"/>
                          <w:marRight w:val="0"/>
                          <w:marTop w:val="0"/>
                          <w:marBottom w:val="0"/>
                          <w:divBdr>
                            <w:top w:val="none" w:sz="0" w:space="0" w:color="auto"/>
                            <w:left w:val="none" w:sz="0" w:space="0" w:color="auto"/>
                            <w:bottom w:val="none" w:sz="0" w:space="0" w:color="auto"/>
                            <w:right w:val="none" w:sz="0" w:space="0" w:color="auto"/>
                          </w:divBdr>
                        </w:div>
                      </w:divsChild>
                    </w:div>
                    <w:div w:id="1212812811">
                      <w:marLeft w:val="0"/>
                      <w:marRight w:val="0"/>
                      <w:marTop w:val="0"/>
                      <w:marBottom w:val="0"/>
                      <w:divBdr>
                        <w:top w:val="none" w:sz="0" w:space="0" w:color="auto"/>
                        <w:left w:val="none" w:sz="0" w:space="0" w:color="auto"/>
                        <w:bottom w:val="none" w:sz="0" w:space="0" w:color="auto"/>
                        <w:right w:val="none" w:sz="0" w:space="0" w:color="auto"/>
                      </w:divBdr>
                      <w:divsChild>
                        <w:div w:id="862668755">
                          <w:marLeft w:val="0"/>
                          <w:marRight w:val="0"/>
                          <w:marTop w:val="0"/>
                          <w:marBottom w:val="0"/>
                          <w:divBdr>
                            <w:top w:val="none" w:sz="0" w:space="0" w:color="auto"/>
                            <w:left w:val="none" w:sz="0" w:space="0" w:color="auto"/>
                            <w:bottom w:val="none" w:sz="0" w:space="0" w:color="auto"/>
                            <w:right w:val="none" w:sz="0" w:space="0" w:color="auto"/>
                          </w:divBdr>
                        </w:div>
                        <w:div w:id="68625155">
                          <w:marLeft w:val="0"/>
                          <w:marRight w:val="0"/>
                          <w:marTop w:val="0"/>
                          <w:marBottom w:val="0"/>
                          <w:divBdr>
                            <w:top w:val="none" w:sz="0" w:space="0" w:color="auto"/>
                            <w:left w:val="none" w:sz="0" w:space="0" w:color="auto"/>
                            <w:bottom w:val="none" w:sz="0" w:space="0" w:color="auto"/>
                            <w:right w:val="none" w:sz="0" w:space="0" w:color="auto"/>
                          </w:divBdr>
                        </w:div>
                      </w:divsChild>
                    </w:div>
                    <w:div w:id="1119493725">
                      <w:marLeft w:val="0"/>
                      <w:marRight w:val="0"/>
                      <w:marTop w:val="0"/>
                      <w:marBottom w:val="0"/>
                      <w:divBdr>
                        <w:top w:val="none" w:sz="0" w:space="0" w:color="auto"/>
                        <w:left w:val="none" w:sz="0" w:space="0" w:color="auto"/>
                        <w:bottom w:val="none" w:sz="0" w:space="0" w:color="auto"/>
                        <w:right w:val="none" w:sz="0" w:space="0" w:color="auto"/>
                      </w:divBdr>
                      <w:divsChild>
                        <w:div w:id="1374235132">
                          <w:marLeft w:val="0"/>
                          <w:marRight w:val="0"/>
                          <w:marTop w:val="0"/>
                          <w:marBottom w:val="0"/>
                          <w:divBdr>
                            <w:top w:val="none" w:sz="0" w:space="0" w:color="auto"/>
                            <w:left w:val="none" w:sz="0" w:space="0" w:color="auto"/>
                            <w:bottom w:val="none" w:sz="0" w:space="0" w:color="auto"/>
                            <w:right w:val="none" w:sz="0" w:space="0" w:color="auto"/>
                          </w:divBdr>
                        </w:div>
                        <w:div w:id="1333028980">
                          <w:marLeft w:val="0"/>
                          <w:marRight w:val="0"/>
                          <w:marTop w:val="0"/>
                          <w:marBottom w:val="0"/>
                          <w:divBdr>
                            <w:top w:val="none" w:sz="0" w:space="0" w:color="auto"/>
                            <w:left w:val="none" w:sz="0" w:space="0" w:color="auto"/>
                            <w:bottom w:val="none" w:sz="0" w:space="0" w:color="auto"/>
                            <w:right w:val="none" w:sz="0" w:space="0" w:color="auto"/>
                          </w:divBdr>
                        </w:div>
                      </w:divsChild>
                    </w:div>
                    <w:div w:id="676662478">
                      <w:marLeft w:val="0"/>
                      <w:marRight w:val="0"/>
                      <w:marTop w:val="0"/>
                      <w:marBottom w:val="0"/>
                      <w:divBdr>
                        <w:top w:val="none" w:sz="0" w:space="0" w:color="auto"/>
                        <w:left w:val="none" w:sz="0" w:space="0" w:color="auto"/>
                        <w:bottom w:val="none" w:sz="0" w:space="0" w:color="auto"/>
                        <w:right w:val="none" w:sz="0" w:space="0" w:color="auto"/>
                      </w:divBdr>
                      <w:divsChild>
                        <w:div w:id="1788698328">
                          <w:marLeft w:val="0"/>
                          <w:marRight w:val="0"/>
                          <w:marTop w:val="0"/>
                          <w:marBottom w:val="0"/>
                          <w:divBdr>
                            <w:top w:val="none" w:sz="0" w:space="0" w:color="auto"/>
                            <w:left w:val="none" w:sz="0" w:space="0" w:color="auto"/>
                            <w:bottom w:val="none" w:sz="0" w:space="0" w:color="auto"/>
                            <w:right w:val="none" w:sz="0" w:space="0" w:color="auto"/>
                          </w:divBdr>
                        </w:div>
                      </w:divsChild>
                    </w:div>
                    <w:div w:id="1966153711">
                      <w:marLeft w:val="0"/>
                      <w:marRight w:val="0"/>
                      <w:marTop w:val="0"/>
                      <w:marBottom w:val="0"/>
                      <w:divBdr>
                        <w:top w:val="none" w:sz="0" w:space="0" w:color="auto"/>
                        <w:left w:val="none" w:sz="0" w:space="0" w:color="auto"/>
                        <w:bottom w:val="none" w:sz="0" w:space="0" w:color="auto"/>
                        <w:right w:val="none" w:sz="0" w:space="0" w:color="auto"/>
                      </w:divBdr>
                      <w:divsChild>
                        <w:div w:id="957296182">
                          <w:marLeft w:val="0"/>
                          <w:marRight w:val="0"/>
                          <w:marTop w:val="0"/>
                          <w:marBottom w:val="0"/>
                          <w:divBdr>
                            <w:top w:val="none" w:sz="0" w:space="0" w:color="auto"/>
                            <w:left w:val="none" w:sz="0" w:space="0" w:color="auto"/>
                            <w:bottom w:val="none" w:sz="0" w:space="0" w:color="auto"/>
                            <w:right w:val="none" w:sz="0" w:space="0" w:color="auto"/>
                          </w:divBdr>
                        </w:div>
                      </w:divsChild>
                    </w:div>
                    <w:div w:id="679702752">
                      <w:marLeft w:val="0"/>
                      <w:marRight w:val="0"/>
                      <w:marTop w:val="0"/>
                      <w:marBottom w:val="0"/>
                      <w:divBdr>
                        <w:top w:val="none" w:sz="0" w:space="0" w:color="auto"/>
                        <w:left w:val="none" w:sz="0" w:space="0" w:color="auto"/>
                        <w:bottom w:val="none" w:sz="0" w:space="0" w:color="auto"/>
                        <w:right w:val="none" w:sz="0" w:space="0" w:color="auto"/>
                      </w:divBdr>
                      <w:divsChild>
                        <w:div w:id="843402046">
                          <w:marLeft w:val="0"/>
                          <w:marRight w:val="0"/>
                          <w:marTop w:val="0"/>
                          <w:marBottom w:val="0"/>
                          <w:divBdr>
                            <w:top w:val="none" w:sz="0" w:space="0" w:color="auto"/>
                            <w:left w:val="none" w:sz="0" w:space="0" w:color="auto"/>
                            <w:bottom w:val="none" w:sz="0" w:space="0" w:color="auto"/>
                            <w:right w:val="none" w:sz="0" w:space="0" w:color="auto"/>
                          </w:divBdr>
                        </w:div>
                      </w:divsChild>
                    </w:div>
                    <w:div w:id="2135974884">
                      <w:marLeft w:val="0"/>
                      <w:marRight w:val="0"/>
                      <w:marTop w:val="0"/>
                      <w:marBottom w:val="0"/>
                      <w:divBdr>
                        <w:top w:val="none" w:sz="0" w:space="0" w:color="auto"/>
                        <w:left w:val="none" w:sz="0" w:space="0" w:color="auto"/>
                        <w:bottom w:val="none" w:sz="0" w:space="0" w:color="auto"/>
                        <w:right w:val="none" w:sz="0" w:space="0" w:color="auto"/>
                      </w:divBdr>
                      <w:divsChild>
                        <w:div w:id="1595283447">
                          <w:marLeft w:val="0"/>
                          <w:marRight w:val="0"/>
                          <w:marTop w:val="0"/>
                          <w:marBottom w:val="0"/>
                          <w:divBdr>
                            <w:top w:val="none" w:sz="0" w:space="0" w:color="auto"/>
                            <w:left w:val="none" w:sz="0" w:space="0" w:color="auto"/>
                            <w:bottom w:val="none" w:sz="0" w:space="0" w:color="auto"/>
                            <w:right w:val="none" w:sz="0" w:space="0" w:color="auto"/>
                          </w:divBdr>
                        </w:div>
                      </w:divsChild>
                    </w:div>
                    <w:div w:id="997078576">
                      <w:marLeft w:val="0"/>
                      <w:marRight w:val="0"/>
                      <w:marTop w:val="0"/>
                      <w:marBottom w:val="0"/>
                      <w:divBdr>
                        <w:top w:val="none" w:sz="0" w:space="0" w:color="auto"/>
                        <w:left w:val="none" w:sz="0" w:space="0" w:color="auto"/>
                        <w:bottom w:val="none" w:sz="0" w:space="0" w:color="auto"/>
                        <w:right w:val="none" w:sz="0" w:space="0" w:color="auto"/>
                      </w:divBdr>
                      <w:divsChild>
                        <w:div w:id="953026272">
                          <w:marLeft w:val="0"/>
                          <w:marRight w:val="0"/>
                          <w:marTop w:val="0"/>
                          <w:marBottom w:val="0"/>
                          <w:divBdr>
                            <w:top w:val="none" w:sz="0" w:space="0" w:color="auto"/>
                            <w:left w:val="none" w:sz="0" w:space="0" w:color="auto"/>
                            <w:bottom w:val="none" w:sz="0" w:space="0" w:color="auto"/>
                            <w:right w:val="none" w:sz="0" w:space="0" w:color="auto"/>
                          </w:divBdr>
                        </w:div>
                      </w:divsChild>
                    </w:div>
                    <w:div w:id="1834181095">
                      <w:marLeft w:val="0"/>
                      <w:marRight w:val="0"/>
                      <w:marTop w:val="0"/>
                      <w:marBottom w:val="0"/>
                      <w:divBdr>
                        <w:top w:val="none" w:sz="0" w:space="0" w:color="auto"/>
                        <w:left w:val="none" w:sz="0" w:space="0" w:color="auto"/>
                        <w:bottom w:val="none" w:sz="0" w:space="0" w:color="auto"/>
                        <w:right w:val="none" w:sz="0" w:space="0" w:color="auto"/>
                      </w:divBdr>
                      <w:divsChild>
                        <w:div w:id="1605191004">
                          <w:marLeft w:val="0"/>
                          <w:marRight w:val="0"/>
                          <w:marTop w:val="0"/>
                          <w:marBottom w:val="0"/>
                          <w:divBdr>
                            <w:top w:val="none" w:sz="0" w:space="0" w:color="auto"/>
                            <w:left w:val="none" w:sz="0" w:space="0" w:color="auto"/>
                            <w:bottom w:val="none" w:sz="0" w:space="0" w:color="auto"/>
                            <w:right w:val="none" w:sz="0" w:space="0" w:color="auto"/>
                          </w:divBdr>
                        </w:div>
                      </w:divsChild>
                    </w:div>
                    <w:div w:id="418644740">
                      <w:marLeft w:val="0"/>
                      <w:marRight w:val="0"/>
                      <w:marTop w:val="0"/>
                      <w:marBottom w:val="0"/>
                      <w:divBdr>
                        <w:top w:val="none" w:sz="0" w:space="0" w:color="auto"/>
                        <w:left w:val="none" w:sz="0" w:space="0" w:color="auto"/>
                        <w:bottom w:val="none" w:sz="0" w:space="0" w:color="auto"/>
                        <w:right w:val="none" w:sz="0" w:space="0" w:color="auto"/>
                      </w:divBdr>
                      <w:divsChild>
                        <w:div w:id="1055556">
                          <w:marLeft w:val="0"/>
                          <w:marRight w:val="0"/>
                          <w:marTop w:val="0"/>
                          <w:marBottom w:val="0"/>
                          <w:divBdr>
                            <w:top w:val="none" w:sz="0" w:space="0" w:color="auto"/>
                            <w:left w:val="none" w:sz="0" w:space="0" w:color="auto"/>
                            <w:bottom w:val="none" w:sz="0" w:space="0" w:color="auto"/>
                            <w:right w:val="none" w:sz="0" w:space="0" w:color="auto"/>
                          </w:divBdr>
                        </w:div>
                      </w:divsChild>
                    </w:div>
                    <w:div w:id="1117145202">
                      <w:marLeft w:val="0"/>
                      <w:marRight w:val="0"/>
                      <w:marTop w:val="0"/>
                      <w:marBottom w:val="0"/>
                      <w:divBdr>
                        <w:top w:val="none" w:sz="0" w:space="0" w:color="auto"/>
                        <w:left w:val="none" w:sz="0" w:space="0" w:color="auto"/>
                        <w:bottom w:val="none" w:sz="0" w:space="0" w:color="auto"/>
                        <w:right w:val="none" w:sz="0" w:space="0" w:color="auto"/>
                      </w:divBdr>
                      <w:divsChild>
                        <w:div w:id="745952364">
                          <w:marLeft w:val="0"/>
                          <w:marRight w:val="0"/>
                          <w:marTop w:val="0"/>
                          <w:marBottom w:val="0"/>
                          <w:divBdr>
                            <w:top w:val="none" w:sz="0" w:space="0" w:color="auto"/>
                            <w:left w:val="none" w:sz="0" w:space="0" w:color="auto"/>
                            <w:bottom w:val="none" w:sz="0" w:space="0" w:color="auto"/>
                            <w:right w:val="none" w:sz="0" w:space="0" w:color="auto"/>
                          </w:divBdr>
                        </w:div>
                      </w:divsChild>
                    </w:div>
                    <w:div w:id="630018155">
                      <w:marLeft w:val="0"/>
                      <w:marRight w:val="0"/>
                      <w:marTop w:val="0"/>
                      <w:marBottom w:val="0"/>
                      <w:divBdr>
                        <w:top w:val="none" w:sz="0" w:space="0" w:color="auto"/>
                        <w:left w:val="none" w:sz="0" w:space="0" w:color="auto"/>
                        <w:bottom w:val="none" w:sz="0" w:space="0" w:color="auto"/>
                        <w:right w:val="none" w:sz="0" w:space="0" w:color="auto"/>
                      </w:divBdr>
                      <w:divsChild>
                        <w:div w:id="1505894033">
                          <w:marLeft w:val="0"/>
                          <w:marRight w:val="0"/>
                          <w:marTop w:val="0"/>
                          <w:marBottom w:val="0"/>
                          <w:divBdr>
                            <w:top w:val="none" w:sz="0" w:space="0" w:color="auto"/>
                            <w:left w:val="none" w:sz="0" w:space="0" w:color="auto"/>
                            <w:bottom w:val="none" w:sz="0" w:space="0" w:color="auto"/>
                            <w:right w:val="none" w:sz="0" w:space="0" w:color="auto"/>
                          </w:divBdr>
                        </w:div>
                      </w:divsChild>
                    </w:div>
                    <w:div w:id="1724475861">
                      <w:marLeft w:val="0"/>
                      <w:marRight w:val="0"/>
                      <w:marTop w:val="0"/>
                      <w:marBottom w:val="0"/>
                      <w:divBdr>
                        <w:top w:val="none" w:sz="0" w:space="0" w:color="auto"/>
                        <w:left w:val="none" w:sz="0" w:space="0" w:color="auto"/>
                        <w:bottom w:val="none" w:sz="0" w:space="0" w:color="auto"/>
                        <w:right w:val="none" w:sz="0" w:space="0" w:color="auto"/>
                      </w:divBdr>
                      <w:divsChild>
                        <w:div w:id="634334410">
                          <w:marLeft w:val="0"/>
                          <w:marRight w:val="0"/>
                          <w:marTop w:val="0"/>
                          <w:marBottom w:val="0"/>
                          <w:divBdr>
                            <w:top w:val="none" w:sz="0" w:space="0" w:color="auto"/>
                            <w:left w:val="none" w:sz="0" w:space="0" w:color="auto"/>
                            <w:bottom w:val="none" w:sz="0" w:space="0" w:color="auto"/>
                            <w:right w:val="none" w:sz="0" w:space="0" w:color="auto"/>
                          </w:divBdr>
                        </w:div>
                      </w:divsChild>
                    </w:div>
                    <w:div w:id="606275699">
                      <w:marLeft w:val="0"/>
                      <w:marRight w:val="0"/>
                      <w:marTop w:val="0"/>
                      <w:marBottom w:val="0"/>
                      <w:divBdr>
                        <w:top w:val="none" w:sz="0" w:space="0" w:color="auto"/>
                        <w:left w:val="none" w:sz="0" w:space="0" w:color="auto"/>
                        <w:bottom w:val="none" w:sz="0" w:space="0" w:color="auto"/>
                        <w:right w:val="none" w:sz="0" w:space="0" w:color="auto"/>
                      </w:divBdr>
                      <w:divsChild>
                        <w:div w:id="620038062">
                          <w:marLeft w:val="0"/>
                          <w:marRight w:val="0"/>
                          <w:marTop w:val="0"/>
                          <w:marBottom w:val="0"/>
                          <w:divBdr>
                            <w:top w:val="none" w:sz="0" w:space="0" w:color="auto"/>
                            <w:left w:val="none" w:sz="0" w:space="0" w:color="auto"/>
                            <w:bottom w:val="none" w:sz="0" w:space="0" w:color="auto"/>
                            <w:right w:val="none" w:sz="0" w:space="0" w:color="auto"/>
                          </w:divBdr>
                        </w:div>
                      </w:divsChild>
                    </w:div>
                    <w:div w:id="896821533">
                      <w:marLeft w:val="0"/>
                      <w:marRight w:val="0"/>
                      <w:marTop w:val="0"/>
                      <w:marBottom w:val="0"/>
                      <w:divBdr>
                        <w:top w:val="none" w:sz="0" w:space="0" w:color="auto"/>
                        <w:left w:val="none" w:sz="0" w:space="0" w:color="auto"/>
                        <w:bottom w:val="none" w:sz="0" w:space="0" w:color="auto"/>
                        <w:right w:val="none" w:sz="0" w:space="0" w:color="auto"/>
                      </w:divBdr>
                      <w:divsChild>
                        <w:div w:id="873886763">
                          <w:marLeft w:val="0"/>
                          <w:marRight w:val="0"/>
                          <w:marTop w:val="0"/>
                          <w:marBottom w:val="0"/>
                          <w:divBdr>
                            <w:top w:val="none" w:sz="0" w:space="0" w:color="auto"/>
                            <w:left w:val="none" w:sz="0" w:space="0" w:color="auto"/>
                            <w:bottom w:val="none" w:sz="0" w:space="0" w:color="auto"/>
                            <w:right w:val="none" w:sz="0" w:space="0" w:color="auto"/>
                          </w:divBdr>
                        </w:div>
                      </w:divsChild>
                    </w:div>
                    <w:div w:id="742725119">
                      <w:marLeft w:val="0"/>
                      <w:marRight w:val="0"/>
                      <w:marTop w:val="0"/>
                      <w:marBottom w:val="0"/>
                      <w:divBdr>
                        <w:top w:val="none" w:sz="0" w:space="0" w:color="auto"/>
                        <w:left w:val="none" w:sz="0" w:space="0" w:color="auto"/>
                        <w:bottom w:val="none" w:sz="0" w:space="0" w:color="auto"/>
                        <w:right w:val="none" w:sz="0" w:space="0" w:color="auto"/>
                      </w:divBdr>
                      <w:divsChild>
                        <w:div w:id="855922141">
                          <w:marLeft w:val="0"/>
                          <w:marRight w:val="0"/>
                          <w:marTop w:val="0"/>
                          <w:marBottom w:val="0"/>
                          <w:divBdr>
                            <w:top w:val="none" w:sz="0" w:space="0" w:color="auto"/>
                            <w:left w:val="none" w:sz="0" w:space="0" w:color="auto"/>
                            <w:bottom w:val="none" w:sz="0" w:space="0" w:color="auto"/>
                            <w:right w:val="none" w:sz="0" w:space="0" w:color="auto"/>
                          </w:divBdr>
                        </w:div>
                      </w:divsChild>
                    </w:div>
                    <w:div w:id="1972397516">
                      <w:marLeft w:val="0"/>
                      <w:marRight w:val="0"/>
                      <w:marTop w:val="0"/>
                      <w:marBottom w:val="0"/>
                      <w:divBdr>
                        <w:top w:val="none" w:sz="0" w:space="0" w:color="auto"/>
                        <w:left w:val="none" w:sz="0" w:space="0" w:color="auto"/>
                        <w:bottom w:val="none" w:sz="0" w:space="0" w:color="auto"/>
                        <w:right w:val="none" w:sz="0" w:space="0" w:color="auto"/>
                      </w:divBdr>
                      <w:divsChild>
                        <w:div w:id="1698314213">
                          <w:marLeft w:val="0"/>
                          <w:marRight w:val="0"/>
                          <w:marTop w:val="0"/>
                          <w:marBottom w:val="0"/>
                          <w:divBdr>
                            <w:top w:val="none" w:sz="0" w:space="0" w:color="auto"/>
                            <w:left w:val="none" w:sz="0" w:space="0" w:color="auto"/>
                            <w:bottom w:val="none" w:sz="0" w:space="0" w:color="auto"/>
                            <w:right w:val="none" w:sz="0" w:space="0" w:color="auto"/>
                          </w:divBdr>
                        </w:div>
                      </w:divsChild>
                    </w:div>
                    <w:div w:id="737091491">
                      <w:marLeft w:val="0"/>
                      <w:marRight w:val="0"/>
                      <w:marTop w:val="0"/>
                      <w:marBottom w:val="0"/>
                      <w:divBdr>
                        <w:top w:val="none" w:sz="0" w:space="0" w:color="auto"/>
                        <w:left w:val="none" w:sz="0" w:space="0" w:color="auto"/>
                        <w:bottom w:val="none" w:sz="0" w:space="0" w:color="auto"/>
                        <w:right w:val="none" w:sz="0" w:space="0" w:color="auto"/>
                      </w:divBdr>
                      <w:divsChild>
                        <w:div w:id="1634404921">
                          <w:marLeft w:val="0"/>
                          <w:marRight w:val="0"/>
                          <w:marTop w:val="0"/>
                          <w:marBottom w:val="0"/>
                          <w:divBdr>
                            <w:top w:val="none" w:sz="0" w:space="0" w:color="auto"/>
                            <w:left w:val="none" w:sz="0" w:space="0" w:color="auto"/>
                            <w:bottom w:val="none" w:sz="0" w:space="0" w:color="auto"/>
                            <w:right w:val="none" w:sz="0" w:space="0" w:color="auto"/>
                          </w:divBdr>
                        </w:div>
                      </w:divsChild>
                    </w:div>
                    <w:div w:id="444274586">
                      <w:marLeft w:val="0"/>
                      <w:marRight w:val="0"/>
                      <w:marTop w:val="0"/>
                      <w:marBottom w:val="0"/>
                      <w:divBdr>
                        <w:top w:val="none" w:sz="0" w:space="0" w:color="auto"/>
                        <w:left w:val="none" w:sz="0" w:space="0" w:color="auto"/>
                        <w:bottom w:val="none" w:sz="0" w:space="0" w:color="auto"/>
                        <w:right w:val="none" w:sz="0" w:space="0" w:color="auto"/>
                      </w:divBdr>
                      <w:divsChild>
                        <w:div w:id="1065448343">
                          <w:marLeft w:val="0"/>
                          <w:marRight w:val="0"/>
                          <w:marTop w:val="0"/>
                          <w:marBottom w:val="0"/>
                          <w:divBdr>
                            <w:top w:val="none" w:sz="0" w:space="0" w:color="auto"/>
                            <w:left w:val="none" w:sz="0" w:space="0" w:color="auto"/>
                            <w:bottom w:val="none" w:sz="0" w:space="0" w:color="auto"/>
                            <w:right w:val="none" w:sz="0" w:space="0" w:color="auto"/>
                          </w:divBdr>
                        </w:div>
                      </w:divsChild>
                    </w:div>
                    <w:div w:id="582448285">
                      <w:marLeft w:val="0"/>
                      <w:marRight w:val="0"/>
                      <w:marTop w:val="0"/>
                      <w:marBottom w:val="0"/>
                      <w:divBdr>
                        <w:top w:val="none" w:sz="0" w:space="0" w:color="auto"/>
                        <w:left w:val="none" w:sz="0" w:space="0" w:color="auto"/>
                        <w:bottom w:val="none" w:sz="0" w:space="0" w:color="auto"/>
                        <w:right w:val="none" w:sz="0" w:space="0" w:color="auto"/>
                      </w:divBdr>
                      <w:divsChild>
                        <w:div w:id="1818109091">
                          <w:marLeft w:val="0"/>
                          <w:marRight w:val="0"/>
                          <w:marTop w:val="0"/>
                          <w:marBottom w:val="0"/>
                          <w:divBdr>
                            <w:top w:val="none" w:sz="0" w:space="0" w:color="auto"/>
                            <w:left w:val="none" w:sz="0" w:space="0" w:color="auto"/>
                            <w:bottom w:val="none" w:sz="0" w:space="0" w:color="auto"/>
                            <w:right w:val="none" w:sz="0" w:space="0" w:color="auto"/>
                          </w:divBdr>
                        </w:div>
                      </w:divsChild>
                    </w:div>
                    <w:div w:id="1413117891">
                      <w:marLeft w:val="0"/>
                      <w:marRight w:val="0"/>
                      <w:marTop w:val="0"/>
                      <w:marBottom w:val="0"/>
                      <w:divBdr>
                        <w:top w:val="none" w:sz="0" w:space="0" w:color="auto"/>
                        <w:left w:val="none" w:sz="0" w:space="0" w:color="auto"/>
                        <w:bottom w:val="none" w:sz="0" w:space="0" w:color="auto"/>
                        <w:right w:val="none" w:sz="0" w:space="0" w:color="auto"/>
                      </w:divBdr>
                      <w:divsChild>
                        <w:div w:id="1263345198">
                          <w:marLeft w:val="0"/>
                          <w:marRight w:val="0"/>
                          <w:marTop w:val="0"/>
                          <w:marBottom w:val="0"/>
                          <w:divBdr>
                            <w:top w:val="none" w:sz="0" w:space="0" w:color="auto"/>
                            <w:left w:val="none" w:sz="0" w:space="0" w:color="auto"/>
                            <w:bottom w:val="none" w:sz="0" w:space="0" w:color="auto"/>
                            <w:right w:val="none" w:sz="0" w:space="0" w:color="auto"/>
                          </w:divBdr>
                        </w:div>
                      </w:divsChild>
                    </w:div>
                    <w:div w:id="1131362056">
                      <w:marLeft w:val="0"/>
                      <w:marRight w:val="0"/>
                      <w:marTop w:val="0"/>
                      <w:marBottom w:val="0"/>
                      <w:divBdr>
                        <w:top w:val="none" w:sz="0" w:space="0" w:color="auto"/>
                        <w:left w:val="none" w:sz="0" w:space="0" w:color="auto"/>
                        <w:bottom w:val="none" w:sz="0" w:space="0" w:color="auto"/>
                        <w:right w:val="none" w:sz="0" w:space="0" w:color="auto"/>
                      </w:divBdr>
                      <w:divsChild>
                        <w:div w:id="698553337">
                          <w:marLeft w:val="0"/>
                          <w:marRight w:val="0"/>
                          <w:marTop w:val="0"/>
                          <w:marBottom w:val="0"/>
                          <w:divBdr>
                            <w:top w:val="none" w:sz="0" w:space="0" w:color="auto"/>
                            <w:left w:val="none" w:sz="0" w:space="0" w:color="auto"/>
                            <w:bottom w:val="none" w:sz="0" w:space="0" w:color="auto"/>
                            <w:right w:val="none" w:sz="0" w:space="0" w:color="auto"/>
                          </w:divBdr>
                        </w:div>
                      </w:divsChild>
                    </w:div>
                    <w:div w:id="1227961190">
                      <w:marLeft w:val="0"/>
                      <w:marRight w:val="0"/>
                      <w:marTop w:val="0"/>
                      <w:marBottom w:val="0"/>
                      <w:divBdr>
                        <w:top w:val="none" w:sz="0" w:space="0" w:color="auto"/>
                        <w:left w:val="none" w:sz="0" w:space="0" w:color="auto"/>
                        <w:bottom w:val="none" w:sz="0" w:space="0" w:color="auto"/>
                        <w:right w:val="none" w:sz="0" w:space="0" w:color="auto"/>
                      </w:divBdr>
                      <w:divsChild>
                        <w:div w:id="1091780221">
                          <w:marLeft w:val="0"/>
                          <w:marRight w:val="0"/>
                          <w:marTop w:val="0"/>
                          <w:marBottom w:val="0"/>
                          <w:divBdr>
                            <w:top w:val="none" w:sz="0" w:space="0" w:color="auto"/>
                            <w:left w:val="none" w:sz="0" w:space="0" w:color="auto"/>
                            <w:bottom w:val="none" w:sz="0" w:space="0" w:color="auto"/>
                            <w:right w:val="none" w:sz="0" w:space="0" w:color="auto"/>
                          </w:divBdr>
                        </w:div>
                      </w:divsChild>
                    </w:div>
                    <w:div w:id="309557148">
                      <w:marLeft w:val="0"/>
                      <w:marRight w:val="0"/>
                      <w:marTop w:val="0"/>
                      <w:marBottom w:val="0"/>
                      <w:divBdr>
                        <w:top w:val="none" w:sz="0" w:space="0" w:color="auto"/>
                        <w:left w:val="none" w:sz="0" w:space="0" w:color="auto"/>
                        <w:bottom w:val="none" w:sz="0" w:space="0" w:color="auto"/>
                        <w:right w:val="none" w:sz="0" w:space="0" w:color="auto"/>
                      </w:divBdr>
                      <w:divsChild>
                        <w:div w:id="1728455876">
                          <w:marLeft w:val="0"/>
                          <w:marRight w:val="0"/>
                          <w:marTop w:val="0"/>
                          <w:marBottom w:val="0"/>
                          <w:divBdr>
                            <w:top w:val="none" w:sz="0" w:space="0" w:color="auto"/>
                            <w:left w:val="none" w:sz="0" w:space="0" w:color="auto"/>
                            <w:bottom w:val="none" w:sz="0" w:space="0" w:color="auto"/>
                            <w:right w:val="none" w:sz="0" w:space="0" w:color="auto"/>
                          </w:divBdr>
                        </w:div>
                      </w:divsChild>
                    </w:div>
                    <w:div w:id="1302610724">
                      <w:marLeft w:val="0"/>
                      <w:marRight w:val="0"/>
                      <w:marTop w:val="0"/>
                      <w:marBottom w:val="0"/>
                      <w:divBdr>
                        <w:top w:val="none" w:sz="0" w:space="0" w:color="auto"/>
                        <w:left w:val="none" w:sz="0" w:space="0" w:color="auto"/>
                        <w:bottom w:val="none" w:sz="0" w:space="0" w:color="auto"/>
                        <w:right w:val="none" w:sz="0" w:space="0" w:color="auto"/>
                      </w:divBdr>
                      <w:divsChild>
                        <w:div w:id="914167241">
                          <w:marLeft w:val="0"/>
                          <w:marRight w:val="0"/>
                          <w:marTop w:val="0"/>
                          <w:marBottom w:val="0"/>
                          <w:divBdr>
                            <w:top w:val="none" w:sz="0" w:space="0" w:color="auto"/>
                            <w:left w:val="none" w:sz="0" w:space="0" w:color="auto"/>
                            <w:bottom w:val="none" w:sz="0" w:space="0" w:color="auto"/>
                            <w:right w:val="none" w:sz="0" w:space="0" w:color="auto"/>
                          </w:divBdr>
                        </w:div>
                        <w:div w:id="1237204124">
                          <w:marLeft w:val="0"/>
                          <w:marRight w:val="0"/>
                          <w:marTop w:val="0"/>
                          <w:marBottom w:val="0"/>
                          <w:divBdr>
                            <w:top w:val="none" w:sz="0" w:space="0" w:color="auto"/>
                            <w:left w:val="none" w:sz="0" w:space="0" w:color="auto"/>
                            <w:bottom w:val="none" w:sz="0" w:space="0" w:color="auto"/>
                            <w:right w:val="none" w:sz="0" w:space="0" w:color="auto"/>
                          </w:divBdr>
                        </w:div>
                      </w:divsChild>
                    </w:div>
                    <w:div w:id="1087766996">
                      <w:marLeft w:val="0"/>
                      <w:marRight w:val="0"/>
                      <w:marTop w:val="0"/>
                      <w:marBottom w:val="0"/>
                      <w:divBdr>
                        <w:top w:val="none" w:sz="0" w:space="0" w:color="auto"/>
                        <w:left w:val="none" w:sz="0" w:space="0" w:color="auto"/>
                        <w:bottom w:val="none" w:sz="0" w:space="0" w:color="auto"/>
                        <w:right w:val="none" w:sz="0" w:space="0" w:color="auto"/>
                      </w:divBdr>
                      <w:divsChild>
                        <w:div w:id="1376273496">
                          <w:marLeft w:val="0"/>
                          <w:marRight w:val="0"/>
                          <w:marTop w:val="0"/>
                          <w:marBottom w:val="0"/>
                          <w:divBdr>
                            <w:top w:val="none" w:sz="0" w:space="0" w:color="auto"/>
                            <w:left w:val="none" w:sz="0" w:space="0" w:color="auto"/>
                            <w:bottom w:val="none" w:sz="0" w:space="0" w:color="auto"/>
                            <w:right w:val="none" w:sz="0" w:space="0" w:color="auto"/>
                          </w:divBdr>
                        </w:div>
                        <w:div w:id="89618752">
                          <w:marLeft w:val="0"/>
                          <w:marRight w:val="0"/>
                          <w:marTop w:val="0"/>
                          <w:marBottom w:val="0"/>
                          <w:divBdr>
                            <w:top w:val="none" w:sz="0" w:space="0" w:color="auto"/>
                            <w:left w:val="none" w:sz="0" w:space="0" w:color="auto"/>
                            <w:bottom w:val="none" w:sz="0" w:space="0" w:color="auto"/>
                            <w:right w:val="none" w:sz="0" w:space="0" w:color="auto"/>
                          </w:divBdr>
                        </w:div>
                      </w:divsChild>
                    </w:div>
                    <w:div w:id="252709159">
                      <w:marLeft w:val="0"/>
                      <w:marRight w:val="0"/>
                      <w:marTop w:val="0"/>
                      <w:marBottom w:val="0"/>
                      <w:divBdr>
                        <w:top w:val="none" w:sz="0" w:space="0" w:color="auto"/>
                        <w:left w:val="none" w:sz="0" w:space="0" w:color="auto"/>
                        <w:bottom w:val="none" w:sz="0" w:space="0" w:color="auto"/>
                        <w:right w:val="none" w:sz="0" w:space="0" w:color="auto"/>
                      </w:divBdr>
                      <w:divsChild>
                        <w:div w:id="677462458">
                          <w:marLeft w:val="0"/>
                          <w:marRight w:val="0"/>
                          <w:marTop w:val="0"/>
                          <w:marBottom w:val="0"/>
                          <w:divBdr>
                            <w:top w:val="none" w:sz="0" w:space="0" w:color="auto"/>
                            <w:left w:val="none" w:sz="0" w:space="0" w:color="auto"/>
                            <w:bottom w:val="none" w:sz="0" w:space="0" w:color="auto"/>
                            <w:right w:val="none" w:sz="0" w:space="0" w:color="auto"/>
                          </w:divBdr>
                        </w:div>
                        <w:div w:id="167597469">
                          <w:marLeft w:val="0"/>
                          <w:marRight w:val="0"/>
                          <w:marTop w:val="0"/>
                          <w:marBottom w:val="0"/>
                          <w:divBdr>
                            <w:top w:val="none" w:sz="0" w:space="0" w:color="auto"/>
                            <w:left w:val="none" w:sz="0" w:space="0" w:color="auto"/>
                            <w:bottom w:val="none" w:sz="0" w:space="0" w:color="auto"/>
                            <w:right w:val="none" w:sz="0" w:space="0" w:color="auto"/>
                          </w:divBdr>
                        </w:div>
                      </w:divsChild>
                    </w:div>
                    <w:div w:id="914315748">
                      <w:marLeft w:val="0"/>
                      <w:marRight w:val="0"/>
                      <w:marTop w:val="0"/>
                      <w:marBottom w:val="0"/>
                      <w:divBdr>
                        <w:top w:val="none" w:sz="0" w:space="0" w:color="auto"/>
                        <w:left w:val="none" w:sz="0" w:space="0" w:color="auto"/>
                        <w:bottom w:val="none" w:sz="0" w:space="0" w:color="auto"/>
                        <w:right w:val="none" w:sz="0" w:space="0" w:color="auto"/>
                      </w:divBdr>
                      <w:divsChild>
                        <w:div w:id="945383516">
                          <w:marLeft w:val="0"/>
                          <w:marRight w:val="0"/>
                          <w:marTop w:val="0"/>
                          <w:marBottom w:val="0"/>
                          <w:divBdr>
                            <w:top w:val="none" w:sz="0" w:space="0" w:color="auto"/>
                            <w:left w:val="none" w:sz="0" w:space="0" w:color="auto"/>
                            <w:bottom w:val="none" w:sz="0" w:space="0" w:color="auto"/>
                            <w:right w:val="none" w:sz="0" w:space="0" w:color="auto"/>
                          </w:divBdr>
                        </w:div>
                      </w:divsChild>
                    </w:div>
                    <w:div w:id="1457675565">
                      <w:marLeft w:val="0"/>
                      <w:marRight w:val="0"/>
                      <w:marTop w:val="0"/>
                      <w:marBottom w:val="0"/>
                      <w:divBdr>
                        <w:top w:val="none" w:sz="0" w:space="0" w:color="auto"/>
                        <w:left w:val="none" w:sz="0" w:space="0" w:color="auto"/>
                        <w:bottom w:val="none" w:sz="0" w:space="0" w:color="auto"/>
                        <w:right w:val="none" w:sz="0" w:space="0" w:color="auto"/>
                      </w:divBdr>
                      <w:divsChild>
                        <w:div w:id="674503614">
                          <w:marLeft w:val="0"/>
                          <w:marRight w:val="0"/>
                          <w:marTop w:val="0"/>
                          <w:marBottom w:val="0"/>
                          <w:divBdr>
                            <w:top w:val="none" w:sz="0" w:space="0" w:color="auto"/>
                            <w:left w:val="none" w:sz="0" w:space="0" w:color="auto"/>
                            <w:bottom w:val="none" w:sz="0" w:space="0" w:color="auto"/>
                            <w:right w:val="none" w:sz="0" w:space="0" w:color="auto"/>
                          </w:divBdr>
                        </w:div>
                      </w:divsChild>
                    </w:div>
                    <w:div w:id="773481545">
                      <w:marLeft w:val="0"/>
                      <w:marRight w:val="0"/>
                      <w:marTop w:val="0"/>
                      <w:marBottom w:val="0"/>
                      <w:divBdr>
                        <w:top w:val="none" w:sz="0" w:space="0" w:color="auto"/>
                        <w:left w:val="none" w:sz="0" w:space="0" w:color="auto"/>
                        <w:bottom w:val="none" w:sz="0" w:space="0" w:color="auto"/>
                        <w:right w:val="none" w:sz="0" w:space="0" w:color="auto"/>
                      </w:divBdr>
                      <w:divsChild>
                        <w:div w:id="566497602">
                          <w:marLeft w:val="0"/>
                          <w:marRight w:val="0"/>
                          <w:marTop w:val="0"/>
                          <w:marBottom w:val="0"/>
                          <w:divBdr>
                            <w:top w:val="none" w:sz="0" w:space="0" w:color="auto"/>
                            <w:left w:val="none" w:sz="0" w:space="0" w:color="auto"/>
                            <w:bottom w:val="none" w:sz="0" w:space="0" w:color="auto"/>
                            <w:right w:val="none" w:sz="0" w:space="0" w:color="auto"/>
                          </w:divBdr>
                        </w:div>
                      </w:divsChild>
                    </w:div>
                    <w:div w:id="373581457">
                      <w:marLeft w:val="0"/>
                      <w:marRight w:val="0"/>
                      <w:marTop w:val="0"/>
                      <w:marBottom w:val="0"/>
                      <w:divBdr>
                        <w:top w:val="none" w:sz="0" w:space="0" w:color="auto"/>
                        <w:left w:val="none" w:sz="0" w:space="0" w:color="auto"/>
                        <w:bottom w:val="none" w:sz="0" w:space="0" w:color="auto"/>
                        <w:right w:val="none" w:sz="0" w:space="0" w:color="auto"/>
                      </w:divBdr>
                      <w:divsChild>
                        <w:div w:id="1474177381">
                          <w:marLeft w:val="0"/>
                          <w:marRight w:val="0"/>
                          <w:marTop w:val="0"/>
                          <w:marBottom w:val="0"/>
                          <w:divBdr>
                            <w:top w:val="none" w:sz="0" w:space="0" w:color="auto"/>
                            <w:left w:val="none" w:sz="0" w:space="0" w:color="auto"/>
                            <w:bottom w:val="none" w:sz="0" w:space="0" w:color="auto"/>
                            <w:right w:val="none" w:sz="0" w:space="0" w:color="auto"/>
                          </w:divBdr>
                        </w:div>
                      </w:divsChild>
                    </w:div>
                    <w:div w:id="73479255">
                      <w:marLeft w:val="0"/>
                      <w:marRight w:val="0"/>
                      <w:marTop w:val="0"/>
                      <w:marBottom w:val="0"/>
                      <w:divBdr>
                        <w:top w:val="none" w:sz="0" w:space="0" w:color="auto"/>
                        <w:left w:val="none" w:sz="0" w:space="0" w:color="auto"/>
                        <w:bottom w:val="none" w:sz="0" w:space="0" w:color="auto"/>
                        <w:right w:val="none" w:sz="0" w:space="0" w:color="auto"/>
                      </w:divBdr>
                      <w:divsChild>
                        <w:div w:id="1927617982">
                          <w:marLeft w:val="0"/>
                          <w:marRight w:val="0"/>
                          <w:marTop w:val="0"/>
                          <w:marBottom w:val="0"/>
                          <w:divBdr>
                            <w:top w:val="none" w:sz="0" w:space="0" w:color="auto"/>
                            <w:left w:val="none" w:sz="0" w:space="0" w:color="auto"/>
                            <w:bottom w:val="none" w:sz="0" w:space="0" w:color="auto"/>
                            <w:right w:val="none" w:sz="0" w:space="0" w:color="auto"/>
                          </w:divBdr>
                        </w:div>
                      </w:divsChild>
                    </w:div>
                    <w:div w:id="25522040">
                      <w:marLeft w:val="0"/>
                      <w:marRight w:val="0"/>
                      <w:marTop w:val="0"/>
                      <w:marBottom w:val="0"/>
                      <w:divBdr>
                        <w:top w:val="none" w:sz="0" w:space="0" w:color="auto"/>
                        <w:left w:val="none" w:sz="0" w:space="0" w:color="auto"/>
                        <w:bottom w:val="none" w:sz="0" w:space="0" w:color="auto"/>
                        <w:right w:val="none" w:sz="0" w:space="0" w:color="auto"/>
                      </w:divBdr>
                      <w:divsChild>
                        <w:div w:id="2030906298">
                          <w:marLeft w:val="0"/>
                          <w:marRight w:val="0"/>
                          <w:marTop w:val="0"/>
                          <w:marBottom w:val="0"/>
                          <w:divBdr>
                            <w:top w:val="none" w:sz="0" w:space="0" w:color="auto"/>
                            <w:left w:val="none" w:sz="0" w:space="0" w:color="auto"/>
                            <w:bottom w:val="none" w:sz="0" w:space="0" w:color="auto"/>
                            <w:right w:val="none" w:sz="0" w:space="0" w:color="auto"/>
                          </w:divBdr>
                        </w:div>
                      </w:divsChild>
                    </w:div>
                    <w:div w:id="86386629">
                      <w:marLeft w:val="0"/>
                      <w:marRight w:val="0"/>
                      <w:marTop w:val="0"/>
                      <w:marBottom w:val="0"/>
                      <w:divBdr>
                        <w:top w:val="none" w:sz="0" w:space="0" w:color="auto"/>
                        <w:left w:val="none" w:sz="0" w:space="0" w:color="auto"/>
                        <w:bottom w:val="none" w:sz="0" w:space="0" w:color="auto"/>
                        <w:right w:val="none" w:sz="0" w:space="0" w:color="auto"/>
                      </w:divBdr>
                      <w:divsChild>
                        <w:div w:id="7489825">
                          <w:marLeft w:val="0"/>
                          <w:marRight w:val="0"/>
                          <w:marTop w:val="0"/>
                          <w:marBottom w:val="0"/>
                          <w:divBdr>
                            <w:top w:val="none" w:sz="0" w:space="0" w:color="auto"/>
                            <w:left w:val="none" w:sz="0" w:space="0" w:color="auto"/>
                            <w:bottom w:val="none" w:sz="0" w:space="0" w:color="auto"/>
                            <w:right w:val="none" w:sz="0" w:space="0" w:color="auto"/>
                          </w:divBdr>
                        </w:div>
                      </w:divsChild>
                    </w:div>
                    <w:div w:id="1719234472">
                      <w:marLeft w:val="0"/>
                      <w:marRight w:val="0"/>
                      <w:marTop w:val="0"/>
                      <w:marBottom w:val="0"/>
                      <w:divBdr>
                        <w:top w:val="none" w:sz="0" w:space="0" w:color="auto"/>
                        <w:left w:val="none" w:sz="0" w:space="0" w:color="auto"/>
                        <w:bottom w:val="none" w:sz="0" w:space="0" w:color="auto"/>
                        <w:right w:val="none" w:sz="0" w:space="0" w:color="auto"/>
                      </w:divBdr>
                      <w:divsChild>
                        <w:div w:id="1024793638">
                          <w:marLeft w:val="0"/>
                          <w:marRight w:val="0"/>
                          <w:marTop w:val="0"/>
                          <w:marBottom w:val="0"/>
                          <w:divBdr>
                            <w:top w:val="none" w:sz="0" w:space="0" w:color="auto"/>
                            <w:left w:val="none" w:sz="0" w:space="0" w:color="auto"/>
                            <w:bottom w:val="none" w:sz="0" w:space="0" w:color="auto"/>
                            <w:right w:val="none" w:sz="0" w:space="0" w:color="auto"/>
                          </w:divBdr>
                        </w:div>
                      </w:divsChild>
                    </w:div>
                    <w:div w:id="1737581581">
                      <w:marLeft w:val="0"/>
                      <w:marRight w:val="0"/>
                      <w:marTop w:val="0"/>
                      <w:marBottom w:val="0"/>
                      <w:divBdr>
                        <w:top w:val="none" w:sz="0" w:space="0" w:color="auto"/>
                        <w:left w:val="none" w:sz="0" w:space="0" w:color="auto"/>
                        <w:bottom w:val="none" w:sz="0" w:space="0" w:color="auto"/>
                        <w:right w:val="none" w:sz="0" w:space="0" w:color="auto"/>
                      </w:divBdr>
                      <w:divsChild>
                        <w:div w:id="453059022">
                          <w:marLeft w:val="0"/>
                          <w:marRight w:val="0"/>
                          <w:marTop w:val="0"/>
                          <w:marBottom w:val="0"/>
                          <w:divBdr>
                            <w:top w:val="none" w:sz="0" w:space="0" w:color="auto"/>
                            <w:left w:val="none" w:sz="0" w:space="0" w:color="auto"/>
                            <w:bottom w:val="none" w:sz="0" w:space="0" w:color="auto"/>
                            <w:right w:val="none" w:sz="0" w:space="0" w:color="auto"/>
                          </w:divBdr>
                        </w:div>
                      </w:divsChild>
                    </w:div>
                    <w:div w:id="2029602650">
                      <w:marLeft w:val="0"/>
                      <w:marRight w:val="0"/>
                      <w:marTop w:val="0"/>
                      <w:marBottom w:val="0"/>
                      <w:divBdr>
                        <w:top w:val="none" w:sz="0" w:space="0" w:color="auto"/>
                        <w:left w:val="none" w:sz="0" w:space="0" w:color="auto"/>
                        <w:bottom w:val="none" w:sz="0" w:space="0" w:color="auto"/>
                        <w:right w:val="none" w:sz="0" w:space="0" w:color="auto"/>
                      </w:divBdr>
                      <w:divsChild>
                        <w:div w:id="2124379057">
                          <w:marLeft w:val="0"/>
                          <w:marRight w:val="0"/>
                          <w:marTop w:val="0"/>
                          <w:marBottom w:val="0"/>
                          <w:divBdr>
                            <w:top w:val="none" w:sz="0" w:space="0" w:color="auto"/>
                            <w:left w:val="none" w:sz="0" w:space="0" w:color="auto"/>
                            <w:bottom w:val="none" w:sz="0" w:space="0" w:color="auto"/>
                            <w:right w:val="none" w:sz="0" w:space="0" w:color="auto"/>
                          </w:divBdr>
                        </w:div>
                      </w:divsChild>
                    </w:div>
                    <w:div w:id="212237058">
                      <w:marLeft w:val="0"/>
                      <w:marRight w:val="0"/>
                      <w:marTop w:val="0"/>
                      <w:marBottom w:val="0"/>
                      <w:divBdr>
                        <w:top w:val="none" w:sz="0" w:space="0" w:color="auto"/>
                        <w:left w:val="none" w:sz="0" w:space="0" w:color="auto"/>
                        <w:bottom w:val="none" w:sz="0" w:space="0" w:color="auto"/>
                        <w:right w:val="none" w:sz="0" w:space="0" w:color="auto"/>
                      </w:divBdr>
                      <w:divsChild>
                        <w:div w:id="1785807607">
                          <w:marLeft w:val="0"/>
                          <w:marRight w:val="0"/>
                          <w:marTop w:val="0"/>
                          <w:marBottom w:val="0"/>
                          <w:divBdr>
                            <w:top w:val="none" w:sz="0" w:space="0" w:color="auto"/>
                            <w:left w:val="none" w:sz="0" w:space="0" w:color="auto"/>
                            <w:bottom w:val="none" w:sz="0" w:space="0" w:color="auto"/>
                            <w:right w:val="none" w:sz="0" w:space="0" w:color="auto"/>
                          </w:divBdr>
                        </w:div>
                      </w:divsChild>
                    </w:div>
                    <w:div w:id="1348143792">
                      <w:marLeft w:val="0"/>
                      <w:marRight w:val="0"/>
                      <w:marTop w:val="0"/>
                      <w:marBottom w:val="0"/>
                      <w:divBdr>
                        <w:top w:val="none" w:sz="0" w:space="0" w:color="auto"/>
                        <w:left w:val="none" w:sz="0" w:space="0" w:color="auto"/>
                        <w:bottom w:val="none" w:sz="0" w:space="0" w:color="auto"/>
                        <w:right w:val="none" w:sz="0" w:space="0" w:color="auto"/>
                      </w:divBdr>
                      <w:divsChild>
                        <w:div w:id="671878697">
                          <w:marLeft w:val="0"/>
                          <w:marRight w:val="0"/>
                          <w:marTop w:val="0"/>
                          <w:marBottom w:val="0"/>
                          <w:divBdr>
                            <w:top w:val="none" w:sz="0" w:space="0" w:color="auto"/>
                            <w:left w:val="none" w:sz="0" w:space="0" w:color="auto"/>
                            <w:bottom w:val="none" w:sz="0" w:space="0" w:color="auto"/>
                            <w:right w:val="none" w:sz="0" w:space="0" w:color="auto"/>
                          </w:divBdr>
                        </w:div>
                      </w:divsChild>
                    </w:div>
                    <w:div w:id="104733106">
                      <w:marLeft w:val="0"/>
                      <w:marRight w:val="0"/>
                      <w:marTop w:val="0"/>
                      <w:marBottom w:val="0"/>
                      <w:divBdr>
                        <w:top w:val="none" w:sz="0" w:space="0" w:color="auto"/>
                        <w:left w:val="none" w:sz="0" w:space="0" w:color="auto"/>
                        <w:bottom w:val="none" w:sz="0" w:space="0" w:color="auto"/>
                        <w:right w:val="none" w:sz="0" w:space="0" w:color="auto"/>
                      </w:divBdr>
                      <w:divsChild>
                        <w:div w:id="2094281228">
                          <w:marLeft w:val="0"/>
                          <w:marRight w:val="0"/>
                          <w:marTop w:val="0"/>
                          <w:marBottom w:val="0"/>
                          <w:divBdr>
                            <w:top w:val="none" w:sz="0" w:space="0" w:color="auto"/>
                            <w:left w:val="none" w:sz="0" w:space="0" w:color="auto"/>
                            <w:bottom w:val="none" w:sz="0" w:space="0" w:color="auto"/>
                            <w:right w:val="none" w:sz="0" w:space="0" w:color="auto"/>
                          </w:divBdr>
                        </w:div>
                      </w:divsChild>
                    </w:div>
                    <w:div w:id="86927830">
                      <w:marLeft w:val="0"/>
                      <w:marRight w:val="0"/>
                      <w:marTop w:val="0"/>
                      <w:marBottom w:val="0"/>
                      <w:divBdr>
                        <w:top w:val="none" w:sz="0" w:space="0" w:color="auto"/>
                        <w:left w:val="none" w:sz="0" w:space="0" w:color="auto"/>
                        <w:bottom w:val="none" w:sz="0" w:space="0" w:color="auto"/>
                        <w:right w:val="none" w:sz="0" w:space="0" w:color="auto"/>
                      </w:divBdr>
                      <w:divsChild>
                        <w:div w:id="1367634145">
                          <w:marLeft w:val="0"/>
                          <w:marRight w:val="0"/>
                          <w:marTop w:val="0"/>
                          <w:marBottom w:val="0"/>
                          <w:divBdr>
                            <w:top w:val="none" w:sz="0" w:space="0" w:color="auto"/>
                            <w:left w:val="none" w:sz="0" w:space="0" w:color="auto"/>
                            <w:bottom w:val="none" w:sz="0" w:space="0" w:color="auto"/>
                            <w:right w:val="none" w:sz="0" w:space="0" w:color="auto"/>
                          </w:divBdr>
                        </w:div>
                      </w:divsChild>
                    </w:div>
                    <w:div w:id="128517848">
                      <w:marLeft w:val="0"/>
                      <w:marRight w:val="0"/>
                      <w:marTop w:val="0"/>
                      <w:marBottom w:val="0"/>
                      <w:divBdr>
                        <w:top w:val="none" w:sz="0" w:space="0" w:color="auto"/>
                        <w:left w:val="none" w:sz="0" w:space="0" w:color="auto"/>
                        <w:bottom w:val="none" w:sz="0" w:space="0" w:color="auto"/>
                        <w:right w:val="none" w:sz="0" w:space="0" w:color="auto"/>
                      </w:divBdr>
                      <w:divsChild>
                        <w:div w:id="1646278870">
                          <w:marLeft w:val="0"/>
                          <w:marRight w:val="0"/>
                          <w:marTop w:val="0"/>
                          <w:marBottom w:val="0"/>
                          <w:divBdr>
                            <w:top w:val="none" w:sz="0" w:space="0" w:color="auto"/>
                            <w:left w:val="none" w:sz="0" w:space="0" w:color="auto"/>
                            <w:bottom w:val="none" w:sz="0" w:space="0" w:color="auto"/>
                            <w:right w:val="none" w:sz="0" w:space="0" w:color="auto"/>
                          </w:divBdr>
                        </w:div>
                      </w:divsChild>
                    </w:div>
                    <w:div w:id="1949198324">
                      <w:marLeft w:val="0"/>
                      <w:marRight w:val="0"/>
                      <w:marTop w:val="0"/>
                      <w:marBottom w:val="0"/>
                      <w:divBdr>
                        <w:top w:val="none" w:sz="0" w:space="0" w:color="auto"/>
                        <w:left w:val="none" w:sz="0" w:space="0" w:color="auto"/>
                        <w:bottom w:val="none" w:sz="0" w:space="0" w:color="auto"/>
                        <w:right w:val="none" w:sz="0" w:space="0" w:color="auto"/>
                      </w:divBdr>
                      <w:divsChild>
                        <w:div w:id="183255191">
                          <w:marLeft w:val="0"/>
                          <w:marRight w:val="0"/>
                          <w:marTop w:val="0"/>
                          <w:marBottom w:val="0"/>
                          <w:divBdr>
                            <w:top w:val="none" w:sz="0" w:space="0" w:color="auto"/>
                            <w:left w:val="none" w:sz="0" w:space="0" w:color="auto"/>
                            <w:bottom w:val="none" w:sz="0" w:space="0" w:color="auto"/>
                            <w:right w:val="none" w:sz="0" w:space="0" w:color="auto"/>
                          </w:divBdr>
                        </w:div>
                      </w:divsChild>
                    </w:div>
                    <w:div w:id="1789885624">
                      <w:marLeft w:val="0"/>
                      <w:marRight w:val="0"/>
                      <w:marTop w:val="0"/>
                      <w:marBottom w:val="0"/>
                      <w:divBdr>
                        <w:top w:val="none" w:sz="0" w:space="0" w:color="auto"/>
                        <w:left w:val="none" w:sz="0" w:space="0" w:color="auto"/>
                        <w:bottom w:val="none" w:sz="0" w:space="0" w:color="auto"/>
                        <w:right w:val="none" w:sz="0" w:space="0" w:color="auto"/>
                      </w:divBdr>
                      <w:divsChild>
                        <w:div w:id="502084888">
                          <w:marLeft w:val="0"/>
                          <w:marRight w:val="0"/>
                          <w:marTop w:val="0"/>
                          <w:marBottom w:val="0"/>
                          <w:divBdr>
                            <w:top w:val="none" w:sz="0" w:space="0" w:color="auto"/>
                            <w:left w:val="none" w:sz="0" w:space="0" w:color="auto"/>
                            <w:bottom w:val="none" w:sz="0" w:space="0" w:color="auto"/>
                            <w:right w:val="none" w:sz="0" w:space="0" w:color="auto"/>
                          </w:divBdr>
                        </w:div>
                      </w:divsChild>
                    </w:div>
                    <w:div w:id="1233585302">
                      <w:marLeft w:val="0"/>
                      <w:marRight w:val="0"/>
                      <w:marTop w:val="0"/>
                      <w:marBottom w:val="0"/>
                      <w:divBdr>
                        <w:top w:val="none" w:sz="0" w:space="0" w:color="auto"/>
                        <w:left w:val="none" w:sz="0" w:space="0" w:color="auto"/>
                        <w:bottom w:val="none" w:sz="0" w:space="0" w:color="auto"/>
                        <w:right w:val="none" w:sz="0" w:space="0" w:color="auto"/>
                      </w:divBdr>
                      <w:divsChild>
                        <w:div w:id="1240863941">
                          <w:marLeft w:val="0"/>
                          <w:marRight w:val="0"/>
                          <w:marTop w:val="0"/>
                          <w:marBottom w:val="0"/>
                          <w:divBdr>
                            <w:top w:val="none" w:sz="0" w:space="0" w:color="auto"/>
                            <w:left w:val="none" w:sz="0" w:space="0" w:color="auto"/>
                            <w:bottom w:val="none" w:sz="0" w:space="0" w:color="auto"/>
                            <w:right w:val="none" w:sz="0" w:space="0" w:color="auto"/>
                          </w:divBdr>
                        </w:div>
                      </w:divsChild>
                    </w:div>
                    <w:div w:id="1230994741">
                      <w:marLeft w:val="0"/>
                      <w:marRight w:val="0"/>
                      <w:marTop w:val="0"/>
                      <w:marBottom w:val="0"/>
                      <w:divBdr>
                        <w:top w:val="none" w:sz="0" w:space="0" w:color="auto"/>
                        <w:left w:val="none" w:sz="0" w:space="0" w:color="auto"/>
                        <w:bottom w:val="none" w:sz="0" w:space="0" w:color="auto"/>
                        <w:right w:val="none" w:sz="0" w:space="0" w:color="auto"/>
                      </w:divBdr>
                      <w:divsChild>
                        <w:div w:id="1920553548">
                          <w:marLeft w:val="0"/>
                          <w:marRight w:val="0"/>
                          <w:marTop w:val="0"/>
                          <w:marBottom w:val="0"/>
                          <w:divBdr>
                            <w:top w:val="none" w:sz="0" w:space="0" w:color="auto"/>
                            <w:left w:val="none" w:sz="0" w:space="0" w:color="auto"/>
                            <w:bottom w:val="none" w:sz="0" w:space="0" w:color="auto"/>
                            <w:right w:val="none" w:sz="0" w:space="0" w:color="auto"/>
                          </w:divBdr>
                        </w:div>
                      </w:divsChild>
                    </w:div>
                    <w:div w:id="816382887">
                      <w:marLeft w:val="0"/>
                      <w:marRight w:val="0"/>
                      <w:marTop w:val="0"/>
                      <w:marBottom w:val="0"/>
                      <w:divBdr>
                        <w:top w:val="none" w:sz="0" w:space="0" w:color="auto"/>
                        <w:left w:val="none" w:sz="0" w:space="0" w:color="auto"/>
                        <w:bottom w:val="none" w:sz="0" w:space="0" w:color="auto"/>
                        <w:right w:val="none" w:sz="0" w:space="0" w:color="auto"/>
                      </w:divBdr>
                      <w:divsChild>
                        <w:div w:id="2137218192">
                          <w:marLeft w:val="0"/>
                          <w:marRight w:val="0"/>
                          <w:marTop w:val="0"/>
                          <w:marBottom w:val="0"/>
                          <w:divBdr>
                            <w:top w:val="none" w:sz="0" w:space="0" w:color="auto"/>
                            <w:left w:val="none" w:sz="0" w:space="0" w:color="auto"/>
                            <w:bottom w:val="none" w:sz="0" w:space="0" w:color="auto"/>
                            <w:right w:val="none" w:sz="0" w:space="0" w:color="auto"/>
                          </w:divBdr>
                        </w:div>
                      </w:divsChild>
                    </w:div>
                    <w:div w:id="51511864">
                      <w:marLeft w:val="0"/>
                      <w:marRight w:val="0"/>
                      <w:marTop w:val="0"/>
                      <w:marBottom w:val="0"/>
                      <w:divBdr>
                        <w:top w:val="none" w:sz="0" w:space="0" w:color="auto"/>
                        <w:left w:val="none" w:sz="0" w:space="0" w:color="auto"/>
                        <w:bottom w:val="none" w:sz="0" w:space="0" w:color="auto"/>
                        <w:right w:val="none" w:sz="0" w:space="0" w:color="auto"/>
                      </w:divBdr>
                      <w:divsChild>
                        <w:div w:id="830869051">
                          <w:marLeft w:val="0"/>
                          <w:marRight w:val="0"/>
                          <w:marTop w:val="0"/>
                          <w:marBottom w:val="0"/>
                          <w:divBdr>
                            <w:top w:val="none" w:sz="0" w:space="0" w:color="auto"/>
                            <w:left w:val="none" w:sz="0" w:space="0" w:color="auto"/>
                            <w:bottom w:val="none" w:sz="0" w:space="0" w:color="auto"/>
                            <w:right w:val="none" w:sz="0" w:space="0" w:color="auto"/>
                          </w:divBdr>
                        </w:div>
                      </w:divsChild>
                    </w:div>
                    <w:div w:id="1038894493">
                      <w:marLeft w:val="0"/>
                      <w:marRight w:val="0"/>
                      <w:marTop w:val="0"/>
                      <w:marBottom w:val="0"/>
                      <w:divBdr>
                        <w:top w:val="none" w:sz="0" w:space="0" w:color="auto"/>
                        <w:left w:val="none" w:sz="0" w:space="0" w:color="auto"/>
                        <w:bottom w:val="none" w:sz="0" w:space="0" w:color="auto"/>
                        <w:right w:val="none" w:sz="0" w:space="0" w:color="auto"/>
                      </w:divBdr>
                      <w:divsChild>
                        <w:div w:id="968900090">
                          <w:marLeft w:val="0"/>
                          <w:marRight w:val="0"/>
                          <w:marTop w:val="0"/>
                          <w:marBottom w:val="0"/>
                          <w:divBdr>
                            <w:top w:val="none" w:sz="0" w:space="0" w:color="auto"/>
                            <w:left w:val="none" w:sz="0" w:space="0" w:color="auto"/>
                            <w:bottom w:val="none" w:sz="0" w:space="0" w:color="auto"/>
                            <w:right w:val="none" w:sz="0" w:space="0" w:color="auto"/>
                          </w:divBdr>
                        </w:div>
                      </w:divsChild>
                    </w:div>
                    <w:div w:id="336226206">
                      <w:marLeft w:val="0"/>
                      <w:marRight w:val="0"/>
                      <w:marTop w:val="0"/>
                      <w:marBottom w:val="0"/>
                      <w:divBdr>
                        <w:top w:val="none" w:sz="0" w:space="0" w:color="auto"/>
                        <w:left w:val="none" w:sz="0" w:space="0" w:color="auto"/>
                        <w:bottom w:val="none" w:sz="0" w:space="0" w:color="auto"/>
                        <w:right w:val="none" w:sz="0" w:space="0" w:color="auto"/>
                      </w:divBdr>
                      <w:divsChild>
                        <w:div w:id="775714121">
                          <w:marLeft w:val="0"/>
                          <w:marRight w:val="0"/>
                          <w:marTop w:val="0"/>
                          <w:marBottom w:val="0"/>
                          <w:divBdr>
                            <w:top w:val="none" w:sz="0" w:space="0" w:color="auto"/>
                            <w:left w:val="none" w:sz="0" w:space="0" w:color="auto"/>
                            <w:bottom w:val="none" w:sz="0" w:space="0" w:color="auto"/>
                            <w:right w:val="none" w:sz="0" w:space="0" w:color="auto"/>
                          </w:divBdr>
                        </w:div>
                      </w:divsChild>
                    </w:div>
                    <w:div w:id="59210454">
                      <w:marLeft w:val="0"/>
                      <w:marRight w:val="0"/>
                      <w:marTop w:val="0"/>
                      <w:marBottom w:val="0"/>
                      <w:divBdr>
                        <w:top w:val="none" w:sz="0" w:space="0" w:color="auto"/>
                        <w:left w:val="none" w:sz="0" w:space="0" w:color="auto"/>
                        <w:bottom w:val="none" w:sz="0" w:space="0" w:color="auto"/>
                        <w:right w:val="none" w:sz="0" w:space="0" w:color="auto"/>
                      </w:divBdr>
                      <w:divsChild>
                        <w:div w:id="1173912001">
                          <w:marLeft w:val="0"/>
                          <w:marRight w:val="0"/>
                          <w:marTop w:val="0"/>
                          <w:marBottom w:val="0"/>
                          <w:divBdr>
                            <w:top w:val="none" w:sz="0" w:space="0" w:color="auto"/>
                            <w:left w:val="none" w:sz="0" w:space="0" w:color="auto"/>
                            <w:bottom w:val="none" w:sz="0" w:space="0" w:color="auto"/>
                            <w:right w:val="none" w:sz="0" w:space="0" w:color="auto"/>
                          </w:divBdr>
                        </w:div>
                      </w:divsChild>
                    </w:div>
                    <w:div w:id="1701126358">
                      <w:marLeft w:val="0"/>
                      <w:marRight w:val="0"/>
                      <w:marTop w:val="0"/>
                      <w:marBottom w:val="0"/>
                      <w:divBdr>
                        <w:top w:val="none" w:sz="0" w:space="0" w:color="auto"/>
                        <w:left w:val="none" w:sz="0" w:space="0" w:color="auto"/>
                        <w:bottom w:val="none" w:sz="0" w:space="0" w:color="auto"/>
                        <w:right w:val="none" w:sz="0" w:space="0" w:color="auto"/>
                      </w:divBdr>
                      <w:divsChild>
                        <w:div w:id="216823882">
                          <w:marLeft w:val="0"/>
                          <w:marRight w:val="0"/>
                          <w:marTop w:val="0"/>
                          <w:marBottom w:val="0"/>
                          <w:divBdr>
                            <w:top w:val="none" w:sz="0" w:space="0" w:color="auto"/>
                            <w:left w:val="none" w:sz="0" w:space="0" w:color="auto"/>
                            <w:bottom w:val="none" w:sz="0" w:space="0" w:color="auto"/>
                            <w:right w:val="none" w:sz="0" w:space="0" w:color="auto"/>
                          </w:divBdr>
                        </w:div>
                      </w:divsChild>
                    </w:div>
                    <w:div w:id="597101901">
                      <w:marLeft w:val="0"/>
                      <w:marRight w:val="0"/>
                      <w:marTop w:val="0"/>
                      <w:marBottom w:val="0"/>
                      <w:divBdr>
                        <w:top w:val="none" w:sz="0" w:space="0" w:color="auto"/>
                        <w:left w:val="none" w:sz="0" w:space="0" w:color="auto"/>
                        <w:bottom w:val="none" w:sz="0" w:space="0" w:color="auto"/>
                        <w:right w:val="none" w:sz="0" w:space="0" w:color="auto"/>
                      </w:divBdr>
                      <w:divsChild>
                        <w:div w:id="1119491895">
                          <w:marLeft w:val="0"/>
                          <w:marRight w:val="0"/>
                          <w:marTop w:val="0"/>
                          <w:marBottom w:val="0"/>
                          <w:divBdr>
                            <w:top w:val="none" w:sz="0" w:space="0" w:color="auto"/>
                            <w:left w:val="none" w:sz="0" w:space="0" w:color="auto"/>
                            <w:bottom w:val="none" w:sz="0" w:space="0" w:color="auto"/>
                            <w:right w:val="none" w:sz="0" w:space="0" w:color="auto"/>
                          </w:divBdr>
                        </w:div>
                      </w:divsChild>
                    </w:div>
                    <w:div w:id="673923607">
                      <w:marLeft w:val="0"/>
                      <w:marRight w:val="0"/>
                      <w:marTop w:val="0"/>
                      <w:marBottom w:val="0"/>
                      <w:divBdr>
                        <w:top w:val="none" w:sz="0" w:space="0" w:color="auto"/>
                        <w:left w:val="none" w:sz="0" w:space="0" w:color="auto"/>
                        <w:bottom w:val="none" w:sz="0" w:space="0" w:color="auto"/>
                        <w:right w:val="none" w:sz="0" w:space="0" w:color="auto"/>
                      </w:divBdr>
                      <w:divsChild>
                        <w:div w:id="1265073966">
                          <w:marLeft w:val="0"/>
                          <w:marRight w:val="0"/>
                          <w:marTop w:val="0"/>
                          <w:marBottom w:val="0"/>
                          <w:divBdr>
                            <w:top w:val="none" w:sz="0" w:space="0" w:color="auto"/>
                            <w:left w:val="none" w:sz="0" w:space="0" w:color="auto"/>
                            <w:bottom w:val="none" w:sz="0" w:space="0" w:color="auto"/>
                            <w:right w:val="none" w:sz="0" w:space="0" w:color="auto"/>
                          </w:divBdr>
                        </w:div>
                      </w:divsChild>
                    </w:div>
                    <w:div w:id="727995151">
                      <w:marLeft w:val="0"/>
                      <w:marRight w:val="0"/>
                      <w:marTop w:val="0"/>
                      <w:marBottom w:val="0"/>
                      <w:divBdr>
                        <w:top w:val="none" w:sz="0" w:space="0" w:color="auto"/>
                        <w:left w:val="none" w:sz="0" w:space="0" w:color="auto"/>
                        <w:bottom w:val="none" w:sz="0" w:space="0" w:color="auto"/>
                        <w:right w:val="none" w:sz="0" w:space="0" w:color="auto"/>
                      </w:divBdr>
                      <w:divsChild>
                        <w:div w:id="2057385328">
                          <w:marLeft w:val="0"/>
                          <w:marRight w:val="0"/>
                          <w:marTop w:val="0"/>
                          <w:marBottom w:val="0"/>
                          <w:divBdr>
                            <w:top w:val="none" w:sz="0" w:space="0" w:color="auto"/>
                            <w:left w:val="none" w:sz="0" w:space="0" w:color="auto"/>
                            <w:bottom w:val="none" w:sz="0" w:space="0" w:color="auto"/>
                            <w:right w:val="none" w:sz="0" w:space="0" w:color="auto"/>
                          </w:divBdr>
                        </w:div>
                      </w:divsChild>
                    </w:div>
                    <w:div w:id="308902918">
                      <w:marLeft w:val="0"/>
                      <w:marRight w:val="0"/>
                      <w:marTop w:val="0"/>
                      <w:marBottom w:val="0"/>
                      <w:divBdr>
                        <w:top w:val="none" w:sz="0" w:space="0" w:color="auto"/>
                        <w:left w:val="none" w:sz="0" w:space="0" w:color="auto"/>
                        <w:bottom w:val="none" w:sz="0" w:space="0" w:color="auto"/>
                        <w:right w:val="none" w:sz="0" w:space="0" w:color="auto"/>
                      </w:divBdr>
                      <w:divsChild>
                        <w:div w:id="155464331">
                          <w:marLeft w:val="0"/>
                          <w:marRight w:val="0"/>
                          <w:marTop w:val="0"/>
                          <w:marBottom w:val="0"/>
                          <w:divBdr>
                            <w:top w:val="none" w:sz="0" w:space="0" w:color="auto"/>
                            <w:left w:val="none" w:sz="0" w:space="0" w:color="auto"/>
                            <w:bottom w:val="none" w:sz="0" w:space="0" w:color="auto"/>
                            <w:right w:val="none" w:sz="0" w:space="0" w:color="auto"/>
                          </w:divBdr>
                        </w:div>
                      </w:divsChild>
                    </w:div>
                    <w:div w:id="66995280">
                      <w:marLeft w:val="0"/>
                      <w:marRight w:val="0"/>
                      <w:marTop w:val="0"/>
                      <w:marBottom w:val="0"/>
                      <w:divBdr>
                        <w:top w:val="none" w:sz="0" w:space="0" w:color="auto"/>
                        <w:left w:val="none" w:sz="0" w:space="0" w:color="auto"/>
                        <w:bottom w:val="none" w:sz="0" w:space="0" w:color="auto"/>
                        <w:right w:val="none" w:sz="0" w:space="0" w:color="auto"/>
                      </w:divBdr>
                      <w:divsChild>
                        <w:div w:id="575437656">
                          <w:marLeft w:val="0"/>
                          <w:marRight w:val="0"/>
                          <w:marTop w:val="0"/>
                          <w:marBottom w:val="0"/>
                          <w:divBdr>
                            <w:top w:val="none" w:sz="0" w:space="0" w:color="auto"/>
                            <w:left w:val="none" w:sz="0" w:space="0" w:color="auto"/>
                            <w:bottom w:val="none" w:sz="0" w:space="0" w:color="auto"/>
                            <w:right w:val="none" w:sz="0" w:space="0" w:color="auto"/>
                          </w:divBdr>
                        </w:div>
                      </w:divsChild>
                    </w:div>
                    <w:div w:id="499783320">
                      <w:marLeft w:val="0"/>
                      <w:marRight w:val="0"/>
                      <w:marTop w:val="0"/>
                      <w:marBottom w:val="0"/>
                      <w:divBdr>
                        <w:top w:val="none" w:sz="0" w:space="0" w:color="auto"/>
                        <w:left w:val="none" w:sz="0" w:space="0" w:color="auto"/>
                        <w:bottom w:val="none" w:sz="0" w:space="0" w:color="auto"/>
                        <w:right w:val="none" w:sz="0" w:space="0" w:color="auto"/>
                      </w:divBdr>
                      <w:divsChild>
                        <w:div w:id="1072894878">
                          <w:marLeft w:val="0"/>
                          <w:marRight w:val="0"/>
                          <w:marTop w:val="0"/>
                          <w:marBottom w:val="0"/>
                          <w:divBdr>
                            <w:top w:val="none" w:sz="0" w:space="0" w:color="auto"/>
                            <w:left w:val="none" w:sz="0" w:space="0" w:color="auto"/>
                            <w:bottom w:val="none" w:sz="0" w:space="0" w:color="auto"/>
                            <w:right w:val="none" w:sz="0" w:space="0" w:color="auto"/>
                          </w:divBdr>
                        </w:div>
                      </w:divsChild>
                    </w:div>
                    <w:div w:id="762068317">
                      <w:marLeft w:val="0"/>
                      <w:marRight w:val="0"/>
                      <w:marTop w:val="0"/>
                      <w:marBottom w:val="0"/>
                      <w:divBdr>
                        <w:top w:val="none" w:sz="0" w:space="0" w:color="auto"/>
                        <w:left w:val="none" w:sz="0" w:space="0" w:color="auto"/>
                        <w:bottom w:val="none" w:sz="0" w:space="0" w:color="auto"/>
                        <w:right w:val="none" w:sz="0" w:space="0" w:color="auto"/>
                      </w:divBdr>
                      <w:divsChild>
                        <w:div w:id="1409765206">
                          <w:marLeft w:val="0"/>
                          <w:marRight w:val="0"/>
                          <w:marTop w:val="0"/>
                          <w:marBottom w:val="0"/>
                          <w:divBdr>
                            <w:top w:val="none" w:sz="0" w:space="0" w:color="auto"/>
                            <w:left w:val="none" w:sz="0" w:space="0" w:color="auto"/>
                            <w:bottom w:val="none" w:sz="0" w:space="0" w:color="auto"/>
                            <w:right w:val="none" w:sz="0" w:space="0" w:color="auto"/>
                          </w:divBdr>
                        </w:div>
                      </w:divsChild>
                    </w:div>
                    <w:div w:id="135346014">
                      <w:marLeft w:val="0"/>
                      <w:marRight w:val="0"/>
                      <w:marTop w:val="0"/>
                      <w:marBottom w:val="0"/>
                      <w:divBdr>
                        <w:top w:val="none" w:sz="0" w:space="0" w:color="auto"/>
                        <w:left w:val="none" w:sz="0" w:space="0" w:color="auto"/>
                        <w:bottom w:val="none" w:sz="0" w:space="0" w:color="auto"/>
                        <w:right w:val="none" w:sz="0" w:space="0" w:color="auto"/>
                      </w:divBdr>
                      <w:divsChild>
                        <w:div w:id="1047219235">
                          <w:marLeft w:val="0"/>
                          <w:marRight w:val="0"/>
                          <w:marTop w:val="0"/>
                          <w:marBottom w:val="0"/>
                          <w:divBdr>
                            <w:top w:val="none" w:sz="0" w:space="0" w:color="auto"/>
                            <w:left w:val="none" w:sz="0" w:space="0" w:color="auto"/>
                            <w:bottom w:val="none" w:sz="0" w:space="0" w:color="auto"/>
                            <w:right w:val="none" w:sz="0" w:space="0" w:color="auto"/>
                          </w:divBdr>
                        </w:div>
                      </w:divsChild>
                    </w:div>
                    <w:div w:id="1608351304">
                      <w:marLeft w:val="0"/>
                      <w:marRight w:val="0"/>
                      <w:marTop w:val="0"/>
                      <w:marBottom w:val="0"/>
                      <w:divBdr>
                        <w:top w:val="none" w:sz="0" w:space="0" w:color="auto"/>
                        <w:left w:val="none" w:sz="0" w:space="0" w:color="auto"/>
                        <w:bottom w:val="none" w:sz="0" w:space="0" w:color="auto"/>
                        <w:right w:val="none" w:sz="0" w:space="0" w:color="auto"/>
                      </w:divBdr>
                      <w:divsChild>
                        <w:div w:id="994988444">
                          <w:marLeft w:val="0"/>
                          <w:marRight w:val="0"/>
                          <w:marTop w:val="0"/>
                          <w:marBottom w:val="0"/>
                          <w:divBdr>
                            <w:top w:val="none" w:sz="0" w:space="0" w:color="auto"/>
                            <w:left w:val="none" w:sz="0" w:space="0" w:color="auto"/>
                            <w:bottom w:val="none" w:sz="0" w:space="0" w:color="auto"/>
                            <w:right w:val="none" w:sz="0" w:space="0" w:color="auto"/>
                          </w:divBdr>
                        </w:div>
                      </w:divsChild>
                    </w:div>
                    <w:div w:id="1435632278">
                      <w:marLeft w:val="0"/>
                      <w:marRight w:val="0"/>
                      <w:marTop w:val="0"/>
                      <w:marBottom w:val="0"/>
                      <w:divBdr>
                        <w:top w:val="none" w:sz="0" w:space="0" w:color="auto"/>
                        <w:left w:val="none" w:sz="0" w:space="0" w:color="auto"/>
                        <w:bottom w:val="none" w:sz="0" w:space="0" w:color="auto"/>
                        <w:right w:val="none" w:sz="0" w:space="0" w:color="auto"/>
                      </w:divBdr>
                      <w:divsChild>
                        <w:div w:id="1097019157">
                          <w:marLeft w:val="0"/>
                          <w:marRight w:val="0"/>
                          <w:marTop w:val="0"/>
                          <w:marBottom w:val="0"/>
                          <w:divBdr>
                            <w:top w:val="none" w:sz="0" w:space="0" w:color="auto"/>
                            <w:left w:val="none" w:sz="0" w:space="0" w:color="auto"/>
                            <w:bottom w:val="none" w:sz="0" w:space="0" w:color="auto"/>
                            <w:right w:val="none" w:sz="0" w:space="0" w:color="auto"/>
                          </w:divBdr>
                        </w:div>
                      </w:divsChild>
                    </w:div>
                    <w:div w:id="1377244004">
                      <w:marLeft w:val="0"/>
                      <w:marRight w:val="0"/>
                      <w:marTop w:val="0"/>
                      <w:marBottom w:val="0"/>
                      <w:divBdr>
                        <w:top w:val="none" w:sz="0" w:space="0" w:color="auto"/>
                        <w:left w:val="none" w:sz="0" w:space="0" w:color="auto"/>
                        <w:bottom w:val="none" w:sz="0" w:space="0" w:color="auto"/>
                        <w:right w:val="none" w:sz="0" w:space="0" w:color="auto"/>
                      </w:divBdr>
                      <w:divsChild>
                        <w:div w:id="799807912">
                          <w:marLeft w:val="0"/>
                          <w:marRight w:val="0"/>
                          <w:marTop w:val="0"/>
                          <w:marBottom w:val="0"/>
                          <w:divBdr>
                            <w:top w:val="none" w:sz="0" w:space="0" w:color="auto"/>
                            <w:left w:val="none" w:sz="0" w:space="0" w:color="auto"/>
                            <w:bottom w:val="none" w:sz="0" w:space="0" w:color="auto"/>
                            <w:right w:val="none" w:sz="0" w:space="0" w:color="auto"/>
                          </w:divBdr>
                        </w:div>
                      </w:divsChild>
                    </w:div>
                    <w:div w:id="2073963476">
                      <w:marLeft w:val="0"/>
                      <w:marRight w:val="0"/>
                      <w:marTop w:val="0"/>
                      <w:marBottom w:val="0"/>
                      <w:divBdr>
                        <w:top w:val="none" w:sz="0" w:space="0" w:color="auto"/>
                        <w:left w:val="none" w:sz="0" w:space="0" w:color="auto"/>
                        <w:bottom w:val="none" w:sz="0" w:space="0" w:color="auto"/>
                        <w:right w:val="none" w:sz="0" w:space="0" w:color="auto"/>
                      </w:divBdr>
                      <w:divsChild>
                        <w:div w:id="1872451843">
                          <w:marLeft w:val="0"/>
                          <w:marRight w:val="0"/>
                          <w:marTop w:val="0"/>
                          <w:marBottom w:val="0"/>
                          <w:divBdr>
                            <w:top w:val="none" w:sz="0" w:space="0" w:color="auto"/>
                            <w:left w:val="none" w:sz="0" w:space="0" w:color="auto"/>
                            <w:bottom w:val="none" w:sz="0" w:space="0" w:color="auto"/>
                            <w:right w:val="none" w:sz="0" w:space="0" w:color="auto"/>
                          </w:divBdr>
                        </w:div>
                      </w:divsChild>
                    </w:div>
                    <w:div w:id="1644385970">
                      <w:marLeft w:val="0"/>
                      <w:marRight w:val="0"/>
                      <w:marTop w:val="0"/>
                      <w:marBottom w:val="0"/>
                      <w:divBdr>
                        <w:top w:val="none" w:sz="0" w:space="0" w:color="auto"/>
                        <w:left w:val="none" w:sz="0" w:space="0" w:color="auto"/>
                        <w:bottom w:val="none" w:sz="0" w:space="0" w:color="auto"/>
                        <w:right w:val="none" w:sz="0" w:space="0" w:color="auto"/>
                      </w:divBdr>
                      <w:divsChild>
                        <w:div w:id="93550159">
                          <w:marLeft w:val="0"/>
                          <w:marRight w:val="0"/>
                          <w:marTop w:val="0"/>
                          <w:marBottom w:val="0"/>
                          <w:divBdr>
                            <w:top w:val="none" w:sz="0" w:space="0" w:color="auto"/>
                            <w:left w:val="none" w:sz="0" w:space="0" w:color="auto"/>
                            <w:bottom w:val="none" w:sz="0" w:space="0" w:color="auto"/>
                            <w:right w:val="none" w:sz="0" w:space="0" w:color="auto"/>
                          </w:divBdr>
                        </w:div>
                      </w:divsChild>
                    </w:div>
                    <w:div w:id="1755275114">
                      <w:marLeft w:val="0"/>
                      <w:marRight w:val="0"/>
                      <w:marTop w:val="0"/>
                      <w:marBottom w:val="0"/>
                      <w:divBdr>
                        <w:top w:val="none" w:sz="0" w:space="0" w:color="auto"/>
                        <w:left w:val="none" w:sz="0" w:space="0" w:color="auto"/>
                        <w:bottom w:val="none" w:sz="0" w:space="0" w:color="auto"/>
                        <w:right w:val="none" w:sz="0" w:space="0" w:color="auto"/>
                      </w:divBdr>
                      <w:divsChild>
                        <w:div w:id="2076316205">
                          <w:marLeft w:val="0"/>
                          <w:marRight w:val="0"/>
                          <w:marTop w:val="0"/>
                          <w:marBottom w:val="0"/>
                          <w:divBdr>
                            <w:top w:val="none" w:sz="0" w:space="0" w:color="auto"/>
                            <w:left w:val="none" w:sz="0" w:space="0" w:color="auto"/>
                            <w:bottom w:val="none" w:sz="0" w:space="0" w:color="auto"/>
                            <w:right w:val="none" w:sz="0" w:space="0" w:color="auto"/>
                          </w:divBdr>
                        </w:div>
                      </w:divsChild>
                    </w:div>
                    <w:div w:id="934828429">
                      <w:marLeft w:val="0"/>
                      <w:marRight w:val="0"/>
                      <w:marTop w:val="0"/>
                      <w:marBottom w:val="0"/>
                      <w:divBdr>
                        <w:top w:val="none" w:sz="0" w:space="0" w:color="auto"/>
                        <w:left w:val="none" w:sz="0" w:space="0" w:color="auto"/>
                        <w:bottom w:val="none" w:sz="0" w:space="0" w:color="auto"/>
                        <w:right w:val="none" w:sz="0" w:space="0" w:color="auto"/>
                      </w:divBdr>
                      <w:divsChild>
                        <w:div w:id="93257993">
                          <w:marLeft w:val="0"/>
                          <w:marRight w:val="0"/>
                          <w:marTop w:val="0"/>
                          <w:marBottom w:val="0"/>
                          <w:divBdr>
                            <w:top w:val="none" w:sz="0" w:space="0" w:color="auto"/>
                            <w:left w:val="none" w:sz="0" w:space="0" w:color="auto"/>
                            <w:bottom w:val="none" w:sz="0" w:space="0" w:color="auto"/>
                            <w:right w:val="none" w:sz="0" w:space="0" w:color="auto"/>
                          </w:divBdr>
                        </w:div>
                      </w:divsChild>
                    </w:div>
                    <w:div w:id="1328746574">
                      <w:marLeft w:val="0"/>
                      <w:marRight w:val="0"/>
                      <w:marTop w:val="0"/>
                      <w:marBottom w:val="0"/>
                      <w:divBdr>
                        <w:top w:val="none" w:sz="0" w:space="0" w:color="auto"/>
                        <w:left w:val="none" w:sz="0" w:space="0" w:color="auto"/>
                        <w:bottom w:val="none" w:sz="0" w:space="0" w:color="auto"/>
                        <w:right w:val="none" w:sz="0" w:space="0" w:color="auto"/>
                      </w:divBdr>
                      <w:divsChild>
                        <w:div w:id="352267616">
                          <w:marLeft w:val="0"/>
                          <w:marRight w:val="0"/>
                          <w:marTop w:val="0"/>
                          <w:marBottom w:val="0"/>
                          <w:divBdr>
                            <w:top w:val="none" w:sz="0" w:space="0" w:color="auto"/>
                            <w:left w:val="none" w:sz="0" w:space="0" w:color="auto"/>
                            <w:bottom w:val="none" w:sz="0" w:space="0" w:color="auto"/>
                            <w:right w:val="none" w:sz="0" w:space="0" w:color="auto"/>
                          </w:divBdr>
                        </w:div>
                      </w:divsChild>
                    </w:div>
                    <w:div w:id="435945605">
                      <w:marLeft w:val="0"/>
                      <w:marRight w:val="0"/>
                      <w:marTop w:val="0"/>
                      <w:marBottom w:val="0"/>
                      <w:divBdr>
                        <w:top w:val="none" w:sz="0" w:space="0" w:color="auto"/>
                        <w:left w:val="none" w:sz="0" w:space="0" w:color="auto"/>
                        <w:bottom w:val="none" w:sz="0" w:space="0" w:color="auto"/>
                        <w:right w:val="none" w:sz="0" w:space="0" w:color="auto"/>
                      </w:divBdr>
                      <w:divsChild>
                        <w:div w:id="2072264933">
                          <w:marLeft w:val="0"/>
                          <w:marRight w:val="0"/>
                          <w:marTop w:val="0"/>
                          <w:marBottom w:val="0"/>
                          <w:divBdr>
                            <w:top w:val="none" w:sz="0" w:space="0" w:color="auto"/>
                            <w:left w:val="none" w:sz="0" w:space="0" w:color="auto"/>
                            <w:bottom w:val="none" w:sz="0" w:space="0" w:color="auto"/>
                            <w:right w:val="none" w:sz="0" w:space="0" w:color="auto"/>
                          </w:divBdr>
                        </w:div>
                      </w:divsChild>
                    </w:div>
                    <w:div w:id="1073355595">
                      <w:marLeft w:val="0"/>
                      <w:marRight w:val="0"/>
                      <w:marTop w:val="0"/>
                      <w:marBottom w:val="0"/>
                      <w:divBdr>
                        <w:top w:val="none" w:sz="0" w:space="0" w:color="auto"/>
                        <w:left w:val="none" w:sz="0" w:space="0" w:color="auto"/>
                        <w:bottom w:val="none" w:sz="0" w:space="0" w:color="auto"/>
                        <w:right w:val="none" w:sz="0" w:space="0" w:color="auto"/>
                      </w:divBdr>
                      <w:divsChild>
                        <w:div w:id="2036615755">
                          <w:marLeft w:val="0"/>
                          <w:marRight w:val="0"/>
                          <w:marTop w:val="0"/>
                          <w:marBottom w:val="0"/>
                          <w:divBdr>
                            <w:top w:val="none" w:sz="0" w:space="0" w:color="auto"/>
                            <w:left w:val="none" w:sz="0" w:space="0" w:color="auto"/>
                            <w:bottom w:val="none" w:sz="0" w:space="0" w:color="auto"/>
                            <w:right w:val="none" w:sz="0" w:space="0" w:color="auto"/>
                          </w:divBdr>
                        </w:div>
                      </w:divsChild>
                    </w:div>
                    <w:div w:id="839124811">
                      <w:marLeft w:val="0"/>
                      <w:marRight w:val="0"/>
                      <w:marTop w:val="0"/>
                      <w:marBottom w:val="0"/>
                      <w:divBdr>
                        <w:top w:val="none" w:sz="0" w:space="0" w:color="auto"/>
                        <w:left w:val="none" w:sz="0" w:space="0" w:color="auto"/>
                        <w:bottom w:val="none" w:sz="0" w:space="0" w:color="auto"/>
                        <w:right w:val="none" w:sz="0" w:space="0" w:color="auto"/>
                      </w:divBdr>
                      <w:divsChild>
                        <w:div w:id="522213453">
                          <w:marLeft w:val="0"/>
                          <w:marRight w:val="0"/>
                          <w:marTop w:val="0"/>
                          <w:marBottom w:val="0"/>
                          <w:divBdr>
                            <w:top w:val="none" w:sz="0" w:space="0" w:color="auto"/>
                            <w:left w:val="none" w:sz="0" w:space="0" w:color="auto"/>
                            <w:bottom w:val="none" w:sz="0" w:space="0" w:color="auto"/>
                            <w:right w:val="none" w:sz="0" w:space="0" w:color="auto"/>
                          </w:divBdr>
                        </w:div>
                      </w:divsChild>
                    </w:div>
                    <w:div w:id="441536879">
                      <w:marLeft w:val="0"/>
                      <w:marRight w:val="0"/>
                      <w:marTop w:val="0"/>
                      <w:marBottom w:val="0"/>
                      <w:divBdr>
                        <w:top w:val="none" w:sz="0" w:space="0" w:color="auto"/>
                        <w:left w:val="none" w:sz="0" w:space="0" w:color="auto"/>
                        <w:bottom w:val="none" w:sz="0" w:space="0" w:color="auto"/>
                        <w:right w:val="none" w:sz="0" w:space="0" w:color="auto"/>
                      </w:divBdr>
                      <w:divsChild>
                        <w:div w:id="1201892297">
                          <w:marLeft w:val="0"/>
                          <w:marRight w:val="0"/>
                          <w:marTop w:val="0"/>
                          <w:marBottom w:val="0"/>
                          <w:divBdr>
                            <w:top w:val="none" w:sz="0" w:space="0" w:color="auto"/>
                            <w:left w:val="none" w:sz="0" w:space="0" w:color="auto"/>
                            <w:bottom w:val="none" w:sz="0" w:space="0" w:color="auto"/>
                            <w:right w:val="none" w:sz="0" w:space="0" w:color="auto"/>
                          </w:divBdr>
                        </w:div>
                      </w:divsChild>
                    </w:div>
                    <w:div w:id="314262651">
                      <w:marLeft w:val="0"/>
                      <w:marRight w:val="0"/>
                      <w:marTop w:val="0"/>
                      <w:marBottom w:val="0"/>
                      <w:divBdr>
                        <w:top w:val="none" w:sz="0" w:space="0" w:color="auto"/>
                        <w:left w:val="none" w:sz="0" w:space="0" w:color="auto"/>
                        <w:bottom w:val="none" w:sz="0" w:space="0" w:color="auto"/>
                        <w:right w:val="none" w:sz="0" w:space="0" w:color="auto"/>
                      </w:divBdr>
                      <w:divsChild>
                        <w:div w:id="735251337">
                          <w:marLeft w:val="0"/>
                          <w:marRight w:val="0"/>
                          <w:marTop w:val="0"/>
                          <w:marBottom w:val="0"/>
                          <w:divBdr>
                            <w:top w:val="none" w:sz="0" w:space="0" w:color="auto"/>
                            <w:left w:val="none" w:sz="0" w:space="0" w:color="auto"/>
                            <w:bottom w:val="none" w:sz="0" w:space="0" w:color="auto"/>
                            <w:right w:val="none" w:sz="0" w:space="0" w:color="auto"/>
                          </w:divBdr>
                        </w:div>
                      </w:divsChild>
                    </w:div>
                    <w:div w:id="1118451585">
                      <w:marLeft w:val="0"/>
                      <w:marRight w:val="0"/>
                      <w:marTop w:val="0"/>
                      <w:marBottom w:val="0"/>
                      <w:divBdr>
                        <w:top w:val="none" w:sz="0" w:space="0" w:color="auto"/>
                        <w:left w:val="none" w:sz="0" w:space="0" w:color="auto"/>
                        <w:bottom w:val="none" w:sz="0" w:space="0" w:color="auto"/>
                        <w:right w:val="none" w:sz="0" w:space="0" w:color="auto"/>
                      </w:divBdr>
                      <w:divsChild>
                        <w:div w:id="1267808251">
                          <w:marLeft w:val="0"/>
                          <w:marRight w:val="0"/>
                          <w:marTop w:val="0"/>
                          <w:marBottom w:val="0"/>
                          <w:divBdr>
                            <w:top w:val="none" w:sz="0" w:space="0" w:color="auto"/>
                            <w:left w:val="none" w:sz="0" w:space="0" w:color="auto"/>
                            <w:bottom w:val="none" w:sz="0" w:space="0" w:color="auto"/>
                            <w:right w:val="none" w:sz="0" w:space="0" w:color="auto"/>
                          </w:divBdr>
                        </w:div>
                      </w:divsChild>
                    </w:div>
                    <w:div w:id="1015228823">
                      <w:marLeft w:val="0"/>
                      <w:marRight w:val="0"/>
                      <w:marTop w:val="0"/>
                      <w:marBottom w:val="0"/>
                      <w:divBdr>
                        <w:top w:val="none" w:sz="0" w:space="0" w:color="auto"/>
                        <w:left w:val="none" w:sz="0" w:space="0" w:color="auto"/>
                        <w:bottom w:val="none" w:sz="0" w:space="0" w:color="auto"/>
                        <w:right w:val="none" w:sz="0" w:space="0" w:color="auto"/>
                      </w:divBdr>
                      <w:divsChild>
                        <w:div w:id="177786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671776">
              <w:marLeft w:val="0"/>
              <w:marRight w:val="0"/>
              <w:marTop w:val="0"/>
              <w:marBottom w:val="0"/>
              <w:divBdr>
                <w:top w:val="none" w:sz="0" w:space="0" w:color="auto"/>
                <w:left w:val="none" w:sz="0" w:space="0" w:color="auto"/>
                <w:bottom w:val="none" w:sz="0" w:space="0" w:color="auto"/>
                <w:right w:val="none" w:sz="0" w:space="0" w:color="auto"/>
              </w:divBdr>
            </w:div>
            <w:div w:id="217520370">
              <w:marLeft w:val="0"/>
              <w:marRight w:val="0"/>
              <w:marTop w:val="0"/>
              <w:marBottom w:val="0"/>
              <w:divBdr>
                <w:top w:val="none" w:sz="0" w:space="0" w:color="auto"/>
                <w:left w:val="none" w:sz="0" w:space="0" w:color="auto"/>
                <w:bottom w:val="none" w:sz="0" w:space="0" w:color="auto"/>
                <w:right w:val="none" w:sz="0" w:space="0" w:color="auto"/>
              </w:divBdr>
            </w:div>
            <w:div w:id="178199461">
              <w:marLeft w:val="0"/>
              <w:marRight w:val="0"/>
              <w:marTop w:val="0"/>
              <w:marBottom w:val="0"/>
              <w:divBdr>
                <w:top w:val="none" w:sz="0" w:space="0" w:color="auto"/>
                <w:left w:val="none" w:sz="0" w:space="0" w:color="auto"/>
                <w:bottom w:val="none" w:sz="0" w:space="0" w:color="auto"/>
                <w:right w:val="none" w:sz="0" w:space="0" w:color="auto"/>
              </w:divBdr>
            </w:div>
            <w:div w:id="697588466">
              <w:marLeft w:val="0"/>
              <w:marRight w:val="0"/>
              <w:marTop w:val="0"/>
              <w:marBottom w:val="0"/>
              <w:divBdr>
                <w:top w:val="none" w:sz="0" w:space="0" w:color="auto"/>
                <w:left w:val="none" w:sz="0" w:space="0" w:color="auto"/>
                <w:bottom w:val="none" w:sz="0" w:space="0" w:color="auto"/>
                <w:right w:val="none" w:sz="0" w:space="0" w:color="auto"/>
              </w:divBdr>
            </w:div>
            <w:div w:id="306594877">
              <w:marLeft w:val="0"/>
              <w:marRight w:val="0"/>
              <w:marTop w:val="0"/>
              <w:marBottom w:val="0"/>
              <w:divBdr>
                <w:top w:val="none" w:sz="0" w:space="0" w:color="auto"/>
                <w:left w:val="none" w:sz="0" w:space="0" w:color="auto"/>
                <w:bottom w:val="none" w:sz="0" w:space="0" w:color="auto"/>
                <w:right w:val="none" w:sz="0" w:space="0" w:color="auto"/>
              </w:divBdr>
            </w:div>
            <w:div w:id="2100563140">
              <w:marLeft w:val="0"/>
              <w:marRight w:val="0"/>
              <w:marTop w:val="0"/>
              <w:marBottom w:val="0"/>
              <w:divBdr>
                <w:top w:val="none" w:sz="0" w:space="0" w:color="auto"/>
                <w:left w:val="none" w:sz="0" w:space="0" w:color="auto"/>
                <w:bottom w:val="none" w:sz="0" w:space="0" w:color="auto"/>
                <w:right w:val="none" w:sz="0" w:space="0" w:color="auto"/>
              </w:divBdr>
            </w:div>
            <w:div w:id="1357191686">
              <w:marLeft w:val="0"/>
              <w:marRight w:val="0"/>
              <w:marTop w:val="0"/>
              <w:marBottom w:val="0"/>
              <w:divBdr>
                <w:top w:val="none" w:sz="0" w:space="0" w:color="auto"/>
                <w:left w:val="none" w:sz="0" w:space="0" w:color="auto"/>
                <w:bottom w:val="none" w:sz="0" w:space="0" w:color="auto"/>
                <w:right w:val="none" w:sz="0" w:space="0" w:color="auto"/>
              </w:divBdr>
            </w:div>
            <w:div w:id="622154492">
              <w:marLeft w:val="0"/>
              <w:marRight w:val="0"/>
              <w:marTop w:val="0"/>
              <w:marBottom w:val="0"/>
              <w:divBdr>
                <w:top w:val="none" w:sz="0" w:space="0" w:color="auto"/>
                <w:left w:val="none" w:sz="0" w:space="0" w:color="auto"/>
                <w:bottom w:val="none" w:sz="0" w:space="0" w:color="auto"/>
                <w:right w:val="none" w:sz="0" w:space="0" w:color="auto"/>
              </w:divBdr>
              <w:divsChild>
                <w:div w:id="102841576">
                  <w:marLeft w:val="0"/>
                  <w:marRight w:val="0"/>
                  <w:marTop w:val="0"/>
                  <w:marBottom w:val="0"/>
                  <w:divBdr>
                    <w:top w:val="none" w:sz="0" w:space="0" w:color="auto"/>
                    <w:left w:val="none" w:sz="0" w:space="0" w:color="auto"/>
                    <w:bottom w:val="none" w:sz="0" w:space="0" w:color="auto"/>
                    <w:right w:val="none" w:sz="0" w:space="0" w:color="auto"/>
                  </w:divBdr>
                  <w:divsChild>
                    <w:div w:id="1279988213">
                      <w:marLeft w:val="0"/>
                      <w:marRight w:val="0"/>
                      <w:marTop w:val="0"/>
                      <w:marBottom w:val="0"/>
                      <w:divBdr>
                        <w:top w:val="none" w:sz="0" w:space="0" w:color="auto"/>
                        <w:left w:val="none" w:sz="0" w:space="0" w:color="auto"/>
                        <w:bottom w:val="none" w:sz="0" w:space="0" w:color="auto"/>
                        <w:right w:val="none" w:sz="0" w:space="0" w:color="auto"/>
                      </w:divBdr>
                      <w:divsChild>
                        <w:div w:id="1990136745">
                          <w:marLeft w:val="0"/>
                          <w:marRight w:val="0"/>
                          <w:marTop w:val="0"/>
                          <w:marBottom w:val="0"/>
                          <w:divBdr>
                            <w:top w:val="none" w:sz="0" w:space="0" w:color="auto"/>
                            <w:left w:val="none" w:sz="0" w:space="0" w:color="auto"/>
                            <w:bottom w:val="none" w:sz="0" w:space="0" w:color="auto"/>
                            <w:right w:val="none" w:sz="0" w:space="0" w:color="auto"/>
                          </w:divBdr>
                        </w:div>
                      </w:divsChild>
                    </w:div>
                    <w:div w:id="935288584">
                      <w:marLeft w:val="0"/>
                      <w:marRight w:val="0"/>
                      <w:marTop w:val="0"/>
                      <w:marBottom w:val="0"/>
                      <w:divBdr>
                        <w:top w:val="none" w:sz="0" w:space="0" w:color="auto"/>
                        <w:left w:val="none" w:sz="0" w:space="0" w:color="auto"/>
                        <w:bottom w:val="none" w:sz="0" w:space="0" w:color="auto"/>
                        <w:right w:val="none" w:sz="0" w:space="0" w:color="auto"/>
                      </w:divBdr>
                      <w:divsChild>
                        <w:div w:id="1671786986">
                          <w:marLeft w:val="0"/>
                          <w:marRight w:val="0"/>
                          <w:marTop w:val="0"/>
                          <w:marBottom w:val="0"/>
                          <w:divBdr>
                            <w:top w:val="none" w:sz="0" w:space="0" w:color="auto"/>
                            <w:left w:val="none" w:sz="0" w:space="0" w:color="auto"/>
                            <w:bottom w:val="none" w:sz="0" w:space="0" w:color="auto"/>
                            <w:right w:val="none" w:sz="0" w:space="0" w:color="auto"/>
                          </w:divBdr>
                        </w:div>
                      </w:divsChild>
                    </w:div>
                    <w:div w:id="1972203442">
                      <w:marLeft w:val="0"/>
                      <w:marRight w:val="0"/>
                      <w:marTop w:val="0"/>
                      <w:marBottom w:val="0"/>
                      <w:divBdr>
                        <w:top w:val="none" w:sz="0" w:space="0" w:color="auto"/>
                        <w:left w:val="none" w:sz="0" w:space="0" w:color="auto"/>
                        <w:bottom w:val="none" w:sz="0" w:space="0" w:color="auto"/>
                        <w:right w:val="none" w:sz="0" w:space="0" w:color="auto"/>
                      </w:divBdr>
                      <w:divsChild>
                        <w:div w:id="1471628663">
                          <w:marLeft w:val="0"/>
                          <w:marRight w:val="0"/>
                          <w:marTop w:val="0"/>
                          <w:marBottom w:val="0"/>
                          <w:divBdr>
                            <w:top w:val="none" w:sz="0" w:space="0" w:color="auto"/>
                            <w:left w:val="none" w:sz="0" w:space="0" w:color="auto"/>
                            <w:bottom w:val="none" w:sz="0" w:space="0" w:color="auto"/>
                            <w:right w:val="none" w:sz="0" w:space="0" w:color="auto"/>
                          </w:divBdr>
                        </w:div>
                      </w:divsChild>
                    </w:div>
                    <w:div w:id="730693421">
                      <w:marLeft w:val="0"/>
                      <w:marRight w:val="0"/>
                      <w:marTop w:val="0"/>
                      <w:marBottom w:val="0"/>
                      <w:divBdr>
                        <w:top w:val="none" w:sz="0" w:space="0" w:color="auto"/>
                        <w:left w:val="none" w:sz="0" w:space="0" w:color="auto"/>
                        <w:bottom w:val="none" w:sz="0" w:space="0" w:color="auto"/>
                        <w:right w:val="none" w:sz="0" w:space="0" w:color="auto"/>
                      </w:divBdr>
                      <w:divsChild>
                        <w:div w:id="373048222">
                          <w:marLeft w:val="0"/>
                          <w:marRight w:val="0"/>
                          <w:marTop w:val="0"/>
                          <w:marBottom w:val="0"/>
                          <w:divBdr>
                            <w:top w:val="none" w:sz="0" w:space="0" w:color="auto"/>
                            <w:left w:val="none" w:sz="0" w:space="0" w:color="auto"/>
                            <w:bottom w:val="none" w:sz="0" w:space="0" w:color="auto"/>
                            <w:right w:val="none" w:sz="0" w:space="0" w:color="auto"/>
                          </w:divBdr>
                        </w:div>
                      </w:divsChild>
                    </w:div>
                    <w:div w:id="1151209798">
                      <w:marLeft w:val="0"/>
                      <w:marRight w:val="0"/>
                      <w:marTop w:val="0"/>
                      <w:marBottom w:val="0"/>
                      <w:divBdr>
                        <w:top w:val="none" w:sz="0" w:space="0" w:color="auto"/>
                        <w:left w:val="none" w:sz="0" w:space="0" w:color="auto"/>
                        <w:bottom w:val="none" w:sz="0" w:space="0" w:color="auto"/>
                        <w:right w:val="none" w:sz="0" w:space="0" w:color="auto"/>
                      </w:divBdr>
                      <w:divsChild>
                        <w:div w:id="576089277">
                          <w:marLeft w:val="0"/>
                          <w:marRight w:val="0"/>
                          <w:marTop w:val="0"/>
                          <w:marBottom w:val="0"/>
                          <w:divBdr>
                            <w:top w:val="none" w:sz="0" w:space="0" w:color="auto"/>
                            <w:left w:val="none" w:sz="0" w:space="0" w:color="auto"/>
                            <w:bottom w:val="none" w:sz="0" w:space="0" w:color="auto"/>
                            <w:right w:val="none" w:sz="0" w:space="0" w:color="auto"/>
                          </w:divBdr>
                        </w:div>
                      </w:divsChild>
                    </w:div>
                    <w:div w:id="1453400857">
                      <w:marLeft w:val="0"/>
                      <w:marRight w:val="0"/>
                      <w:marTop w:val="0"/>
                      <w:marBottom w:val="0"/>
                      <w:divBdr>
                        <w:top w:val="none" w:sz="0" w:space="0" w:color="auto"/>
                        <w:left w:val="none" w:sz="0" w:space="0" w:color="auto"/>
                        <w:bottom w:val="none" w:sz="0" w:space="0" w:color="auto"/>
                        <w:right w:val="none" w:sz="0" w:space="0" w:color="auto"/>
                      </w:divBdr>
                      <w:divsChild>
                        <w:div w:id="937785405">
                          <w:marLeft w:val="0"/>
                          <w:marRight w:val="0"/>
                          <w:marTop w:val="0"/>
                          <w:marBottom w:val="0"/>
                          <w:divBdr>
                            <w:top w:val="none" w:sz="0" w:space="0" w:color="auto"/>
                            <w:left w:val="none" w:sz="0" w:space="0" w:color="auto"/>
                            <w:bottom w:val="none" w:sz="0" w:space="0" w:color="auto"/>
                            <w:right w:val="none" w:sz="0" w:space="0" w:color="auto"/>
                          </w:divBdr>
                        </w:div>
                      </w:divsChild>
                    </w:div>
                    <w:div w:id="64114061">
                      <w:marLeft w:val="0"/>
                      <w:marRight w:val="0"/>
                      <w:marTop w:val="0"/>
                      <w:marBottom w:val="0"/>
                      <w:divBdr>
                        <w:top w:val="none" w:sz="0" w:space="0" w:color="auto"/>
                        <w:left w:val="none" w:sz="0" w:space="0" w:color="auto"/>
                        <w:bottom w:val="none" w:sz="0" w:space="0" w:color="auto"/>
                        <w:right w:val="none" w:sz="0" w:space="0" w:color="auto"/>
                      </w:divBdr>
                      <w:divsChild>
                        <w:div w:id="153255057">
                          <w:marLeft w:val="0"/>
                          <w:marRight w:val="0"/>
                          <w:marTop w:val="0"/>
                          <w:marBottom w:val="0"/>
                          <w:divBdr>
                            <w:top w:val="none" w:sz="0" w:space="0" w:color="auto"/>
                            <w:left w:val="none" w:sz="0" w:space="0" w:color="auto"/>
                            <w:bottom w:val="none" w:sz="0" w:space="0" w:color="auto"/>
                            <w:right w:val="none" w:sz="0" w:space="0" w:color="auto"/>
                          </w:divBdr>
                        </w:div>
                      </w:divsChild>
                    </w:div>
                    <w:div w:id="1846238855">
                      <w:marLeft w:val="0"/>
                      <w:marRight w:val="0"/>
                      <w:marTop w:val="0"/>
                      <w:marBottom w:val="0"/>
                      <w:divBdr>
                        <w:top w:val="none" w:sz="0" w:space="0" w:color="auto"/>
                        <w:left w:val="none" w:sz="0" w:space="0" w:color="auto"/>
                        <w:bottom w:val="none" w:sz="0" w:space="0" w:color="auto"/>
                        <w:right w:val="none" w:sz="0" w:space="0" w:color="auto"/>
                      </w:divBdr>
                      <w:divsChild>
                        <w:div w:id="840049442">
                          <w:marLeft w:val="0"/>
                          <w:marRight w:val="0"/>
                          <w:marTop w:val="0"/>
                          <w:marBottom w:val="0"/>
                          <w:divBdr>
                            <w:top w:val="none" w:sz="0" w:space="0" w:color="auto"/>
                            <w:left w:val="none" w:sz="0" w:space="0" w:color="auto"/>
                            <w:bottom w:val="none" w:sz="0" w:space="0" w:color="auto"/>
                            <w:right w:val="none" w:sz="0" w:space="0" w:color="auto"/>
                          </w:divBdr>
                        </w:div>
                      </w:divsChild>
                    </w:div>
                    <w:div w:id="768741648">
                      <w:marLeft w:val="0"/>
                      <w:marRight w:val="0"/>
                      <w:marTop w:val="0"/>
                      <w:marBottom w:val="0"/>
                      <w:divBdr>
                        <w:top w:val="none" w:sz="0" w:space="0" w:color="auto"/>
                        <w:left w:val="none" w:sz="0" w:space="0" w:color="auto"/>
                        <w:bottom w:val="none" w:sz="0" w:space="0" w:color="auto"/>
                        <w:right w:val="none" w:sz="0" w:space="0" w:color="auto"/>
                      </w:divBdr>
                      <w:divsChild>
                        <w:div w:id="2135907095">
                          <w:marLeft w:val="0"/>
                          <w:marRight w:val="0"/>
                          <w:marTop w:val="0"/>
                          <w:marBottom w:val="0"/>
                          <w:divBdr>
                            <w:top w:val="none" w:sz="0" w:space="0" w:color="auto"/>
                            <w:left w:val="none" w:sz="0" w:space="0" w:color="auto"/>
                            <w:bottom w:val="none" w:sz="0" w:space="0" w:color="auto"/>
                            <w:right w:val="none" w:sz="0" w:space="0" w:color="auto"/>
                          </w:divBdr>
                        </w:div>
                      </w:divsChild>
                    </w:div>
                    <w:div w:id="862405406">
                      <w:marLeft w:val="0"/>
                      <w:marRight w:val="0"/>
                      <w:marTop w:val="0"/>
                      <w:marBottom w:val="0"/>
                      <w:divBdr>
                        <w:top w:val="none" w:sz="0" w:space="0" w:color="auto"/>
                        <w:left w:val="none" w:sz="0" w:space="0" w:color="auto"/>
                        <w:bottom w:val="none" w:sz="0" w:space="0" w:color="auto"/>
                        <w:right w:val="none" w:sz="0" w:space="0" w:color="auto"/>
                      </w:divBdr>
                      <w:divsChild>
                        <w:div w:id="430668032">
                          <w:marLeft w:val="0"/>
                          <w:marRight w:val="0"/>
                          <w:marTop w:val="0"/>
                          <w:marBottom w:val="0"/>
                          <w:divBdr>
                            <w:top w:val="none" w:sz="0" w:space="0" w:color="auto"/>
                            <w:left w:val="none" w:sz="0" w:space="0" w:color="auto"/>
                            <w:bottom w:val="none" w:sz="0" w:space="0" w:color="auto"/>
                            <w:right w:val="none" w:sz="0" w:space="0" w:color="auto"/>
                          </w:divBdr>
                        </w:div>
                      </w:divsChild>
                    </w:div>
                    <w:div w:id="538205151">
                      <w:marLeft w:val="0"/>
                      <w:marRight w:val="0"/>
                      <w:marTop w:val="0"/>
                      <w:marBottom w:val="0"/>
                      <w:divBdr>
                        <w:top w:val="none" w:sz="0" w:space="0" w:color="auto"/>
                        <w:left w:val="none" w:sz="0" w:space="0" w:color="auto"/>
                        <w:bottom w:val="none" w:sz="0" w:space="0" w:color="auto"/>
                        <w:right w:val="none" w:sz="0" w:space="0" w:color="auto"/>
                      </w:divBdr>
                      <w:divsChild>
                        <w:div w:id="1651590473">
                          <w:marLeft w:val="0"/>
                          <w:marRight w:val="0"/>
                          <w:marTop w:val="0"/>
                          <w:marBottom w:val="0"/>
                          <w:divBdr>
                            <w:top w:val="none" w:sz="0" w:space="0" w:color="auto"/>
                            <w:left w:val="none" w:sz="0" w:space="0" w:color="auto"/>
                            <w:bottom w:val="none" w:sz="0" w:space="0" w:color="auto"/>
                            <w:right w:val="none" w:sz="0" w:space="0" w:color="auto"/>
                          </w:divBdr>
                        </w:div>
                      </w:divsChild>
                    </w:div>
                    <w:div w:id="632053234">
                      <w:marLeft w:val="0"/>
                      <w:marRight w:val="0"/>
                      <w:marTop w:val="0"/>
                      <w:marBottom w:val="0"/>
                      <w:divBdr>
                        <w:top w:val="none" w:sz="0" w:space="0" w:color="auto"/>
                        <w:left w:val="none" w:sz="0" w:space="0" w:color="auto"/>
                        <w:bottom w:val="none" w:sz="0" w:space="0" w:color="auto"/>
                        <w:right w:val="none" w:sz="0" w:space="0" w:color="auto"/>
                      </w:divBdr>
                      <w:divsChild>
                        <w:div w:id="697241645">
                          <w:marLeft w:val="0"/>
                          <w:marRight w:val="0"/>
                          <w:marTop w:val="0"/>
                          <w:marBottom w:val="0"/>
                          <w:divBdr>
                            <w:top w:val="none" w:sz="0" w:space="0" w:color="auto"/>
                            <w:left w:val="none" w:sz="0" w:space="0" w:color="auto"/>
                            <w:bottom w:val="none" w:sz="0" w:space="0" w:color="auto"/>
                            <w:right w:val="none" w:sz="0" w:space="0" w:color="auto"/>
                          </w:divBdr>
                        </w:div>
                      </w:divsChild>
                    </w:div>
                    <w:div w:id="918557647">
                      <w:marLeft w:val="0"/>
                      <w:marRight w:val="0"/>
                      <w:marTop w:val="0"/>
                      <w:marBottom w:val="0"/>
                      <w:divBdr>
                        <w:top w:val="none" w:sz="0" w:space="0" w:color="auto"/>
                        <w:left w:val="none" w:sz="0" w:space="0" w:color="auto"/>
                        <w:bottom w:val="none" w:sz="0" w:space="0" w:color="auto"/>
                        <w:right w:val="none" w:sz="0" w:space="0" w:color="auto"/>
                      </w:divBdr>
                      <w:divsChild>
                        <w:div w:id="1039861558">
                          <w:marLeft w:val="0"/>
                          <w:marRight w:val="0"/>
                          <w:marTop w:val="0"/>
                          <w:marBottom w:val="0"/>
                          <w:divBdr>
                            <w:top w:val="none" w:sz="0" w:space="0" w:color="auto"/>
                            <w:left w:val="none" w:sz="0" w:space="0" w:color="auto"/>
                            <w:bottom w:val="none" w:sz="0" w:space="0" w:color="auto"/>
                            <w:right w:val="none" w:sz="0" w:space="0" w:color="auto"/>
                          </w:divBdr>
                        </w:div>
                      </w:divsChild>
                    </w:div>
                    <w:div w:id="1748459470">
                      <w:marLeft w:val="0"/>
                      <w:marRight w:val="0"/>
                      <w:marTop w:val="0"/>
                      <w:marBottom w:val="0"/>
                      <w:divBdr>
                        <w:top w:val="none" w:sz="0" w:space="0" w:color="auto"/>
                        <w:left w:val="none" w:sz="0" w:space="0" w:color="auto"/>
                        <w:bottom w:val="none" w:sz="0" w:space="0" w:color="auto"/>
                        <w:right w:val="none" w:sz="0" w:space="0" w:color="auto"/>
                      </w:divBdr>
                      <w:divsChild>
                        <w:div w:id="2127767931">
                          <w:marLeft w:val="0"/>
                          <w:marRight w:val="0"/>
                          <w:marTop w:val="0"/>
                          <w:marBottom w:val="0"/>
                          <w:divBdr>
                            <w:top w:val="none" w:sz="0" w:space="0" w:color="auto"/>
                            <w:left w:val="none" w:sz="0" w:space="0" w:color="auto"/>
                            <w:bottom w:val="none" w:sz="0" w:space="0" w:color="auto"/>
                            <w:right w:val="none" w:sz="0" w:space="0" w:color="auto"/>
                          </w:divBdr>
                        </w:div>
                      </w:divsChild>
                    </w:div>
                    <w:div w:id="917522170">
                      <w:marLeft w:val="0"/>
                      <w:marRight w:val="0"/>
                      <w:marTop w:val="0"/>
                      <w:marBottom w:val="0"/>
                      <w:divBdr>
                        <w:top w:val="none" w:sz="0" w:space="0" w:color="auto"/>
                        <w:left w:val="none" w:sz="0" w:space="0" w:color="auto"/>
                        <w:bottom w:val="none" w:sz="0" w:space="0" w:color="auto"/>
                        <w:right w:val="none" w:sz="0" w:space="0" w:color="auto"/>
                      </w:divBdr>
                      <w:divsChild>
                        <w:div w:id="92407830">
                          <w:marLeft w:val="0"/>
                          <w:marRight w:val="0"/>
                          <w:marTop w:val="0"/>
                          <w:marBottom w:val="0"/>
                          <w:divBdr>
                            <w:top w:val="none" w:sz="0" w:space="0" w:color="auto"/>
                            <w:left w:val="none" w:sz="0" w:space="0" w:color="auto"/>
                            <w:bottom w:val="none" w:sz="0" w:space="0" w:color="auto"/>
                            <w:right w:val="none" w:sz="0" w:space="0" w:color="auto"/>
                          </w:divBdr>
                        </w:div>
                      </w:divsChild>
                    </w:div>
                    <w:div w:id="525365508">
                      <w:marLeft w:val="0"/>
                      <w:marRight w:val="0"/>
                      <w:marTop w:val="0"/>
                      <w:marBottom w:val="0"/>
                      <w:divBdr>
                        <w:top w:val="none" w:sz="0" w:space="0" w:color="auto"/>
                        <w:left w:val="none" w:sz="0" w:space="0" w:color="auto"/>
                        <w:bottom w:val="none" w:sz="0" w:space="0" w:color="auto"/>
                        <w:right w:val="none" w:sz="0" w:space="0" w:color="auto"/>
                      </w:divBdr>
                      <w:divsChild>
                        <w:div w:id="238907394">
                          <w:marLeft w:val="0"/>
                          <w:marRight w:val="0"/>
                          <w:marTop w:val="0"/>
                          <w:marBottom w:val="0"/>
                          <w:divBdr>
                            <w:top w:val="none" w:sz="0" w:space="0" w:color="auto"/>
                            <w:left w:val="none" w:sz="0" w:space="0" w:color="auto"/>
                            <w:bottom w:val="none" w:sz="0" w:space="0" w:color="auto"/>
                            <w:right w:val="none" w:sz="0" w:space="0" w:color="auto"/>
                          </w:divBdr>
                        </w:div>
                      </w:divsChild>
                    </w:div>
                    <w:div w:id="1071850560">
                      <w:marLeft w:val="0"/>
                      <w:marRight w:val="0"/>
                      <w:marTop w:val="0"/>
                      <w:marBottom w:val="0"/>
                      <w:divBdr>
                        <w:top w:val="none" w:sz="0" w:space="0" w:color="auto"/>
                        <w:left w:val="none" w:sz="0" w:space="0" w:color="auto"/>
                        <w:bottom w:val="none" w:sz="0" w:space="0" w:color="auto"/>
                        <w:right w:val="none" w:sz="0" w:space="0" w:color="auto"/>
                      </w:divBdr>
                      <w:divsChild>
                        <w:div w:id="1055666571">
                          <w:marLeft w:val="0"/>
                          <w:marRight w:val="0"/>
                          <w:marTop w:val="0"/>
                          <w:marBottom w:val="0"/>
                          <w:divBdr>
                            <w:top w:val="none" w:sz="0" w:space="0" w:color="auto"/>
                            <w:left w:val="none" w:sz="0" w:space="0" w:color="auto"/>
                            <w:bottom w:val="none" w:sz="0" w:space="0" w:color="auto"/>
                            <w:right w:val="none" w:sz="0" w:space="0" w:color="auto"/>
                          </w:divBdr>
                        </w:div>
                      </w:divsChild>
                    </w:div>
                    <w:div w:id="1690716352">
                      <w:marLeft w:val="0"/>
                      <w:marRight w:val="0"/>
                      <w:marTop w:val="0"/>
                      <w:marBottom w:val="0"/>
                      <w:divBdr>
                        <w:top w:val="none" w:sz="0" w:space="0" w:color="auto"/>
                        <w:left w:val="none" w:sz="0" w:space="0" w:color="auto"/>
                        <w:bottom w:val="none" w:sz="0" w:space="0" w:color="auto"/>
                        <w:right w:val="none" w:sz="0" w:space="0" w:color="auto"/>
                      </w:divBdr>
                      <w:divsChild>
                        <w:div w:id="1175682032">
                          <w:marLeft w:val="0"/>
                          <w:marRight w:val="0"/>
                          <w:marTop w:val="0"/>
                          <w:marBottom w:val="0"/>
                          <w:divBdr>
                            <w:top w:val="none" w:sz="0" w:space="0" w:color="auto"/>
                            <w:left w:val="none" w:sz="0" w:space="0" w:color="auto"/>
                            <w:bottom w:val="none" w:sz="0" w:space="0" w:color="auto"/>
                            <w:right w:val="none" w:sz="0" w:space="0" w:color="auto"/>
                          </w:divBdr>
                        </w:div>
                      </w:divsChild>
                    </w:div>
                    <w:div w:id="1594051368">
                      <w:marLeft w:val="0"/>
                      <w:marRight w:val="0"/>
                      <w:marTop w:val="0"/>
                      <w:marBottom w:val="0"/>
                      <w:divBdr>
                        <w:top w:val="none" w:sz="0" w:space="0" w:color="auto"/>
                        <w:left w:val="none" w:sz="0" w:space="0" w:color="auto"/>
                        <w:bottom w:val="none" w:sz="0" w:space="0" w:color="auto"/>
                        <w:right w:val="none" w:sz="0" w:space="0" w:color="auto"/>
                      </w:divBdr>
                      <w:divsChild>
                        <w:div w:id="340590684">
                          <w:marLeft w:val="0"/>
                          <w:marRight w:val="0"/>
                          <w:marTop w:val="0"/>
                          <w:marBottom w:val="0"/>
                          <w:divBdr>
                            <w:top w:val="none" w:sz="0" w:space="0" w:color="auto"/>
                            <w:left w:val="none" w:sz="0" w:space="0" w:color="auto"/>
                            <w:bottom w:val="none" w:sz="0" w:space="0" w:color="auto"/>
                            <w:right w:val="none" w:sz="0" w:space="0" w:color="auto"/>
                          </w:divBdr>
                        </w:div>
                      </w:divsChild>
                    </w:div>
                    <w:div w:id="1057586421">
                      <w:marLeft w:val="0"/>
                      <w:marRight w:val="0"/>
                      <w:marTop w:val="0"/>
                      <w:marBottom w:val="0"/>
                      <w:divBdr>
                        <w:top w:val="none" w:sz="0" w:space="0" w:color="auto"/>
                        <w:left w:val="none" w:sz="0" w:space="0" w:color="auto"/>
                        <w:bottom w:val="none" w:sz="0" w:space="0" w:color="auto"/>
                        <w:right w:val="none" w:sz="0" w:space="0" w:color="auto"/>
                      </w:divBdr>
                      <w:divsChild>
                        <w:div w:id="1691489003">
                          <w:marLeft w:val="0"/>
                          <w:marRight w:val="0"/>
                          <w:marTop w:val="0"/>
                          <w:marBottom w:val="0"/>
                          <w:divBdr>
                            <w:top w:val="none" w:sz="0" w:space="0" w:color="auto"/>
                            <w:left w:val="none" w:sz="0" w:space="0" w:color="auto"/>
                            <w:bottom w:val="none" w:sz="0" w:space="0" w:color="auto"/>
                            <w:right w:val="none" w:sz="0" w:space="0" w:color="auto"/>
                          </w:divBdr>
                        </w:div>
                      </w:divsChild>
                    </w:div>
                    <w:div w:id="410321430">
                      <w:marLeft w:val="0"/>
                      <w:marRight w:val="0"/>
                      <w:marTop w:val="0"/>
                      <w:marBottom w:val="0"/>
                      <w:divBdr>
                        <w:top w:val="none" w:sz="0" w:space="0" w:color="auto"/>
                        <w:left w:val="none" w:sz="0" w:space="0" w:color="auto"/>
                        <w:bottom w:val="none" w:sz="0" w:space="0" w:color="auto"/>
                        <w:right w:val="none" w:sz="0" w:space="0" w:color="auto"/>
                      </w:divBdr>
                      <w:divsChild>
                        <w:div w:id="1872188983">
                          <w:marLeft w:val="0"/>
                          <w:marRight w:val="0"/>
                          <w:marTop w:val="0"/>
                          <w:marBottom w:val="0"/>
                          <w:divBdr>
                            <w:top w:val="none" w:sz="0" w:space="0" w:color="auto"/>
                            <w:left w:val="none" w:sz="0" w:space="0" w:color="auto"/>
                            <w:bottom w:val="none" w:sz="0" w:space="0" w:color="auto"/>
                            <w:right w:val="none" w:sz="0" w:space="0" w:color="auto"/>
                          </w:divBdr>
                        </w:div>
                      </w:divsChild>
                    </w:div>
                    <w:div w:id="1994483880">
                      <w:marLeft w:val="0"/>
                      <w:marRight w:val="0"/>
                      <w:marTop w:val="0"/>
                      <w:marBottom w:val="0"/>
                      <w:divBdr>
                        <w:top w:val="none" w:sz="0" w:space="0" w:color="auto"/>
                        <w:left w:val="none" w:sz="0" w:space="0" w:color="auto"/>
                        <w:bottom w:val="none" w:sz="0" w:space="0" w:color="auto"/>
                        <w:right w:val="none" w:sz="0" w:space="0" w:color="auto"/>
                      </w:divBdr>
                      <w:divsChild>
                        <w:div w:id="484207953">
                          <w:marLeft w:val="0"/>
                          <w:marRight w:val="0"/>
                          <w:marTop w:val="0"/>
                          <w:marBottom w:val="0"/>
                          <w:divBdr>
                            <w:top w:val="none" w:sz="0" w:space="0" w:color="auto"/>
                            <w:left w:val="none" w:sz="0" w:space="0" w:color="auto"/>
                            <w:bottom w:val="none" w:sz="0" w:space="0" w:color="auto"/>
                            <w:right w:val="none" w:sz="0" w:space="0" w:color="auto"/>
                          </w:divBdr>
                        </w:div>
                      </w:divsChild>
                    </w:div>
                    <w:div w:id="1123380366">
                      <w:marLeft w:val="0"/>
                      <w:marRight w:val="0"/>
                      <w:marTop w:val="0"/>
                      <w:marBottom w:val="0"/>
                      <w:divBdr>
                        <w:top w:val="none" w:sz="0" w:space="0" w:color="auto"/>
                        <w:left w:val="none" w:sz="0" w:space="0" w:color="auto"/>
                        <w:bottom w:val="none" w:sz="0" w:space="0" w:color="auto"/>
                        <w:right w:val="none" w:sz="0" w:space="0" w:color="auto"/>
                      </w:divBdr>
                      <w:divsChild>
                        <w:div w:id="236746508">
                          <w:marLeft w:val="0"/>
                          <w:marRight w:val="0"/>
                          <w:marTop w:val="0"/>
                          <w:marBottom w:val="0"/>
                          <w:divBdr>
                            <w:top w:val="none" w:sz="0" w:space="0" w:color="auto"/>
                            <w:left w:val="none" w:sz="0" w:space="0" w:color="auto"/>
                            <w:bottom w:val="none" w:sz="0" w:space="0" w:color="auto"/>
                            <w:right w:val="none" w:sz="0" w:space="0" w:color="auto"/>
                          </w:divBdr>
                        </w:div>
                      </w:divsChild>
                    </w:div>
                    <w:div w:id="282003982">
                      <w:marLeft w:val="0"/>
                      <w:marRight w:val="0"/>
                      <w:marTop w:val="0"/>
                      <w:marBottom w:val="0"/>
                      <w:divBdr>
                        <w:top w:val="none" w:sz="0" w:space="0" w:color="auto"/>
                        <w:left w:val="none" w:sz="0" w:space="0" w:color="auto"/>
                        <w:bottom w:val="none" w:sz="0" w:space="0" w:color="auto"/>
                        <w:right w:val="none" w:sz="0" w:space="0" w:color="auto"/>
                      </w:divBdr>
                      <w:divsChild>
                        <w:div w:id="776556560">
                          <w:marLeft w:val="0"/>
                          <w:marRight w:val="0"/>
                          <w:marTop w:val="0"/>
                          <w:marBottom w:val="0"/>
                          <w:divBdr>
                            <w:top w:val="none" w:sz="0" w:space="0" w:color="auto"/>
                            <w:left w:val="none" w:sz="0" w:space="0" w:color="auto"/>
                            <w:bottom w:val="none" w:sz="0" w:space="0" w:color="auto"/>
                            <w:right w:val="none" w:sz="0" w:space="0" w:color="auto"/>
                          </w:divBdr>
                        </w:div>
                      </w:divsChild>
                    </w:div>
                    <w:div w:id="1209026384">
                      <w:marLeft w:val="0"/>
                      <w:marRight w:val="0"/>
                      <w:marTop w:val="0"/>
                      <w:marBottom w:val="0"/>
                      <w:divBdr>
                        <w:top w:val="none" w:sz="0" w:space="0" w:color="auto"/>
                        <w:left w:val="none" w:sz="0" w:space="0" w:color="auto"/>
                        <w:bottom w:val="none" w:sz="0" w:space="0" w:color="auto"/>
                        <w:right w:val="none" w:sz="0" w:space="0" w:color="auto"/>
                      </w:divBdr>
                      <w:divsChild>
                        <w:div w:id="1278297084">
                          <w:marLeft w:val="0"/>
                          <w:marRight w:val="0"/>
                          <w:marTop w:val="0"/>
                          <w:marBottom w:val="0"/>
                          <w:divBdr>
                            <w:top w:val="none" w:sz="0" w:space="0" w:color="auto"/>
                            <w:left w:val="none" w:sz="0" w:space="0" w:color="auto"/>
                            <w:bottom w:val="none" w:sz="0" w:space="0" w:color="auto"/>
                            <w:right w:val="none" w:sz="0" w:space="0" w:color="auto"/>
                          </w:divBdr>
                        </w:div>
                      </w:divsChild>
                    </w:div>
                    <w:div w:id="985621203">
                      <w:marLeft w:val="0"/>
                      <w:marRight w:val="0"/>
                      <w:marTop w:val="0"/>
                      <w:marBottom w:val="0"/>
                      <w:divBdr>
                        <w:top w:val="none" w:sz="0" w:space="0" w:color="auto"/>
                        <w:left w:val="none" w:sz="0" w:space="0" w:color="auto"/>
                        <w:bottom w:val="none" w:sz="0" w:space="0" w:color="auto"/>
                        <w:right w:val="none" w:sz="0" w:space="0" w:color="auto"/>
                      </w:divBdr>
                      <w:divsChild>
                        <w:div w:id="1719471563">
                          <w:marLeft w:val="0"/>
                          <w:marRight w:val="0"/>
                          <w:marTop w:val="0"/>
                          <w:marBottom w:val="0"/>
                          <w:divBdr>
                            <w:top w:val="none" w:sz="0" w:space="0" w:color="auto"/>
                            <w:left w:val="none" w:sz="0" w:space="0" w:color="auto"/>
                            <w:bottom w:val="none" w:sz="0" w:space="0" w:color="auto"/>
                            <w:right w:val="none" w:sz="0" w:space="0" w:color="auto"/>
                          </w:divBdr>
                        </w:div>
                      </w:divsChild>
                    </w:div>
                    <w:div w:id="1371301629">
                      <w:marLeft w:val="0"/>
                      <w:marRight w:val="0"/>
                      <w:marTop w:val="0"/>
                      <w:marBottom w:val="0"/>
                      <w:divBdr>
                        <w:top w:val="none" w:sz="0" w:space="0" w:color="auto"/>
                        <w:left w:val="none" w:sz="0" w:space="0" w:color="auto"/>
                        <w:bottom w:val="none" w:sz="0" w:space="0" w:color="auto"/>
                        <w:right w:val="none" w:sz="0" w:space="0" w:color="auto"/>
                      </w:divBdr>
                      <w:divsChild>
                        <w:div w:id="1689064031">
                          <w:marLeft w:val="0"/>
                          <w:marRight w:val="0"/>
                          <w:marTop w:val="0"/>
                          <w:marBottom w:val="0"/>
                          <w:divBdr>
                            <w:top w:val="none" w:sz="0" w:space="0" w:color="auto"/>
                            <w:left w:val="none" w:sz="0" w:space="0" w:color="auto"/>
                            <w:bottom w:val="none" w:sz="0" w:space="0" w:color="auto"/>
                            <w:right w:val="none" w:sz="0" w:space="0" w:color="auto"/>
                          </w:divBdr>
                        </w:div>
                      </w:divsChild>
                    </w:div>
                    <w:div w:id="1976719286">
                      <w:marLeft w:val="0"/>
                      <w:marRight w:val="0"/>
                      <w:marTop w:val="0"/>
                      <w:marBottom w:val="0"/>
                      <w:divBdr>
                        <w:top w:val="none" w:sz="0" w:space="0" w:color="auto"/>
                        <w:left w:val="none" w:sz="0" w:space="0" w:color="auto"/>
                        <w:bottom w:val="none" w:sz="0" w:space="0" w:color="auto"/>
                        <w:right w:val="none" w:sz="0" w:space="0" w:color="auto"/>
                      </w:divBdr>
                      <w:divsChild>
                        <w:div w:id="763762359">
                          <w:marLeft w:val="0"/>
                          <w:marRight w:val="0"/>
                          <w:marTop w:val="0"/>
                          <w:marBottom w:val="0"/>
                          <w:divBdr>
                            <w:top w:val="none" w:sz="0" w:space="0" w:color="auto"/>
                            <w:left w:val="none" w:sz="0" w:space="0" w:color="auto"/>
                            <w:bottom w:val="none" w:sz="0" w:space="0" w:color="auto"/>
                            <w:right w:val="none" w:sz="0" w:space="0" w:color="auto"/>
                          </w:divBdr>
                        </w:div>
                      </w:divsChild>
                    </w:div>
                    <w:div w:id="2009868925">
                      <w:marLeft w:val="0"/>
                      <w:marRight w:val="0"/>
                      <w:marTop w:val="0"/>
                      <w:marBottom w:val="0"/>
                      <w:divBdr>
                        <w:top w:val="none" w:sz="0" w:space="0" w:color="auto"/>
                        <w:left w:val="none" w:sz="0" w:space="0" w:color="auto"/>
                        <w:bottom w:val="none" w:sz="0" w:space="0" w:color="auto"/>
                        <w:right w:val="none" w:sz="0" w:space="0" w:color="auto"/>
                      </w:divBdr>
                      <w:divsChild>
                        <w:div w:id="360398148">
                          <w:marLeft w:val="0"/>
                          <w:marRight w:val="0"/>
                          <w:marTop w:val="0"/>
                          <w:marBottom w:val="0"/>
                          <w:divBdr>
                            <w:top w:val="none" w:sz="0" w:space="0" w:color="auto"/>
                            <w:left w:val="none" w:sz="0" w:space="0" w:color="auto"/>
                            <w:bottom w:val="none" w:sz="0" w:space="0" w:color="auto"/>
                            <w:right w:val="none" w:sz="0" w:space="0" w:color="auto"/>
                          </w:divBdr>
                        </w:div>
                      </w:divsChild>
                    </w:div>
                    <w:div w:id="124856287">
                      <w:marLeft w:val="0"/>
                      <w:marRight w:val="0"/>
                      <w:marTop w:val="0"/>
                      <w:marBottom w:val="0"/>
                      <w:divBdr>
                        <w:top w:val="none" w:sz="0" w:space="0" w:color="auto"/>
                        <w:left w:val="none" w:sz="0" w:space="0" w:color="auto"/>
                        <w:bottom w:val="none" w:sz="0" w:space="0" w:color="auto"/>
                        <w:right w:val="none" w:sz="0" w:space="0" w:color="auto"/>
                      </w:divBdr>
                      <w:divsChild>
                        <w:div w:id="139074675">
                          <w:marLeft w:val="0"/>
                          <w:marRight w:val="0"/>
                          <w:marTop w:val="0"/>
                          <w:marBottom w:val="0"/>
                          <w:divBdr>
                            <w:top w:val="none" w:sz="0" w:space="0" w:color="auto"/>
                            <w:left w:val="none" w:sz="0" w:space="0" w:color="auto"/>
                            <w:bottom w:val="none" w:sz="0" w:space="0" w:color="auto"/>
                            <w:right w:val="none" w:sz="0" w:space="0" w:color="auto"/>
                          </w:divBdr>
                        </w:div>
                      </w:divsChild>
                    </w:div>
                    <w:div w:id="1121343104">
                      <w:marLeft w:val="0"/>
                      <w:marRight w:val="0"/>
                      <w:marTop w:val="0"/>
                      <w:marBottom w:val="0"/>
                      <w:divBdr>
                        <w:top w:val="none" w:sz="0" w:space="0" w:color="auto"/>
                        <w:left w:val="none" w:sz="0" w:space="0" w:color="auto"/>
                        <w:bottom w:val="none" w:sz="0" w:space="0" w:color="auto"/>
                        <w:right w:val="none" w:sz="0" w:space="0" w:color="auto"/>
                      </w:divBdr>
                      <w:divsChild>
                        <w:div w:id="898983167">
                          <w:marLeft w:val="0"/>
                          <w:marRight w:val="0"/>
                          <w:marTop w:val="0"/>
                          <w:marBottom w:val="0"/>
                          <w:divBdr>
                            <w:top w:val="none" w:sz="0" w:space="0" w:color="auto"/>
                            <w:left w:val="none" w:sz="0" w:space="0" w:color="auto"/>
                            <w:bottom w:val="none" w:sz="0" w:space="0" w:color="auto"/>
                            <w:right w:val="none" w:sz="0" w:space="0" w:color="auto"/>
                          </w:divBdr>
                        </w:div>
                      </w:divsChild>
                    </w:div>
                    <w:div w:id="632104464">
                      <w:marLeft w:val="0"/>
                      <w:marRight w:val="0"/>
                      <w:marTop w:val="0"/>
                      <w:marBottom w:val="0"/>
                      <w:divBdr>
                        <w:top w:val="none" w:sz="0" w:space="0" w:color="auto"/>
                        <w:left w:val="none" w:sz="0" w:space="0" w:color="auto"/>
                        <w:bottom w:val="none" w:sz="0" w:space="0" w:color="auto"/>
                        <w:right w:val="none" w:sz="0" w:space="0" w:color="auto"/>
                      </w:divBdr>
                      <w:divsChild>
                        <w:div w:id="345132138">
                          <w:marLeft w:val="0"/>
                          <w:marRight w:val="0"/>
                          <w:marTop w:val="0"/>
                          <w:marBottom w:val="0"/>
                          <w:divBdr>
                            <w:top w:val="none" w:sz="0" w:space="0" w:color="auto"/>
                            <w:left w:val="none" w:sz="0" w:space="0" w:color="auto"/>
                            <w:bottom w:val="none" w:sz="0" w:space="0" w:color="auto"/>
                            <w:right w:val="none" w:sz="0" w:space="0" w:color="auto"/>
                          </w:divBdr>
                        </w:div>
                      </w:divsChild>
                    </w:div>
                    <w:div w:id="1811440063">
                      <w:marLeft w:val="0"/>
                      <w:marRight w:val="0"/>
                      <w:marTop w:val="0"/>
                      <w:marBottom w:val="0"/>
                      <w:divBdr>
                        <w:top w:val="none" w:sz="0" w:space="0" w:color="auto"/>
                        <w:left w:val="none" w:sz="0" w:space="0" w:color="auto"/>
                        <w:bottom w:val="none" w:sz="0" w:space="0" w:color="auto"/>
                        <w:right w:val="none" w:sz="0" w:space="0" w:color="auto"/>
                      </w:divBdr>
                      <w:divsChild>
                        <w:div w:id="1511874569">
                          <w:marLeft w:val="0"/>
                          <w:marRight w:val="0"/>
                          <w:marTop w:val="0"/>
                          <w:marBottom w:val="0"/>
                          <w:divBdr>
                            <w:top w:val="none" w:sz="0" w:space="0" w:color="auto"/>
                            <w:left w:val="none" w:sz="0" w:space="0" w:color="auto"/>
                            <w:bottom w:val="none" w:sz="0" w:space="0" w:color="auto"/>
                            <w:right w:val="none" w:sz="0" w:space="0" w:color="auto"/>
                          </w:divBdr>
                        </w:div>
                      </w:divsChild>
                    </w:div>
                    <w:div w:id="1311252569">
                      <w:marLeft w:val="0"/>
                      <w:marRight w:val="0"/>
                      <w:marTop w:val="0"/>
                      <w:marBottom w:val="0"/>
                      <w:divBdr>
                        <w:top w:val="none" w:sz="0" w:space="0" w:color="auto"/>
                        <w:left w:val="none" w:sz="0" w:space="0" w:color="auto"/>
                        <w:bottom w:val="none" w:sz="0" w:space="0" w:color="auto"/>
                        <w:right w:val="none" w:sz="0" w:space="0" w:color="auto"/>
                      </w:divBdr>
                      <w:divsChild>
                        <w:div w:id="1949508686">
                          <w:marLeft w:val="0"/>
                          <w:marRight w:val="0"/>
                          <w:marTop w:val="0"/>
                          <w:marBottom w:val="0"/>
                          <w:divBdr>
                            <w:top w:val="none" w:sz="0" w:space="0" w:color="auto"/>
                            <w:left w:val="none" w:sz="0" w:space="0" w:color="auto"/>
                            <w:bottom w:val="none" w:sz="0" w:space="0" w:color="auto"/>
                            <w:right w:val="none" w:sz="0" w:space="0" w:color="auto"/>
                          </w:divBdr>
                        </w:div>
                      </w:divsChild>
                    </w:div>
                    <w:div w:id="2052728227">
                      <w:marLeft w:val="0"/>
                      <w:marRight w:val="0"/>
                      <w:marTop w:val="0"/>
                      <w:marBottom w:val="0"/>
                      <w:divBdr>
                        <w:top w:val="none" w:sz="0" w:space="0" w:color="auto"/>
                        <w:left w:val="none" w:sz="0" w:space="0" w:color="auto"/>
                        <w:bottom w:val="none" w:sz="0" w:space="0" w:color="auto"/>
                        <w:right w:val="none" w:sz="0" w:space="0" w:color="auto"/>
                      </w:divBdr>
                      <w:divsChild>
                        <w:div w:id="1978415358">
                          <w:marLeft w:val="0"/>
                          <w:marRight w:val="0"/>
                          <w:marTop w:val="0"/>
                          <w:marBottom w:val="0"/>
                          <w:divBdr>
                            <w:top w:val="none" w:sz="0" w:space="0" w:color="auto"/>
                            <w:left w:val="none" w:sz="0" w:space="0" w:color="auto"/>
                            <w:bottom w:val="none" w:sz="0" w:space="0" w:color="auto"/>
                            <w:right w:val="none" w:sz="0" w:space="0" w:color="auto"/>
                          </w:divBdr>
                        </w:div>
                      </w:divsChild>
                    </w:div>
                    <w:div w:id="55708353">
                      <w:marLeft w:val="0"/>
                      <w:marRight w:val="0"/>
                      <w:marTop w:val="0"/>
                      <w:marBottom w:val="0"/>
                      <w:divBdr>
                        <w:top w:val="none" w:sz="0" w:space="0" w:color="auto"/>
                        <w:left w:val="none" w:sz="0" w:space="0" w:color="auto"/>
                        <w:bottom w:val="none" w:sz="0" w:space="0" w:color="auto"/>
                        <w:right w:val="none" w:sz="0" w:space="0" w:color="auto"/>
                      </w:divBdr>
                      <w:divsChild>
                        <w:div w:id="1731728439">
                          <w:marLeft w:val="0"/>
                          <w:marRight w:val="0"/>
                          <w:marTop w:val="0"/>
                          <w:marBottom w:val="0"/>
                          <w:divBdr>
                            <w:top w:val="none" w:sz="0" w:space="0" w:color="auto"/>
                            <w:left w:val="none" w:sz="0" w:space="0" w:color="auto"/>
                            <w:bottom w:val="none" w:sz="0" w:space="0" w:color="auto"/>
                            <w:right w:val="none" w:sz="0" w:space="0" w:color="auto"/>
                          </w:divBdr>
                        </w:div>
                      </w:divsChild>
                    </w:div>
                    <w:div w:id="925114696">
                      <w:marLeft w:val="0"/>
                      <w:marRight w:val="0"/>
                      <w:marTop w:val="0"/>
                      <w:marBottom w:val="0"/>
                      <w:divBdr>
                        <w:top w:val="none" w:sz="0" w:space="0" w:color="auto"/>
                        <w:left w:val="none" w:sz="0" w:space="0" w:color="auto"/>
                        <w:bottom w:val="none" w:sz="0" w:space="0" w:color="auto"/>
                        <w:right w:val="none" w:sz="0" w:space="0" w:color="auto"/>
                      </w:divBdr>
                      <w:divsChild>
                        <w:div w:id="493037262">
                          <w:marLeft w:val="0"/>
                          <w:marRight w:val="0"/>
                          <w:marTop w:val="0"/>
                          <w:marBottom w:val="0"/>
                          <w:divBdr>
                            <w:top w:val="none" w:sz="0" w:space="0" w:color="auto"/>
                            <w:left w:val="none" w:sz="0" w:space="0" w:color="auto"/>
                            <w:bottom w:val="none" w:sz="0" w:space="0" w:color="auto"/>
                            <w:right w:val="none" w:sz="0" w:space="0" w:color="auto"/>
                          </w:divBdr>
                        </w:div>
                      </w:divsChild>
                    </w:div>
                    <w:div w:id="1573807859">
                      <w:marLeft w:val="0"/>
                      <w:marRight w:val="0"/>
                      <w:marTop w:val="0"/>
                      <w:marBottom w:val="0"/>
                      <w:divBdr>
                        <w:top w:val="none" w:sz="0" w:space="0" w:color="auto"/>
                        <w:left w:val="none" w:sz="0" w:space="0" w:color="auto"/>
                        <w:bottom w:val="none" w:sz="0" w:space="0" w:color="auto"/>
                        <w:right w:val="none" w:sz="0" w:space="0" w:color="auto"/>
                      </w:divBdr>
                      <w:divsChild>
                        <w:div w:id="1680304735">
                          <w:marLeft w:val="0"/>
                          <w:marRight w:val="0"/>
                          <w:marTop w:val="0"/>
                          <w:marBottom w:val="0"/>
                          <w:divBdr>
                            <w:top w:val="none" w:sz="0" w:space="0" w:color="auto"/>
                            <w:left w:val="none" w:sz="0" w:space="0" w:color="auto"/>
                            <w:bottom w:val="none" w:sz="0" w:space="0" w:color="auto"/>
                            <w:right w:val="none" w:sz="0" w:space="0" w:color="auto"/>
                          </w:divBdr>
                        </w:div>
                      </w:divsChild>
                    </w:div>
                    <w:div w:id="949779123">
                      <w:marLeft w:val="0"/>
                      <w:marRight w:val="0"/>
                      <w:marTop w:val="0"/>
                      <w:marBottom w:val="0"/>
                      <w:divBdr>
                        <w:top w:val="none" w:sz="0" w:space="0" w:color="auto"/>
                        <w:left w:val="none" w:sz="0" w:space="0" w:color="auto"/>
                        <w:bottom w:val="none" w:sz="0" w:space="0" w:color="auto"/>
                        <w:right w:val="none" w:sz="0" w:space="0" w:color="auto"/>
                      </w:divBdr>
                      <w:divsChild>
                        <w:div w:id="282080955">
                          <w:marLeft w:val="0"/>
                          <w:marRight w:val="0"/>
                          <w:marTop w:val="0"/>
                          <w:marBottom w:val="0"/>
                          <w:divBdr>
                            <w:top w:val="none" w:sz="0" w:space="0" w:color="auto"/>
                            <w:left w:val="none" w:sz="0" w:space="0" w:color="auto"/>
                            <w:bottom w:val="none" w:sz="0" w:space="0" w:color="auto"/>
                            <w:right w:val="none" w:sz="0" w:space="0" w:color="auto"/>
                          </w:divBdr>
                        </w:div>
                      </w:divsChild>
                    </w:div>
                    <w:div w:id="835606902">
                      <w:marLeft w:val="0"/>
                      <w:marRight w:val="0"/>
                      <w:marTop w:val="0"/>
                      <w:marBottom w:val="0"/>
                      <w:divBdr>
                        <w:top w:val="none" w:sz="0" w:space="0" w:color="auto"/>
                        <w:left w:val="none" w:sz="0" w:space="0" w:color="auto"/>
                        <w:bottom w:val="none" w:sz="0" w:space="0" w:color="auto"/>
                        <w:right w:val="none" w:sz="0" w:space="0" w:color="auto"/>
                      </w:divBdr>
                      <w:divsChild>
                        <w:div w:id="1434479238">
                          <w:marLeft w:val="0"/>
                          <w:marRight w:val="0"/>
                          <w:marTop w:val="0"/>
                          <w:marBottom w:val="0"/>
                          <w:divBdr>
                            <w:top w:val="none" w:sz="0" w:space="0" w:color="auto"/>
                            <w:left w:val="none" w:sz="0" w:space="0" w:color="auto"/>
                            <w:bottom w:val="none" w:sz="0" w:space="0" w:color="auto"/>
                            <w:right w:val="none" w:sz="0" w:space="0" w:color="auto"/>
                          </w:divBdr>
                        </w:div>
                      </w:divsChild>
                    </w:div>
                    <w:div w:id="11954617">
                      <w:marLeft w:val="0"/>
                      <w:marRight w:val="0"/>
                      <w:marTop w:val="0"/>
                      <w:marBottom w:val="0"/>
                      <w:divBdr>
                        <w:top w:val="none" w:sz="0" w:space="0" w:color="auto"/>
                        <w:left w:val="none" w:sz="0" w:space="0" w:color="auto"/>
                        <w:bottom w:val="none" w:sz="0" w:space="0" w:color="auto"/>
                        <w:right w:val="none" w:sz="0" w:space="0" w:color="auto"/>
                      </w:divBdr>
                      <w:divsChild>
                        <w:div w:id="588388964">
                          <w:marLeft w:val="0"/>
                          <w:marRight w:val="0"/>
                          <w:marTop w:val="0"/>
                          <w:marBottom w:val="0"/>
                          <w:divBdr>
                            <w:top w:val="none" w:sz="0" w:space="0" w:color="auto"/>
                            <w:left w:val="none" w:sz="0" w:space="0" w:color="auto"/>
                            <w:bottom w:val="none" w:sz="0" w:space="0" w:color="auto"/>
                            <w:right w:val="none" w:sz="0" w:space="0" w:color="auto"/>
                          </w:divBdr>
                        </w:div>
                      </w:divsChild>
                    </w:div>
                    <w:div w:id="1619679884">
                      <w:marLeft w:val="0"/>
                      <w:marRight w:val="0"/>
                      <w:marTop w:val="0"/>
                      <w:marBottom w:val="0"/>
                      <w:divBdr>
                        <w:top w:val="none" w:sz="0" w:space="0" w:color="auto"/>
                        <w:left w:val="none" w:sz="0" w:space="0" w:color="auto"/>
                        <w:bottom w:val="none" w:sz="0" w:space="0" w:color="auto"/>
                        <w:right w:val="none" w:sz="0" w:space="0" w:color="auto"/>
                      </w:divBdr>
                      <w:divsChild>
                        <w:div w:id="1929120357">
                          <w:marLeft w:val="0"/>
                          <w:marRight w:val="0"/>
                          <w:marTop w:val="0"/>
                          <w:marBottom w:val="0"/>
                          <w:divBdr>
                            <w:top w:val="none" w:sz="0" w:space="0" w:color="auto"/>
                            <w:left w:val="none" w:sz="0" w:space="0" w:color="auto"/>
                            <w:bottom w:val="none" w:sz="0" w:space="0" w:color="auto"/>
                            <w:right w:val="none" w:sz="0" w:space="0" w:color="auto"/>
                          </w:divBdr>
                        </w:div>
                      </w:divsChild>
                    </w:div>
                    <w:div w:id="812870628">
                      <w:marLeft w:val="0"/>
                      <w:marRight w:val="0"/>
                      <w:marTop w:val="0"/>
                      <w:marBottom w:val="0"/>
                      <w:divBdr>
                        <w:top w:val="none" w:sz="0" w:space="0" w:color="auto"/>
                        <w:left w:val="none" w:sz="0" w:space="0" w:color="auto"/>
                        <w:bottom w:val="none" w:sz="0" w:space="0" w:color="auto"/>
                        <w:right w:val="none" w:sz="0" w:space="0" w:color="auto"/>
                      </w:divBdr>
                      <w:divsChild>
                        <w:div w:id="1070613617">
                          <w:marLeft w:val="0"/>
                          <w:marRight w:val="0"/>
                          <w:marTop w:val="0"/>
                          <w:marBottom w:val="0"/>
                          <w:divBdr>
                            <w:top w:val="none" w:sz="0" w:space="0" w:color="auto"/>
                            <w:left w:val="none" w:sz="0" w:space="0" w:color="auto"/>
                            <w:bottom w:val="none" w:sz="0" w:space="0" w:color="auto"/>
                            <w:right w:val="none" w:sz="0" w:space="0" w:color="auto"/>
                          </w:divBdr>
                        </w:div>
                      </w:divsChild>
                    </w:div>
                    <w:div w:id="1754466953">
                      <w:marLeft w:val="0"/>
                      <w:marRight w:val="0"/>
                      <w:marTop w:val="0"/>
                      <w:marBottom w:val="0"/>
                      <w:divBdr>
                        <w:top w:val="none" w:sz="0" w:space="0" w:color="auto"/>
                        <w:left w:val="none" w:sz="0" w:space="0" w:color="auto"/>
                        <w:bottom w:val="none" w:sz="0" w:space="0" w:color="auto"/>
                        <w:right w:val="none" w:sz="0" w:space="0" w:color="auto"/>
                      </w:divBdr>
                      <w:divsChild>
                        <w:div w:id="811168699">
                          <w:marLeft w:val="0"/>
                          <w:marRight w:val="0"/>
                          <w:marTop w:val="0"/>
                          <w:marBottom w:val="0"/>
                          <w:divBdr>
                            <w:top w:val="none" w:sz="0" w:space="0" w:color="auto"/>
                            <w:left w:val="none" w:sz="0" w:space="0" w:color="auto"/>
                            <w:bottom w:val="none" w:sz="0" w:space="0" w:color="auto"/>
                            <w:right w:val="none" w:sz="0" w:space="0" w:color="auto"/>
                          </w:divBdr>
                        </w:div>
                      </w:divsChild>
                    </w:div>
                    <w:div w:id="168757401">
                      <w:marLeft w:val="0"/>
                      <w:marRight w:val="0"/>
                      <w:marTop w:val="0"/>
                      <w:marBottom w:val="0"/>
                      <w:divBdr>
                        <w:top w:val="none" w:sz="0" w:space="0" w:color="auto"/>
                        <w:left w:val="none" w:sz="0" w:space="0" w:color="auto"/>
                        <w:bottom w:val="none" w:sz="0" w:space="0" w:color="auto"/>
                        <w:right w:val="none" w:sz="0" w:space="0" w:color="auto"/>
                      </w:divBdr>
                      <w:divsChild>
                        <w:div w:id="780805670">
                          <w:marLeft w:val="0"/>
                          <w:marRight w:val="0"/>
                          <w:marTop w:val="0"/>
                          <w:marBottom w:val="0"/>
                          <w:divBdr>
                            <w:top w:val="none" w:sz="0" w:space="0" w:color="auto"/>
                            <w:left w:val="none" w:sz="0" w:space="0" w:color="auto"/>
                            <w:bottom w:val="none" w:sz="0" w:space="0" w:color="auto"/>
                            <w:right w:val="none" w:sz="0" w:space="0" w:color="auto"/>
                          </w:divBdr>
                        </w:div>
                      </w:divsChild>
                    </w:div>
                    <w:div w:id="42141416">
                      <w:marLeft w:val="0"/>
                      <w:marRight w:val="0"/>
                      <w:marTop w:val="0"/>
                      <w:marBottom w:val="0"/>
                      <w:divBdr>
                        <w:top w:val="none" w:sz="0" w:space="0" w:color="auto"/>
                        <w:left w:val="none" w:sz="0" w:space="0" w:color="auto"/>
                        <w:bottom w:val="none" w:sz="0" w:space="0" w:color="auto"/>
                        <w:right w:val="none" w:sz="0" w:space="0" w:color="auto"/>
                      </w:divBdr>
                      <w:divsChild>
                        <w:div w:id="1389915040">
                          <w:marLeft w:val="0"/>
                          <w:marRight w:val="0"/>
                          <w:marTop w:val="0"/>
                          <w:marBottom w:val="0"/>
                          <w:divBdr>
                            <w:top w:val="none" w:sz="0" w:space="0" w:color="auto"/>
                            <w:left w:val="none" w:sz="0" w:space="0" w:color="auto"/>
                            <w:bottom w:val="none" w:sz="0" w:space="0" w:color="auto"/>
                            <w:right w:val="none" w:sz="0" w:space="0" w:color="auto"/>
                          </w:divBdr>
                        </w:div>
                      </w:divsChild>
                    </w:div>
                    <w:div w:id="465703697">
                      <w:marLeft w:val="0"/>
                      <w:marRight w:val="0"/>
                      <w:marTop w:val="0"/>
                      <w:marBottom w:val="0"/>
                      <w:divBdr>
                        <w:top w:val="none" w:sz="0" w:space="0" w:color="auto"/>
                        <w:left w:val="none" w:sz="0" w:space="0" w:color="auto"/>
                        <w:bottom w:val="none" w:sz="0" w:space="0" w:color="auto"/>
                        <w:right w:val="none" w:sz="0" w:space="0" w:color="auto"/>
                      </w:divBdr>
                      <w:divsChild>
                        <w:div w:id="1954901501">
                          <w:marLeft w:val="0"/>
                          <w:marRight w:val="0"/>
                          <w:marTop w:val="0"/>
                          <w:marBottom w:val="0"/>
                          <w:divBdr>
                            <w:top w:val="none" w:sz="0" w:space="0" w:color="auto"/>
                            <w:left w:val="none" w:sz="0" w:space="0" w:color="auto"/>
                            <w:bottom w:val="none" w:sz="0" w:space="0" w:color="auto"/>
                            <w:right w:val="none" w:sz="0" w:space="0" w:color="auto"/>
                          </w:divBdr>
                        </w:div>
                      </w:divsChild>
                    </w:div>
                    <w:div w:id="587541137">
                      <w:marLeft w:val="0"/>
                      <w:marRight w:val="0"/>
                      <w:marTop w:val="0"/>
                      <w:marBottom w:val="0"/>
                      <w:divBdr>
                        <w:top w:val="none" w:sz="0" w:space="0" w:color="auto"/>
                        <w:left w:val="none" w:sz="0" w:space="0" w:color="auto"/>
                        <w:bottom w:val="none" w:sz="0" w:space="0" w:color="auto"/>
                        <w:right w:val="none" w:sz="0" w:space="0" w:color="auto"/>
                      </w:divBdr>
                      <w:divsChild>
                        <w:div w:id="116721565">
                          <w:marLeft w:val="0"/>
                          <w:marRight w:val="0"/>
                          <w:marTop w:val="0"/>
                          <w:marBottom w:val="0"/>
                          <w:divBdr>
                            <w:top w:val="none" w:sz="0" w:space="0" w:color="auto"/>
                            <w:left w:val="none" w:sz="0" w:space="0" w:color="auto"/>
                            <w:bottom w:val="none" w:sz="0" w:space="0" w:color="auto"/>
                            <w:right w:val="none" w:sz="0" w:space="0" w:color="auto"/>
                          </w:divBdr>
                        </w:div>
                        <w:div w:id="257754000">
                          <w:marLeft w:val="0"/>
                          <w:marRight w:val="0"/>
                          <w:marTop w:val="0"/>
                          <w:marBottom w:val="0"/>
                          <w:divBdr>
                            <w:top w:val="none" w:sz="0" w:space="0" w:color="auto"/>
                            <w:left w:val="none" w:sz="0" w:space="0" w:color="auto"/>
                            <w:bottom w:val="none" w:sz="0" w:space="0" w:color="auto"/>
                            <w:right w:val="none" w:sz="0" w:space="0" w:color="auto"/>
                          </w:divBdr>
                        </w:div>
                      </w:divsChild>
                    </w:div>
                    <w:div w:id="258371817">
                      <w:marLeft w:val="0"/>
                      <w:marRight w:val="0"/>
                      <w:marTop w:val="0"/>
                      <w:marBottom w:val="0"/>
                      <w:divBdr>
                        <w:top w:val="none" w:sz="0" w:space="0" w:color="auto"/>
                        <w:left w:val="none" w:sz="0" w:space="0" w:color="auto"/>
                        <w:bottom w:val="none" w:sz="0" w:space="0" w:color="auto"/>
                        <w:right w:val="none" w:sz="0" w:space="0" w:color="auto"/>
                      </w:divBdr>
                      <w:divsChild>
                        <w:div w:id="193613716">
                          <w:marLeft w:val="0"/>
                          <w:marRight w:val="0"/>
                          <w:marTop w:val="0"/>
                          <w:marBottom w:val="0"/>
                          <w:divBdr>
                            <w:top w:val="none" w:sz="0" w:space="0" w:color="auto"/>
                            <w:left w:val="none" w:sz="0" w:space="0" w:color="auto"/>
                            <w:bottom w:val="none" w:sz="0" w:space="0" w:color="auto"/>
                            <w:right w:val="none" w:sz="0" w:space="0" w:color="auto"/>
                          </w:divBdr>
                        </w:div>
                      </w:divsChild>
                    </w:div>
                    <w:div w:id="1863083477">
                      <w:marLeft w:val="0"/>
                      <w:marRight w:val="0"/>
                      <w:marTop w:val="0"/>
                      <w:marBottom w:val="0"/>
                      <w:divBdr>
                        <w:top w:val="none" w:sz="0" w:space="0" w:color="auto"/>
                        <w:left w:val="none" w:sz="0" w:space="0" w:color="auto"/>
                        <w:bottom w:val="none" w:sz="0" w:space="0" w:color="auto"/>
                        <w:right w:val="none" w:sz="0" w:space="0" w:color="auto"/>
                      </w:divBdr>
                      <w:divsChild>
                        <w:div w:id="844440094">
                          <w:marLeft w:val="0"/>
                          <w:marRight w:val="0"/>
                          <w:marTop w:val="0"/>
                          <w:marBottom w:val="0"/>
                          <w:divBdr>
                            <w:top w:val="none" w:sz="0" w:space="0" w:color="auto"/>
                            <w:left w:val="none" w:sz="0" w:space="0" w:color="auto"/>
                            <w:bottom w:val="none" w:sz="0" w:space="0" w:color="auto"/>
                            <w:right w:val="none" w:sz="0" w:space="0" w:color="auto"/>
                          </w:divBdr>
                        </w:div>
                      </w:divsChild>
                    </w:div>
                    <w:div w:id="279648427">
                      <w:marLeft w:val="0"/>
                      <w:marRight w:val="0"/>
                      <w:marTop w:val="0"/>
                      <w:marBottom w:val="0"/>
                      <w:divBdr>
                        <w:top w:val="none" w:sz="0" w:space="0" w:color="auto"/>
                        <w:left w:val="none" w:sz="0" w:space="0" w:color="auto"/>
                        <w:bottom w:val="none" w:sz="0" w:space="0" w:color="auto"/>
                        <w:right w:val="none" w:sz="0" w:space="0" w:color="auto"/>
                      </w:divBdr>
                      <w:divsChild>
                        <w:div w:id="870994930">
                          <w:marLeft w:val="0"/>
                          <w:marRight w:val="0"/>
                          <w:marTop w:val="0"/>
                          <w:marBottom w:val="0"/>
                          <w:divBdr>
                            <w:top w:val="none" w:sz="0" w:space="0" w:color="auto"/>
                            <w:left w:val="none" w:sz="0" w:space="0" w:color="auto"/>
                            <w:bottom w:val="none" w:sz="0" w:space="0" w:color="auto"/>
                            <w:right w:val="none" w:sz="0" w:space="0" w:color="auto"/>
                          </w:divBdr>
                        </w:div>
                      </w:divsChild>
                    </w:div>
                    <w:div w:id="375349605">
                      <w:marLeft w:val="0"/>
                      <w:marRight w:val="0"/>
                      <w:marTop w:val="0"/>
                      <w:marBottom w:val="0"/>
                      <w:divBdr>
                        <w:top w:val="none" w:sz="0" w:space="0" w:color="auto"/>
                        <w:left w:val="none" w:sz="0" w:space="0" w:color="auto"/>
                        <w:bottom w:val="none" w:sz="0" w:space="0" w:color="auto"/>
                        <w:right w:val="none" w:sz="0" w:space="0" w:color="auto"/>
                      </w:divBdr>
                      <w:divsChild>
                        <w:div w:id="1467897819">
                          <w:marLeft w:val="0"/>
                          <w:marRight w:val="0"/>
                          <w:marTop w:val="0"/>
                          <w:marBottom w:val="0"/>
                          <w:divBdr>
                            <w:top w:val="none" w:sz="0" w:space="0" w:color="auto"/>
                            <w:left w:val="none" w:sz="0" w:space="0" w:color="auto"/>
                            <w:bottom w:val="none" w:sz="0" w:space="0" w:color="auto"/>
                            <w:right w:val="none" w:sz="0" w:space="0" w:color="auto"/>
                          </w:divBdr>
                        </w:div>
                      </w:divsChild>
                    </w:div>
                    <w:div w:id="1020860589">
                      <w:marLeft w:val="0"/>
                      <w:marRight w:val="0"/>
                      <w:marTop w:val="0"/>
                      <w:marBottom w:val="0"/>
                      <w:divBdr>
                        <w:top w:val="none" w:sz="0" w:space="0" w:color="auto"/>
                        <w:left w:val="none" w:sz="0" w:space="0" w:color="auto"/>
                        <w:bottom w:val="none" w:sz="0" w:space="0" w:color="auto"/>
                        <w:right w:val="none" w:sz="0" w:space="0" w:color="auto"/>
                      </w:divBdr>
                      <w:divsChild>
                        <w:div w:id="262030689">
                          <w:marLeft w:val="0"/>
                          <w:marRight w:val="0"/>
                          <w:marTop w:val="0"/>
                          <w:marBottom w:val="0"/>
                          <w:divBdr>
                            <w:top w:val="none" w:sz="0" w:space="0" w:color="auto"/>
                            <w:left w:val="none" w:sz="0" w:space="0" w:color="auto"/>
                            <w:bottom w:val="none" w:sz="0" w:space="0" w:color="auto"/>
                            <w:right w:val="none" w:sz="0" w:space="0" w:color="auto"/>
                          </w:divBdr>
                        </w:div>
                      </w:divsChild>
                    </w:div>
                    <w:div w:id="366681829">
                      <w:marLeft w:val="0"/>
                      <w:marRight w:val="0"/>
                      <w:marTop w:val="0"/>
                      <w:marBottom w:val="0"/>
                      <w:divBdr>
                        <w:top w:val="none" w:sz="0" w:space="0" w:color="auto"/>
                        <w:left w:val="none" w:sz="0" w:space="0" w:color="auto"/>
                        <w:bottom w:val="none" w:sz="0" w:space="0" w:color="auto"/>
                        <w:right w:val="none" w:sz="0" w:space="0" w:color="auto"/>
                      </w:divBdr>
                      <w:divsChild>
                        <w:div w:id="619383649">
                          <w:marLeft w:val="0"/>
                          <w:marRight w:val="0"/>
                          <w:marTop w:val="0"/>
                          <w:marBottom w:val="0"/>
                          <w:divBdr>
                            <w:top w:val="none" w:sz="0" w:space="0" w:color="auto"/>
                            <w:left w:val="none" w:sz="0" w:space="0" w:color="auto"/>
                            <w:bottom w:val="none" w:sz="0" w:space="0" w:color="auto"/>
                            <w:right w:val="none" w:sz="0" w:space="0" w:color="auto"/>
                          </w:divBdr>
                        </w:div>
                      </w:divsChild>
                    </w:div>
                    <w:div w:id="314577959">
                      <w:marLeft w:val="0"/>
                      <w:marRight w:val="0"/>
                      <w:marTop w:val="0"/>
                      <w:marBottom w:val="0"/>
                      <w:divBdr>
                        <w:top w:val="none" w:sz="0" w:space="0" w:color="auto"/>
                        <w:left w:val="none" w:sz="0" w:space="0" w:color="auto"/>
                        <w:bottom w:val="none" w:sz="0" w:space="0" w:color="auto"/>
                        <w:right w:val="none" w:sz="0" w:space="0" w:color="auto"/>
                      </w:divBdr>
                      <w:divsChild>
                        <w:div w:id="1079323561">
                          <w:marLeft w:val="0"/>
                          <w:marRight w:val="0"/>
                          <w:marTop w:val="0"/>
                          <w:marBottom w:val="0"/>
                          <w:divBdr>
                            <w:top w:val="none" w:sz="0" w:space="0" w:color="auto"/>
                            <w:left w:val="none" w:sz="0" w:space="0" w:color="auto"/>
                            <w:bottom w:val="none" w:sz="0" w:space="0" w:color="auto"/>
                            <w:right w:val="none" w:sz="0" w:space="0" w:color="auto"/>
                          </w:divBdr>
                        </w:div>
                        <w:div w:id="33091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703402">
              <w:marLeft w:val="0"/>
              <w:marRight w:val="0"/>
              <w:marTop w:val="0"/>
              <w:marBottom w:val="0"/>
              <w:divBdr>
                <w:top w:val="none" w:sz="0" w:space="0" w:color="auto"/>
                <w:left w:val="none" w:sz="0" w:space="0" w:color="auto"/>
                <w:bottom w:val="none" w:sz="0" w:space="0" w:color="auto"/>
                <w:right w:val="none" w:sz="0" w:space="0" w:color="auto"/>
              </w:divBdr>
            </w:div>
            <w:div w:id="659769028">
              <w:marLeft w:val="0"/>
              <w:marRight w:val="0"/>
              <w:marTop w:val="0"/>
              <w:marBottom w:val="0"/>
              <w:divBdr>
                <w:top w:val="none" w:sz="0" w:space="0" w:color="auto"/>
                <w:left w:val="none" w:sz="0" w:space="0" w:color="auto"/>
                <w:bottom w:val="none" w:sz="0" w:space="0" w:color="auto"/>
                <w:right w:val="none" w:sz="0" w:space="0" w:color="auto"/>
              </w:divBdr>
            </w:div>
            <w:div w:id="1950813467">
              <w:marLeft w:val="0"/>
              <w:marRight w:val="0"/>
              <w:marTop w:val="0"/>
              <w:marBottom w:val="0"/>
              <w:divBdr>
                <w:top w:val="none" w:sz="0" w:space="0" w:color="auto"/>
                <w:left w:val="none" w:sz="0" w:space="0" w:color="auto"/>
                <w:bottom w:val="none" w:sz="0" w:space="0" w:color="auto"/>
                <w:right w:val="none" w:sz="0" w:space="0" w:color="auto"/>
              </w:divBdr>
            </w:div>
            <w:div w:id="1590771152">
              <w:marLeft w:val="0"/>
              <w:marRight w:val="0"/>
              <w:marTop w:val="0"/>
              <w:marBottom w:val="0"/>
              <w:divBdr>
                <w:top w:val="none" w:sz="0" w:space="0" w:color="auto"/>
                <w:left w:val="none" w:sz="0" w:space="0" w:color="auto"/>
                <w:bottom w:val="none" w:sz="0" w:space="0" w:color="auto"/>
                <w:right w:val="none" w:sz="0" w:space="0" w:color="auto"/>
              </w:divBdr>
            </w:div>
            <w:div w:id="1889490325">
              <w:marLeft w:val="0"/>
              <w:marRight w:val="0"/>
              <w:marTop w:val="0"/>
              <w:marBottom w:val="0"/>
              <w:divBdr>
                <w:top w:val="none" w:sz="0" w:space="0" w:color="auto"/>
                <w:left w:val="none" w:sz="0" w:space="0" w:color="auto"/>
                <w:bottom w:val="none" w:sz="0" w:space="0" w:color="auto"/>
                <w:right w:val="none" w:sz="0" w:space="0" w:color="auto"/>
              </w:divBdr>
            </w:div>
            <w:div w:id="1404331907">
              <w:marLeft w:val="0"/>
              <w:marRight w:val="0"/>
              <w:marTop w:val="0"/>
              <w:marBottom w:val="0"/>
              <w:divBdr>
                <w:top w:val="none" w:sz="0" w:space="0" w:color="auto"/>
                <w:left w:val="none" w:sz="0" w:space="0" w:color="auto"/>
                <w:bottom w:val="none" w:sz="0" w:space="0" w:color="auto"/>
                <w:right w:val="none" w:sz="0" w:space="0" w:color="auto"/>
              </w:divBdr>
            </w:div>
            <w:div w:id="1168446556">
              <w:marLeft w:val="0"/>
              <w:marRight w:val="0"/>
              <w:marTop w:val="0"/>
              <w:marBottom w:val="0"/>
              <w:divBdr>
                <w:top w:val="none" w:sz="0" w:space="0" w:color="auto"/>
                <w:left w:val="none" w:sz="0" w:space="0" w:color="auto"/>
                <w:bottom w:val="none" w:sz="0" w:space="0" w:color="auto"/>
                <w:right w:val="none" w:sz="0" w:space="0" w:color="auto"/>
              </w:divBdr>
            </w:div>
            <w:div w:id="618993321">
              <w:marLeft w:val="0"/>
              <w:marRight w:val="0"/>
              <w:marTop w:val="0"/>
              <w:marBottom w:val="0"/>
              <w:divBdr>
                <w:top w:val="none" w:sz="0" w:space="0" w:color="auto"/>
                <w:left w:val="none" w:sz="0" w:space="0" w:color="auto"/>
                <w:bottom w:val="none" w:sz="0" w:space="0" w:color="auto"/>
                <w:right w:val="none" w:sz="0" w:space="0" w:color="auto"/>
              </w:divBdr>
            </w:div>
            <w:div w:id="1893998127">
              <w:marLeft w:val="0"/>
              <w:marRight w:val="0"/>
              <w:marTop w:val="0"/>
              <w:marBottom w:val="0"/>
              <w:divBdr>
                <w:top w:val="none" w:sz="0" w:space="0" w:color="auto"/>
                <w:left w:val="none" w:sz="0" w:space="0" w:color="auto"/>
                <w:bottom w:val="none" w:sz="0" w:space="0" w:color="auto"/>
                <w:right w:val="none" w:sz="0" w:space="0" w:color="auto"/>
              </w:divBdr>
            </w:div>
            <w:div w:id="117727731">
              <w:marLeft w:val="0"/>
              <w:marRight w:val="0"/>
              <w:marTop w:val="0"/>
              <w:marBottom w:val="0"/>
              <w:divBdr>
                <w:top w:val="none" w:sz="0" w:space="0" w:color="auto"/>
                <w:left w:val="none" w:sz="0" w:space="0" w:color="auto"/>
                <w:bottom w:val="none" w:sz="0" w:space="0" w:color="auto"/>
                <w:right w:val="none" w:sz="0" w:space="0" w:color="auto"/>
              </w:divBdr>
            </w:div>
            <w:div w:id="1540703719">
              <w:marLeft w:val="0"/>
              <w:marRight w:val="0"/>
              <w:marTop w:val="0"/>
              <w:marBottom w:val="0"/>
              <w:divBdr>
                <w:top w:val="none" w:sz="0" w:space="0" w:color="auto"/>
                <w:left w:val="none" w:sz="0" w:space="0" w:color="auto"/>
                <w:bottom w:val="none" w:sz="0" w:space="0" w:color="auto"/>
                <w:right w:val="none" w:sz="0" w:space="0" w:color="auto"/>
              </w:divBdr>
            </w:div>
            <w:div w:id="1343045102">
              <w:marLeft w:val="0"/>
              <w:marRight w:val="0"/>
              <w:marTop w:val="0"/>
              <w:marBottom w:val="0"/>
              <w:divBdr>
                <w:top w:val="none" w:sz="0" w:space="0" w:color="auto"/>
                <w:left w:val="none" w:sz="0" w:space="0" w:color="auto"/>
                <w:bottom w:val="none" w:sz="0" w:space="0" w:color="auto"/>
                <w:right w:val="none" w:sz="0" w:space="0" w:color="auto"/>
              </w:divBdr>
            </w:div>
            <w:div w:id="940797262">
              <w:marLeft w:val="0"/>
              <w:marRight w:val="0"/>
              <w:marTop w:val="0"/>
              <w:marBottom w:val="0"/>
              <w:divBdr>
                <w:top w:val="none" w:sz="0" w:space="0" w:color="auto"/>
                <w:left w:val="none" w:sz="0" w:space="0" w:color="auto"/>
                <w:bottom w:val="none" w:sz="0" w:space="0" w:color="auto"/>
                <w:right w:val="none" w:sz="0" w:space="0" w:color="auto"/>
              </w:divBdr>
              <w:divsChild>
                <w:div w:id="1630012985">
                  <w:marLeft w:val="0"/>
                  <w:marRight w:val="0"/>
                  <w:marTop w:val="0"/>
                  <w:marBottom w:val="0"/>
                  <w:divBdr>
                    <w:top w:val="none" w:sz="0" w:space="0" w:color="auto"/>
                    <w:left w:val="none" w:sz="0" w:space="0" w:color="auto"/>
                    <w:bottom w:val="none" w:sz="0" w:space="0" w:color="auto"/>
                    <w:right w:val="none" w:sz="0" w:space="0" w:color="auto"/>
                  </w:divBdr>
                  <w:divsChild>
                    <w:div w:id="1326667785">
                      <w:marLeft w:val="0"/>
                      <w:marRight w:val="0"/>
                      <w:marTop w:val="0"/>
                      <w:marBottom w:val="0"/>
                      <w:divBdr>
                        <w:top w:val="none" w:sz="0" w:space="0" w:color="auto"/>
                        <w:left w:val="none" w:sz="0" w:space="0" w:color="auto"/>
                        <w:bottom w:val="none" w:sz="0" w:space="0" w:color="auto"/>
                        <w:right w:val="none" w:sz="0" w:space="0" w:color="auto"/>
                      </w:divBdr>
                      <w:divsChild>
                        <w:div w:id="2041516102">
                          <w:marLeft w:val="0"/>
                          <w:marRight w:val="0"/>
                          <w:marTop w:val="0"/>
                          <w:marBottom w:val="0"/>
                          <w:divBdr>
                            <w:top w:val="none" w:sz="0" w:space="0" w:color="auto"/>
                            <w:left w:val="none" w:sz="0" w:space="0" w:color="auto"/>
                            <w:bottom w:val="none" w:sz="0" w:space="0" w:color="auto"/>
                            <w:right w:val="none" w:sz="0" w:space="0" w:color="auto"/>
                          </w:divBdr>
                        </w:div>
                      </w:divsChild>
                    </w:div>
                    <w:div w:id="1620796239">
                      <w:marLeft w:val="0"/>
                      <w:marRight w:val="0"/>
                      <w:marTop w:val="0"/>
                      <w:marBottom w:val="0"/>
                      <w:divBdr>
                        <w:top w:val="none" w:sz="0" w:space="0" w:color="auto"/>
                        <w:left w:val="none" w:sz="0" w:space="0" w:color="auto"/>
                        <w:bottom w:val="none" w:sz="0" w:space="0" w:color="auto"/>
                        <w:right w:val="none" w:sz="0" w:space="0" w:color="auto"/>
                      </w:divBdr>
                      <w:divsChild>
                        <w:div w:id="1996258048">
                          <w:marLeft w:val="0"/>
                          <w:marRight w:val="0"/>
                          <w:marTop w:val="0"/>
                          <w:marBottom w:val="0"/>
                          <w:divBdr>
                            <w:top w:val="none" w:sz="0" w:space="0" w:color="auto"/>
                            <w:left w:val="none" w:sz="0" w:space="0" w:color="auto"/>
                            <w:bottom w:val="none" w:sz="0" w:space="0" w:color="auto"/>
                            <w:right w:val="none" w:sz="0" w:space="0" w:color="auto"/>
                          </w:divBdr>
                        </w:div>
                      </w:divsChild>
                    </w:div>
                    <w:div w:id="1266499366">
                      <w:marLeft w:val="0"/>
                      <w:marRight w:val="0"/>
                      <w:marTop w:val="0"/>
                      <w:marBottom w:val="0"/>
                      <w:divBdr>
                        <w:top w:val="none" w:sz="0" w:space="0" w:color="auto"/>
                        <w:left w:val="none" w:sz="0" w:space="0" w:color="auto"/>
                        <w:bottom w:val="none" w:sz="0" w:space="0" w:color="auto"/>
                        <w:right w:val="none" w:sz="0" w:space="0" w:color="auto"/>
                      </w:divBdr>
                      <w:divsChild>
                        <w:div w:id="1853182480">
                          <w:marLeft w:val="0"/>
                          <w:marRight w:val="0"/>
                          <w:marTop w:val="0"/>
                          <w:marBottom w:val="0"/>
                          <w:divBdr>
                            <w:top w:val="none" w:sz="0" w:space="0" w:color="auto"/>
                            <w:left w:val="none" w:sz="0" w:space="0" w:color="auto"/>
                            <w:bottom w:val="none" w:sz="0" w:space="0" w:color="auto"/>
                            <w:right w:val="none" w:sz="0" w:space="0" w:color="auto"/>
                          </w:divBdr>
                        </w:div>
                      </w:divsChild>
                    </w:div>
                    <w:div w:id="431753160">
                      <w:marLeft w:val="0"/>
                      <w:marRight w:val="0"/>
                      <w:marTop w:val="0"/>
                      <w:marBottom w:val="0"/>
                      <w:divBdr>
                        <w:top w:val="none" w:sz="0" w:space="0" w:color="auto"/>
                        <w:left w:val="none" w:sz="0" w:space="0" w:color="auto"/>
                        <w:bottom w:val="none" w:sz="0" w:space="0" w:color="auto"/>
                        <w:right w:val="none" w:sz="0" w:space="0" w:color="auto"/>
                      </w:divBdr>
                      <w:divsChild>
                        <w:div w:id="692193525">
                          <w:marLeft w:val="0"/>
                          <w:marRight w:val="0"/>
                          <w:marTop w:val="0"/>
                          <w:marBottom w:val="0"/>
                          <w:divBdr>
                            <w:top w:val="none" w:sz="0" w:space="0" w:color="auto"/>
                            <w:left w:val="none" w:sz="0" w:space="0" w:color="auto"/>
                            <w:bottom w:val="none" w:sz="0" w:space="0" w:color="auto"/>
                            <w:right w:val="none" w:sz="0" w:space="0" w:color="auto"/>
                          </w:divBdr>
                        </w:div>
                      </w:divsChild>
                    </w:div>
                    <w:div w:id="1323394423">
                      <w:marLeft w:val="0"/>
                      <w:marRight w:val="0"/>
                      <w:marTop w:val="0"/>
                      <w:marBottom w:val="0"/>
                      <w:divBdr>
                        <w:top w:val="none" w:sz="0" w:space="0" w:color="auto"/>
                        <w:left w:val="none" w:sz="0" w:space="0" w:color="auto"/>
                        <w:bottom w:val="none" w:sz="0" w:space="0" w:color="auto"/>
                        <w:right w:val="none" w:sz="0" w:space="0" w:color="auto"/>
                      </w:divBdr>
                      <w:divsChild>
                        <w:div w:id="60837205">
                          <w:marLeft w:val="0"/>
                          <w:marRight w:val="0"/>
                          <w:marTop w:val="0"/>
                          <w:marBottom w:val="0"/>
                          <w:divBdr>
                            <w:top w:val="none" w:sz="0" w:space="0" w:color="auto"/>
                            <w:left w:val="none" w:sz="0" w:space="0" w:color="auto"/>
                            <w:bottom w:val="none" w:sz="0" w:space="0" w:color="auto"/>
                            <w:right w:val="none" w:sz="0" w:space="0" w:color="auto"/>
                          </w:divBdr>
                        </w:div>
                      </w:divsChild>
                    </w:div>
                    <w:div w:id="1679041567">
                      <w:marLeft w:val="0"/>
                      <w:marRight w:val="0"/>
                      <w:marTop w:val="0"/>
                      <w:marBottom w:val="0"/>
                      <w:divBdr>
                        <w:top w:val="none" w:sz="0" w:space="0" w:color="auto"/>
                        <w:left w:val="none" w:sz="0" w:space="0" w:color="auto"/>
                        <w:bottom w:val="none" w:sz="0" w:space="0" w:color="auto"/>
                        <w:right w:val="none" w:sz="0" w:space="0" w:color="auto"/>
                      </w:divBdr>
                      <w:divsChild>
                        <w:div w:id="738869655">
                          <w:marLeft w:val="0"/>
                          <w:marRight w:val="0"/>
                          <w:marTop w:val="0"/>
                          <w:marBottom w:val="0"/>
                          <w:divBdr>
                            <w:top w:val="none" w:sz="0" w:space="0" w:color="auto"/>
                            <w:left w:val="none" w:sz="0" w:space="0" w:color="auto"/>
                            <w:bottom w:val="none" w:sz="0" w:space="0" w:color="auto"/>
                            <w:right w:val="none" w:sz="0" w:space="0" w:color="auto"/>
                          </w:divBdr>
                        </w:div>
                      </w:divsChild>
                    </w:div>
                    <w:div w:id="537161553">
                      <w:marLeft w:val="0"/>
                      <w:marRight w:val="0"/>
                      <w:marTop w:val="0"/>
                      <w:marBottom w:val="0"/>
                      <w:divBdr>
                        <w:top w:val="none" w:sz="0" w:space="0" w:color="auto"/>
                        <w:left w:val="none" w:sz="0" w:space="0" w:color="auto"/>
                        <w:bottom w:val="none" w:sz="0" w:space="0" w:color="auto"/>
                        <w:right w:val="none" w:sz="0" w:space="0" w:color="auto"/>
                      </w:divBdr>
                      <w:divsChild>
                        <w:div w:id="1154220253">
                          <w:marLeft w:val="0"/>
                          <w:marRight w:val="0"/>
                          <w:marTop w:val="0"/>
                          <w:marBottom w:val="0"/>
                          <w:divBdr>
                            <w:top w:val="none" w:sz="0" w:space="0" w:color="auto"/>
                            <w:left w:val="none" w:sz="0" w:space="0" w:color="auto"/>
                            <w:bottom w:val="none" w:sz="0" w:space="0" w:color="auto"/>
                            <w:right w:val="none" w:sz="0" w:space="0" w:color="auto"/>
                          </w:divBdr>
                        </w:div>
                      </w:divsChild>
                    </w:div>
                    <w:div w:id="1860309733">
                      <w:marLeft w:val="0"/>
                      <w:marRight w:val="0"/>
                      <w:marTop w:val="0"/>
                      <w:marBottom w:val="0"/>
                      <w:divBdr>
                        <w:top w:val="none" w:sz="0" w:space="0" w:color="auto"/>
                        <w:left w:val="none" w:sz="0" w:space="0" w:color="auto"/>
                        <w:bottom w:val="none" w:sz="0" w:space="0" w:color="auto"/>
                        <w:right w:val="none" w:sz="0" w:space="0" w:color="auto"/>
                      </w:divBdr>
                      <w:divsChild>
                        <w:div w:id="652442232">
                          <w:marLeft w:val="0"/>
                          <w:marRight w:val="0"/>
                          <w:marTop w:val="0"/>
                          <w:marBottom w:val="0"/>
                          <w:divBdr>
                            <w:top w:val="none" w:sz="0" w:space="0" w:color="auto"/>
                            <w:left w:val="none" w:sz="0" w:space="0" w:color="auto"/>
                            <w:bottom w:val="none" w:sz="0" w:space="0" w:color="auto"/>
                            <w:right w:val="none" w:sz="0" w:space="0" w:color="auto"/>
                          </w:divBdr>
                        </w:div>
                      </w:divsChild>
                    </w:div>
                    <w:div w:id="616108484">
                      <w:marLeft w:val="0"/>
                      <w:marRight w:val="0"/>
                      <w:marTop w:val="0"/>
                      <w:marBottom w:val="0"/>
                      <w:divBdr>
                        <w:top w:val="none" w:sz="0" w:space="0" w:color="auto"/>
                        <w:left w:val="none" w:sz="0" w:space="0" w:color="auto"/>
                        <w:bottom w:val="none" w:sz="0" w:space="0" w:color="auto"/>
                        <w:right w:val="none" w:sz="0" w:space="0" w:color="auto"/>
                      </w:divBdr>
                      <w:divsChild>
                        <w:div w:id="1479112109">
                          <w:marLeft w:val="0"/>
                          <w:marRight w:val="0"/>
                          <w:marTop w:val="0"/>
                          <w:marBottom w:val="0"/>
                          <w:divBdr>
                            <w:top w:val="none" w:sz="0" w:space="0" w:color="auto"/>
                            <w:left w:val="none" w:sz="0" w:space="0" w:color="auto"/>
                            <w:bottom w:val="none" w:sz="0" w:space="0" w:color="auto"/>
                            <w:right w:val="none" w:sz="0" w:space="0" w:color="auto"/>
                          </w:divBdr>
                        </w:div>
                      </w:divsChild>
                    </w:div>
                    <w:div w:id="209660228">
                      <w:marLeft w:val="0"/>
                      <w:marRight w:val="0"/>
                      <w:marTop w:val="0"/>
                      <w:marBottom w:val="0"/>
                      <w:divBdr>
                        <w:top w:val="none" w:sz="0" w:space="0" w:color="auto"/>
                        <w:left w:val="none" w:sz="0" w:space="0" w:color="auto"/>
                        <w:bottom w:val="none" w:sz="0" w:space="0" w:color="auto"/>
                        <w:right w:val="none" w:sz="0" w:space="0" w:color="auto"/>
                      </w:divBdr>
                      <w:divsChild>
                        <w:div w:id="163712979">
                          <w:marLeft w:val="0"/>
                          <w:marRight w:val="0"/>
                          <w:marTop w:val="0"/>
                          <w:marBottom w:val="0"/>
                          <w:divBdr>
                            <w:top w:val="none" w:sz="0" w:space="0" w:color="auto"/>
                            <w:left w:val="none" w:sz="0" w:space="0" w:color="auto"/>
                            <w:bottom w:val="none" w:sz="0" w:space="0" w:color="auto"/>
                            <w:right w:val="none" w:sz="0" w:space="0" w:color="auto"/>
                          </w:divBdr>
                        </w:div>
                      </w:divsChild>
                    </w:div>
                    <w:div w:id="2017338355">
                      <w:marLeft w:val="0"/>
                      <w:marRight w:val="0"/>
                      <w:marTop w:val="0"/>
                      <w:marBottom w:val="0"/>
                      <w:divBdr>
                        <w:top w:val="none" w:sz="0" w:space="0" w:color="auto"/>
                        <w:left w:val="none" w:sz="0" w:space="0" w:color="auto"/>
                        <w:bottom w:val="none" w:sz="0" w:space="0" w:color="auto"/>
                        <w:right w:val="none" w:sz="0" w:space="0" w:color="auto"/>
                      </w:divBdr>
                      <w:divsChild>
                        <w:div w:id="931277243">
                          <w:marLeft w:val="0"/>
                          <w:marRight w:val="0"/>
                          <w:marTop w:val="0"/>
                          <w:marBottom w:val="0"/>
                          <w:divBdr>
                            <w:top w:val="none" w:sz="0" w:space="0" w:color="auto"/>
                            <w:left w:val="none" w:sz="0" w:space="0" w:color="auto"/>
                            <w:bottom w:val="none" w:sz="0" w:space="0" w:color="auto"/>
                            <w:right w:val="none" w:sz="0" w:space="0" w:color="auto"/>
                          </w:divBdr>
                        </w:div>
                      </w:divsChild>
                    </w:div>
                    <w:div w:id="1541237831">
                      <w:marLeft w:val="0"/>
                      <w:marRight w:val="0"/>
                      <w:marTop w:val="0"/>
                      <w:marBottom w:val="0"/>
                      <w:divBdr>
                        <w:top w:val="none" w:sz="0" w:space="0" w:color="auto"/>
                        <w:left w:val="none" w:sz="0" w:space="0" w:color="auto"/>
                        <w:bottom w:val="none" w:sz="0" w:space="0" w:color="auto"/>
                        <w:right w:val="none" w:sz="0" w:space="0" w:color="auto"/>
                      </w:divBdr>
                      <w:divsChild>
                        <w:div w:id="1052576214">
                          <w:marLeft w:val="0"/>
                          <w:marRight w:val="0"/>
                          <w:marTop w:val="0"/>
                          <w:marBottom w:val="0"/>
                          <w:divBdr>
                            <w:top w:val="none" w:sz="0" w:space="0" w:color="auto"/>
                            <w:left w:val="none" w:sz="0" w:space="0" w:color="auto"/>
                            <w:bottom w:val="none" w:sz="0" w:space="0" w:color="auto"/>
                            <w:right w:val="none" w:sz="0" w:space="0" w:color="auto"/>
                          </w:divBdr>
                        </w:div>
                      </w:divsChild>
                    </w:div>
                    <w:div w:id="1348748296">
                      <w:marLeft w:val="0"/>
                      <w:marRight w:val="0"/>
                      <w:marTop w:val="0"/>
                      <w:marBottom w:val="0"/>
                      <w:divBdr>
                        <w:top w:val="none" w:sz="0" w:space="0" w:color="auto"/>
                        <w:left w:val="none" w:sz="0" w:space="0" w:color="auto"/>
                        <w:bottom w:val="none" w:sz="0" w:space="0" w:color="auto"/>
                        <w:right w:val="none" w:sz="0" w:space="0" w:color="auto"/>
                      </w:divBdr>
                      <w:divsChild>
                        <w:div w:id="63798236">
                          <w:marLeft w:val="0"/>
                          <w:marRight w:val="0"/>
                          <w:marTop w:val="0"/>
                          <w:marBottom w:val="0"/>
                          <w:divBdr>
                            <w:top w:val="none" w:sz="0" w:space="0" w:color="auto"/>
                            <w:left w:val="none" w:sz="0" w:space="0" w:color="auto"/>
                            <w:bottom w:val="none" w:sz="0" w:space="0" w:color="auto"/>
                            <w:right w:val="none" w:sz="0" w:space="0" w:color="auto"/>
                          </w:divBdr>
                        </w:div>
                      </w:divsChild>
                    </w:div>
                    <w:div w:id="1942226329">
                      <w:marLeft w:val="0"/>
                      <w:marRight w:val="0"/>
                      <w:marTop w:val="0"/>
                      <w:marBottom w:val="0"/>
                      <w:divBdr>
                        <w:top w:val="none" w:sz="0" w:space="0" w:color="auto"/>
                        <w:left w:val="none" w:sz="0" w:space="0" w:color="auto"/>
                        <w:bottom w:val="none" w:sz="0" w:space="0" w:color="auto"/>
                        <w:right w:val="none" w:sz="0" w:space="0" w:color="auto"/>
                      </w:divBdr>
                      <w:divsChild>
                        <w:div w:id="65037329">
                          <w:marLeft w:val="0"/>
                          <w:marRight w:val="0"/>
                          <w:marTop w:val="0"/>
                          <w:marBottom w:val="0"/>
                          <w:divBdr>
                            <w:top w:val="none" w:sz="0" w:space="0" w:color="auto"/>
                            <w:left w:val="none" w:sz="0" w:space="0" w:color="auto"/>
                            <w:bottom w:val="none" w:sz="0" w:space="0" w:color="auto"/>
                            <w:right w:val="none" w:sz="0" w:space="0" w:color="auto"/>
                          </w:divBdr>
                        </w:div>
                      </w:divsChild>
                    </w:div>
                    <w:div w:id="401297050">
                      <w:marLeft w:val="0"/>
                      <w:marRight w:val="0"/>
                      <w:marTop w:val="0"/>
                      <w:marBottom w:val="0"/>
                      <w:divBdr>
                        <w:top w:val="none" w:sz="0" w:space="0" w:color="auto"/>
                        <w:left w:val="none" w:sz="0" w:space="0" w:color="auto"/>
                        <w:bottom w:val="none" w:sz="0" w:space="0" w:color="auto"/>
                        <w:right w:val="none" w:sz="0" w:space="0" w:color="auto"/>
                      </w:divBdr>
                      <w:divsChild>
                        <w:div w:id="901451921">
                          <w:marLeft w:val="0"/>
                          <w:marRight w:val="0"/>
                          <w:marTop w:val="0"/>
                          <w:marBottom w:val="0"/>
                          <w:divBdr>
                            <w:top w:val="none" w:sz="0" w:space="0" w:color="auto"/>
                            <w:left w:val="none" w:sz="0" w:space="0" w:color="auto"/>
                            <w:bottom w:val="none" w:sz="0" w:space="0" w:color="auto"/>
                            <w:right w:val="none" w:sz="0" w:space="0" w:color="auto"/>
                          </w:divBdr>
                        </w:div>
                      </w:divsChild>
                    </w:div>
                    <w:div w:id="1957638556">
                      <w:marLeft w:val="0"/>
                      <w:marRight w:val="0"/>
                      <w:marTop w:val="0"/>
                      <w:marBottom w:val="0"/>
                      <w:divBdr>
                        <w:top w:val="none" w:sz="0" w:space="0" w:color="auto"/>
                        <w:left w:val="none" w:sz="0" w:space="0" w:color="auto"/>
                        <w:bottom w:val="none" w:sz="0" w:space="0" w:color="auto"/>
                        <w:right w:val="none" w:sz="0" w:space="0" w:color="auto"/>
                      </w:divBdr>
                      <w:divsChild>
                        <w:div w:id="2079086935">
                          <w:marLeft w:val="0"/>
                          <w:marRight w:val="0"/>
                          <w:marTop w:val="0"/>
                          <w:marBottom w:val="0"/>
                          <w:divBdr>
                            <w:top w:val="none" w:sz="0" w:space="0" w:color="auto"/>
                            <w:left w:val="none" w:sz="0" w:space="0" w:color="auto"/>
                            <w:bottom w:val="none" w:sz="0" w:space="0" w:color="auto"/>
                            <w:right w:val="none" w:sz="0" w:space="0" w:color="auto"/>
                          </w:divBdr>
                        </w:div>
                      </w:divsChild>
                    </w:div>
                    <w:div w:id="1890804936">
                      <w:marLeft w:val="0"/>
                      <w:marRight w:val="0"/>
                      <w:marTop w:val="0"/>
                      <w:marBottom w:val="0"/>
                      <w:divBdr>
                        <w:top w:val="none" w:sz="0" w:space="0" w:color="auto"/>
                        <w:left w:val="none" w:sz="0" w:space="0" w:color="auto"/>
                        <w:bottom w:val="none" w:sz="0" w:space="0" w:color="auto"/>
                        <w:right w:val="none" w:sz="0" w:space="0" w:color="auto"/>
                      </w:divBdr>
                      <w:divsChild>
                        <w:div w:id="1053432530">
                          <w:marLeft w:val="0"/>
                          <w:marRight w:val="0"/>
                          <w:marTop w:val="0"/>
                          <w:marBottom w:val="0"/>
                          <w:divBdr>
                            <w:top w:val="none" w:sz="0" w:space="0" w:color="auto"/>
                            <w:left w:val="none" w:sz="0" w:space="0" w:color="auto"/>
                            <w:bottom w:val="none" w:sz="0" w:space="0" w:color="auto"/>
                            <w:right w:val="none" w:sz="0" w:space="0" w:color="auto"/>
                          </w:divBdr>
                        </w:div>
                      </w:divsChild>
                    </w:div>
                    <w:div w:id="567037870">
                      <w:marLeft w:val="0"/>
                      <w:marRight w:val="0"/>
                      <w:marTop w:val="0"/>
                      <w:marBottom w:val="0"/>
                      <w:divBdr>
                        <w:top w:val="none" w:sz="0" w:space="0" w:color="auto"/>
                        <w:left w:val="none" w:sz="0" w:space="0" w:color="auto"/>
                        <w:bottom w:val="none" w:sz="0" w:space="0" w:color="auto"/>
                        <w:right w:val="none" w:sz="0" w:space="0" w:color="auto"/>
                      </w:divBdr>
                      <w:divsChild>
                        <w:div w:id="1959339608">
                          <w:marLeft w:val="0"/>
                          <w:marRight w:val="0"/>
                          <w:marTop w:val="0"/>
                          <w:marBottom w:val="0"/>
                          <w:divBdr>
                            <w:top w:val="none" w:sz="0" w:space="0" w:color="auto"/>
                            <w:left w:val="none" w:sz="0" w:space="0" w:color="auto"/>
                            <w:bottom w:val="none" w:sz="0" w:space="0" w:color="auto"/>
                            <w:right w:val="none" w:sz="0" w:space="0" w:color="auto"/>
                          </w:divBdr>
                        </w:div>
                      </w:divsChild>
                    </w:div>
                    <w:div w:id="201210584">
                      <w:marLeft w:val="0"/>
                      <w:marRight w:val="0"/>
                      <w:marTop w:val="0"/>
                      <w:marBottom w:val="0"/>
                      <w:divBdr>
                        <w:top w:val="none" w:sz="0" w:space="0" w:color="auto"/>
                        <w:left w:val="none" w:sz="0" w:space="0" w:color="auto"/>
                        <w:bottom w:val="none" w:sz="0" w:space="0" w:color="auto"/>
                        <w:right w:val="none" w:sz="0" w:space="0" w:color="auto"/>
                      </w:divBdr>
                      <w:divsChild>
                        <w:div w:id="2026469431">
                          <w:marLeft w:val="0"/>
                          <w:marRight w:val="0"/>
                          <w:marTop w:val="0"/>
                          <w:marBottom w:val="0"/>
                          <w:divBdr>
                            <w:top w:val="none" w:sz="0" w:space="0" w:color="auto"/>
                            <w:left w:val="none" w:sz="0" w:space="0" w:color="auto"/>
                            <w:bottom w:val="none" w:sz="0" w:space="0" w:color="auto"/>
                            <w:right w:val="none" w:sz="0" w:space="0" w:color="auto"/>
                          </w:divBdr>
                        </w:div>
                      </w:divsChild>
                    </w:div>
                    <w:div w:id="349531467">
                      <w:marLeft w:val="0"/>
                      <w:marRight w:val="0"/>
                      <w:marTop w:val="0"/>
                      <w:marBottom w:val="0"/>
                      <w:divBdr>
                        <w:top w:val="none" w:sz="0" w:space="0" w:color="auto"/>
                        <w:left w:val="none" w:sz="0" w:space="0" w:color="auto"/>
                        <w:bottom w:val="none" w:sz="0" w:space="0" w:color="auto"/>
                        <w:right w:val="none" w:sz="0" w:space="0" w:color="auto"/>
                      </w:divBdr>
                      <w:divsChild>
                        <w:div w:id="2051295758">
                          <w:marLeft w:val="0"/>
                          <w:marRight w:val="0"/>
                          <w:marTop w:val="0"/>
                          <w:marBottom w:val="0"/>
                          <w:divBdr>
                            <w:top w:val="none" w:sz="0" w:space="0" w:color="auto"/>
                            <w:left w:val="none" w:sz="0" w:space="0" w:color="auto"/>
                            <w:bottom w:val="none" w:sz="0" w:space="0" w:color="auto"/>
                            <w:right w:val="none" w:sz="0" w:space="0" w:color="auto"/>
                          </w:divBdr>
                        </w:div>
                      </w:divsChild>
                    </w:div>
                    <w:div w:id="1683242261">
                      <w:marLeft w:val="0"/>
                      <w:marRight w:val="0"/>
                      <w:marTop w:val="0"/>
                      <w:marBottom w:val="0"/>
                      <w:divBdr>
                        <w:top w:val="none" w:sz="0" w:space="0" w:color="auto"/>
                        <w:left w:val="none" w:sz="0" w:space="0" w:color="auto"/>
                        <w:bottom w:val="none" w:sz="0" w:space="0" w:color="auto"/>
                        <w:right w:val="none" w:sz="0" w:space="0" w:color="auto"/>
                      </w:divBdr>
                      <w:divsChild>
                        <w:div w:id="253171950">
                          <w:marLeft w:val="0"/>
                          <w:marRight w:val="0"/>
                          <w:marTop w:val="0"/>
                          <w:marBottom w:val="0"/>
                          <w:divBdr>
                            <w:top w:val="none" w:sz="0" w:space="0" w:color="auto"/>
                            <w:left w:val="none" w:sz="0" w:space="0" w:color="auto"/>
                            <w:bottom w:val="none" w:sz="0" w:space="0" w:color="auto"/>
                            <w:right w:val="none" w:sz="0" w:space="0" w:color="auto"/>
                          </w:divBdr>
                        </w:div>
                      </w:divsChild>
                    </w:div>
                    <w:div w:id="1784838536">
                      <w:marLeft w:val="0"/>
                      <w:marRight w:val="0"/>
                      <w:marTop w:val="0"/>
                      <w:marBottom w:val="0"/>
                      <w:divBdr>
                        <w:top w:val="none" w:sz="0" w:space="0" w:color="auto"/>
                        <w:left w:val="none" w:sz="0" w:space="0" w:color="auto"/>
                        <w:bottom w:val="none" w:sz="0" w:space="0" w:color="auto"/>
                        <w:right w:val="none" w:sz="0" w:space="0" w:color="auto"/>
                      </w:divBdr>
                      <w:divsChild>
                        <w:div w:id="1600485764">
                          <w:marLeft w:val="0"/>
                          <w:marRight w:val="0"/>
                          <w:marTop w:val="0"/>
                          <w:marBottom w:val="0"/>
                          <w:divBdr>
                            <w:top w:val="none" w:sz="0" w:space="0" w:color="auto"/>
                            <w:left w:val="none" w:sz="0" w:space="0" w:color="auto"/>
                            <w:bottom w:val="none" w:sz="0" w:space="0" w:color="auto"/>
                            <w:right w:val="none" w:sz="0" w:space="0" w:color="auto"/>
                          </w:divBdr>
                        </w:div>
                      </w:divsChild>
                    </w:div>
                    <w:div w:id="1316716269">
                      <w:marLeft w:val="0"/>
                      <w:marRight w:val="0"/>
                      <w:marTop w:val="0"/>
                      <w:marBottom w:val="0"/>
                      <w:divBdr>
                        <w:top w:val="none" w:sz="0" w:space="0" w:color="auto"/>
                        <w:left w:val="none" w:sz="0" w:space="0" w:color="auto"/>
                        <w:bottom w:val="none" w:sz="0" w:space="0" w:color="auto"/>
                        <w:right w:val="none" w:sz="0" w:space="0" w:color="auto"/>
                      </w:divBdr>
                      <w:divsChild>
                        <w:div w:id="20711126">
                          <w:marLeft w:val="0"/>
                          <w:marRight w:val="0"/>
                          <w:marTop w:val="0"/>
                          <w:marBottom w:val="0"/>
                          <w:divBdr>
                            <w:top w:val="none" w:sz="0" w:space="0" w:color="auto"/>
                            <w:left w:val="none" w:sz="0" w:space="0" w:color="auto"/>
                            <w:bottom w:val="none" w:sz="0" w:space="0" w:color="auto"/>
                            <w:right w:val="none" w:sz="0" w:space="0" w:color="auto"/>
                          </w:divBdr>
                        </w:div>
                      </w:divsChild>
                    </w:div>
                    <w:div w:id="1405568313">
                      <w:marLeft w:val="0"/>
                      <w:marRight w:val="0"/>
                      <w:marTop w:val="0"/>
                      <w:marBottom w:val="0"/>
                      <w:divBdr>
                        <w:top w:val="none" w:sz="0" w:space="0" w:color="auto"/>
                        <w:left w:val="none" w:sz="0" w:space="0" w:color="auto"/>
                        <w:bottom w:val="none" w:sz="0" w:space="0" w:color="auto"/>
                        <w:right w:val="none" w:sz="0" w:space="0" w:color="auto"/>
                      </w:divBdr>
                      <w:divsChild>
                        <w:div w:id="1836411827">
                          <w:marLeft w:val="0"/>
                          <w:marRight w:val="0"/>
                          <w:marTop w:val="0"/>
                          <w:marBottom w:val="0"/>
                          <w:divBdr>
                            <w:top w:val="none" w:sz="0" w:space="0" w:color="auto"/>
                            <w:left w:val="none" w:sz="0" w:space="0" w:color="auto"/>
                            <w:bottom w:val="none" w:sz="0" w:space="0" w:color="auto"/>
                            <w:right w:val="none" w:sz="0" w:space="0" w:color="auto"/>
                          </w:divBdr>
                        </w:div>
                      </w:divsChild>
                    </w:div>
                    <w:div w:id="589461303">
                      <w:marLeft w:val="0"/>
                      <w:marRight w:val="0"/>
                      <w:marTop w:val="0"/>
                      <w:marBottom w:val="0"/>
                      <w:divBdr>
                        <w:top w:val="none" w:sz="0" w:space="0" w:color="auto"/>
                        <w:left w:val="none" w:sz="0" w:space="0" w:color="auto"/>
                        <w:bottom w:val="none" w:sz="0" w:space="0" w:color="auto"/>
                        <w:right w:val="none" w:sz="0" w:space="0" w:color="auto"/>
                      </w:divBdr>
                      <w:divsChild>
                        <w:div w:id="810631820">
                          <w:marLeft w:val="0"/>
                          <w:marRight w:val="0"/>
                          <w:marTop w:val="0"/>
                          <w:marBottom w:val="0"/>
                          <w:divBdr>
                            <w:top w:val="none" w:sz="0" w:space="0" w:color="auto"/>
                            <w:left w:val="none" w:sz="0" w:space="0" w:color="auto"/>
                            <w:bottom w:val="none" w:sz="0" w:space="0" w:color="auto"/>
                            <w:right w:val="none" w:sz="0" w:space="0" w:color="auto"/>
                          </w:divBdr>
                        </w:div>
                      </w:divsChild>
                    </w:div>
                    <w:div w:id="274823504">
                      <w:marLeft w:val="0"/>
                      <w:marRight w:val="0"/>
                      <w:marTop w:val="0"/>
                      <w:marBottom w:val="0"/>
                      <w:divBdr>
                        <w:top w:val="none" w:sz="0" w:space="0" w:color="auto"/>
                        <w:left w:val="none" w:sz="0" w:space="0" w:color="auto"/>
                        <w:bottom w:val="none" w:sz="0" w:space="0" w:color="auto"/>
                        <w:right w:val="none" w:sz="0" w:space="0" w:color="auto"/>
                      </w:divBdr>
                      <w:divsChild>
                        <w:div w:id="843470127">
                          <w:marLeft w:val="0"/>
                          <w:marRight w:val="0"/>
                          <w:marTop w:val="0"/>
                          <w:marBottom w:val="0"/>
                          <w:divBdr>
                            <w:top w:val="none" w:sz="0" w:space="0" w:color="auto"/>
                            <w:left w:val="none" w:sz="0" w:space="0" w:color="auto"/>
                            <w:bottom w:val="none" w:sz="0" w:space="0" w:color="auto"/>
                            <w:right w:val="none" w:sz="0" w:space="0" w:color="auto"/>
                          </w:divBdr>
                        </w:div>
                      </w:divsChild>
                    </w:div>
                    <w:div w:id="842234382">
                      <w:marLeft w:val="0"/>
                      <w:marRight w:val="0"/>
                      <w:marTop w:val="0"/>
                      <w:marBottom w:val="0"/>
                      <w:divBdr>
                        <w:top w:val="none" w:sz="0" w:space="0" w:color="auto"/>
                        <w:left w:val="none" w:sz="0" w:space="0" w:color="auto"/>
                        <w:bottom w:val="none" w:sz="0" w:space="0" w:color="auto"/>
                        <w:right w:val="none" w:sz="0" w:space="0" w:color="auto"/>
                      </w:divBdr>
                      <w:divsChild>
                        <w:div w:id="303003668">
                          <w:marLeft w:val="0"/>
                          <w:marRight w:val="0"/>
                          <w:marTop w:val="0"/>
                          <w:marBottom w:val="0"/>
                          <w:divBdr>
                            <w:top w:val="none" w:sz="0" w:space="0" w:color="auto"/>
                            <w:left w:val="none" w:sz="0" w:space="0" w:color="auto"/>
                            <w:bottom w:val="none" w:sz="0" w:space="0" w:color="auto"/>
                            <w:right w:val="none" w:sz="0" w:space="0" w:color="auto"/>
                          </w:divBdr>
                        </w:div>
                      </w:divsChild>
                    </w:div>
                    <w:div w:id="1728184619">
                      <w:marLeft w:val="0"/>
                      <w:marRight w:val="0"/>
                      <w:marTop w:val="0"/>
                      <w:marBottom w:val="0"/>
                      <w:divBdr>
                        <w:top w:val="none" w:sz="0" w:space="0" w:color="auto"/>
                        <w:left w:val="none" w:sz="0" w:space="0" w:color="auto"/>
                        <w:bottom w:val="none" w:sz="0" w:space="0" w:color="auto"/>
                        <w:right w:val="none" w:sz="0" w:space="0" w:color="auto"/>
                      </w:divBdr>
                      <w:divsChild>
                        <w:div w:id="602960002">
                          <w:marLeft w:val="0"/>
                          <w:marRight w:val="0"/>
                          <w:marTop w:val="0"/>
                          <w:marBottom w:val="0"/>
                          <w:divBdr>
                            <w:top w:val="none" w:sz="0" w:space="0" w:color="auto"/>
                            <w:left w:val="none" w:sz="0" w:space="0" w:color="auto"/>
                            <w:bottom w:val="none" w:sz="0" w:space="0" w:color="auto"/>
                            <w:right w:val="none" w:sz="0" w:space="0" w:color="auto"/>
                          </w:divBdr>
                        </w:div>
                      </w:divsChild>
                    </w:div>
                    <w:div w:id="1740592662">
                      <w:marLeft w:val="0"/>
                      <w:marRight w:val="0"/>
                      <w:marTop w:val="0"/>
                      <w:marBottom w:val="0"/>
                      <w:divBdr>
                        <w:top w:val="none" w:sz="0" w:space="0" w:color="auto"/>
                        <w:left w:val="none" w:sz="0" w:space="0" w:color="auto"/>
                        <w:bottom w:val="none" w:sz="0" w:space="0" w:color="auto"/>
                        <w:right w:val="none" w:sz="0" w:space="0" w:color="auto"/>
                      </w:divBdr>
                      <w:divsChild>
                        <w:div w:id="1474566689">
                          <w:marLeft w:val="0"/>
                          <w:marRight w:val="0"/>
                          <w:marTop w:val="0"/>
                          <w:marBottom w:val="0"/>
                          <w:divBdr>
                            <w:top w:val="none" w:sz="0" w:space="0" w:color="auto"/>
                            <w:left w:val="none" w:sz="0" w:space="0" w:color="auto"/>
                            <w:bottom w:val="none" w:sz="0" w:space="0" w:color="auto"/>
                            <w:right w:val="none" w:sz="0" w:space="0" w:color="auto"/>
                          </w:divBdr>
                        </w:div>
                      </w:divsChild>
                    </w:div>
                    <w:div w:id="541137269">
                      <w:marLeft w:val="0"/>
                      <w:marRight w:val="0"/>
                      <w:marTop w:val="0"/>
                      <w:marBottom w:val="0"/>
                      <w:divBdr>
                        <w:top w:val="none" w:sz="0" w:space="0" w:color="auto"/>
                        <w:left w:val="none" w:sz="0" w:space="0" w:color="auto"/>
                        <w:bottom w:val="none" w:sz="0" w:space="0" w:color="auto"/>
                        <w:right w:val="none" w:sz="0" w:space="0" w:color="auto"/>
                      </w:divBdr>
                      <w:divsChild>
                        <w:div w:id="482619987">
                          <w:marLeft w:val="0"/>
                          <w:marRight w:val="0"/>
                          <w:marTop w:val="0"/>
                          <w:marBottom w:val="0"/>
                          <w:divBdr>
                            <w:top w:val="none" w:sz="0" w:space="0" w:color="auto"/>
                            <w:left w:val="none" w:sz="0" w:space="0" w:color="auto"/>
                            <w:bottom w:val="none" w:sz="0" w:space="0" w:color="auto"/>
                            <w:right w:val="none" w:sz="0" w:space="0" w:color="auto"/>
                          </w:divBdr>
                        </w:div>
                      </w:divsChild>
                    </w:div>
                    <w:div w:id="958413841">
                      <w:marLeft w:val="0"/>
                      <w:marRight w:val="0"/>
                      <w:marTop w:val="0"/>
                      <w:marBottom w:val="0"/>
                      <w:divBdr>
                        <w:top w:val="none" w:sz="0" w:space="0" w:color="auto"/>
                        <w:left w:val="none" w:sz="0" w:space="0" w:color="auto"/>
                        <w:bottom w:val="none" w:sz="0" w:space="0" w:color="auto"/>
                        <w:right w:val="none" w:sz="0" w:space="0" w:color="auto"/>
                      </w:divBdr>
                      <w:divsChild>
                        <w:div w:id="562981590">
                          <w:marLeft w:val="0"/>
                          <w:marRight w:val="0"/>
                          <w:marTop w:val="0"/>
                          <w:marBottom w:val="0"/>
                          <w:divBdr>
                            <w:top w:val="none" w:sz="0" w:space="0" w:color="auto"/>
                            <w:left w:val="none" w:sz="0" w:space="0" w:color="auto"/>
                            <w:bottom w:val="none" w:sz="0" w:space="0" w:color="auto"/>
                            <w:right w:val="none" w:sz="0" w:space="0" w:color="auto"/>
                          </w:divBdr>
                        </w:div>
                      </w:divsChild>
                    </w:div>
                    <w:div w:id="1893735828">
                      <w:marLeft w:val="0"/>
                      <w:marRight w:val="0"/>
                      <w:marTop w:val="0"/>
                      <w:marBottom w:val="0"/>
                      <w:divBdr>
                        <w:top w:val="none" w:sz="0" w:space="0" w:color="auto"/>
                        <w:left w:val="none" w:sz="0" w:space="0" w:color="auto"/>
                        <w:bottom w:val="none" w:sz="0" w:space="0" w:color="auto"/>
                        <w:right w:val="none" w:sz="0" w:space="0" w:color="auto"/>
                      </w:divBdr>
                      <w:divsChild>
                        <w:div w:id="2028554742">
                          <w:marLeft w:val="0"/>
                          <w:marRight w:val="0"/>
                          <w:marTop w:val="0"/>
                          <w:marBottom w:val="0"/>
                          <w:divBdr>
                            <w:top w:val="none" w:sz="0" w:space="0" w:color="auto"/>
                            <w:left w:val="none" w:sz="0" w:space="0" w:color="auto"/>
                            <w:bottom w:val="none" w:sz="0" w:space="0" w:color="auto"/>
                            <w:right w:val="none" w:sz="0" w:space="0" w:color="auto"/>
                          </w:divBdr>
                        </w:div>
                      </w:divsChild>
                    </w:div>
                    <w:div w:id="1949119584">
                      <w:marLeft w:val="0"/>
                      <w:marRight w:val="0"/>
                      <w:marTop w:val="0"/>
                      <w:marBottom w:val="0"/>
                      <w:divBdr>
                        <w:top w:val="none" w:sz="0" w:space="0" w:color="auto"/>
                        <w:left w:val="none" w:sz="0" w:space="0" w:color="auto"/>
                        <w:bottom w:val="none" w:sz="0" w:space="0" w:color="auto"/>
                        <w:right w:val="none" w:sz="0" w:space="0" w:color="auto"/>
                      </w:divBdr>
                      <w:divsChild>
                        <w:div w:id="1277784989">
                          <w:marLeft w:val="0"/>
                          <w:marRight w:val="0"/>
                          <w:marTop w:val="0"/>
                          <w:marBottom w:val="0"/>
                          <w:divBdr>
                            <w:top w:val="none" w:sz="0" w:space="0" w:color="auto"/>
                            <w:left w:val="none" w:sz="0" w:space="0" w:color="auto"/>
                            <w:bottom w:val="none" w:sz="0" w:space="0" w:color="auto"/>
                            <w:right w:val="none" w:sz="0" w:space="0" w:color="auto"/>
                          </w:divBdr>
                        </w:div>
                      </w:divsChild>
                    </w:div>
                    <w:div w:id="1278415113">
                      <w:marLeft w:val="0"/>
                      <w:marRight w:val="0"/>
                      <w:marTop w:val="0"/>
                      <w:marBottom w:val="0"/>
                      <w:divBdr>
                        <w:top w:val="none" w:sz="0" w:space="0" w:color="auto"/>
                        <w:left w:val="none" w:sz="0" w:space="0" w:color="auto"/>
                        <w:bottom w:val="none" w:sz="0" w:space="0" w:color="auto"/>
                        <w:right w:val="none" w:sz="0" w:space="0" w:color="auto"/>
                      </w:divBdr>
                      <w:divsChild>
                        <w:div w:id="1828859662">
                          <w:marLeft w:val="0"/>
                          <w:marRight w:val="0"/>
                          <w:marTop w:val="0"/>
                          <w:marBottom w:val="0"/>
                          <w:divBdr>
                            <w:top w:val="none" w:sz="0" w:space="0" w:color="auto"/>
                            <w:left w:val="none" w:sz="0" w:space="0" w:color="auto"/>
                            <w:bottom w:val="none" w:sz="0" w:space="0" w:color="auto"/>
                            <w:right w:val="none" w:sz="0" w:space="0" w:color="auto"/>
                          </w:divBdr>
                        </w:div>
                      </w:divsChild>
                    </w:div>
                    <w:div w:id="1685090398">
                      <w:marLeft w:val="0"/>
                      <w:marRight w:val="0"/>
                      <w:marTop w:val="0"/>
                      <w:marBottom w:val="0"/>
                      <w:divBdr>
                        <w:top w:val="none" w:sz="0" w:space="0" w:color="auto"/>
                        <w:left w:val="none" w:sz="0" w:space="0" w:color="auto"/>
                        <w:bottom w:val="none" w:sz="0" w:space="0" w:color="auto"/>
                        <w:right w:val="none" w:sz="0" w:space="0" w:color="auto"/>
                      </w:divBdr>
                      <w:divsChild>
                        <w:div w:id="120072978">
                          <w:marLeft w:val="0"/>
                          <w:marRight w:val="0"/>
                          <w:marTop w:val="0"/>
                          <w:marBottom w:val="0"/>
                          <w:divBdr>
                            <w:top w:val="none" w:sz="0" w:space="0" w:color="auto"/>
                            <w:left w:val="none" w:sz="0" w:space="0" w:color="auto"/>
                            <w:bottom w:val="none" w:sz="0" w:space="0" w:color="auto"/>
                            <w:right w:val="none" w:sz="0" w:space="0" w:color="auto"/>
                          </w:divBdr>
                        </w:div>
                      </w:divsChild>
                    </w:div>
                    <w:div w:id="1739673695">
                      <w:marLeft w:val="0"/>
                      <w:marRight w:val="0"/>
                      <w:marTop w:val="0"/>
                      <w:marBottom w:val="0"/>
                      <w:divBdr>
                        <w:top w:val="none" w:sz="0" w:space="0" w:color="auto"/>
                        <w:left w:val="none" w:sz="0" w:space="0" w:color="auto"/>
                        <w:bottom w:val="none" w:sz="0" w:space="0" w:color="auto"/>
                        <w:right w:val="none" w:sz="0" w:space="0" w:color="auto"/>
                      </w:divBdr>
                      <w:divsChild>
                        <w:div w:id="2092239305">
                          <w:marLeft w:val="0"/>
                          <w:marRight w:val="0"/>
                          <w:marTop w:val="0"/>
                          <w:marBottom w:val="0"/>
                          <w:divBdr>
                            <w:top w:val="none" w:sz="0" w:space="0" w:color="auto"/>
                            <w:left w:val="none" w:sz="0" w:space="0" w:color="auto"/>
                            <w:bottom w:val="none" w:sz="0" w:space="0" w:color="auto"/>
                            <w:right w:val="none" w:sz="0" w:space="0" w:color="auto"/>
                          </w:divBdr>
                        </w:div>
                      </w:divsChild>
                    </w:div>
                    <w:div w:id="1634822306">
                      <w:marLeft w:val="0"/>
                      <w:marRight w:val="0"/>
                      <w:marTop w:val="0"/>
                      <w:marBottom w:val="0"/>
                      <w:divBdr>
                        <w:top w:val="none" w:sz="0" w:space="0" w:color="auto"/>
                        <w:left w:val="none" w:sz="0" w:space="0" w:color="auto"/>
                        <w:bottom w:val="none" w:sz="0" w:space="0" w:color="auto"/>
                        <w:right w:val="none" w:sz="0" w:space="0" w:color="auto"/>
                      </w:divBdr>
                      <w:divsChild>
                        <w:div w:id="1663192602">
                          <w:marLeft w:val="0"/>
                          <w:marRight w:val="0"/>
                          <w:marTop w:val="0"/>
                          <w:marBottom w:val="0"/>
                          <w:divBdr>
                            <w:top w:val="none" w:sz="0" w:space="0" w:color="auto"/>
                            <w:left w:val="none" w:sz="0" w:space="0" w:color="auto"/>
                            <w:bottom w:val="none" w:sz="0" w:space="0" w:color="auto"/>
                            <w:right w:val="none" w:sz="0" w:space="0" w:color="auto"/>
                          </w:divBdr>
                        </w:div>
                      </w:divsChild>
                    </w:div>
                    <w:div w:id="1680085303">
                      <w:marLeft w:val="0"/>
                      <w:marRight w:val="0"/>
                      <w:marTop w:val="0"/>
                      <w:marBottom w:val="0"/>
                      <w:divBdr>
                        <w:top w:val="none" w:sz="0" w:space="0" w:color="auto"/>
                        <w:left w:val="none" w:sz="0" w:space="0" w:color="auto"/>
                        <w:bottom w:val="none" w:sz="0" w:space="0" w:color="auto"/>
                        <w:right w:val="none" w:sz="0" w:space="0" w:color="auto"/>
                      </w:divBdr>
                      <w:divsChild>
                        <w:div w:id="109898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936145">
              <w:marLeft w:val="0"/>
              <w:marRight w:val="0"/>
              <w:marTop w:val="0"/>
              <w:marBottom w:val="0"/>
              <w:divBdr>
                <w:top w:val="none" w:sz="0" w:space="0" w:color="auto"/>
                <w:left w:val="none" w:sz="0" w:space="0" w:color="auto"/>
                <w:bottom w:val="none" w:sz="0" w:space="0" w:color="auto"/>
                <w:right w:val="none" w:sz="0" w:space="0" w:color="auto"/>
              </w:divBdr>
            </w:div>
            <w:div w:id="247739527">
              <w:marLeft w:val="0"/>
              <w:marRight w:val="0"/>
              <w:marTop w:val="0"/>
              <w:marBottom w:val="0"/>
              <w:divBdr>
                <w:top w:val="none" w:sz="0" w:space="0" w:color="auto"/>
                <w:left w:val="none" w:sz="0" w:space="0" w:color="auto"/>
                <w:bottom w:val="none" w:sz="0" w:space="0" w:color="auto"/>
                <w:right w:val="none" w:sz="0" w:space="0" w:color="auto"/>
              </w:divBdr>
            </w:div>
            <w:div w:id="950824119">
              <w:marLeft w:val="0"/>
              <w:marRight w:val="0"/>
              <w:marTop w:val="0"/>
              <w:marBottom w:val="0"/>
              <w:divBdr>
                <w:top w:val="none" w:sz="0" w:space="0" w:color="auto"/>
                <w:left w:val="none" w:sz="0" w:space="0" w:color="auto"/>
                <w:bottom w:val="none" w:sz="0" w:space="0" w:color="auto"/>
                <w:right w:val="none" w:sz="0" w:space="0" w:color="auto"/>
              </w:divBdr>
            </w:div>
            <w:div w:id="1420979281">
              <w:marLeft w:val="0"/>
              <w:marRight w:val="0"/>
              <w:marTop w:val="0"/>
              <w:marBottom w:val="0"/>
              <w:divBdr>
                <w:top w:val="none" w:sz="0" w:space="0" w:color="auto"/>
                <w:left w:val="none" w:sz="0" w:space="0" w:color="auto"/>
                <w:bottom w:val="none" w:sz="0" w:space="0" w:color="auto"/>
                <w:right w:val="none" w:sz="0" w:space="0" w:color="auto"/>
              </w:divBdr>
            </w:div>
            <w:div w:id="388845030">
              <w:marLeft w:val="0"/>
              <w:marRight w:val="0"/>
              <w:marTop w:val="0"/>
              <w:marBottom w:val="0"/>
              <w:divBdr>
                <w:top w:val="none" w:sz="0" w:space="0" w:color="auto"/>
                <w:left w:val="none" w:sz="0" w:space="0" w:color="auto"/>
                <w:bottom w:val="none" w:sz="0" w:space="0" w:color="auto"/>
                <w:right w:val="none" w:sz="0" w:space="0" w:color="auto"/>
              </w:divBdr>
            </w:div>
            <w:div w:id="3946642">
              <w:marLeft w:val="0"/>
              <w:marRight w:val="0"/>
              <w:marTop w:val="0"/>
              <w:marBottom w:val="0"/>
              <w:divBdr>
                <w:top w:val="none" w:sz="0" w:space="0" w:color="auto"/>
                <w:left w:val="none" w:sz="0" w:space="0" w:color="auto"/>
                <w:bottom w:val="none" w:sz="0" w:space="0" w:color="auto"/>
                <w:right w:val="none" w:sz="0" w:space="0" w:color="auto"/>
              </w:divBdr>
            </w:div>
            <w:div w:id="1528522085">
              <w:marLeft w:val="0"/>
              <w:marRight w:val="0"/>
              <w:marTop w:val="0"/>
              <w:marBottom w:val="0"/>
              <w:divBdr>
                <w:top w:val="none" w:sz="0" w:space="0" w:color="auto"/>
                <w:left w:val="none" w:sz="0" w:space="0" w:color="auto"/>
                <w:bottom w:val="none" w:sz="0" w:space="0" w:color="auto"/>
                <w:right w:val="none" w:sz="0" w:space="0" w:color="auto"/>
              </w:divBdr>
            </w:div>
            <w:div w:id="1869370553">
              <w:marLeft w:val="0"/>
              <w:marRight w:val="0"/>
              <w:marTop w:val="0"/>
              <w:marBottom w:val="0"/>
              <w:divBdr>
                <w:top w:val="none" w:sz="0" w:space="0" w:color="auto"/>
                <w:left w:val="none" w:sz="0" w:space="0" w:color="auto"/>
                <w:bottom w:val="none" w:sz="0" w:space="0" w:color="auto"/>
                <w:right w:val="none" w:sz="0" w:space="0" w:color="auto"/>
              </w:divBdr>
            </w:div>
            <w:div w:id="1429538610">
              <w:marLeft w:val="0"/>
              <w:marRight w:val="0"/>
              <w:marTop w:val="0"/>
              <w:marBottom w:val="0"/>
              <w:divBdr>
                <w:top w:val="none" w:sz="0" w:space="0" w:color="auto"/>
                <w:left w:val="none" w:sz="0" w:space="0" w:color="auto"/>
                <w:bottom w:val="none" w:sz="0" w:space="0" w:color="auto"/>
                <w:right w:val="none" w:sz="0" w:space="0" w:color="auto"/>
              </w:divBdr>
            </w:div>
            <w:div w:id="93016732">
              <w:marLeft w:val="0"/>
              <w:marRight w:val="0"/>
              <w:marTop w:val="0"/>
              <w:marBottom w:val="0"/>
              <w:divBdr>
                <w:top w:val="none" w:sz="0" w:space="0" w:color="auto"/>
                <w:left w:val="none" w:sz="0" w:space="0" w:color="auto"/>
                <w:bottom w:val="none" w:sz="0" w:space="0" w:color="auto"/>
                <w:right w:val="none" w:sz="0" w:space="0" w:color="auto"/>
              </w:divBdr>
            </w:div>
            <w:div w:id="1050959120">
              <w:marLeft w:val="0"/>
              <w:marRight w:val="0"/>
              <w:marTop w:val="0"/>
              <w:marBottom w:val="0"/>
              <w:divBdr>
                <w:top w:val="none" w:sz="0" w:space="0" w:color="auto"/>
                <w:left w:val="none" w:sz="0" w:space="0" w:color="auto"/>
                <w:bottom w:val="none" w:sz="0" w:space="0" w:color="auto"/>
                <w:right w:val="none" w:sz="0" w:space="0" w:color="auto"/>
              </w:divBdr>
            </w:div>
            <w:div w:id="1415010350">
              <w:marLeft w:val="0"/>
              <w:marRight w:val="0"/>
              <w:marTop w:val="0"/>
              <w:marBottom w:val="0"/>
              <w:divBdr>
                <w:top w:val="none" w:sz="0" w:space="0" w:color="auto"/>
                <w:left w:val="none" w:sz="0" w:space="0" w:color="auto"/>
                <w:bottom w:val="none" w:sz="0" w:space="0" w:color="auto"/>
                <w:right w:val="none" w:sz="0" w:space="0" w:color="auto"/>
              </w:divBdr>
            </w:div>
            <w:div w:id="90468028">
              <w:marLeft w:val="0"/>
              <w:marRight w:val="0"/>
              <w:marTop w:val="0"/>
              <w:marBottom w:val="0"/>
              <w:divBdr>
                <w:top w:val="none" w:sz="0" w:space="0" w:color="auto"/>
                <w:left w:val="none" w:sz="0" w:space="0" w:color="auto"/>
                <w:bottom w:val="none" w:sz="0" w:space="0" w:color="auto"/>
                <w:right w:val="none" w:sz="0" w:space="0" w:color="auto"/>
              </w:divBdr>
            </w:div>
            <w:div w:id="1080248885">
              <w:marLeft w:val="0"/>
              <w:marRight w:val="0"/>
              <w:marTop w:val="0"/>
              <w:marBottom w:val="0"/>
              <w:divBdr>
                <w:top w:val="none" w:sz="0" w:space="0" w:color="auto"/>
                <w:left w:val="none" w:sz="0" w:space="0" w:color="auto"/>
                <w:bottom w:val="none" w:sz="0" w:space="0" w:color="auto"/>
                <w:right w:val="none" w:sz="0" w:space="0" w:color="auto"/>
              </w:divBdr>
            </w:div>
            <w:div w:id="1950580513">
              <w:marLeft w:val="0"/>
              <w:marRight w:val="0"/>
              <w:marTop w:val="0"/>
              <w:marBottom w:val="0"/>
              <w:divBdr>
                <w:top w:val="none" w:sz="0" w:space="0" w:color="auto"/>
                <w:left w:val="none" w:sz="0" w:space="0" w:color="auto"/>
                <w:bottom w:val="none" w:sz="0" w:space="0" w:color="auto"/>
                <w:right w:val="none" w:sz="0" w:space="0" w:color="auto"/>
              </w:divBdr>
            </w:div>
            <w:div w:id="1241788536">
              <w:marLeft w:val="0"/>
              <w:marRight w:val="0"/>
              <w:marTop w:val="0"/>
              <w:marBottom w:val="0"/>
              <w:divBdr>
                <w:top w:val="none" w:sz="0" w:space="0" w:color="auto"/>
                <w:left w:val="none" w:sz="0" w:space="0" w:color="auto"/>
                <w:bottom w:val="none" w:sz="0" w:space="0" w:color="auto"/>
                <w:right w:val="none" w:sz="0" w:space="0" w:color="auto"/>
              </w:divBdr>
            </w:div>
            <w:div w:id="2146972620">
              <w:marLeft w:val="0"/>
              <w:marRight w:val="0"/>
              <w:marTop w:val="0"/>
              <w:marBottom w:val="0"/>
              <w:divBdr>
                <w:top w:val="none" w:sz="0" w:space="0" w:color="auto"/>
                <w:left w:val="none" w:sz="0" w:space="0" w:color="auto"/>
                <w:bottom w:val="none" w:sz="0" w:space="0" w:color="auto"/>
                <w:right w:val="none" w:sz="0" w:space="0" w:color="auto"/>
              </w:divBdr>
            </w:div>
            <w:div w:id="1074668337">
              <w:marLeft w:val="0"/>
              <w:marRight w:val="0"/>
              <w:marTop w:val="0"/>
              <w:marBottom w:val="0"/>
              <w:divBdr>
                <w:top w:val="none" w:sz="0" w:space="0" w:color="auto"/>
                <w:left w:val="none" w:sz="0" w:space="0" w:color="auto"/>
                <w:bottom w:val="none" w:sz="0" w:space="0" w:color="auto"/>
                <w:right w:val="none" w:sz="0" w:space="0" w:color="auto"/>
              </w:divBdr>
            </w:div>
            <w:div w:id="599223188">
              <w:marLeft w:val="0"/>
              <w:marRight w:val="0"/>
              <w:marTop w:val="0"/>
              <w:marBottom w:val="0"/>
              <w:divBdr>
                <w:top w:val="none" w:sz="0" w:space="0" w:color="auto"/>
                <w:left w:val="none" w:sz="0" w:space="0" w:color="auto"/>
                <w:bottom w:val="none" w:sz="0" w:space="0" w:color="auto"/>
                <w:right w:val="none" w:sz="0" w:space="0" w:color="auto"/>
              </w:divBdr>
            </w:div>
            <w:div w:id="587426943">
              <w:marLeft w:val="0"/>
              <w:marRight w:val="0"/>
              <w:marTop w:val="0"/>
              <w:marBottom w:val="0"/>
              <w:divBdr>
                <w:top w:val="none" w:sz="0" w:space="0" w:color="auto"/>
                <w:left w:val="none" w:sz="0" w:space="0" w:color="auto"/>
                <w:bottom w:val="none" w:sz="0" w:space="0" w:color="auto"/>
                <w:right w:val="none" w:sz="0" w:space="0" w:color="auto"/>
              </w:divBdr>
            </w:div>
            <w:div w:id="1800763070">
              <w:marLeft w:val="0"/>
              <w:marRight w:val="0"/>
              <w:marTop w:val="0"/>
              <w:marBottom w:val="0"/>
              <w:divBdr>
                <w:top w:val="none" w:sz="0" w:space="0" w:color="auto"/>
                <w:left w:val="none" w:sz="0" w:space="0" w:color="auto"/>
                <w:bottom w:val="none" w:sz="0" w:space="0" w:color="auto"/>
                <w:right w:val="none" w:sz="0" w:space="0" w:color="auto"/>
              </w:divBdr>
            </w:div>
            <w:div w:id="2073388087">
              <w:marLeft w:val="0"/>
              <w:marRight w:val="0"/>
              <w:marTop w:val="0"/>
              <w:marBottom w:val="0"/>
              <w:divBdr>
                <w:top w:val="none" w:sz="0" w:space="0" w:color="auto"/>
                <w:left w:val="none" w:sz="0" w:space="0" w:color="auto"/>
                <w:bottom w:val="none" w:sz="0" w:space="0" w:color="auto"/>
                <w:right w:val="none" w:sz="0" w:space="0" w:color="auto"/>
              </w:divBdr>
            </w:div>
            <w:div w:id="1006175126">
              <w:marLeft w:val="0"/>
              <w:marRight w:val="0"/>
              <w:marTop w:val="0"/>
              <w:marBottom w:val="0"/>
              <w:divBdr>
                <w:top w:val="none" w:sz="0" w:space="0" w:color="auto"/>
                <w:left w:val="none" w:sz="0" w:space="0" w:color="auto"/>
                <w:bottom w:val="none" w:sz="0" w:space="0" w:color="auto"/>
                <w:right w:val="none" w:sz="0" w:space="0" w:color="auto"/>
              </w:divBdr>
            </w:div>
            <w:div w:id="639578915">
              <w:marLeft w:val="0"/>
              <w:marRight w:val="0"/>
              <w:marTop w:val="0"/>
              <w:marBottom w:val="0"/>
              <w:divBdr>
                <w:top w:val="none" w:sz="0" w:space="0" w:color="auto"/>
                <w:left w:val="none" w:sz="0" w:space="0" w:color="auto"/>
                <w:bottom w:val="none" w:sz="0" w:space="0" w:color="auto"/>
                <w:right w:val="none" w:sz="0" w:space="0" w:color="auto"/>
              </w:divBdr>
            </w:div>
            <w:div w:id="1779374676">
              <w:marLeft w:val="0"/>
              <w:marRight w:val="0"/>
              <w:marTop w:val="0"/>
              <w:marBottom w:val="0"/>
              <w:divBdr>
                <w:top w:val="none" w:sz="0" w:space="0" w:color="auto"/>
                <w:left w:val="none" w:sz="0" w:space="0" w:color="auto"/>
                <w:bottom w:val="none" w:sz="0" w:space="0" w:color="auto"/>
                <w:right w:val="none" w:sz="0" w:space="0" w:color="auto"/>
              </w:divBdr>
            </w:div>
            <w:div w:id="717893685">
              <w:marLeft w:val="0"/>
              <w:marRight w:val="0"/>
              <w:marTop w:val="0"/>
              <w:marBottom w:val="0"/>
              <w:divBdr>
                <w:top w:val="none" w:sz="0" w:space="0" w:color="auto"/>
                <w:left w:val="none" w:sz="0" w:space="0" w:color="auto"/>
                <w:bottom w:val="none" w:sz="0" w:space="0" w:color="auto"/>
                <w:right w:val="none" w:sz="0" w:space="0" w:color="auto"/>
              </w:divBdr>
            </w:div>
            <w:div w:id="2006786981">
              <w:marLeft w:val="0"/>
              <w:marRight w:val="0"/>
              <w:marTop w:val="0"/>
              <w:marBottom w:val="0"/>
              <w:divBdr>
                <w:top w:val="none" w:sz="0" w:space="0" w:color="auto"/>
                <w:left w:val="none" w:sz="0" w:space="0" w:color="auto"/>
                <w:bottom w:val="none" w:sz="0" w:space="0" w:color="auto"/>
                <w:right w:val="none" w:sz="0" w:space="0" w:color="auto"/>
              </w:divBdr>
            </w:div>
            <w:div w:id="1935941447">
              <w:marLeft w:val="0"/>
              <w:marRight w:val="0"/>
              <w:marTop w:val="0"/>
              <w:marBottom w:val="0"/>
              <w:divBdr>
                <w:top w:val="none" w:sz="0" w:space="0" w:color="auto"/>
                <w:left w:val="none" w:sz="0" w:space="0" w:color="auto"/>
                <w:bottom w:val="none" w:sz="0" w:space="0" w:color="auto"/>
                <w:right w:val="none" w:sz="0" w:space="0" w:color="auto"/>
              </w:divBdr>
            </w:div>
            <w:div w:id="1864047668">
              <w:marLeft w:val="0"/>
              <w:marRight w:val="0"/>
              <w:marTop w:val="0"/>
              <w:marBottom w:val="0"/>
              <w:divBdr>
                <w:top w:val="none" w:sz="0" w:space="0" w:color="auto"/>
                <w:left w:val="none" w:sz="0" w:space="0" w:color="auto"/>
                <w:bottom w:val="none" w:sz="0" w:space="0" w:color="auto"/>
                <w:right w:val="none" w:sz="0" w:space="0" w:color="auto"/>
              </w:divBdr>
            </w:div>
            <w:div w:id="86854518">
              <w:marLeft w:val="0"/>
              <w:marRight w:val="0"/>
              <w:marTop w:val="0"/>
              <w:marBottom w:val="0"/>
              <w:divBdr>
                <w:top w:val="none" w:sz="0" w:space="0" w:color="auto"/>
                <w:left w:val="none" w:sz="0" w:space="0" w:color="auto"/>
                <w:bottom w:val="none" w:sz="0" w:space="0" w:color="auto"/>
                <w:right w:val="none" w:sz="0" w:space="0" w:color="auto"/>
              </w:divBdr>
            </w:div>
            <w:div w:id="264193202">
              <w:marLeft w:val="0"/>
              <w:marRight w:val="0"/>
              <w:marTop w:val="0"/>
              <w:marBottom w:val="0"/>
              <w:divBdr>
                <w:top w:val="none" w:sz="0" w:space="0" w:color="auto"/>
                <w:left w:val="none" w:sz="0" w:space="0" w:color="auto"/>
                <w:bottom w:val="none" w:sz="0" w:space="0" w:color="auto"/>
                <w:right w:val="none" w:sz="0" w:space="0" w:color="auto"/>
              </w:divBdr>
            </w:div>
            <w:div w:id="1931812673">
              <w:marLeft w:val="0"/>
              <w:marRight w:val="0"/>
              <w:marTop w:val="0"/>
              <w:marBottom w:val="0"/>
              <w:divBdr>
                <w:top w:val="none" w:sz="0" w:space="0" w:color="auto"/>
                <w:left w:val="none" w:sz="0" w:space="0" w:color="auto"/>
                <w:bottom w:val="none" w:sz="0" w:space="0" w:color="auto"/>
                <w:right w:val="none" w:sz="0" w:space="0" w:color="auto"/>
              </w:divBdr>
            </w:div>
            <w:div w:id="597829947">
              <w:marLeft w:val="0"/>
              <w:marRight w:val="0"/>
              <w:marTop w:val="0"/>
              <w:marBottom w:val="0"/>
              <w:divBdr>
                <w:top w:val="none" w:sz="0" w:space="0" w:color="auto"/>
                <w:left w:val="none" w:sz="0" w:space="0" w:color="auto"/>
                <w:bottom w:val="none" w:sz="0" w:space="0" w:color="auto"/>
                <w:right w:val="none" w:sz="0" w:space="0" w:color="auto"/>
              </w:divBdr>
            </w:div>
            <w:div w:id="1047995502">
              <w:marLeft w:val="0"/>
              <w:marRight w:val="0"/>
              <w:marTop w:val="0"/>
              <w:marBottom w:val="0"/>
              <w:divBdr>
                <w:top w:val="none" w:sz="0" w:space="0" w:color="auto"/>
                <w:left w:val="none" w:sz="0" w:space="0" w:color="auto"/>
                <w:bottom w:val="none" w:sz="0" w:space="0" w:color="auto"/>
                <w:right w:val="none" w:sz="0" w:space="0" w:color="auto"/>
              </w:divBdr>
            </w:div>
            <w:div w:id="584267789">
              <w:marLeft w:val="0"/>
              <w:marRight w:val="0"/>
              <w:marTop w:val="0"/>
              <w:marBottom w:val="0"/>
              <w:divBdr>
                <w:top w:val="none" w:sz="0" w:space="0" w:color="auto"/>
                <w:left w:val="none" w:sz="0" w:space="0" w:color="auto"/>
                <w:bottom w:val="none" w:sz="0" w:space="0" w:color="auto"/>
                <w:right w:val="none" w:sz="0" w:space="0" w:color="auto"/>
              </w:divBdr>
            </w:div>
            <w:div w:id="1491023101">
              <w:marLeft w:val="0"/>
              <w:marRight w:val="0"/>
              <w:marTop w:val="0"/>
              <w:marBottom w:val="0"/>
              <w:divBdr>
                <w:top w:val="none" w:sz="0" w:space="0" w:color="auto"/>
                <w:left w:val="none" w:sz="0" w:space="0" w:color="auto"/>
                <w:bottom w:val="none" w:sz="0" w:space="0" w:color="auto"/>
                <w:right w:val="none" w:sz="0" w:space="0" w:color="auto"/>
              </w:divBdr>
            </w:div>
            <w:div w:id="1667125069">
              <w:marLeft w:val="0"/>
              <w:marRight w:val="0"/>
              <w:marTop w:val="0"/>
              <w:marBottom w:val="0"/>
              <w:divBdr>
                <w:top w:val="none" w:sz="0" w:space="0" w:color="auto"/>
                <w:left w:val="none" w:sz="0" w:space="0" w:color="auto"/>
                <w:bottom w:val="none" w:sz="0" w:space="0" w:color="auto"/>
                <w:right w:val="none" w:sz="0" w:space="0" w:color="auto"/>
              </w:divBdr>
            </w:div>
            <w:div w:id="1463159183">
              <w:marLeft w:val="0"/>
              <w:marRight w:val="0"/>
              <w:marTop w:val="0"/>
              <w:marBottom w:val="0"/>
              <w:divBdr>
                <w:top w:val="none" w:sz="0" w:space="0" w:color="auto"/>
                <w:left w:val="none" w:sz="0" w:space="0" w:color="auto"/>
                <w:bottom w:val="none" w:sz="0" w:space="0" w:color="auto"/>
                <w:right w:val="none" w:sz="0" w:space="0" w:color="auto"/>
              </w:divBdr>
            </w:div>
            <w:div w:id="777915308">
              <w:marLeft w:val="0"/>
              <w:marRight w:val="0"/>
              <w:marTop w:val="0"/>
              <w:marBottom w:val="0"/>
              <w:divBdr>
                <w:top w:val="none" w:sz="0" w:space="0" w:color="auto"/>
                <w:left w:val="none" w:sz="0" w:space="0" w:color="auto"/>
                <w:bottom w:val="none" w:sz="0" w:space="0" w:color="auto"/>
                <w:right w:val="none" w:sz="0" w:space="0" w:color="auto"/>
              </w:divBdr>
            </w:div>
            <w:div w:id="1672296346">
              <w:marLeft w:val="0"/>
              <w:marRight w:val="0"/>
              <w:marTop w:val="0"/>
              <w:marBottom w:val="0"/>
              <w:divBdr>
                <w:top w:val="none" w:sz="0" w:space="0" w:color="auto"/>
                <w:left w:val="none" w:sz="0" w:space="0" w:color="auto"/>
                <w:bottom w:val="none" w:sz="0" w:space="0" w:color="auto"/>
                <w:right w:val="none" w:sz="0" w:space="0" w:color="auto"/>
              </w:divBdr>
            </w:div>
            <w:div w:id="776296441">
              <w:marLeft w:val="0"/>
              <w:marRight w:val="0"/>
              <w:marTop w:val="0"/>
              <w:marBottom w:val="0"/>
              <w:divBdr>
                <w:top w:val="none" w:sz="0" w:space="0" w:color="auto"/>
                <w:left w:val="none" w:sz="0" w:space="0" w:color="auto"/>
                <w:bottom w:val="none" w:sz="0" w:space="0" w:color="auto"/>
                <w:right w:val="none" w:sz="0" w:space="0" w:color="auto"/>
              </w:divBdr>
            </w:div>
            <w:div w:id="2077043414">
              <w:marLeft w:val="0"/>
              <w:marRight w:val="0"/>
              <w:marTop w:val="0"/>
              <w:marBottom w:val="0"/>
              <w:divBdr>
                <w:top w:val="none" w:sz="0" w:space="0" w:color="auto"/>
                <w:left w:val="none" w:sz="0" w:space="0" w:color="auto"/>
                <w:bottom w:val="none" w:sz="0" w:space="0" w:color="auto"/>
                <w:right w:val="none" w:sz="0" w:space="0" w:color="auto"/>
              </w:divBdr>
            </w:div>
            <w:div w:id="1860269898">
              <w:marLeft w:val="0"/>
              <w:marRight w:val="0"/>
              <w:marTop w:val="0"/>
              <w:marBottom w:val="0"/>
              <w:divBdr>
                <w:top w:val="none" w:sz="0" w:space="0" w:color="auto"/>
                <w:left w:val="none" w:sz="0" w:space="0" w:color="auto"/>
                <w:bottom w:val="none" w:sz="0" w:space="0" w:color="auto"/>
                <w:right w:val="none" w:sz="0" w:space="0" w:color="auto"/>
              </w:divBdr>
            </w:div>
            <w:div w:id="33383324">
              <w:marLeft w:val="0"/>
              <w:marRight w:val="0"/>
              <w:marTop w:val="0"/>
              <w:marBottom w:val="0"/>
              <w:divBdr>
                <w:top w:val="none" w:sz="0" w:space="0" w:color="auto"/>
                <w:left w:val="none" w:sz="0" w:space="0" w:color="auto"/>
                <w:bottom w:val="none" w:sz="0" w:space="0" w:color="auto"/>
                <w:right w:val="none" w:sz="0" w:space="0" w:color="auto"/>
              </w:divBdr>
            </w:div>
            <w:div w:id="1875922511">
              <w:marLeft w:val="0"/>
              <w:marRight w:val="0"/>
              <w:marTop w:val="0"/>
              <w:marBottom w:val="0"/>
              <w:divBdr>
                <w:top w:val="none" w:sz="0" w:space="0" w:color="auto"/>
                <w:left w:val="none" w:sz="0" w:space="0" w:color="auto"/>
                <w:bottom w:val="none" w:sz="0" w:space="0" w:color="auto"/>
                <w:right w:val="none" w:sz="0" w:space="0" w:color="auto"/>
              </w:divBdr>
            </w:div>
            <w:div w:id="1090152830">
              <w:marLeft w:val="0"/>
              <w:marRight w:val="0"/>
              <w:marTop w:val="0"/>
              <w:marBottom w:val="0"/>
              <w:divBdr>
                <w:top w:val="none" w:sz="0" w:space="0" w:color="auto"/>
                <w:left w:val="none" w:sz="0" w:space="0" w:color="auto"/>
                <w:bottom w:val="none" w:sz="0" w:space="0" w:color="auto"/>
                <w:right w:val="none" w:sz="0" w:space="0" w:color="auto"/>
              </w:divBdr>
            </w:div>
            <w:div w:id="519856693">
              <w:marLeft w:val="0"/>
              <w:marRight w:val="0"/>
              <w:marTop w:val="0"/>
              <w:marBottom w:val="0"/>
              <w:divBdr>
                <w:top w:val="none" w:sz="0" w:space="0" w:color="auto"/>
                <w:left w:val="none" w:sz="0" w:space="0" w:color="auto"/>
                <w:bottom w:val="none" w:sz="0" w:space="0" w:color="auto"/>
                <w:right w:val="none" w:sz="0" w:space="0" w:color="auto"/>
              </w:divBdr>
            </w:div>
            <w:div w:id="854538098">
              <w:marLeft w:val="0"/>
              <w:marRight w:val="0"/>
              <w:marTop w:val="0"/>
              <w:marBottom w:val="0"/>
              <w:divBdr>
                <w:top w:val="none" w:sz="0" w:space="0" w:color="auto"/>
                <w:left w:val="none" w:sz="0" w:space="0" w:color="auto"/>
                <w:bottom w:val="none" w:sz="0" w:space="0" w:color="auto"/>
                <w:right w:val="none" w:sz="0" w:space="0" w:color="auto"/>
              </w:divBdr>
            </w:div>
            <w:div w:id="703216487">
              <w:marLeft w:val="0"/>
              <w:marRight w:val="0"/>
              <w:marTop w:val="0"/>
              <w:marBottom w:val="0"/>
              <w:divBdr>
                <w:top w:val="none" w:sz="0" w:space="0" w:color="auto"/>
                <w:left w:val="none" w:sz="0" w:space="0" w:color="auto"/>
                <w:bottom w:val="none" w:sz="0" w:space="0" w:color="auto"/>
                <w:right w:val="none" w:sz="0" w:space="0" w:color="auto"/>
              </w:divBdr>
            </w:div>
            <w:div w:id="1830562183">
              <w:marLeft w:val="0"/>
              <w:marRight w:val="0"/>
              <w:marTop w:val="0"/>
              <w:marBottom w:val="0"/>
              <w:divBdr>
                <w:top w:val="none" w:sz="0" w:space="0" w:color="auto"/>
                <w:left w:val="none" w:sz="0" w:space="0" w:color="auto"/>
                <w:bottom w:val="none" w:sz="0" w:space="0" w:color="auto"/>
                <w:right w:val="none" w:sz="0" w:space="0" w:color="auto"/>
              </w:divBdr>
            </w:div>
            <w:div w:id="1077627343">
              <w:marLeft w:val="0"/>
              <w:marRight w:val="0"/>
              <w:marTop w:val="0"/>
              <w:marBottom w:val="0"/>
              <w:divBdr>
                <w:top w:val="none" w:sz="0" w:space="0" w:color="auto"/>
                <w:left w:val="none" w:sz="0" w:space="0" w:color="auto"/>
                <w:bottom w:val="none" w:sz="0" w:space="0" w:color="auto"/>
                <w:right w:val="none" w:sz="0" w:space="0" w:color="auto"/>
              </w:divBdr>
            </w:div>
            <w:div w:id="547493412">
              <w:marLeft w:val="0"/>
              <w:marRight w:val="0"/>
              <w:marTop w:val="0"/>
              <w:marBottom w:val="0"/>
              <w:divBdr>
                <w:top w:val="none" w:sz="0" w:space="0" w:color="auto"/>
                <w:left w:val="none" w:sz="0" w:space="0" w:color="auto"/>
                <w:bottom w:val="none" w:sz="0" w:space="0" w:color="auto"/>
                <w:right w:val="none" w:sz="0" w:space="0" w:color="auto"/>
              </w:divBdr>
            </w:div>
            <w:div w:id="1844973897">
              <w:marLeft w:val="0"/>
              <w:marRight w:val="0"/>
              <w:marTop w:val="0"/>
              <w:marBottom w:val="0"/>
              <w:divBdr>
                <w:top w:val="none" w:sz="0" w:space="0" w:color="auto"/>
                <w:left w:val="none" w:sz="0" w:space="0" w:color="auto"/>
                <w:bottom w:val="none" w:sz="0" w:space="0" w:color="auto"/>
                <w:right w:val="none" w:sz="0" w:space="0" w:color="auto"/>
              </w:divBdr>
            </w:div>
            <w:div w:id="469439108">
              <w:marLeft w:val="0"/>
              <w:marRight w:val="0"/>
              <w:marTop w:val="0"/>
              <w:marBottom w:val="0"/>
              <w:divBdr>
                <w:top w:val="none" w:sz="0" w:space="0" w:color="auto"/>
                <w:left w:val="none" w:sz="0" w:space="0" w:color="auto"/>
                <w:bottom w:val="none" w:sz="0" w:space="0" w:color="auto"/>
                <w:right w:val="none" w:sz="0" w:space="0" w:color="auto"/>
              </w:divBdr>
            </w:div>
            <w:div w:id="1613201153">
              <w:marLeft w:val="0"/>
              <w:marRight w:val="0"/>
              <w:marTop w:val="0"/>
              <w:marBottom w:val="0"/>
              <w:divBdr>
                <w:top w:val="none" w:sz="0" w:space="0" w:color="auto"/>
                <w:left w:val="none" w:sz="0" w:space="0" w:color="auto"/>
                <w:bottom w:val="none" w:sz="0" w:space="0" w:color="auto"/>
                <w:right w:val="none" w:sz="0" w:space="0" w:color="auto"/>
              </w:divBdr>
            </w:div>
            <w:div w:id="127630360">
              <w:marLeft w:val="0"/>
              <w:marRight w:val="0"/>
              <w:marTop w:val="0"/>
              <w:marBottom w:val="0"/>
              <w:divBdr>
                <w:top w:val="none" w:sz="0" w:space="0" w:color="auto"/>
                <w:left w:val="none" w:sz="0" w:space="0" w:color="auto"/>
                <w:bottom w:val="none" w:sz="0" w:space="0" w:color="auto"/>
                <w:right w:val="none" w:sz="0" w:space="0" w:color="auto"/>
              </w:divBdr>
            </w:div>
            <w:div w:id="1310211977">
              <w:marLeft w:val="0"/>
              <w:marRight w:val="0"/>
              <w:marTop w:val="0"/>
              <w:marBottom w:val="0"/>
              <w:divBdr>
                <w:top w:val="none" w:sz="0" w:space="0" w:color="auto"/>
                <w:left w:val="none" w:sz="0" w:space="0" w:color="auto"/>
                <w:bottom w:val="none" w:sz="0" w:space="0" w:color="auto"/>
                <w:right w:val="none" w:sz="0" w:space="0" w:color="auto"/>
              </w:divBdr>
            </w:div>
            <w:div w:id="1984265892">
              <w:marLeft w:val="0"/>
              <w:marRight w:val="0"/>
              <w:marTop w:val="0"/>
              <w:marBottom w:val="0"/>
              <w:divBdr>
                <w:top w:val="none" w:sz="0" w:space="0" w:color="auto"/>
                <w:left w:val="none" w:sz="0" w:space="0" w:color="auto"/>
                <w:bottom w:val="none" w:sz="0" w:space="0" w:color="auto"/>
                <w:right w:val="none" w:sz="0" w:space="0" w:color="auto"/>
              </w:divBdr>
            </w:div>
            <w:div w:id="344675102">
              <w:marLeft w:val="0"/>
              <w:marRight w:val="0"/>
              <w:marTop w:val="0"/>
              <w:marBottom w:val="0"/>
              <w:divBdr>
                <w:top w:val="none" w:sz="0" w:space="0" w:color="auto"/>
                <w:left w:val="none" w:sz="0" w:space="0" w:color="auto"/>
                <w:bottom w:val="none" w:sz="0" w:space="0" w:color="auto"/>
                <w:right w:val="none" w:sz="0" w:space="0" w:color="auto"/>
              </w:divBdr>
            </w:div>
            <w:div w:id="145066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18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molbev/msad007" TargetMode="External"/><Relationship Id="rId13" Type="http://schemas.openxmlformats.org/officeDocument/2006/relationships/hyperlink" Target="https://doi.org/10.1093/mollus/eyu025" TargetMode="Externa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doi.org/10.1093/mollus/eyu025" TargetMode="External"/><Relationship Id="rId17" Type="http://schemas.openxmlformats.org/officeDocument/2006/relationships/image" Target="media/image4.gif"/><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1093/mollus/eyu025"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hyperlink" Target="https://doi.org/10.1093/mollus/eyu025" TargetMode="External"/><Relationship Id="rId19" Type="http://schemas.openxmlformats.org/officeDocument/2006/relationships/image" Target="media/image6.png"/><Relationship Id="rId4" Type="http://schemas.openxmlformats.org/officeDocument/2006/relationships/numbering" Target="numbering.xml"/><Relationship Id="rId9" Type="http://schemas.openxmlformats.org/officeDocument/2006/relationships/hyperlink" Target="https://doi.org/10.1093/molbev/msad007" TargetMode="External"/><Relationship Id="rId14" Type="http://schemas.openxmlformats.org/officeDocument/2006/relationships/image" Target="media/image1.png"/><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1CA6202B3FF44999AA0168EE206F29" ma:contentTypeVersion="6" ma:contentTypeDescription="Create a new document." ma:contentTypeScope="" ma:versionID="c0dcaecdf469dc2e2509fbe2f3f3db32">
  <xsd:schema xmlns:xsd="http://www.w3.org/2001/XMLSchema" xmlns:xs="http://www.w3.org/2001/XMLSchema" xmlns:p="http://schemas.microsoft.com/office/2006/metadata/properties" xmlns:ns2="93d3cf7d-52c9-41af-b3b6-f51bb9371b86" xmlns:ns3="2a6c75e1-b91c-46b7-be3a-04b96b5184ce" targetNamespace="http://schemas.microsoft.com/office/2006/metadata/properties" ma:root="true" ma:fieldsID="bc680758969f44bfb8b971a764ebe2c6" ns2:_="" ns3:_="">
    <xsd:import namespace="93d3cf7d-52c9-41af-b3b6-f51bb9371b86"/>
    <xsd:import namespace="2a6c75e1-b91c-46b7-be3a-04b96b5184c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d3cf7d-52c9-41af-b3b6-f51bb9371b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6c75e1-b91c-46b7-be3a-04b96b5184c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0F45084-D628-463B-8098-1DD9BACCCA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d3cf7d-52c9-41af-b3b6-f51bb9371b86"/>
    <ds:schemaRef ds:uri="2a6c75e1-b91c-46b7-be3a-04b96b5184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E8B718-A932-4B50-A518-05577D60229E}">
  <ds:schemaRefs>
    <ds:schemaRef ds:uri="http://schemas.microsoft.com/sharepoint/v3/contenttype/forms"/>
  </ds:schemaRefs>
</ds:datastoreItem>
</file>

<file path=customXml/itemProps3.xml><?xml version="1.0" encoding="utf-8"?>
<ds:datastoreItem xmlns:ds="http://schemas.openxmlformats.org/officeDocument/2006/customXml" ds:itemID="{5565B358-3120-4C6B-9F23-CBACC1912AA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4251</Words>
  <Characters>23381</Characters>
  <Application>Microsoft Office Word</Application>
  <DocSecurity>0</DocSecurity>
  <Lines>194</Lines>
  <Paragraphs>55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Jackson, Daniel</dc:creator>
  <cp:keywords/>
  <dc:description/>
  <cp:lastModifiedBy>Marie-Agnes Coutellec</cp:lastModifiedBy>
  <cp:revision>2</cp:revision>
  <cp:lastPrinted>2024-10-09T10:15:00Z</cp:lastPrinted>
  <dcterms:created xsi:type="dcterms:W3CDTF">2024-10-09T10:31:00Z</dcterms:created>
  <dcterms:modified xsi:type="dcterms:W3CDTF">2024-10-09T10:31:00Z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0x0101001B1CA6202B3FF44999AA0168EE206F29</vt:lpwstr>
  </property>
</Properties>
</file>