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65889E" w14:textId="77777777" w:rsidR="005E0A98" w:rsidRPr="000305E8" w:rsidRDefault="005E0A98" w:rsidP="005E0A98">
      <w:pPr>
        <w:spacing w:line="480" w:lineRule="auto"/>
        <w:rPr>
          <w:rFonts w:ascii="Arial" w:hAnsi="Arial" w:cs="Arial"/>
          <w:sz w:val="22"/>
          <w:szCs w:val="22"/>
        </w:rPr>
      </w:pPr>
    </w:p>
    <w:p w14:paraId="30371F45" w14:textId="77777777" w:rsidR="005E0A98" w:rsidRPr="000305E8" w:rsidRDefault="005E0A98" w:rsidP="005E0A98">
      <w:pPr>
        <w:kinsoku w:val="0"/>
        <w:wordWrap/>
        <w:overflowPunct w:val="0"/>
        <w:adjustRightInd w:val="0"/>
        <w:snapToGrid w:val="0"/>
        <w:spacing w:after="0" w:line="480" w:lineRule="auto"/>
        <w:rPr>
          <w:rFonts w:ascii="Arial" w:hAnsi="Arial" w:cs="Arial"/>
          <w:sz w:val="22"/>
          <w:szCs w:val="22"/>
          <w14:ligatures w14:val="none"/>
        </w:rPr>
      </w:pPr>
      <w:r w:rsidRPr="000305E8">
        <w:rPr>
          <w:rFonts w:ascii="Arial" w:hAnsi="Arial" w:cs="Arial"/>
          <w:b/>
          <w:bCs/>
          <w:sz w:val="22"/>
          <w:szCs w:val="22"/>
          <w14:ligatures w14:val="none"/>
        </w:rPr>
        <w:t>Supplementary Information</w:t>
      </w:r>
    </w:p>
    <w:p w14:paraId="4DB755EF" w14:textId="77777777" w:rsidR="005E0A98" w:rsidRPr="000305E8" w:rsidRDefault="005E0A98" w:rsidP="005E0A98">
      <w:pPr>
        <w:kinsoku w:val="0"/>
        <w:wordWrap/>
        <w:overflowPunct w:val="0"/>
        <w:adjustRightInd w:val="0"/>
        <w:snapToGrid w:val="0"/>
        <w:spacing w:after="0" w:line="480" w:lineRule="auto"/>
        <w:rPr>
          <w:rFonts w:ascii="Arial" w:hAnsi="Arial" w:cs="Arial"/>
          <w:b/>
          <w:bCs/>
          <w:sz w:val="22"/>
          <w:szCs w:val="22"/>
          <w14:ligatures w14:val="none"/>
        </w:rPr>
      </w:pPr>
      <w:r w:rsidRPr="000305E8">
        <w:rPr>
          <w:rFonts w:ascii="Arial" w:hAnsi="Arial" w:cs="Arial"/>
          <w:b/>
          <w:bCs/>
          <w:sz w:val="22"/>
          <w:szCs w:val="22"/>
          <w14:ligatures w14:val="none"/>
        </w:rPr>
        <w:t xml:space="preserve">Figure S1 </w:t>
      </w:r>
    </w:p>
    <w:p w14:paraId="0D6890B0" w14:textId="77777777" w:rsidR="005E0A98" w:rsidRPr="001F0276" w:rsidRDefault="005E0A98" w:rsidP="005E0A98">
      <w:pPr>
        <w:kinsoku w:val="0"/>
        <w:wordWrap/>
        <w:overflowPunct w:val="0"/>
        <w:adjustRightInd w:val="0"/>
        <w:snapToGrid w:val="0"/>
        <w:spacing w:after="0" w:line="480" w:lineRule="auto"/>
        <w:rPr>
          <w:rFonts w:ascii="Arial" w:hAnsi="Arial" w:cs="Arial"/>
          <w14:ligatures w14:val="none"/>
        </w:rPr>
      </w:pPr>
      <w:r w:rsidRPr="001F0276">
        <w:rPr>
          <w:rFonts w:ascii="Arial" w:hAnsi="Arial" w:cs="Arial"/>
          <w14:ligatures w14:val="none"/>
        </w:rPr>
        <w:t xml:space="preserve">Representative immunofluorescence images of the OE at T2 (upper) and T3 (lower) sections </w:t>
      </w:r>
      <w:r w:rsidRPr="001137B6">
        <w:rPr>
          <w:rFonts w:ascii="Arial" w:hAnsi="Arial" w:cs="Arial"/>
          <w14:ligatures w14:val="none"/>
        </w:rPr>
        <w:t xml:space="preserve">from the normal control group (A), virus-infected group (B), and zinc sulfate group (C). </w:t>
      </w:r>
      <w:r w:rsidRPr="001F0276">
        <w:rPr>
          <w:rFonts w:ascii="Arial" w:hAnsi="Arial" w:cs="Arial"/>
          <w14:ligatures w14:val="none"/>
        </w:rPr>
        <w:t xml:space="preserve">Each antigen is visualized as follows; OMP (red) and CK8 (green). Nuclei are stained with DAPI (blue). Scale bars, 200 </w:t>
      </w:r>
      <w:r w:rsidRPr="001F0276">
        <w:rPr>
          <w:rFonts w:ascii="Arial" w:hAnsi="Arial" w:cs="Arial"/>
          <w:lang w:val="el-GR"/>
          <w14:ligatures w14:val="none"/>
        </w:rPr>
        <w:t>μ</w:t>
      </w:r>
      <w:r w:rsidRPr="001F0276">
        <w:rPr>
          <w:rFonts w:ascii="Arial" w:hAnsi="Arial" w:cs="Arial"/>
          <w14:ligatures w14:val="none"/>
        </w:rPr>
        <w:t xml:space="preserve">m. </w:t>
      </w:r>
    </w:p>
    <w:p w14:paraId="7F8361C3" w14:textId="77777777" w:rsidR="005E0A98" w:rsidRPr="001F0276" w:rsidRDefault="005E0A98" w:rsidP="005E0A98">
      <w:pPr>
        <w:kinsoku w:val="0"/>
        <w:wordWrap/>
        <w:overflowPunct w:val="0"/>
        <w:adjustRightInd w:val="0"/>
        <w:snapToGrid w:val="0"/>
        <w:spacing w:after="0" w:line="480" w:lineRule="auto"/>
        <w:rPr>
          <w:rFonts w:ascii="Arial" w:hAnsi="Arial" w:cs="Arial"/>
          <w14:ligatures w14:val="none"/>
        </w:rPr>
      </w:pPr>
    </w:p>
    <w:p w14:paraId="6E4A6E06" w14:textId="77777777" w:rsidR="005E0A98" w:rsidRPr="00F546C9" w:rsidRDefault="005E0A98" w:rsidP="005E0A98">
      <w:pPr>
        <w:kinsoku w:val="0"/>
        <w:wordWrap/>
        <w:overflowPunct w:val="0"/>
        <w:adjustRightInd w:val="0"/>
        <w:snapToGrid w:val="0"/>
        <w:spacing w:after="0" w:line="480" w:lineRule="auto"/>
        <w:rPr>
          <w:rFonts w:ascii="Arial" w:hAnsi="Arial" w:cs="Arial"/>
          <w:b/>
          <w:bCs/>
          <w:sz w:val="22"/>
          <w:szCs w:val="22"/>
          <w:u w:val="single"/>
        </w:rPr>
      </w:pPr>
      <w:r w:rsidRPr="00F546C9">
        <w:rPr>
          <w:rFonts w:ascii="Arial" w:hAnsi="Arial" w:cs="Arial"/>
          <w:b/>
          <w:bCs/>
          <w:sz w:val="22"/>
          <w:szCs w:val="22"/>
          <w:u w:val="single"/>
        </w:rPr>
        <w:t>Figure S2</w:t>
      </w:r>
    </w:p>
    <w:p w14:paraId="386BC382" w14:textId="77777777" w:rsidR="005E0A98" w:rsidRPr="00F546C9" w:rsidRDefault="005E0A98" w:rsidP="005E0A98">
      <w:pPr>
        <w:kinsoku w:val="0"/>
        <w:wordWrap/>
        <w:overflowPunct w:val="0"/>
        <w:adjustRightInd w:val="0"/>
        <w:snapToGrid w:val="0"/>
        <w:spacing w:after="0" w:line="480" w:lineRule="auto"/>
        <w:rPr>
          <w:rFonts w:ascii="Arial" w:hAnsi="Arial" w:cs="Arial"/>
          <w:kern w:val="0"/>
          <w:u w:val="single"/>
        </w:rPr>
      </w:pPr>
      <w:r w:rsidRPr="00F546C9">
        <w:rPr>
          <w:rFonts w:ascii="Arial" w:hAnsi="Arial" w:cs="Arial"/>
          <w:kern w:val="0"/>
          <w:u w:val="single"/>
        </w:rPr>
        <w:t xml:space="preserve">Immunodetection of SARS-CoV-2 nucleoprotein, CK8, and OMP in the OE of the virus-infected group at 5 DPI. (A) SARS-CoV-2 Np is expressed in the areas where CK8-expressing cells are present. (B) SARS-CoV-2 infected cells do not overlap with OMP-expressing cells. Each antigen is visualized as follows; SARS-CoV-2 Np (green), CK8 (left, red), and OMP (right, red). Nuclei are stained with DAPI (blue). Scale bars, 50 </w:t>
      </w:r>
      <w:r w:rsidRPr="00F546C9">
        <w:rPr>
          <w:rFonts w:ascii="Arial" w:hAnsi="Arial" w:cs="Arial"/>
          <w:kern w:val="0"/>
          <w:u w:val="single"/>
          <w:lang w:val="el-GR"/>
        </w:rPr>
        <w:t>μ</w:t>
      </w:r>
      <w:r w:rsidRPr="00F546C9">
        <w:rPr>
          <w:rFonts w:ascii="Arial" w:hAnsi="Arial" w:cs="Arial"/>
          <w:kern w:val="0"/>
          <w:u w:val="single"/>
        </w:rPr>
        <w:t xml:space="preserve">m. </w:t>
      </w:r>
    </w:p>
    <w:p w14:paraId="1938184A" w14:textId="77777777" w:rsidR="005E0A98" w:rsidRPr="00F546C9" w:rsidRDefault="005E0A98" w:rsidP="005E0A98">
      <w:pPr>
        <w:kinsoku w:val="0"/>
        <w:wordWrap/>
        <w:overflowPunct w:val="0"/>
        <w:adjustRightInd w:val="0"/>
        <w:snapToGrid w:val="0"/>
        <w:spacing w:after="0" w:line="480" w:lineRule="auto"/>
        <w:rPr>
          <w:rFonts w:ascii="Arial" w:hAnsi="Arial" w:cs="Arial"/>
          <w:kern w:val="0"/>
          <w:u w:val="single"/>
        </w:rPr>
      </w:pPr>
    </w:p>
    <w:p w14:paraId="18087BFE" w14:textId="77777777" w:rsidR="005E0A98" w:rsidRPr="00F546C9" w:rsidRDefault="005E0A98" w:rsidP="005E0A98">
      <w:pPr>
        <w:kinsoku w:val="0"/>
        <w:wordWrap/>
        <w:overflowPunct w:val="0"/>
        <w:adjustRightInd w:val="0"/>
        <w:snapToGrid w:val="0"/>
        <w:spacing w:after="0" w:line="480" w:lineRule="auto"/>
        <w:rPr>
          <w:rFonts w:ascii="Arial" w:hAnsi="Arial" w:cs="Arial"/>
          <w:b/>
          <w:bCs/>
          <w:kern w:val="0"/>
          <w:sz w:val="22"/>
          <w:szCs w:val="22"/>
          <w:u w:val="single"/>
        </w:rPr>
      </w:pPr>
      <w:r w:rsidRPr="00F546C9">
        <w:rPr>
          <w:rFonts w:ascii="Arial" w:hAnsi="Arial" w:cs="Arial"/>
          <w:b/>
          <w:bCs/>
          <w:kern w:val="0"/>
          <w:sz w:val="22"/>
          <w:szCs w:val="22"/>
          <w:u w:val="single"/>
        </w:rPr>
        <w:t>Figure S3</w:t>
      </w:r>
    </w:p>
    <w:p w14:paraId="18898017" w14:textId="77777777" w:rsidR="005E0A98" w:rsidRPr="00F546C9" w:rsidRDefault="005E0A98" w:rsidP="005E0A98">
      <w:pPr>
        <w:kinsoku w:val="0"/>
        <w:wordWrap/>
        <w:overflowPunct w:val="0"/>
        <w:adjustRightInd w:val="0"/>
        <w:snapToGrid w:val="0"/>
        <w:spacing w:after="0" w:line="480" w:lineRule="auto"/>
        <w:rPr>
          <w:rFonts w:ascii="Arial" w:hAnsi="Arial" w:cs="Arial"/>
          <w:kern w:val="0"/>
          <w:u w:val="single"/>
        </w:rPr>
      </w:pPr>
      <w:r w:rsidRPr="00F546C9">
        <w:rPr>
          <w:rFonts w:ascii="Arial" w:hAnsi="Arial" w:cs="Arial"/>
          <w:kern w:val="0"/>
          <w:u w:val="single"/>
        </w:rPr>
        <w:t xml:space="preserve">Immunodetection of hACE2, CK8, and OMP in the OE of the normal control group. (A) hACE2 is expressed above the cellular layers expressing CK8 of the OE. (B) hACE2 is expressed is the areas where the microvilli of OSNs are present. Each antigen is visualized as follows; hACE2 (green), CK8 (left, red), and OMP (right, red). Nuclei are stained with DAPI (blue). Scale bars, 50 </w:t>
      </w:r>
      <w:r w:rsidRPr="00F546C9">
        <w:rPr>
          <w:rFonts w:ascii="Arial" w:hAnsi="Arial" w:cs="Arial"/>
          <w:kern w:val="0"/>
          <w:u w:val="single"/>
          <w:lang w:val="el-GR"/>
        </w:rPr>
        <w:t>μ</w:t>
      </w:r>
      <w:r w:rsidRPr="00F546C9">
        <w:rPr>
          <w:rFonts w:ascii="Arial" w:hAnsi="Arial" w:cs="Arial"/>
          <w:kern w:val="0"/>
          <w:u w:val="single"/>
        </w:rPr>
        <w:t xml:space="preserve">m. </w:t>
      </w:r>
    </w:p>
    <w:p w14:paraId="6E03AA66" w14:textId="77777777" w:rsidR="005E0A98" w:rsidRPr="001137B6" w:rsidRDefault="005E0A98" w:rsidP="005E0A98">
      <w:pPr>
        <w:kinsoku w:val="0"/>
        <w:wordWrap/>
        <w:overflowPunct w:val="0"/>
        <w:adjustRightInd w:val="0"/>
        <w:snapToGrid w:val="0"/>
        <w:spacing w:after="0" w:line="480" w:lineRule="auto"/>
        <w:rPr>
          <w:rFonts w:ascii="Arial" w:hAnsi="Arial" w:cs="Arial"/>
          <w:kern w:val="0"/>
        </w:rPr>
      </w:pPr>
    </w:p>
    <w:p w14:paraId="1DAD062A" w14:textId="77777777" w:rsidR="005E0A98" w:rsidRPr="001137B6" w:rsidRDefault="005E0A98" w:rsidP="005E0A98">
      <w:pPr>
        <w:widowControl/>
        <w:wordWrap/>
        <w:autoSpaceDE/>
        <w:autoSpaceDN/>
        <w:rPr>
          <w:rFonts w:ascii="Arial" w:hAnsi="Arial" w:cs="Arial"/>
          <w:b/>
          <w:bCs/>
        </w:rPr>
      </w:pPr>
    </w:p>
    <w:p w14:paraId="55B6F630" w14:textId="77777777" w:rsidR="005E0A98" w:rsidRPr="005E0A98" w:rsidRDefault="005E0A98"/>
    <w:sectPr w:rsidR="005E0A98" w:rsidRPr="005E0A98" w:rsidSect="005E0A98">
      <w:footerReference w:type="default" r:id="rId4"/>
      <w:pgSz w:w="11906" w:h="16838"/>
      <w:pgMar w:top="1701" w:right="1440" w:bottom="1440" w:left="1440" w:header="850" w:footer="283"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7353474"/>
      <w:docPartObj>
        <w:docPartGallery w:val="Page Numbers (Bottom of Page)"/>
        <w:docPartUnique/>
      </w:docPartObj>
    </w:sdtPr>
    <w:sdtContent>
      <w:p w14:paraId="11D23D85" w14:textId="77777777" w:rsidR="00000000" w:rsidRDefault="00000000">
        <w:pPr>
          <w:pStyle w:val="aa"/>
          <w:jc w:val="center"/>
        </w:pPr>
        <w:r>
          <w:fldChar w:fldCharType="begin"/>
        </w:r>
        <w:r>
          <w:instrText>PAGE   \* MERGEFORMAT</w:instrText>
        </w:r>
        <w:r>
          <w:fldChar w:fldCharType="separate"/>
        </w:r>
        <w:r>
          <w:rPr>
            <w:lang w:val="ko-KR"/>
          </w:rPr>
          <w:t>2</w:t>
        </w:r>
        <w:r>
          <w:fldChar w:fldCharType="end"/>
        </w:r>
      </w:p>
    </w:sdtContent>
  </w:sdt>
  <w:p w14:paraId="498EDD00" w14:textId="77777777" w:rsidR="00000000" w:rsidRDefault="00000000">
    <w:pPr>
      <w:pStyle w:val="a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A98"/>
    <w:rsid w:val="005E0A98"/>
    <w:rsid w:val="008C458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ADBE6"/>
  <w15:chartTrackingRefBased/>
  <w15:docId w15:val="{E704EB63-B093-44B8-886E-3DE92EBE3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0A98"/>
    <w:pPr>
      <w:widowControl w:val="0"/>
      <w:wordWrap w:val="0"/>
      <w:autoSpaceDE w:val="0"/>
      <w:autoSpaceDN w:val="0"/>
      <w:spacing w:line="259" w:lineRule="auto"/>
      <w:jc w:val="both"/>
    </w:pPr>
    <w:rPr>
      <w:sz w:val="20"/>
      <w:szCs w:val="20"/>
    </w:rPr>
  </w:style>
  <w:style w:type="paragraph" w:styleId="1">
    <w:name w:val="heading 1"/>
    <w:basedOn w:val="a"/>
    <w:next w:val="a"/>
    <w:link w:val="1Char"/>
    <w:uiPriority w:val="9"/>
    <w:qFormat/>
    <w:rsid w:val="005E0A98"/>
    <w:pPr>
      <w:keepNext/>
      <w:keepLines/>
      <w:spacing w:before="280" w:after="80" w:line="240" w:lineRule="auto"/>
      <w:jc w:val="left"/>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5E0A98"/>
    <w:pPr>
      <w:keepNext/>
      <w:keepLines/>
      <w:spacing w:before="160" w:after="80" w:line="240" w:lineRule="auto"/>
      <w:jc w:val="left"/>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5E0A98"/>
    <w:pPr>
      <w:keepNext/>
      <w:keepLines/>
      <w:spacing w:before="160" w:after="80" w:line="240" w:lineRule="auto"/>
      <w:jc w:val="left"/>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5E0A98"/>
    <w:pPr>
      <w:keepNext/>
      <w:keepLines/>
      <w:spacing w:before="80" w:after="40" w:line="240" w:lineRule="auto"/>
      <w:jc w:val="left"/>
      <w:outlineLvl w:val="3"/>
    </w:pPr>
    <w:rPr>
      <w:rFonts w:asciiTheme="majorHAnsi" w:eastAsiaTheme="majorEastAsia" w:hAnsiTheme="majorHAnsi" w:cstheme="majorBidi"/>
      <w:color w:val="000000" w:themeColor="text1"/>
      <w:sz w:val="22"/>
      <w:szCs w:val="24"/>
    </w:rPr>
  </w:style>
  <w:style w:type="paragraph" w:styleId="5">
    <w:name w:val="heading 5"/>
    <w:basedOn w:val="a"/>
    <w:next w:val="a"/>
    <w:link w:val="5Char"/>
    <w:uiPriority w:val="9"/>
    <w:semiHidden/>
    <w:unhideWhenUsed/>
    <w:qFormat/>
    <w:rsid w:val="005E0A98"/>
    <w:pPr>
      <w:keepNext/>
      <w:keepLines/>
      <w:spacing w:before="80" w:after="40" w:line="240" w:lineRule="auto"/>
      <w:ind w:leftChars="100" w:left="100"/>
      <w:jc w:val="left"/>
      <w:outlineLvl w:val="4"/>
    </w:pPr>
    <w:rPr>
      <w:rFonts w:asciiTheme="majorHAnsi" w:eastAsiaTheme="majorEastAsia" w:hAnsiTheme="majorHAnsi" w:cstheme="majorBidi"/>
      <w:color w:val="000000" w:themeColor="text1"/>
      <w:sz w:val="22"/>
      <w:szCs w:val="24"/>
    </w:rPr>
  </w:style>
  <w:style w:type="paragraph" w:styleId="6">
    <w:name w:val="heading 6"/>
    <w:basedOn w:val="a"/>
    <w:next w:val="a"/>
    <w:link w:val="6Char"/>
    <w:uiPriority w:val="9"/>
    <w:semiHidden/>
    <w:unhideWhenUsed/>
    <w:qFormat/>
    <w:rsid w:val="005E0A98"/>
    <w:pPr>
      <w:keepNext/>
      <w:keepLines/>
      <w:spacing w:before="80" w:after="40" w:line="240" w:lineRule="auto"/>
      <w:ind w:leftChars="200" w:left="200"/>
      <w:jc w:val="left"/>
      <w:outlineLvl w:val="5"/>
    </w:pPr>
    <w:rPr>
      <w:rFonts w:asciiTheme="majorHAnsi" w:eastAsiaTheme="majorEastAsia" w:hAnsiTheme="majorHAnsi" w:cstheme="majorBidi"/>
      <w:color w:val="000000" w:themeColor="text1"/>
      <w:sz w:val="22"/>
      <w:szCs w:val="24"/>
    </w:rPr>
  </w:style>
  <w:style w:type="paragraph" w:styleId="7">
    <w:name w:val="heading 7"/>
    <w:basedOn w:val="a"/>
    <w:next w:val="a"/>
    <w:link w:val="7Char"/>
    <w:uiPriority w:val="9"/>
    <w:semiHidden/>
    <w:unhideWhenUsed/>
    <w:qFormat/>
    <w:rsid w:val="005E0A98"/>
    <w:pPr>
      <w:keepNext/>
      <w:keepLines/>
      <w:spacing w:before="80" w:after="40" w:line="240" w:lineRule="auto"/>
      <w:ind w:leftChars="300" w:left="300"/>
      <w:jc w:val="left"/>
      <w:outlineLvl w:val="6"/>
    </w:pPr>
    <w:rPr>
      <w:rFonts w:asciiTheme="majorHAnsi" w:eastAsiaTheme="majorEastAsia" w:hAnsiTheme="majorHAnsi" w:cstheme="majorBidi"/>
      <w:color w:val="000000" w:themeColor="text1"/>
      <w:sz w:val="22"/>
      <w:szCs w:val="24"/>
    </w:rPr>
  </w:style>
  <w:style w:type="paragraph" w:styleId="8">
    <w:name w:val="heading 8"/>
    <w:basedOn w:val="a"/>
    <w:next w:val="a"/>
    <w:link w:val="8Char"/>
    <w:uiPriority w:val="9"/>
    <w:semiHidden/>
    <w:unhideWhenUsed/>
    <w:qFormat/>
    <w:rsid w:val="005E0A98"/>
    <w:pPr>
      <w:keepNext/>
      <w:keepLines/>
      <w:spacing w:before="80" w:after="40" w:line="240" w:lineRule="auto"/>
      <w:ind w:leftChars="400" w:left="400"/>
      <w:jc w:val="left"/>
      <w:outlineLvl w:val="7"/>
    </w:pPr>
    <w:rPr>
      <w:rFonts w:asciiTheme="majorHAnsi" w:eastAsiaTheme="majorEastAsia" w:hAnsiTheme="majorHAnsi" w:cstheme="majorBidi"/>
      <w:color w:val="000000" w:themeColor="text1"/>
      <w:sz w:val="22"/>
      <w:szCs w:val="24"/>
    </w:rPr>
  </w:style>
  <w:style w:type="paragraph" w:styleId="9">
    <w:name w:val="heading 9"/>
    <w:basedOn w:val="a"/>
    <w:next w:val="a"/>
    <w:link w:val="9Char"/>
    <w:uiPriority w:val="9"/>
    <w:semiHidden/>
    <w:unhideWhenUsed/>
    <w:qFormat/>
    <w:rsid w:val="005E0A98"/>
    <w:pPr>
      <w:keepNext/>
      <w:keepLines/>
      <w:spacing w:before="80" w:after="40" w:line="240" w:lineRule="auto"/>
      <w:ind w:leftChars="500" w:left="500"/>
      <w:jc w:val="left"/>
      <w:outlineLvl w:val="8"/>
    </w:pPr>
    <w:rPr>
      <w:rFonts w:asciiTheme="majorHAnsi" w:eastAsiaTheme="majorEastAsia" w:hAnsiTheme="majorHAnsi" w:cstheme="majorBidi"/>
      <w:color w:val="000000" w:themeColor="text1"/>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5E0A98"/>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5E0A98"/>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5E0A98"/>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5E0A98"/>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5E0A98"/>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5E0A98"/>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5E0A98"/>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5E0A98"/>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5E0A98"/>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5E0A9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5E0A9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E0A98"/>
    <w:pPr>
      <w:numPr>
        <w:ilvl w:val="1"/>
      </w:numPr>
      <w:spacing w:line="24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5E0A98"/>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5E0A98"/>
    <w:pPr>
      <w:spacing w:before="160" w:line="240" w:lineRule="auto"/>
      <w:jc w:val="center"/>
    </w:pPr>
    <w:rPr>
      <w:i/>
      <w:iCs/>
      <w:color w:val="404040" w:themeColor="text1" w:themeTint="BF"/>
      <w:sz w:val="22"/>
      <w:szCs w:val="24"/>
    </w:rPr>
  </w:style>
  <w:style w:type="character" w:customStyle="1" w:styleId="Char1">
    <w:name w:val="인용 Char"/>
    <w:basedOn w:val="a0"/>
    <w:link w:val="a5"/>
    <w:uiPriority w:val="29"/>
    <w:rsid w:val="005E0A98"/>
    <w:rPr>
      <w:i/>
      <w:iCs/>
      <w:color w:val="404040" w:themeColor="text1" w:themeTint="BF"/>
    </w:rPr>
  </w:style>
  <w:style w:type="paragraph" w:styleId="a6">
    <w:name w:val="List Paragraph"/>
    <w:basedOn w:val="a"/>
    <w:uiPriority w:val="34"/>
    <w:qFormat/>
    <w:rsid w:val="005E0A98"/>
    <w:pPr>
      <w:spacing w:line="240" w:lineRule="auto"/>
      <w:ind w:left="720"/>
      <w:contextualSpacing/>
      <w:jc w:val="left"/>
    </w:pPr>
    <w:rPr>
      <w:sz w:val="22"/>
      <w:szCs w:val="24"/>
    </w:rPr>
  </w:style>
  <w:style w:type="character" w:styleId="a7">
    <w:name w:val="Intense Emphasis"/>
    <w:basedOn w:val="a0"/>
    <w:uiPriority w:val="21"/>
    <w:qFormat/>
    <w:rsid w:val="005E0A98"/>
    <w:rPr>
      <w:i/>
      <w:iCs/>
      <w:color w:val="0F4761" w:themeColor="accent1" w:themeShade="BF"/>
    </w:rPr>
  </w:style>
  <w:style w:type="paragraph" w:styleId="a8">
    <w:name w:val="Intense Quote"/>
    <w:basedOn w:val="a"/>
    <w:next w:val="a"/>
    <w:link w:val="Char2"/>
    <w:uiPriority w:val="30"/>
    <w:qFormat/>
    <w:rsid w:val="005E0A98"/>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 w:val="22"/>
      <w:szCs w:val="24"/>
    </w:rPr>
  </w:style>
  <w:style w:type="character" w:customStyle="1" w:styleId="Char2">
    <w:name w:val="강한 인용 Char"/>
    <w:basedOn w:val="a0"/>
    <w:link w:val="a8"/>
    <w:uiPriority w:val="30"/>
    <w:rsid w:val="005E0A98"/>
    <w:rPr>
      <w:i/>
      <w:iCs/>
      <w:color w:val="0F4761" w:themeColor="accent1" w:themeShade="BF"/>
    </w:rPr>
  </w:style>
  <w:style w:type="character" w:styleId="a9">
    <w:name w:val="Intense Reference"/>
    <w:basedOn w:val="a0"/>
    <w:uiPriority w:val="32"/>
    <w:qFormat/>
    <w:rsid w:val="005E0A98"/>
    <w:rPr>
      <w:b/>
      <w:bCs/>
      <w:smallCaps/>
      <w:color w:val="0F4761" w:themeColor="accent1" w:themeShade="BF"/>
      <w:spacing w:val="5"/>
    </w:rPr>
  </w:style>
  <w:style w:type="paragraph" w:styleId="aa">
    <w:name w:val="footer"/>
    <w:basedOn w:val="a"/>
    <w:link w:val="Char3"/>
    <w:uiPriority w:val="99"/>
    <w:unhideWhenUsed/>
    <w:rsid w:val="005E0A98"/>
    <w:pPr>
      <w:tabs>
        <w:tab w:val="center" w:pos="4513"/>
        <w:tab w:val="right" w:pos="9026"/>
      </w:tabs>
      <w:snapToGrid w:val="0"/>
    </w:pPr>
  </w:style>
  <w:style w:type="character" w:customStyle="1" w:styleId="Char3">
    <w:name w:val="바닥글 Char"/>
    <w:basedOn w:val="a0"/>
    <w:link w:val="aa"/>
    <w:uiPriority w:val="99"/>
    <w:rsid w:val="005E0A9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174</Words>
  <Characters>992</Characters>
  <Application>Microsoft Office Word</Application>
  <DocSecurity>0</DocSecurity>
  <Lines>8</Lines>
  <Paragraphs>2</Paragraphs>
  <ScaleCrop>false</ScaleCrop>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최양규</dc:creator>
  <cp:keywords/>
  <dc:description/>
  <cp:lastModifiedBy>최양규</cp:lastModifiedBy>
  <cp:revision>1</cp:revision>
  <dcterms:created xsi:type="dcterms:W3CDTF">2024-07-24T23:54:00Z</dcterms:created>
  <dcterms:modified xsi:type="dcterms:W3CDTF">2024-07-24T23:55:00Z</dcterms:modified>
</cp:coreProperties>
</file>