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0C708" w14:textId="4A1479E9" w:rsidR="00853711" w:rsidRPr="00C35484" w:rsidRDefault="00A10014" w:rsidP="00853711">
      <w:pPr>
        <w:rPr>
          <w:rFonts w:ascii="Times New Roman" w:eastAsiaTheme="minorEastAsia" w:hAnsi="Times New Roman" w:cs="Times New Roman"/>
          <w:sz w:val="20"/>
          <w:szCs w:val="20"/>
        </w:rPr>
      </w:pPr>
      <w:r w:rsidRPr="00C35484">
        <w:rPr>
          <w:rFonts w:ascii="Times New Roman" w:eastAsiaTheme="minorEastAsia" w:hAnsi="Times New Roman" w:cs="Times New Roman"/>
          <w:sz w:val="20"/>
          <w:szCs w:val="20"/>
        </w:rPr>
        <w:t xml:space="preserve">Supplementary Table </w:t>
      </w:r>
      <w:r w:rsidRPr="00C35484">
        <w:rPr>
          <w:rFonts w:ascii="Times New Roman" w:eastAsiaTheme="minorEastAsia" w:hAnsi="Times New Roman" w:cs="Times New Roman" w:hint="eastAsia"/>
          <w:sz w:val="20"/>
          <w:szCs w:val="20"/>
        </w:rPr>
        <w:t>1</w:t>
      </w:r>
      <w:r w:rsidR="00E8244D">
        <w:rPr>
          <w:rFonts w:ascii="Times New Roman" w:eastAsiaTheme="minorEastAsia" w:hAnsi="Times New Roman" w:cs="Times New Roman" w:hint="eastAsia"/>
          <w:sz w:val="20"/>
          <w:szCs w:val="20"/>
        </w:rPr>
        <w:t>.</w:t>
      </w:r>
      <w:r w:rsidR="00C35484" w:rsidRPr="00C35484">
        <w:t xml:space="preserve"> </w:t>
      </w:r>
      <w:r w:rsidR="00C35484" w:rsidRPr="00C35484">
        <w:rPr>
          <w:rFonts w:ascii="Times New Roman" w:eastAsiaTheme="minorEastAsia" w:hAnsi="Times New Roman" w:cs="Times New Roman"/>
          <w:sz w:val="20"/>
          <w:szCs w:val="20"/>
        </w:rPr>
        <w:t xml:space="preserve">Analysis of risk factors related to </w:t>
      </w:r>
      <w:r w:rsidR="00C35484">
        <w:rPr>
          <w:rFonts w:ascii="Times New Roman" w:eastAsiaTheme="minorEastAsia" w:hAnsi="Times New Roman" w:cs="Times New Roman" w:hint="eastAsia"/>
          <w:sz w:val="20"/>
          <w:szCs w:val="20"/>
        </w:rPr>
        <w:t>T2DM</w:t>
      </w:r>
      <w:r w:rsidR="00C35484" w:rsidRPr="00C35484">
        <w:rPr>
          <w:rFonts w:ascii="Times New Roman" w:eastAsiaTheme="minorEastAsia" w:hAnsi="Times New Roman" w:cs="Times New Roman"/>
          <w:sz w:val="20"/>
          <w:szCs w:val="20"/>
        </w:rPr>
        <w:t xml:space="preserve"> in </w:t>
      </w:r>
      <w:r w:rsidR="00C35484">
        <w:rPr>
          <w:rFonts w:ascii="Times New Roman" w:eastAsiaTheme="minorEastAsia" w:hAnsi="Times New Roman" w:cs="Times New Roman" w:hint="eastAsia"/>
          <w:sz w:val="20"/>
          <w:szCs w:val="20"/>
        </w:rPr>
        <w:t>NAFLD</w:t>
      </w:r>
    </w:p>
    <w:tbl>
      <w:tblPr>
        <w:tblW w:w="7513" w:type="dxa"/>
        <w:tblInd w:w="108" w:type="dxa"/>
        <w:tblLook w:val="04A0" w:firstRow="1" w:lastRow="0" w:firstColumn="1" w:lastColumn="0" w:noHBand="0" w:noVBand="1"/>
      </w:tblPr>
      <w:tblGrid>
        <w:gridCol w:w="1098"/>
        <w:gridCol w:w="2163"/>
        <w:gridCol w:w="992"/>
        <w:gridCol w:w="2126"/>
        <w:gridCol w:w="1134"/>
      </w:tblGrid>
      <w:tr w:rsidR="00853711" w:rsidRPr="005B4890" w14:paraId="348BA7F4" w14:textId="77777777" w:rsidTr="00182F6D">
        <w:trPr>
          <w:trHeight w:val="276"/>
        </w:trPr>
        <w:tc>
          <w:tcPr>
            <w:tcW w:w="109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10689B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155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89CEF7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Univariate regression model</w:t>
            </w:r>
            <w:r w:rsidRPr="00AE317E">
              <w:rPr>
                <w:rFonts w:ascii="Times New Roman" w:eastAsiaTheme="minorEastAsia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#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D5863C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Multivariable regression model</w:t>
            </w:r>
            <w:r w:rsidRPr="00AE317E">
              <w:rPr>
                <w:rFonts w:ascii="Times New Roman" w:eastAsiaTheme="minorEastAsia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#</w:t>
            </w:r>
          </w:p>
        </w:tc>
      </w:tr>
      <w:tr w:rsidR="00853711" w:rsidRPr="005B4890" w14:paraId="32229C1C" w14:textId="77777777" w:rsidTr="00182F6D">
        <w:trPr>
          <w:trHeight w:val="276"/>
        </w:trPr>
        <w:tc>
          <w:tcPr>
            <w:tcW w:w="109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B714A7" w14:textId="77777777" w:rsidR="00853711" w:rsidRPr="005B4890" w:rsidRDefault="00853711" w:rsidP="00182F6D">
            <w:pPr>
              <w:rPr>
                <w:rFonts w:ascii="Times New Roman" w:eastAsiaTheme="minorEastAsia" w:hAnsi="Times New Roman" w:cs="Times New Roman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2163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A042C7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OR(95% CI)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2EACBB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P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A52CA4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OR(95% CI)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AE7DF3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P</w:t>
            </w:r>
          </w:p>
        </w:tc>
      </w:tr>
      <w:tr w:rsidR="00853711" w:rsidRPr="005B4890" w14:paraId="79A68D84" w14:textId="77777777" w:rsidTr="00182F6D">
        <w:trPr>
          <w:trHeight w:val="276"/>
        </w:trPr>
        <w:tc>
          <w:tcPr>
            <w:tcW w:w="109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CBA6ED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7B1D73">
              <w:rPr>
                <w:rFonts w:ascii="Times New Roman" w:hAnsi="Times New Roman" w:cs="Times New Roman"/>
                <w:sz w:val="20"/>
                <w:szCs w:val="20"/>
              </w:rPr>
              <w:t>Age, years</w:t>
            </w:r>
          </w:p>
        </w:tc>
        <w:tc>
          <w:tcPr>
            <w:tcW w:w="2163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CFBA40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1.03 (1.02-1.03)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28EF50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&lt;0.001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717D2C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 xml:space="preserve">1.01 (1.00-1.01) 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DBC1CC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0.053</w:t>
            </w:r>
          </w:p>
        </w:tc>
      </w:tr>
      <w:tr w:rsidR="00853711" w:rsidRPr="005B4890" w14:paraId="5DBA4C8C" w14:textId="77777777" w:rsidTr="00182F6D">
        <w:trPr>
          <w:trHeight w:val="276"/>
        </w:trPr>
        <w:tc>
          <w:tcPr>
            <w:tcW w:w="1098" w:type="dxa"/>
            <w:shd w:val="clear" w:color="auto" w:fill="auto"/>
            <w:noWrap/>
            <w:vAlign w:val="bottom"/>
            <w:hideMark/>
          </w:tcPr>
          <w:p w14:paraId="058FFC10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 w:hint="eastAsia"/>
                <w:kern w:val="0"/>
                <w:sz w:val="20"/>
                <w:shd w:val="clear" w:color="auto" w:fill="FFFFFF"/>
              </w:rPr>
              <w:t>S</w:t>
            </w: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ex</w:t>
            </w:r>
          </w:p>
        </w:tc>
        <w:tc>
          <w:tcPr>
            <w:tcW w:w="2163" w:type="dxa"/>
            <w:shd w:val="clear" w:color="auto" w:fill="auto"/>
            <w:noWrap/>
            <w:vAlign w:val="bottom"/>
            <w:hideMark/>
          </w:tcPr>
          <w:p w14:paraId="7FC5B612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EE6BC96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4DD9DA2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F53335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853711" w:rsidRPr="005B4890" w14:paraId="68310128" w14:textId="77777777" w:rsidTr="00182F6D">
        <w:trPr>
          <w:trHeight w:val="276"/>
        </w:trPr>
        <w:tc>
          <w:tcPr>
            <w:tcW w:w="1098" w:type="dxa"/>
            <w:shd w:val="clear" w:color="auto" w:fill="auto"/>
            <w:noWrap/>
            <w:vAlign w:val="bottom"/>
          </w:tcPr>
          <w:p w14:paraId="4F177DF6" w14:textId="77777777" w:rsidR="00853711" w:rsidRPr="005B4890" w:rsidRDefault="00853711" w:rsidP="00182F6D">
            <w:pPr>
              <w:jc w:val="right"/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 w:hint="eastAsia"/>
                <w:kern w:val="0"/>
                <w:sz w:val="20"/>
                <w:shd w:val="clear" w:color="auto" w:fill="FFFFFF"/>
              </w:rPr>
              <w:t>F</w:t>
            </w: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emale</w:t>
            </w:r>
          </w:p>
        </w:tc>
        <w:tc>
          <w:tcPr>
            <w:tcW w:w="2163" w:type="dxa"/>
            <w:shd w:val="clear" w:color="auto" w:fill="auto"/>
            <w:noWrap/>
            <w:vAlign w:val="bottom"/>
          </w:tcPr>
          <w:p w14:paraId="53481DCF" w14:textId="77777777" w:rsidR="00853711" w:rsidRPr="005B4890" w:rsidRDefault="00853711" w:rsidP="00182F6D">
            <w:pPr>
              <w:jc w:val="left"/>
              <w:rPr>
                <w:rFonts w:ascii="Times New Roman" w:eastAsiaTheme="minorEastAsia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Ref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0AC6711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Ref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40FABAFC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DE43E25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853711" w:rsidRPr="005B4890" w14:paraId="4E845C2D" w14:textId="77777777" w:rsidTr="00182F6D">
        <w:trPr>
          <w:trHeight w:val="276"/>
        </w:trPr>
        <w:tc>
          <w:tcPr>
            <w:tcW w:w="1098" w:type="dxa"/>
            <w:shd w:val="clear" w:color="auto" w:fill="auto"/>
            <w:noWrap/>
            <w:vAlign w:val="bottom"/>
            <w:hideMark/>
          </w:tcPr>
          <w:p w14:paraId="3B065524" w14:textId="77777777" w:rsidR="00853711" w:rsidRPr="005B4890" w:rsidRDefault="00853711" w:rsidP="00182F6D">
            <w:pPr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 w:hint="eastAsia"/>
                <w:kern w:val="0"/>
                <w:sz w:val="20"/>
                <w:shd w:val="clear" w:color="auto" w:fill="FFFFFF"/>
              </w:rPr>
              <w:t>M</w:t>
            </w: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ale</w:t>
            </w:r>
          </w:p>
        </w:tc>
        <w:tc>
          <w:tcPr>
            <w:tcW w:w="2163" w:type="dxa"/>
            <w:shd w:val="clear" w:color="auto" w:fill="auto"/>
            <w:noWrap/>
            <w:vAlign w:val="bottom"/>
            <w:hideMark/>
          </w:tcPr>
          <w:p w14:paraId="7CFD1859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1.02 (0.89-1.17)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49BF91C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0.758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EB05481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A6AE96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853711" w:rsidRPr="005B4890" w14:paraId="77671B45" w14:textId="77777777" w:rsidTr="00182F6D">
        <w:trPr>
          <w:trHeight w:val="276"/>
        </w:trPr>
        <w:tc>
          <w:tcPr>
            <w:tcW w:w="1098" w:type="dxa"/>
            <w:shd w:val="clear" w:color="auto" w:fill="auto"/>
            <w:noWrap/>
            <w:vAlign w:val="bottom"/>
            <w:hideMark/>
          </w:tcPr>
          <w:p w14:paraId="46D10037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7B1D73">
              <w:rPr>
                <w:rFonts w:ascii="Times New Roman" w:hAnsi="Times New Roman" w:cs="Times New Roman"/>
                <w:sz w:val="20"/>
                <w:szCs w:val="20"/>
              </w:rPr>
              <w:t>WBC</w:t>
            </w:r>
          </w:p>
        </w:tc>
        <w:tc>
          <w:tcPr>
            <w:tcW w:w="2163" w:type="dxa"/>
            <w:shd w:val="clear" w:color="auto" w:fill="auto"/>
            <w:noWrap/>
            <w:vAlign w:val="bottom"/>
            <w:hideMark/>
          </w:tcPr>
          <w:p w14:paraId="5B021DF6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0.98 (0.96-1.00)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445A5A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0.012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84B35CB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0.99 (0.97-1.01)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5B7367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0.358</w:t>
            </w:r>
          </w:p>
        </w:tc>
      </w:tr>
      <w:tr w:rsidR="00853711" w:rsidRPr="005B4890" w14:paraId="4FEE6CC4" w14:textId="77777777" w:rsidTr="00182F6D">
        <w:trPr>
          <w:trHeight w:val="276"/>
        </w:trPr>
        <w:tc>
          <w:tcPr>
            <w:tcW w:w="1098" w:type="dxa"/>
            <w:shd w:val="clear" w:color="auto" w:fill="auto"/>
            <w:noWrap/>
            <w:vAlign w:val="bottom"/>
            <w:hideMark/>
          </w:tcPr>
          <w:p w14:paraId="498E12A3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7B1D73">
              <w:rPr>
                <w:rFonts w:ascii="Times New Roman" w:hAnsi="Times New Roman" w:cs="Times New Roman"/>
                <w:sz w:val="20"/>
                <w:szCs w:val="20"/>
              </w:rPr>
              <w:t>Albumin</w:t>
            </w:r>
          </w:p>
        </w:tc>
        <w:tc>
          <w:tcPr>
            <w:tcW w:w="2163" w:type="dxa"/>
            <w:shd w:val="clear" w:color="auto" w:fill="auto"/>
            <w:noWrap/>
            <w:vAlign w:val="bottom"/>
            <w:hideMark/>
          </w:tcPr>
          <w:p w14:paraId="6A6DD8B2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0.95 (0.94-0.97)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1F0A92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&lt;0.001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8E537B7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1.04 (1.02-1.06)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97358D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&lt;0.001</w:t>
            </w:r>
          </w:p>
        </w:tc>
      </w:tr>
      <w:tr w:rsidR="00853711" w:rsidRPr="005B4890" w14:paraId="4A4A0D1C" w14:textId="77777777" w:rsidTr="00182F6D">
        <w:trPr>
          <w:trHeight w:val="276"/>
        </w:trPr>
        <w:tc>
          <w:tcPr>
            <w:tcW w:w="1098" w:type="dxa"/>
            <w:shd w:val="clear" w:color="auto" w:fill="auto"/>
            <w:noWrap/>
            <w:vAlign w:val="bottom"/>
            <w:hideMark/>
          </w:tcPr>
          <w:p w14:paraId="08CF6F80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7B1D73">
              <w:rPr>
                <w:rFonts w:ascii="Times New Roman" w:hAnsi="Times New Roman" w:cs="Times New Roman"/>
                <w:sz w:val="20"/>
                <w:szCs w:val="20"/>
              </w:rPr>
              <w:t>TC</w:t>
            </w:r>
          </w:p>
        </w:tc>
        <w:tc>
          <w:tcPr>
            <w:tcW w:w="2163" w:type="dxa"/>
            <w:shd w:val="clear" w:color="auto" w:fill="auto"/>
            <w:noWrap/>
            <w:vAlign w:val="bottom"/>
            <w:hideMark/>
          </w:tcPr>
          <w:p w14:paraId="18F5423E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0.93 (0.88-0.98)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FAF59B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0.006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DACEDD0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0.92 (0.84-1.01)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2C0860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0.077</w:t>
            </w:r>
          </w:p>
        </w:tc>
      </w:tr>
      <w:tr w:rsidR="00853711" w:rsidRPr="005B4890" w14:paraId="1F6FDD77" w14:textId="77777777" w:rsidTr="00182F6D">
        <w:trPr>
          <w:trHeight w:val="276"/>
        </w:trPr>
        <w:tc>
          <w:tcPr>
            <w:tcW w:w="1098" w:type="dxa"/>
            <w:shd w:val="clear" w:color="auto" w:fill="auto"/>
            <w:noWrap/>
            <w:vAlign w:val="bottom"/>
            <w:hideMark/>
          </w:tcPr>
          <w:p w14:paraId="15E5DAE5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7B1D73">
              <w:rPr>
                <w:rFonts w:ascii="Times New Roman" w:hAnsi="Times New Roman" w:cs="Times New Roman"/>
                <w:sz w:val="20"/>
                <w:szCs w:val="20"/>
              </w:rPr>
              <w:t>TG</w:t>
            </w:r>
          </w:p>
        </w:tc>
        <w:tc>
          <w:tcPr>
            <w:tcW w:w="2163" w:type="dxa"/>
            <w:shd w:val="clear" w:color="auto" w:fill="auto"/>
            <w:noWrap/>
            <w:vAlign w:val="bottom"/>
            <w:hideMark/>
          </w:tcPr>
          <w:p w14:paraId="2E0B3000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1.12 (1.08-1.16)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E3D3B4D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&lt;0.001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E18E7DF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1.12 (1.06-1.19)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8402E4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&lt;0.001</w:t>
            </w:r>
          </w:p>
        </w:tc>
      </w:tr>
      <w:tr w:rsidR="00853711" w:rsidRPr="005B4890" w14:paraId="069B9C3E" w14:textId="77777777" w:rsidTr="00182F6D">
        <w:trPr>
          <w:trHeight w:val="276"/>
        </w:trPr>
        <w:tc>
          <w:tcPr>
            <w:tcW w:w="1098" w:type="dxa"/>
            <w:shd w:val="clear" w:color="auto" w:fill="auto"/>
            <w:noWrap/>
            <w:vAlign w:val="bottom"/>
            <w:hideMark/>
          </w:tcPr>
          <w:p w14:paraId="218FE2CB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7B1D73">
              <w:rPr>
                <w:rFonts w:ascii="Times New Roman" w:hAnsi="Times New Roman" w:cs="Times New Roman"/>
                <w:sz w:val="20"/>
                <w:szCs w:val="20"/>
              </w:rPr>
              <w:t>FBG</w:t>
            </w:r>
          </w:p>
        </w:tc>
        <w:tc>
          <w:tcPr>
            <w:tcW w:w="2163" w:type="dxa"/>
            <w:shd w:val="clear" w:color="auto" w:fill="auto"/>
            <w:noWrap/>
            <w:vAlign w:val="bottom"/>
            <w:hideMark/>
          </w:tcPr>
          <w:p w14:paraId="27FC40F1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1.04 (1.03-1.05)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542410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&lt;0.001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DF82A5E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 xml:space="preserve">1.02 (1.01-1.04)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7E2699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0.002</w:t>
            </w:r>
          </w:p>
        </w:tc>
      </w:tr>
      <w:tr w:rsidR="00853711" w:rsidRPr="005B4890" w14:paraId="2BE8ADED" w14:textId="77777777" w:rsidTr="00182F6D">
        <w:trPr>
          <w:trHeight w:val="276"/>
        </w:trPr>
        <w:tc>
          <w:tcPr>
            <w:tcW w:w="1098" w:type="dxa"/>
            <w:shd w:val="clear" w:color="auto" w:fill="auto"/>
            <w:noWrap/>
            <w:vAlign w:val="bottom"/>
            <w:hideMark/>
          </w:tcPr>
          <w:p w14:paraId="1AC5B624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7B1D73">
              <w:rPr>
                <w:rFonts w:ascii="Times New Roman" w:hAnsi="Times New Roman" w:cs="Times New Roman"/>
                <w:sz w:val="20"/>
                <w:szCs w:val="20"/>
              </w:rPr>
              <w:t>HDL-C</w:t>
            </w:r>
          </w:p>
        </w:tc>
        <w:tc>
          <w:tcPr>
            <w:tcW w:w="2163" w:type="dxa"/>
            <w:shd w:val="clear" w:color="auto" w:fill="auto"/>
            <w:noWrap/>
            <w:vAlign w:val="bottom"/>
            <w:hideMark/>
          </w:tcPr>
          <w:p w14:paraId="2DE93EB9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0.53 (0.42-0.68)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8180929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&lt;0.001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D244E72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 xml:space="preserve">0.75 (0.46-1.21)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E26279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0.239</w:t>
            </w:r>
          </w:p>
        </w:tc>
      </w:tr>
      <w:tr w:rsidR="00853711" w:rsidRPr="005B4890" w14:paraId="5901DEB4" w14:textId="77777777" w:rsidTr="00182F6D">
        <w:trPr>
          <w:trHeight w:val="276"/>
        </w:trPr>
        <w:tc>
          <w:tcPr>
            <w:tcW w:w="1098" w:type="dxa"/>
            <w:shd w:val="clear" w:color="auto" w:fill="auto"/>
            <w:noWrap/>
            <w:vAlign w:val="bottom"/>
            <w:hideMark/>
          </w:tcPr>
          <w:p w14:paraId="18651B37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7B1D73">
              <w:rPr>
                <w:rFonts w:ascii="Times New Roman" w:hAnsi="Times New Roman" w:cs="Times New Roman"/>
                <w:sz w:val="20"/>
                <w:szCs w:val="20"/>
              </w:rPr>
              <w:t>UA</w:t>
            </w:r>
          </w:p>
        </w:tc>
        <w:tc>
          <w:tcPr>
            <w:tcW w:w="2163" w:type="dxa"/>
            <w:shd w:val="clear" w:color="auto" w:fill="auto"/>
            <w:noWrap/>
            <w:vAlign w:val="bottom"/>
            <w:hideMark/>
          </w:tcPr>
          <w:p w14:paraId="79D1D6B5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1.00 (1.00-1.00)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226D3C5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&lt;0.001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696E357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 xml:space="preserve">1.00 (1.00-1.00)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9C51FC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&lt;0.001</w:t>
            </w:r>
          </w:p>
        </w:tc>
      </w:tr>
      <w:tr w:rsidR="00853711" w:rsidRPr="005B4890" w14:paraId="02A3E1DE" w14:textId="77777777" w:rsidTr="00182F6D">
        <w:trPr>
          <w:trHeight w:val="276"/>
        </w:trPr>
        <w:tc>
          <w:tcPr>
            <w:tcW w:w="1098" w:type="dxa"/>
            <w:shd w:val="clear" w:color="auto" w:fill="auto"/>
            <w:noWrap/>
            <w:vAlign w:val="bottom"/>
            <w:hideMark/>
          </w:tcPr>
          <w:p w14:paraId="37C97509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7B1D73">
              <w:rPr>
                <w:rFonts w:ascii="Times New Roman" w:hAnsi="Times New Roman" w:cs="Times New Roman"/>
                <w:sz w:val="20"/>
                <w:szCs w:val="20"/>
              </w:rPr>
              <w:t>LDL-C</w:t>
            </w:r>
          </w:p>
        </w:tc>
        <w:tc>
          <w:tcPr>
            <w:tcW w:w="2163" w:type="dxa"/>
            <w:shd w:val="clear" w:color="auto" w:fill="auto"/>
            <w:noWrap/>
            <w:vAlign w:val="bottom"/>
            <w:hideMark/>
          </w:tcPr>
          <w:p w14:paraId="469BA559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0.90 (0.83-0.97)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232152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0.007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AC22666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1.00 (0.92-1.09)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47E834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0.943</w:t>
            </w:r>
          </w:p>
        </w:tc>
      </w:tr>
      <w:tr w:rsidR="00853711" w:rsidRPr="005B4890" w14:paraId="5D1A4E4E" w14:textId="77777777" w:rsidTr="00182F6D">
        <w:trPr>
          <w:trHeight w:val="276"/>
        </w:trPr>
        <w:tc>
          <w:tcPr>
            <w:tcW w:w="1098" w:type="dxa"/>
            <w:shd w:val="clear" w:color="auto" w:fill="auto"/>
            <w:noWrap/>
            <w:vAlign w:val="bottom"/>
            <w:hideMark/>
          </w:tcPr>
          <w:p w14:paraId="641CC65B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apoA</w:t>
            </w:r>
          </w:p>
        </w:tc>
        <w:tc>
          <w:tcPr>
            <w:tcW w:w="2163" w:type="dxa"/>
            <w:shd w:val="clear" w:color="auto" w:fill="auto"/>
            <w:noWrap/>
            <w:vAlign w:val="bottom"/>
            <w:hideMark/>
          </w:tcPr>
          <w:p w14:paraId="3EF2808E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0.69 (0.53-0.90)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83A9CDA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0.005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BA04C28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1.53 (0.94-2.48)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968933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0.085</w:t>
            </w:r>
          </w:p>
        </w:tc>
      </w:tr>
      <w:tr w:rsidR="00853711" w:rsidRPr="005B4890" w14:paraId="33CE72D9" w14:textId="77777777" w:rsidTr="00182F6D">
        <w:trPr>
          <w:trHeight w:val="276"/>
        </w:trPr>
        <w:tc>
          <w:tcPr>
            <w:tcW w:w="1098" w:type="dxa"/>
            <w:shd w:val="clear" w:color="auto" w:fill="auto"/>
            <w:noWrap/>
            <w:vAlign w:val="bottom"/>
            <w:hideMark/>
          </w:tcPr>
          <w:p w14:paraId="553AEBF0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apoB</w:t>
            </w:r>
          </w:p>
        </w:tc>
        <w:tc>
          <w:tcPr>
            <w:tcW w:w="2163" w:type="dxa"/>
            <w:shd w:val="clear" w:color="auto" w:fill="auto"/>
            <w:noWrap/>
            <w:vAlign w:val="bottom"/>
            <w:hideMark/>
          </w:tcPr>
          <w:p w14:paraId="507A3BB7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0.87 (0.66-1.15)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C51BA09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0.341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65AF450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5B8371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853711" w:rsidRPr="005B4890" w14:paraId="0DD98C98" w14:textId="77777777" w:rsidTr="00182F6D">
        <w:trPr>
          <w:trHeight w:val="276"/>
        </w:trPr>
        <w:tc>
          <w:tcPr>
            <w:tcW w:w="1098" w:type="dxa"/>
            <w:shd w:val="clear" w:color="auto" w:fill="auto"/>
            <w:noWrap/>
            <w:vAlign w:val="bottom"/>
            <w:hideMark/>
          </w:tcPr>
          <w:p w14:paraId="1218BEC9" w14:textId="77777777" w:rsidR="00853711" w:rsidRPr="00AD46D6" w:rsidRDefault="00853711" w:rsidP="00182F6D">
            <w:pPr>
              <w:rPr>
                <w:rFonts w:ascii="Times New Roman" w:eastAsiaTheme="minorEastAsia" w:hAnsi="Times New Roman" w:cs="Times New Roman"/>
                <w:kern w:val="0"/>
                <w:sz w:val="20"/>
                <w:shd w:val="clear" w:color="auto" w:fill="FFFFFF"/>
              </w:rPr>
            </w:pPr>
            <w:r w:rsidRPr="007B1D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TG/HDL-C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  <w:shd w:val="clear" w:color="auto" w:fill="FFFFFF"/>
              </w:rPr>
              <w:t xml:space="preserve"> </w:t>
            </w:r>
            <w:r w:rsidRPr="00AD46D6">
              <w:rPr>
                <w:rFonts w:ascii="Times New Roman" w:eastAsiaTheme="minorEastAsia" w:hAnsi="Times New Roman" w:cs="Times New Roman"/>
                <w:sz w:val="20"/>
                <w:szCs w:val="20"/>
                <w:shd w:val="clear" w:color="auto" w:fill="FFFFFF"/>
              </w:rPr>
              <w:t>quartile</w:t>
            </w:r>
          </w:p>
        </w:tc>
        <w:tc>
          <w:tcPr>
            <w:tcW w:w="2163" w:type="dxa"/>
            <w:shd w:val="clear" w:color="auto" w:fill="auto"/>
            <w:noWrap/>
            <w:vAlign w:val="bottom"/>
            <w:hideMark/>
          </w:tcPr>
          <w:p w14:paraId="5A5BD13A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F767E5B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FDA2C32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DE4A69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853711" w:rsidRPr="005B4890" w14:paraId="2C28108D" w14:textId="77777777" w:rsidTr="00182F6D">
        <w:trPr>
          <w:trHeight w:val="276"/>
        </w:trPr>
        <w:tc>
          <w:tcPr>
            <w:tcW w:w="1098" w:type="dxa"/>
            <w:shd w:val="clear" w:color="auto" w:fill="auto"/>
            <w:noWrap/>
            <w:vAlign w:val="bottom"/>
          </w:tcPr>
          <w:p w14:paraId="6DF34CCD" w14:textId="77777777" w:rsidR="00853711" w:rsidRPr="005B4890" w:rsidRDefault="00853711" w:rsidP="00182F6D">
            <w:pPr>
              <w:jc w:val="right"/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Q1</w:t>
            </w:r>
          </w:p>
        </w:tc>
        <w:tc>
          <w:tcPr>
            <w:tcW w:w="2163" w:type="dxa"/>
            <w:shd w:val="clear" w:color="auto" w:fill="auto"/>
            <w:noWrap/>
            <w:vAlign w:val="bottom"/>
          </w:tcPr>
          <w:p w14:paraId="29D64D69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Ref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D646F37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Ref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310B620E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Ref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CBD7B18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Ref</w:t>
            </w:r>
          </w:p>
        </w:tc>
      </w:tr>
      <w:tr w:rsidR="00853711" w:rsidRPr="005B4890" w14:paraId="56E71C26" w14:textId="77777777" w:rsidTr="00182F6D">
        <w:trPr>
          <w:trHeight w:val="276"/>
        </w:trPr>
        <w:tc>
          <w:tcPr>
            <w:tcW w:w="1098" w:type="dxa"/>
            <w:shd w:val="clear" w:color="auto" w:fill="auto"/>
            <w:noWrap/>
            <w:vAlign w:val="bottom"/>
            <w:hideMark/>
          </w:tcPr>
          <w:p w14:paraId="180FB9FB" w14:textId="77777777" w:rsidR="00853711" w:rsidRPr="005B4890" w:rsidRDefault="00853711" w:rsidP="00182F6D">
            <w:pPr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Q2</w:t>
            </w:r>
          </w:p>
        </w:tc>
        <w:tc>
          <w:tcPr>
            <w:tcW w:w="2163" w:type="dxa"/>
            <w:shd w:val="clear" w:color="auto" w:fill="auto"/>
            <w:noWrap/>
            <w:vAlign w:val="bottom"/>
            <w:hideMark/>
          </w:tcPr>
          <w:p w14:paraId="2E5E93F9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1.50 (1.23-1.83)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D5F7D5D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&lt;0.001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35944AE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1.63 (1.29-2.06)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ACB6A2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&lt;0.001</w:t>
            </w:r>
          </w:p>
        </w:tc>
      </w:tr>
      <w:tr w:rsidR="00853711" w:rsidRPr="005B4890" w14:paraId="73355A5D" w14:textId="77777777" w:rsidTr="00182F6D">
        <w:trPr>
          <w:trHeight w:val="276"/>
        </w:trPr>
        <w:tc>
          <w:tcPr>
            <w:tcW w:w="1098" w:type="dxa"/>
            <w:shd w:val="clear" w:color="auto" w:fill="auto"/>
            <w:noWrap/>
            <w:vAlign w:val="bottom"/>
            <w:hideMark/>
          </w:tcPr>
          <w:p w14:paraId="7B2FB997" w14:textId="77777777" w:rsidR="00853711" w:rsidRPr="005B4890" w:rsidRDefault="00853711" w:rsidP="00182F6D">
            <w:pPr>
              <w:jc w:val="right"/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Q3</w:t>
            </w:r>
          </w:p>
        </w:tc>
        <w:tc>
          <w:tcPr>
            <w:tcW w:w="2163" w:type="dxa"/>
            <w:shd w:val="clear" w:color="auto" w:fill="auto"/>
            <w:noWrap/>
            <w:vAlign w:val="bottom"/>
            <w:hideMark/>
          </w:tcPr>
          <w:p w14:paraId="70EFC340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1.35 (1.10-1.65)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224F95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0.003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453DF2B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 xml:space="preserve">1.48 (1.14-1.90)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A55EDE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0.003</w:t>
            </w:r>
          </w:p>
        </w:tc>
      </w:tr>
      <w:tr w:rsidR="00853711" w:rsidRPr="005B4890" w14:paraId="3216F813" w14:textId="77777777" w:rsidTr="00182F6D">
        <w:trPr>
          <w:trHeight w:val="276"/>
        </w:trPr>
        <w:tc>
          <w:tcPr>
            <w:tcW w:w="1098" w:type="dxa"/>
            <w:shd w:val="clear" w:color="auto" w:fill="auto"/>
            <w:noWrap/>
            <w:vAlign w:val="bottom"/>
            <w:hideMark/>
          </w:tcPr>
          <w:p w14:paraId="60D89B51" w14:textId="77777777" w:rsidR="00853711" w:rsidRPr="005B4890" w:rsidRDefault="00853711" w:rsidP="00182F6D">
            <w:pPr>
              <w:jc w:val="right"/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Q4</w:t>
            </w:r>
          </w:p>
        </w:tc>
        <w:tc>
          <w:tcPr>
            <w:tcW w:w="2163" w:type="dxa"/>
            <w:shd w:val="clear" w:color="auto" w:fill="auto"/>
            <w:noWrap/>
            <w:vAlign w:val="bottom"/>
            <w:hideMark/>
          </w:tcPr>
          <w:p w14:paraId="70CB643D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2.19 (1.81-2.66)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D174FE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&lt;0.001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F81FF6E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2.20 (1.61-3.00)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30D98F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&lt;0.001</w:t>
            </w:r>
          </w:p>
        </w:tc>
      </w:tr>
      <w:tr w:rsidR="00853711" w:rsidRPr="005B4890" w14:paraId="2EB32C4A" w14:textId="77777777" w:rsidTr="00182F6D">
        <w:trPr>
          <w:trHeight w:val="276"/>
        </w:trPr>
        <w:tc>
          <w:tcPr>
            <w:tcW w:w="1098" w:type="dxa"/>
            <w:shd w:val="clear" w:color="auto" w:fill="auto"/>
            <w:noWrap/>
            <w:vAlign w:val="bottom"/>
            <w:hideMark/>
          </w:tcPr>
          <w:p w14:paraId="3637C26D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ALT</w:t>
            </w:r>
          </w:p>
        </w:tc>
        <w:tc>
          <w:tcPr>
            <w:tcW w:w="2163" w:type="dxa"/>
            <w:shd w:val="clear" w:color="auto" w:fill="auto"/>
            <w:noWrap/>
            <w:vAlign w:val="bottom"/>
            <w:hideMark/>
          </w:tcPr>
          <w:p w14:paraId="142A9B0E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1.00 (1.00-1.00)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18B1831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&lt;0.001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02BDACF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1.00 (1.00-1.00)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75E3DA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0.005</w:t>
            </w:r>
          </w:p>
        </w:tc>
      </w:tr>
      <w:tr w:rsidR="00853711" w:rsidRPr="005B4890" w14:paraId="2D5B9B81" w14:textId="77777777" w:rsidTr="00182F6D">
        <w:trPr>
          <w:trHeight w:val="276"/>
        </w:trPr>
        <w:tc>
          <w:tcPr>
            <w:tcW w:w="1098" w:type="dxa"/>
            <w:shd w:val="clear" w:color="auto" w:fill="auto"/>
            <w:noWrap/>
            <w:vAlign w:val="bottom"/>
            <w:hideMark/>
          </w:tcPr>
          <w:p w14:paraId="2AB6E3BB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AST</w:t>
            </w:r>
          </w:p>
        </w:tc>
        <w:tc>
          <w:tcPr>
            <w:tcW w:w="2163" w:type="dxa"/>
            <w:shd w:val="clear" w:color="auto" w:fill="auto"/>
            <w:noWrap/>
            <w:vAlign w:val="bottom"/>
            <w:hideMark/>
          </w:tcPr>
          <w:p w14:paraId="454B5666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1.00 (0.99-1.00)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63E5C3F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0.021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5165CAE1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0.99 (0.99-0.99)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250C74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&lt;0.001</w:t>
            </w:r>
          </w:p>
        </w:tc>
      </w:tr>
      <w:tr w:rsidR="00853711" w:rsidRPr="005B4890" w14:paraId="17771705" w14:textId="77777777" w:rsidTr="00182F6D">
        <w:trPr>
          <w:trHeight w:val="276"/>
        </w:trPr>
        <w:tc>
          <w:tcPr>
            <w:tcW w:w="1098" w:type="dxa"/>
            <w:shd w:val="clear" w:color="auto" w:fill="auto"/>
            <w:noWrap/>
            <w:vAlign w:val="bottom"/>
            <w:hideMark/>
          </w:tcPr>
          <w:p w14:paraId="2E6963C7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7B1D73">
              <w:rPr>
                <w:rFonts w:ascii="Times New Roman" w:hAnsi="Times New Roman" w:cs="Times New Roman"/>
                <w:sz w:val="20"/>
                <w:szCs w:val="20"/>
              </w:rPr>
              <w:t>Creatine</w:t>
            </w:r>
          </w:p>
        </w:tc>
        <w:tc>
          <w:tcPr>
            <w:tcW w:w="2163" w:type="dxa"/>
            <w:shd w:val="clear" w:color="auto" w:fill="auto"/>
            <w:noWrap/>
            <w:vAlign w:val="bottom"/>
            <w:hideMark/>
          </w:tcPr>
          <w:p w14:paraId="1C25A0D0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1.00 (1.00-1.00)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A970508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0.07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EA8E9F6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2444FA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853711" w:rsidRPr="005B4890" w14:paraId="7B2B1C7B" w14:textId="77777777" w:rsidTr="00182F6D">
        <w:trPr>
          <w:trHeight w:val="276"/>
        </w:trPr>
        <w:tc>
          <w:tcPr>
            <w:tcW w:w="1098" w:type="dxa"/>
            <w:shd w:val="clear" w:color="auto" w:fill="auto"/>
            <w:noWrap/>
            <w:vAlign w:val="bottom"/>
            <w:hideMark/>
          </w:tcPr>
          <w:p w14:paraId="4EBAD962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7B1D73">
              <w:rPr>
                <w:rFonts w:ascii="Times New Roman" w:hAnsi="Times New Roman" w:cs="Times New Roman"/>
                <w:sz w:val="20"/>
                <w:szCs w:val="20"/>
              </w:rPr>
              <w:t>Platelet</w:t>
            </w:r>
          </w:p>
        </w:tc>
        <w:tc>
          <w:tcPr>
            <w:tcW w:w="2163" w:type="dxa"/>
            <w:shd w:val="clear" w:color="auto" w:fill="auto"/>
            <w:noWrap/>
            <w:vAlign w:val="bottom"/>
            <w:hideMark/>
          </w:tcPr>
          <w:p w14:paraId="713251C6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1.00 (1.00-1.00)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781C94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&lt;0.001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44ED3926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 xml:space="preserve">1.01 (1.01-1.01)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B64969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&lt;0.001</w:t>
            </w:r>
          </w:p>
        </w:tc>
      </w:tr>
      <w:tr w:rsidR="00853711" w:rsidRPr="005B4890" w14:paraId="38C21CAF" w14:textId="77777777" w:rsidTr="00182F6D">
        <w:trPr>
          <w:trHeight w:val="276"/>
        </w:trPr>
        <w:tc>
          <w:tcPr>
            <w:tcW w:w="1098" w:type="dxa"/>
            <w:shd w:val="clear" w:color="auto" w:fill="auto"/>
            <w:noWrap/>
            <w:vAlign w:val="bottom"/>
            <w:hideMark/>
          </w:tcPr>
          <w:p w14:paraId="3FF084A2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FIB</w:t>
            </w:r>
            <w:r w:rsidRPr="007B1D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 xml:space="preserve">4 </w:t>
            </w:r>
          </w:p>
        </w:tc>
        <w:tc>
          <w:tcPr>
            <w:tcW w:w="2163" w:type="dxa"/>
            <w:shd w:val="clear" w:color="auto" w:fill="auto"/>
            <w:noWrap/>
            <w:vAlign w:val="bottom"/>
            <w:hideMark/>
          </w:tcPr>
          <w:p w14:paraId="091D0EB3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 xml:space="preserve"> 1.00 (0.99-1.01)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AC9A652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0.75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4FE6197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F2DAD7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853711" w:rsidRPr="005B4890" w14:paraId="4440F9F1" w14:textId="77777777" w:rsidTr="00182F6D">
        <w:trPr>
          <w:trHeight w:val="276"/>
        </w:trPr>
        <w:tc>
          <w:tcPr>
            <w:tcW w:w="109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D3305B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7B1D73">
              <w:rPr>
                <w:rFonts w:ascii="Times New Roman" w:hAnsi="Times New Roman" w:cs="Times New Roman"/>
                <w:sz w:val="20"/>
                <w:szCs w:val="20"/>
              </w:rPr>
              <w:t>NFS</w:t>
            </w:r>
          </w:p>
        </w:tc>
        <w:tc>
          <w:tcPr>
            <w:tcW w:w="2163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F2D12E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1.60 (1.53-1.66)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4F7514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&lt;0.001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4B4FEA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1.87 (1.77-1.98)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45A113" w14:textId="77777777" w:rsidR="00853711" w:rsidRPr="005B4890" w:rsidRDefault="00853711" w:rsidP="00182F6D">
            <w:pPr>
              <w:rPr>
                <w:rFonts w:ascii="Times New Roman" w:hAnsi="Times New Roman" w:cs="Times New Roman"/>
                <w:kern w:val="0"/>
                <w:sz w:val="20"/>
                <w:shd w:val="clear" w:color="auto" w:fill="FFFFFF"/>
              </w:rPr>
            </w:pPr>
            <w:r w:rsidRPr="005B4890">
              <w:rPr>
                <w:rFonts w:ascii="Times New Roman" w:hAnsi="Times New Roman" w:cs="Times New Roman" w:hint="eastAsia"/>
                <w:kern w:val="0"/>
                <w:sz w:val="20"/>
                <w:shd w:val="clear" w:color="auto" w:fill="FFFFFF"/>
              </w:rPr>
              <w:t>&lt;0.001</w:t>
            </w:r>
          </w:p>
        </w:tc>
      </w:tr>
    </w:tbl>
    <w:p w14:paraId="0BC17A8F" w14:textId="15E5F9B9" w:rsidR="00853711" w:rsidRPr="00AE317E" w:rsidRDefault="00853711" w:rsidP="00853711">
      <w:pPr>
        <w:rPr>
          <w:rFonts w:ascii="Times New Roman" w:eastAsiaTheme="minorEastAsia" w:hAnsi="Times New Roman" w:cs="Times New Roman"/>
          <w:sz w:val="20"/>
          <w:szCs w:val="20"/>
          <w:shd w:val="clear" w:color="auto" w:fill="FFFFFF"/>
        </w:rPr>
      </w:pPr>
      <w:r w:rsidRPr="00AE317E">
        <w:rPr>
          <w:rFonts w:ascii="Times New Roman" w:eastAsiaTheme="minorEastAsia" w:hAnsi="Times New Roman" w:cs="Times New Roman"/>
          <w:sz w:val="20"/>
          <w:szCs w:val="20"/>
          <w:shd w:val="clear" w:color="auto" w:fill="FFFFFF"/>
          <w:vertAlign w:val="superscript"/>
        </w:rPr>
        <w:t>#</w:t>
      </w:r>
      <w:r w:rsidRPr="009E4705">
        <w:rPr>
          <w:rFonts w:ascii="Times New Roman" w:hAnsi="Times New Roman" w:cs="Times New Roman" w:hint="eastAsia"/>
          <w:color w:val="000000"/>
          <w:sz w:val="20"/>
          <w:szCs w:val="20"/>
          <w:shd w:val="clear" w:color="auto" w:fill="FFFFFF"/>
        </w:rPr>
        <w:t>U</w:t>
      </w:r>
      <w:r w:rsidRPr="009E470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nivariate regression model </w:t>
      </w:r>
      <w:r w:rsidRPr="00786100">
        <w:rPr>
          <w:rFonts w:ascii="Times New Roman" w:eastAsiaTheme="minorEastAsia" w:hAnsi="Times New Roman" w:cs="Times New Roman"/>
          <w:sz w:val="20"/>
          <w:szCs w:val="20"/>
        </w:rPr>
        <w:t>incorporated</w:t>
      </w:r>
      <w:r w:rsidRPr="009E470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all the variables with differences in Table 1.</w:t>
      </w:r>
    </w:p>
    <w:p w14:paraId="18876890" w14:textId="3D3AA61B" w:rsidR="00853711" w:rsidRDefault="00853711" w:rsidP="00853711">
      <w:pPr>
        <w:rPr>
          <w:rFonts w:ascii="Times New Roman" w:eastAsiaTheme="minorEastAsia" w:hAnsi="Times New Roman" w:cs="Times New Roman"/>
          <w:sz w:val="20"/>
          <w:szCs w:val="20"/>
          <w:shd w:val="clear" w:color="auto" w:fill="FFFFFF"/>
        </w:rPr>
      </w:pPr>
      <w:r w:rsidRPr="00AE317E">
        <w:rPr>
          <w:rFonts w:ascii="Times New Roman" w:eastAsiaTheme="minorEastAsia" w:hAnsi="Times New Roman" w:cs="Times New Roman"/>
          <w:sz w:val="20"/>
          <w:szCs w:val="20"/>
          <w:shd w:val="clear" w:color="auto" w:fill="FFFFFF"/>
          <w:vertAlign w:val="superscript"/>
        </w:rPr>
        <w:t>##</w:t>
      </w:r>
      <w:r>
        <w:rPr>
          <w:rFonts w:ascii="Times New Roman" w:eastAsiaTheme="minorEastAsia" w:hAnsi="Times New Roman" w:cs="Times New Roman" w:hint="eastAsia"/>
          <w:sz w:val="20"/>
          <w:szCs w:val="20"/>
        </w:rPr>
        <w:t>M</w:t>
      </w:r>
      <w:r w:rsidRPr="00786100">
        <w:rPr>
          <w:rFonts w:ascii="Times New Roman" w:eastAsiaTheme="minorEastAsia" w:hAnsi="Times New Roman" w:cs="Times New Roman"/>
          <w:sz w:val="20"/>
          <w:szCs w:val="20"/>
        </w:rPr>
        <w:t xml:space="preserve">ultivariable regression model incorporated </w:t>
      </w:r>
      <w:r w:rsidRPr="009E4705">
        <w:rPr>
          <w:rFonts w:ascii="Times New Roman" w:eastAsiaTheme="minorEastAsia" w:hAnsi="Times New Roman" w:cs="Times New Roman"/>
          <w:sz w:val="20"/>
          <w:szCs w:val="20"/>
          <w:shd w:val="clear" w:color="auto" w:fill="FFFFFF"/>
        </w:rPr>
        <w:t>the variables that were significant in the univariate regression model.</w:t>
      </w:r>
    </w:p>
    <w:p w14:paraId="1DC32106" w14:textId="77777777" w:rsidR="00853711" w:rsidRPr="007B1D73" w:rsidRDefault="00853711" w:rsidP="00853711">
      <w:pPr>
        <w:rPr>
          <w:rFonts w:ascii="Times New Roman" w:eastAsiaTheme="minorEastAsia" w:hAnsi="Times New Roman" w:cs="Times New Roman"/>
          <w:sz w:val="20"/>
          <w:szCs w:val="20"/>
        </w:rPr>
      </w:pPr>
      <w:r w:rsidRPr="007B1D7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WBC: white blood cell; TC: total cholesterol; TG: total triglyceride; FBG: fasting blood glucose; HDL-C: </w:t>
      </w:r>
      <w:r w:rsidRPr="007B1D73">
        <w:rPr>
          <w:rFonts w:ascii="Times New Roman" w:hAnsi="Times New Roman" w:cs="Times New Roman"/>
          <w:sz w:val="20"/>
          <w:szCs w:val="20"/>
        </w:rPr>
        <w:t>high-density lipoprotein cholesterol</w:t>
      </w:r>
      <w:r w:rsidRPr="007B1D7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; UA: uric acid; LDL-C: </w:t>
      </w:r>
      <w:r w:rsidRPr="007B1D73">
        <w:rPr>
          <w:rFonts w:ascii="Times New Roman" w:hAnsi="Times New Roman" w:cs="Times New Roman"/>
          <w:sz w:val="20"/>
          <w:szCs w:val="20"/>
        </w:rPr>
        <w:t>low-density lipoprotein cholesterol;</w:t>
      </w:r>
      <w:r w:rsidRPr="007B1D7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ALT: </w:t>
      </w:r>
      <w:r w:rsidRPr="007B1D73">
        <w:rPr>
          <w:rFonts w:ascii="Times New Roman" w:hAnsi="Times New Roman" w:cs="Times New Roman"/>
          <w:sz w:val="20"/>
          <w:szCs w:val="20"/>
        </w:rPr>
        <w:t>alanine aminotransferase</w:t>
      </w:r>
      <w:r w:rsidRPr="007B1D7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; AST: </w:t>
      </w:r>
      <w:r w:rsidRPr="007B1D73">
        <w:rPr>
          <w:rFonts w:ascii="Times New Roman" w:hAnsi="Times New Roman" w:cs="Times New Roman"/>
          <w:sz w:val="20"/>
          <w:szCs w:val="20"/>
        </w:rPr>
        <w:t>aspartate aminotransferase</w:t>
      </w:r>
      <w:r w:rsidRPr="007B1D7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; FIB-4: </w:t>
      </w:r>
      <w:r w:rsidRPr="007B1D73">
        <w:rPr>
          <w:rFonts w:ascii="Times New Roman" w:hAnsi="Times New Roman" w:cs="Times New Roman"/>
          <w:sz w:val="20"/>
          <w:szCs w:val="20"/>
        </w:rPr>
        <w:t>Fibrosis</w:t>
      </w:r>
      <w:r w:rsidRPr="007B1D73">
        <w:rPr>
          <w:rFonts w:ascii="Times New Roman" w:hAnsi="Times New Roman" w:cs="Times New Roman" w:hint="eastAsia"/>
          <w:sz w:val="20"/>
          <w:szCs w:val="20"/>
        </w:rPr>
        <w:t>‐</w:t>
      </w:r>
      <w:r w:rsidRPr="007B1D73">
        <w:rPr>
          <w:rFonts w:ascii="Times New Roman" w:hAnsi="Times New Roman" w:cs="Times New Roman"/>
          <w:sz w:val="20"/>
          <w:szCs w:val="20"/>
        </w:rPr>
        <w:t>4;</w:t>
      </w:r>
      <w:r w:rsidRPr="007B1D7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NFS: </w:t>
      </w:r>
      <w:r w:rsidRPr="007B1D73">
        <w:rPr>
          <w:rFonts w:ascii="Times New Roman" w:eastAsia="等线" w:hAnsi="Times New Roman" w:cs="Times New Roman"/>
          <w:sz w:val="20"/>
          <w:szCs w:val="20"/>
        </w:rPr>
        <w:t>NAFLD fibrosis score.</w:t>
      </w:r>
    </w:p>
    <w:p w14:paraId="18D8C98B" w14:textId="77777777" w:rsidR="001243C9" w:rsidRPr="001243C9" w:rsidRDefault="001243C9">
      <w:pPr>
        <w:rPr>
          <w:rFonts w:ascii="Times New Roman" w:eastAsiaTheme="minorEastAsia" w:hAnsi="Times New Roman" w:cs="Times New Roman"/>
          <w:sz w:val="20"/>
          <w:szCs w:val="20"/>
          <w:shd w:val="clear" w:color="auto" w:fill="FFFFFF"/>
        </w:rPr>
      </w:pPr>
    </w:p>
    <w:sectPr w:rsidR="001243C9" w:rsidRPr="001243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6DFCC1" w14:textId="77777777" w:rsidR="0018352E" w:rsidRDefault="0018352E" w:rsidP="00F40B22">
      <w:pPr>
        <w:spacing w:line="240" w:lineRule="auto"/>
      </w:pPr>
      <w:r>
        <w:separator/>
      </w:r>
    </w:p>
  </w:endnote>
  <w:endnote w:type="continuationSeparator" w:id="0">
    <w:p w14:paraId="2E6CD382" w14:textId="77777777" w:rsidR="0018352E" w:rsidRDefault="0018352E" w:rsidP="00F40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F1561C" w14:textId="77777777" w:rsidR="0018352E" w:rsidRDefault="0018352E" w:rsidP="00F40B22">
      <w:pPr>
        <w:spacing w:line="240" w:lineRule="auto"/>
      </w:pPr>
      <w:r>
        <w:separator/>
      </w:r>
    </w:p>
  </w:footnote>
  <w:footnote w:type="continuationSeparator" w:id="0">
    <w:p w14:paraId="6B65C23C" w14:textId="77777777" w:rsidR="0018352E" w:rsidRDefault="0018352E" w:rsidP="00F40B2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EE5"/>
    <w:rsid w:val="00020BD0"/>
    <w:rsid w:val="00027C2C"/>
    <w:rsid w:val="00050B21"/>
    <w:rsid w:val="00087955"/>
    <w:rsid w:val="000A0BA7"/>
    <w:rsid w:val="000F11FE"/>
    <w:rsid w:val="001243C9"/>
    <w:rsid w:val="0018352E"/>
    <w:rsid w:val="00187BB4"/>
    <w:rsid w:val="00205B0F"/>
    <w:rsid w:val="002127AB"/>
    <w:rsid w:val="00226E51"/>
    <w:rsid w:val="00263B12"/>
    <w:rsid w:val="002B3EE5"/>
    <w:rsid w:val="002B426C"/>
    <w:rsid w:val="002E431C"/>
    <w:rsid w:val="002F0039"/>
    <w:rsid w:val="002F155E"/>
    <w:rsid w:val="00350135"/>
    <w:rsid w:val="00351B01"/>
    <w:rsid w:val="00357A69"/>
    <w:rsid w:val="00396807"/>
    <w:rsid w:val="003D7402"/>
    <w:rsid w:val="003E4B17"/>
    <w:rsid w:val="00400990"/>
    <w:rsid w:val="00400E74"/>
    <w:rsid w:val="00412798"/>
    <w:rsid w:val="0043440B"/>
    <w:rsid w:val="0044706D"/>
    <w:rsid w:val="004E6595"/>
    <w:rsid w:val="004F64CB"/>
    <w:rsid w:val="00507267"/>
    <w:rsid w:val="00513C0F"/>
    <w:rsid w:val="00596CCB"/>
    <w:rsid w:val="005B3A03"/>
    <w:rsid w:val="005B4890"/>
    <w:rsid w:val="006563F7"/>
    <w:rsid w:val="00684A1C"/>
    <w:rsid w:val="00692379"/>
    <w:rsid w:val="006D3979"/>
    <w:rsid w:val="006D7334"/>
    <w:rsid w:val="00720A26"/>
    <w:rsid w:val="00741006"/>
    <w:rsid w:val="00744333"/>
    <w:rsid w:val="00753140"/>
    <w:rsid w:val="00774192"/>
    <w:rsid w:val="00786100"/>
    <w:rsid w:val="007A3266"/>
    <w:rsid w:val="007A50E8"/>
    <w:rsid w:val="007B43AA"/>
    <w:rsid w:val="007C7545"/>
    <w:rsid w:val="007D1156"/>
    <w:rsid w:val="008337C8"/>
    <w:rsid w:val="008526D0"/>
    <w:rsid w:val="00853711"/>
    <w:rsid w:val="00885800"/>
    <w:rsid w:val="00891AD5"/>
    <w:rsid w:val="008C697C"/>
    <w:rsid w:val="008D120B"/>
    <w:rsid w:val="00972E7C"/>
    <w:rsid w:val="00982899"/>
    <w:rsid w:val="00996B89"/>
    <w:rsid w:val="009C09FE"/>
    <w:rsid w:val="009C442F"/>
    <w:rsid w:val="009E4705"/>
    <w:rsid w:val="009E74A9"/>
    <w:rsid w:val="009F3EDE"/>
    <w:rsid w:val="00A01B1E"/>
    <w:rsid w:val="00A10014"/>
    <w:rsid w:val="00A67916"/>
    <w:rsid w:val="00A70592"/>
    <w:rsid w:val="00A74B95"/>
    <w:rsid w:val="00A92DD2"/>
    <w:rsid w:val="00A97212"/>
    <w:rsid w:val="00AD46D6"/>
    <w:rsid w:val="00AE317E"/>
    <w:rsid w:val="00AE4352"/>
    <w:rsid w:val="00B1375D"/>
    <w:rsid w:val="00B315F4"/>
    <w:rsid w:val="00B7049F"/>
    <w:rsid w:val="00BE349C"/>
    <w:rsid w:val="00BE4047"/>
    <w:rsid w:val="00C12A02"/>
    <w:rsid w:val="00C21CB3"/>
    <w:rsid w:val="00C35484"/>
    <w:rsid w:val="00C40F26"/>
    <w:rsid w:val="00C7190E"/>
    <w:rsid w:val="00C80F59"/>
    <w:rsid w:val="00CC5195"/>
    <w:rsid w:val="00CD36C3"/>
    <w:rsid w:val="00CF6D52"/>
    <w:rsid w:val="00D1151C"/>
    <w:rsid w:val="00D11847"/>
    <w:rsid w:val="00D36314"/>
    <w:rsid w:val="00D57121"/>
    <w:rsid w:val="00D65B66"/>
    <w:rsid w:val="00D7131C"/>
    <w:rsid w:val="00D90BA6"/>
    <w:rsid w:val="00DD1DA3"/>
    <w:rsid w:val="00DE3030"/>
    <w:rsid w:val="00E252FC"/>
    <w:rsid w:val="00E436FA"/>
    <w:rsid w:val="00E8244D"/>
    <w:rsid w:val="00E867B9"/>
    <w:rsid w:val="00EC18A0"/>
    <w:rsid w:val="00ED04D4"/>
    <w:rsid w:val="00ED22F2"/>
    <w:rsid w:val="00ED7956"/>
    <w:rsid w:val="00EF5058"/>
    <w:rsid w:val="00F029F1"/>
    <w:rsid w:val="00F40B22"/>
    <w:rsid w:val="00F427B3"/>
    <w:rsid w:val="00FA2439"/>
    <w:rsid w:val="00FB56E9"/>
    <w:rsid w:val="00FE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1EE13D"/>
  <w15:chartTrackingRefBased/>
  <w15:docId w15:val="{9F901010-665B-4E90-8C82-F5ABD2E0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F40B22"/>
    <w:pPr>
      <w:spacing w:line="360" w:lineRule="auto"/>
      <w:jc w:val="both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B2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0B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0B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0B22"/>
    <w:rPr>
      <w:sz w:val="18"/>
      <w:szCs w:val="18"/>
    </w:rPr>
  </w:style>
  <w:style w:type="table" w:styleId="a7">
    <w:name w:val="Table Grid"/>
    <w:basedOn w:val="a1"/>
    <w:autoRedefine/>
    <w:uiPriority w:val="39"/>
    <w:qFormat/>
    <w:rsid w:val="00F40B22"/>
    <w:rPr>
      <w:rFonts w:ascii="Times New Roman" w:eastAsia="宋体" w:hAnsi="Times New Roman" w:cs="Times New Roman"/>
      <w:kern w:val="0"/>
      <w:sz w:val="20"/>
      <w:szCs w:val="20"/>
      <w:lang w:eastAsia="zh-TW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8337C8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8337C8"/>
    <w:rPr>
      <w:rFonts w:ascii="Courier New" w:eastAsia="Times New Roman" w:hAnsi="Courier New" w:cs="Courier New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CC5195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CC5195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CC5195"/>
    <w:rPr>
      <w:rFonts w:eastAsia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C5195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CC5195"/>
    <w:rPr>
      <w:rFonts w:eastAsia="Times New Roman"/>
      <w:b/>
      <w:bCs/>
    </w:rPr>
  </w:style>
  <w:style w:type="character" w:styleId="ad">
    <w:name w:val="Hyperlink"/>
    <w:basedOn w:val="a0"/>
    <w:uiPriority w:val="99"/>
    <w:unhideWhenUsed/>
    <w:rsid w:val="00853711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537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1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CE9F2-0F61-4268-872D-8D9A8F8F5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1048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鹏炜 张</dc:creator>
  <cp:keywords/>
  <dc:description/>
  <cp:lastModifiedBy>鹏炜 张</cp:lastModifiedBy>
  <cp:revision>56</cp:revision>
  <dcterms:created xsi:type="dcterms:W3CDTF">2024-11-02T02:59:00Z</dcterms:created>
  <dcterms:modified xsi:type="dcterms:W3CDTF">2024-11-17T07:38:00Z</dcterms:modified>
</cp:coreProperties>
</file>