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688B2" w14:textId="748DD8DE" w:rsidR="003E1672" w:rsidRPr="003E1672" w:rsidRDefault="00DC201B" w:rsidP="00AA0DDB">
      <w:pPr>
        <w:spacing w:line="360" w:lineRule="auto"/>
        <w:jc w:val="center"/>
        <w:rPr>
          <w:rFonts w:ascii="Times New Roman" w:hAnsi="Times New Roman" w:cs="Times New Roman"/>
          <w:b/>
          <w:bCs/>
          <w:u w:val="single"/>
          <w:lang w:val="en-US"/>
        </w:rPr>
      </w:pPr>
      <w:r w:rsidRPr="003E1672">
        <w:rPr>
          <w:rFonts w:ascii="Times New Roman" w:hAnsi="Times New Roman" w:cs="Times New Roman"/>
          <w:b/>
          <w:bCs/>
          <w:u w:val="single"/>
          <w:lang w:val="en-US"/>
        </w:rPr>
        <w:t xml:space="preserve">Supplementary </w:t>
      </w:r>
      <w:r w:rsidR="003E1672" w:rsidRPr="003E1672">
        <w:rPr>
          <w:rFonts w:ascii="Times New Roman" w:hAnsi="Times New Roman" w:cs="Times New Roman"/>
          <w:b/>
          <w:bCs/>
          <w:u w:val="single"/>
          <w:lang w:val="en-US"/>
        </w:rPr>
        <w:t xml:space="preserve">Material </w:t>
      </w:r>
      <w:r w:rsidR="00006E61">
        <w:rPr>
          <w:rFonts w:ascii="Times New Roman" w:hAnsi="Times New Roman" w:cs="Times New Roman"/>
          <w:b/>
          <w:bCs/>
          <w:u w:val="single"/>
          <w:lang w:val="en-US"/>
        </w:rPr>
        <w:t>2</w:t>
      </w:r>
    </w:p>
    <w:p w14:paraId="2F66B9AD" w14:textId="77777777" w:rsidR="003E1672" w:rsidRDefault="003E1672" w:rsidP="00AA0DDB">
      <w:pPr>
        <w:spacing w:line="360" w:lineRule="auto"/>
        <w:jc w:val="center"/>
        <w:rPr>
          <w:rFonts w:ascii="Times New Roman" w:hAnsi="Times New Roman" w:cs="Times New Roman"/>
          <w:b/>
          <w:bCs/>
          <w:lang w:val="en-US"/>
        </w:rPr>
      </w:pPr>
    </w:p>
    <w:p w14:paraId="12EDE6A3" w14:textId="77777777" w:rsidR="003E1672" w:rsidRDefault="003E1672" w:rsidP="003E1672">
      <w:pPr>
        <w:spacing w:line="360" w:lineRule="auto"/>
        <w:jc w:val="center"/>
        <w:rPr>
          <w:rFonts w:ascii="Times New Roman" w:hAnsi="Times New Roman" w:cs="Times New Roman"/>
          <w:b/>
          <w:bCs/>
          <w:i/>
          <w:iCs/>
          <w:lang w:val="en-US"/>
        </w:rPr>
      </w:pPr>
      <w:r>
        <w:rPr>
          <w:rFonts w:ascii="Times New Roman" w:hAnsi="Times New Roman" w:cs="Times New Roman"/>
          <w:b/>
          <w:bCs/>
          <w:lang w:val="en-US"/>
        </w:rPr>
        <w:t>R</w:t>
      </w:r>
      <w:r w:rsidRPr="00CB637E">
        <w:rPr>
          <w:rFonts w:ascii="Times New Roman" w:hAnsi="Times New Roman" w:cs="Times New Roman"/>
          <w:b/>
          <w:bCs/>
          <w:lang w:val="en-US"/>
        </w:rPr>
        <w:t xml:space="preserve">apid change in red cell blood group systems after the main Out of Africa of </w:t>
      </w:r>
      <w:r w:rsidRPr="00CB637E">
        <w:rPr>
          <w:rFonts w:ascii="Times New Roman" w:hAnsi="Times New Roman" w:cs="Times New Roman"/>
          <w:b/>
          <w:bCs/>
          <w:i/>
          <w:iCs/>
          <w:lang w:val="en-US"/>
        </w:rPr>
        <w:t>Homo sapiens</w:t>
      </w:r>
    </w:p>
    <w:p w14:paraId="4BB5A4F3" w14:textId="77777777" w:rsidR="003E1672" w:rsidRDefault="003E1672" w:rsidP="003E1672">
      <w:pPr>
        <w:spacing w:line="360" w:lineRule="auto"/>
        <w:jc w:val="center"/>
        <w:rPr>
          <w:rFonts w:ascii="Times New Roman" w:hAnsi="Times New Roman" w:cs="Times New Roman"/>
          <w:b/>
          <w:bCs/>
          <w:sz w:val="22"/>
          <w:szCs w:val="22"/>
          <w:lang w:val="en-US"/>
        </w:rPr>
      </w:pPr>
    </w:p>
    <w:p w14:paraId="1285DECA" w14:textId="77777777" w:rsidR="003E1672" w:rsidRPr="00B751AB" w:rsidRDefault="003E1672" w:rsidP="003E1672">
      <w:pPr>
        <w:spacing w:line="360" w:lineRule="auto"/>
        <w:jc w:val="center"/>
        <w:rPr>
          <w:rFonts w:ascii="Times New Roman" w:hAnsi="Times New Roman" w:cs="Times New Roman"/>
          <w:sz w:val="22"/>
          <w:szCs w:val="22"/>
        </w:rPr>
      </w:pPr>
      <w:r w:rsidRPr="00B751AB">
        <w:rPr>
          <w:rFonts w:ascii="Times New Roman" w:hAnsi="Times New Roman" w:cs="Times New Roman"/>
          <w:sz w:val="22"/>
          <w:szCs w:val="22"/>
        </w:rPr>
        <w:t>Stéphane Mazières</w:t>
      </w:r>
      <w:r w:rsidRPr="006C7189">
        <w:rPr>
          <w:rFonts w:ascii="Times New Roman" w:hAnsi="Times New Roman" w:cs="Times New Roman"/>
          <w:sz w:val="22"/>
          <w:szCs w:val="22"/>
          <w:vertAlign w:val="superscript"/>
        </w:rPr>
        <w:t>1</w:t>
      </w:r>
      <w:r w:rsidRPr="00B751AB">
        <w:rPr>
          <w:rFonts w:ascii="Times New Roman" w:hAnsi="Times New Roman" w:cs="Times New Roman"/>
          <w:sz w:val="22"/>
          <w:szCs w:val="22"/>
        </w:rPr>
        <w:t>, Silvana Condemi</w:t>
      </w:r>
      <w:r w:rsidRPr="006C7189">
        <w:rPr>
          <w:rFonts w:ascii="Times New Roman" w:hAnsi="Times New Roman" w:cs="Times New Roman"/>
          <w:sz w:val="22"/>
          <w:szCs w:val="22"/>
          <w:vertAlign w:val="superscript"/>
        </w:rPr>
        <w:t>1</w:t>
      </w:r>
      <w:r w:rsidRPr="00B751AB">
        <w:rPr>
          <w:rFonts w:ascii="Times New Roman" w:hAnsi="Times New Roman" w:cs="Times New Roman"/>
          <w:sz w:val="22"/>
          <w:szCs w:val="22"/>
        </w:rPr>
        <w:t>, Wassim El Nemer</w:t>
      </w:r>
      <w:r w:rsidRPr="006C7189">
        <w:rPr>
          <w:rFonts w:ascii="Times New Roman" w:hAnsi="Times New Roman" w:cs="Times New Roman"/>
          <w:sz w:val="22"/>
          <w:szCs w:val="22"/>
          <w:vertAlign w:val="superscript"/>
        </w:rPr>
        <w:t>1,2</w:t>
      </w:r>
      <w:r>
        <w:rPr>
          <w:rFonts w:ascii="Times New Roman" w:hAnsi="Times New Roman" w:cs="Times New Roman"/>
          <w:sz w:val="22"/>
          <w:szCs w:val="22"/>
        </w:rPr>
        <w:t>,</w:t>
      </w:r>
      <w:r w:rsidRPr="00B751AB">
        <w:rPr>
          <w:rFonts w:ascii="Times New Roman" w:hAnsi="Times New Roman" w:cs="Times New Roman"/>
          <w:sz w:val="22"/>
          <w:szCs w:val="22"/>
        </w:rPr>
        <w:t xml:space="preserve"> Jacques Chiaroni</w:t>
      </w:r>
      <w:r w:rsidRPr="006C7189">
        <w:rPr>
          <w:rFonts w:ascii="Times New Roman" w:hAnsi="Times New Roman" w:cs="Times New Roman"/>
          <w:sz w:val="22"/>
          <w:szCs w:val="22"/>
          <w:vertAlign w:val="superscript"/>
        </w:rPr>
        <w:t>1,2</w:t>
      </w:r>
    </w:p>
    <w:p w14:paraId="34C09D10" w14:textId="77777777" w:rsidR="003E1672" w:rsidRPr="00B751AB" w:rsidRDefault="003E1672" w:rsidP="003E1672">
      <w:pPr>
        <w:spacing w:line="360" w:lineRule="auto"/>
        <w:rPr>
          <w:rFonts w:ascii="Times New Roman" w:hAnsi="Times New Roman" w:cs="Times New Roman"/>
          <w:sz w:val="22"/>
          <w:szCs w:val="22"/>
        </w:rPr>
      </w:pPr>
    </w:p>
    <w:p w14:paraId="5C5632B2" w14:textId="77777777" w:rsidR="003E1672" w:rsidRPr="006C7189" w:rsidRDefault="003E1672" w:rsidP="003E1672">
      <w:pPr>
        <w:pStyle w:val="NormalWeb"/>
        <w:spacing w:before="0" w:beforeAutospacing="0" w:after="0" w:afterAutospacing="0" w:line="360" w:lineRule="auto"/>
        <w:rPr>
          <w:rFonts w:eastAsiaTheme="minorHAnsi"/>
          <w:sz w:val="22"/>
          <w:szCs w:val="22"/>
          <w:lang w:eastAsia="en-US"/>
        </w:rPr>
      </w:pPr>
      <w:r w:rsidRPr="006C7189">
        <w:rPr>
          <w:rFonts w:eastAsiaTheme="minorHAnsi"/>
          <w:sz w:val="22"/>
          <w:szCs w:val="22"/>
          <w:vertAlign w:val="superscript"/>
          <w:lang w:eastAsia="en-US"/>
        </w:rPr>
        <w:t>1</w:t>
      </w:r>
      <w:r w:rsidRPr="006C7189">
        <w:rPr>
          <w:rFonts w:eastAsiaTheme="minorHAnsi"/>
          <w:sz w:val="22"/>
          <w:szCs w:val="22"/>
          <w:lang w:eastAsia="en-US"/>
        </w:rPr>
        <w:t>Aix Marseille Univ, CNRS, EFS, ADES, Marseille, France</w:t>
      </w:r>
    </w:p>
    <w:p w14:paraId="71E3C63B" w14:textId="77777777" w:rsidR="003E1672" w:rsidRDefault="003E1672" w:rsidP="003E1672">
      <w:pPr>
        <w:spacing w:line="360" w:lineRule="auto"/>
        <w:rPr>
          <w:rFonts w:ascii="Times New Roman" w:hAnsi="Times New Roman" w:cs="Times New Roman"/>
          <w:sz w:val="22"/>
          <w:szCs w:val="22"/>
        </w:rPr>
      </w:pPr>
      <w:r w:rsidRPr="006C7189">
        <w:rPr>
          <w:rFonts w:ascii="Times New Roman" w:hAnsi="Times New Roman" w:cs="Times New Roman"/>
          <w:sz w:val="22"/>
          <w:szCs w:val="22"/>
          <w:vertAlign w:val="superscript"/>
        </w:rPr>
        <w:t>2</w:t>
      </w:r>
      <w:r w:rsidRPr="006C7189">
        <w:rPr>
          <w:rFonts w:ascii="Times New Roman" w:hAnsi="Times New Roman" w:cs="Times New Roman"/>
          <w:sz w:val="22"/>
          <w:szCs w:val="22"/>
        </w:rPr>
        <w:t>Etablissement Français du Sang PACA Corse</w:t>
      </w:r>
      <w:r>
        <w:rPr>
          <w:rFonts w:ascii="Times New Roman" w:hAnsi="Times New Roman" w:cs="Times New Roman"/>
          <w:sz w:val="22"/>
          <w:szCs w:val="22"/>
        </w:rPr>
        <w:t>, Marseille, France</w:t>
      </w:r>
    </w:p>
    <w:p w14:paraId="1F70B3F5" w14:textId="77777777" w:rsidR="003E1672" w:rsidRPr="00B2372F" w:rsidRDefault="003E1672" w:rsidP="00B2372F">
      <w:pPr>
        <w:spacing w:line="360" w:lineRule="auto"/>
        <w:jc w:val="center"/>
        <w:rPr>
          <w:rFonts w:ascii="Times New Roman" w:hAnsi="Times New Roman" w:cs="Times New Roman"/>
          <w:b/>
          <w:bCs/>
          <w:sz w:val="20"/>
          <w:szCs w:val="20"/>
        </w:rPr>
      </w:pPr>
    </w:p>
    <w:p w14:paraId="6BA2A819" w14:textId="77777777" w:rsidR="0083022E" w:rsidRPr="009A75DC" w:rsidRDefault="0083022E" w:rsidP="00B2372F">
      <w:pPr>
        <w:spacing w:line="360" w:lineRule="auto"/>
        <w:rPr>
          <w:rFonts w:ascii="Times New Roman" w:hAnsi="Times New Roman" w:cs="Times New Roman"/>
          <w:b/>
          <w:bCs/>
          <w:sz w:val="20"/>
          <w:szCs w:val="20"/>
        </w:rPr>
      </w:pPr>
    </w:p>
    <w:p w14:paraId="59B38A46" w14:textId="41B58913" w:rsidR="00B450EA" w:rsidRPr="00B2372F" w:rsidRDefault="00B450EA" w:rsidP="00B2372F">
      <w:pPr>
        <w:spacing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__________________________________________________________________________________________</w:t>
      </w:r>
    </w:p>
    <w:p w14:paraId="29B4559C" w14:textId="77777777" w:rsidR="00B450EA" w:rsidRDefault="00B450EA" w:rsidP="00B2372F">
      <w:pPr>
        <w:spacing w:line="360" w:lineRule="auto"/>
        <w:rPr>
          <w:rFonts w:ascii="Times New Roman" w:hAnsi="Times New Roman" w:cs="Times New Roman"/>
          <w:sz w:val="20"/>
          <w:szCs w:val="20"/>
          <w:lang w:val="en-US"/>
        </w:rPr>
      </w:pPr>
    </w:p>
    <w:p w14:paraId="5C1FFAC4" w14:textId="77777777" w:rsidR="009A75DC" w:rsidRPr="00B450EA" w:rsidRDefault="009A75DC" w:rsidP="009A75DC">
      <w:pPr>
        <w:spacing w:line="360" w:lineRule="auto"/>
        <w:ind w:right="-573"/>
        <w:jc w:val="both"/>
        <w:rPr>
          <w:rFonts w:ascii="Times New Roman" w:hAnsi="Times New Roman" w:cs="Times New Roman"/>
          <w:sz w:val="22"/>
          <w:szCs w:val="22"/>
          <w:lang w:val="en-US"/>
        </w:rPr>
      </w:pPr>
      <w:r w:rsidRPr="00B450EA">
        <w:rPr>
          <w:rFonts w:ascii="Times New Roman" w:hAnsi="Times New Roman" w:cs="Times New Roman"/>
          <w:sz w:val="22"/>
          <w:szCs w:val="22"/>
          <w:lang w:val="en-US"/>
        </w:rPr>
        <w:t xml:space="preserve">File S1. Alignment of the </w:t>
      </w:r>
      <w:r w:rsidRPr="00B450EA">
        <w:rPr>
          <w:rFonts w:ascii="Times New Roman" w:hAnsi="Times New Roman" w:cs="Times New Roman"/>
          <w:i/>
          <w:iCs/>
          <w:sz w:val="22"/>
          <w:szCs w:val="22"/>
          <w:lang w:val="en-US"/>
        </w:rPr>
        <w:t>RHD</w:t>
      </w:r>
      <w:r w:rsidRPr="00B450EA">
        <w:rPr>
          <w:rFonts w:ascii="Times New Roman" w:hAnsi="Times New Roman" w:cs="Times New Roman"/>
          <w:sz w:val="22"/>
          <w:szCs w:val="22"/>
          <w:lang w:val="en-US"/>
        </w:rPr>
        <w:t xml:space="preserve">, </w:t>
      </w:r>
      <w:r w:rsidRPr="00B450EA">
        <w:rPr>
          <w:rFonts w:ascii="Times New Roman" w:hAnsi="Times New Roman" w:cs="Times New Roman"/>
          <w:i/>
          <w:iCs/>
          <w:sz w:val="22"/>
          <w:szCs w:val="22"/>
          <w:lang w:val="en-US"/>
        </w:rPr>
        <w:t>RHCE</w:t>
      </w:r>
      <w:r w:rsidRPr="00B450EA">
        <w:rPr>
          <w:rFonts w:ascii="Times New Roman" w:hAnsi="Times New Roman" w:cs="Times New Roman"/>
          <w:sz w:val="22"/>
          <w:szCs w:val="22"/>
          <w:lang w:val="en-US"/>
        </w:rPr>
        <w:t xml:space="preserve"> and </w:t>
      </w:r>
      <w:r w:rsidRPr="00B450EA">
        <w:rPr>
          <w:rFonts w:ascii="Times New Roman" w:hAnsi="Times New Roman" w:cs="Times New Roman"/>
          <w:i/>
          <w:iCs/>
          <w:sz w:val="22"/>
          <w:szCs w:val="22"/>
          <w:lang w:val="en-US"/>
        </w:rPr>
        <w:t>FUT2</w:t>
      </w:r>
      <w:r w:rsidRPr="00B450EA">
        <w:rPr>
          <w:rFonts w:ascii="Times New Roman" w:hAnsi="Times New Roman" w:cs="Times New Roman"/>
          <w:sz w:val="22"/>
          <w:szCs w:val="22"/>
          <w:lang w:val="en-US"/>
        </w:rPr>
        <w:t xml:space="preserve"> exons in Upper Paleolithic Neandertal and </w:t>
      </w:r>
      <w:r w:rsidRPr="00B450EA">
        <w:rPr>
          <w:rFonts w:ascii="Times New Roman" w:hAnsi="Times New Roman" w:cs="Times New Roman"/>
          <w:i/>
          <w:iCs/>
          <w:sz w:val="22"/>
          <w:szCs w:val="22"/>
          <w:lang w:val="en-US"/>
        </w:rPr>
        <w:t>H. sapiens</w:t>
      </w:r>
      <w:r w:rsidRPr="00B450EA">
        <w:rPr>
          <w:rFonts w:ascii="Times New Roman" w:hAnsi="Times New Roman" w:cs="Times New Roman"/>
          <w:sz w:val="22"/>
          <w:szCs w:val="22"/>
          <w:lang w:val="en-US"/>
        </w:rPr>
        <w:t xml:space="preserve"> aligned to the UCSC reference coding sequence.</w:t>
      </w:r>
    </w:p>
    <w:p w14:paraId="361DC46F" w14:textId="77777777" w:rsidR="009A75DC" w:rsidRDefault="009A75DC" w:rsidP="00B2372F">
      <w:pPr>
        <w:spacing w:line="360" w:lineRule="auto"/>
        <w:rPr>
          <w:rFonts w:ascii="Times New Roman" w:hAnsi="Times New Roman" w:cs="Times New Roman"/>
          <w:sz w:val="22"/>
          <w:szCs w:val="22"/>
          <w:lang w:val="en-US"/>
        </w:rPr>
      </w:pPr>
    </w:p>
    <w:p w14:paraId="5C92D548" w14:textId="51E4159B" w:rsidR="0083022E" w:rsidRPr="00B450EA" w:rsidRDefault="00B450EA" w:rsidP="00B2372F">
      <w:pPr>
        <w:spacing w:line="360" w:lineRule="auto"/>
        <w:rPr>
          <w:rFonts w:ascii="Times New Roman" w:hAnsi="Times New Roman" w:cs="Times New Roman"/>
          <w:sz w:val="22"/>
          <w:szCs w:val="22"/>
          <w:lang w:val="en-US"/>
        </w:rPr>
      </w:pPr>
      <w:r w:rsidRPr="00B450EA">
        <w:rPr>
          <w:rFonts w:ascii="Times New Roman" w:hAnsi="Times New Roman" w:cs="Times New Roman"/>
          <w:sz w:val="22"/>
          <w:szCs w:val="22"/>
          <w:lang w:val="en-US"/>
        </w:rPr>
        <w:t>Figure S1. Screenshot of rs2285644 in USR1, NEO239 and AR33K</w:t>
      </w:r>
    </w:p>
    <w:p w14:paraId="0CE487A0" w14:textId="77777777" w:rsidR="0083022E" w:rsidRPr="00B450EA" w:rsidRDefault="0083022E" w:rsidP="00B2372F">
      <w:pPr>
        <w:spacing w:line="360" w:lineRule="auto"/>
        <w:jc w:val="both"/>
        <w:rPr>
          <w:rFonts w:ascii="Times New Roman" w:hAnsi="Times New Roman" w:cs="Times New Roman"/>
          <w:sz w:val="22"/>
          <w:szCs w:val="22"/>
          <w:lang w:val="en-US"/>
        </w:rPr>
      </w:pPr>
    </w:p>
    <w:p w14:paraId="7025095B" w14:textId="0C1B5403" w:rsidR="00B2372F" w:rsidRPr="00B450EA" w:rsidRDefault="00B2372F" w:rsidP="00B2372F">
      <w:pPr>
        <w:spacing w:line="360" w:lineRule="auto"/>
        <w:jc w:val="both"/>
        <w:rPr>
          <w:rFonts w:ascii="Times New Roman" w:hAnsi="Times New Roman" w:cs="Times New Roman"/>
          <w:sz w:val="22"/>
          <w:szCs w:val="22"/>
          <w:lang w:val="en-US"/>
        </w:rPr>
      </w:pPr>
      <w:r w:rsidRPr="00B450EA">
        <w:rPr>
          <w:rFonts w:ascii="Times New Roman" w:hAnsi="Times New Roman" w:cs="Times New Roman"/>
          <w:sz w:val="22"/>
          <w:szCs w:val="22"/>
          <w:lang w:val="en-US"/>
        </w:rPr>
        <w:t xml:space="preserve">File S2. Method of incorporation of the Neandertal and Denisova </w:t>
      </w:r>
      <w:r w:rsidRPr="00B450EA">
        <w:rPr>
          <w:rFonts w:ascii="Times New Roman" w:hAnsi="Times New Roman" w:cs="Times New Roman"/>
          <w:i/>
          <w:iCs/>
          <w:sz w:val="22"/>
          <w:szCs w:val="22"/>
          <w:lang w:val="en-US"/>
        </w:rPr>
        <w:t>RHD</w:t>
      </w:r>
      <w:r w:rsidRPr="00B450EA">
        <w:rPr>
          <w:rFonts w:ascii="Times New Roman" w:hAnsi="Times New Roman" w:cs="Times New Roman"/>
          <w:sz w:val="22"/>
          <w:szCs w:val="22"/>
          <w:lang w:val="en-US"/>
        </w:rPr>
        <w:t xml:space="preserve"> into the current </w:t>
      </w:r>
      <w:r w:rsidRPr="00B450EA">
        <w:rPr>
          <w:rFonts w:ascii="Times New Roman" w:hAnsi="Times New Roman" w:cs="Times New Roman"/>
          <w:i/>
          <w:iCs/>
          <w:sz w:val="22"/>
          <w:szCs w:val="22"/>
          <w:lang w:val="en-US"/>
        </w:rPr>
        <w:t>RHD</w:t>
      </w:r>
      <w:r w:rsidRPr="00B450EA">
        <w:rPr>
          <w:rFonts w:ascii="Times New Roman" w:hAnsi="Times New Roman" w:cs="Times New Roman"/>
          <w:sz w:val="22"/>
          <w:szCs w:val="22"/>
          <w:lang w:val="en-US"/>
        </w:rPr>
        <w:t xml:space="preserve"> phylogeny</w:t>
      </w:r>
    </w:p>
    <w:p w14:paraId="37239AC2" w14:textId="77777777" w:rsidR="00B450EA" w:rsidRPr="00B2372F" w:rsidRDefault="00B450EA" w:rsidP="00B450EA">
      <w:pPr>
        <w:spacing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__________________________________________________________________________________________</w:t>
      </w:r>
    </w:p>
    <w:p w14:paraId="78634771" w14:textId="57E4CEDC" w:rsidR="0083022E" w:rsidRDefault="0083022E">
      <w:pPr>
        <w:rPr>
          <w:rFonts w:ascii="Times New Roman" w:hAnsi="Times New Roman" w:cs="Times New Roman"/>
          <w:b/>
          <w:bCs/>
          <w:lang w:val="en-US"/>
        </w:rPr>
      </w:pPr>
    </w:p>
    <w:p w14:paraId="6B779024" w14:textId="77777777" w:rsidR="009A75DC" w:rsidRDefault="009A75DC">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71CEE812" w14:textId="391165B5" w:rsidR="0083022E" w:rsidRPr="0083022E" w:rsidRDefault="0083022E" w:rsidP="0083022E">
      <w:pPr>
        <w:ind w:left="-567" w:right="-573"/>
        <w:jc w:val="center"/>
        <w:rPr>
          <w:rFonts w:ascii="Times New Roman" w:hAnsi="Times New Roman" w:cs="Times New Roman"/>
          <w:b/>
          <w:bCs/>
          <w:sz w:val="22"/>
          <w:szCs w:val="22"/>
          <w:lang w:val="en-US"/>
        </w:rPr>
      </w:pPr>
      <w:r w:rsidRPr="0083022E">
        <w:rPr>
          <w:rFonts w:ascii="Times New Roman" w:hAnsi="Times New Roman" w:cs="Times New Roman"/>
          <w:b/>
          <w:bCs/>
          <w:sz w:val="22"/>
          <w:szCs w:val="22"/>
          <w:lang w:val="en-US"/>
        </w:rPr>
        <w:lastRenderedPageBreak/>
        <w:t xml:space="preserve">File S1. Alignment of the </w:t>
      </w:r>
      <w:r w:rsidRPr="0083022E">
        <w:rPr>
          <w:rFonts w:ascii="Times New Roman" w:hAnsi="Times New Roman" w:cs="Times New Roman"/>
          <w:b/>
          <w:bCs/>
          <w:i/>
          <w:iCs/>
          <w:sz w:val="22"/>
          <w:szCs w:val="22"/>
          <w:lang w:val="en-US"/>
        </w:rPr>
        <w:t>RHD</w:t>
      </w:r>
      <w:r w:rsidRPr="0083022E">
        <w:rPr>
          <w:rFonts w:ascii="Times New Roman" w:hAnsi="Times New Roman" w:cs="Times New Roman"/>
          <w:b/>
          <w:bCs/>
          <w:sz w:val="22"/>
          <w:szCs w:val="22"/>
          <w:lang w:val="en-US"/>
        </w:rPr>
        <w:t xml:space="preserve">, </w:t>
      </w:r>
      <w:r w:rsidRPr="0083022E">
        <w:rPr>
          <w:rFonts w:ascii="Times New Roman" w:hAnsi="Times New Roman" w:cs="Times New Roman"/>
          <w:b/>
          <w:bCs/>
          <w:i/>
          <w:iCs/>
          <w:sz w:val="22"/>
          <w:szCs w:val="22"/>
          <w:lang w:val="en-US"/>
        </w:rPr>
        <w:t>RHCE</w:t>
      </w:r>
      <w:r w:rsidRPr="0083022E">
        <w:rPr>
          <w:rFonts w:ascii="Times New Roman" w:hAnsi="Times New Roman" w:cs="Times New Roman"/>
          <w:b/>
          <w:bCs/>
          <w:sz w:val="22"/>
          <w:szCs w:val="22"/>
          <w:lang w:val="en-US"/>
        </w:rPr>
        <w:t xml:space="preserve"> and </w:t>
      </w:r>
      <w:r w:rsidRPr="0083022E">
        <w:rPr>
          <w:rFonts w:ascii="Times New Roman" w:hAnsi="Times New Roman" w:cs="Times New Roman"/>
          <w:b/>
          <w:bCs/>
          <w:i/>
          <w:iCs/>
          <w:sz w:val="22"/>
          <w:szCs w:val="22"/>
          <w:lang w:val="en-US"/>
        </w:rPr>
        <w:t>FUT2</w:t>
      </w:r>
      <w:r w:rsidRPr="0083022E">
        <w:rPr>
          <w:rFonts w:ascii="Times New Roman" w:hAnsi="Times New Roman" w:cs="Times New Roman"/>
          <w:b/>
          <w:bCs/>
          <w:sz w:val="22"/>
          <w:szCs w:val="22"/>
          <w:lang w:val="en-US"/>
        </w:rPr>
        <w:t xml:space="preserve"> exons in Upper Paleolithic Neandertal and </w:t>
      </w:r>
      <w:r w:rsidRPr="0083022E">
        <w:rPr>
          <w:rFonts w:ascii="Times New Roman" w:hAnsi="Times New Roman" w:cs="Times New Roman"/>
          <w:b/>
          <w:bCs/>
          <w:i/>
          <w:iCs/>
          <w:sz w:val="22"/>
          <w:szCs w:val="22"/>
          <w:lang w:val="en-US"/>
        </w:rPr>
        <w:t>H. sapiens</w:t>
      </w:r>
      <w:r w:rsidRPr="0083022E">
        <w:rPr>
          <w:rFonts w:ascii="Times New Roman" w:hAnsi="Times New Roman" w:cs="Times New Roman"/>
          <w:b/>
          <w:bCs/>
          <w:sz w:val="22"/>
          <w:szCs w:val="22"/>
          <w:lang w:val="en-US"/>
        </w:rPr>
        <w:t xml:space="preserve"> aligned to the UCSC reference coding sequence.</w:t>
      </w:r>
    </w:p>
    <w:p w14:paraId="767E59F1" w14:textId="77777777" w:rsidR="0083022E" w:rsidRDefault="0083022E" w:rsidP="00B33B1D">
      <w:pPr>
        <w:ind w:left="-567" w:right="-573"/>
        <w:rPr>
          <w:rFonts w:ascii="Times New Roman" w:hAnsi="Times New Roman" w:cs="Times New Roman"/>
          <w:sz w:val="22"/>
          <w:szCs w:val="22"/>
          <w:lang w:val="en-US"/>
        </w:rPr>
      </w:pPr>
    </w:p>
    <w:p w14:paraId="32CC949E" w14:textId="77777777" w:rsidR="0083022E" w:rsidRDefault="0083022E" w:rsidP="00B33B1D">
      <w:pPr>
        <w:ind w:left="-567" w:right="-573"/>
        <w:rPr>
          <w:rFonts w:ascii="Times New Roman" w:hAnsi="Times New Roman" w:cs="Times New Roman"/>
          <w:sz w:val="22"/>
          <w:szCs w:val="22"/>
          <w:lang w:val="en-US"/>
        </w:rPr>
      </w:pPr>
    </w:p>
    <w:p w14:paraId="45AF77C3" w14:textId="73D6CBD7" w:rsidR="003E1672" w:rsidRPr="0006630B" w:rsidRDefault="003E1672" w:rsidP="00B33B1D">
      <w:pPr>
        <w:ind w:left="-567" w:right="-573"/>
        <w:rPr>
          <w:rFonts w:ascii="Times New Roman" w:hAnsi="Times New Roman" w:cs="Times New Roman"/>
          <w:sz w:val="22"/>
          <w:szCs w:val="22"/>
          <w:lang w:val="en-US"/>
        </w:rPr>
      </w:pPr>
      <w:r w:rsidRPr="0006630B">
        <w:rPr>
          <w:rFonts w:ascii="Times New Roman" w:hAnsi="Times New Roman" w:cs="Times New Roman"/>
          <w:sz w:val="22"/>
          <w:szCs w:val="22"/>
          <w:lang w:val="en-US"/>
        </w:rPr>
        <w:t xml:space="preserve">Readable </w:t>
      </w:r>
      <w:r w:rsidRPr="0006630B">
        <w:rPr>
          <w:rFonts w:ascii="Times New Roman" w:hAnsi="Times New Roman" w:cs="Times New Roman"/>
          <w:i/>
          <w:iCs/>
          <w:sz w:val="22"/>
          <w:szCs w:val="22"/>
          <w:lang w:val="en-US"/>
        </w:rPr>
        <w:t>RHD</w:t>
      </w:r>
      <w:r w:rsidRPr="0006630B">
        <w:rPr>
          <w:rFonts w:ascii="Times New Roman" w:hAnsi="Times New Roman" w:cs="Times New Roman"/>
          <w:sz w:val="22"/>
          <w:szCs w:val="22"/>
          <w:lang w:val="en-US"/>
        </w:rPr>
        <w:t xml:space="preserve"> exon sequences in Upper Paleolithic Neandertal and </w:t>
      </w:r>
      <w:r w:rsidRPr="0006630B">
        <w:rPr>
          <w:rFonts w:ascii="Times New Roman" w:hAnsi="Times New Roman" w:cs="Times New Roman"/>
          <w:i/>
          <w:iCs/>
          <w:sz w:val="22"/>
          <w:szCs w:val="22"/>
          <w:lang w:val="en-US"/>
        </w:rPr>
        <w:t>H. sapiens</w:t>
      </w:r>
      <w:r>
        <w:rPr>
          <w:rFonts w:ascii="Times New Roman" w:hAnsi="Times New Roman" w:cs="Times New Roman"/>
          <w:sz w:val="22"/>
          <w:szCs w:val="22"/>
          <w:lang w:val="en-US"/>
        </w:rPr>
        <w:t xml:space="preserve"> aligned to the </w:t>
      </w:r>
      <w:r w:rsidRPr="001B3B75">
        <w:rPr>
          <w:rFonts w:ascii="Times New Roman" w:hAnsi="Times New Roman" w:cs="Times New Roman"/>
          <w:i/>
          <w:iCs/>
          <w:sz w:val="22"/>
          <w:szCs w:val="22"/>
          <w:lang w:val="en-US"/>
        </w:rPr>
        <w:t>RHD</w:t>
      </w:r>
      <w:r>
        <w:rPr>
          <w:rFonts w:ascii="Times New Roman" w:hAnsi="Times New Roman" w:cs="Times New Roman"/>
          <w:sz w:val="22"/>
          <w:szCs w:val="22"/>
          <w:lang w:val="en-US"/>
        </w:rPr>
        <w:t xml:space="preserve"> reference coding sequence</w:t>
      </w:r>
      <w:r w:rsidRPr="0006630B">
        <w:rPr>
          <w:rFonts w:ascii="Times New Roman" w:hAnsi="Times New Roman" w:cs="Times New Roman"/>
          <w:sz w:val="22"/>
          <w:szCs w:val="22"/>
          <w:lang w:val="en-US"/>
        </w:rPr>
        <w:t xml:space="preserve">. Green: start and </w:t>
      </w:r>
      <w:r>
        <w:rPr>
          <w:rFonts w:ascii="Times New Roman" w:hAnsi="Times New Roman" w:cs="Times New Roman"/>
          <w:sz w:val="22"/>
          <w:szCs w:val="22"/>
          <w:lang w:val="en-US"/>
        </w:rPr>
        <w:t>end</w:t>
      </w:r>
      <w:r w:rsidRPr="0006630B">
        <w:rPr>
          <w:rFonts w:ascii="Times New Roman" w:hAnsi="Times New Roman" w:cs="Times New Roman"/>
          <w:sz w:val="22"/>
          <w:szCs w:val="22"/>
          <w:lang w:val="en-US"/>
        </w:rPr>
        <w:t xml:space="preserve"> codons. Yellow</w:t>
      </w:r>
      <w:r>
        <w:rPr>
          <w:rFonts w:ascii="Times New Roman" w:hAnsi="Times New Roman" w:cs="Times New Roman"/>
          <w:sz w:val="22"/>
          <w:szCs w:val="22"/>
          <w:lang w:val="en-US"/>
        </w:rPr>
        <w:t xml:space="preserve"> and blue</w:t>
      </w:r>
      <w:r w:rsidRPr="0006630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respectively even and </w:t>
      </w:r>
      <w:r w:rsidRPr="0006630B">
        <w:rPr>
          <w:rFonts w:ascii="Times New Roman" w:hAnsi="Times New Roman" w:cs="Times New Roman"/>
          <w:sz w:val="22"/>
          <w:szCs w:val="22"/>
          <w:lang w:val="en-US"/>
        </w:rPr>
        <w:t>odd-numbered exons</w:t>
      </w:r>
      <w:r>
        <w:rPr>
          <w:rFonts w:ascii="Times New Roman" w:hAnsi="Times New Roman" w:cs="Times New Roman"/>
          <w:sz w:val="22"/>
          <w:szCs w:val="22"/>
          <w:lang w:val="en-US"/>
        </w:rPr>
        <w:t xml:space="preserve">. Red: specific substitution of the </w:t>
      </w:r>
      <w:r w:rsidRPr="001F1596">
        <w:rPr>
          <w:rFonts w:ascii="Times New Roman" w:hAnsi="Times New Roman" w:cs="Times New Roman"/>
          <w:i/>
          <w:iCs/>
          <w:sz w:val="22"/>
          <w:szCs w:val="22"/>
          <w:lang w:val="en-US"/>
        </w:rPr>
        <w:t>RHD*03.04</w:t>
      </w:r>
      <w:r>
        <w:rPr>
          <w:rFonts w:ascii="Times New Roman" w:hAnsi="Times New Roman" w:cs="Times New Roman"/>
          <w:sz w:val="22"/>
          <w:szCs w:val="22"/>
          <w:lang w:val="en-US"/>
        </w:rPr>
        <w:t xml:space="preserve"> + c.602C&gt;G + DUC2 Neandertal haplotype.</w:t>
      </w:r>
    </w:p>
    <w:p w14:paraId="77923E04" w14:textId="77777777" w:rsidR="003E1672" w:rsidRDefault="003E1672" w:rsidP="00B33B1D">
      <w:pPr>
        <w:ind w:left="-567" w:right="-573"/>
        <w:rPr>
          <w:rFonts w:ascii="Courier New" w:hAnsi="Courier New" w:cs="Courier New"/>
          <w:sz w:val="16"/>
          <w:szCs w:val="16"/>
          <w:lang w:val="en-US"/>
        </w:rPr>
      </w:pPr>
    </w:p>
    <w:p w14:paraId="3A0D030F" w14:textId="77777777" w:rsidR="0083022E" w:rsidRPr="008A1D80" w:rsidRDefault="0083022E" w:rsidP="00B33B1D">
      <w:pPr>
        <w:ind w:left="-567" w:right="-573"/>
        <w:rPr>
          <w:rFonts w:ascii="Courier New" w:hAnsi="Courier New" w:cs="Courier New"/>
          <w:sz w:val="16"/>
          <w:szCs w:val="16"/>
          <w:lang w:val="en-US"/>
        </w:rPr>
      </w:pPr>
    </w:p>
    <w:p w14:paraId="0E628D6C"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green"/>
          <w:lang w:val="en-US"/>
        </w:rPr>
        <w:t>ATG</w:t>
      </w:r>
      <w:r w:rsidRPr="008A1D80">
        <w:rPr>
          <w:rFonts w:ascii="Courier New" w:hAnsi="Courier New" w:cs="Courier New"/>
          <w:sz w:val="16"/>
          <w:szCs w:val="16"/>
          <w:lang w:val="en-US"/>
        </w:rPr>
        <w:t xml:space="preserve"> </w:t>
      </w:r>
      <w:r w:rsidRPr="008A1D80">
        <w:rPr>
          <w:rFonts w:ascii="Courier New" w:hAnsi="Courier New" w:cs="Courier New"/>
          <w:sz w:val="16"/>
          <w:szCs w:val="16"/>
          <w:highlight w:val="yellow"/>
          <w:lang w:val="en-US"/>
        </w:rPr>
        <w:t>AGC TCT AAG TAC CCG CGG TCT GTC CGG CGC TGC CTG CCC CTC TGG GCC CTA ACA CTG</w:t>
      </w:r>
      <w:r w:rsidRPr="008A1D80">
        <w:rPr>
          <w:rFonts w:ascii="Courier New" w:hAnsi="Courier New" w:cs="Courier New"/>
          <w:sz w:val="16"/>
          <w:szCs w:val="16"/>
          <w:lang w:val="en-US"/>
        </w:rPr>
        <w:t xml:space="preserve"> 60</w:t>
      </w:r>
    </w:p>
    <w:p w14:paraId="75D8157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Chagyrskaya_D    --- --- --- --- --- --- --- --- --- --- --- --- --- --- --- --- --- --- --- ---</w:t>
      </w:r>
    </w:p>
    <w:p w14:paraId="7DBD51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ATG AGC TCT AAG TAC CCG CGG TCT GTC CGG CGC TGC CTG CCC CTC TGG GCC CTA ACA CTG </w:t>
      </w:r>
    </w:p>
    <w:p w14:paraId="62ED57E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 --- --- --- --- --- --- --- --- --- --- --- --- </w:t>
      </w:r>
    </w:p>
    <w:p w14:paraId="4652D54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ATG AGC TCT AAG TAC CCG CGG TCT GTC CRG CRC TGC CTG CCC CTC TGG GCC CTA ACA CTG </w:t>
      </w:r>
    </w:p>
    <w:p w14:paraId="72CC9E6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ATG AGC TCT AAG TAC CTG TGG TTT G-- -GG CGC TGC CTG TTC CTC TGG GCK CTA ACA CTG </w:t>
      </w:r>
    </w:p>
    <w:p w14:paraId="2EE64D5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 --- --- --- --- --- --- --- --- --- --- --- GCC CTA ACA CTG </w:t>
      </w:r>
    </w:p>
    <w:p w14:paraId="543277D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2F2C86D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5A3EAD9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31975E5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170BF91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415ECE81"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 --- --- --- --- --- --- --- --- --- --- --- --- --- --- --- --- --- ---</w:t>
      </w:r>
    </w:p>
    <w:p w14:paraId="6D24EFB8"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 --- --- --- --- --- --- --- --- --- --- --- --- --- --- --- --- --- ---</w:t>
      </w:r>
    </w:p>
    <w:p w14:paraId="3D0D634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 --- --</w:t>
      </w:r>
      <w:r>
        <w:rPr>
          <w:rFonts w:ascii="Courier New" w:hAnsi="Courier New" w:cs="Courier New"/>
          <w:sz w:val="16"/>
          <w:szCs w:val="16"/>
          <w:lang w:val="en-US"/>
        </w:rPr>
        <w:t>-</w:t>
      </w:r>
    </w:p>
    <w:p w14:paraId="45A650F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187CFA16"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GAA GCA GCT CTC ATT CTC CTC TTC TAT TTT TTT ACC CAC TAT GAC GCT TCC TTA GAG GAT</w:t>
      </w:r>
      <w:r w:rsidRPr="008A1D80">
        <w:rPr>
          <w:rFonts w:ascii="Courier New" w:hAnsi="Courier New" w:cs="Courier New"/>
          <w:sz w:val="16"/>
          <w:szCs w:val="16"/>
          <w:lang w:val="en-US"/>
        </w:rPr>
        <w:t xml:space="preserve"> 120</w:t>
      </w:r>
    </w:p>
    <w:p w14:paraId="0D92D61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Chagyrskaya_D    --- --- --- --- --- --- --- --- --- --- --- --- --- --- --- --- --- --- --- ---</w:t>
      </w:r>
    </w:p>
    <w:p w14:paraId="552CF23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 --- --T CTC ATT CTC CTC TTC TAT TTT TTT ACC CAC TAT GAC GCT TCC TTA GAG GAT </w:t>
      </w:r>
    </w:p>
    <w:p w14:paraId="3856415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--A ACT CTC ATT CTC CTC TTC TAT TTT TTT ACC CAC TAT GAC GCT TCC TTA GAG GAT </w:t>
      </w:r>
    </w:p>
    <w:p w14:paraId="60147F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GAA GCA GCT CTC ATT CTC CTC TTC TAT TTT TTT ACC CAC TAT GAC GCT TCC TTA GAG GAT </w:t>
      </w:r>
    </w:p>
    <w:p w14:paraId="0D6CC28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GAA GCA --- CTC ATT CTC CTC TTC TAT TTT TTT AYY YAC TAT GAC RCT TCC TTA GAG GAT </w:t>
      </w:r>
    </w:p>
    <w:p w14:paraId="2070354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GAA GCA GCT CTC ATT CTC CTC TTC TAT TTT TTT ACC CAC TAT --- --- --- --- --G GAT </w:t>
      </w:r>
    </w:p>
    <w:p w14:paraId="0BB9868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676B457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1955685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7C9161B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705FAB6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2140B371"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4A30C21A"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 --- --- --- --- --- ---</w:t>
      </w:r>
    </w:p>
    <w:p w14:paraId="4B93474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--A GAG GAT</w:t>
      </w:r>
    </w:p>
    <w:p w14:paraId="6C22FF0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159DC5BF"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CAA AAG GGG CTC GTG GCA TCC TAT CAA G</w:t>
      </w:r>
      <w:r w:rsidRPr="0006630B">
        <w:rPr>
          <w:rFonts w:ascii="Courier New" w:hAnsi="Courier New" w:cs="Courier New"/>
          <w:sz w:val="16"/>
          <w:szCs w:val="16"/>
          <w:highlight w:val="cyan"/>
          <w:lang w:val="en-US"/>
        </w:rPr>
        <w:t>TT GGC CAA GAT CTG ACC GTG ATG GCG GCC ATT</w:t>
      </w:r>
      <w:r w:rsidRPr="008A1D80">
        <w:rPr>
          <w:rFonts w:ascii="Courier New" w:hAnsi="Courier New" w:cs="Courier New"/>
          <w:sz w:val="16"/>
          <w:szCs w:val="16"/>
          <w:lang w:val="en-US"/>
        </w:rPr>
        <w:t xml:space="preserve"> 180</w:t>
      </w:r>
    </w:p>
    <w:p w14:paraId="60B7F7F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ATG GCG GCC ATT </w:t>
      </w:r>
    </w:p>
    <w:p w14:paraId="0CAFC44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CAA AAG GGG CTC GTG GCA TCC TAT CAA R-- --- --- --- --- --- --- --- --- --- --- </w:t>
      </w:r>
    </w:p>
    <w:p w14:paraId="4E0A791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CAA AAG GGG CTC GTG GCA TYY TAT CAA GTT GGC CAA GAT CTG ACC GT- --- --- --- --- </w:t>
      </w:r>
    </w:p>
    <w:p w14:paraId="02D44D4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CAA AAG GGG CTC GTG GCA TCC TAT --- -TT GGC CAA GAT CTG ACC GTG ATG GCG GCC ATT </w:t>
      </w:r>
    </w:p>
    <w:p w14:paraId="25A4B80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CAA AAG GGG YTY GTG GCA TCC TAT CAA G-- --- --- --- --- --- --- ATG GCG GCC ATT </w:t>
      </w:r>
    </w:p>
    <w:p w14:paraId="3B343F8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CAA AAG GGG YTY GTG GCA TCC TAT CAA G-- --- --- --- --- --- --- --- --- --- --- </w:t>
      </w:r>
    </w:p>
    <w:p w14:paraId="5E76193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AR19K            --- --- --- --- --- --- --- --- --- -TT GGC CAA G-- --- --- --- --- --- --- ---</w:t>
      </w:r>
    </w:p>
    <w:p w14:paraId="73B2913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ATG GCG GCC ATT </w:t>
      </w:r>
    </w:p>
    <w:p w14:paraId="247A18A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7B110D6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583BBB2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-TT GNC CAA KAT CTK KCC GKG ATK GCK GCC KTT </w:t>
      </w:r>
    </w:p>
    <w:p w14:paraId="06878A88"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-TT GGC CAA GAT CTG ACC GTG ATG GCG GCC ATT</w:t>
      </w:r>
    </w:p>
    <w:p w14:paraId="18DA4233"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-TT GGC CAA GAT CTG ACC GTG ATG GCG GCC ATT</w:t>
      </w:r>
    </w:p>
    <w:p w14:paraId="082A5A4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CAA AAG GGG CTC GTG GYA TCC TAT CAA GTT GGC CAA GAT CTG ACC GTG ATG GCG GCC ATT</w:t>
      </w:r>
    </w:p>
    <w:p w14:paraId="5BD4F3CF" w14:textId="77777777" w:rsidR="003E1672" w:rsidRDefault="003E1672" w:rsidP="00B33B1D">
      <w:pPr>
        <w:ind w:left="-567" w:right="-573"/>
        <w:rPr>
          <w:rFonts w:ascii="Courier New" w:hAnsi="Courier New" w:cs="Courier New"/>
          <w:sz w:val="16"/>
          <w:szCs w:val="16"/>
          <w:lang w:val="en-US"/>
        </w:rPr>
      </w:pPr>
    </w:p>
    <w:p w14:paraId="139A2CA3"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c.186G&gt;T </w:t>
      </w:r>
    </w:p>
    <w:p w14:paraId="1CAF13ED"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GGC TT</w:t>
      </w:r>
      <w:r w:rsidRPr="0006630B">
        <w:rPr>
          <w:rFonts w:ascii="Courier New" w:hAnsi="Courier New" w:cs="Courier New"/>
          <w:b/>
          <w:bCs/>
          <w:color w:val="FF0000"/>
          <w:sz w:val="16"/>
          <w:szCs w:val="16"/>
          <w:highlight w:val="cyan"/>
          <w:lang w:val="en-US"/>
        </w:rPr>
        <w:t>G</w:t>
      </w:r>
      <w:r w:rsidRPr="0006630B">
        <w:rPr>
          <w:rFonts w:ascii="Courier New" w:hAnsi="Courier New" w:cs="Courier New"/>
          <w:sz w:val="16"/>
          <w:szCs w:val="16"/>
          <w:highlight w:val="cyan"/>
          <w:lang w:val="en-US"/>
        </w:rPr>
        <w:t xml:space="preserve"> GGC TTC CTC ACC TCG AGT TTC CGG AGA CAC AGC TGG AGC AGT GTG GCC TTC AAC </w:t>
      </w:r>
      <w:r w:rsidRPr="008A1D80">
        <w:rPr>
          <w:rFonts w:ascii="Courier New" w:hAnsi="Courier New" w:cs="Courier New"/>
          <w:sz w:val="16"/>
          <w:szCs w:val="16"/>
          <w:lang w:val="en-US"/>
        </w:rPr>
        <w:t>240</w:t>
      </w:r>
    </w:p>
    <w:p w14:paraId="039C331C" w14:textId="77777777" w:rsidR="003E1672" w:rsidRPr="008A1D80" w:rsidRDefault="003E1672" w:rsidP="00052081">
      <w:pPr>
        <w:ind w:left="-567" w:right="-715"/>
        <w:rPr>
          <w:rFonts w:ascii="Courier New" w:hAnsi="Courier New" w:cs="Courier New"/>
          <w:sz w:val="16"/>
          <w:szCs w:val="16"/>
          <w:lang w:val="en-US"/>
        </w:rPr>
      </w:pPr>
      <w:r w:rsidRPr="008A1D80">
        <w:rPr>
          <w:rFonts w:ascii="Courier New" w:hAnsi="Courier New" w:cs="Courier New"/>
          <w:sz w:val="16"/>
          <w:szCs w:val="16"/>
          <w:lang w:val="en-US"/>
        </w:rPr>
        <w:t>Chagyrskaya_D    GGC TT</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 GGC TTC CTC ACC TCG AGT TTC CGG AGA CAC AGC TGG AGC AAN --- --- --- --- </w:t>
      </w:r>
      <w:r w:rsidRPr="00951C00">
        <w:rPr>
          <w:rFonts w:ascii="Courier New" w:hAnsi="Courier New" w:cs="Courier New"/>
          <w:b/>
          <w:bCs/>
          <w:color w:val="FF0000"/>
          <w:sz w:val="16"/>
          <w:szCs w:val="16"/>
          <w:lang w:val="en-US"/>
        </w:rPr>
        <w:t>1/1:74,6,0</w:t>
      </w:r>
    </w:p>
    <w:p w14:paraId="1A615BA4" w14:textId="77777777" w:rsidR="003E1672" w:rsidRPr="008A1D80" w:rsidRDefault="003E1672" w:rsidP="00052081">
      <w:pPr>
        <w:ind w:left="-567" w:right="-715"/>
        <w:rPr>
          <w:rFonts w:ascii="Courier New" w:hAnsi="Courier New" w:cs="Courier New"/>
          <w:sz w:val="16"/>
          <w:szCs w:val="16"/>
          <w:lang w:val="en-US"/>
        </w:rPr>
      </w:pPr>
      <w:r w:rsidRPr="008A1D80">
        <w:rPr>
          <w:rFonts w:ascii="Courier New" w:hAnsi="Courier New" w:cs="Courier New"/>
          <w:sz w:val="16"/>
          <w:szCs w:val="16"/>
          <w:lang w:val="en-US"/>
        </w:rPr>
        <w:t>Goyet_Q56-1      --- TT</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 GGC TTC CTC ACC TCG AGT TTC CGR AGA CAC AGC TRG AGC AGT GTG GCC TTC AAC </w:t>
      </w:r>
    </w:p>
    <w:p w14:paraId="24056B56" w14:textId="77777777" w:rsidR="003E1672" w:rsidRPr="008A1D80" w:rsidRDefault="003E1672" w:rsidP="00052081">
      <w:pPr>
        <w:ind w:left="-567" w:right="-715"/>
        <w:rPr>
          <w:rFonts w:ascii="Courier New" w:hAnsi="Courier New" w:cs="Courier New"/>
          <w:sz w:val="16"/>
          <w:szCs w:val="16"/>
          <w:lang w:val="en-US"/>
        </w:rPr>
      </w:pPr>
      <w:r w:rsidRPr="008A1D80">
        <w:rPr>
          <w:rFonts w:ascii="Courier New" w:hAnsi="Courier New" w:cs="Courier New"/>
          <w:sz w:val="16"/>
          <w:szCs w:val="16"/>
          <w:lang w:val="en-US"/>
        </w:rPr>
        <w:t xml:space="preserve">LesCottés        --- --- --- --- --- --- --- --- --- --- --- --- --- --- --- --- --- --- --- --- </w:t>
      </w:r>
    </w:p>
    <w:p w14:paraId="7EF38407" w14:textId="77777777" w:rsidR="003E1672" w:rsidRPr="008A1D80" w:rsidRDefault="003E1672" w:rsidP="00052081">
      <w:pPr>
        <w:ind w:left="-567" w:right="-715"/>
        <w:rPr>
          <w:rFonts w:ascii="Courier New" w:hAnsi="Courier New" w:cs="Courier New"/>
          <w:sz w:val="16"/>
          <w:szCs w:val="16"/>
          <w:lang w:val="en-US"/>
        </w:rPr>
      </w:pPr>
      <w:r w:rsidRPr="008A1D80">
        <w:rPr>
          <w:rFonts w:ascii="Courier New" w:hAnsi="Courier New" w:cs="Courier New"/>
          <w:sz w:val="16"/>
          <w:szCs w:val="16"/>
          <w:lang w:val="en-US"/>
        </w:rPr>
        <w:t>Mezmaiskaya      GGC TT</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 GGY TTC CTC ACY TCG AGT TTC YGG AGA CAC AGC TGG AGT AGT GTG GCC TTC AAC </w:t>
      </w:r>
      <w:r w:rsidRPr="00951C00">
        <w:rPr>
          <w:rFonts w:ascii="Courier New" w:hAnsi="Courier New" w:cs="Courier New"/>
          <w:b/>
          <w:bCs/>
          <w:color w:val="FF0000"/>
          <w:sz w:val="16"/>
          <w:szCs w:val="16"/>
          <w:lang w:val="en-US"/>
        </w:rPr>
        <w:t>1/1:60,6,0</w:t>
      </w:r>
    </w:p>
    <w:p w14:paraId="5F1CECD0" w14:textId="77777777" w:rsidR="003E1672" w:rsidRPr="008A1D80" w:rsidRDefault="003E1672" w:rsidP="00052081">
      <w:pPr>
        <w:ind w:left="-567" w:right="-715"/>
        <w:rPr>
          <w:rFonts w:ascii="Courier New" w:hAnsi="Courier New" w:cs="Courier New"/>
          <w:sz w:val="16"/>
          <w:szCs w:val="16"/>
          <w:lang w:val="en-US"/>
        </w:rPr>
      </w:pPr>
      <w:r w:rsidRPr="008A1D80">
        <w:rPr>
          <w:rFonts w:ascii="Courier New" w:hAnsi="Courier New" w:cs="Courier New"/>
          <w:sz w:val="16"/>
          <w:szCs w:val="16"/>
          <w:lang w:val="en-US"/>
        </w:rPr>
        <w:t>Vindija_87       GGC TT</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 GGC TTC CTC ACC TCG AGT TTC CGG A-- --- --- --- --T AGT GTG GCC TTC AAC </w:t>
      </w:r>
      <w:r w:rsidRPr="00951C00">
        <w:rPr>
          <w:rFonts w:ascii="Courier New" w:hAnsi="Courier New" w:cs="Courier New"/>
          <w:b/>
          <w:bCs/>
          <w:color w:val="FF0000"/>
          <w:sz w:val="16"/>
          <w:szCs w:val="16"/>
          <w:lang w:val="en-US"/>
        </w:rPr>
        <w:t>1/1:37,3,0</w:t>
      </w:r>
    </w:p>
    <w:p w14:paraId="73B5D38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-TC CTC ACC TCG AGT TTC CGG AGA CAC AGC TRG ARC AGT GTG GCC TTC AAC </w:t>
      </w:r>
    </w:p>
    <w:p w14:paraId="2180FEC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6CBB8B4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GGC TTR GGC TTC CTC ACC TCG AGT TTC CGG WGA CAC AGC TGG AGC --- --- --- --- --- </w:t>
      </w:r>
    </w:p>
    <w:p w14:paraId="71DB4BA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04F33C3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025AA48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GGC TTG GGC TTC CTC ACC TCG AGT TTC CGG AGA CAC AGC TGG AGC AGT GTG GCC TTC AAC </w:t>
      </w:r>
    </w:p>
    <w:p w14:paraId="6A66F455"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GGC TTG GGC TTC CTC ACC TCG AGT --- --- --- --- --- --- --- --- --- --- --- ---</w:t>
      </w:r>
    </w:p>
    <w:p w14:paraId="0AB8558C"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GGC TTG GGC TTC CTC ACC TCG AGT TTC CGG AGA CAC AGC TGG AGC AGT RTG GCC TTC AAC</w:t>
      </w:r>
    </w:p>
    <w:p w14:paraId="5CB69F3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GGC TTG GGC TTC CTC ACC TCG AGT TTC CGG AGA CAC AGC TGG AGC AGT GTG GCC TTC AAC</w:t>
      </w:r>
    </w:p>
    <w:p w14:paraId="65070C7F" w14:textId="77777777" w:rsidR="003E1672" w:rsidRPr="008A1D80" w:rsidRDefault="003E1672" w:rsidP="00B33B1D">
      <w:pPr>
        <w:ind w:left="-567" w:right="-573"/>
        <w:rPr>
          <w:rFonts w:ascii="Courier New" w:hAnsi="Courier New" w:cs="Courier New"/>
          <w:sz w:val="16"/>
          <w:szCs w:val="16"/>
          <w:lang w:val="en-US"/>
        </w:rPr>
      </w:pPr>
    </w:p>
    <w:p w14:paraId="5A774637"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lastRenderedPageBreak/>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 xml:space="preserve">CTC TTC ATG CTG GCG CTT GGT GTG CAG TGG GCA ATC CTG CTG GAC GGC TTC CTG AGC CAG </w:t>
      </w:r>
      <w:r w:rsidRPr="008A1D80">
        <w:rPr>
          <w:rFonts w:ascii="Courier New" w:hAnsi="Courier New" w:cs="Courier New"/>
          <w:sz w:val="16"/>
          <w:szCs w:val="16"/>
          <w:lang w:val="en-US"/>
        </w:rPr>
        <w:t>300</w:t>
      </w:r>
    </w:p>
    <w:p w14:paraId="2CCDA34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67FD482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CTC TTC ATR CTG GCG CTT GGT GTG CAG TGG GCA ATC CTG CTG GAC GGC TTC CTR AGC CAG </w:t>
      </w:r>
    </w:p>
    <w:p w14:paraId="7AC537C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--G CTG GCG CTT GGT GTG CAG TGG GCA ATC CTG CTG G-- --- --- --- --- --- </w:t>
      </w:r>
    </w:p>
    <w:p w14:paraId="7AFA086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CTC TTC ATG CTR GCG CTT GGT GTG CAG TRG GCA ATC CTG CTG GAC GGC TTC CTG AGC CAG </w:t>
      </w:r>
    </w:p>
    <w:p w14:paraId="6520AD3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YTC TTC ATG CTG GCG CTT GGT GTG CAG TGG GCA ATY CTG CTG GA- --- --- --- --- --- </w:t>
      </w:r>
    </w:p>
    <w:p w14:paraId="31A2A69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CTC TTC ATG CTR RCG CTT GGT GTG CAG TGG GCA ATC CTG CTG RAC GGY TTC CTG AGC CAG </w:t>
      </w:r>
    </w:p>
    <w:p w14:paraId="47DE003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2ABB268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68C10B9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50E75D5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56F42A7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CTC TTC ATG CTN --- --- --- --- --- --- --- --- --- --- --- --- --- --- --- --- </w:t>
      </w:r>
    </w:p>
    <w:p w14:paraId="700D2377"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43167415"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CTC TTC ATG CTG TAT TC- --- --- --- --- --- --- --- --- --- --- --- --- --- ---</w:t>
      </w:r>
    </w:p>
    <w:p w14:paraId="4F701A2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CTC TTC ATG CTG GCG CTT GGT GTG CAG TGG GCA ATC CTG CTG GAC GGC TTC CTG AGC CT-</w:t>
      </w:r>
    </w:p>
    <w:p w14:paraId="1AA9144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637CB3A6"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TTC CCT TCT GGG AAG GTG GTC ATC ACA CTG TTC AG</w:t>
      </w:r>
      <w:r w:rsidRPr="008A1D80">
        <w:rPr>
          <w:rFonts w:ascii="Courier New" w:hAnsi="Courier New" w:cs="Courier New"/>
          <w:sz w:val="16"/>
          <w:szCs w:val="16"/>
          <w:highlight w:val="yellow"/>
          <w:lang w:val="en-US"/>
        </w:rPr>
        <w:t>T ATT CGG CTG GCC ACC ATG AGT GCT</w:t>
      </w:r>
      <w:r w:rsidRPr="008A1D80">
        <w:rPr>
          <w:rFonts w:ascii="Courier New" w:hAnsi="Courier New" w:cs="Courier New"/>
          <w:sz w:val="16"/>
          <w:szCs w:val="16"/>
          <w:lang w:val="en-US"/>
        </w:rPr>
        <w:t xml:space="preserve"> 360</w:t>
      </w:r>
    </w:p>
    <w:p w14:paraId="4204D3C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--T ATT CGG CTG GCC ACC ATG AGT GCT </w:t>
      </w:r>
    </w:p>
    <w:p w14:paraId="4E3E39E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TTC CCT --- --- -AG GTG GTC ATC ACA CTG TTC AGT ATT CGG CTG GCC ACC ATG AGT GCT </w:t>
      </w:r>
    </w:p>
    <w:p w14:paraId="444082B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 --- --- --- --T ATT YGG CTG GCC ACC ATG AGT RCT </w:t>
      </w:r>
    </w:p>
    <w:p w14:paraId="79E2EBC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TTY CCT TCT GGG AAG GTG GTC ATT ACA CTG TTC AGT ATT CRR CTG GCC ACC ATR AGT GCT </w:t>
      </w:r>
    </w:p>
    <w:p w14:paraId="117D5BC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--T ATT CGG CTG GCC ACT ATG AGT GCT </w:t>
      </w:r>
    </w:p>
    <w:p w14:paraId="113703F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TTC CCT TCT GGG AAG GTG GTC ATC ACA CTG TTC AGT ATT YGG CTG GCC ACC ATG AGT GTT </w:t>
      </w:r>
    </w:p>
    <w:p w14:paraId="069FDB5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3DADA24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 --- --- --- --- --- --- --- --- --- --- --- --- --- --- --- NNC ATG AGT GCT</w:t>
      </w:r>
    </w:p>
    <w:p w14:paraId="4937F85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033F7E2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BachoKiroAA7     --- --- --- --- --- --- --- --- --- --- --- NNT ATT CGG CTG GCC ACC ATG AGT GCT</w:t>
      </w:r>
    </w:p>
    <w:p w14:paraId="35D6348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 --- --- --- --- --- --- NNT ATT CGG CTG GCC ACC ATG AGT GCT</w:t>
      </w:r>
    </w:p>
    <w:p w14:paraId="75AA84B3"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 --- --- --- --- --- --- --- --- --- --T ATT CGG CTG GCC ACC ATG AGT GCT</w:t>
      </w:r>
    </w:p>
    <w:p w14:paraId="29B1AD75"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-GG CTG GCC ACC ATG AGT GCT</w:t>
      </w:r>
    </w:p>
    <w:p w14:paraId="205820AC" w14:textId="77777777" w:rsidR="003E1672"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ATT CGG CTG GCC ACC ATG AGT GCT</w:t>
      </w:r>
    </w:p>
    <w:p w14:paraId="6FEA1EAE" w14:textId="77777777" w:rsidR="003E1672" w:rsidRPr="008A1D80" w:rsidRDefault="003E1672" w:rsidP="00B33B1D">
      <w:pPr>
        <w:ind w:left="-567" w:right="-573"/>
        <w:rPr>
          <w:rFonts w:ascii="Courier New" w:hAnsi="Courier New" w:cs="Courier New"/>
          <w:sz w:val="16"/>
          <w:szCs w:val="16"/>
          <w:lang w:val="en-US"/>
        </w:rPr>
      </w:pPr>
    </w:p>
    <w:p w14:paraId="03A7DBE5"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c.410C&gt;T       </w:t>
      </w:r>
    </w:p>
    <w:p w14:paraId="59AB9C35"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TTG TCG GTG CTG ATC TCA GTG GAT GCT GTC TTG GGG AAG GTC AAC TTG G</w:t>
      </w:r>
      <w:r w:rsidRPr="008A1D80">
        <w:rPr>
          <w:rFonts w:ascii="Courier New" w:hAnsi="Courier New" w:cs="Courier New"/>
          <w:b/>
          <w:bCs/>
          <w:color w:val="FF0000"/>
          <w:sz w:val="16"/>
          <w:szCs w:val="16"/>
          <w:highlight w:val="yellow"/>
          <w:lang w:val="en-US"/>
        </w:rPr>
        <w:t>C</w:t>
      </w:r>
      <w:r w:rsidRPr="008A1D80">
        <w:rPr>
          <w:rFonts w:ascii="Courier New" w:hAnsi="Courier New" w:cs="Courier New"/>
          <w:sz w:val="16"/>
          <w:szCs w:val="16"/>
          <w:highlight w:val="yellow"/>
          <w:lang w:val="en-US"/>
        </w:rPr>
        <w:t>G CAG TTG GTG</w:t>
      </w:r>
      <w:r w:rsidRPr="008A1D80">
        <w:rPr>
          <w:rFonts w:ascii="Courier New" w:hAnsi="Courier New" w:cs="Courier New"/>
          <w:sz w:val="16"/>
          <w:szCs w:val="16"/>
          <w:lang w:val="en-US"/>
        </w:rPr>
        <w:t xml:space="preserve"> 420</w:t>
      </w:r>
    </w:p>
    <w:p w14:paraId="27948A0D" w14:textId="77777777" w:rsidR="003E1672" w:rsidRPr="00951C00" w:rsidRDefault="003E1672" w:rsidP="00B33B1D">
      <w:pPr>
        <w:ind w:left="-567" w:right="-573"/>
        <w:rPr>
          <w:rFonts w:ascii="Courier New" w:hAnsi="Courier New" w:cs="Courier New"/>
          <w:b/>
          <w:bCs/>
          <w:color w:val="FF0000"/>
          <w:sz w:val="16"/>
          <w:szCs w:val="16"/>
          <w:lang w:val="en-US"/>
        </w:rPr>
      </w:pPr>
      <w:r w:rsidRPr="008A1D80">
        <w:rPr>
          <w:rFonts w:ascii="Courier New" w:hAnsi="Courier New" w:cs="Courier New"/>
          <w:sz w:val="16"/>
          <w:szCs w:val="16"/>
          <w:lang w:val="en-US"/>
        </w:rPr>
        <w:t>Chagyrskaya_D    TTG TCG GTG CTG ATC TCA GTG GAT GCT GTC TTG GGG AAG GTC AAC TTG G</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G CAG TTN NNN </w:t>
      </w:r>
      <w:r w:rsidRPr="00951C00">
        <w:rPr>
          <w:rFonts w:ascii="Courier New" w:hAnsi="Courier New" w:cs="Courier New"/>
          <w:b/>
          <w:bCs/>
          <w:color w:val="FF0000"/>
          <w:sz w:val="16"/>
          <w:szCs w:val="16"/>
          <w:lang w:val="en-US"/>
        </w:rPr>
        <w:t>1/1:37,3,0</w:t>
      </w:r>
    </w:p>
    <w:p w14:paraId="0880E4A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TTG TCG GTG CTG ATC TCA GTG GAT GCT GTC TTS GGG AAG GTC AAC TTG G-- --- TTG GTG </w:t>
      </w:r>
    </w:p>
    <w:p w14:paraId="53D16D0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TTG TCG RTG YTG ATC TCA GTG GAT RYT GTC TTR RGR AAG GTC AAC TTG G</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G CAA TTG GTG </w:t>
      </w:r>
    </w:p>
    <w:p w14:paraId="2451925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TTG TCG GTG CTG ATC TCA GTG GAT RCT GTC TTR GGG AAG GTT AAC --- --- --- --- --- </w:t>
      </w:r>
    </w:p>
    <w:p w14:paraId="686909A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Vindija_87       TTG TCG GTG -TG ATC TCA ATG GAT GCT GTC TTG GGG AAR GTC AAC TTG G</w:t>
      </w:r>
      <w:r w:rsidRPr="008A1D80">
        <w:rPr>
          <w:rFonts w:ascii="Courier New" w:hAnsi="Courier New" w:cs="Courier New"/>
          <w:b/>
          <w:bCs/>
          <w:color w:val="FF0000"/>
          <w:sz w:val="16"/>
          <w:szCs w:val="16"/>
          <w:lang w:val="en-US"/>
        </w:rPr>
        <w:t>Y</w:t>
      </w:r>
      <w:r w:rsidRPr="008A1D80">
        <w:rPr>
          <w:rFonts w:ascii="Courier New" w:hAnsi="Courier New" w:cs="Courier New"/>
          <w:sz w:val="16"/>
          <w:szCs w:val="16"/>
          <w:lang w:val="en-US"/>
        </w:rPr>
        <w:t xml:space="preserve">R CAR TTG GTG </w:t>
      </w:r>
    </w:p>
    <w:p w14:paraId="20A3F58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TTG TCR GTG CTG ATC TCA GTG GAT GCT GTC TTG GGR AAG GTC AAC TTG G</w:t>
      </w:r>
      <w:r w:rsidRPr="008A1D80">
        <w:rPr>
          <w:rFonts w:ascii="Courier New" w:hAnsi="Courier New" w:cs="Courier New"/>
          <w:b/>
          <w:bCs/>
          <w:color w:val="FF0000"/>
          <w:sz w:val="16"/>
          <w:szCs w:val="16"/>
          <w:lang w:val="en-US"/>
        </w:rPr>
        <w:t>T</w:t>
      </w:r>
      <w:r w:rsidRPr="008A1D80">
        <w:rPr>
          <w:rFonts w:ascii="Courier New" w:hAnsi="Courier New" w:cs="Courier New"/>
          <w:sz w:val="16"/>
          <w:szCs w:val="16"/>
          <w:lang w:val="en-US"/>
        </w:rPr>
        <w:t xml:space="preserve">G CAG TTG GTG </w:t>
      </w:r>
    </w:p>
    <w:p w14:paraId="4D1010A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AR19K            --- --- --- --- --- --- --- --- --- --- --- --- --- --- --- --- --- --- --- ---</w:t>
      </w:r>
    </w:p>
    <w:p w14:paraId="7C5C3FE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TTG TCG GTG YTG ATY TCA GTG GAT GCT GTC TTG GGG AAG GTC AAC TTG GCG YAG TTG GTG</w:t>
      </w:r>
    </w:p>
    <w:p w14:paraId="7A0D055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BachoKiroBB7     --- --- --- --- --- --- --- --- --- --- --- --- --- --- --- --- --- --- --- ---</w:t>
      </w:r>
    </w:p>
    <w:p w14:paraId="6093CFA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BachoKiroAA7     TNN --- --- --- --- --- --- --- --- --- --- --- --- --- --- --- --- --- --- ---</w:t>
      </w:r>
    </w:p>
    <w:p w14:paraId="2192E25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TTG TCG GTG CTG ATC TCA GTG GAT GCT GTC TTG GGG AAG GTC AAC TTG GCG --- --- ---</w:t>
      </w:r>
    </w:p>
    <w:p w14:paraId="1B00CEF6"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TTG TCG GTG CTG ATC TCA GTG GAT GCT GTC --- --- --- --- --- --- --- --- --- ---</w:t>
      </w:r>
    </w:p>
    <w:p w14:paraId="09107A2E"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TTG TCG GTG CTG ATC TCA GTG GAT GCT GTC TTG GGG AAG --- --- --- --- --- --- ---</w:t>
      </w:r>
    </w:p>
    <w:p w14:paraId="582BDCC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TTG TCG GTG CTG ATC TCA GTG GAT GCT GTC TTG GGG AAG GTC AAC TTG GCG CAG TTG GTG</w:t>
      </w:r>
    </w:p>
    <w:p w14:paraId="25C17C43" w14:textId="77777777" w:rsidR="003E1672" w:rsidRPr="008A1D80" w:rsidRDefault="003E1672" w:rsidP="00B33B1D">
      <w:pPr>
        <w:ind w:left="-567" w:right="-573"/>
        <w:rPr>
          <w:rFonts w:ascii="Courier New" w:hAnsi="Courier New" w:cs="Courier New"/>
          <w:sz w:val="16"/>
          <w:szCs w:val="16"/>
          <w:lang w:val="en-US"/>
        </w:rPr>
      </w:pPr>
    </w:p>
    <w:p w14:paraId="0AC8D223"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c.455A&gt;C </w:t>
      </w:r>
    </w:p>
    <w:p w14:paraId="55323A3E"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GTG ATG GTG CTG GTG GAG GTG ACA GCT TTA GGC A</w:t>
      </w:r>
      <w:r w:rsidRPr="008A1D80">
        <w:rPr>
          <w:rFonts w:ascii="Courier New" w:hAnsi="Courier New" w:cs="Courier New"/>
          <w:b/>
          <w:bCs/>
          <w:color w:val="FF0000"/>
          <w:sz w:val="16"/>
          <w:szCs w:val="16"/>
          <w:highlight w:val="yellow"/>
          <w:lang w:val="en-US"/>
        </w:rPr>
        <w:t>A</w:t>
      </w:r>
      <w:r w:rsidRPr="008A1D80">
        <w:rPr>
          <w:rFonts w:ascii="Courier New" w:hAnsi="Courier New" w:cs="Courier New"/>
          <w:sz w:val="16"/>
          <w:szCs w:val="16"/>
          <w:highlight w:val="yellow"/>
          <w:lang w:val="en-US"/>
        </w:rPr>
        <w:t>C CTG AGG ATG GTC ATC AGT AAT ATC</w:t>
      </w:r>
      <w:r w:rsidRPr="008A1D80">
        <w:rPr>
          <w:rFonts w:ascii="Courier New" w:hAnsi="Courier New" w:cs="Courier New"/>
          <w:sz w:val="16"/>
          <w:szCs w:val="16"/>
          <w:lang w:val="en-US"/>
        </w:rPr>
        <w:t xml:space="preserve"> 480</w:t>
      </w:r>
    </w:p>
    <w:p w14:paraId="02F138D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7B1E3B3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GTG ATG GTG CTG GTG GAG GTG ACA GCT TTA GG- --- --- --- --- --- --- --- --- --- </w:t>
      </w:r>
    </w:p>
    <w:p w14:paraId="51D18B4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GTG ATG GTG CTG GTG GAG GTG ACA A-- --- --- --- --- --- --- --- --- --- --- --- </w:t>
      </w:r>
    </w:p>
    <w:p w14:paraId="6ED9612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 --- --- --- --- --- --- --- --- --- --- --- --- </w:t>
      </w:r>
    </w:p>
    <w:p w14:paraId="247236F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GTG ATG GTG CTG GTG GAG GTG ACA GCT TTA GG- --- --- --- -KG GTC ATC AGT AAT ATC </w:t>
      </w:r>
    </w:p>
    <w:p w14:paraId="4CB39B5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GTG ATG GTG CTG GTA G-- --- --- --- --- --- --- --- --- --- --- --- --- --- --- </w:t>
      </w:r>
    </w:p>
    <w:p w14:paraId="215B2AE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4188BE2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GTG ATR GTG CTG GTG GAG ANN --- --- --- --- --- --- --- --- --- --- --- --- ---</w:t>
      </w:r>
    </w:p>
    <w:p w14:paraId="35F38B6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5B38A35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26DF638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62F8FAF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hg19_            GTG ATG GTG CTG GTG GAG GTG ACA GCT TTA GGC AAC CTG AGG ATG GTC ATC AGT AAT ATC</w:t>
      </w:r>
    </w:p>
    <w:p w14:paraId="04C1C5C8"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18CD4587"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 --- --- --- --- --- ---</w:t>
      </w:r>
    </w:p>
    <w:p w14:paraId="15F1048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GTG ATG GTG CTG ATG GAG GTG ACA GCT TTA GGC AAC CTR ARG ATG GTC ATC AGT AAT ATC</w:t>
      </w:r>
    </w:p>
    <w:p w14:paraId="5A47FA5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165B13FA"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TTC AAC</w:t>
      </w:r>
      <w:r w:rsidRPr="008A1D80">
        <w:rPr>
          <w:rFonts w:ascii="Courier New" w:hAnsi="Courier New" w:cs="Courier New"/>
          <w:sz w:val="16"/>
          <w:szCs w:val="16"/>
          <w:lang w:val="en-US"/>
        </w:rPr>
        <w:t xml:space="preserve"> </w:t>
      </w:r>
      <w:r w:rsidRPr="0006630B">
        <w:rPr>
          <w:rFonts w:ascii="Courier New" w:hAnsi="Courier New" w:cs="Courier New"/>
          <w:sz w:val="16"/>
          <w:szCs w:val="16"/>
          <w:highlight w:val="cyan"/>
          <w:lang w:val="en-US"/>
        </w:rPr>
        <w:t>ACA GAC TAC CAC ATG AAC ATG ATG CAC ATC TAC GTG TTC GCA GCC TAT TTT GGG</w:t>
      </w:r>
      <w:r w:rsidRPr="008A1D80">
        <w:rPr>
          <w:rFonts w:ascii="Courier New" w:hAnsi="Courier New" w:cs="Courier New"/>
          <w:sz w:val="16"/>
          <w:szCs w:val="16"/>
          <w:lang w:val="en-US"/>
        </w:rPr>
        <w:t xml:space="preserve"> 540</w:t>
      </w:r>
    </w:p>
    <w:p w14:paraId="3F1A1EC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ACA GAC TAC CAC ATG AAC ATG ATG CAC ATC TAC GTR TTC GCA GCY TAT TTT GGG </w:t>
      </w:r>
    </w:p>
    <w:p w14:paraId="681BCB0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 --- ACA GAC TAC CAC ATG AAC ATG ATG CAC ATC TAC GTG TTC GCA GCC TAT TTT GGG </w:t>
      </w:r>
    </w:p>
    <w:p w14:paraId="0D47B1D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ACA GAC TAC CAC ATG AAC ATG ATG CAC ATC TAC GTG TTY GYA GCC TAT TTT GGG </w:t>
      </w:r>
    </w:p>
    <w:p w14:paraId="127F569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ACA GAC TAC TAC ATG AAC ATG ATG CAC ATC TGC GTG TTC GCA GCC TAT TTT GGG </w:t>
      </w:r>
    </w:p>
    <w:p w14:paraId="3A29702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TTC AAC ACA GAC TAT TAC --- --- --A ATG KAC ATC TAC GTA TTC GCA GCC TAT TTT GGG </w:t>
      </w:r>
    </w:p>
    <w:p w14:paraId="62C0D38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ACA AA- --- --- ATG AAC ATG ATG CAC ATC TAC GTG TTC GCA GCC TAT TTT AGG </w:t>
      </w:r>
    </w:p>
    <w:p w14:paraId="1A7F947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2B6FA2C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74C558D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lastRenderedPageBreak/>
        <w:t xml:space="preserve">BachoKiroBB7     --- --- --- --- --- --- --- --- --- --- --- --- --- --- --- --- --- --- --- --- </w:t>
      </w:r>
    </w:p>
    <w:p w14:paraId="51EDAC5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25FA1C4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ACA GAC TAC CAC ATG AAC ATG ATG CAC ATC TAC GTG TTC GCA GCC TAT TTT GGG </w:t>
      </w:r>
    </w:p>
    <w:p w14:paraId="071B2430"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ACA GAC TAC CAC ATG AAC ATG ATG CAC ATC TAC GTG TTC GCA GCC TAT TTT G--</w:t>
      </w:r>
    </w:p>
    <w:p w14:paraId="374803DB"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ACA GAC TAC CAC ATG AAC ATG ATG CAC ATC TAC GTG TTC GCA GCC TAT TTT GGG</w:t>
      </w:r>
    </w:p>
    <w:p w14:paraId="60C8A7C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TTC AAC AYA GAC TAC CAC ATG AAC ATG ATG CAC ATC TAC GTG TTC GCA GCC TAT TTT GGG</w:t>
      </w:r>
    </w:p>
    <w:p w14:paraId="0CDA22A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276FA5C7"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CTG TCT GTG GCC TGG TGC CTG CCA AAG CCT CTA CCC GAG GGA ACG GAG GAT AAA GAT CAG</w:t>
      </w:r>
      <w:r w:rsidRPr="008A1D80">
        <w:rPr>
          <w:rFonts w:ascii="Courier New" w:hAnsi="Courier New" w:cs="Courier New"/>
          <w:sz w:val="16"/>
          <w:szCs w:val="16"/>
          <w:lang w:val="en-US"/>
        </w:rPr>
        <w:t xml:space="preserve"> 600</w:t>
      </w:r>
    </w:p>
    <w:p w14:paraId="01377F9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CTG TCT GTG GCC TGG TGC CTG CCA AAG CCT CTA CCC GAG GGA ACG GAG GAT AAA GAT CAA </w:t>
      </w:r>
    </w:p>
    <w:p w14:paraId="492765F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CTG TCT GTG GCC TGR TGC CTR CCA AAG CCT CTA CCC GAG GGA ACR GAG GAT AAA GAT CAG </w:t>
      </w:r>
    </w:p>
    <w:p w14:paraId="07800DA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CTG TCT GTG GCC TGG TGY YTG YTA AAG CCT CTA CCC GAS GGA ACG GAG GAT AAA GAT YAG </w:t>
      </w:r>
    </w:p>
    <w:p w14:paraId="569878D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CTG TCT GTG GCC TGG TGC CTG CCA AAG CCT CTA CCC GAG GRA ACR GAG GAT AAA GAT CAG </w:t>
      </w:r>
    </w:p>
    <w:p w14:paraId="32609A4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CTG TCT GTG GCC TGG TAC --- --- --- --- --- --- --- --- --- --- --- --- --- --- </w:t>
      </w:r>
    </w:p>
    <w:p w14:paraId="3F0BB59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CTG T-- --- --- --- --- --- --- --- --- --- --- --- --- --- --- --- --- --- --- </w:t>
      </w:r>
    </w:p>
    <w:p w14:paraId="3F4332B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0FFE22F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238F972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56A6629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4821609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CTG TCT GTG GCC TGG TGC CTG CCA AAG CCT CTA C-- --- --- --- --- --- --- --- --- </w:t>
      </w:r>
    </w:p>
    <w:p w14:paraId="43839F54"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2B8439E0"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CTG TCT GTG GCC TGG TGC CTG CCA AAG CCT CTA CCC GAG GGA ACG GAG GAT AAA GAT CAG</w:t>
      </w:r>
    </w:p>
    <w:p w14:paraId="0AAD107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CTG TCT GTG GCC TGG TGC CTG CCA AAG CCT CTA CCY GAG GGA AYG GAG GAT AAA GAT CAG</w:t>
      </w:r>
    </w:p>
    <w:p w14:paraId="2C5E0AD0" w14:textId="77777777" w:rsidR="003E1672" w:rsidRPr="008A1D80" w:rsidRDefault="003E1672" w:rsidP="00B33B1D">
      <w:pPr>
        <w:ind w:left="-567" w:right="-573"/>
        <w:rPr>
          <w:rFonts w:ascii="Courier New" w:hAnsi="Courier New" w:cs="Courier New"/>
          <w:sz w:val="16"/>
          <w:szCs w:val="16"/>
          <w:lang w:val="en-US"/>
        </w:rPr>
      </w:pPr>
    </w:p>
    <w:p w14:paraId="2ED19605"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c.602C&gt;G </w:t>
      </w:r>
      <w:r w:rsidRPr="008A1D80">
        <w:rPr>
          <w:rFonts w:ascii="Courier New" w:hAnsi="Courier New" w:cs="Courier New"/>
          <w:b/>
          <w:bCs/>
          <w:sz w:val="16"/>
          <w:szCs w:val="16"/>
          <w:lang w:val="en-US"/>
        </w:rPr>
        <w:t xml:space="preserve">   </w:t>
      </w:r>
    </w:p>
    <w:p w14:paraId="39750A18"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A</w:t>
      </w:r>
      <w:r w:rsidRPr="0006630B">
        <w:rPr>
          <w:rFonts w:ascii="Courier New" w:hAnsi="Courier New" w:cs="Courier New"/>
          <w:b/>
          <w:bCs/>
          <w:color w:val="FF0000"/>
          <w:sz w:val="16"/>
          <w:szCs w:val="16"/>
          <w:highlight w:val="cyan"/>
          <w:lang w:val="en-US"/>
        </w:rPr>
        <w:t>C</w:t>
      </w:r>
      <w:r w:rsidRPr="0006630B">
        <w:rPr>
          <w:rFonts w:ascii="Courier New" w:hAnsi="Courier New" w:cs="Courier New"/>
          <w:sz w:val="16"/>
          <w:szCs w:val="16"/>
          <w:highlight w:val="cyan"/>
          <w:lang w:val="en-US"/>
        </w:rPr>
        <w:t>A GCA ACG ATA CCC AGT TTG TCT GCC ATG CTG G</w:t>
      </w:r>
      <w:r w:rsidRPr="008A1D80">
        <w:rPr>
          <w:rFonts w:ascii="Courier New" w:hAnsi="Courier New" w:cs="Courier New"/>
          <w:sz w:val="16"/>
          <w:szCs w:val="16"/>
          <w:highlight w:val="yellow"/>
          <w:lang w:val="en-US"/>
        </w:rPr>
        <w:t>GC GCC CTC TTC TTG TGG ATG TTC TGG</w:t>
      </w:r>
      <w:r w:rsidRPr="008A1D80">
        <w:rPr>
          <w:rFonts w:ascii="Courier New" w:hAnsi="Courier New" w:cs="Courier New"/>
          <w:sz w:val="16"/>
          <w:szCs w:val="16"/>
          <w:lang w:val="en-US"/>
        </w:rPr>
        <w:t xml:space="preserve"> 660</w:t>
      </w:r>
    </w:p>
    <w:p w14:paraId="5A11111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Chagyrskaya_D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 --- --- --- --- --- --- --- --- --- --- --- --- --- --- --- --- --- --- --- </w:t>
      </w:r>
    </w:p>
    <w:p w14:paraId="5BCA499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Goyet_Q56-1      A</w:t>
      </w:r>
      <w:r w:rsidRPr="008A1D80">
        <w:rPr>
          <w:rFonts w:ascii="Courier New" w:hAnsi="Courier New" w:cs="Courier New"/>
          <w:b/>
          <w:bCs/>
          <w:color w:val="FF0000"/>
          <w:sz w:val="16"/>
          <w:szCs w:val="16"/>
          <w:lang w:val="en-US"/>
        </w:rPr>
        <w:t>G</w:t>
      </w:r>
      <w:r w:rsidRPr="008A1D80">
        <w:rPr>
          <w:rFonts w:ascii="Courier New" w:hAnsi="Courier New" w:cs="Courier New"/>
          <w:sz w:val="16"/>
          <w:szCs w:val="16"/>
          <w:lang w:val="en-US"/>
        </w:rPr>
        <w:t xml:space="preserve">A GCA ACG ATA CCC AGT TTG TCT GCC ATG CTG GGC GCC CTC TTC TTG TGG ATG TTC TGG </w:t>
      </w:r>
      <w:r w:rsidRPr="00951C00">
        <w:rPr>
          <w:rFonts w:ascii="Courier New" w:hAnsi="Courier New" w:cs="Courier New"/>
          <w:b/>
          <w:bCs/>
          <w:color w:val="FF0000"/>
          <w:sz w:val="16"/>
          <w:szCs w:val="16"/>
          <w:lang w:val="en-US"/>
        </w:rPr>
        <w:t>1/1:42,6,0</w:t>
      </w:r>
    </w:p>
    <w:p w14:paraId="7A753D2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A</w:t>
      </w:r>
      <w:r w:rsidRPr="008A1D80">
        <w:rPr>
          <w:rFonts w:ascii="Courier New" w:hAnsi="Courier New" w:cs="Courier New"/>
          <w:b/>
          <w:bCs/>
          <w:color w:val="FF0000"/>
          <w:sz w:val="16"/>
          <w:szCs w:val="16"/>
          <w:lang w:val="en-US"/>
        </w:rPr>
        <w:t>G</w:t>
      </w:r>
      <w:r w:rsidRPr="008A1D80">
        <w:rPr>
          <w:rFonts w:ascii="Courier New" w:hAnsi="Courier New" w:cs="Courier New"/>
          <w:sz w:val="16"/>
          <w:szCs w:val="16"/>
          <w:lang w:val="en-US"/>
        </w:rPr>
        <w:t xml:space="preserve">A GCA ACG ATA CYY AGT TTG TCT RCC ATG CTG GGC GCC CTC TTC TTG TGG ATG TTC TGG </w:t>
      </w:r>
    </w:p>
    <w:p w14:paraId="7EB8F11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Mezmaiskaya      A</w:t>
      </w:r>
      <w:r w:rsidRPr="008A1D80">
        <w:rPr>
          <w:rFonts w:ascii="Courier New" w:hAnsi="Courier New" w:cs="Courier New"/>
          <w:b/>
          <w:bCs/>
          <w:color w:val="FF0000"/>
          <w:sz w:val="16"/>
          <w:szCs w:val="16"/>
          <w:lang w:val="en-US"/>
        </w:rPr>
        <w:t>G</w:t>
      </w:r>
      <w:r w:rsidRPr="008A1D80">
        <w:rPr>
          <w:rFonts w:ascii="Courier New" w:hAnsi="Courier New" w:cs="Courier New"/>
          <w:sz w:val="16"/>
          <w:szCs w:val="16"/>
          <w:lang w:val="en-US"/>
        </w:rPr>
        <w:t xml:space="preserve">A GCA ACG ATA CCC AGT TTG TCT GCC ATG CTG GGC --- --- --- --- --- --- --- --- </w:t>
      </w:r>
    </w:p>
    <w:p w14:paraId="1804ED9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-GC GCC CTC TTC TTG TGG ATR TTC TGG </w:t>
      </w:r>
    </w:p>
    <w:p w14:paraId="101CBB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 --- --- --- --C ATG CTG G-- --- --- --- --- --- -TG TTC TGG </w:t>
      </w:r>
    </w:p>
    <w:p w14:paraId="395266C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293CF5F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GCC ATG CTG G-- --- --- --- --- --- --- --- --- </w:t>
      </w:r>
    </w:p>
    <w:p w14:paraId="22B50E9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16FDE5D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25663B6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TGG </w:t>
      </w:r>
    </w:p>
    <w:p w14:paraId="5E02766C"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1F86056C"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ACA GCA ACG ATA CCC AGT TTG TCT GCC ATG CTG GG- --- --- --- --- --- --- --- ---</w:t>
      </w:r>
    </w:p>
    <w:p w14:paraId="738AC13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ACA GYA ACG ATA CCC AGT TTG TCT GCC ATG CTS G-- --- -TC TTY TTG TGG ATG TTC TGG</w:t>
      </w:r>
    </w:p>
    <w:p w14:paraId="2D22878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20B5793E"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CCA AGT TTC AAC TCT GCT CTG CTG AGA AGT CCA ATC GAA AGG AAG AAT GCC GTG TTC AAC</w:t>
      </w:r>
      <w:r w:rsidRPr="008A1D80">
        <w:rPr>
          <w:rFonts w:ascii="Courier New" w:hAnsi="Courier New" w:cs="Courier New"/>
          <w:sz w:val="16"/>
          <w:szCs w:val="16"/>
          <w:lang w:val="en-US"/>
        </w:rPr>
        <w:t xml:space="preserve"> 720</w:t>
      </w:r>
    </w:p>
    <w:p w14:paraId="6CF9126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2A43827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CCA AGT TTC AAC TCT GCT CTG CTG AGA AGT CCA ATC GAA AGG AAG AAT GCC GTG TTC AAC </w:t>
      </w:r>
    </w:p>
    <w:p w14:paraId="7AF1A82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CCA AGT TTC AAC TCT RST YTR CTG AGA AGT CCA ATC GAA AGG AAG AAT GYY GTR TTC AAC </w:t>
      </w:r>
    </w:p>
    <w:p w14:paraId="23CC1F6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TTC AAC TCT GCT CTG CTG AGA AGT CCA ATC MAA AGR AAG AAT GYY GTG TTC AAC </w:t>
      </w:r>
    </w:p>
    <w:p w14:paraId="68DE9B3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CCA AGT TTC AAC TCT GCT CTG CTA AGA AGT CCA ATC AAA AGG AAG AAT GCC GTG TTC AAC </w:t>
      </w:r>
    </w:p>
    <w:p w14:paraId="3EF4BE0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CCA AGT TTC AAC TCT GCT CTG CTG AGA AGT CCA ATC GAA AGA AAG AAT GCC GTG TTC AA- </w:t>
      </w:r>
    </w:p>
    <w:p w14:paraId="4E2A1B5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4067661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59C474D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60C453C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66CF893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CCA AGT TTC AAC TCT GCT CTG CYG AGA AGT CCA ATC GAA AGG AAG AAT GCC GTG TTC AAC </w:t>
      </w:r>
    </w:p>
    <w:p w14:paraId="42CF96C3"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 --- --- --- --- --- --- --- --- --- --- --- --- --- --- --- --- --- ---</w:t>
      </w:r>
    </w:p>
    <w:p w14:paraId="30D78EE2"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 --- --- --- --- --- ---</w:t>
      </w:r>
    </w:p>
    <w:p w14:paraId="589137F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CCA AGT TTC AAC TCT GCT CTG CTG AGA AGT CCA ATC GAA AGG AAG AAT GCC GTG TTC AAC</w:t>
      </w:r>
    </w:p>
    <w:p w14:paraId="561DAE1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4BAD7A22"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c.733G&gt;C </w:t>
      </w:r>
    </w:p>
    <w:p w14:paraId="59333DE5"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 xml:space="preserve">ACC TAC TAT GCT </w:t>
      </w:r>
      <w:r w:rsidRPr="008A1D80">
        <w:rPr>
          <w:rFonts w:ascii="Courier New" w:hAnsi="Courier New" w:cs="Courier New"/>
          <w:b/>
          <w:bCs/>
          <w:color w:val="FF0000"/>
          <w:sz w:val="16"/>
          <w:szCs w:val="16"/>
          <w:highlight w:val="yellow"/>
          <w:lang w:val="en-US"/>
        </w:rPr>
        <w:t>G</w:t>
      </w:r>
      <w:r w:rsidRPr="008A1D80">
        <w:rPr>
          <w:rFonts w:ascii="Courier New" w:hAnsi="Courier New" w:cs="Courier New"/>
          <w:sz w:val="16"/>
          <w:szCs w:val="16"/>
          <w:highlight w:val="yellow"/>
          <w:lang w:val="en-US"/>
        </w:rPr>
        <w:t>TA GCA GTC AGC GTG GTG ACA GCC ATC TCA GGG TCA TCC TTG GCT CAC</w:t>
      </w:r>
      <w:r w:rsidRPr="008A1D80">
        <w:rPr>
          <w:rFonts w:ascii="Courier New" w:hAnsi="Courier New" w:cs="Courier New"/>
          <w:sz w:val="16"/>
          <w:szCs w:val="16"/>
          <w:lang w:val="en-US"/>
        </w:rPr>
        <w:t xml:space="preserve"> 780</w:t>
      </w:r>
    </w:p>
    <w:p w14:paraId="1DDA685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5EE1858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ACC TAC TAT GCT </w:t>
      </w:r>
      <w:r w:rsidRPr="008A1D80">
        <w:rPr>
          <w:rFonts w:ascii="Courier New" w:hAnsi="Courier New" w:cs="Courier New"/>
          <w:b/>
          <w:bCs/>
          <w:color w:val="FF0000"/>
          <w:sz w:val="16"/>
          <w:szCs w:val="16"/>
          <w:lang w:val="en-US"/>
        </w:rPr>
        <w:t>S</w:t>
      </w:r>
      <w:r w:rsidRPr="008A1D80">
        <w:rPr>
          <w:rFonts w:ascii="Courier New" w:hAnsi="Courier New" w:cs="Courier New"/>
          <w:sz w:val="16"/>
          <w:szCs w:val="16"/>
          <w:lang w:val="en-US"/>
        </w:rPr>
        <w:t xml:space="preserve">TA GCA GTC AGY GTG GTG ACA GCC ATC TCA GGG TCA TCC TTG GCT CAC </w:t>
      </w:r>
    </w:p>
    <w:p w14:paraId="0CCC878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ACC TAC TAT GCT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TA GCA GTC AGC GTG GTG ACA GTT AT- --- --- --- --- --- --- --- </w:t>
      </w:r>
      <w:r w:rsidRPr="00951C00">
        <w:rPr>
          <w:rFonts w:ascii="Courier New" w:hAnsi="Courier New" w:cs="Courier New"/>
          <w:b/>
          <w:bCs/>
          <w:color w:val="FF0000"/>
          <w:sz w:val="16"/>
          <w:szCs w:val="16"/>
          <w:lang w:val="en-US"/>
        </w:rPr>
        <w:t>1/1:37,3,0</w:t>
      </w:r>
    </w:p>
    <w:p w14:paraId="1D7806B5" w14:textId="77777777" w:rsidR="003E1672" w:rsidRPr="008A1D80" w:rsidRDefault="003E1672" w:rsidP="00B33B1D">
      <w:pPr>
        <w:ind w:left="-567" w:right="-573"/>
        <w:rPr>
          <w:rFonts w:ascii="Courier New" w:hAnsi="Courier New" w:cs="Courier New"/>
          <w:sz w:val="16"/>
          <w:szCs w:val="16"/>
        </w:rPr>
      </w:pPr>
      <w:r w:rsidRPr="008A1D80">
        <w:rPr>
          <w:rFonts w:ascii="Courier New" w:hAnsi="Courier New" w:cs="Courier New"/>
          <w:sz w:val="16"/>
          <w:szCs w:val="16"/>
        </w:rPr>
        <w:t xml:space="preserve">Mezmaiskaya      ACC TAC TAT GC- --- --- --- --- --- --- --- --- --- --- --- --- --- --- --- --- </w:t>
      </w:r>
    </w:p>
    <w:p w14:paraId="20A61E3B" w14:textId="77777777" w:rsidR="003E1672" w:rsidRPr="008A1D80" w:rsidRDefault="003E1672" w:rsidP="00B33B1D">
      <w:pPr>
        <w:ind w:left="-567" w:right="-573"/>
        <w:rPr>
          <w:rFonts w:ascii="Courier New" w:hAnsi="Courier New" w:cs="Courier New"/>
          <w:sz w:val="16"/>
          <w:szCs w:val="16"/>
        </w:rPr>
      </w:pPr>
      <w:r w:rsidRPr="008A1D80">
        <w:rPr>
          <w:rFonts w:ascii="Courier New" w:hAnsi="Courier New" w:cs="Courier New"/>
          <w:sz w:val="16"/>
          <w:szCs w:val="16"/>
        </w:rPr>
        <w:t xml:space="preserve">Vindija_87       ACC TAC TAT GCT </w:t>
      </w:r>
      <w:r w:rsidRPr="008A1D80">
        <w:rPr>
          <w:rFonts w:ascii="Courier New" w:hAnsi="Courier New" w:cs="Courier New"/>
          <w:b/>
          <w:bCs/>
          <w:color w:val="FF0000"/>
          <w:sz w:val="16"/>
          <w:szCs w:val="16"/>
        </w:rPr>
        <w:t>C</w:t>
      </w:r>
      <w:r w:rsidRPr="008A1D80">
        <w:rPr>
          <w:rFonts w:ascii="Courier New" w:hAnsi="Courier New" w:cs="Courier New"/>
          <w:sz w:val="16"/>
          <w:szCs w:val="16"/>
        </w:rPr>
        <w:t xml:space="preserve">TA RCA RTC AGC GTG GTG ACA RCC ATC TCA GGG TCA TCC TTG GCT CAC </w:t>
      </w:r>
    </w:p>
    <w:p w14:paraId="1FE2740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 --- --- --- --- --- --- --- --- --- --- --A TCC TTG GCT CAC </w:t>
      </w:r>
    </w:p>
    <w:p w14:paraId="4D8B26E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6E5F983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CAC </w:t>
      </w:r>
    </w:p>
    <w:p w14:paraId="645FA0A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43A3919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751452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ACC TAC TAT GCT GTA GCA GTC AGC GTG GTG ACA GCC ATC TCA GGG TCA TCC TTG GCT CAC </w:t>
      </w:r>
    </w:p>
    <w:p w14:paraId="27AEB945"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GTG ACA GCC ATC TCA GGG TCA TCC TTG GCT CAC</w:t>
      </w:r>
    </w:p>
    <w:p w14:paraId="750656C4"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ACA GCC ATC TCA GGG TCA TCC TTG GCT CAC</w:t>
      </w:r>
    </w:p>
    <w:p w14:paraId="0F3BA11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ACC TAC TAT GCT GTA GCA GTC AGC GTG GTG ACA RCC ATC TCA GGG TCA TCY TTG GCT CAC</w:t>
      </w:r>
    </w:p>
    <w:p w14:paraId="65A31D83" w14:textId="77777777" w:rsidR="0083022E" w:rsidRDefault="003E1672" w:rsidP="0083022E">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62EB302C" w14:textId="050D2DCF" w:rsidR="003E1672" w:rsidRPr="008A1D80" w:rsidRDefault="003E1672" w:rsidP="0083022E">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CCC CAA GGG AAG ATC AGC AAG</w:t>
      </w:r>
      <w:r w:rsidRPr="008A1D80">
        <w:rPr>
          <w:rFonts w:ascii="Courier New" w:hAnsi="Courier New" w:cs="Courier New"/>
          <w:sz w:val="16"/>
          <w:szCs w:val="16"/>
          <w:lang w:val="en-US"/>
        </w:rPr>
        <w:t xml:space="preserve"> </w:t>
      </w:r>
      <w:r w:rsidRPr="0006630B">
        <w:rPr>
          <w:rFonts w:ascii="Courier New" w:hAnsi="Courier New" w:cs="Courier New"/>
          <w:sz w:val="16"/>
          <w:szCs w:val="16"/>
          <w:highlight w:val="cyan"/>
          <w:lang w:val="en-US"/>
        </w:rPr>
        <w:t>ACT TAT GTG CAC AGT GCG GTG TTG GCA GGA GGC GTG GCT</w:t>
      </w:r>
      <w:r w:rsidRPr="008A1D80">
        <w:rPr>
          <w:rFonts w:ascii="Courier New" w:hAnsi="Courier New" w:cs="Courier New"/>
          <w:sz w:val="16"/>
          <w:szCs w:val="16"/>
          <w:lang w:val="en-US"/>
        </w:rPr>
        <w:t xml:space="preserve"> 840</w:t>
      </w:r>
    </w:p>
    <w:p w14:paraId="73A3E8B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7223A16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lastRenderedPageBreak/>
        <w:t xml:space="preserve">Goyet_Q56-1      CCC CAA GGG AAG ATC AGC AAG ACT TAT GTG CAC AGT GCG GTG TTG GCA GGA GGC GTG GCT </w:t>
      </w:r>
    </w:p>
    <w:p w14:paraId="5BF4B0A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ACT TA- --- --- --- --- --- --- --- --- --- --- --- </w:t>
      </w:r>
    </w:p>
    <w:p w14:paraId="55290F3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ACT TAT GTG CAC AGT GCG GTG TTG GCA GGA GGC GTG GCT </w:t>
      </w:r>
    </w:p>
    <w:p w14:paraId="2338AA9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CCC CAA RRG AAG ATT AGY AAG ACT TAT RTR CAC AGT RCG GTG TTG GCA GGA GGC GTG GCT </w:t>
      </w:r>
    </w:p>
    <w:p w14:paraId="4FF40F0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CCC CAA GGG AAG ATC AGC AAA --- --- --- --- --- --- --- --- --- --- --- --- --- </w:t>
      </w:r>
    </w:p>
    <w:p w14:paraId="60F1930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2EA152D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CCA CAA GGG AAG ATC AGC AAG AA- --- --- --- -AT GCG GTG TTG GCA GGA GGC GTG GCT</w:t>
      </w:r>
    </w:p>
    <w:p w14:paraId="7DF32AB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BachoKiroBB7     --- --- --- --- --- --- --- ACT TAT RTG CAC AGT GCG GTG TTG GCA GGA GGC GTG GCT</w:t>
      </w:r>
    </w:p>
    <w:p w14:paraId="74BB767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ACT TAT GTG TA- --- --- --- --- --- --- --- --- --- </w:t>
      </w:r>
    </w:p>
    <w:p w14:paraId="56BBA88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CCC CAA GGG AAG ATC AGC AAG --- --- --- --- --- --- --- --- --- --- --- --- ---</w:t>
      </w:r>
    </w:p>
    <w:p w14:paraId="783D87BA"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CCC CAA GGG AAG ATC AGC AAG --- --- --- --- --- --- --- --- --- --- --- --- ---</w:t>
      </w:r>
    </w:p>
    <w:p w14:paraId="6B8CE35A"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CCC CAA GGG AAG ATC AGC AAG --- --- --- --- --- --- --- --- --- --- --- --- ---</w:t>
      </w:r>
    </w:p>
    <w:p w14:paraId="16FAEC6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CCC CAA GGG AAG ATC AGC AAG --- --- --- --- --- --- --- --- --- --- --- --- ---</w:t>
      </w:r>
    </w:p>
    <w:p w14:paraId="334C1D3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0A0A5D45"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GTG GGT ACC TCG TGT CAC CTG ATC CCT TCT CCG TGG CTT GCC ATG GTG CTG GGT CTT GTG</w:t>
      </w:r>
      <w:r w:rsidRPr="008A1D80">
        <w:rPr>
          <w:rFonts w:ascii="Courier New" w:hAnsi="Courier New" w:cs="Courier New"/>
          <w:sz w:val="16"/>
          <w:szCs w:val="16"/>
          <w:lang w:val="en-US"/>
        </w:rPr>
        <w:t xml:space="preserve"> 900</w:t>
      </w:r>
    </w:p>
    <w:p w14:paraId="4AA8C4B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478F26C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GTG GGT ACC TCG TGT CAC CTG ATC CCT TCT CCG TGG CTT GCC ATG GTG CTG GGT CTT GTG </w:t>
      </w:r>
    </w:p>
    <w:p w14:paraId="59CF5DA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GTG GGT ACC TCG TGT CAC CTG ATC CCT TCT CCG TGG CTT GCC ATG GTG CTG GGT CTT A-- </w:t>
      </w:r>
    </w:p>
    <w:p w14:paraId="0348ED2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GTG GGT ACC TCG TGT YAY CTG ATC CYT TCT CCG TGG CTT GCC ATG GTG CTG GGT CTT GTG </w:t>
      </w:r>
    </w:p>
    <w:p w14:paraId="1FBF5D1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GTG GGT ACC TCG TGT CAC CTG ATC CCT TCT CCG TGR CTT GCY ATG --- --- --- --- --- </w:t>
      </w:r>
    </w:p>
    <w:p w14:paraId="0B64213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--T CAC CTG ATC CCT TCT CCG TGG CTT GCC ATG GTG CTG GGT CTT GTG </w:t>
      </w:r>
    </w:p>
    <w:p w14:paraId="1B5B193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10E4265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GTG GGT ACC TCG TGT CAC CTG ATC CCT TCT CCG TGG CTT GCC ATG GTG CTG GGT CTT GTG</w:t>
      </w:r>
    </w:p>
    <w:p w14:paraId="1B9F574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BachoKiroBB7     GTG GGT ACT TCG TGT CAC CTG ATC CCT TCT CCG TGG CTT GCC ATG GTG T-- --- --- ---</w:t>
      </w:r>
    </w:p>
    <w:p w14:paraId="4AE52FA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55626EE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3C45DEE6"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5F84F9DD"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 --- --- CTG GGT CTT GTG</w:t>
      </w:r>
    </w:p>
    <w:p w14:paraId="0B728B1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TGT CAC CTG ATC CCT TCT CCG TGG CTT GCY ATG GTG CTG GRT CTT GTG</w:t>
      </w:r>
    </w:p>
    <w:p w14:paraId="444F029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26224F44"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GCT GGG CTG ATC TCC GTC GGG GGA GCC AAG TAC CTG CCG</w:t>
      </w:r>
      <w:r w:rsidRPr="008A1D80">
        <w:rPr>
          <w:rFonts w:ascii="Courier New" w:hAnsi="Courier New" w:cs="Courier New"/>
          <w:sz w:val="16"/>
          <w:szCs w:val="16"/>
          <w:lang w:val="en-US"/>
        </w:rPr>
        <w:t xml:space="preserve"> </w:t>
      </w:r>
      <w:r w:rsidRPr="008A1D80">
        <w:rPr>
          <w:rFonts w:ascii="Courier New" w:hAnsi="Courier New" w:cs="Courier New"/>
          <w:sz w:val="16"/>
          <w:szCs w:val="16"/>
          <w:highlight w:val="yellow"/>
          <w:lang w:val="en-US"/>
        </w:rPr>
        <w:t>GGG TGT TGT AAC CGA GTG CTG</w:t>
      </w:r>
      <w:r w:rsidRPr="008A1D80">
        <w:rPr>
          <w:rFonts w:ascii="Courier New" w:hAnsi="Courier New" w:cs="Courier New"/>
          <w:sz w:val="16"/>
          <w:szCs w:val="16"/>
          <w:lang w:val="en-US"/>
        </w:rPr>
        <w:t xml:space="preserve"> 960</w:t>
      </w:r>
    </w:p>
    <w:p w14:paraId="0D47AE5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--C CGA GTG CTG </w:t>
      </w:r>
    </w:p>
    <w:p w14:paraId="11F7C96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GCT GGG CTG ATC TCC GTC GGG GGA GCC AAR TAC CTG CCG GGG TGT TGT AAC CGA GTG CTG </w:t>
      </w:r>
    </w:p>
    <w:p w14:paraId="69F7063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 --- --- --- --- --- --- --- --- --- --- --- --- </w:t>
      </w:r>
    </w:p>
    <w:p w14:paraId="44B5EE2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GCT GGG CTG ATC TTT GTC GGG GGA GYC AAG TAC CTG CCG GGG TGT TGT AAC CGA GTG CTG </w:t>
      </w:r>
    </w:p>
    <w:p w14:paraId="127E324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 --- GGG TRT TGT AAC CRA GTR CTR </w:t>
      </w:r>
    </w:p>
    <w:p w14:paraId="0E5B74A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GCT GGG CTG ATC TCC GTC GGG GGA GCC AAG --- --- --- GGG TGT TGT AAC CGA GTG CTG </w:t>
      </w:r>
    </w:p>
    <w:p w14:paraId="65981B7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17627F6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GCT GGG CTG ATC TCC G-- --- --- --- --- --- --- --- --- --- --- --- --- --- ---</w:t>
      </w:r>
    </w:p>
    <w:p w14:paraId="38BF07E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139E450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GGG TG- --- --- --- --- --- </w:t>
      </w:r>
    </w:p>
    <w:p w14:paraId="39CB659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 --- --- --- --- --- --- --- --- GGG TGT TGT AAC YGA GTG CTG</w:t>
      </w:r>
    </w:p>
    <w:p w14:paraId="4B059E09"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318C97FC"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TCT GGG CTG ATC TCC GTC GGG GGK GCC AAG TAC CTG CCG GGG TGT TGT AAC CGA GTG CTG</w:t>
      </w:r>
    </w:p>
    <w:p w14:paraId="79AF7AC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GCT GGG YTG ATY TCC GTC GGG GGA GCC AAG TAC CTG CCG GGG TRT TRT AAC CGA GTG CTG</w:t>
      </w:r>
    </w:p>
    <w:p w14:paraId="5C063B7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76256641"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GGG ATT CCC CAC AGC TCC ATC ATG GGC TAC AAC TTC AGC TTG CTG GGT CTG CTT GGA GAG</w:t>
      </w:r>
      <w:r w:rsidRPr="008A1D80">
        <w:rPr>
          <w:rFonts w:ascii="Courier New" w:hAnsi="Courier New" w:cs="Courier New"/>
          <w:sz w:val="16"/>
          <w:szCs w:val="16"/>
          <w:lang w:val="en-US"/>
        </w:rPr>
        <w:t xml:space="preserve"> 1020</w:t>
      </w:r>
    </w:p>
    <w:p w14:paraId="13D0B3C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GGG ATT CCY YAC AGC TCC ATY ATG GGY TAC AAC TTC AGC TTG CTG GRT CTG CTT GGA GAG </w:t>
      </w:r>
    </w:p>
    <w:p w14:paraId="488D2C4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GGG ATT CCC CAC AGC TCC ATC ATG GGC TAC AAC TTC AGC TTG CTG GGT CTG CTT GGA GAG </w:t>
      </w:r>
    </w:p>
    <w:p w14:paraId="6AE7D9CF" w14:textId="77777777" w:rsidR="003E1672" w:rsidRPr="008A1D80" w:rsidRDefault="003E1672" w:rsidP="00B33B1D">
      <w:pPr>
        <w:ind w:left="-567" w:right="-573"/>
        <w:rPr>
          <w:rFonts w:ascii="Courier New" w:hAnsi="Courier New" w:cs="Courier New"/>
          <w:sz w:val="16"/>
          <w:szCs w:val="16"/>
        </w:rPr>
      </w:pPr>
      <w:r w:rsidRPr="008A1D80">
        <w:rPr>
          <w:rFonts w:ascii="Courier New" w:hAnsi="Courier New" w:cs="Courier New"/>
          <w:sz w:val="16"/>
          <w:szCs w:val="16"/>
        </w:rPr>
        <w:t xml:space="preserve">LesCottés        --- --- --- --- --- --- --- --- --- --- --- --- --- --- --- --T CTG CTT GGA GAG </w:t>
      </w:r>
    </w:p>
    <w:p w14:paraId="5B9BC16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GGG ATT CCC CAC AGC TCC ATC AT- --- --- --- --- --- --- --- --- --- --- --- --- </w:t>
      </w:r>
    </w:p>
    <w:p w14:paraId="01565E5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RRG ATT CCC CAC AGC TCC ATC ATG GGC TAC AAC TT- --- --- --- --- --- --- --- --- </w:t>
      </w:r>
    </w:p>
    <w:p w14:paraId="696ECB2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GGG ATT CCC CAC AGC TCC ATC ATG GGC TAC AAY TTC AGC TTG CTT GGT CTG CTT GGA GAG </w:t>
      </w:r>
    </w:p>
    <w:p w14:paraId="5A73BDC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AR19K            --- --- --- --- --- --- --- --- --- --- --- --- --- --- CTG GGT CTG CTT GGA GAG</w:t>
      </w:r>
    </w:p>
    <w:p w14:paraId="25446C3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 --- --- --- --- --- --- --- --- --- --- --- --- --- --- --- CTG CTT GGA GAG</w:t>
      </w:r>
    </w:p>
    <w:p w14:paraId="4CF8233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BachoKiroBB7     --- --- --- --- --- --- --- --- --- --- --- --- --- --- --- --- --- --- --- ---</w:t>
      </w:r>
    </w:p>
    <w:p w14:paraId="666AE4E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BachoKiroAA7     --- --- --- --- --- --- --- --- --- --- --- --- --- --- --- --- --- --- --- ---</w:t>
      </w:r>
    </w:p>
    <w:p w14:paraId="2DDBF3B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GGG ATT CCC CAC AGC TCC ATC ATG GGC TAC AAC TTC AGC TTG CTG GGT CTG CTT GGA GAG</w:t>
      </w:r>
    </w:p>
    <w:p w14:paraId="6A219B1B"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26483CAB"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GGG ATT CCC CAC AGC TCC ATC ATG GGC TAC AAC TTC AGC TTG CTG GGT CTG CTT GGA GAG</w:t>
      </w:r>
    </w:p>
    <w:p w14:paraId="3C4C282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GGG ATT CCC CAC AGC TCC ATC ATR GRY TAC AAC TTC AGC TTG CTG GGT CTG CYT GGA GAG</w:t>
      </w:r>
    </w:p>
    <w:p w14:paraId="50ACB38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0C6F788B"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ATC ATC TAC ATT GTG CTG CTG GTG CTT GAT ACC GTC GGA GCC GGC AAT GGC AT</w:t>
      </w:r>
      <w:r w:rsidRPr="0006630B">
        <w:rPr>
          <w:rFonts w:ascii="Courier New" w:hAnsi="Courier New" w:cs="Courier New"/>
          <w:sz w:val="16"/>
          <w:szCs w:val="16"/>
          <w:highlight w:val="cyan"/>
          <w:lang w:val="en-US"/>
        </w:rPr>
        <w:t>G ATT GGC</w:t>
      </w:r>
      <w:r w:rsidRPr="008A1D80">
        <w:rPr>
          <w:rFonts w:ascii="Courier New" w:hAnsi="Courier New" w:cs="Courier New"/>
          <w:sz w:val="16"/>
          <w:szCs w:val="16"/>
          <w:lang w:val="en-US"/>
        </w:rPr>
        <w:t xml:space="preserve"> 1080</w:t>
      </w:r>
    </w:p>
    <w:p w14:paraId="2B7018B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ATC ATC TAC ATT RTG CTG YTG GTR CTT GAT ACC RTC GGA GCC GGC AAT RRC AT- --- --- </w:t>
      </w:r>
    </w:p>
    <w:p w14:paraId="067091A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ATC ATC TAC ATT GTG CTG CTG GTG CTT GAT ACC GTC GGA GCC GGC AAT GGC ATG ATT GGC </w:t>
      </w:r>
    </w:p>
    <w:p w14:paraId="27915CF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ATC ATC TAY ATT GTG CTG CTG GTG CTT RAT ACC GTC GGA GCC RGC AAT GGC ATG ATT GGC </w:t>
      </w:r>
    </w:p>
    <w:p w14:paraId="0EA8FFC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 --- --- --- --- --- --- --- --- --C ATG ATT GGT </w:t>
      </w:r>
    </w:p>
    <w:p w14:paraId="0469FD3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-TG CTG CTG GTG CTT GAT ACC GTC GGA GCC GGC AAT GGT --- --- --- </w:t>
      </w:r>
    </w:p>
    <w:p w14:paraId="7123109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ATC ATC T-- --- --- --- --- --- --- --- --- --- GGA GCC GGC AAT GGC ATG ATT GGC </w:t>
      </w:r>
    </w:p>
    <w:p w14:paraId="6940A89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AR19K            ATT ATT TAT ATT GTG CTG CTG GTG CTT GAT ACC GTC GGA GCC GGC AAT GGC AT- --- ---</w:t>
      </w:r>
    </w:p>
    <w:p w14:paraId="70901E4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ATC ATC TAC ATT GTG CTG CTG GTG CTT GAT ACC RTC GGA GCC GGC AAT GGC AT- --- ---</w:t>
      </w:r>
    </w:p>
    <w:p w14:paraId="63E6E5A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2C044F4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TAC ATT GTG CTG CTG GTG CTT GAT ACC GTC GGA GCC G-- --- --- --- --- --- </w:t>
      </w:r>
    </w:p>
    <w:p w14:paraId="3C62C91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ATC ATM TAC ATT GTG CTG CTG GTG CTT GAT ACC GTC GGA GCC G-- --- --- --- --- ---</w:t>
      </w:r>
    </w:p>
    <w:p w14:paraId="34CA2159"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496E1592"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ATC ATC TAC ATT GTG CTG CTG GTG CTT GAT ACC GTC GGA GCC GGC AAT GGC AT- --- ---</w:t>
      </w:r>
    </w:p>
    <w:p w14:paraId="1F3E4B6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ATC ATC TAC ATT GTG CTG CTG GTG CTT GAT ACC GTC GGA GCC GGC AAT GGC AT- --- ---</w:t>
      </w:r>
    </w:p>
    <w:p w14:paraId="33DF34DD" w14:textId="77777777" w:rsidR="003E1672" w:rsidRPr="008A1D80" w:rsidRDefault="003E1672" w:rsidP="00B33B1D">
      <w:pPr>
        <w:ind w:left="-567" w:right="-573"/>
        <w:rPr>
          <w:rFonts w:ascii="Courier New" w:hAnsi="Courier New" w:cs="Courier New"/>
          <w:sz w:val="16"/>
          <w:szCs w:val="16"/>
          <w:lang w:val="en-US"/>
        </w:rPr>
      </w:pPr>
    </w:p>
    <w:p w14:paraId="14FBCD97"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TTC CAG GTC CTC CTC AGC ATT GGG GAA CTC AGC TTG GCC ATC GTG ATA GCT CTC ATG TCT</w:t>
      </w:r>
      <w:r w:rsidRPr="008A1D80">
        <w:rPr>
          <w:rFonts w:ascii="Courier New" w:hAnsi="Courier New" w:cs="Courier New"/>
          <w:sz w:val="16"/>
          <w:szCs w:val="16"/>
          <w:lang w:val="en-US"/>
        </w:rPr>
        <w:t xml:space="preserve"> 1140</w:t>
      </w:r>
    </w:p>
    <w:p w14:paraId="1B0AE26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0B9BC33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TTC CAG GTC CTC CTC AGC ATT GGG GAA CTC AGC TTG GCC ATC GTG ATA GCT CT- --- --- </w:t>
      </w:r>
    </w:p>
    <w:p w14:paraId="719CC0E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TTC CAG GTC CTC CTC AGC ATT GAG --- --- --- --- --- --- --- --- --- --- --- --- </w:t>
      </w:r>
    </w:p>
    <w:p w14:paraId="25A0AF3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TTC CAG GTC CTC CTC AGC ATT GGR RAA CTC AGC TTG GC- --- --- --- --- --- --- --- </w:t>
      </w:r>
    </w:p>
    <w:p w14:paraId="206F8AD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 --- --- --- --- --- --- --G TCT </w:t>
      </w:r>
    </w:p>
    <w:p w14:paraId="722EC94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TTC CAG G-- --- --- --- --- --- --- --- --- --- --- --- --- --- --- --- --- --- </w:t>
      </w:r>
    </w:p>
    <w:p w14:paraId="07EC7AD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AR19K            --- CAG GTC CTC CTC AGC ATT GGG GAA CTC AGC TTG GCC ATC GTG ATA GCT C-- --- ---</w:t>
      </w:r>
    </w:p>
    <w:p w14:paraId="1631600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7F3E934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1EA62D9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682EF4D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6C7465F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hg19_            TTC CAG GTC CTC CTC AGC ATT GGG GAA CTC AGC TTG GCC ATC GTG ATA GCT CTC ATG TCT</w:t>
      </w:r>
    </w:p>
    <w:p w14:paraId="487806CD"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3FA9B320" w14:textId="77777777" w:rsidR="003E167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 --- --- --- --- --- --- --- --- --- --- --- --- --- --- ---</w:t>
      </w:r>
    </w:p>
    <w:p w14:paraId="6C49A57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 --- ---</w:t>
      </w:r>
    </w:p>
    <w:p w14:paraId="605ECEE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3035598D"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06630B">
        <w:rPr>
          <w:rFonts w:ascii="Courier New" w:hAnsi="Courier New" w:cs="Courier New"/>
          <w:sz w:val="16"/>
          <w:szCs w:val="16"/>
          <w:highlight w:val="cyan"/>
          <w:lang w:val="en-US"/>
        </w:rPr>
        <w:t>GGT CTC CTG ACA G</w:t>
      </w:r>
      <w:r w:rsidRPr="008A1D80">
        <w:rPr>
          <w:rFonts w:ascii="Courier New" w:hAnsi="Courier New" w:cs="Courier New"/>
          <w:sz w:val="16"/>
          <w:szCs w:val="16"/>
          <w:highlight w:val="yellow"/>
          <w:lang w:val="en-US"/>
        </w:rPr>
        <w:t>GT TTG CTC CTA AAT CTT AAA ATA TGG AAA GCA CCT CAT GAG GCT AAA</w:t>
      </w:r>
      <w:r w:rsidRPr="008A1D80">
        <w:rPr>
          <w:rFonts w:ascii="Courier New" w:hAnsi="Courier New" w:cs="Courier New"/>
          <w:sz w:val="16"/>
          <w:szCs w:val="16"/>
          <w:lang w:val="en-US"/>
        </w:rPr>
        <w:t xml:space="preserve"> 1200</w:t>
      </w:r>
    </w:p>
    <w:p w14:paraId="09B94EF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 --- </w:t>
      </w:r>
    </w:p>
    <w:p w14:paraId="2516296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 --- --- --- -GT TTG CTC CTA AAT CTT AAA ATA TGG AAA GCA CCT CAT GAG GCT AAA </w:t>
      </w:r>
    </w:p>
    <w:p w14:paraId="5E40051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-GT TTG CTC CTA AAT CTT AAA ATA TGG AAA GCA CCT CAT GAG GCT AAA </w:t>
      </w:r>
    </w:p>
    <w:p w14:paraId="590F98D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--A GRT TTG CTC CTA AAT CTT AAA ATA TGG AAA GCA CCT CAT GAA ACT AAA </w:t>
      </w:r>
    </w:p>
    <w:p w14:paraId="46687D3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GGT CTC CTG ACA GGT TTG CTC CTA AAT CTT AAA ATA TGG AAA GCA CCT CAT GAG GCT AAA </w:t>
      </w:r>
    </w:p>
    <w:p w14:paraId="3198E83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 --- --- --- --- --- --- --- --- --- --- --- --- --- --- --- </w:t>
      </w:r>
    </w:p>
    <w:p w14:paraId="5211977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 --- </w:t>
      </w:r>
    </w:p>
    <w:p w14:paraId="07ED8CE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 --- -TG ACA G-- --- --- --- --- --- --- --- --- --- --- --- --- --- --- ---</w:t>
      </w:r>
    </w:p>
    <w:p w14:paraId="3F4227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67F2F15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 --- </w:t>
      </w:r>
    </w:p>
    <w:p w14:paraId="6E221A4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-GT TTG CTC CTA AAT CTT AAA ATA TGG AAA GCA CCT CAT GAG GCT AAA </w:t>
      </w:r>
    </w:p>
    <w:p w14:paraId="2D5811E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hg19_            GGT CTC CTG ACA GGT TTG CTC CTA AAT CTT AAA ATA TGG AAA GCA CCT CAT GAG GCT AAA</w:t>
      </w:r>
    </w:p>
    <w:p w14:paraId="26B3B697"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 ---</w:t>
      </w:r>
    </w:p>
    <w:p w14:paraId="5770995E"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 --- --- --- -GT TTG CTC CTA AAT CTT AAA ATA TGG AAA GCA CCT CAT GAG GCT AAA</w:t>
      </w:r>
    </w:p>
    <w:p w14:paraId="15B8952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-GT TTG CTC CTA AAT CTT AAA ATA TGG AAA GCA CYT YAT GAG GCT AAA</w:t>
      </w:r>
    </w:p>
    <w:p w14:paraId="653F93A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                     </w:t>
      </w:r>
    </w:p>
    <w:p w14:paraId="531018E7" w14:textId="77777777" w:rsidR="003E1672" w:rsidRPr="008A1D80" w:rsidRDefault="003E1672" w:rsidP="00B33B1D">
      <w:pPr>
        <w:ind w:left="-567" w:right="-573"/>
        <w:rPr>
          <w:rFonts w:ascii="Courier New" w:hAnsi="Courier New" w:cs="Courier New"/>
          <w:sz w:val="16"/>
          <w:szCs w:val="16"/>
          <w:lang w:val="en-US"/>
        </w:rPr>
      </w:pPr>
      <w:r w:rsidRPr="00442990">
        <w:rPr>
          <w:rFonts w:ascii="Courier New" w:hAnsi="Courier New" w:cs="Courier New"/>
          <w:i/>
          <w:iCs/>
          <w:sz w:val="16"/>
          <w:szCs w:val="16"/>
          <w:lang w:val="en-US"/>
        </w:rPr>
        <w:t>RHD</w:t>
      </w:r>
      <w:r w:rsidRPr="008A1D80">
        <w:rPr>
          <w:rFonts w:ascii="Courier New" w:hAnsi="Courier New" w:cs="Courier New"/>
          <w:sz w:val="16"/>
          <w:szCs w:val="16"/>
          <w:lang w:val="en-US"/>
        </w:rPr>
        <w:t xml:space="preserve">_uc001bjz.3_  </w:t>
      </w:r>
      <w:r w:rsidRPr="008A1D80">
        <w:rPr>
          <w:rFonts w:ascii="Courier New" w:hAnsi="Courier New" w:cs="Courier New"/>
          <w:sz w:val="16"/>
          <w:szCs w:val="16"/>
          <w:highlight w:val="yellow"/>
          <w:lang w:val="en-US"/>
        </w:rPr>
        <w:t>TAT TTT GAT GAC CAA GTT TTC TGG AAG</w:t>
      </w:r>
      <w:r w:rsidRPr="008A1D80">
        <w:rPr>
          <w:rFonts w:ascii="Courier New" w:hAnsi="Courier New" w:cs="Courier New"/>
          <w:sz w:val="16"/>
          <w:szCs w:val="16"/>
          <w:lang w:val="en-US"/>
        </w:rPr>
        <w:t xml:space="preserve"> </w:t>
      </w:r>
      <w:r w:rsidRPr="0006630B">
        <w:rPr>
          <w:rFonts w:ascii="Courier New" w:hAnsi="Courier New" w:cs="Courier New"/>
          <w:sz w:val="16"/>
          <w:szCs w:val="16"/>
          <w:highlight w:val="cyan"/>
          <w:lang w:val="en-US"/>
        </w:rPr>
        <w:t xml:space="preserve">TTT CCT CAT TTG GCT GTT GGA TTT </w:t>
      </w:r>
      <w:r w:rsidRPr="0006630B">
        <w:rPr>
          <w:rFonts w:ascii="Courier New" w:hAnsi="Courier New" w:cs="Courier New"/>
          <w:sz w:val="16"/>
          <w:szCs w:val="16"/>
          <w:highlight w:val="green"/>
          <w:lang w:val="en-US"/>
        </w:rPr>
        <w:t>T</w:t>
      </w:r>
      <w:r w:rsidRPr="008A1D80">
        <w:rPr>
          <w:rFonts w:ascii="Courier New" w:hAnsi="Courier New" w:cs="Courier New"/>
          <w:sz w:val="16"/>
          <w:szCs w:val="16"/>
          <w:highlight w:val="green"/>
          <w:lang w:val="en-US"/>
        </w:rPr>
        <w:t>AA</w:t>
      </w:r>
      <w:r w:rsidRPr="008A1D80">
        <w:rPr>
          <w:rFonts w:ascii="Courier New" w:hAnsi="Courier New" w:cs="Courier New"/>
          <w:sz w:val="16"/>
          <w:szCs w:val="16"/>
          <w:lang w:val="en-US"/>
        </w:rPr>
        <w:t xml:space="preserve">   1254</w:t>
      </w:r>
    </w:p>
    <w:p w14:paraId="2B98285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Chagyrskaya_D    --- --- --- --- --- --- --- --- --- --- --- --- --- --- --- --- --- ---   </w:t>
      </w:r>
    </w:p>
    <w:p w14:paraId="075063F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Goyet_Q56-1      TAT TTT GAT GAC CAA GTT TTC TGG AAG TTT CCT CAT TTG GCT GTT GGA TTT TAA   </w:t>
      </w:r>
    </w:p>
    <w:p w14:paraId="3217530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TAT TTT GAT GAC CAA GTT TTC TGG AAG TTT CCT CAT TTG GCT GTT GGA TTT TAA   </w:t>
      </w:r>
    </w:p>
    <w:p w14:paraId="43D8B65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TAT TTT GAT GAC CAA RTT TTC TGG AAG TTT CCT CAT TTG GCT GTT GGA TTT TAA   </w:t>
      </w:r>
    </w:p>
    <w:p w14:paraId="6BD7108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TAT TTT GAT GAC YAA GTT TTC TGG AAG TTT CCT CAT TTG GTT G-- --- --- ---   </w:t>
      </w:r>
    </w:p>
    <w:p w14:paraId="34A2C3D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 --- --- --- --- --- --- --- --- TTT C-- --- --- --- -TT GGA TTT TAA   </w:t>
      </w:r>
    </w:p>
    <w:p w14:paraId="634102F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AR19K            --- --- --- --- --- --- --- --- --- --- --- --- --- --- --- --- --- --- </w:t>
      </w:r>
    </w:p>
    <w:p w14:paraId="501BF6C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w:t>
      </w:r>
    </w:p>
    <w:p w14:paraId="5BD8095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w:t>
      </w:r>
    </w:p>
    <w:p w14:paraId="09EB138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BachoKiroAA7     --- --- --- --- --- --- --- --- --- --- --- --- --- --- --- --- --- --- </w:t>
      </w:r>
    </w:p>
    <w:p w14:paraId="1A59732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TAT TTT GAT GAC CAA GTT TTC TGG AAG --- --- --- --- --- --- --- --- --- </w:t>
      </w:r>
    </w:p>
    <w:p w14:paraId="74A410E2"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xml:space="preserve">    --- --- --- --- --- --- --- --- --- --- --- --- --- --- --- --- --- ---  </w:t>
      </w:r>
    </w:p>
    <w:p w14:paraId="5528AD41" w14:textId="77777777" w:rsidR="003E1672" w:rsidRPr="008A1D80"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8A1D80">
        <w:rPr>
          <w:rFonts w:ascii="Courier New" w:hAnsi="Courier New" w:cs="Courier New"/>
          <w:sz w:val="16"/>
          <w:szCs w:val="16"/>
          <w:lang w:val="en-US"/>
        </w:rPr>
        <w:t xml:space="preserve">   TAT TTT GAT GAC CAA GTT TT- --- --- --- --- --- --- --- --- --- --- ---  </w:t>
      </w:r>
    </w:p>
    <w:p w14:paraId="148B79E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Yana1            TAT TTT GAT GAC CAA GTT TTC TGG AAG --- --- --- --- --- --- --- --- ---  </w:t>
      </w:r>
    </w:p>
    <w:p w14:paraId="45D013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br w:type="page"/>
      </w:r>
    </w:p>
    <w:p w14:paraId="5A899A2D" w14:textId="77777777" w:rsidR="003E1672" w:rsidRPr="0006630B" w:rsidRDefault="003E1672" w:rsidP="00B33B1D">
      <w:pPr>
        <w:ind w:left="-567" w:right="-573"/>
        <w:rPr>
          <w:rFonts w:ascii="Times New Roman" w:hAnsi="Times New Roman" w:cs="Times New Roman"/>
          <w:sz w:val="22"/>
          <w:szCs w:val="22"/>
          <w:lang w:val="en-US"/>
        </w:rPr>
      </w:pPr>
      <w:r w:rsidRPr="0006630B">
        <w:rPr>
          <w:rFonts w:ascii="Times New Roman" w:hAnsi="Times New Roman" w:cs="Times New Roman"/>
          <w:sz w:val="22"/>
          <w:szCs w:val="22"/>
          <w:lang w:val="en-US"/>
        </w:rPr>
        <w:lastRenderedPageBreak/>
        <w:t xml:space="preserve">Readable </w:t>
      </w:r>
      <w:r w:rsidRPr="0006630B">
        <w:rPr>
          <w:rFonts w:ascii="Times New Roman" w:hAnsi="Times New Roman" w:cs="Times New Roman"/>
          <w:i/>
          <w:iCs/>
          <w:sz w:val="22"/>
          <w:szCs w:val="22"/>
          <w:lang w:val="en-US"/>
        </w:rPr>
        <w:t>RH</w:t>
      </w:r>
      <w:r>
        <w:rPr>
          <w:rFonts w:ascii="Times New Roman" w:hAnsi="Times New Roman" w:cs="Times New Roman"/>
          <w:i/>
          <w:iCs/>
          <w:sz w:val="22"/>
          <w:szCs w:val="22"/>
          <w:lang w:val="en-US"/>
        </w:rPr>
        <w:t>CE</w:t>
      </w:r>
      <w:r w:rsidRPr="0006630B">
        <w:rPr>
          <w:rFonts w:ascii="Times New Roman" w:hAnsi="Times New Roman" w:cs="Times New Roman"/>
          <w:sz w:val="22"/>
          <w:szCs w:val="22"/>
          <w:lang w:val="en-US"/>
        </w:rPr>
        <w:t xml:space="preserve"> exon sequences in Upper Paleolithic Neandertal and </w:t>
      </w:r>
      <w:r w:rsidRPr="0006630B">
        <w:rPr>
          <w:rFonts w:ascii="Times New Roman" w:hAnsi="Times New Roman" w:cs="Times New Roman"/>
          <w:i/>
          <w:iCs/>
          <w:sz w:val="22"/>
          <w:szCs w:val="22"/>
          <w:lang w:val="en-US"/>
        </w:rPr>
        <w:t>H. sapiens</w:t>
      </w:r>
      <w:r>
        <w:rPr>
          <w:rFonts w:ascii="Times New Roman" w:hAnsi="Times New Roman" w:cs="Times New Roman"/>
          <w:sz w:val="22"/>
          <w:szCs w:val="22"/>
          <w:lang w:val="en-US"/>
        </w:rPr>
        <w:t xml:space="preserve"> aligned to the </w:t>
      </w:r>
      <w:r w:rsidRPr="001B3B75">
        <w:rPr>
          <w:rFonts w:ascii="Times New Roman" w:hAnsi="Times New Roman" w:cs="Times New Roman"/>
          <w:i/>
          <w:iCs/>
          <w:sz w:val="22"/>
          <w:szCs w:val="22"/>
          <w:lang w:val="en-US"/>
        </w:rPr>
        <w:t>RH</w:t>
      </w:r>
      <w:r>
        <w:rPr>
          <w:rFonts w:ascii="Times New Roman" w:hAnsi="Times New Roman" w:cs="Times New Roman"/>
          <w:i/>
          <w:iCs/>
          <w:sz w:val="22"/>
          <w:szCs w:val="22"/>
          <w:lang w:val="en-US"/>
        </w:rPr>
        <w:t>CE</w:t>
      </w:r>
      <w:r>
        <w:rPr>
          <w:rFonts w:ascii="Times New Roman" w:hAnsi="Times New Roman" w:cs="Times New Roman"/>
          <w:sz w:val="22"/>
          <w:szCs w:val="22"/>
          <w:lang w:val="en-US"/>
        </w:rPr>
        <w:t xml:space="preserve"> reference coding sequence</w:t>
      </w:r>
      <w:r w:rsidRPr="0006630B">
        <w:rPr>
          <w:rFonts w:ascii="Times New Roman" w:hAnsi="Times New Roman" w:cs="Times New Roman"/>
          <w:sz w:val="22"/>
          <w:szCs w:val="22"/>
          <w:lang w:val="en-US"/>
        </w:rPr>
        <w:t xml:space="preserve">. Green: start and </w:t>
      </w:r>
      <w:r>
        <w:rPr>
          <w:rFonts w:ascii="Times New Roman" w:hAnsi="Times New Roman" w:cs="Times New Roman"/>
          <w:sz w:val="22"/>
          <w:szCs w:val="22"/>
          <w:lang w:val="en-US"/>
        </w:rPr>
        <w:t>end</w:t>
      </w:r>
      <w:r w:rsidRPr="0006630B">
        <w:rPr>
          <w:rFonts w:ascii="Times New Roman" w:hAnsi="Times New Roman" w:cs="Times New Roman"/>
          <w:sz w:val="22"/>
          <w:szCs w:val="22"/>
          <w:lang w:val="en-US"/>
        </w:rPr>
        <w:t xml:space="preserve"> codons. Yellow</w:t>
      </w:r>
      <w:r>
        <w:rPr>
          <w:rFonts w:ascii="Times New Roman" w:hAnsi="Times New Roman" w:cs="Times New Roman"/>
          <w:sz w:val="22"/>
          <w:szCs w:val="22"/>
          <w:lang w:val="en-US"/>
        </w:rPr>
        <w:t xml:space="preserve"> and blue</w:t>
      </w:r>
      <w:r w:rsidRPr="0006630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respectively even and </w:t>
      </w:r>
      <w:r w:rsidRPr="0006630B">
        <w:rPr>
          <w:rFonts w:ascii="Times New Roman" w:hAnsi="Times New Roman" w:cs="Times New Roman"/>
          <w:sz w:val="22"/>
          <w:szCs w:val="22"/>
          <w:lang w:val="en-US"/>
        </w:rPr>
        <w:t>odd-numbered exons</w:t>
      </w:r>
      <w:r>
        <w:rPr>
          <w:rFonts w:ascii="Times New Roman" w:hAnsi="Times New Roman" w:cs="Times New Roman"/>
          <w:sz w:val="22"/>
          <w:szCs w:val="22"/>
          <w:lang w:val="en-US"/>
        </w:rPr>
        <w:t>.</w:t>
      </w:r>
    </w:p>
    <w:p w14:paraId="6BEC8769" w14:textId="77777777" w:rsidR="003E1672" w:rsidRDefault="003E1672" w:rsidP="00B33B1D">
      <w:pPr>
        <w:ind w:left="-567" w:right="-573"/>
        <w:rPr>
          <w:rFonts w:ascii="Courier New" w:hAnsi="Courier New" w:cs="Courier New"/>
          <w:sz w:val="16"/>
          <w:szCs w:val="16"/>
          <w:lang w:val="en-US"/>
        </w:rPr>
      </w:pPr>
    </w:p>
    <w:p w14:paraId="6C13C9E4"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c.48G/C</w:t>
      </w:r>
    </w:p>
    <w:p w14:paraId="4E352EAE"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green"/>
          <w:lang w:val="en-US" w:eastAsia="fr-FR"/>
        </w:rPr>
        <w:t>ATG</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AGC TCT AAG TAC CCG CGG TCT GTC CGG CGC TGC CTG CCC CTC TG</w:t>
      </w:r>
      <w:r w:rsidRPr="008A1D80">
        <w:rPr>
          <w:rFonts w:ascii="Courier New" w:eastAsia="Times New Roman" w:hAnsi="Courier New" w:cs="Courier New"/>
          <w:b/>
          <w:bCs/>
          <w:color w:val="FF0000"/>
          <w:sz w:val="16"/>
          <w:szCs w:val="16"/>
          <w:highlight w:val="yellow"/>
          <w:lang w:val="en-US" w:eastAsia="fr-FR"/>
        </w:rPr>
        <w:t>C</w:t>
      </w:r>
      <w:r w:rsidRPr="008A1D80">
        <w:rPr>
          <w:rFonts w:ascii="Courier New" w:eastAsia="Times New Roman" w:hAnsi="Courier New" w:cs="Courier New"/>
          <w:color w:val="000000"/>
          <w:sz w:val="16"/>
          <w:szCs w:val="16"/>
          <w:highlight w:val="yellow"/>
          <w:lang w:val="en-US" w:eastAsia="fr-FR"/>
        </w:rPr>
        <w:t xml:space="preserve"> GCC CTA ACA CTG</w:t>
      </w:r>
      <w:r w:rsidRPr="008A1D80">
        <w:rPr>
          <w:rFonts w:ascii="Courier New" w:eastAsia="Times New Roman" w:hAnsi="Courier New" w:cs="Courier New"/>
          <w:color w:val="000000"/>
          <w:sz w:val="16"/>
          <w:szCs w:val="16"/>
          <w:lang w:val="en-US" w:eastAsia="fr-FR"/>
        </w:rPr>
        <w:t xml:space="preserve"> 60</w:t>
      </w:r>
    </w:p>
    <w:p w14:paraId="694CB6FB"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3F1498F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143E320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3110E8C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GoyetQ56-1        ATG AGC TCT AAG TAC CCG CGG TCT GTC CGG CGC TGC CTG CCC CTC TG</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GCC CTA ACA CTG </w:t>
      </w:r>
    </w:p>
    <w:p w14:paraId="70BF6F7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ATG AGC TCT AAG TAY YYG CGG TCT GTC CGG CGC TGC CTG CCC CTC TG</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GCC CTA ATA CTG </w:t>
      </w:r>
    </w:p>
    <w:p w14:paraId="7B23F92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Mezmaiskaya       ATG AGC TCT AAR TAC CCG CGG TCT GTC CGG CGC TGY CTG CCC CTC TG</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GCC CTA ACA CTG </w:t>
      </w:r>
    </w:p>
    <w:p w14:paraId="2E1A2D9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Vindija_87        ATG AGC TCT AAG TAY CCG CGG TCT GTC CGG CGC TGC CTG CCC CTC TG</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GCC CT- --A CTG </w:t>
      </w:r>
    </w:p>
    <w:p w14:paraId="3D543E1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ATG AGC TCT AAA TA- --- --- --- --- --- --- --- --- --- --- --- --- --- --- ---</w:t>
      </w:r>
    </w:p>
    <w:p w14:paraId="63DEEDB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AR33K             ATA AGC TCT AAG TAC CCG CGG TCT GTC CGG CGC TGC CTG CCC CTC TG</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 --- --- --- </w:t>
      </w:r>
    </w:p>
    <w:p w14:paraId="7A518A5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25364E0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2F5B60F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5FA4C7F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4F972FF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 --- ---</w:t>
      </w:r>
    </w:p>
    <w:p w14:paraId="7617A7D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Yana2             --- --- --- --- --- --- --- --- --- --- --- --- --- --- --- --- --- --- --- ---</w:t>
      </w:r>
    </w:p>
    <w:p w14:paraId="048DC04A" w14:textId="77777777" w:rsidR="003E1672" w:rsidRPr="00052081" w:rsidRDefault="003E1672" w:rsidP="00B33B1D">
      <w:pPr>
        <w:ind w:left="-567" w:right="-573"/>
        <w:rPr>
          <w:rFonts w:ascii="Courier New" w:hAnsi="Courier New" w:cs="Courier New"/>
          <w:sz w:val="16"/>
          <w:szCs w:val="16"/>
          <w:lang w:val="en-US"/>
        </w:rPr>
      </w:pPr>
      <w:r w:rsidRPr="00052081">
        <w:rPr>
          <w:rFonts w:ascii="Courier New" w:hAnsi="Courier New" w:cs="Courier New"/>
          <w:sz w:val="16"/>
          <w:szCs w:val="16"/>
          <w:lang w:val="en-US"/>
        </w:rPr>
        <w:t xml:space="preserve">SunghirI          --- --- --- --- --- --- --- --- --- --- --- --- --- --- --- --- --- --- --- --- </w:t>
      </w:r>
    </w:p>
    <w:p w14:paraId="4D1695BF" w14:textId="77777777" w:rsidR="003E1672" w:rsidRPr="00052081" w:rsidRDefault="003E1672" w:rsidP="00B33B1D">
      <w:pPr>
        <w:ind w:left="-567" w:right="-573"/>
        <w:rPr>
          <w:rFonts w:ascii="Courier New" w:hAnsi="Courier New" w:cs="Courier New"/>
          <w:sz w:val="16"/>
          <w:szCs w:val="16"/>
          <w:lang w:val="en-US"/>
        </w:rPr>
      </w:pPr>
      <w:r w:rsidRPr="00052081">
        <w:rPr>
          <w:rFonts w:ascii="Courier New" w:hAnsi="Courier New" w:cs="Courier New"/>
          <w:sz w:val="16"/>
          <w:szCs w:val="16"/>
          <w:lang w:val="en-US"/>
        </w:rPr>
        <w:t>SunghirII         --- --- --- --- --- --- --- --- --- --- --- --- --- --- --- --- --- --- --- ---</w:t>
      </w:r>
    </w:p>
    <w:p w14:paraId="767BA96F" w14:textId="77777777" w:rsidR="003E1672" w:rsidRPr="00052081" w:rsidRDefault="003E1672" w:rsidP="00B33B1D">
      <w:pPr>
        <w:ind w:left="-567" w:right="-573"/>
        <w:rPr>
          <w:rFonts w:ascii="Courier New" w:hAnsi="Courier New" w:cs="Courier New"/>
          <w:sz w:val="16"/>
          <w:szCs w:val="16"/>
          <w:lang w:val="en-US"/>
        </w:rPr>
      </w:pPr>
      <w:r w:rsidRPr="00052081">
        <w:rPr>
          <w:rFonts w:ascii="Courier New" w:hAnsi="Courier New" w:cs="Courier New"/>
          <w:sz w:val="16"/>
          <w:szCs w:val="16"/>
          <w:lang w:val="en-US"/>
        </w:rPr>
        <w:t>SunghirIII        --- --- --- --- --- --- --- --- --- --- --- --- --- --- --- --- --- --- --- ---</w:t>
      </w:r>
    </w:p>
    <w:p w14:paraId="011FFA7E" w14:textId="77777777" w:rsidR="003E1672" w:rsidRPr="00052081" w:rsidRDefault="003E1672" w:rsidP="00B33B1D">
      <w:pPr>
        <w:ind w:left="-567" w:right="-573"/>
        <w:rPr>
          <w:rFonts w:ascii="Courier New" w:hAnsi="Courier New" w:cs="Courier New"/>
          <w:sz w:val="16"/>
          <w:szCs w:val="16"/>
          <w:lang w:val="en-US"/>
        </w:rPr>
      </w:pPr>
      <w:r w:rsidRPr="00052081">
        <w:rPr>
          <w:rFonts w:ascii="Courier New" w:hAnsi="Courier New" w:cs="Courier New"/>
          <w:sz w:val="16"/>
          <w:szCs w:val="16"/>
          <w:lang w:val="en-US"/>
        </w:rPr>
        <w:t>SunghirIV         --- --- --- --- --- --- --- --- --- --- --- --- --- --- --- --- --- --- --- ---</w:t>
      </w:r>
    </w:p>
    <w:p w14:paraId="42D96E4B" w14:textId="77777777" w:rsidR="003E1672" w:rsidRPr="008A1D80" w:rsidRDefault="003E1672" w:rsidP="00B33B1D">
      <w:pPr>
        <w:ind w:left="-567" w:right="-573"/>
        <w:rPr>
          <w:rFonts w:ascii="Courier New" w:hAnsi="Courier New" w:cs="Courier New"/>
          <w:sz w:val="16"/>
          <w:szCs w:val="16"/>
          <w:lang w:val="en-US"/>
        </w:rPr>
      </w:pPr>
    </w:p>
    <w:p w14:paraId="2A6907C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GAA GCA GCT CTC ATT CTC CTC TTC TAT TTT TTT ACC CAC TAT GAC GCT TCC TTA GAG GAT</w:t>
      </w:r>
      <w:r w:rsidRPr="008A1D80">
        <w:rPr>
          <w:rFonts w:ascii="Courier New" w:eastAsia="Times New Roman" w:hAnsi="Courier New" w:cs="Courier New"/>
          <w:color w:val="000000"/>
          <w:sz w:val="16"/>
          <w:szCs w:val="16"/>
          <w:lang w:val="en-US" w:eastAsia="fr-FR"/>
        </w:rPr>
        <w:t xml:space="preserve"> 120</w:t>
      </w:r>
    </w:p>
    <w:p w14:paraId="1A5BCB5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E937F1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0B80B7E9"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641C0B7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GAA GCA GCT TTC ATT CTC CTC TTC TAT TTT TTT ACC CAC TAT GAC GCT TCC TTA GAG GAT </w:t>
      </w:r>
    </w:p>
    <w:p w14:paraId="22F1637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GAA GCA RCT CTC ATT CTC CTC TTC TAT TTT TTT ACC CAC TAT GAY GCT TCC TTA GAG GAT </w:t>
      </w:r>
    </w:p>
    <w:p w14:paraId="2181E11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GAA GCA GCT CTC ATT CTC CTC TTC TAT TTT TTT ACC CAC TAT GAC GCT --- --- --- --- </w:t>
      </w:r>
    </w:p>
    <w:p w14:paraId="0EA5EC4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GAA GCA GCT CTC ATT CTC CTC TTC TAT TTT TTT ACC CAC TAT GAC GCT TCC TTA GAG GAT </w:t>
      </w:r>
    </w:p>
    <w:p w14:paraId="0E672CD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GAA GCA GCT CTC ATT CTC CTC TTC TAT TTT TTT ACC CAC TAT GAC GCT TCC TTA GAG GAT</w:t>
      </w:r>
    </w:p>
    <w:p w14:paraId="273069B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0755102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6559DDF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43A459B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1312A24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4CE8BE6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 --- ---</w:t>
      </w:r>
    </w:p>
    <w:p w14:paraId="17DE821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Yana2             --- --- --- --- --- --- --- --- --- --- --- --- --- --- --- --- --- --- --- ---</w:t>
      </w:r>
    </w:p>
    <w:p w14:paraId="4E31770F"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32300F">
        <w:rPr>
          <w:rFonts w:ascii="Courier New" w:hAnsi="Courier New" w:cs="Courier New"/>
          <w:sz w:val="16"/>
          <w:szCs w:val="16"/>
          <w:lang w:val="en-US"/>
        </w:rPr>
        <w:t>--- --- --- --- --- --- --- --- --- --- --- --- --- --- --- --- --- --- --- ---</w:t>
      </w:r>
    </w:p>
    <w:p w14:paraId="5AB157F5"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32300F">
        <w:rPr>
          <w:rFonts w:ascii="Courier New" w:hAnsi="Courier New" w:cs="Courier New"/>
          <w:sz w:val="16"/>
          <w:szCs w:val="16"/>
          <w:lang w:val="en-US"/>
        </w:rPr>
        <w:t>--- --- --- --- --- --- --- --- --- --- --- --- --- --- --- --- --- --- --- ---</w:t>
      </w:r>
    </w:p>
    <w:p w14:paraId="60884637"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32300F">
        <w:rPr>
          <w:rFonts w:ascii="Courier New" w:hAnsi="Courier New" w:cs="Courier New"/>
          <w:sz w:val="16"/>
          <w:szCs w:val="16"/>
          <w:lang w:val="en-US"/>
        </w:rPr>
        <w:t xml:space="preserve">--- --- --- --- --- --- --- -TC TAT TTT TTM ACC CAC TAT GAC ACT TCC TTA GAG GAT </w:t>
      </w:r>
    </w:p>
    <w:p w14:paraId="66FAA19E" w14:textId="77777777" w:rsidR="003E1672" w:rsidRPr="0083022E" w:rsidRDefault="003E1672" w:rsidP="00B33B1D">
      <w:pPr>
        <w:ind w:left="-567" w:right="-573"/>
        <w:rPr>
          <w:rFonts w:ascii="Courier New" w:hAnsi="Courier New" w:cs="Courier New"/>
          <w:sz w:val="16"/>
          <w:szCs w:val="16"/>
          <w:lang w:val="en-US"/>
        </w:rPr>
      </w:pPr>
      <w:r w:rsidRPr="0083022E">
        <w:rPr>
          <w:rFonts w:ascii="Courier New" w:hAnsi="Courier New" w:cs="Courier New"/>
          <w:sz w:val="16"/>
          <w:szCs w:val="16"/>
          <w:lang w:val="en-US"/>
        </w:rPr>
        <w:t xml:space="preserve">SunghirIV         --- --- --- --- --- --- --- --- --- --- --- --- --- --- --- --- --- --- --- --- </w:t>
      </w:r>
    </w:p>
    <w:p w14:paraId="38170AFB"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p>
    <w:p w14:paraId="670D1E31" w14:textId="77777777" w:rsidR="003E1672" w:rsidRPr="008A1D80" w:rsidRDefault="003E1672" w:rsidP="00B33B1D">
      <w:pPr>
        <w:ind w:left="-567" w:right="-573"/>
        <w:rPr>
          <w:rFonts w:ascii="Courier New" w:eastAsia="Times New Roman" w:hAnsi="Courier New" w:cs="Courier New"/>
          <w:b/>
          <w:bCs/>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b/>
          <w:bCs/>
          <w:color w:val="FF0000"/>
          <w:sz w:val="16"/>
          <w:szCs w:val="16"/>
          <w:lang w:val="en-US" w:eastAsia="fr-FR"/>
        </w:rPr>
        <w:t xml:space="preserve">c.150T/C   </w:t>
      </w:r>
      <w:r w:rsidRPr="008A1D80">
        <w:rPr>
          <w:rFonts w:ascii="Courier New" w:eastAsia="Times New Roman" w:hAnsi="Courier New" w:cs="Courier New"/>
          <w:b/>
          <w:bCs/>
          <w:color w:val="000000"/>
          <w:sz w:val="16"/>
          <w:szCs w:val="16"/>
          <w:lang w:val="en-US" w:eastAsia="fr-FR"/>
        </w:rPr>
        <w:t xml:space="preserve">                           </w:t>
      </w:r>
      <w:r w:rsidRPr="008A1D80">
        <w:rPr>
          <w:rFonts w:ascii="Courier New" w:eastAsia="Times New Roman" w:hAnsi="Courier New" w:cs="Courier New"/>
          <w:b/>
          <w:bCs/>
          <w:color w:val="FF0000"/>
          <w:sz w:val="16"/>
          <w:szCs w:val="16"/>
          <w:lang w:val="en-US" w:eastAsia="fr-FR"/>
        </w:rPr>
        <w:t xml:space="preserve">c.178A/C </w:t>
      </w:r>
    </w:p>
    <w:p w14:paraId="7D4C23ED"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CAA AAG GGG CTC GTG GCA TCC TAT CAA G</w:t>
      </w:r>
      <w:r w:rsidRPr="001B3B75">
        <w:rPr>
          <w:rFonts w:ascii="Courier New" w:eastAsia="Times New Roman" w:hAnsi="Courier New" w:cs="Courier New"/>
          <w:color w:val="000000"/>
          <w:sz w:val="16"/>
          <w:szCs w:val="16"/>
          <w:highlight w:val="cyan"/>
          <w:lang w:val="en-US" w:eastAsia="fr-FR"/>
        </w:rPr>
        <w:t>T</w:t>
      </w:r>
      <w:r w:rsidRPr="001B3B75">
        <w:rPr>
          <w:rFonts w:ascii="Courier New" w:eastAsia="Times New Roman" w:hAnsi="Courier New" w:cs="Courier New"/>
          <w:b/>
          <w:bCs/>
          <w:color w:val="FF0000"/>
          <w:sz w:val="16"/>
          <w:szCs w:val="16"/>
          <w:highlight w:val="cyan"/>
          <w:lang w:val="en-US" w:eastAsia="fr-FR"/>
        </w:rPr>
        <w:t>C</w:t>
      </w:r>
      <w:r w:rsidRPr="001B3B75">
        <w:rPr>
          <w:rFonts w:ascii="Courier New" w:eastAsia="Times New Roman" w:hAnsi="Courier New" w:cs="Courier New"/>
          <w:color w:val="000000"/>
          <w:sz w:val="16"/>
          <w:szCs w:val="16"/>
          <w:highlight w:val="cyan"/>
          <w:lang w:val="en-US" w:eastAsia="fr-FR"/>
        </w:rPr>
        <w:t xml:space="preserve"> GGC CAA GAT CTG ACC GTG ATG GCG GCC </w:t>
      </w:r>
      <w:r w:rsidRPr="001B3B75">
        <w:rPr>
          <w:rFonts w:ascii="Courier New" w:eastAsia="Times New Roman" w:hAnsi="Courier New" w:cs="Courier New"/>
          <w:b/>
          <w:bCs/>
          <w:color w:val="FF0000"/>
          <w:sz w:val="16"/>
          <w:szCs w:val="16"/>
          <w:highlight w:val="cyan"/>
          <w:lang w:val="en-US" w:eastAsia="fr-FR"/>
        </w:rPr>
        <w:t>C</w:t>
      </w:r>
      <w:r w:rsidRPr="001B3B75">
        <w:rPr>
          <w:rFonts w:ascii="Courier New" w:eastAsia="Times New Roman" w:hAnsi="Courier New" w:cs="Courier New"/>
          <w:color w:val="000000"/>
          <w:sz w:val="16"/>
          <w:szCs w:val="16"/>
          <w:highlight w:val="cyan"/>
          <w:lang w:val="en-US" w:eastAsia="fr-FR"/>
        </w:rPr>
        <w:t>TT</w:t>
      </w:r>
      <w:r w:rsidRPr="008A1D80">
        <w:rPr>
          <w:rFonts w:ascii="Courier New" w:eastAsia="Times New Roman" w:hAnsi="Courier New" w:cs="Courier New"/>
          <w:color w:val="000000"/>
          <w:sz w:val="16"/>
          <w:szCs w:val="16"/>
          <w:lang w:val="en-US" w:eastAsia="fr-FR"/>
        </w:rPr>
        <w:t xml:space="preserve"> 180</w:t>
      </w:r>
    </w:p>
    <w:p w14:paraId="6D0B2B0A"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ChagyrskayaB      --- --- --- --- --- --- --- --- --- NT</w:t>
      </w:r>
      <w:r w:rsidRPr="008A1D80">
        <w:rPr>
          <w:rFonts w:ascii="Courier New" w:eastAsia="Times New Roman" w:hAnsi="Courier New" w:cs="Courier New"/>
          <w:b/>
          <w:bCs/>
          <w:color w:val="FF0000"/>
          <w:sz w:val="16"/>
          <w:szCs w:val="16"/>
          <w:lang w:val="en-US" w:eastAsia="fr-FR"/>
        </w:rPr>
        <w:t>C</w:t>
      </w:r>
      <w:r w:rsidRPr="008A1D80">
        <w:rPr>
          <w:rFonts w:ascii="Courier New" w:eastAsia="Times New Roman" w:hAnsi="Courier New" w:cs="Courier New"/>
          <w:color w:val="000000"/>
          <w:sz w:val="16"/>
          <w:szCs w:val="16"/>
          <w:lang w:val="en-US" w:eastAsia="fr-FR"/>
        </w:rPr>
        <w:t xml:space="preserve"> GGC CAA GAT CCG ACC GTG ATG GCG GCC </w:t>
      </w:r>
      <w:r w:rsidRPr="008A1D80">
        <w:rPr>
          <w:rFonts w:ascii="Courier New" w:eastAsia="Times New Roman" w:hAnsi="Courier New" w:cs="Courier New"/>
          <w:b/>
          <w:bCs/>
          <w:color w:val="FF0000"/>
          <w:sz w:val="16"/>
          <w:szCs w:val="16"/>
          <w:lang w:val="en-US" w:eastAsia="fr-FR"/>
        </w:rPr>
        <w:t>C</w:t>
      </w:r>
      <w:r w:rsidRPr="008A1D80">
        <w:rPr>
          <w:rFonts w:ascii="Courier New" w:eastAsia="Times New Roman" w:hAnsi="Courier New" w:cs="Courier New"/>
          <w:color w:val="000000"/>
          <w:sz w:val="16"/>
          <w:szCs w:val="16"/>
          <w:lang w:val="en-US" w:eastAsia="fr-FR"/>
        </w:rPr>
        <w:t xml:space="preserve">TT </w:t>
      </w:r>
    </w:p>
    <w:p w14:paraId="607F06DB"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ChagyrskayaD      --- --- --- --- --- --- --- --- --- NT</w:t>
      </w:r>
      <w:r w:rsidRPr="008A1D80">
        <w:rPr>
          <w:rFonts w:ascii="Courier New" w:eastAsia="Times New Roman" w:hAnsi="Courier New" w:cs="Courier New"/>
          <w:b/>
          <w:bCs/>
          <w:color w:val="FF0000"/>
          <w:sz w:val="16"/>
          <w:szCs w:val="16"/>
          <w:lang w:val="en-US" w:eastAsia="fr-FR"/>
        </w:rPr>
        <w:t>C</w:t>
      </w:r>
      <w:r w:rsidRPr="008A1D80">
        <w:rPr>
          <w:rFonts w:ascii="Courier New" w:eastAsia="Times New Roman" w:hAnsi="Courier New" w:cs="Courier New"/>
          <w:color w:val="000000"/>
          <w:sz w:val="16"/>
          <w:szCs w:val="16"/>
          <w:lang w:val="en-US" w:eastAsia="fr-FR"/>
        </w:rPr>
        <w:t xml:space="preserve"> GGC CAA GAT CTG ACC GTG ATG GCG GCC </w:t>
      </w:r>
      <w:r w:rsidRPr="008A1D80">
        <w:rPr>
          <w:rFonts w:ascii="Courier New" w:eastAsia="Times New Roman" w:hAnsi="Courier New" w:cs="Courier New"/>
          <w:b/>
          <w:bCs/>
          <w:color w:val="FF0000"/>
          <w:sz w:val="16"/>
          <w:szCs w:val="16"/>
          <w:lang w:val="en-US" w:eastAsia="fr-FR"/>
        </w:rPr>
        <w:t>C</w:t>
      </w:r>
      <w:r w:rsidRPr="008A1D80">
        <w:rPr>
          <w:rFonts w:ascii="Courier New" w:eastAsia="Times New Roman" w:hAnsi="Courier New" w:cs="Courier New"/>
          <w:color w:val="000000"/>
          <w:sz w:val="16"/>
          <w:szCs w:val="16"/>
          <w:lang w:val="en-US" w:eastAsia="fr-FR"/>
        </w:rPr>
        <w:t xml:space="preserve">TT </w:t>
      </w:r>
    </w:p>
    <w:p w14:paraId="0436F2E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4B1043C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GoyetQ56-1        CAA AAG GGG CTC GTG GCA TCC TAT CAA GT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YAA GAT CTG ACC GTG ATG GCG GCC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TT </w:t>
      </w:r>
    </w:p>
    <w:p w14:paraId="4A042EC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CAA AAR GGG CTC GTG RCA TCC TAT CAA GT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CAA AAT CTG ACC GTG ATG GCG GCC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TT </w:t>
      </w:r>
    </w:p>
    <w:p w14:paraId="1D83AF8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Mezmaiskaya       --- --- --G TTC GTG GCA TCC TAT CAA GT</w:t>
      </w:r>
      <w:r w:rsidRPr="008A1D80">
        <w:rPr>
          <w:rFonts w:ascii="Courier New" w:hAnsi="Courier New" w:cs="Courier New"/>
          <w:b/>
          <w:bCs/>
          <w:color w:val="FF0000"/>
          <w:sz w:val="16"/>
          <w:szCs w:val="16"/>
          <w:lang w:val="en-US"/>
        </w:rPr>
        <w:t>Y</w:t>
      </w:r>
      <w:r w:rsidRPr="008A1D80">
        <w:rPr>
          <w:rFonts w:ascii="Courier New" w:hAnsi="Courier New" w:cs="Courier New"/>
          <w:sz w:val="16"/>
          <w:szCs w:val="16"/>
          <w:lang w:val="en-US"/>
        </w:rPr>
        <w:t xml:space="preserve"> GGC CAA GAT CTG ACC GTG ATG GCG GCC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 </w:t>
      </w:r>
    </w:p>
    <w:p w14:paraId="5FF1DE6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Vindija_87        CAA AAG GGG CTC GTG GCA TCC TAT CAA GT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CAA GAT CTG ACC GTG ATG GCG GCC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TT </w:t>
      </w:r>
    </w:p>
    <w:p w14:paraId="5CEEFC9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CAA AAG GGG CTC GTG GCA TCC TAT CAA GT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CAA GAT CTG ACY GTG A-- --- --- ---</w:t>
      </w:r>
    </w:p>
    <w:p w14:paraId="575E57B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595826A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25CEC0D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07C89D2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36407DC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 --- --- --- --- -T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CAA GAT CTG ACC GTG ATG GCG GCC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TT </w:t>
      </w:r>
    </w:p>
    <w:p w14:paraId="632570F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Yana1             --- --- --- --- --- --- --- --- --- --- --- --- --- --- --- --- --- --- --- ---</w:t>
      </w:r>
    </w:p>
    <w:p w14:paraId="2E6B8661"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 --- --- --- --- --- --C TAT CAA GT</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 GGC CAA GAT CTG ACC GTG ATG GGG CCC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TT</w:t>
      </w:r>
    </w:p>
    <w:p w14:paraId="6E0EF820"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32300F">
        <w:rPr>
          <w:rFonts w:ascii="Courier New" w:hAnsi="Courier New" w:cs="Courier New"/>
          <w:sz w:val="16"/>
          <w:szCs w:val="16"/>
          <w:lang w:val="en-US"/>
        </w:rPr>
        <w:t>--- --- --- --- --- --- --- --- --- --- --- --- --- --- --- --- --- --- --- ---</w:t>
      </w:r>
    </w:p>
    <w:p w14:paraId="4F51C901"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32300F">
        <w:rPr>
          <w:rFonts w:ascii="Courier New" w:hAnsi="Courier New" w:cs="Courier New"/>
          <w:sz w:val="16"/>
          <w:szCs w:val="16"/>
          <w:lang w:val="en-US"/>
        </w:rPr>
        <w:t>--- --- --- --- --- --- --- --- --- -T</w:t>
      </w:r>
      <w:r w:rsidRPr="0005157C">
        <w:rPr>
          <w:rFonts w:ascii="Courier New" w:hAnsi="Courier New" w:cs="Courier New"/>
          <w:b/>
          <w:bCs/>
          <w:color w:val="FF0000"/>
          <w:sz w:val="16"/>
          <w:szCs w:val="16"/>
          <w:lang w:val="en-US"/>
        </w:rPr>
        <w:t>C</w:t>
      </w:r>
      <w:r w:rsidRPr="0032300F">
        <w:rPr>
          <w:rFonts w:ascii="Courier New" w:hAnsi="Courier New" w:cs="Courier New"/>
          <w:sz w:val="16"/>
          <w:szCs w:val="16"/>
          <w:lang w:val="en-US"/>
        </w:rPr>
        <w:t xml:space="preserve"> GGC CAA GAT CTG ACC GTG ATG GCG GCC </w:t>
      </w:r>
      <w:r w:rsidRPr="0005157C">
        <w:rPr>
          <w:rFonts w:ascii="Courier New" w:hAnsi="Courier New" w:cs="Courier New"/>
          <w:b/>
          <w:bCs/>
          <w:color w:val="FF0000"/>
          <w:sz w:val="16"/>
          <w:szCs w:val="16"/>
          <w:lang w:val="en-US"/>
        </w:rPr>
        <w:t>C</w:t>
      </w:r>
      <w:r w:rsidRPr="0032300F">
        <w:rPr>
          <w:rFonts w:ascii="Courier New" w:hAnsi="Courier New" w:cs="Courier New"/>
          <w:sz w:val="16"/>
          <w:szCs w:val="16"/>
          <w:lang w:val="en-US"/>
        </w:rPr>
        <w:t xml:space="preserve">TT </w:t>
      </w:r>
    </w:p>
    <w:p w14:paraId="0F98FC10"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32300F">
        <w:rPr>
          <w:rFonts w:ascii="Courier New" w:hAnsi="Courier New" w:cs="Courier New"/>
          <w:sz w:val="16"/>
          <w:szCs w:val="16"/>
          <w:lang w:val="en-US"/>
        </w:rPr>
        <w:t>CAA AAG GGG CTC GTG GCA TCC TAT CAA GT</w:t>
      </w:r>
      <w:r w:rsidRPr="0005157C">
        <w:rPr>
          <w:rFonts w:ascii="Courier New" w:hAnsi="Courier New" w:cs="Courier New"/>
          <w:b/>
          <w:bCs/>
          <w:color w:val="FF0000"/>
          <w:sz w:val="16"/>
          <w:szCs w:val="16"/>
          <w:lang w:val="en-US"/>
        </w:rPr>
        <w:t>C</w:t>
      </w:r>
      <w:r w:rsidRPr="0032300F">
        <w:rPr>
          <w:rFonts w:ascii="Courier New" w:hAnsi="Courier New" w:cs="Courier New"/>
          <w:sz w:val="16"/>
          <w:szCs w:val="16"/>
          <w:lang w:val="en-US"/>
        </w:rPr>
        <w:t xml:space="preserve"> GGC CAA GAT CTG ACC GTG ATG GCG GCC </w:t>
      </w:r>
      <w:r w:rsidRPr="0005157C">
        <w:rPr>
          <w:rFonts w:ascii="Courier New" w:hAnsi="Courier New" w:cs="Courier New"/>
          <w:b/>
          <w:bCs/>
          <w:color w:val="FF0000"/>
          <w:sz w:val="16"/>
          <w:szCs w:val="16"/>
          <w:lang w:val="en-US"/>
        </w:rPr>
        <w:t>C</w:t>
      </w:r>
      <w:r w:rsidRPr="0032300F">
        <w:rPr>
          <w:rFonts w:ascii="Courier New" w:hAnsi="Courier New" w:cs="Courier New"/>
          <w:sz w:val="16"/>
          <w:szCs w:val="16"/>
          <w:lang w:val="en-US"/>
        </w:rPr>
        <w:t xml:space="preserve">TT </w:t>
      </w:r>
    </w:p>
    <w:p w14:paraId="7B0ABD56" w14:textId="77777777" w:rsidR="003E1672" w:rsidRPr="0083022E" w:rsidRDefault="003E1672" w:rsidP="00B33B1D">
      <w:pPr>
        <w:ind w:left="-567" w:right="-573"/>
        <w:rPr>
          <w:rFonts w:ascii="Courier New" w:hAnsi="Courier New" w:cs="Courier New"/>
          <w:sz w:val="16"/>
          <w:szCs w:val="16"/>
          <w:lang w:val="en-US"/>
        </w:rPr>
      </w:pPr>
      <w:r w:rsidRPr="0083022E">
        <w:rPr>
          <w:rFonts w:ascii="Courier New" w:hAnsi="Courier New" w:cs="Courier New"/>
          <w:sz w:val="16"/>
          <w:szCs w:val="16"/>
          <w:lang w:val="en-US"/>
        </w:rPr>
        <w:t>SunghirIV         --- --- --- --- --- --- --- --- --- --- --- --- --- --- --- --- --- --- --- ---</w:t>
      </w:r>
    </w:p>
    <w:p w14:paraId="660E900A"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p>
    <w:p w14:paraId="57B8BCF4" w14:textId="77777777" w:rsidR="003E1672" w:rsidRPr="008A1D80" w:rsidRDefault="003E1672" w:rsidP="00B33B1D">
      <w:pPr>
        <w:ind w:left="-567" w:right="-573"/>
        <w:rPr>
          <w:rFonts w:ascii="Courier New" w:eastAsia="Times New Roman" w:hAnsi="Courier New" w:cs="Courier New"/>
          <w:b/>
          <w:bCs/>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b/>
          <w:bCs/>
          <w:color w:val="FF0000"/>
          <w:sz w:val="16"/>
          <w:szCs w:val="16"/>
          <w:lang w:val="en-US" w:eastAsia="fr-FR"/>
        </w:rPr>
        <w:t xml:space="preserve">c.201G/A c.203G/A               </w:t>
      </w:r>
    </w:p>
    <w:p w14:paraId="6535B70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GGC TTG GGC TTC CTC ACC TC</w:t>
      </w:r>
      <w:r w:rsidRPr="001B3B75">
        <w:rPr>
          <w:rFonts w:ascii="Courier New" w:eastAsia="Times New Roman" w:hAnsi="Courier New" w:cs="Courier New"/>
          <w:b/>
          <w:bCs/>
          <w:color w:val="FF0000"/>
          <w:sz w:val="16"/>
          <w:szCs w:val="16"/>
          <w:highlight w:val="cyan"/>
          <w:lang w:val="en-US" w:eastAsia="fr-FR"/>
        </w:rPr>
        <w:t>A</w:t>
      </w:r>
      <w:r w:rsidRPr="001B3B75">
        <w:rPr>
          <w:rFonts w:ascii="Courier New" w:eastAsia="Times New Roman" w:hAnsi="Courier New" w:cs="Courier New"/>
          <w:color w:val="000000"/>
          <w:sz w:val="16"/>
          <w:szCs w:val="16"/>
          <w:highlight w:val="cyan"/>
          <w:lang w:val="en-US" w:eastAsia="fr-FR"/>
        </w:rPr>
        <w:t xml:space="preserve"> A</w:t>
      </w:r>
      <w:r w:rsidRPr="001B3B75">
        <w:rPr>
          <w:rFonts w:ascii="Courier New" w:eastAsia="Times New Roman" w:hAnsi="Courier New" w:cs="Courier New"/>
          <w:b/>
          <w:bCs/>
          <w:color w:val="FF0000"/>
          <w:sz w:val="16"/>
          <w:szCs w:val="16"/>
          <w:highlight w:val="cyan"/>
          <w:lang w:val="en-US" w:eastAsia="fr-FR"/>
        </w:rPr>
        <w:t>A</w:t>
      </w:r>
      <w:r w:rsidRPr="001B3B75">
        <w:rPr>
          <w:rFonts w:ascii="Courier New" w:eastAsia="Times New Roman" w:hAnsi="Courier New" w:cs="Courier New"/>
          <w:color w:val="000000"/>
          <w:sz w:val="16"/>
          <w:szCs w:val="16"/>
          <w:highlight w:val="cyan"/>
          <w:lang w:val="en-US" w:eastAsia="fr-FR"/>
        </w:rPr>
        <w:t>T TTC CGG AGA CAC AGC TGG AGC AGT GTG GCC TTC AAC</w:t>
      </w:r>
      <w:r w:rsidRPr="008A1D80">
        <w:rPr>
          <w:rFonts w:ascii="Courier New" w:eastAsia="Times New Roman" w:hAnsi="Courier New" w:cs="Courier New"/>
          <w:color w:val="000000"/>
          <w:sz w:val="16"/>
          <w:szCs w:val="16"/>
          <w:lang w:val="en-US" w:eastAsia="fr-FR"/>
        </w:rPr>
        <w:t xml:space="preserve"> 240</w:t>
      </w:r>
    </w:p>
    <w:p w14:paraId="58BA7D7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ChagyrskayaB      GGC TTG GGC TTC CTC ACC TC</w:t>
      </w:r>
      <w:r w:rsidRPr="008A1D80">
        <w:rPr>
          <w:rFonts w:ascii="Courier New" w:eastAsia="Times New Roman" w:hAnsi="Courier New" w:cs="Courier New"/>
          <w:b/>
          <w:bCs/>
          <w:color w:val="FF0000"/>
          <w:sz w:val="16"/>
          <w:szCs w:val="16"/>
          <w:lang w:val="en-US" w:eastAsia="fr-FR"/>
        </w:rPr>
        <w:t>A</w:t>
      </w:r>
      <w:r w:rsidRPr="008A1D80">
        <w:rPr>
          <w:rFonts w:ascii="Courier New" w:eastAsia="Times New Roman" w:hAnsi="Courier New" w:cs="Courier New"/>
          <w:color w:val="000000"/>
          <w:sz w:val="16"/>
          <w:szCs w:val="16"/>
          <w:lang w:val="en-US" w:eastAsia="fr-FR"/>
        </w:rPr>
        <w:t xml:space="preserve"> A</w:t>
      </w:r>
      <w:r w:rsidRPr="008A1D80">
        <w:rPr>
          <w:rFonts w:ascii="Courier New" w:eastAsia="Times New Roman" w:hAnsi="Courier New" w:cs="Courier New"/>
          <w:b/>
          <w:bCs/>
          <w:color w:val="FF0000"/>
          <w:sz w:val="16"/>
          <w:szCs w:val="16"/>
          <w:lang w:val="en-US" w:eastAsia="fr-FR"/>
        </w:rPr>
        <w:t>A</w:t>
      </w:r>
      <w:r w:rsidRPr="008A1D80">
        <w:rPr>
          <w:rFonts w:ascii="Courier New" w:eastAsia="Times New Roman" w:hAnsi="Courier New" w:cs="Courier New"/>
          <w:color w:val="000000"/>
          <w:sz w:val="16"/>
          <w:szCs w:val="16"/>
          <w:lang w:val="en-US" w:eastAsia="fr-FR"/>
        </w:rPr>
        <w:t xml:space="preserve">T TTC CGG AGA CAC AGC --- --- --- --- --- --- --- </w:t>
      </w:r>
    </w:p>
    <w:p w14:paraId="056B87B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ChagyrskayaD      GRC TTG RGC TTC YTC ACC TC</w:t>
      </w:r>
      <w:r w:rsidRPr="008A1D80">
        <w:rPr>
          <w:rFonts w:ascii="Courier New" w:eastAsia="Times New Roman" w:hAnsi="Courier New" w:cs="Courier New"/>
          <w:b/>
          <w:bCs/>
          <w:color w:val="FF0000"/>
          <w:sz w:val="16"/>
          <w:szCs w:val="16"/>
          <w:lang w:val="en-US" w:eastAsia="fr-FR"/>
        </w:rPr>
        <w:t>A</w:t>
      </w:r>
      <w:r w:rsidRPr="008A1D80">
        <w:rPr>
          <w:rFonts w:ascii="Courier New" w:eastAsia="Times New Roman" w:hAnsi="Courier New" w:cs="Courier New"/>
          <w:color w:val="000000"/>
          <w:sz w:val="16"/>
          <w:szCs w:val="16"/>
          <w:lang w:val="en-US" w:eastAsia="fr-FR"/>
        </w:rPr>
        <w:t xml:space="preserve"> A</w:t>
      </w:r>
      <w:r w:rsidRPr="008A1D80">
        <w:rPr>
          <w:rFonts w:ascii="Courier New" w:eastAsia="Times New Roman" w:hAnsi="Courier New" w:cs="Courier New"/>
          <w:b/>
          <w:bCs/>
          <w:color w:val="FF0000"/>
          <w:sz w:val="16"/>
          <w:szCs w:val="16"/>
          <w:lang w:val="en-US" w:eastAsia="fr-FR"/>
        </w:rPr>
        <w:t>A</w:t>
      </w:r>
      <w:r w:rsidRPr="008A1D80">
        <w:rPr>
          <w:rFonts w:ascii="Courier New" w:eastAsia="Times New Roman" w:hAnsi="Courier New" w:cs="Courier New"/>
          <w:color w:val="000000"/>
          <w:sz w:val="16"/>
          <w:szCs w:val="16"/>
          <w:lang w:val="en-US" w:eastAsia="fr-FR"/>
        </w:rPr>
        <w:t xml:space="preserve">T TTC CGG AGA CAC AGC TGR ARC AGT RTR GCC TTC AAT </w:t>
      </w:r>
    </w:p>
    <w:p w14:paraId="0941156D"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20DFA9B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GGC TTG GGC TTC TCA AAT T-- --- --- CGG AGA CAC AGC TGG AGC AGT GTG GCC TTC AAC </w:t>
      </w:r>
    </w:p>
    <w:p w14:paraId="3F7E0D3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GGC TTR RRC TTC CTC ACC TC</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T TTC CGG AGA CAC AGC TGG AGC AGT GTG GCC TTC AA- </w:t>
      </w:r>
    </w:p>
    <w:p w14:paraId="61CE0B5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 --- --- --- --- --- --- --- AGT GTG GCC TTC AAC </w:t>
      </w:r>
    </w:p>
    <w:p w14:paraId="3895D4F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lastRenderedPageBreak/>
        <w:t xml:space="preserve">Vindija_87        GGC TTG GA- --- --- --- --- --- --- --- --- --- --- --- AGT AGT GTG GCC TTC AAC </w:t>
      </w:r>
    </w:p>
    <w:p w14:paraId="6717985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 --- --- --- --- --- --- --- --- --- --- --- -TC AAC</w:t>
      </w:r>
    </w:p>
    <w:p w14:paraId="0F3D0E1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3451535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2EF69D5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45FF456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6D15A99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GGC TTG GGC TTC CTC ACC TC</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T TTC CGG AGA CAC AGC TGG AGC AGT GTG GCC TTC AAC </w:t>
      </w:r>
    </w:p>
    <w:p w14:paraId="73175899"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GGC TTG GGC TTC CTC ACC TC</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T --- --- --- --- --- --- --- --- --- --- --- ---</w:t>
      </w:r>
    </w:p>
    <w:p w14:paraId="61AECA82"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GGC TTG GGC TTC CTC ACC TC</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T TTC CGG AGA CAC AG- TGG AG- AGT GTG GCC TTC AAC</w:t>
      </w:r>
    </w:p>
    <w:p w14:paraId="099BD0D8"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32300F">
        <w:rPr>
          <w:rFonts w:ascii="Courier New" w:hAnsi="Courier New" w:cs="Courier New"/>
          <w:sz w:val="16"/>
          <w:szCs w:val="16"/>
          <w:lang w:val="en-US"/>
        </w:rPr>
        <w:t>--- --- --- --- --- --- --- --- --- --- --- --- --- --- --- --- --- --- --- ---</w:t>
      </w:r>
    </w:p>
    <w:p w14:paraId="39A7AC5C"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32300F">
        <w:rPr>
          <w:rFonts w:ascii="Courier New" w:hAnsi="Courier New" w:cs="Courier New"/>
          <w:sz w:val="16"/>
          <w:szCs w:val="16"/>
          <w:lang w:val="en-US"/>
        </w:rPr>
        <w:t>GGC TTG GGC TTC CTC ACC TC</w:t>
      </w:r>
      <w:r w:rsidRPr="00052081">
        <w:rPr>
          <w:rFonts w:ascii="Courier New" w:hAnsi="Courier New" w:cs="Courier New"/>
          <w:b/>
          <w:bCs/>
          <w:color w:val="FF0000"/>
          <w:sz w:val="16"/>
          <w:szCs w:val="16"/>
          <w:lang w:val="en-US"/>
        </w:rPr>
        <w:t>A</w:t>
      </w:r>
      <w:r w:rsidRPr="0032300F">
        <w:rPr>
          <w:rFonts w:ascii="Courier New" w:hAnsi="Courier New" w:cs="Courier New"/>
          <w:sz w:val="16"/>
          <w:szCs w:val="16"/>
          <w:lang w:val="en-US"/>
        </w:rPr>
        <w:t xml:space="preserve"> A</w:t>
      </w:r>
      <w:r w:rsidRPr="00052081">
        <w:rPr>
          <w:rFonts w:ascii="Courier New" w:hAnsi="Courier New" w:cs="Courier New"/>
          <w:b/>
          <w:bCs/>
          <w:color w:val="FF0000"/>
          <w:sz w:val="16"/>
          <w:szCs w:val="16"/>
          <w:lang w:val="en-US"/>
        </w:rPr>
        <w:t>A</w:t>
      </w:r>
      <w:r w:rsidRPr="0032300F">
        <w:rPr>
          <w:rFonts w:ascii="Courier New" w:hAnsi="Courier New" w:cs="Courier New"/>
          <w:sz w:val="16"/>
          <w:szCs w:val="16"/>
          <w:lang w:val="en-US"/>
        </w:rPr>
        <w:t xml:space="preserve">T TTC CGG AGA CAC AGC TGG AGC AGT GTG GCC TTC AAC </w:t>
      </w:r>
    </w:p>
    <w:p w14:paraId="708C209B"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32300F">
        <w:rPr>
          <w:rFonts w:ascii="Courier New" w:hAnsi="Courier New" w:cs="Courier New"/>
          <w:sz w:val="16"/>
          <w:szCs w:val="16"/>
          <w:lang w:val="en-US"/>
        </w:rPr>
        <w:t>GGC TTG GGC TTC CTC ACC TC</w:t>
      </w:r>
      <w:r w:rsidRPr="00052081">
        <w:rPr>
          <w:rFonts w:ascii="Courier New" w:hAnsi="Courier New" w:cs="Courier New"/>
          <w:b/>
          <w:bCs/>
          <w:color w:val="FF0000"/>
          <w:sz w:val="16"/>
          <w:szCs w:val="16"/>
          <w:lang w:val="en-US"/>
        </w:rPr>
        <w:t>A</w:t>
      </w:r>
      <w:r w:rsidRPr="0032300F">
        <w:rPr>
          <w:rFonts w:ascii="Courier New" w:hAnsi="Courier New" w:cs="Courier New"/>
          <w:sz w:val="16"/>
          <w:szCs w:val="16"/>
          <w:lang w:val="en-US"/>
        </w:rPr>
        <w:t xml:space="preserve"> A</w:t>
      </w:r>
      <w:r w:rsidRPr="00052081">
        <w:rPr>
          <w:rFonts w:ascii="Courier New" w:hAnsi="Courier New" w:cs="Courier New"/>
          <w:b/>
          <w:bCs/>
          <w:color w:val="FF0000"/>
          <w:sz w:val="16"/>
          <w:szCs w:val="16"/>
          <w:lang w:val="en-US"/>
        </w:rPr>
        <w:t>A</w:t>
      </w:r>
      <w:r w:rsidRPr="0032300F">
        <w:rPr>
          <w:rFonts w:ascii="Courier New" w:hAnsi="Courier New" w:cs="Courier New"/>
          <w:sz w:val="16"/>
          <w:szCs w:val="16"/>
          <w:lang w:val="en-US"/>
        </w:rPr>
        <w:t xml:space="preserve">T TTC CGG AGA CAC AGC TGG AGC AGT GTG GCC TTC AAC </w:t>
      </w:r>
    </w:p>
    <w:p w14:paraId="4ACBDCAF" w14:textId="77777777" w:rsidR="003E1672" w:rsidRPr="0083022E" w:rsidRDefault="003E1672" w:rsidP="00B33B1D">
      <w:pPr>
        <w:ind w:left="-567" w:right="-573"/>
        <w:rPr>
          <w:rFonts w:ascii="Courier New" w:hAnsi="Courier New" w:cs="Courier New"/>
          <w:sz w:val="16"/>
          <w:szCs w:val="16"/>
          <w:lang w:val="en-US"/>
        </w:rPr>
      </w:pPr>
      <w:r w:rsidRPr="0083022E">
        <w:rPr>
          <w:rFonts w:ascii="Courier New" w:hAnsi="Courier New" w:cs="Courier New"/>
          <w:sz w:val="16"/>
          <w:szCs w:val="16"/>
          <w:lang w:val="en-US"/>
        </w:rPr>
        <w:t>SunghirIV         --- --- --- --- --- --- --- --- --- --- --- --- --- --- --- --- --- --- --- ---</w:t>
      </w:r>
    </w:p>
    <w:p w14:paraId="09DE018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24ECD38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CTC TTC ATG CTG GCG CTT GGT GTG CAG TGG GCA ATC CTG CTG GAC GGC TTC CTG AGC CAG</w:t>
      </w:r>
      <w:r w:rsidRPr="008A1D80">
        <w:rPr>
          <w:rFonts w:ascii="Courier New" w:eastAsia="Times New Roman" w:hAnsi="Courier New" w:cs="Courier New"/>
          <w:color w:val="000000"/>
          <w:sz w:val="16"/>
          <w:szCs w:val="16"/>
          <w:lang w:val="en-US" w:eastAsia="fr-FR"/>
        </w:rPr>
        <w:t xml:space="preserve"> 300</w:t>
      </w:r>
    </w:p>
    <w:p w14:paraId="2C7CEE0A"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FC4CE59"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w:t>
      </w:r>
      <w:r w:rsidRPr="006D723E">
        <w:rPr>
          <w:rFonts w:ascii="Courier New" w:eastAsia="Times New Roman" w:hAnsi="Courier New" w:cs="Courier New"/>
          <w:color w:val="000000"/>
          <w:sz w:val="16"/>
          <w:szCs w:val="16"/>
          <w:lang w:val="en-US" w:eastAsia="fr-FR"/>
        </w:rPr>
        <w:t>TT</w:t>
      </w:r>
      <w:r w:rsidRPr="008A1D80">
        <w:rPr>
          <w:rFonts w:ascii="Courier New" w:eastAsia="Times New Roman" w:hAnsi="Courier New" w:cs="Courier New"/>
          <w:color w:val="000000"/>
          <w:sz w:val="16"/>
          <w:szCs w:val="16"/>
          <w:lang w:val="en-US" w:eastAsia="fr-FR"/>
        </w:rPr>
        <w:t xml:space="preserve">C TTC ATG CTG GCG CTT GGT GTG C-- --- --- --- --- --- --- --- --- --- --- --- </w:t>
      </w:r>
    </w:p>
    <w:p w14:paraId="4C2D089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76AE93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CTC TTC ATG CTG GCG CTT GGT GTG CAG TGG GYA ATC CTG CTG GWY GGC TTC CTG AGC CAG </w:t>
      </w:r>
    </w:p>
    <w:p w14:paraId="225E1DE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 --- --- --- --T CTG CTG GAC GGC TTC CTG AGC CAG </w:t>
      </w:r>
    </w:p>
    <w:p w14:paraId="0FAEC10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CTC TTC ATG CTG GCG CTT GGT GTG CAG TRR GCA ATC CTG CTG GAC GGC TTC CTG AGC CA- </w:t>
      </w:r>
    </w:p>
    <w:p w14:paraId="3E2FD84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CTC TTC ATG CTG GCG CTT GGT GTG YAG TGG RCA ATC CTG CTG GAY GGC TTC CTG AGC CAG </w:t>
      </w:r>
    </w:p>
    <w:p w14:paraId="4C89C2A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CTC TTC ATG CTA ACG CTT GGT GTG CAG TGG GCA ATC CTG CTG AA- --- --- --- --- ---</w:t>
      </w:r>
    </w:p>
    <w:p w14:paraId="5BFCB7B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091FB7E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20DFC28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4336C78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2791640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CTC TTC ATG CTG GCG CTT GGT GTG CAG TGG GCA ATC CTG CTG GAC GGC TTC CTG AGC CAG </w:t>
      </w:r>
    </w:p>
    <w:p w14:paraId="0FB64BAA"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 --- --- --- --- --- --- --- --- --- --- --- --- --- --- --- --- --- --- ---</w:t>
      </w:r>
    </w:p>
    <w:p w14:paraId="5F816F4E"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CTC TTC ATC TGG -CG CTT GGT GTG C-- --- --- --- --- --- --- --- --- --- --- ---</w:t>
      </w:r>
    </w:p>
    <w:p w14:paraId="0397E62C"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32300F">
        <w:rPr>
          <w:rFonts w:ascii="Courier New" w:hAnsi="Courier New" w:cs="Courier New"/>
          <w:sz w:val="16"/>
          <w:szCs w:val="16"/>
          <w:lang w:val="en-US"/>
        </w:rPr>
        <w:t>--- --- --- --- --- --- --- --- --- --- --- --- --- --- --- --- --- --- --- ---</w:t>
      </w:r>
    </w:p>
    <w:p w14:paraId="7565C97F"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32300F">
        <w:rPr>
          <w:rFonts w:ascii="Courier New" w:hAnsi="Courier New" w:cs="Courier New"/>
          <w:sz w:val="16"/>
          <w:szCs w:val="16"/>
          <w:lang w:val="en-US"/>
        </w:rPr>
        <w:t xml:space="preserve">CTC TTC ATG CTG GCG STT GGT GTG CAG TGG GCA ATC C-- --- --- --- --- --- --- --- </w:t>
      </w:r>
    </w:p>
    <w:p w14:paraId="5CF01116" w14:textId="77777777" w:rsidR="003E1672" w:rsidRPr="0032300F"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32300F">
        <w:rPr>
          <w:rFonts w:ascii="Courier New" w:hAnsi="Courier New" w:cs="Courier New"/>
          <w:sz w:val="16"/>
          <w:szCs w:val="16"/>
          <w:lang w:val="en-US"/>
        </w:rPr>
        <w:t xml:space="preserve">CTC TTC ATG CTG GCG CTT GGT GTG CA- --- --- --- --- --- --- --- --- --- --- --- </w:t>
      </w:r>
    </w:p>
    <w:p w14:paraId="00CC4DE4" w14:textId="77777777" w:rsidR="003E1672" w:rsidRPr="0083022E" w:rsidRDefault="003E1672" w:rsidP="00B33B1D">
      <w:pPr>
        <w:ind w:left="-567" w:right="-573"/>
        <w:rPr>
          <w:rFonts w:ascii="Courier New" w:hAnsi="Courier New" w:cs="Courier New"/>
          <w:sz w:val="16"/>
          <w:szCs w:val="16"/>
          <w:lang w:val="en-US"/>
        </w:rPr>
      </w:pPr>
      <w:r w:rsidRPr="0083022E">
        <w:rPr>
          <w:rFonts w:ascii="Courier New" w:hAnsi="Courier New" w:cs="Courier New"/>
          <w:sz w:val="16"/>
          <w:szCs w:val="16"/>
          <w:lang w:val="en-US"/>
        </w:rPr>
        <w:t>SunghirIV         --- --- --- --- --- --- --- --- --- --- --- --- --- --- --- --- --- --- --- ---</w:t>
      </w:r>
    </w:p>
    <w:p w14:paraId="38D4CF96" w14:textId="77777777" w:rsidR="003E1672" w:rsidRPr="008A1D80" w:rsidRDefault="003E1672" w:rsidP="00B33B1D">
      <w:pPr>
        <w:ind w:left="-567" w:right="-573"/>
        <w:rPr>
          <w:rFonts w:ascii="Courier New" w:hAnsi="Courier New" w:cs="Courier New"/>
          <w:sz w:val="16"/>
          <w:szCs w:val="16"/>
          <w:lang w:val="en-US"/>
        </w:rPr>
      </w:pPr>
    </w:p>
    <w:p w14:paraId="572C8A54"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 xml:space="preserve">c.307T/C </w:t>
      </w:r>
    </w:p>
    <w:p w14:paraId="62C39FD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 xml:space="preserve">TTC CCT </w:t>
      </w:r>
      <w:r w:rsidRPr="001B3B75">
        <w:rPr>
          <w:rFonts w:ascii="Courier New" w:eastAsia="Times New Roman" w:hAnsi="Courier New" w:cs="Courier New"/>
          <w:b/>
          <w:bCs/>
          <w:color w:val="FF0000"/>
          <w:sz w:val="16"/>
          <w:szCs w:val="16"/>
          <w:highlight w:val="cyan"/>
          <w:lang w:val="en-US" w:eastAsia="fr-FR"/>
        </w:rPr>
        <w:t>C</w:t>
      </w:r>
      <w:r w:rsidRPr="001B3B75">
        <w:rPr>
          <w:rFonts w:ascii="Courier New" w:eastAsia="Times New Roman" w:hAnsi="Courier New" w:cs="Courier New"/>
          <w:color w:val="000000"/>
          <w:sz w:val="16"/>
          <w:szCs w:val="16"/>
          <w:highlight w:val="cyan"/>
          <w:lang w:val="en-US" w:eastAsia="fr-FR"/>
        </w:rPr>
        <w:t>CT GGG AAG GTG GTC ATC ACA CTG TTC AG</w:t>
      </w:r>
      <w:r w:rsidRPr="008A1D80">
        <w:rPr>
          <w:rFonts w:ascii="Courier New" w:eastAsia="Times New Roman" w:hAnsi="Courier New" w:cs="Courier New"/>
          <w:color w:val="000000"/>
          <w:sz w:val="16"/>
          <w:szCs w:val="16"/>
          <w:highlight w:val="yellow"/>
          <w:lang w:val="en-US" w:eastAsia="fr-FR"/>
        </w:rPr>
        <w:t>T ATT CGG CTG GCC ACC ATG AGT GCT</w:t>
      </w:r>
      <w:r w:rsidRPr="008A1D80">
        <w:rPr>
          <w:rFonts w:ascii="Courier New" w:eastAsia="Times New Roman" w:hAnsi="Courier New" w:cs="Courier New"/>
          <w:color w:val="000000"/>
          <w:sz w:val="16"/>
          <w:szCs w:val="16"/>
          <w:lang w:val="en-US" w:eastAsia="fr-FR"/>
        </w:rPr>
        <w:t xml:space="preserve"> 360</w:t>
      </w:r>
    </w:p>
    <w:p w14:paraId="05D7E77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6D719A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--T ATT CGG CTG RCC ACC ATG ART GCT </w:t>
      </w:r>
    </w:p>
    <w:p w14:paraId="44FF93E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1BD8D66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TTC CCT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CT GGG AAG GTG GTC ATC ACA CTG TTC AGT ATT CGG CTG GCC ACC ATG AGT RCT </w:t>
      </w:r>
    </w:p>
    <w:p w14:paraId="68A6526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TTC TCT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CT GGG AAG GTG GTC ATC ACA CTG TTC AGT ATT CGG CTG GCC ACC ATG AGT GCT </w:t>
      </w:r>
    </w:p>
    <w:p w14:paraId="4FB45EE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-TC CCT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CT GGG AAG GTG GTC ATC ACA CTG TTC AG- --- --- --- --- --- --- --- --- </w:t>
      </w:r>
    </w:p>
    <w:p w14:paraId="55AADA0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TTC CCT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TT GGG --- --- --- --- --- --- --- --- --- --- --- --- --- --- --- --- </w:t>
      </w:r>
    </w:p>
    <w:p w14:paraId="167B2B4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-TC ATC ACA CTG TTC AGT ATT CGG CTG GCC ACC AT- --- ---</w:t>
      </w:r>
    </w:p>
    <w:p w14:paraId="0E3798B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05E9484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ACC ATG AGT GCT </w:t>
      </w:r>
    </w:p>
    <w:p w14:paraId="6186389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7536A5B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4C7F5C2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TTC CCT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CT GGG AAG G-- --- --- --- --- --- --- ATT CGG CTG GCC ACC ATG AGT GCT </w:t>
      </w:r>
    </w:p>
    <w:p w14:paraId="4CFF30E3"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 --- --- --- --- --- --- --- --- --- --- --- -TT CGG CTG GCC ACC ATG AGT GCT</w:t>
      </w:r>
    </w:p>
    <w:p w14:paraId="750363CE"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 --- --- --- --- --- --- --- --- --- --- --T ATT CGG CTG GCC ACC ATG AGT GCT</w:t>
      </w:r>
    </w:p>
    <w:p w14:paraId="1E18D2E5" w14:textId="77777777" w:rsidR="003E167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B33B1D">
        <w:rPr>
          <w:rFonts w:ascii="Courier New" w:hAnsi="Courier New" w:cs="Courier New"/>
          <w:sz w:val="16"/>
          <w:szCs w:val="16"/>
          <w:lang w:val="en-US"/>
        </w:rPr>
        <w:t>--- --- --- --- --- --- --- --- --- --- --- --</w:t>
      </w:r>
      <w:r w:rsidRPr="00052081">
        <w:rPr>
          <w:rFonts w:ascii="Courier New" w:hAnsi="Courier New" w:cs="Courier New"/>
          <w:sz w:val="16"/>
          <w:szCs w:val="16"/>
          <w:highlight w:val="yellow"/>
          <w:lang w:val="en-US"/>
        </w:rPr>
        <w:t xml:space="preserve">T ATT CGG CTG GCC ACC ATG </w:t>
      </w:r>
      <w:r>
        <w:rPr>
          <w:rFonts w:ascii="Courier New" w:hAnsi="Courier New" w:cs="Courier New"/>
          <w:sz w:val="16"/>
          <w:szCs w:val="16"/>
          <w:lang w:val="en-US"/>
        </w:rPr>
        <w:t>--- ---</w:t>
      </w:r>
    </w:p>
    <w:p w14:paraId="395F54D0" w14:textId="77777777" w:rsidR="003E1672" w:rsidRPr="00B33B1D"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B33B1D">
        <w:rPr>
          <w:rFonts w:ascii="Courier New" w:hAnsi="Courier New" w:cs="Courier New"/>
          <w:sz w:val="16"/>
          <w:szCs w:val="16"/>
          <w:lang w:val="en-US"/>
        </w:rPr>
        <w:t xml:space="preserve">--- --- --- --- --- --- --- --- --- --- --- TGT ATT CGG CTG GCC ACC ATG AGT GCT </w:t>
      </w:r>
    </w:p>
    <w:p w14:paraId="19457D31" w14:textId="77777777" w:rsidR="003E1672" w:rsidRPr="00B33B1D"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B33B1D">
        <w:rPr>
          <w:rFonts w:ascii="Courier New" w:hAnsi="Courier New" w:cs="Courier New"/>
          <w:sz w:val="16"/>
          <w:szCs w:val="16"/>
          <w:lang w:val="en-US"/>
        </w:rPr>
        <w:t xml:space="preserve">--- --- --- --- --- --- --- --- --- --- --- -GT ATT YGG CTG GCC ACC ATG AGT GCT </w:t>
      </w:r>
    </w:p>
    <w:p w14:paraId="19E07B2C"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 --- --- --- --- --- --- --- --- --- --- --- --- --- TCG GCC A-- --- --- GAT </w:t>
      </w:r>
    </w:p>
    <w:p w14:paraId="53E20D9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222F519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ATG TCG GTG CTG ATC TCA GCG GGT GCT GTC TTG GGG AAG GTC AAC TTG GCG CAG TTG GTG</w:t>
      </w:r>
      <w:r w:rsidRPr="008A1D80">
        <w:rPr>
          <w:rFonts w:ascii="Courier New" w:eastAsia="Times New Roman" w:hAnsi="Courier New" w:cs="Courier New"/>
          <w:color w:val="000000"/>
          <w:sz w:val="16"/>
          <w:szCs w:val="16"/>
          <w:lang w:val="en-US" w:eastAsia="fr-FR"/>
        </w:rPr>
        <w:t xml:space="preserve"> 420</w:t>
      </w:r>
    </w:p>
    <w:p w14:paraId="0C58CBA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589339C"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ATG TCG GTG CTG ATC TCA RCR GGT RCT GTC TTG GGG AAG GTC AA- --- --- --- --- --- </w:t>
      </w:r>
    </w:p>
    <w:p w14:paraId="3B8DCA2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4990216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ATR TCG GTG CTG ATC TCA GCG GGT RCT GTC TTG GGG AAG GTT --- --- --- --- TTG GTG </w:t>
      </w:r>
    </w:p>
    <w:p w14:paraId="395DC52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ATG TCG GTG CTG ATC TCA GKG GGT GCT GTC TTG GGG AAG GTC AAC TTG GTG CAR TTG GTG </w:t>
      </w:r>
    </w:p>
    <w:p w14:paraId="5D61627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 --- --- --G GGG AAG GTC AAC TTG GCG CAG TTG GTR </w:t>
      </w:r>
    </w:p>
    <w:p w14:paraId="7C0BBF1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 AAA GTC AAC TTG GYG CAR TTG GTG </w:t>
      </w:r>
    </w:p>
    <w:p w14:paraId="69AE5D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 --- --T GTC TTG GGG AAG GTC AAC TTG GTG CAG TTG GTG</w:t>
      </w:r>
    </w:p>
    <w:p w14:paraId="6146AFE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GTG CTG ATC TCA GCG GGT GCT GTC TTG GGG AA --- ---- --- --- --- --- --- </w:t>
      </w:r>
    </w:p>
    <w:p w14:paraId="6FD6082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ATG TCG GTG CTG ATC TCA GCG GAT GCT GTC TTG GGG AAG ATC AAC TTG GCG CAG TTG GTG </w:t>
      </w:r>
    </w:p>
    <w:p w14:paraId="0104A47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2A25C49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05F3B5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ATG TCG GTG CTG ATC TCA GCG GGT GCT GTC TTG GGG AAG GTC A-- --- --- --- --- --- </w:t>
      </w:r>
    </w:p>
    <w:p w14:paraId="71875411"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ATG TCG GTG CTG ATC TCA GCG GGT GCT GTC TTG GGG AAG GTC AAC TTG CGA GTT GGT GGT</w:t>
      </w:r>
    </w:p>
    <w:p w14:paraId="6FB100D4"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Yana2             ATG T-G GTG CTG AT- TCA GCG GGT -CT GTC TTG GGG AAG -TC AAC TTG GCG CAG GGT --- </w:t>
      </w:r>
    </w:p>
    <w:p w14:paraId="7479B5C8" w14:textId="77777777" w:rsidR="003E1672" w:rsidRPr="00545052" w:rsidRDefault="003E1672" w:rsidP="00052081">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 --- --- </w:t>
      </w:r>
      <w:r w:rsidRPr="00052081">
        <w:rPr>
          <w:rFonts w:ascii="Courier New" w:hAnsi="Courier New" w:cs="Courier New"/>
          <w:sz w:val="16"/>
          <w:szCs w:val="16"/>
          <w:highlight w:val="yellow"/>
          <w:lang w:val="en-US"/>
        </w:rPr>
        <w:t>CTG ATC TCA GCG GGT GCT GTC TTG GGG AAG</w:t>
      </w:r>
      <w:r w:rsidRPr="00B33B1D">
        <w:rPr>
          <w:rFonts w:ascii="Courier New" w:hAnsi="Courier New" w:cs="Courier New"/>
          <w:sz w:val="16"/>
          <w:szCs w:val="16"/>
          <w:lang w:val="en-US"/>
        </w:rPr>
        <w:t xml:space="preserve"> --- --- --- --- --- --- --- </w:t>
      </w: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ATG TCG GTG CTG ATC TCA GCG GGT GCT GTC TTG GGG AAG GTC AAC TTG GCG CAG TTG GTG </w:t>
      </w:r>
    </w:p>
    <w:p w14:paraId="7C3FA1B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ATG TCG GTG YTG ATC TCA GCR GGT GCT GTC TTG GGG AAG GTC AAC TTG GCG CAG TTG GTG </w:t>
      </w:r>
    </w:p>
    <w:p w14:paraId="302C6850"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CTG ACC GTG ATG G-- --- -CG GCC CTT GGC TTG GGC --- --T TCC TCA CCT CAA ATT TCC </w:t>
      </w:r>
    </w:p>
    <w:p w14:paraId="32AA95C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lastRenderedPageBreak/>
        <w:t xml:space="preserve">                     </w:t>
      </w:r>
    </w:p>
    <w:p w14:paraId="5540255E"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GTG ATG GTG CTG GTG GAG GTG ACA GCT TTA GGC ACC CTG AGG ATG GTC ATC AGT AAT</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ATC</w:t>
      </w:r>
      <w:r w:rsidRPr="008A1D80">
        <w:rPr>
          <w:rFonts w:ascii="Courier New" w:eastAsia="Times New Roman" w:hAnsi="Courier New" w:cs="Courier New"/>
          <w:color w:val="000000"/>
          <w:sz w:val="16"/>
          <w:szCs w:val="16"/>
          <w:lang w:val="en-US" w:eastAsia="fr-FR"/>
        </w:rPr>
        <w:t xml:space="preserve"> 480</w:t>
      </w:r>
    </w:p>
    <w:p w14:paraId="18E6649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59AD956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7348574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3948D24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GTG ATG GTG CTG GTG GAG GTG ACA GCT TTA GGC ACC CTG AGG ATG GTC ATC AGT AAT ATY </w:t>
      </w:r>
    </w:p>
    <w:p w14:paraId="39B7A9F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GTG ATG GTG CTG GTG GAG GTG ACA RCT TTA GGC ACC CTG AG- --- --- --- --- --- --- </w:t>
      </w:r>
    </w:p>
    <w:p w14:paraId="560016B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GTG ATG GTG YTG GTG GAG GTG AYA GYT TTA GGY ACC YTG AGG ATG GTC ATY AGT AAT ATC </w:t>
      </w:r>
    </w:p>
    <w:p w14:paraId="5C75185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GTG ATG GTG CTG GTG GAG GTG ACA GCT TTA GGC ACC CTG AGG ATG GTY ATC AGT AAT ATC </w:t>
      </w:r>
    </w:p>
    <w:p w14:paraId="1334A17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GTG ATG GTG CTG GTA G-- --- --- --- --- --- --- --- --- --- --- --- --- --- ---</w:t>
      </w:r>
    </w:p>
    <w:p w14:paraId="652351D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17073F0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GTG ATG GTG CTG GTG GAG GTG ACA GCT TTA GGC A-- --- --- --- --- --- --- --- --- </w:t>
      </w:r>
    </w:p>
    <w:p w14:paraId="0C09E9E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735F0E2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20AE895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TTA GGC ACC CTG AGG ATG GTC ATC AGT AAT ATC </w:t>
      </w:r>
    </w:p>
    <w:p w14:paraId="62D8B297"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GA- --- --T GTT GTG GAG GTG ACA GCT TTA GG- --- --- --- --- --- --- --- --- ---</w:t>
      </w:r>
    </w:p>
    <w:p w14:paraId="2E4823B9"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GTG ATG GTG CTG GTG GAG GTG ACA GCT TTA --- --- --- --- --- --- --- --- --- ---</w:t>
      </w:r>
    </w:p>
    <w:p w14:paraId="208F3405"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8A1D80">
        <w:rPr>
          <w:rFonts w:ascii="Courier New" w:hAnsi="Courier New" w:cs="Courier New"/>
          <w:sz w:val="16"/>
          <w:szCs w:val="16"/>
          <w:lang w:val="en-US"/>
        </w:rPr>
        <w:t>--- --- --- --- --- --- --- --- --- --- --- --- --- --- --- --- --- --- --- ---</w:t>
      </w:r>
    </w:p>
    <w:p w14:paraId="30CB660E"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GTG ATG GTG CTG GTG GAG GTG ACA GCT TTA GGC ACC CTG ANN NNN NNN NTC AGT AAT ATC </w:t>
      </w:r>
    </w:p>
    <w:p w14:paraId="0616F072"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GTG ATG GTG YTG GTG GAG GTG ACA GCT TTA GGC ACC CTG AGG ATG GTC ATC AGT AAT ATC </w:t>
      </w:r>
    </w:p>
    <w:p w14:paraId="3912F239"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GGT ATT CGG CTG GCC ACC ATG AGT GCT ATG TCG GTG CTG ATC TCA GCG GGT GCT GTC TTG </w:t>
      </w:r>
    </w:p>
    <w:p w14:paraId="26E3400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771B7B9E"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TTC AAC</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ACA GAC TAC CAC ATG AAC CTG AGG CAC TTC TAC GTG TTC GCA GCC TAT TTT GGG</w:t>
      </w:r>
      <w:r w:rsidRPr="008A1D80">
        <w:rPr>
          <w:rFonts w:ascii="Courier New" w:eastAsia="Times New Roman" w:hAnsi="Courier New" w:cs="Courier New"/>
          <w:color w:val="000000"/>
          <w:sz w:val="16"/>
          <w:szCs w:val="16"/>
          <w:lang w:val="en-US" w:eastAsia="fr-FR"/>
        </w:rPr>
        <w:t xml:space="preserve"> 540</w:t>
      </w:r>
    </w:p>
    <w:p w14:paraId="7462560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7B8A5D12"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AYA GAC TAC CAC ATG AAY YTG AGG CAC TTC TAY GTG TTY GYA GYY TAT TTT GGG </w:t>
      </w:r>
    </w:p>
    <w:p w14:paraId="06216D5C"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-CA GAC TAC CAC ATG AAC CTG AGG CAC TTC T-- --- --- --- --- --- --- --- </w:t>
      </w:r>
    </w:p>
    <w:p w14:paraId="4B6D129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TTC AAC ACA RAC TAC CAC ATG AAC CTG AGG CAC TTC TAC GTG TTC GCA GCC TAT TTT GGG </w:t>
      </w:r>
    </w:p>
    <w:p w14:paraId="326F6FE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ACA GAC TAC CAC ATG AAC CTR AGG CAC TTC TAC RTR TTY RYA GCC TAT TTT RRG </w:t>
      </w:r>
    </w:p>
    <w:p w14:paraId="7825594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TTC AAC ACA GAC TAC CAC ATR AAC CTG AGG YAY TTY TAC GTG TTC GCA GCC TAT TTT GGG </w:t>
      </w:r>
    </w:p>
    <w:p w14:paraId="4BDE902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TTC AAC ACA GAC TAT TAC --- AAT CTG AGG CAC TTC TAC GTG TTC GCA GCC TAT TTT GGG </w:t>
      </w:r>
    </w:p>
    <w:p w14:paraId="344DB53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ACA RAC TAC CAC ATG AAC CTG AGG CAC TTC TA- --- --- --- --- --- --- ---</w:t>
      </w:r>
    </w:p>
    <w:p w14:paraId="242EA30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2C3204E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15F33AA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2F1E1AF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30FD711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TTC AAC ACA GAC TAC CAC ATG AAC CTG AGG CAC TTC TAY RTG TTC GCA GCC TAT TTT GGG </w:t>
      </w:r>
    </w:p>
    <w:p w14:paraId="05E74BE8"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TTC AAC ACA GAC TAC CAC ATG AAC CTG AGG CAC TTC TA- GTG TTC GCA GCC TAT TTT GGG</w:t>
      </w:r>
    </w:p>
    <w:p w14:paraId="1557B5A3"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 --- ACA GAC TAC CAC ATG AAC CTG AGG CAC TTC TAC GTG TTC GCA -CC TAT TTT GG-</w:t>
      </w:r>
    </w:p>
    <w:p w14:paraId="60DFE416"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GTC AAC ACA GAC TAC CAC ATG AAC CTG AGG CAC TTC TAC GTG TTC GCA GCC TAT TTT GGG </w:t>
      </w:r>
    </w:p>
    <w:p w14:paraId="083E10D7"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TTC AAC ACA GAC TAC CAC ATG AAC CTG AGG CAC TTC TAC GTG TTC GCA GCC TAT TTT GGG </w:t>
      </w:r>
    </w:p>
    <w:p w14:paraId="5018AA59"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TTC AAC ACA GAC TAC CAC ATG AAC CTG AGG CAC TTC TAC GTG TTC GCA GCC TAT TTT GGG </w:t>
      </w:r>
    </w:p>
    <w:p w14:paraId="5D4BF28B"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GGG AAG ACA GAC TAC CAC ATG AAC CTG AGG CAC TTC TAC GTG TTC GCA GCC TAT TTT GGG </w:t>
      </w:r>
    </w:p>
    <w:p w14:paraId="45A4B302" w14:textId="77777777" w:rsidR="003E1672" w:rsidRDefault="003E1672" w:rsidP="00B33B1D">
      <w:pPr>
        <w:ind w:left="-567" w:right="-573"/>
        <w:rPr>
          <w:rFonts w:ascii="Courier New" w:eastAsia="Times New Roman" w:hAnsi="Courier New" w:cs="Courier New"/>
          <w:i/>
          <w:iCs/>
          <w:color w:val="000000"/>
          <w:sz w:val="16"/>
          <w:szCs w:val="16"/>
          <w:lang w:val="en-US" w:eastAsia="fr-FR"/>
        </w:rPr>
      </w:pPr>
    </w:p>
    <w:p w14:paraId="5A743ED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CTG ACT GTG GCC TGG TGC CTG CCA AAG CCT CTA CCC AAG GGA ACG GAG GAT AAT GAT CAG</w:t>
      </w:r>
      <w:r w:rsidRPr="008A1D80">
        <w:rPr>
          <w:rFonts w:ascii="Courier New" w:eastAsia="Times New Roman" w:hAnsi="Courier New" w:cs="Courier New"/>
          <w:color w:val="000000"/>
          <w:sz w:val="16"/>
          <w:szCs w:val="16"/>
          <w:lang w:val="en-US" w:eastAsia="fr-FR"/>
        </w:rPr>
        <w:t xml:space="preserve"> 600</w:t>
      </w:r>
    </w:p>
    <w:p w14:paraId="389CE779"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7668ED7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CTG ACT RTG GCC TGG TGC CTG CYA AAG CCT CTA CCY AAG RGA ACG GAG GAT AAT GAT CAG </w:t>
      </w:r>
    </w:p>
    <w:p w14:paraId="326AC64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45452F6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CTG ACT GTG GCC TGG TGC CTG CCA AAG CYT CTA --- --- --A ACG GAG GAT AAT GAT CAG </w:t>
      </w:r>
    </w:p>
    <w:p w14:paraId="0A37DF8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CTG ACT RTR RCC TGG TGC CTG CCA AAR CCT CTA CCC AAG GGA ACG GAG GAT AAW GAT CAG </w:t>
      </w:r>
    </w:p>
    <w:p w14:paraId="1C8618F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CTG ACT GTG GYC TGG TGC CTG CCA AAG CCT YTA CYC AAG GGA ACG GAG GAT AAT GAT CAK </w:t>
      </w:r>
    </w:p>
    <w:p w14:paraId="5F7902B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CTG ACT GTG GCC TGG TGC CTG CCA AAG CCT CTA TCC AAG GGA ACG TA- --- --- --- --- </w:t>
      </w:r>
    </w:p>
    <w:p w14:paraId="406AF74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 --- --- --- --- --- --- --- --- --- --T AAA GAT CAG</w:t>
      </w:r>
    </w:p>
    <w:p w14:paraId="629D713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4D0CAEE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7A9DE9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17146FD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0613E4A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CTG ACT GTG GCC TAG CC- --- --- --- --- CTA CCC AAG GGA ACG GAG GAT AAT GAT CAG </w:t>
      </w:r>
    </w:p>
    <w:p w14:paraId="44368D37"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CTG ACT GTG GCC TGG TGC CTG CCA A-A CCT CTA CCC AAG GGA ACG GAG GAT AAT GAT CAG</w:t>
      </w:r>
    </w:p>
    <w:p w14:paraId="7BD44E91"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CTG ACT GTG GCC TGG TGC CTG CC- AAA GCT CTA CCC AAG GGA ACG GAG GAT AAT GAT CAG</w:t>
      </w:r>
    </w:p>
    <w:p w14:paraId="1AD71DD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CTG ACT GTG GCC TGG TGC CTG CCA AAG CCT CTA CCC AAG GGA ACG GAG GAT AAT GAT GCG </w:t>
      </w:r>
    </w:p>
    <w:p w14:paraId="49A0A309"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CTG ACT GTG GCC TGG TGC CTG CCA AAG CCT CTA CCC AAG GGA ACG GAG GAT AAT GAT CAG </w:t>
      </w:r>
    </w:p>
    <w:p w14:paraId="329B799F"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CTG ACT GTG GCC TGG TGC CTG CCA AAG CCT CTA CCC AAG GGA ACG GAG GAT AAT GAT CAG </w:t>
      </w:r>
    </w:p>
    <w:p w14:paraId="11958B14"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CTG ACT GTG GCC TGG TGC CTG CCA AAG CCT CTA CCC AAG GGA ACG GAG GAT AAT GAT CAG </w:t>
      </w:r>
    </w:p>
    <w:p w14:paraId="3105283A" w14:textId="77777777" w:rsidR="003E1672" w:rsidRPr="008A1D80" w:rsidRDefault="003E1672" w:rsidP="00B33B1D">
      <w:pPr>
        <w:ind w:left="-567" w:right="-573"/>
        <w:rPr>
          <w:rFonts w:ascii="Courier New" w:hAnsi="Courier New" w:cs="Courier New"/>
          <w:sz w:val="16"/>
          <w:szCs w:val="16"/>
          <w:lang w:val="en-US"/>
        </w:rPr>
      </w:pPr>
    </w:p>
    <w:p w14:paraId="2DE5081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AGA GCA ACG ATA CCC AGT TTG TCT GCC ATG CTG G</w:t>
      </w:r>
      <w:r w:rsidRPr="008A1D80">
        <w:rPr>
          <w:rFonts w:ascii="Courier New" w:eastAsia="Times New Roman" w:hAnsi="Courier New" w:cs="Courier New"/>
          <w:color w:val="000000"/>
          <w:sz w:val="16"/>
          <w:szCs w:val="16"/>
          <w:highlight w:val="yellow"/>
          <w:lang w:val="en-US" w:eastAsia="fr-FR"/>
        </w:rPr>
        <w:t>GC GCC CTC TTC TTG TGG ATG TTC TGG</w:t>
      </w:r>
      <w:r w:rsidRPr="008A1D80">
        <w:rPr>
          <w:rFonts w:ascii="Courier New" w:eastAsia="Times New Roman" w:hAnsi="Courier New" w:cs="Courier New"/>
          <w:color w:val="000000"/>
          <w:sz w:val="16"/>
          <w:szCs w:val="16"/>
          <w:lang w:val="en-US" w:eastAsia="fr-FR"/>
        </w:rPr>
        <w:t xml:space="preserve"> 660</w:t>
      </w:r>
    </w:p>
    <w:p w14:paraId="467558F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1EE1DA9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AGA GCA ACG ATA CCC AGT TTG TCT GCC ATK CTG G-- --- --- --- --- --- --- --- --- </w:t>
      </w:r>
    </w:p>
    <w:p w14:paraId="598A84F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321B58C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AGA GCA ACG ATA CCC AGT TTG TCT GCC ATG CTG GGC GCC CTC TTC TTG TGG ATG TTC TGG </w:t>
      </w:r>
    </w:p>
    <w:p w14:paraId="5E29F02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AGA GCA ACG ATA CCC AGT TTG TCT GCC ATG CTG GGC GCC CTY TTC TTR TGG ATG TTC TGG </w:t>
      </w:r>
    </w:p>
    <w:p w14:paraId="09F01AC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ARA RCA ACR ATA CCC AGT TTG TCT GCC ATG CTR RGC GCC CTC TTC TTG TGG ATG TTC TGG </w:t>
      </w:r>
    </w:p>
    <w:p w14:paraId="5B3F5C9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-TT ATG CTG GGC GCC CTT TTT TTG TGG ATG TTC TGG </w:t>
      </w:r>
    </w:p>
    <w:p w14:paraId="28CFFE1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AGA GTA ACG ATA CCC AGT TTG TCT GCC ATG YTG GGC GCC CTC TTC TTA --- --- --- ---</w:t>
      </w:r>
    </w:p>
    <w:p w14:paraId="4E52E3F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5D01268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102F8C5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NTG TGG ATG TTC TGG </w:t>
      </w:r>
    </w:p>
    <w:p w14:paraId="0B27BF2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0EDCCA9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lastRenderedPageBreak/>
        <w:t xml:space="preserve">Kostenki14        AGA GCA ACG ATA CCC AGT T-- --- --- --- --- --- --- --- --- TTG TGG ATG TTC TGG </w:t>
      </w:r>
    </w:p>
    <w:p w14:paraId="47555FD2"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AGA GCA ACG ATA CCC AGT TTG TCT GCA TCT --G GTA GCG CCT TTC TTG TGG ATG TTC TGG</w:t>
      </w:r>
    </w:p>
    <w:p w14:paraId="3149C804"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AGA GCA ACG ATA CCC AGT TTG TCT GCC ATC T-G GGC GCC CTC TTC TTG TGG ATG TTC TGG</w:t>
      </w:r>
    </w:p>
    <w:p w14:paraId="768B1B4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 </w:t>
      </w:r>
      <w:r w:rsidRPr="00545052">
        <w:rPr>
          <w:rFonts w:ascii="Courier New" w:hAnsi="Courier New" w:cs="Courier New"/>
          <w:sz w:val="16"/>
          <w:szCs w:val="16"/>
          <w:lang w:val="en-US"/>
        </w:rPr>
        <w:t>--- --- --- --- --- --- --- --- --- --- --- -</w:t>
      </w:r>
      <w:r>
        <w:rPr>
          <w:rFonts w:ascii="Courier New" w:hAnsi="Courier New" w:cs="Courier New"/>
          <w:sz w:val="16"/>
          <w:szCs w:val="16"/>
          <w:lang w:val="en-US"/>
        </w:rPr>
        <w:t>CC</w:t>
      </w:r>
      <w:r w:rsidRPr="00545052">
        <w:rPr>
          <w:rFonts w:ascii="Courier New" w:hAnsi="Courier New" w:cs="Courier New"/>
          <w:sz w:val="16"/>
          <w:szCs w:val="16"/>
          <w:lang w:val="en-US"/>
        </w:rPr>
        <w:t xml:space="preserve"> </w:t>
      </w:r>
      <w:r>
        <w:rPr>
          <w:rFonts w:ascii="Courier New" w:hAnsi="Courier New" w:cs="Courier New"/>
          <w:sz w:val="16"/>
          <w:szCs w:val="16"/>
          <w:lang w:val="en-US"/>
        </w:rPr>
        <w:t>C</w:t>
      </w:r>
      <w:r w:rsidRPr="00545052">
        <w:rPr>
          <w:rFonts w:ascii="Courier New" w:hAnsi="Courier New" w:cs="Courier New"/>
          <w:sz w:val="16"/>
          <w:szCs w:val="16"/>
          <w:lang w:val="en-US"/>
        </w:rPr>
        <w:t xml:space="preserve">TC TTC TTG TGG ATG TTC TGG </w:t>
      </w:r>
    </w:p>
    <w:p w14:paraId="51A2DDEB"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AGA GCA AYG ATA CCC AGT TTG TCT GCC AYG CTG GGC GCC CTC TTC TTG TGG ATG TTC TGG </w:t>
      </w:r>
    </w:p>
    <w:p w14:paraId="702859E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AGA GCA ACG ATA CCC AGT TTG TCT GCC ATG CTG GGC GCC CTC TTC TTG TGG ATG TTC TGG </w:t>
      </w:r>
    </w:p>
    <w:p w14:paraId="570E1BCE"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AGA GCA ACG ATA CCC AGT TTG TCT GCC ATG CTG G-- --- --- --- --- --G ATG TTC TGG </w:t>
      </w:r>
    </w:p>
    <w:p w14:paraId="534D97DC" w14:textId="77777777" w:rsidR="003E1672" w:rsidRPr="008A1D80" w:rsidRDefault="003E1672" w:rsidP="00B33B1D">
      <w:pPr>
        <w:ind w:left="-567" w:right="-573"/>
        <w:rPr>
          <w:rFonts w:ascii="Courier New" w:hAnsi="Courier New" w:cs="Courier New"/>
          <w:sz w:val="16"/>
          <w:szCs w:val="16"/>
          <w:lang w:val="en-US"/>
        </w:rPr>
      </w:pPr>
    </w:p>
    <w:p w14:paraId="62C7AD95"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c.676G&gt;C</w:t>
      </w:r>
      <w:r w:rsidRPr="008A1D80">
        <w:rPr>
          <w:rFonts w:ascii="Courier New" w:hAnsi="Courier New" w:cs="Courier New"/>
          <w:color w:val="FF0000"/>
          <w:sz w:val="16"/>
          <w:szCs w:val="16"/>
          <w:lang w:val="en-US"/>
        </w:rPr>
        <w:t xml:space="preserve">   </w:t>
      </w:r>
      <w:r w:rsidRPr="008A1D80">
        <w:rPr>
          <w:rFonts w:ascii="Courier New" w:hAnsi="Courier New" w:cs="Courier New"/>
          <w:b/>
          <w:bCs/>
          <w:color w:val="FF0000"/>
          <w:sz w:val="16"/>
          <w:szCs w:val="16"/>
          <w:lang w:val="en-US"/>
        </w:rPr>
        <w:t xml:space="preserve">                                    c.712A&gt;G</w:t>
      </w:r>
    </w:p>
    <w:p w14:paraId="215B251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 xml:space="preserve">CCA AGT GTC AAC TCT </w:t>
      </w:r>
      <w:r w:rsidRPr="008A1D80">
        <w:rPr>
          <w:rFonts w:ascii="Courier New" w:eastAsia="Times New Roman" w:hAnsi="Courier New" w:cs="Courier New"/>
          <w:b/>
          <w:bCs/>
          <w:color w:val="FF0000"/>
          <w:sz w:val="16"/>
          <w:szCs w:val="16"/>
          <w:highlight w:val="yellow"/>
          <w:lang w:val="en-US" w:eastAsia="fr-FR"/>
        </w:rPr>
        <w:t>G</w:t>
      </w:r>
      <w:r w:rsidRPr="008A1D80">
        <w:rPr>
          <w:rFonts w:ascii="Courier New" w:eastAsia="Times New Roman" w:hAnsi="Courier New" w:cs="Courier New"/>
          <w:color w:val="000000"/>
          <w:sz w:val="16"/>
          <w:szCs w:val="16"/>
          <w:highlight w:val="yellow"/>
          <w:lang w:val="en-US" w:eastAsia="fr-FR"/>
        </w:rPr>
        <w:t xml:space="preserve">CT CTG CTG AGA AGT CCA ATC CAA AGG AAG AAT GCC </w:t>
      </w:r>
      <w:r w:rsidRPr="008A1D80">
        <w:rPr>
          <w:rFonts w:ascii="Courier New" w:eastAsia="Times New Roman" w:hAnsi="Courier New" w:cs="Courier New"/>
          <w:b/>
          <w:bCs/>
          <w:color w:val="FF0000"/>
          <w:sz w:val="16"/>
          <w:szCs w:val="16"/>
          <w:highlight w:val="yellow"/>
          <w:lang w:val="en-US" w:eastAsia="fr-FR"/>
        </w:rPr>
        <w:t>A</w:t>
      </w:r>
      <w:r w:rsidRPr="008A1D80">
        <w:rPr>
          <w:rFonts w:ascii="Courier New" w:eastAsia="Times New Roman" w:hAnsi="Courier New" w:cs="Courier New"/>
          <w:color w:val="000000"/>
          <w:sz w:val="16"/>
          <w:szCs w:val="16"/>
          <w:highlight w:val="yellow"/>
          <w:lang w:val="en-US" w:eastAsia="fr-FR"/>
        </w:rPr>
        <w:t>TG TTC AAC</w:t>
      </w:r>
      <w:r w:rsidRPr="008A1D80">
        <w:rPr>
          <w:rFonts w:ascii="Courier New" w:eastAsia="Times New Roman" w:hAnsi="Courier New" w:cs="Courier New"/>
          <w:color w:val="000000"/>
          <w:sz w:val="16"/>
          <w:szCs w:val="16"/>
          <w:lang w:val="en-US" w:eastAsia="fr-FR"/>
        </w:rPr>
        <w:t xml:space="preserve"> 720</w:t>
      </w:r>
    </w:p>
    <w:p w14:paraId="40AAB5C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700C65A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26A40FF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7F04F9A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CCA AGT --- --- --- --- --- --- --- --T CCA ATC CAA AGG AAG AAT GCC </w:t>
      </w:r>
      <w:r w:rsidRPr="008A1D80">
        <w:rPr>
          <w:rFonts w:ascii="Courier New" w:hAnsi="Courier New" w:cs="Courier New"/>
          <w:b/>
          <w:bCs/>
          <w:color w:val="FF0000"/>
          <w:sz w:val="16"/>
          <w:szCs w:val="16"/>
          <w:lang w:val="en-US"/>
        </w:rPr>
        <w:t>G</w:t>
      </w:r>
      <w:r w:rsidRPr="008A1D80">
        <w:rPr>
          <w:rFonts w:ascii="Courier New" w:hAnsi="Courier New" w:cs="Courier New"/>
          <w:sz w:val="16"/>
          <w:szCs w:val="16"/>
          <w:lang w:val="en-US"/>
        </w:rPr>
        <w:t xml:space="preserve">TG TTC AAC </w:t>
      </w:r>
    </w:p>
    <w:p w14:paraId="7CEA58BA"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LesCottés         CCA AGT GTC AAC TCT GCT CTG CTG AGA AGT CCA ATC CAA AGG AAG AAT GCC </w:t>
      </w:r>
      <w:r w:rsidRPr="008A1D80">
        <w:rPr>
          <w:rFonts w:ascii="Courier New" w:hAnsi="Courier New" w:cs="Courier New"/>
          <w:b/>
          <w:bCs/>
          <w:color w:val="FF0000"/>
          <w:sz w:val="16"/>
          <w:szCs w:val="16"/>
          <w:lang w:val="en-US"/>
        </w:rPr>
        <w:t>R</w:t>
      </w:r>
      <w:r w:rsidRPr="008A1D80">
        <w:rPr>
          <w:rFonts w:ascii="Courier New" w:hAnsi="Courier New" w:cs="Courier New"/>
          <w:sz w:val="16"/>
          <w:szCs w:val="16"/>
          <w:lang w:val="en-US"/>
        </w:rPr>
        <w:t xml:space="preserve">TR TTC AAC </w:t>
      </w:r>
      <w:r w:rsidRPr="006D723E">
        <w:rPr>
          <w:rFonts w:ascii="Courier New" w:hAnsi="Courier New" w:cs="Courier New"/>
          <w:b/>
          <w:bCs/>
          <w:color w:val="FF0000"/>
          <w:sz w:val="16"/>
          <w:szCs w:val="16"/>
          <w:lang w:val="en-US"/>
        </w:rPr>
        <w:t>1/1:37,3,0</w:t>
      </w:r>
    </w:p>
    <w:p w14:paraId="455AC87D"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Mezmaiskaya       CCA AGT GTY AAC TCT GCT CTG CTG AGA AGT CCA ATC CAA AGG AAG AAT GYY </w:t>
      </w:r>
      <w:r w:rsidRPr="008A1D80">
        <w:rPr>
          <w:rFonts w:ascii="Courier New" w:hAnsi="Courier New" w:cs="Courier New"/>
          <w:b/>
          <w:bCs/>
          <w:color w:val="FF0000"/>
          <w:sz w:val="16"/>
          <w:szCs w:val="16"/>
          <w:lang w:val="en-US"/>
        </w:rPr>
        <w:t>R</w:t>
      </w:r>
      <w:r w:rsidRPr="008A1D80">
        <w:rPr>
          <w:rFonts w:ascii="Courier New" w:hAnsi="Courier New" w:cs="Courier New"/>
          <w:sz w:val="16"/>
          <w:szCs w:val="16"/>
          <w:lang w:val="en-US"/>
        </w:rPr>
        <w:t xml:space="preserve">TG TTC AAC </w:t>
      </w:r>
    </w:p>
    <w:p w14:paraId="46CA330F"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Vindija_87        CCA AGT GTC AAC T-- --- --- --- --- --- --- --- --A AGG AAG AAT GCC </w:t>
      </w:r>
      <w:r w:rsidRPr="008A1D80">
        <w:rPr>
          <w:rFonts w:ascii="Courier New" w:hAnsi="Courier New" w:cs="Courier New"/>
          <w:b/>
          <w:bCs/>
          <w:color w:val="FF0000"/>
          <w:sz w:val="16"/>
          <w:szCs w:val="16"/>
          <w:lang w:val="en-US"/>
        </w:rPr>
        <w:t>G</w:t>
      </w:r>
      <w:r w:rsidRPr="008A1D80">
        <w:rPr>
          <w:rFonts w:ascii="Courier New" w:hAnsi="Courier New" w:cs="Courier New"/>
          <w:sz w:val="16"/>
          <w:szCs w:val="16"/>
          <w:lang w:val="en-US"/>
        </w:rPr>
        <w:t xml:space="preserve">TG TTC AAC </w:t>
      </w:r>
    </w:p>
    <w:p w14:paraId="5615A382"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Spy94a            --- --- --- --- --- --- --- --- --- --- --- --- --- --- --- --- --- --- --- ---</w:t>
      </w:r>
    </w:p>
    <w:p w14:paraId="172EA2FF"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732FD245"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0CA2A5C5"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BachoKiroF6-AA7   CCA AGT GTC AAC TCT GCT CTG CTG AGA AG-- --- --- --- --- --- --- --- --- --- --- </w:t>
      </w:r>
    </w:p>
    <w:p w14:paraId="56BE1E0D"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5693CE5C" w14:textId="77777777" w:rsidR="003E1672" w:rsidRPr="008A1D80" w:rsidRDefault="003E1672" w:rsidP="0021215D">
      <w:pPr>
        <w:ind w:left="-567" w:right="-857"/>
        <w:rPr>
          <w:rFonts w:ascii="Courier New" w:hAnsi="Courier New" w:cs="Courier New"/>
          <w:sz w:val="16"/>
          <w:szCs w:val="16"/>
          <w:lang w:val="en-US"/>
        </w:rPr>
      </w:pPr>
      <w:r w:rsidRPr="008A1D80">
        <w:rPr>
          <w:rFonts w:ascii="Courier New" w:hAnsi="Courier New" w:cs="Courier New"/>
          <w:sz w:val="16"/>
          <w:szCs w:val="16"/>
          <w:lang w:val="en-US"/>
        </w:rPr>
        <w:t xml:space="preserve">Kostenki14        CCA AGT GTC AAC TCT </w:t>
      </w:r>
      <w:r w:rsidRPr="008A1D80">
        <w:rPr>
          <w:rFonts w:ascii="Courier New" w:hAnsi="Courier New" w:cs="Courier New"/>
          <w:b/>
          <w:bCs/>
          <w:color w:val="FF0000"/>
          <w:sz w:val="16"/>
          <w:szCs w:val="16"/>
          <w:lang w:val="en-US"/>
        </w:rPr>
        <w:t>C</w:t>
      </w:r>
      <w:r w:rsidRPr="008A1D80">
        <w:rPr>
          <w:rFonts w:ascii="Courier New" w:hAnsi="Courier New" w:cs="Courier New"/>
          <w:sz w:val="16"/>
          <w:szCs w:val="16"/>
          <w:lang w:val="en-US"/>
        </w:rPr>
        <w:t xml:space="preserve">CT CTG CTG AGA AGT CCA ATC CAA AGG AAG AAT GCC ATG TTC --- </w:t>
      </w:r>
      <w:r w:rsidRPr="006D723E">
        <w:rPr>
          <w:rFonts w:ascii="Courier New" w:hAnsi="Courier New" w:cs="Courier New"/>
          <w:b/>
          <w:bCs/>
          <w:color w:val="FF0000"/>
          <w:sz w:val="16"/>
          <w:szCs w:val="16"/>
          <w:lang w:val="en-US"/>
        </w:rPr>
        <w:t>1/1:67,6,0</w:t>
      </w:r>
    </w:p>
    <w:p w14:paraId="7F608000"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CCA AGT GTC AAC TCT GCT CTG CTG AGA AGT CCA ATC CAA AGG AAG AAT GCC ATG TTC AAC</w:t>
      </w:r>
    </w:p>
    <w:p w14:paraId="341B8560"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Yana2             CCA AGT GTC AAC TCT GTT GCT --G AGA AGT CCA ATC CAA AGG </w:t>
      </w:r>
      <w:r w:rsidRPr="00EE73D6">
        <w:rPr>
          <w:rFonts w:ascii="Courier New" w:hAnsi="Courier New" w:cs="Courier New"/>
          <w:sz w:val="16"/>
          <w:szCs w:val="16"/>
          <w:lang w:val="en-US"/>
        </w:rPr>
        <w:t>AA- AAT -CC ATG TTC AA-</w:t>
      </w:r>
    </w:p>
    <w:p w14:paraId="1ED873A4"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CCA AGT GTC AAC TCT</w:t>
      </w:r>
      <w:r>
        <w:rPr>
          <w:rFonts w:ascii="Courier New" w:hAnsi="Courier New" w:cs="Courier New"/>
          <w:sz w:val="16"/>
          <w:szCs w:val="16"/>
          <w:lang w:val="en-US"/>
        </w:rPr>
        <w:t xml:space="preserve"> G</w:t>
      </w:r>
      <w:r w:rsidRPr="00545052">
        <w:rPr>
          <w:rFonts w:ascii="Courier New" w:hAnsi="Courier New" w:cs="Courier New"/>
          <w:sz w:val="16"/>
          <w:szCs w:val="16"/>
          <w:lang w:val="en-US"/>
        </w:rPr>
        <w:t xml:space="preserve">CT CTG CTG AGA AGT CCA ATC CAA AGG AAG AAT GCC ATG TTC AAC </w:t>
      </w:r>
    </w:p>
    <w:p w14:paraId="70D9242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CCA AGT GTC AAC TCT GCT CTG CTG AGA AGT CCA ATC CAA AGG AAG AAT GCC ATG TTC AAC </w:t>
      </w:r>
    </w:p>
    <w:p w14:paraId="554CFA9B"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CCA AGT GTC AAC TCT GCT CTG CTG AGA AGT CCA ATC CAA AGG AAG AAT GCC ATG TTC AAC </w:t>
      </w:r>
    </w:p>
    <w:p w14:paraId="0536F1B1" w14:textId="77777777" w:rsidR="003E1672" w:rsidRPr="00545052" w:rsidRDefault="003E1672" w:rsidP="00242F76">
      <w:pPr>
        <w:ind w:left="-567" w:right="-857"/>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CCA AGT GTC AAC TCT </w:t>
      </w:r>
      <w:r w:rsidRPr="0021215D">
        <w:rPr>
          <w:rFonts w:ascii="Courier New" w:hAnsi="Courier New" w:cs="Courier New"/>
          <w:b/>
          <w:bCs/>
          <w:color w:val="FF0000"/>
          <w:sz w:val="16"/>
          <w:szCs w:val="16"/>
          <w:lang w:val="en-US"/>
        </w:rPr>
        <w:t>C</w:t>
      </w:r>
      <w:r w:rsidRPr="00545052">
        <w:rPr>
          <w:rFonts w:ascii="Courier New" w:hAnsi="Courier New" w:cs="Courier New"/>
          <w:sz w:val="16"/>
          <w:szCs w:val="16"/>
          <w:lang w:val="en-US"/>
        </w:rPr>
        <w:t xml:space="preserve">CT CTG CTG AGA AGT CCA ATC CAA RGG AAG AAT GCC ATG TTC AAC </w:t>
      </w:r>
      <w:r w:rsidRPr="00242F76">
        <w:rPr>
          <w:rFonts w:ascii="Courier New" w:hAnsi="Courier New" w:cs="Courier New"/>
          <w:b/>
          <w:bCs/>
          <w:color w:val="FF0000"/>
          <w:sz w:val="16"/>
          <w:szCs w:val="16"/>
          <w:lang w:val="en-US"/>
        </w:rPr>
        <w:t>1/1:104,9,0</w:t>
      </w:r>
    </w:p>
    <w:p w14:paraId="27E2BD90" w14:textId="77777777" w:rsidR="003E1672" w:rsidRPr="008A1D80" w:rsidRDefault="003E1672" w:rsidP="00B33B1D">
      <w:pPr>
        <w:ind w:left="-567" w:right="-573"/>
        <w:rPr>
          <w:rFonts w:ascii="Courier New" w:hAnsi="Courier New" w:cs="Courier New"/>
          <w:sz w:val="16"/>
          <w:szCs w:val="16"/>
          <w:lang w:val="en-US"/>
        </w:rPr>
      </w:pPr>
    </w:p>
    <w:p w14:paraId="408F01DF" w14:textId="77777777" w:rsidR="003E1672" w:rsidRPr="008A1D80" w:rsidRDefault="003E1672" w:rsidP="00B33B1D">
      <w:pPr>
        <w:ind w:left="-567" w:right="-573"/>
        <w:rPr>
          <w:rFonts w:ascii="Courier New" w:eastAsia="Times New Roman" w:hAnsi="Courier New" w:cs="Courier New"/>
          <w:b/>
          <w:bCs/>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b/>
          <w:bCs/>
          <w:color w:val="FF0000"/>
          <w:sz w:val="16"/>
          <w:szCs w:val="16"/>
          <w:lang w:val="en-US" w:eastAsia="fr-FR"/>
        </w:rPr>
        <w:t xml:space="preserve">c.733C&gt;G </w:t>
      </w:r>
    </w:p>
    <w:p w14:paraId="4947A99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 xml:space="preserve">ACC TAC TAT GCT </w:t>
      </w:r>
      <w:r w:rsidRPr="008A1D80">
        <w:rPr>
          <w:rFonts w:ascii="Courier New" w:eastAsia="Times New Roman" w:hAnsi="Courier New" w:cs="Courier New"/>
          <w:b/>
          <w:bCs/>
          <w:color w:val="FF0000"/>
          <w:sz w:val="16"/>
          <w:szCs w:val="16"/>
          <w:highlight w:val="yellow"/>
          <w:lang w:val="en-US" w:eastAsia="fr-FR"/>
        </w:rPr>
        <w:t>C</w:t>
      </w:r>
      <w:r w:rsidRPr="008A1D80">
        <w:rPr>
          <w:rFonts w:ascii="Courier New" w:eastAsia="Times New Roman" w:hAnsi="Courier New" w:cs="Courier New"/>
          <w:color w:val="000000"/>
          <w:sz w:val="16"/>
          <w:szCs w:val="16"/>
          <w:highlight w:val="yellow"/>
          <w:lang w:val="en-US" w:eastAsia="fr-FR"/>
        </w:rPr>
        <w:t>TA GCA GTC AGT GTG GTG ACA GCC ATC TCA GGG TCA TCC TTG GCT CAC</w:t>
      </w:r>
      <w:r w:rsidRPr="008A1D80">
        <w:rPr>
          <w:rFonts w:ascii="Courier New" w:eastAsia="Times New Roman" w:hAnsi="Courier New" w:cs="Courier New"/>
          <w:color w:val="000000"/>
          <w:sz w:val="16"/>
          <w:szCs w:val="16"/>
          <w:lang w:val="en-US" w:eastAsia="fr-FR"/>
        </w:rPr>
        <w:t xml:space="preserve"> 780</w:t>
      </w:r>
    </w:p>
    <w:p w14:paraId="5D410C8C"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238B2DC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--T CTA GCA ATC AGT GTG GTG ACA GCC ATC TCA GGG TCA TCC TTG GCT CAC </w:t>
      </w:r>
    </w:p>
    <w:p w14:paraId="2D67F9B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08E4CEA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ACC TAC TAT GCT CTA GCA --- --- --- --- --- --- --- --- --- --- --- --- --- --- </w:t>
      </w:r>
    </w:p>
    <w:p w14:paraId="4CD9CF3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AYC TAC TAT GCT CTA GCA GTY AGY GTG GTG ACA GCC ATC TCA GGG TCA TCC TTG GCT --- </w:t>
      </w:r>
    </w:p>
    <w:p w14:paraId="5AEE4671" w14:textId="77777777" w:rsidR="003E1672" w:rsidRPr="008A1D80" w:rsidRDefault="003E1672" w:rsidP="00B33B1D">
      <w:pPr>
        <w:ind w:left="-567" w:right="-573"/>
        <w:rPr>
          <w:rFonts w:ascii="Courier New" w:hAnsi="Courier New" w:cs="Courier New"/>
          <w:sz w:val="16"/>
          <w:szCs w:val="16"/>
        </w:rPr>
      </w:pPr>
      <w:r w:rsidRPr="008A1D80">
        <w:rPr>
          <w:rFonts w:ascii="Courier New" w:hAnsi="Courier New" w:cs="Courier New"/>
          <w:sz w:val="16"/>
          <w:szCs w:val="16"/>
        </w:rPr>
        <w:t xml:space="preserve">Mezmaiskaya       ACC TAC TAT GC- --- --- --- --- --- --- --- --- --- --- --- --- --- --- --- --- </w:t>
      </w:r>
    </w:p>
    <w:p w14:paraId="02114D5F" w14:textId="77777777" w:rsidR="003E1672" w:rsidRPr="008A1D80" w:rsidRDefault="003E1672" w:rsidP="00B33B1D">
      <w:pPr>
        <w:ind w:left="-567" w:right="-573"/>
        <w:rPr>
          <w:rFonts w:ascii="Courier New" w:hAnsi="Courier New" w:cs="Courier New"/>
          <w:sz w:val="16"/>
          <w:szCs w:val="16"/>
        </w:rPr>
      </w:pPr>
      <w:r w:rsidRPr="008A1D80">
        <w:rPr>
          <w:rFonts w:ascii="Courier New" w:hAnsi="Courier New" w:cs="Courier New"/>
          <w:sz w:val="16"/>
          <w:szCs w:val="16"/>
        </w:rPr>
        <w:t xml:space="preserve">Vindija_87        ACC TAC TAT GCT </w:t>
      </w:r>
      <w:r w:rsidRPr="008A1D80">
        <w:rPr>
          <w:rFonts w:ascii="Courier New" w:hAnsi="Courier New" w:cs="Courier New"/>
          <w:b/>
          <w:bCs/>
          <w:color w:val="FF0000"/>
          <w:sz w:val="16"/>
          <w:szCs w:val="16"/>
        </w:rPr>
        <w:t>Y</w:t>
      </w:r>
      <w:r w:rsidRPr="008A1D80">
        <w:rPr>
          <w:rFonts w:ascii="Courier New" w:hAnsi="Courier New" w:cs="Courier New"/>
          <w:sz w:val="16"/>
          <w:szCs w:val="16"/>
        </w:rPr>
        <w:t xml:space="preserve">TA GCA GTC ART GTG GTG ACA GCC ATC TCA GRG TCA TYC TTG GCT CAC </w:t>
      </w:r>
    </w:p>
    <w:p w14:paraId="6CD1F3B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 --- --- --- --- --- --- --- --- --- --- --- --- ---</w:t>
      </w:r>
    </w:p>
    <w:p w14:paraId="4D7F111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1EBF81E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BachoKiroBB7      --- --- --- --- --- --- --- --- --- --- --- --- --- --- --- --- --- --- --- ---</w:t>
      </w:r>
    </w:p>
    <w:p w14:paraId="33E6B5D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34DA9A7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4164011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--C TAT GCT CTA GCA GTC AGT GTG GTG ACA GCC ATC TCA GGG TCA TCC TTG GCT CAC </w:t>
      </w:r>
    </w:p>
    <w:p w14:paraId="348AF553"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ACC TAC TAT GCT CTA GCA GTC AGT GTG GTG ACA GCC ATC TCA -GG TCA TCC TTG GCT CAC</w:t>
      </w:r>
    </w:p>
    <w:p w14:paraId="51F23171"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Yana2             </w:t>
      </w:r>
      <w:r w:rsidRPr="003F3FDC">
        <w:rPr>
          <w:rFonts w:ascii="Courier New" w:hAnsi="Courier New" w:cs="Courier New"/>
          <w:sz w:val="16"/>
          <w:szCs w:val="16"/>
          <w:lang w:val="en-US"/>
        </w:rPr>
        <w:t xml:space="preserve">A-- --- --- --- --- </w:t>
      </w:r>
      <w:r>
        <w:rPr>
          <w:rFonts w:ascii="Courier New" w:hAnsi="Courier New" w:cs="Courier New"/>
          <w:sz w:val="16"/>
          <w:szCs w:val="16"/>
          <w:lang w:val="en-US"/>
        </w:rPr>
        <w:t>---</w:t>
      </w:r>
      <w:r w:rsidRPr="008A1D80">
        <w:rPr>
          <w:rFonts w:ascii="Courier New" w:hAnsi="Courier New" w:cs="Courier New"/>
          <w:sz w:val="16"/>
          <w:szCs w:val="16"/>
          <w:lang w:val="en-US"/>
        </w:rPr>
        <w:t xml:space="preserve"> AGT GTG GTG ACA GC- ATC TCA -GG TCA TCC TTG G-T CAC</w:t>
      </w:r>
    </w:p>
    <w:p w14:paraId="535F900B"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ACC TAC TAT GCT CTA GNN NNN NNN NNN NNN NNN NCC ATC TCA GGG TCA TCC TTG GCT CAC </w:t>
      </w:r>
    </w:p>
    <w:p w14:paraId="1425E797"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ACC TAC TAT GCT CTA GCA GTC AGT GTG GTG ACA GCC ATC TCA GGG TCA TCC TTG GCT CAC </w:t>
      </w:r>
    </w:p>
    <w:p w14:paraId="0D324D6C"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ACC TAC TAT GCT CTA GSA GTC AGT GTG GTG ACA GCC ATC TCA GGG TCA TCC TTG GCT CAC </w:t>
      </w:r>
    </w:p>
    <w:p w14:paraId="5DD0D93C"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ASC TAC TAT GCT CTA GCA GTC AGT GTG GTG ACA GCC ATC TCA GGR TCA TCC TTG GCT CAC </w:t>
      </w:r>
    </w:p>
    <w:p w14:paraId="302ACB0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74BCC661"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c.787A&gt;G         c.800T&gt;A</w:t>
      </w:r>
    </w:p>
    <w:p w14:paraId="09135F78"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 xml:space="preserve">CCC CAA </w:t>
      </w:r>
      <w:r w:rsidRPr="008A1D80">
        <w:rPr>
          <w:rFonts w:ascii="Courier New" w:eastAsia="Times New Roman" w:hAnsi="Courier New" w:cs="Courier New"/>
          <w:b/>
          <w:bCs/>
          <w:color w:val="FF0000"/>
          <w:sz w:val="16"/>
          <w:szCs w:val="16"/>
          <w:highlight w:val="yellow"/>
          <w:lang w:val="en-US" w:eastAsia="fr-FR"/>
        </w:rPr>
        <w:t>A</w:t>
      </w:r>
      <w:r w:rsidRPr="008A1D80">
        <w:rPr>
          <w:rFonts w:ascii="Courier New" w:eastAsia="Times New Roman" w:hAnsi="Courier New" w:cs="Courier New"/>
          <w:color w:val="000000"/>
          <w:sz w:val="16"/>
          <w:szCs w:val="16"/>
          <w:highlight w:val="yellow"/>
          <w:lang w:val="en-US" w:eastAsia="fr-FR"/>
        </w:rPr>
        <w:t>GG AAG ATC AGC A</w:t>
      </w:r>
      <w:r w:rsidRPr="008A1D80">
        <w:rPr>
          <w:rFonts w:ascii="Courier New" w:eastAsia="Times New Roman" w:hAnsi="Courier New" w:cs="Courier New"/>
          <w:b/>
          <w:bCs/>
          <w:color w:val="FF0000"/>
          <w:sz w:val="16"/>
          <w:szCs w:val="16"/>
          <w:highlight w:val="yellow"/>
          <w:lang w:val="en-US" w:eastAsia="fr-FR"/>
        </w:rPr>
        <w:t>T</w:t>
      </w:r>
      <w:r w:rsidRPr="008A1D80">
        <w:rPr>
          <w:rFonts w:ascii="Courier New" w:eastAsia="Times New Roman" w:hAnsi="Courier New" w:cs="Courier New"/>
          <w:color w:val="000000"/>
          <w:sz w:val="16"/>
          <w:szCs w:val="16"/>
          <w:highlight w:val="yellow"/>
          <w:lang w:val="en-US" w:eastAsia="fr-FR"/>
        </w:rPr>
        <w:t>G</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ACT TAT GTG CAC AGT GCG GTG TTG GCA GGA GGC GTG GCT</w:t>
      </w:r>
      <w:r w:rsidRPr="008A1D80">
        <w:rPr>
          <w:rFonts w:ascii="Courier New" w:eastAsia="Times New Roman" w:hAnsi="Courier New" w:cs="Courier New"/>
          <w:color w:val="000000"/>
          <w:sz w:val="16"/>
          <w:szCs w:val="16"/>
          <w:lang w:val="en-US" w:eastAsia="fr-FR"/>
        </w:rPr>
        <w:t xml:space="preserve"> 840</w:t>
      </w:r>
    </w:p>
    <w:p w14:paraId="4742252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F99447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CCC CAA AAG AAA ATC ANN --- --- --- --- --- --- --- --- --- --- --- --- --- --- </w:t>
      </w:r>
    </w:p>
    <w:p w14:paraId="45E401D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5726631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 --- --- --- --- --- --- ACT TAT GTG CAC AGT GCG GTG TTG GCA GGA GGC GTG GCT </w:t>
      </w:r>
    </w:p>
    <w:p w14:paraId="76B3B9E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 --- --- --- --- --- --- ACT TAT GTG CAY AGT GCG GTG TTG GCA RGA GRC GTG GCT </w:t>
      </w:r>
    </w:p>
    <w:p w14:paraId="67F093C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ACT TAT GTG CAC AGT GCG GTG TTG GCA GGA GGC GTG GCT </w:t>
      </w:r>
    </w:p>
    <w:p w14:paraId="1361719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CCC CAA </w:t>
      </w:r>
      <w:r w:rsidRPr="008A1D80">
        <w:rPr>
          <w:rFonts w:ascii="Courier New" w:hAnsi="Courier New" w:cs="Courier New"/>
          <w:b/>
          <w:bCs/>
          <w:color w:val="FF0000"/>
          <w:sz w:val="16"/>
          <w:szCs w:val="16"/>
          <w:lang w:val="en-US"/>
        </w:rPr>
        <w:t>R</w:t>
      </w:r>
      <w:r w:rsidRPr="008A1D80">
        <w:rPr>
          <w:rFonts w:ascii="Courier New" w:hAnsi="Courier New" w:cs="Courier New"/>
          <w:sz w:val="16"/>
          <w:szCs w:val="16"/>
          <w:lang w:val="en-US"/>
        </w:rPr>
        <w:t>RG AAG ATC AGC A</w:t>
      </w:r>
      <w:r w:rsidRPr="008A1D80">
        <w:rPr>
          <w:rFonts w:ascii="Courier New" w:hAnsi="Courier New" w:cs="Courier New"/>
          <w:b/>
          <w:bCs/>
          <w:color w:val="FF0000"/>
          <w:sz w:val="16"/>
          <w:szCs w:val="16"/>
          <w:lang w:val="en-US"/>
        </w:rPr>
        <w:t>A</w:t>
      </w:r>
      <w:r w:rsidRPr="008A1D80">
        <w:rPr>
          <w:rFonts w:ascii="Courier New" w:hAnsi="Courier New" w:cs="Courier New"/>
          <w:sz w:val="16"/>
          <w:szCs w:val="16"/>
          <w:lang w:val="en-US"/>
        </w:rPr>
        <w:t xml:space="preserve">G ACT TAT GTG CAC AGT GCG GTG TTG GCA GGA GGC GTG GCT </w:t>
      </w:r>
    </w:p>
    <w:p w14:paraId="1C4F67D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 ACT TAT GTG YAS AGT GCR GTG TTG GCR GGA GGC GTG GCT</w:t>
      </w:r>
    </w:p>
    <w:p w14:paraId="2D4FE04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AAT GCG GTG TTG GCA GGA GGC GTG GCT </w:t>
      </w:r>
    </w:p>
    <w:p w14:paraId="6C5CB61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ACT TAT GTG CAC AGT GCG GTG TTG GCA GGA GGC GTG GCT </w:t>
      </w:r>
    </w:p>
    <w:p w14:paraId="3BC2CBE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ACT TAT GTG CAC AGT GCG GTG TTG GCA GGA GGC GTG GCT </w:t>
      </w:r>
    </w:p>
    <w:p w14:paraId="3B15294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ACT TAT GTG CAC AGT GCG GTG TTG GCA GGA GGC GTG GCT</w:t>
      </w:r>
    </w:p>
    <w:p w14:paraId="35DD196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CCC CAA AGG AAG ATC AGC ATG --- --- --- --- --- --- --- --- --- --- --- --- ---</w:t>
      </w:r>
    </w:p>
    <w:p w14:paraId="7E2550DF"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CCC CAA AGG AAG ATC AGC ATG --- --- --- --- --- --- --- --- --- --- ---</w:t>
      </w:r>
    </w:p>
    <w:p w14:paraId="789C78E3"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CCC CAA AGG AAG ATC AGC ATG --- --- --- --- --- --- --- --- --- --- --- --- ---</w:t>
      </w:r>
    </w:p>
    <w:p w14:paraId="25D6A2A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CCC CAA AGA AGA TCA GCA TGC TGA TCT CCA TCG GGG GAG CCA AGT GCC TGC CG- --- --- </w:t>
      </w:r>
    </w:p>
    <w:p w14:paraId="362B1386"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CCC CAA AGG AAG ATC AGC ATG G-- --- --- --- --- --- --- --- --- --- --- --- --- </w:t>
      </w:r>
    </w:p>
    <w:p w14:paraId="2D98C543"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CCC CAA AGG AAG ATC AGC ATG G-- --- --- --- --- --- --- --- --- --- --- --- --- </w:t>
      </w:r>
    </w:p>
    <w:p w14:paraId="58D45D0D"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CCC CAA AGG AAG ATC AGC ATG G-- --- --- --- --- --- --- --- --- --- --- --- --- </w:t>
      </w:r>
    </w:p>
    <w:p w14:paraId="6602A10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0DE85333" w14:textId="77777777" w:rsidR="003E1672" w:rsidRDefault="003E1672" w:rsidP="00B33B1D">
      <w:pPr>
        <w:ind w:left="-567" w:right="-573"/>
        <w:rPr>
          <w:rFonts w:ascii="Courier New" w:eastAsia="Times New Roman" w:hAnsi="Courier New" w:cs="Courier New"/>
          <w:i/>
          <w:iCs/>
          <w:color w:val="000000"/>
          <w:sz w:val="16"/>
          <w:szCs w:val="16"/>
          <w:lang w:val="en-US" w:eastAsia="fr-FR"/>
        </w:rPr>
      </w:pPr>
    </w:p>
    <w:p w14:paraId="24CC943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GTG GGT ACC TCG TGT CAC CTG ATC CCT TCT CCG TGG CTT GCC ATG GTG CTG GGT CTT GTG</w:t>
      </w:r>
      <w:r w:rsidRPr="008A1D80">
        <w:rPr>
          <w:rFonts w:ascii="Courier New" w:eastAsia="Times New Roman" w:hAnsi="Courier New" w:cs="Courier New"/>
          <w:color w:val="000000"/>
          <w:sz w:val="16"/>
          <w:szCs w:val="16"/>
          <w:lang w:val="en-US" w:eastAsia="fr-FR"/>
        </w:rPr>
        <w:t xml:space="preserve"> 900</w:t>
      </w:r>
    </w:p>
    <w:p w14:paraId="575E966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62BE10B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lastRenderedPageBreak/>
        <w:t xml:space="preserve">ChagyrskayaD      --- --- --- --- --- --- --- --- --- --- --- --- --- --- --- --- --- --- --- --- </w:t>
      </w:r>
    </w:p>
    <w:p w14:paraId="3094280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3ECF7AF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GTG GGT ACC TCG TGT CAC CTG ATC CCT TCT CCG TGG CTT GCC ATG GTG CTG GGT CTT GTG </w:t>
      </w:r>
    </w:p>
    <w:p w14:paraId="38AC3B7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GTG GGT ACC TCG TGT CAC CTG ATC CCT TCT CCG TGG CTT GCC ATG GTG CTG GGT CTT GTG </w:t>
      </w:r>
    </w:p>
    <w:p w14:paraId="4271AB0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GTG GGT ACC TCG TGT TAT CTG ATC CYT TCT CCG TGG CTT GCC ATG GTG YTG GGT CTT GTG </w:t>
      </w:r>
    </w:p>
    <w:p w14:paraId="1DBC10B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GTG GRT AYC TTG TGT YAC CTG ATC CCT TCT CCG TGG CTT GCT ATG --- --- --- --- --- </w:t>
      </w:r>
    </w:p>
    <w:p w14:paraId="52DA84D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GT- --- --- --- TGT CAC CTG ATC CCT TCT CCG TGG CTT GCC ATG GTG CTG GGT CTT GTG</w:t>
      </w:r>
    </w:p>
    <w:p w14:paraId="2426FAB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GTG GGT ACC TCG TGT CAC CTG ATC CCT TCT CCG TGG CTT GCY ATG GTG CTG GNT TCA TA- </w:t>
      </w:r>
    </w:p>
    <w:p w14:paraId="066CB9F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GTG GGT ACY TCG TGT CAC CTG ATC CCT TCT CCG TGG CTT GCC ATG GTG T-- --- --- --- </w:t>
      </w:r>
    </w:p>
    <w:p w14:paraId="1427D64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GTG GGT ACC TCG TGT CAC CTG ATC CCT TC- --- --- --- --- --- --- --- --- --- --- </w:t>
      </w:r>
    </w:p>
    <w:p w14:paraId="57546AE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GTG GGT ACC WCG TGT CAC CTG ATC CCT TCT CCG TGG CTT GCC ATG G-- --- --- --- ---</w:t>
      </w:r>
    </w:p>
    <w:p w14:paraId="5C9655E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0E6AFA15"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-TG GG- TAC TCG TGT CAC CTG ATC CTT T-- --G TGG CTT GCC ATG GTG CTG GGT CTT GTG</w:t>
      </w:r>
    </w:p>
    <w:p w14:paraId="3908A5B6"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NNN NNN NNN NNN NNN NNN NNN NNN NNN NNT TCG TGG CTT GCC ATG GTG TGG GT- -TT GTG</w:t>
      </w:r>
    </w:p>
    <w:p w14:paraId="1BCA05CB"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-AT C-- --- --- --- --- --- --- --- --- --- --- --- --- --- --- --- </w:t>
      </w:r>
    </w:p>
    <w:p w14:paraId="304D0BF2"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 --- --- --- --- --- --- --- --- --- --- --- --- --- --- --- --- --- --- --- </w:t>
      </w:r>
    </w:p>
    <w:p w14:paraId="16D01C8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 --- --- --- --- --- --- --- --- --- --- --- --- --- --- GTG CTG GGT CTT GTG </w:t>
      </w:r>
    </w:p>
    <w:p w14:paraId="48E34A2C"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 --- --- --- --- --- --- --- --- --- --- --- --- --- --- --- --- -GT CTT GTG </w:t>
      </w:r>
    </w:p>
    <w:p w14:paraId="52A15FBC" w14:textId="77777777" w:rsidR="003E1672" w:rsidRDefault="003E1672" w:rsidP="00B33B1D">
      <w:pPr>
        <w:ind w:left="-567" w:right="-573"/>
        <w:rPr>
          <w:rFonts w:ascii="Courier New" w:eastAsia="Times New Roman" w:hAnsi="Courier New" w:cs="Courier New"/>
          <w:i/>
          <w:iCs/>
          <w:color w:val="000000"/>
          <w:sz w:val="16"/>
          <w:szCs w:val="16"/>
          <w:lang w:val="en-US" w:eastAsia="fr-FR"/>
        </w:rPr>
      </w:pPr>
    </w:p>
    <w:p w14:paraId="13E2A2C4" w14:textId="77777777" w:rsidR="003E1672" w:rsidRPr="008A1D80" w:rsidRDefault="003E1672" w:rsidP="00B33B1D">
      <w:pPr>
        <w:ind w:left="-567" w:right="-573"/>
        <w:rPr>
          <w:rFonts w:ascii="Courier New" w:eastAsia="Times New Roman" w:hAnsi="Courier New" w:cs="Courier New"/>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GCT GGG CTG ATC TCC ATC GGG GGA GCC AAG TGC CTG CCG</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sz w:val="16"/>
          <w:szCs w:val="16"/>
          <w:highlight w:val="yellow"/>
          <w:lang w:val="en-US" w:eastAsia="fr-FR"/>
        </w:rPr>
        <w:t>GTG TGT TGT AAC CGA GTG CTG</w:t>
      </w:r>
      <w:r w:rsidRPr="008A1D80">
        <w:rPr>
          <w:rFonts w:ascii="Courier New" w:eastAsia="Times New Roman" w:hAnsi="Courier New" w:cs="Courier New"/>
          <w:sz w:val="16"/>
          <w:szCs w:val="16"/>
          <w:lang w:val="en-US" w:eastAsia="fr-FR"/>
        </w:rPr>
        <w:t xml:space="preserve"> 960</w:t>
      </w:r>
    </w:p>
    <w:p w14:paraId="788AE927" w14:textId="77777777" w:rsidR="003E1672" w:rsidRPr="008A1D80" w:rsidRDefault="003E1672" w:rsidP="00B33B1D">
      <w:pPr>
        <w:ind w:left="-567" w:right="-573"/>
        <w:rPr>
          <w:rFonts w:ascii="Courier New" w:eastAsia="Times New Roman" w:hAnsi="Courier New" w:cs="Courier New"/>
          <w:sz w:val="16"/>
          <w:szCs w:val="16"/>
          <w:lang w:val="en-US" w:eastAsia="fr-FR"/>
        </w:rPr>
      </w:pPr>
      <w:r w:rsidRPr="008A1D80">
        <w:rPr>
          <w:rFonts w:ascii="Courier New" w:eastAsia="Times New Roman" w:hAnsi="Courier New" w:cs="Courier New"/>
          <w:sz w:val="16"/>
          <w:szCs w:val="16"/>
          <w:lang w:val="en-US" w:eastAsia="fr-FR"/>
        </w:rPr>
        <w:t xml:space="preserve">ChagyrskayaB      --- --- --- --- --- --- --- --- --- --- --- --- --- --- --- --- --- --- --- --- </w:t>
      </w:r>
    </w:p>
    <w:p w14:paraId="041F86F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sz w:val="16"/>
          <w:szCs w:val="16"/>
          <w:lang w:val="en-US" w:eastAsia="fr-FR"/>
        </w:rPr>
        <w:t>ChagyrskayaD      --- --- --- --- TCC ATC GGG GGA GCC AAG TGC CTG CCG A</w:t>
      </w:r>
      <w:r w:rsidRPr="008A1D80">
        <w:rPr>
          <w:rFonts w:ascii="Courier New" w:eastAsia="Times New Roman" w:hAnsi="Courier New" w:cs="Courier New"/>
          <w:color w:val="000000"/>
          <w:sz w:val="16"/>
          <w:szCs w:val="16"/>
          <w:lang w:val="en-US" w:eastAsia="fr-FR"/>
        </w:rPr>
        <w:t xml:space="preserve">TG TAT TGT AAC CGA GTG CTG </w:t>
      </w:r>
    </w:p>
    <w:p w14:paraId="488966B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5A35F15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GCT GGG CTG ATC TCC ATC GGG GGA GCC AAG TGC CTG CCG GTA TGT TGT AAC CRA GTG CTG</w:t>
      </w:r>
      <w:r w:rsidRPr="008A1D80">
        <w:rPr>
          <w:rFonts w:ascii="Courier New" w:hAnsi="Courier New" w:cs="Courier New"/>
          <w:sz w:val="16"/>
          <w:szCs w:val="16"/>
          <w:lang w:val="en-US"/>
        </w:rPr>
        <w:t xml:space="preserve"> </w:t>
      </w:r>
    </w:p>
    <w:p w14:paraId="62786A4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GCT GGG CTG ATC TCC ATC GKG GGA GCC AAG TGC CTG CCR --- --- --- --T TGA GTG CTG </w:t>
      </w:r>
    </w:p>
    <w:p w14:paraId="4092E1B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GCT GGG CTG ATC TCC ATY RGR GGA GCY AAG TGC CTR CCG GTG TGT TGT AAC CGA GTG CTR </w:t>
      </w:r>
    </w:p>
    <w:p w14:paraId="5DE9155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-TT GGG YTG ATC TCC ATC GGG GGA RCC AAR TGC YTG YCR GTG TGT TGT AAC CGA GTG TTG </w:t>
      </w:r>
    </w:p>
    <w:p w14:paraId="51E4CD3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GCT GG- --- --- --- --- --- --- --- --- --- --- --- AAG TGT TGT AAC CGA GTG CTG</w:t>
      </w:r>
    </w:p>
    <w:p w14:paraId="51A0FD8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282A583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7B8716B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087F311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128A10D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 --- --- GGA GCC AAG TGC CTG CCG --- --- --- --- --- --- ---</w:t>
      </w:r>
    </w:p>
    <w:p w14:paraId="55B52D19"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GCT GGG CTG ATC TCC AT- GGG --A GCC AAG TGC CTG CCG GTG TGT TGT AAC CGA GTG CTG</w:t>
      </w:r>
    </w:p>
    <w:p w14:paraId="228FF0E0"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GCT GGG CTG ATC T-- ATC GGG GGA GC- AAG TGC CTG CCG GTG TGT TGT AAC CGA GTG CTG</w:t>
      </w:r>
    </w:p>
    <w:p w14:paraId="07187E3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 --- --- --- --- --- --- --- --- --- --- --- --- --- --- --- --- </w:t>
      </w:r>
    </w:p>
    <w:p w14:paraId="51AEF0B3"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-CT GGG CTG ATC TCC ATC GGG GGA GCC AAG TGC CTG CCG GTG TGT TGT AAC YGA GTG CTG </w:t>
      </w:r>
    </w:p>
    <w:p w14:paraId="3F54F25F"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GCT GGG CTG ATC TCC ATC GGG GGA GCC AAG TGC CTR CCG GTG TGT TGT AAC CGA GTG CTG </w:t>
      </w:r>
    </w:p>
    <w:p w14:paraId="38E2FD34"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GCT GGG CTG ATC TCC ATC GGG GGA GCC AAG TGC CTG CCG GTG TGT TGT AAC YGA GTG CTG </w:t>
      </w:r>
    </w:p>
    <w:p w14:paraId="771893CC"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04EAE622"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GGG ATT CAC CAC ATC TCC GTC ATG CAC TCC ATC TTC AGC TTG CTG GGT CTG CTT GGA GAG</w:t>
      </w:r>
      <w:r w:rsidRPr="008A1D80">
        <w:rPr>
          <w:rFonts w:ascii="Courier New" w:eastAsia="Times New Roman" w:hAnsi="Courier New" w:cs="Courier New"/>
          <w:color w:val="000000"/>
          <w:sz w:val="16"/>
          <w:szCs w:val="16"/>
          <w:lang w:val="en-US" w:eastAsia="fr-FR"/>
        </w:rPr>
        <w:t xml:space="preserve"> 1020</w:t>
      </w:r>
    </w:p>
    <w:p w14:paraId="428B64EB"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78AB588B"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GRG ATT CAC CAC ATC TCC GTC ATG CAC TCC ATC TTC ARC TTG CTG GRT CTG CTT GRA GAG </w:t>
      </w:r>
    </w:p>
    <w:p w14:paraId="6070D02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-AG </w:t>
      </w:r>
    </w:p>
    <w:p w14:paraId="62EDFAD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 xml:space="preserve">GGG ATT CAC CAY ATC TCC GTC ATG CAC TCC ATC TTC AGC TTG CTG GGT CTG CTT GGA GAG </w:t>
      </w:r>
    </w:p>
    <w:p w14:paraId="5EBC534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GGG ATT CAC CAC ATY TCC GTC ATR CAC TCC ATC TTC AGC TTG CTG GGT CTG CTT GGA GAR </w:t>
      </w:r>
    </w:p>
    <w:p w14:paraId="79D2E65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GGG ATT YAC YAC ATC TCC GTC ATR CAC TCC ATC TTC AGY TTR TTG G-- --- --- --- --- </w:t>
      </w:r>
    </w:p>
    <w:p w14:paraId="2ADA750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GGG ATT CAC CAC ATY TYY GTC ATG CAC TCC ATC TTC AGC TT- --- --- --- --- --- --- </w:t>
      </w:r>
    </w:p>
    <w:p w14:paraId="19C7C7F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GG- --- --- --- --- --- GTY ATG CAY TCC ATC TTC AGC TTG CTG GGT CTG CTT GGA GAG</w:t>
      </w:r>
    </w:p>
    <w:p w14:paraId="204DFF7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6B4EDB7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4B47210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02CAE27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3C5F79D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 -CC GTC ATG CAC TCC ATC TTC AGC TTG CTG GGT CTG CTT GGA GAG</w:t>
      </w:r>
    </w:p>
    <w:p w14:paraId="35D17822"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GGG ATT CAC CAC ATC TCC GTC ATG CAC TCC ATC TTC AGC TTG CTG GGT CTG CTT GGA GAG</w:t>
      </w:r>
    </w:p>
    <w:p w14:paraId="3FFA9116"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GGG ATT CAC CAC ATC TCC GTC ATG CAC T-- ATC TT- AGC TTG CTG GGT CTG CTT GGA GAG</w:t>
      </w:r>
    </w:p>
    <w:p w14:paraId="0A9CBF94"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 --- --- --- --- --- --- --- TTC AGC TTG CTG GGT CTG CTT GGA GAG </w:t>
      </w:r>
    </w:p>
    <w:p w14:paraId="3A6E484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GGG ATT CAC CAC ATC TCC GTC ATG CAC TCC ATC TTC AGC TTG CTG GGT CTG CTT GGA GAG </w:t>
      </w:r>
    </w:p>
    <w:p w14:paraId="33D80936"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GGG ATT CAC CAC ATC TCC RTC ATG CAC TCC ATC TTC AGC TTG CTG GGT CTG CTT GGA GAG </w:t>
      </w:r>
    </w:p>
    <w:p w14:paraId="01E63DA7"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GGG ATT CAC CAC ATC TCC GTC ATG CAC TCC ATC TTC AGC TTG CTG GGT CTG CTT GGA GAG </w:t>
      </w:r>
    </w:p>
    <w:p w14:paraId="78D7EBC2"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p>
    <w:p w14:paraId="0E7C653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ATC ACC TAC ATT GTG CTG CTG GTG CTT CAT ACT GTC TGG AAC GGC AAT GGC AT</w:t>
      </w:r>
      <w:r w:rsidRPr="001B3B75">
        <w:rPr>
          <w:rFonts w:ascii="Courier New" w:eastAsia="Times New Roman" w:hAnsi="Courier New" w:cs="Courier New"/>
          <w:color w:val="000000"/>
          <w:sz w:val="16"/>
          <w:szCs w:val="16"/>
          <w:highlight w:val="cyan"/>
          <w:lang w:val="en-US" w:eastAsia="fr-FR"/>
        </w:rPr>
        <w:t>G ATT GGC</w:t>
      </w:r>
      <w:r w:rsidRPr="008A1D80">
        <w:rPr>
          <w:rFonts w:ascii="Courier New" w:eastAsia="Times New Roman" w:hAnsi="Courier New" w:cs="Courier New"/>
          <w:color w:val="000000"/>
          <w:sz w:val="16"/>
          <w:szCs w:val="16"/>
          <w:lang w:val="en-US" w:eastAsia="fr-FR"/>
        </w:rPr>
        <w:t xml:space="preserve"> 1080</w:t>
      </w:r>
    </w:p>
    <w:p w14:paraId="5544DE5A"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4E1312F0"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ATC ACC TAC ATT GTG CTG CTG GTG CTT CAT ANN NTC TGG AAC GGC AAT GGC ATN --- --- </w:t>
      </w:r>
    </w:p>
    <w:p w14:paraId="4CCA5EC6"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ATC ACC TAC ATT GTG CTG CTG GTG CTT CAT ACT GTC TGN --- --- --- --- --- --- --- </w:t>
      </w:r>
    </w:p>
    <w:p w14:paraId="0AA2A6C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ATC ACC TAC ATT GTG CTG CTG GTG CTT CAT ACT GTC TGG AAC GGC AAT GGC ATG ATT GGC</w:t>
      </w:r>
    </w:p>
    <w:p w14:paraId="1CE3DEE8"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AT- --- --- --- --- --- --- --- --- --- ACT GTC TGG AAC GGC AAT GGC ATG ATT GGC </w:t>
      </w:r>
    </w:p>
    <w:p w14:paraId="6CEB24D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 --- --- --- --- --- --- GTG TTT CAT ACT GTC TGG AAC GGC AAT GGC ATG ATT GGC </w:t>
      </w:r>
    </w:p>
    <w:p w14:paraId="13F280D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 --- --- --- --- -GC AT- --- --- </w:t>
      </w:r>
    </w:p>
    <w:p w14:paraId="59466FE1"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ATC A-- --- --- --- --- -TG GTG CTT CAT ACT GTG TGG AAC GGC AAT GGC AT- --- ---</w:t>
      </w:r>
    </w:p>
    <w:p w14:paraId="7E3F03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GTC TGG AAC GGC AAT GGC ATG ATT GGC </w:t>
      </w:r>
    </w:p>
    <w:p w14:paraId="5276FE0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39FC1DF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1817961B"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5BE654C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--C TAC ATT GTG CTG CTG GTG CTT CAT ACT GTC TGG AAC GGC AAT GGC AT- --- --- </w:t>
      </w:r>
      <w:r w:rsidRPr="008A1D80">
        <w:rPr>
          <w:rFonts w:ascii="Courier New" w:hAnsi="Courier New" w:cs="Courier New"/>
          <w:sz w:val="16"/>
          <w:szCs w:val="16"/>
          <w:highlight w:val="cyan"/>
          <w:lang w:val="en-US"/>
        </w:rPr>
        <w:t xml:space="preserve"> </w:t>
      </w:r>
    </w:p>
    <w:p w14:paraId="2E508296"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ATC ACC TAC ATT GTG CTG CTG GTG CTT CAT ACT GTC TGG AAC GGC AAT GGC AT- --- ---</w:t>
      </w:r>
    </w:p>
    <w:p w14:paraId="61AE71DB"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Yana2             ATC ACC TAC ATT GTG CTG CTG GTG CTT CAT ACT GTC TGG AAC GGC AAT GGC AT- --- --- </w:t>
      </w:r>
    </w:p>
    <w:p w14:paraId="7C52D5B1"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lastRenderedPageBreak/>
        <w:t xml:space="preserve">SunghirI          </w:t>
      </w:r>
      <w:r w:rsidRPr="00545052">
        <w:rPr>
          <w:rFonts w:ascii="Courier New" w:hAnsi="Courier New" w:cs="Courier New"/>
          <w:sz w:val="16"/>
          <w:szCs w:val="16"/>
          <w:lang w:val="en-US"/>
        </w:rPr>
        <w:t xml:space="preserve">ATC ACC TAC ATT GTG CTG CTG GTG CTT CAT ACT GTC TGG AAC GGC AAT GGC AT- --- --- </w:t>
      </w:r>
    </w:p>
    <w:p w14:paraId="10DCE02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ATC ACC TAC ATT GTG CTG CTG GTG CTT CAT ACT GTC TGG AAC GGC AAT GGC ATG TTT GCT </w:t>
      </w:r>
    </w:p>
    <w:p w14:paraId="04905E4A"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ATC ACC TAC ATT GTG CTG CTG GTG CTT CAT ACT GTC TGG AAC GGC AAT GGC ATG TTT GCT </w:t>
      </w:r>
    </w:p>
    <w:p w14:paraId="317DE4BF"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ATC ACC TAC ATT GTG CTG CTG GTG CTT CAT ACT GTC TGG AAC GGC AAT GGC ATG TTT GCT </w:t>
      </w:r>
    </w:p>
    <w:p w14:paraId="45BD3F2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082C140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TTC CAG GTC CTC CTC AGC ATT GGG GAA CTC AGC TTG GCC ATC GTG ATA GCT CTC ACG TCT</w:t>
      </w:r>
      <w:r w:rsidRPr="008A1D80">
        <w:rPr>
          <w:rFonts w:ascii="Courier New" w:eastAsia="Times New Roman" w:hAnsi="Courier New" w:cs="Courier New"/>
          <w:color w:val="000000"/>
          <w:sz w:val="16"/>
          <w:szCs w:val="16"/>
          <w:lang w:val="en-US" w:eastAsia="fr-FR"/>
        </w:rPr>
        <w:t xml:space="preserve"> 1140</w:t>
      </w:r>
    </w:p>
    <w:p w14:paraId="1E0A3DF8"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09F8279E"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101487AE"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7EA5E949"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TTC CAG GTC CTC CTC AGC ATT GGG GAA CTC AGC TTG GCC ATC GTR ATA GCT CTC ACG TCT</w:t>
      </w:r>
    </w:p>
    <w:p w14:paraId="3DF395D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TTC CAR GTC CTC CTC AGC ATT GGG GAA CTC AGC TTG GCC ATC GTG ATA GCT CTC ACR TCT </w:t>
      </w:r>
    </w:p>
    <w:p w14:paraId="44C96BB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TTC CAG GTC YTC CTC AGC ATT GGG GAA CTC AGC TTG GCC ATC GTG ATA GCT CTC ACG TCT </w:t>
      </w:r>
    </w:p>
    <w:p w14:paraId="7E3563C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 --- --- --- --- --- --- --- --- --- --- --- --- --- --- --- --- --- ACG TCT </w:t>
      </w:r>
    </w:p>
    <w:p w14:paraId="6141BA8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Spy94a            --- --- --- --- --- --- -TT GGG GAA CTC AGC TTG GCC ATC GTG ATA GCT CTC ACG TCT</w:t>
      </w:r>
    </w:p>
    <w:p w14:paraId="319CF8C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TTC CAG GTC CTC CTC AGC ATT GGA AAA --- --- --- --- --- --- --- --- --- --- --- </w:t>
      </w:r>
    </w:p>
    <w:p w14:paraId="6DFFAA5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0436246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2C1FF6D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614E358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 --- </w:t>
      </w:r>
    </w:p>
    <w:p w14:paraId="1068738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Yana1             --- --- --- --- --- --- --- --- --- --- --- --- --- --- --- --- --- --- --- --- </w:t>
      </w:r>
    </w:p>
    <w:p w14:paraId="1225DD90"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 --- --- --- --- --- --- --- --- --- --- --- --- --- --- --- --- --- --- ---</w:t>
      </w:r>
    </w:p>
    <w:p w14:paraId="51B1A205"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 --- --- --- --- --- --- --- --- --- --- --- --- --- --- --- --- </w:t>
      </w:r>
    </w:p>
    <w:p w14:paraId="26A18950"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CCT AAA TCT CAA A-- --- --- --- --- --- --- --- --- --- --- --- --- --- --- --- </w:t>
      </w:r>
    </w:p>
    <w:p w14:paraId="1E1D8055"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CCT AAA TCT CAA A-- --- --- --- --- --- --- --- --- --- --- --- --- --- --- --- </w:t>
      </w:r>
    </w:p>
    <w:p w14:paraId="6CD0EE2E"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CCT AAA TCT CAA A-- --- --- --- --- --- --- --- --- --- --- --- --- --- --- --- </w:t>
      </w:r>
    </w:p>
    <w:p w14:paraId="264E487C"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p>
    <w:p w14:paraId="243F7492"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GGT CTC CTG ACA G</w:t>
      </w:r>
      <w:r w:rsidRPr="008A1D80">
        <w:rPr>
          <w:rFonts w:ascii="Courier New" w:eastAsia="Times New Roman" w:hAnsi="Courier New" w:cs="Courier New"/>
          <w:color w:val="000000"/>
          <w:sz w:val="16"/>
          <w:szCs w:val="16"/>
          <w:highlight w:val="yellow"/>
          <w:lang w:val="en-US" w:eastAsia="fr-FR"/>
        </w:rPr>
        <w:t>GT TTG CTC CTA AAT CTC AAA ATA TGG AAA GCA CCT CAT GTG GCT AAA</w:t>
      </w:r>
      <w:r w:rsidRPr="008A1D80">
        <w:rPr>
          <w:rFonts w:ascii="Courier New" w:eastAsia="Times New Roman" w:hAnsi="Courier New" w:cs="Courier New"/>
          <w:color w:val="000000"/>
          <w:sz w:val="16"/>
          <w:szCs w:val="16"/>
          <w:lang w:val="en-US" w:eastAsia="fr-FR"/>
        </w:rPr>
        <w:t xml:space="preserve"> 1200</w:t>
      </w:r>
    </w:p>
    <w:p w14:paraId="3167CF5F"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 --- </w:t>
      </w:r>
    </w:p>
    <w:p w14:paraId="768B2A2D"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 --- </w:t>
      </w:r>
    </w:p>
    <w:p w14:paraId="53DE092A"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 --- </w:t>
      </w:r>
    </w:p>
    <w:p w14:paraId="0812842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GGT CTC CTG ACA RGT TTG CTC CTA AAT CTC AAA ATA TGG AAA GCA YCT CAT GTG GYT AAA</w:t>
      </w:r>
    </w:p>
    <w:p w14:paraId="496565C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LesCottés         GGT CTC CTG ACA GGT TTG CTC CTA AAT YTC AAA ATA TGG AAA GCA CCT YAT GTG GCT AAA </w:t>
      </w:r>
    </w:p>
    <w:p w14:paraId="51FD417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GRT CTC CTG ACA GGT TTG CTC CTA AAT CTC AAA ATA TGG AAA GCA CCT CAT GTA GCT AAA </w:t>
      </w:r>
    </w:p>
    <w:p w14:paraId="7BC4DCA6"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Vindija_87        GGT CTC CTG ACA GMT TTG CTT TTA AAT CTC AAA --- --- --- --- --- --- --- --- --- </w:t>
      </w:r>
    </w:p>
    <w:p w14:paraId="4A51C08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GGT CTC CTG ACA GGT TTG CTC CTA AAT CTC AAA ATA TGG AAA GYA YCT CAT GTG GCT AAA </w:t>
      </w:r>
    </w:p>
    <w:p w14:paraId="3D537DAA"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 --- </w:t>
      </w:r>
    </w:p>
    <w:p w14:paraId="4708CA4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 --- </w:t>
      </w:r>
    </w:p>
    <w:p w14:paraId="37461397"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 --- </w:t>
      </w:r>
    </w:p>
    <w:p w14:paraId="166A47FF"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 --- ---</w:t>
      </w:r>
    </w:p>
    <w:p w14:paraId="0658C7B3"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Kostenki14        --- --- --- --- -GT TTG CTC CTA AAT CTC AAA ATA TGG AAA GCA CCT CAT GTG GC- ---</w:t>
      </w:r>
    </w:p>
    <w:p w14:paraId="16F1CB23"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Yana1             --- --- --- --- -GT TTG CTC CTA AAT CTC AAA ATA TGG AAA GCA CCT CAT GTG GCT AAA</w:t>
      </w:r>
    </w:p>
    <w:p w14:paraId="550ABE87"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Yana2             --- --- --- --- -GT TTG CTC CTA AAT -TC AAA ATA TGG AAA GCA CCT CAT GTG GCT AAA</w:t>
      </w:r>
    </w:p>
    <w:p w14:paraId="183C1F75"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 --- --- --- --- --- --- --- --- --- --- --- --- --- --- --- --- </w:t>
      </w:r>
    </w:p>
    <w:p w14:paraId="558F79E2" w14:textId="77777777" w:rsidR="003E167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 --- --- --- --- --- --- --- --- --- --- ATA TGG AAA GCA CCT CAT GTG GCT AAA </w:t>
      </w:r>
    </w:p>
    <w:p w14:paraId="7C43BDA5"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545052">
        <w:rPr>
          <w:rFonts w:ascii="Courier New" w:hAnsi="Courier New" w:cs="Courier New"/>
          <w:sz w:val="16"/>
          <w:szCs w:val="16"/>
          <w:lang w:val="en-US"/>
        </w:rPr>
        <w:t xml:space="preserve">--- --- --- --- --- --- --- --- --- --- --- ATA TGK AAA GCA CCT CAT GTG GCT AAA </w:t>
      </w:r>
    </w:p>
    <w:p w14:paraId="4DCF6E62"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545052">
        <w:rPr>
          <w:rFonts w:ascii="Courier New" w:hAnsi="Courier New" w:cs="Courier New"/>
          <w:sz w:val="16"/>
          <w:szCs w:val="16"/>
          <w:lang w:val="en-US"/>
        </w:rPr>
        <w:t xml:space="preserve">--- --- --- --- --- --- --- --- --- --- --- ATA TGG AAA GCA CCT CAT GTG GCT AAA </w:t>
      </w:r>
    </w:p>
    <w:p w14:paraId="29CA80CA" w14:textId="77777777" w:rsidR="003E1672" w:rsidRPr="00545052" w:rsidRDefault="003E1672" w:rsidP="00B33B1D">
      <w:pPr>
        <w:ind w:left="-567" w:right="-573"/>
        <w:rPr>
          <w:rFonts w:ascii="Courier New" w:hAnsi="Courier New" w:cs="Courier New"/>
          <w:sz w:val="16"/>
          <w:szCs w:val="16"/>
          <w:lang w:val="en-US"/>
        </w:rPr>
      </w:pPr>
      <w:r w:rsidRPr="00545052">
        <w:rPr>
          <w:rFonts w:ascii="Courier New" w:hAnsi="Courier New" w:cs="Courier New"/>
          <w:sz w:val="16"/>
          <w:szCs w:val="16"/>
          <w:lang w:val="en-US"/>
        </w:rPr>
        <w:t xml:space="preserve">                     </w:t>
      </w:r>
    </w:p>
    <w:p w14:paraId="58BBA165"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                     </w:t>
      </w:r>
    </w:p>
    <w:p w14:paraId="312B7BA1"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442990">
        <w:rPr>
          <w:rFonts w:ascii="Courier New" w:eastAsia="Times New Roman" w:hAnsi="Courier New" w:cs="Courier New"/>
          <w:i/>
          <w:iCs/>
          <w:color w:val="000000"/>
          <w:sz w:val="16"/>
          <w:szCs w:val="16"/>
          <w:lang w:val="en-US" w:eastAsia="fr-FR"/>
        </w:rPr>
        <w:t>RHCE</w:t>
      </w:r>
      <w:r>
        <w:rPr>
          <w:rFonts w:ascii="Courier New" w:eastAsia="Times New Roman" w:hAnsi="Courier New" w:cs="Courier New"/>
          <w:color w:val="000000"/>
          <w:sz w:val="16"/>
          <w:szCs w:val="16"/>
          <w:lang w:val="en-US" w:eastAsia="fr-FR"/>
        </w:rPr>
        <w:t>_uc001bkf.3</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yellow"/>
          <w:lang w:val="en-US" w:eastAsia="fr-FR"/>
        </w:rPr>
        <w:t>TAT TTT GAT GAC CAA GTT TTC TGG AAG</w:t>
      </w:r>
      <w:r w:rsidRPr="008A1D80">
        <w:rPr>
          <w:rFonts w:ascii="Courier New" w:eastAsia="Times New Roman" w:hAnsi="Courier New" w:cs="Courier New"/>
          <w:color w:val="000000"/>
          <w:sz w:val="16"/>
          <w:szCs w:val="16"/>
          <w:lang w:val="en-US" w:eastAsia="fr-FR"/>
        </w:rPr>
        <w:t xml:space="preserve"> </w:t>
      </w:r>
      <w:r w:rsidRPr="001B3B75">
        <w:rPr>
          <w:rFonts w:ascii="Courier New" w:eastAsia="Times New Roman" w:hAnsi="Courier New" w:cs="Courier New"/>
          <w:color w:val="000000"/>
          <w:sz w:val="16"/>
          <w:szCs w:val="16"/>
          <w:highlight w:val="cyan"/>
          <w:lang w:val="en-US" w:eastAsia="fr-FR"/>
        </w:rPr>
        <w:t>TTT CCT CAT TTG GCT GTT GGA TTT</w:t>
      </w:r>
      <w:r w:rsidRPr="008A1D80">
        <w:rPr>
          <w:rFonts w:ascii="Courier New" w:eastAsia="Times New Roman" w:hAnsi="Courier New" w:cs="Courier New"/>
          <w:color w:val="000000"/>
          <w:sz w:val="16"/>
          <w:szCs w:val="16"/>
          <w:lang w:val="en-US" w:eastAsia="fr-FR"/>
        </w:rPr>
        <w:t xml:space="preserve"> </w:t>
      </w:r>
      <w:r w:rsidRPr="008A1D80">
        <w:rPr>
          <w:rFonts w:ascii="Courier New" w:eastAsia="Times New Roman" w:hAnsi="Courier New" w:cs="Courier New"/>
          <w:color w:val="000000"/>
          <w:sz w:val="16"/>
          <w:szCs w:val="16"/>
          <w:highlight w:val="green"/>
          <w:lang w:val="en-US" w:eastAsia="fr-FR"/>
        </w:rPr>
        <w:t>TAA</w:t>
      </w:r>
      <w:r w:rsidRPr="008A1D80">
        <w:rPr>
          <w:rFonts w:ascii="Courier New" w:eastAsia="Times New Roman" w:hAnsi="Courier New" w:cs="Courier New"/>
          <w:color w:val="000000"/>
          <w:sz w:val="16"/>
          <w:szCs w:val="16"/>
          <w:lang w:val="en-US" w:eastAsia="fr-FR"/>
        </w:rPr>
        <w:t xml:space="preserve">   1254</w:t>
      </w:r>
    </w:p>
    <w:p w14:paraId="6C32A474"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ChagyrskayaB      --- --- --- --- --- --- --- --- --- --- --- --- --- --- --- --- --- ---   </w:t>
      </w:r>
    </w:p>
    <w:p w14:paraId="6DDBF597"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ChagyrskayaD      --- --- --- --- --- --- --- --- --- --- --- --- --- --- --- --- --- ---   </w:t>
      </w:r>
    </w:p>
    <w:p w14:paraId="2A69A103" w14:textId="77777777" w:rsidR="003E1672" w:rsidRPr="008A1D80" w:rsidRDefault="003E1672" w:rsidP="00B33B1D">
      <w:pPr>
        <w:ind w:left="-567" w:right="-573"/>
        <w:rPr>
          <w:rFonts w:ascii="Courier New" w:eastAsia="Times New Roman" w:hAnsi="Courier New" w:cs="Courier New"/>
          <w:color w:val="000000"/>
          <w:sz w:val="16"/>
          <w:szCs w:val="16"/>
          <w:lang w:val="en-US" w:eastAsia="fr-FR"/>
        </w:rPr>
      </w:pPr>
      <w:r w:rsidRPr="008A1D80">
        <w:rPr>
          <w:rFonts w:ascii="Courier New" w:eastAsia="Times New Roman" w:hAnsi="Courier New" w:cs="Courier New"/>
          <w:color w:val="000000"/>
          <w:sz w:val="16"/>
          <w:szCs w:val="16"/>
          <w:lang w:val="en-US" w:eastAsia="fr-FR"/>
        </w:rPr>
        <w:t xml:space="preserve">ChagyrskayaL      --- --- --- --- --- --- --- --- --- --- --- --- --- --- --- --- --- ---   </w:t>
      </w:r>
    </w:p>
    <w:p w14:paraId="3152AD0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GoyetQ56-1        </w:t>
      </w:r>
      <w:r w:rsidRPr="008A1D80">
        <w:rPr>
          <w:rFonts w:ascii="Courier New" w:eastAsia="Times New Roman" w:hAnsi="Courier New" w:cs="Courier New"/>
          <w:color w:val="000000"/>
          <w:sz w:val="16"/>
          <w:szCs w:val="16"/>
          <w:lang w:val="en-US" w:eastAsia="fr-FR"/>
        </w:rPr>
        <w:t>TAT TTT GAT GAC CAA GTT TTC TGR AAR TTT CCT CAT TTG GCT GTT GGA TTT TAA</w:t>
      </w:r>
    </w:p>
    <w:p w14:paraId="4BC3F30D"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LesCottés         TAT TTT GAT GAC CAA RTT TTC TGG AAG TTT CCT CAT TTG GCT GTT GGA TTT TAA</w:t>
      </w:r>
    </w:p>
    <w:p w14:paraId="375024F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Mezmaiskaya       TAT TTT GAT GAC CAA GTT TTC TGG AAG --- --- --- --- --- --T GGA TTT TAA </w:t>
      </w:r>
    </w:p>
    <w:p w14:paraId="18A62EF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Vindija_87        --T TTT GAT GAC CAA GTT TTC TGG AAG --- --- --- --- --- GTT GGA TTT TAA</w:t>
      </w:r>
    </w:p>
    <w:p w14:paraId="3A652F92"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Spy94a            TAT TTT GA- --- --- --- --- --- --- --- --- --- --- --- -TT GGA TTT TAA  </w:t>
      </w:r>
    </w:p>
    <w:p w14:paraId="56DECC74"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AR33K             --- --- --- --- --- --- --- --- --- --- --- --- --- --- --- --- --- ---   </w:t>
      </w:r>
    </w:p>
    <w:p w14:paraId="3C5664DE"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BachoKiroBB7      --- --- --- --- --- --- --- --- --- --- --- --- --- --- --- --- --- ---   </w:t>
      </w:r>
    </w:p>
    <w:p w14:paraId="5968739C"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BachoKiroF6-AA7   --- --- --- --- --- --- --- --- --- --- --- --- --- --- --- --- --- ---   </w:t>
      </w:r>
    </w:p>
    <w:p w14:paraId="17281525"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BachoKiroBK       --- --- --- --- --- --- --- --- --- --- --- --- --- --- --- --- --- ---</w:t>
      </w:r>
    </w:p>
    <w:p w14:paraId="77BFEE60" w14:textId="77777777" w:rsidR="003E1672" w:rsidRPr="008A1D80" w:rsidRDefault="003E1672" w:rsidP="00B33B1D">
      <w:pPr>
        <w:ind w:left="-567" w:right="-573"/>
        <w:rPr>
          <w:rFonts w:ascii="Courier New" w:hAnsi="Courier New" w:cs="Courier New"/>
          <w:sz w:val="16"/>
          <w:szCs w:val="16"/>
          <w:lang w:val="en-US"/>
        </w:rPr>
      </w:pPr>
      <w:r w:rsidRPr="008A1D80">
        <w:rPr>
          <w:rFonts w:ascii="Courier New" w:hAnsi="Courier New" w:cs="Courier New"/>
          <w:sz w:val="16"/>
          <w:szCs w:val="16"/>
          <w:lang w:val="en-US"/>
        </w:rPr>
        <w:t xml:space="preserve">Kostenki14        --- --- --- --- --- --- --- --- --- --- --- --- --- --- --- --- --- ---   </w:t>
      </w:r>
    </w:p>
    <w:p w14:paraId="1928D316"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Yana1             TAT TTT GAT GAC CAA GTT TTC TGG AAG --- --- --- --- --- --- --- --- ---  </w:t>
      </w:r>
    </w:p>
    <w:p w14:paraId="4E36B05C" w14:textId="77777777" w:rsidR="003E1672" w:rsidRPr="008A1D80" w:rsidRDefault="003E1672" w:rsidP="00B33B1D">
      <w:pPr>
        <w:ind w:left="-567" w:right="-573"/>
        <w:jc w:val="both"/>
        <w:rPr>
          <w:rFonts w:ascii="Courier New" w:hAnsi="Courier New" w:cs="Courier New"/>
          <w:sz w:val="16"/>
          <w:szCs w:val="16"/>
          <w:lang w:val="en-US"/>
        </w:rPr>
      </w:pPr>
      <w:r w:rsidRPr="008A1D80">
        <w:rPr>
          <w:rFonts w:ascii="Courier New" w:hAnsi="Courier New" w:cs="Courier New"/>
          <w:sz w:val="16"/>
          <w:szCs w:val="16"/>
          <w:lang w:val="en-US"/>
        </w:rPr>
        <w:t xml:space="preserve">Yana2             TAT TTT GAT GAC CAA GTT TTC TGG AAG --- --- --- --- --- --- --- --- ---  </w:t>
      </w:r>
    </w:p>
    <w:p w14:paraId="23188A32"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          </w:t>
      </w:r>
      <w:r w:rsidRPr="00545052">
        <w:rPr>
          <w:rFonts w:ascii="Courier New" w:hAnsi="Courier New" w:cs="Courier New"/>
          <w:sz w:val="16"/>
          <w:szCs w:val="16"/>
          <w:lang w:val="en-US"/>
        </w:rPr>
        <w:t xml:space="preserve">--- --- --- --- --- --- --- --- --- --- --- --- --- --- --- --- --- ---  </w:t>
      </w:r>
    </w:p>
    <w:p w14:paraId="7F7A72A8" w14:textId="77777777" w:rsidR="003E1672" w:rsidRPr="00545052"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         </w:t>
      </w:r>
      <w:r w:rsidRPr="00545052">
        <w:rPr>
          <w:rFonts w:ascii="Courier New" w:hAnsi="Courier New" w:cs="Courier New"/>
          <w:sz w:val="16"/>
          <w:szCs w:val="16"/>
          <w:lang w:val="en-US"/>
        </w:rPr>
        <w:t xml:space="preserve">TAT TTT GAT GAC CAA GTT TTC TGG AAG --- --- --- --- --- --- --- --- ---  </w:t>
      </w:r>
    </w:p>
    <w:p w14:paraId="178D96B6" w14:textId="77777777" w:rsidR="003E1672" w:rsidRPr="00B33B1D"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SunghirIII        </w:t>
      </w:r>
      <w:r w:rsidRPr="00B33B1D">
        <w:rPr>
          <w:rFonts w:ascii="Courier New" w:hAnsi="Courier New" w:cs="Courier New"/>
          <w:sz w:val="16"/>
          <w:szCs w:val="16"/>
          <w:lang w:val="en-US"/>
        </w:rPr>
        <w:t xml:space="preserve">TAT TTT GAT GAC CAA GKT TTC TGG AAG --- --- --- --- --- --- --- --- ---  </w:t>
      </w:r>
    </w:p>
    <w:p w14:paraId="2DDB8B60" w14:textId="77777777" w:rsidR="003E1672" w:rsidRPr="00B33B1D" w:rsidRDefault="003E1672" w:rsidP="00B33B1D">
      <w:pPr>
        <w:ind w:left="-567" w:right="-573"/>
        <w:rPr>
          <w:rFonts w:ascii="Courier New" w:hAnsi="Courier New" w:cs="Courier New"/>
          <w:sz w:val="16"/>
          <w:szCs w:val="16"/>
          <w:lang w:val="en-US"/>
        </w:rPr>
      </w:pPr>
      <w:r>
        <w:rPr>
          <w:rFonts w:ascii="Courier New" w:hAnsi="Courier New" w:cs="Courier New"/>
          <w:sz w:val="16"/>
          <w:szCs w:val="16"/>
          <w:lang w:val="en-US"/>
        </w:rPr>
        <w:t xml:space="preserve">SunghirIV         </w:t>
      </w:r>
      <w:r w:rsidRPr="00B33B1D">
        <w:rPr>
          <w:rFonts w:ascii="Courier New" w:hAnsi="Courier New" w:cs="Courier New"/>
          <w:sz w:val="16"/>
          <w:szCs w:val="16"/>
          <w:lang w:val="en-US"/>
        </w:rPr>
        <w:t xml:space="preserve">TAT TTT GAT GAC CAA GTT TTC TGG AAG --- --- --- --- --- --- --- --- ---  </w:t>
      </w:r>
    </w:p>
    <w:p w14:paraId="5A7EB1BF" w14:textId="77777777" w:rsidR="003E1672" w:rsidRPr="008A1D80" w:rsidRDefault="003E1672" w:rsidP="00B33B1D">
      <w:pPr>
        <w:ind w:left="-567" w:right="-573"/>
        <w:rPr>
          <w:rFonts w:ascii="Courier New" w:hAnsi="Courier New" w:cs="Courier New"/>
          <w:sz w:val="16"/>
          <w:szCs w:val="16"/>
          <w:lang w:val="en-US"/>
        </w:rPr>
      </w:pPr>
    </w:p>
    <w:p w14:paraId="4975DE5A" w14:textId="77777777" w:rsidR="003E1672" w:rsidRPr="008A1D80" w:rsidRDefault="003E1672" w:rsidP="00B33B1D">
      <w:pPr>
        <w:ind w:left="-567" w:right="-573"/>
        <w:rPr>
          <w:rFonts w:ascii="Courier New" w:hAnsi="Courier New" w:cs="Courier New"/>
          <w:sz w:val="16"/>
          <w:szCs w:val="16"/>
          <w:lang w:val="en-US"/>
        </w:rPr>
      </w:pPr>
    </w:p>
    <w:p w14:paraId="49E00719" w14:textId="77777777" w:rsidR="003E1672" w:rsidRDefault="003E1672" w:rsidP="00B33B1D">
      <w:pPr>
        <w:ind w:left="-567" w:right="-573"/>
        <w:rPr>
          <w:rStyle w:val="Lienhypertexte"/>
          <w:rFonts w:ascii="Courier New" w:hAnsi="Courier New" w:cs="Courier New"/>
          <w:sz w:val="16"/>
          <w:szCs w:val="16"/>
          <w:lang w:val="en-US"/>
        </w:rPr>
      </w:pPr>
      <w:r>
        <w:rPr>
          <w:rStyle w:val="Lienhypertexte"/>
          <w:rFonts w:ascii="Courier New" w:hAnsi="Courier New" w:cs="Courier New"/>
          <w:sz w:val="16"/>
          <w:szCs w:val="16"/>
          <w:lang w:val="en-US"/>
        </w:rPr>
        <w:br w:type="page"/>
      </w:r>
    </w:p>
    <w:p w14:paraId="327D3335" w14:textId="77777777" w:rsidR="003E1672" w:rsidRPr="003B3FF5" w:rsidRDefault="003E1672" w:rsidP="00B33B1D">
      <w:pPr>
        <w:ind w:left="-567" w:right="-573"/>
        <w:rPr>
          <w:rFonts w:ascii="Times New Roman" w:hAnsi="Times New Roman" w:cs="Times New Roman"/>
          <w:sz w:val="22"/>
          <w:szCs w:val="22"/>
          <w:lang w:val="en-US"/>
        </w:rPr>
      </w:pPr>
      <w:r w:rsidRPr="0006630B">
        <w:rPr>
          <w:rFonts w:ascii="Times New Roman" w:hAnsi="Times New Roman" w:cs="Times New Roman"/>
          <w:sz w:val="22"/>
          <w:szCs w:val="22"/>
          <w:lang w:val="en-US"/>
        </w:rPr>
        <w:lastRenderedPageBreak/>
        <w:t xml:space="preserve">Readable </w:t>
      </w:r>
      <w:r>
        <w:rPr>
          <w:rFonts w:ascii="Times New Roman" w:hAnsi="Times New Roman" w:cs="Times New Roman"/>
          <w:i/>
          <w:iCs/>
          <w:sz w:val="22"/>
          <w:szCs w:val="22"/>
          <w:lang w:val="en-US"/>
        </w:rPr>
        <w:t>FUT2</w:t>
      </w:r>
      <w:r w:rsidRPr="0006630B">
        <w:rPr>
          <w:rFonts w:ascii="Times New Roman" w:hAnsi="Times New Roman" w:cs="Times New Roman"/>
          <w:sz w:val="22"/>
          <w:szCs w:val="22"/>
          <w:lang w:val="en-US"/>
        </w:rPr>
        <w:t xml:space="preserve"> exon sequences in Upper Paleolithic Neandertal and </w:t>
      </w:r>
      <w:r w:rsidRPr="0006630B">
        <w:rPr>
          <w:rFonts w:ascii="Times New Roman" w:hAnsi="Times New Roman" w:cs="Times New Roman"/>
          <w:i/>
          <w:iCs/>
          <w:sz w:val="22"/>
          <w:szCs w:val="22"/>
          <w:lang w:val="en-US"/>
        </w:rPr>
        <w:t>H. sapiens</w:t>
      </w:r>
      <w:r>
        <w:rPr>
          <w:rFonts w:ascii="Times New Roman" w:hAnsi="Times New Roman" w:cs="Times New Roman"/>
          <w:sz w:val="22"/>
          <w:szCs w:val="22"/>
          <w:lang w:val="en-US"/>
        </w:rPr>
        <w:t xml:space="preserve"> aligned to the </w:t>
      </w:r>
      <w:r>
        <w:rPr>
          <w:rFonts w:ascii="Times New Roman" w:hAnsi="Times New Roman" w:cs="Times New Roman"/>
          <w:i/>
          <w:iCs/>
          <w:sz w:val="22"/>
          <w:szCs w:val="22"/>
          <w:lang w:val="en-US"/>
        </w:rPr>
        <w:t>FUT2</w:t>
      </w:r>
      <w:r>
        <w:rPr>
          <w:rFonts w:ascii="Times New Roman" w:hAnsi="Times New Roman" w:cs="Times New Roman"/>
          <w:sz w:val="22"/>
          <w:szCs w:val="22"/>
          <w:lang w:val="en-US"/>
        </w:rPr>
        <w:t xml:space="preserve"> reference coding sequence</w:t>
      </w:r>
      <w:r w:rsidRPr="0006630B">
        <w:rPr>
          <w:rFonts w:ascii="Times New Roman" w:hAnsi="Times New Roman" w:cs="Times New Roman"/>
          <w:sz w:val="22"/>
          <w:szCs w:val="22"/>
          <w:lang w:val="en-US"/>
        </w:rPr>
        <w:t xml:space="preserve">. Green: start and </w:t>
      </w:r>
      <w:r>
        <w:rPr>
          <w:rFonts w:ascii="Times New Roman" w:hAnsi="Times New Roman" w:cs="Times New Roman"/>
          <w:sz w:val="22"/>
          <w:szCs w:val="22"/>
          <w:lang w:val="en-US"/>
        </w:rPr>
        <w:t>end</w:t>
      </w:r>
      <w:r w:rsidRPr="0006630B">
        <w:rPr>
          <w:rFonts w:ascii="Times New Roman" w:hAnsi="Times New Roman" w:cs="Times New Roman"/>
          <w:sz w:val="22"/>
          <w:szCs w:val="22"/>
          <w:lang w:val="en-US"/>
        </w:rPr>
        <w:t xml:space="preserve"> codons. </w:t>
      </w:r>
      <w:r>
        <w:rPr>
          <w:rFonts w:ascii="Times New Roman" w:hAnsi="Times New Roman" w:cs="Times New Roman"/>
          <w:sz w:val="22"/>
          <w:szCs w:val="22"/>
          <w:lang w:val="en-US"/>
        </w:rPr>
        <w:t>Grey: stop codon (</w:t>
      </w:r>
      <w:r w:rsidRPr="003B3FF5">
        <w:rPr>
          <w:rFonts w:ascii="Times New Roman" w:hAnsi="Times New Roman" w:cs="Times New Roman"/>
          <w:sz w:val="22"/>
          <w:szCs w:val="22"/>
          <w:lang w:val="en-US"/>
        </w:rPr>
        <w:t xml:space="preserve">TAA, TAG, TGA, YAA, TRA, TAR, WAA, TMA, TAM, KAA, TWA, and TAW). </w:t>
      </w:r>
      <w:r>
        <w:rPr>
          <w:rFonts w:ascii="Times New Roman" w:hAnsi="Times New Roman" w:cs="Times New Roman"/>
          <w:sz w:val="22"/>
          <w:szCs w:val="22"/>
          <w:lang w:val="en-US"/>
        </w:rPr>
        <w:t>Genotypes with phred-scale scores are mentioned in the right margin.</w:t>
      </w:r>
    </w:p>
    <w:p w14:paraId="08224C07" w14:textId="77777777" w:rsidR="003E1672" w:rsidRPr="008A1D80" w:rsidRDefault="003E1672" w:rsidP="00B33B1D">
      <w:pPr>
        <w:ind w:left="-567" w:right="-573"/>
        <w:rPr>
          <w:rStyle w:val="Lienhypertexte"/>
          <w:rFonts w:ascii="Courier New" w:hAnsi="Courier New" w:cs="Courier New"/>
          <w:sz w:val="16"/>
          <w:szCs w:val="16"/>
          <w:lang w:val="en-US"/>
        </w:rPr>
      </w:pPr>
    </w:p>
    <w:p w14:paraId="26CB5EDE" w14:textId="77777777" w:rsidR="003E1672" w:rsidRPr="008A1D80" w:rsidRDefault="003E1672" w:rsidP="00B33B1D">
      <w:pPr>
        <w:ind w:left="-567" w:right="-573"/>
        <w:rPr>
          <w:rFonts w:ascii="Courier New" w:hAnsi="Courier New" w:cs="Courier New"/>
          <w:b/>
          <w:bCs/>
          <w:sz w:val="16"/>
          <w:szCs w:val="16"/>
          <w:lang w:val="en-US"/>
        </w:rPr>
      </w:pPr>
      <w:r w:rsidRPr="008A1D80">
        <w:rPr>
          <w:rFonts w:ascii="Courier New" w:hAnsi="Courier New" w:cs="Courier New"/>
          <w:sz w:val="16"/>
          <w:szCs w:val="16"/>
          <w:lang w:val="en-US"/>
        </w:rPr>
        <w:t xml:space="preserve">                                                             </w:t>
      </w:r>
      <w:r w:rsidRPr="008A1D80">
        <w:rPr>
          <w:rFonts w:ascii="Courier New" w:hAnsi="Courier New" w:cs="Courier New"/>
          <w:b/>
          <w:bCs/>
          <w:color w:val="FF0000"/>
          <w:sz w:val="16"/>
          <w:szCs w:val="16"/>
          <w:lang w:val="en-US"/>
        </w:rPr>
        <w:t>c.37G&gt;A</w:t>
      </w:r>
      <w:r w:rsidRPr="008A1D80">
        <w:rPr>
          <w:rFonts w:ascii="Courier New" w:hAnsi="Courier New" w:cs="Courier New"/>
          <w:b/>
          <w:bCs/>
          <w:sz w:val="16"/>
          <w:szCs w:val="16"/>
          <w:lang w:val="en-US"/>
        </w:rPr>
        <w:t xml:space="preserve">           </w:t>
      </w:r>
    </w:p>
    <w:p w14:paraId="6303389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FUT2_uc010emc.3  </w:t>
      </w:r>
      <w:r w:rsidRPr="003B3FF5">
        <w:rPr>
          <w:rFonts w:ascii="Courier New" w:hAnsi="Courier New" w:cs="Courier New"/>
          <w:sz w:val="15"/>
          <w:szCs w:val="15"/>
          <w:highlight w:val="green"/>
          <w:lang w:val="en-US"/>
        </w:rPr>
        <w:t>ATG</w:t>
      </w:r>
      <w:r w:rsidRPr="003B3FF5">
        <w:rPr>
          <w:rFonts w:ascii="Courier New" w:hAnsi="Courier New" w:cs="Courier New"/>
          <w:sz w:val="15"/>
          <w:szCs w:val="15"/>
          <w:lang w:val="en-US"/>
        </w:rPr>
        <w:t xml:space="preserve"> CTG GTC GTT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CC CAC TTC ATC CTC TTT GTC TTT 60</w:t>
      </w:r>
    </w:p>
    <w:p w14:paraId="0D9E35A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097CD76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156069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ATG CTG GWY GTT CAG ATG CCT TTC TYY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YY CAC TTY ATY CTY TTT GTC TTT </w:t>
      </w:r>
    </w:p>
    <w:p w14:paraId="2EC7C01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40209A9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3DD7EFE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201AF7E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45A4952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55FBFE1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3F50C12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180DEEF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 --- --- --- --- --- -CT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6995941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ATA CTA ATC GTT CAG ATG CCT TTC TCC TTT YYY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2A5ECA5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ATG CTG GTC GTT CAG A--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1186185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 --G GTC GTT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CAT TTT ATC TT- --- --- ---  </w:t>
      </w:r>
    </w:p>
    <w:p w14:paraId="6061AC0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ATG CTG GTC GTT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1E119F9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ATG CTG GT- --- --- --- --- --- -CC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2524919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ATG CTG GTC --T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TTY ATC CTC TTT GTC TTT      </w:t>
      </w:r>
    </w:p>
    <w:p w14:paraId="06F3167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 --- --- --- --- --- --T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GTC TTT      </w:t>
      </w:r>
    </w:p>
    <w:p w14:paraId="36B2AD2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-TT GTT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CT CAC TTC ATC CTC TTT GTC TTT      </w:t>
      </w:r>
    </w:p>
    <w:p w14:paraId="7FAA632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 CAG ATG CCT TTC TCC TTT CCC ATR </w:t>
      </w:r>
      <w:r w:rsidRPr="003B3FF5">
        <w:rPr>
          <w:rFonts w:ascii="Courier New" w:hAnsi="Courier New" w:cs="Courier New"/>
          <w:b/>
          <w:bCs/>
          <w:color w:val="FF0000"/>
          <w:sz w:val="15"/>
          <w:szCs w:val="15"/>
          <w:lang w:val="en-US"/>
        </w:rPr>
        <w:t>R</w:t>
      </w:r>
      <w:r w:rsidRPr="003B3FF5">
        <w:rPr>
          <w:rFonts w:ascii="Courier New" w:hAnsi="Courier New" w:cs="Courier New"/>
          <w:sz w:val="15"/>
          <w:szCs w:val="15"/>
          <w:lang w:val="en-US"/>
        </w:rPr>
        <w:t xml:space="preserve">YC CAC TTC ATC CTC TTT GTC TTT      </w:t>
      </w:r>
    </w:p>
    <w:p w14:paraId="46AB884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BachoKiroBK      --- --- --- TWT CAG ATG CCT TTC TCC TTT CCC ATG </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CC CAC TTC ATC CTC TTT GTY TTT </w:t>
      </w:r>
    </w:p>
    <w:p w14:paraId="3D98821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1EC33B7E"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Kostenki14       ATG CTG GTC GTT CAG ATG CCT TTC TCC TTT CCC ATG GCC CAC TTC ATC CTC TTT GT- ---      </w:t>
      </w:r>
    </w:p>
    <w:p w14:paraId="42CE1EC6"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-TG GCC CAC TTC ATC CTC TTT GTC TTT </w:t>
      </w:r>
    </w:p>
    <w:p w14:paraId="787F6F23"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4BD7906B"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ATG CTG GTC GTT CAG ATG CCT TTC TCC TTT CCC ATG GCC CAC TTC ATC CTC TTT GTC TTT </w:t>
      </w:r>
    </w:p>
    <w:p w14:paraId="27CC38B5" w14:textId="52B4B8A2" w:rsidR="003E1672" w:rsidRPr="003B3FF5" w:rsidRDefault="003E1672"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Pr="003B3FF5">
        <w:rPr>
          <w:rFonts w:ascii="Courier New" w:eastAsia="Times New Roman" w:hAnsi="Courier New" w:cs="Courier New"/>
          <w:color w:val="000000"/>
          <w:sz w:val="15"/>
          <w:szCs w:val="15"/>
          <w:lang w:val="en-US" w:eastAsia="fr-FR"/>
        </w:rPr>
        <w:t xml:space="preserve"> ATG CTG GTC GTT CAG ATG CCT TTC TCC TTT CCC ATG GCC CAC TTC ATC CTC TTT GTC TTT</w:t>
      </w:r>
    </w:p>
    <w:p w14:paraId="60A83771" w14:textId="1D5FD8A4" w:rsidR="003E1672" w:rsidRPr="003B3FF5" w:rsidRDefault="003E1672"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Pr="003B3FF5">
        <w:rPr>
          <w:rFonts w:ascii="Courier New" w:eastAsia="Times New Roman" w:hAnsi="Courier New" w:cs="Courier New"/>
          <w:color w:val="000000"/>
          <w:sz w:val="15"/>
          <w:szCs w:val="15"/>
          <w:lang w:val="en-US" w:eastAsia="fr-FR"/>
        </w:rPr>
        <w:t xml:space="preserve">ATG CTG GTC GTT CAG ATG CCT TTC TCC TTT CCC ATG GCC CAC TTC ATC CTC TTT GTC TTT </w:t>
      </w:r>
    </w:p>
    <w:p w14:paraId="3063D307" w14:textId="7BF04157" w:rsidR="003E1672" w:rsidRPr="003B3FF5" w:rsidRDefault="003E1672"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Pr="003B3FF5">
        <w:rPr>
          <w:rFonts w:ascii="Courier New" w:eastAsia="Times New Roman" w:hAnsi="Courier New" w:cs="Courier New"/>
          <w:color w:val="000000"/>
          <w:sz w:val="15"/>
          <w:szCs w:val="15"/>
          <w:lang w:val="en-US" w:eastAsia="fr-FR"/>
        </w:rPr>
        <w:t xml:space="preserve">ATG CTG GTC GTT CAG ATG CCT TTC TCC TTT CCC ATG GCC CAC TTC ATC CTC TTT GTC TTT </w:t>
      </w:r>
    </w:p>
    <w:p w14:paraId="00A37961" w14:textId="64833A81" w:rsidR="003E1672" w:rsidRPr="003B3FF5" w:rsidRDefault="003E1672" w:rsidP="00B33B1D">
      <w:pPr>
        <w:ind w:left="-567" w:right="-573"/>
        <w:rPr>
          <w:rFonts w:ascii="Courier New" w:hAnsi="Courier New" w:cs="Courier New"/>
          <w:sz w:val="15"/>
          <w:szCs w:val="15"/>
          <w:lang w:val="en-US"/>
        </w:rPr>
      </w:pPr>
      <w:r>
        <w:rPr>
          <w:rFonts w:ascii="Courier New" w:eastAsia="Times New Roman" w:hAnsi="Courier New" w:cs="Courier New"/>
          <w:color w:val="000000"/>
          <w:sz w:val="15"/>
          <w:szCs w:val="15"/>
          <w:lang w:val="en-US" w:eastAsia="fr-FR"/>
        </w:rPr>
        <w:t xml:space="preserve">SunghirIV       </w:t>
      </w:r>
      <w:r w:rsidRPr="003B3FF5">
        <w:rPr>
          <w:rFonts w:ascii="Courier New" w:eastAsia="Times New Roman" w:hAnsi="Courier New" w:cs="Courier New"/>
          <w:color w:val="000000"/>
          <w:sz w:val="15"/>
          <w:szCs w:val="15"/>
          <w:lang w:val="en-US" w:eastAsia="fr-FR"/>
        </w:rPr>
        <w:t xml:space="preserve"> ATG CTG GTC GTT CAG ATG CCT TTC TCC TTT CCC ATG GCC CAC TTC ATC CTC TTT GTC TTT</w:t>
      </w:r>
      <w:r w:rsidRPr="003B3FF5">
        <w:rPr>
          <w:rFonts w:ascii="Courier New" w:hAnsi="Courier New" w:cs="Courier New"/>
          <w:sz w:val="15"/>
          <w:szCs w:val="15"/>
          <w:lang w:val="en-US"/>
        </w:rPr>
        <w:t xml:space="preserve">                      </w:t>
      </w:r>
    </w:p>
    <w:p w14:paraId="1A743CCE" w14:textId="77777777" w:rsidR="003E1672" w:rsidRPr="003B3FF5" w:rsidRDefault="003E1672" w:rsidP="00B33B1D">
      <w:pPr>
        <w:ind w:left="-567" w:right="-573" w:firstLine="1275"/>
        <w:rPr>
          <w:rFonts w:ascii="Courier New" w:hAnsi="Courier New" w:cs="Courier New"/>
          <w:b/>
          <w:bCs/>
          <w:color w:val="FF0000"/>
          <w:sz w:val="15"/>
          <w:szCs w:val="15"/>
          <w:lang w:val="en-US"/>
        </w:rPr>
      </w:pPr>
    </w:p>
    <w:p w14:paraId="784D7803" w14:textId="77777777" w:rsidR="003E1672" w:rsidRPr="003B3FF5" w:rsidRDefault="003E1672" w:rsidP="00B33B1D">
      <w:pPr>
        <w:ind w:left="-567" w:right="-573" w:firstLine="855"/>
        <w:rPr>
          <w:rFonts w:ascii="Courier New" w:hAnsi="Courier New" w:cs="Courier New"/>
          <w:b/>
          <w:bCs/>
          <w:color w:val="FF0000"/>
          <w:sz w:val="15"/>
          <w:szCs w:val="15"/>
        </w:rPr>
      </w:pPr>
      <w:r w:rsidRPr="003B3FF5">
        <w:rPr>
          <w:rFonts w:ascii="Courier New" w:hAnsi="Courier New" w:cs="Courier New"/>
          <w:b/>
          <w:bCs/>
          <w:color w:val="FF0000"/>
          <w:sz w:val="15"/>
          <w:szCs w:val="15"/>
        </w:rPr>
        <w:t xml:space="preserve">c.85C&gt;T, rs143482452 p.Gln29Ter    </w:t>
      </w:r>
    </w:p>
    <w:p w14:paraId="4F01F3E0"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FUT2_uc010emc.3  ACG GTT TCC ACT ATA TTT CAC GTT CAG CAG CGG CTA GCG AAG ATT CAA GCC ATG TGG GAG 120</w:t>
      </w:r>
    </w:p>
    <w:p w14:paraId="18F5C673"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ChagyrskayaA     --- --- --- --- --- --- --- --- --- --- --- --- --- --- --- --- --- --- --- --- </w:t>
      </w:r>
    </w:p>
    <w:p w14:paraId="27CAD6BC"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ChagyrskayaB     --- --- --- --- --- --- --- --- --- --- --- --- --- --- --- --- --- --- --- --- </w:t>
      </w:r>
    </w:p>
    <w:p w14:paraId="2B9CC38A"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ChagyrskayaD     ACG GTT TYY ACT ATA TTT CAC RTT CAG CAG CRR CTA GCR AAG ATT CAA GCC ATR TGG GAG </w:t>
      </w:r>
    </w:p>
    <w:p w14:paraId="3806456C"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ChagyrskayaE     --- --- --- --- --- --- --- --- --- --- --- --- --- --- --- --- --- --- --- --- </w:t>
      </w:r>
    </w:p>
    <w:p w14:paraId="63A2143A"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ChagyrskayaF     --- --- --- --- --- --- --- --- --- --- --- --- --- --- --- --- --- --- --- --- </w:t>
      </w:r>
    </w:p>
    <w:p w14:paraId="5BEEE6A9"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ChagyrskayaG     --- --- --- --- --- --- --- --- --- --- --- --- --- --- --- --- --- --- --- --- </w:t>
      </w:r>
    </w:p>
    <w:p w14:paraId="7713C951"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ChagyrskayaJ     --- --- --- --- --- --- --- --- --- --- --- --- --- --- --- --- --- --- --- --- </w:t>
      </w:r>
    </w:p>
    <w:p w14:paraId="4D1F2628"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ChagyrskayaK     --- --- --- --- --- --- --- --- --- --- --- --- --- --- --- --- --- --- --- --- </w:t>
      </w:r>
    </w:p>
    <w:p w14:paraId="3F079E94"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ChagyrskayaL     --- --- --- --- --- --- --- --- --- --- --- --- --- --- --- --- --- --- --- --- </w:t>
      </w:r>
    </w:p>
    <w:p w14:paraId="225B69A3"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OkladnikovB      --- --- --- --- --- --- --- --- --- --- --- --- --- --- --- --- --- --- --- --- </w:t>
      </w:r>
    </w:p>
    <w:p w14:paraId="27F04BD6"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GoyetQ56-1       AYG GTT TCY ACT ATA TTT CAC GTT </w:t>
      </w:r>
      <w:r w:rsidRPr="003B3FF5">
        <w:rPr>
          <w:rFonts w:ascii="Courier New" w:hAnsi="Courier New" w:cs="Courier New"/>
          <w:b/>
          <w:bCs/>
          <w:color w:val="FF0000"/>
          <w:sz w:val="15"/>
          <w:szCs w:val="15"/>
          <w:highlight w:val="lightGray"/>
        </w:rPr>
        <w:t>Y</w:t>
      </w:r>
      <w:r w:rsidRPr="003B3FF5">
        <w:rPr>
          <w:rFonts w:ascii="Courier New" w:hAnsi="Courier New" w:cs="Courier New"/>
          <w:sz w:val="15"/>
          <w:szCs w:val="15"/>
          <w:highlight w:val="lightGray"/>
        </w:rPr>
        <w:t>AG</w:t>
      </w:r>
      <w:r w:rsidRPr="003B3FF5">
        <w:rPr>
          <w:rFonts w:ascii="Courier New" w:hAnsi="Courier New" w:cs="Courier New"/>
          <w:color w:val="FF0000"/>
          <w:sz w:val="15"/>
          <w:szCs w:val="15"/>
          <w:highlight w:val="lightGray"/>
        </w:rPr>
        <w:t xml:space="preserve"> </w:t>
      </w:r>
      <w:r w:rsidRPr="003B3FF5">
        <w:rPr>
          <w:rFonts w:ascii="Courier New" w:hAnsi="Courier New" w:cs="Courier New"/>
          <w:sz w:val="15"/>
          <w:szCs w:val="15"/>
        </w:rPr>
        <w:t xml:space="preserve">CAG CGG CTA GCG AAG ATT CAA GCC ATG TGG GAG  </w:t>
      </w:r>
    </w:p>
    <w:p w14:paraId="489A1E5E"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LesCottés        ACG GTT TCY ACY ATA TTT YAC STT CAG CAG CGG CTA GCG AAG ATT CAA GCC ATG TGG GAG  </w:t>
      </w:r>
    </w:p>
    <w:p w14:paraId="5B8BDCE1"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Mezmaiskaya2     ATG GTT TTT AMT ATA TTT CAC GTT CAG CAG CGG CTA GCG AAG ATT CAA ACC A-- --- ---  </w:t>
      </w:r>
    </w:p>
    <w:p w14:paraId="1FA590B0" w14:textId="77777777" w:rsidR="003E1672" w:rsidRPr="003B3FF5" w:rsidRDefault="003E1672" w:rsidP="00B33B1D">
      <w:pPr>
        <w:ind w:left="-567" w:right="-573"/>
        <w:rPr>
          <w:rFonts w:ascii="Courier New" w:hAnsi="Courier New" w:cs="Courier New"/>
          <w:b/>
          <w:bCs/>
          <w:color w:val="FF0000"/>
          <w:sz w:val="15"/>
          <w:szCs w:val="15"/>
        </w:rPr>
      </w:pPr>
      <w:r w:rsidRPr="003B3FF5">
        <w:rPr>
          <w:rFonts w:ascii="Courier New" w:hAnsi="Courier New" w:cs="Courier New"/>
          <w:sz w:val="15"/>
          <w:szCs w:val="15"/>
        </w:rPr>
        <w:t xml:space="preserve">Vindija87        -TG GTT TCC ACT ATA TTT YAY GTT </w:t>
      </w:r>
      <w:r w:rsidRPr="003B3FF5">
        <w:rPr>
          <w:rFonts w:ascii="Courier New" w:hAnsi="Courier New" w:cs="Courier New"/>
          <w:b/>
          <w:bCs/>
          <w:color w:val="FF0000"/>
          <w:sz w:val="15"/>
          <w:szCs w:val="15"/>
          <w:highlight w:val="lightGray"/>
        </w:rPr>
        <w:t>Y</w:t>
      </w:r>
      <w:r w:rsidRPr="003B3FF5">
        <w:rPr>
          <w:rFonts w:ascii="Courier New" w:hAnsi="Courier New" w:cs="Courier New"/>
          <w:sz w:val="15"/>
          <w:szCs w:val="15"/>
          <w:highlight w:val="lightGray"/>
        </w:rPr>
        <w:t xml:space="preserve">AR </w:t>
      </w:r>
      <w:r w:rsidRPr="003B3FF5">
        <w:rPr>
          <w:rFonts w:ascii="Courier New" w:hAnsi="Courier New" w:cs="Courier New"/>
          <w:sz w:val="15"/>
          <w:szCs w:val="15"/>
        </w:rPr>
        <w:t xml:space="preserve">CAG CRR CTA GCR AAG ATT CAA GCY ATG TGG GAG </w:t>
      </w:r>
      <w:r w:rsidRPr="003B3FF5">
        <w:rPr>
          <w:rFonts w:ascii="Courier New" w:hAnsi="Courier New" w:cs="Courier New"/>
          <w:b/>
          <w:bCs/>
          <w:color w:val="FF0000"/>
          <w:sz w:val="15"/>
          <w:szCs w:val="15"/>
        </w:rPr>
        <w:t>/1:31,0,31</w:t>
      </w:r>
    </w:p>
    <w:p w14:paraId="2DAC6776"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Spy94a           AC- -TT TCC ATT ATA TTT CAC GTT CAG CAG CGG CTA GCG AAG ATT CAA GCC ATG TGG GAG  </w:t>
      </w:r>
    </w:p>
    <w:p w14:paraId="4A09E43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ACG GTT TCC ACT ATA TTT CAC GTT CAG CAG CGG CTA RC- --- --- --- --- --- --- ---      </w:t>
      </w:r>
    </w:p>
    <w:p w14:paraId="7884333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ACG GTT TCC ACT ATA TTT CAC GTT CAG CAG CGG CTA GCG AAG ATT CAA GCY ATG TRG GAG      </w:t>
      </w:r>
    </w:p>
    <w:p w14:paraId="02ACE7A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ACG GTT TCC ACT ATA TTT YAC GTT CAG CAG CGG CTA GCG AAG ATT CAA GCC ATG TGG GAG      </w:t>
      </w:r>
    </w:p>
    <w:p w14:paraId="3E3E8C5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ACG GTT TTC A-- --- --- --- --- --- --- --- --- --- --- --- CAA GCC ATG TGG GAG      </w:t>
      </w:r>
    </w:p>
    <w:p w14:paraId="0099B2D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ACG GTT TCC ACT ATA TTT CAC RTT CAG CAG CGG CTA GCG AAG ATT CAA GCC ATG TGG GAG      </w:t>
      </w:r>
    </w:p>
    <w:p w14:paraId="236E50B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ACG GTT TCC ACT ATA TTT YAC GTT CAG CAG CGG CTA GCG AAG ATT CAA GCC ATG TGG GAG</w:t>
      </w:r>
    </w:p>
    <w:p w14:paraId="5A1B9DA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707BE9D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 --- TCC ACT ATA TTT CAC GTT CAG CAG CGG CTA GCG AAG ATT CAA GCC ATG TGG GAG      </w:t>
      </w:r>
    </w:p>
    <w:p w14:paraId="5CC6E147"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ACG GTT TCC ACT ATA TTT CAC GTT CAG CAG YG- --- --- --- --- --- --- --- --- --- </w:t>
      </w:r>
    </w:p>
    <w:p w14:paraId="54BD4A84"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7CE08F1A"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ACG GTT TCC ACT ATA TTT CAC GTT CAG CAG CGG CTA GCG AAG ATT CAA GCC ATG TGG GAG </w:t>
      </w:r>
    </w:p>
    <w:p w14:paraId="4DDEE0E4" w14:textId="5332A2D4"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ACG GTT TCC ACT ATA TTT --- --- --- --- --- --- --- --- --- --- --- --- --- ---</w:t>
      </w:r>
    </w:p>
    <w:p w14:paraId="7A665BD3" w14:textId="5DCEE71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ACG GTT TCC ACT ATA TTT CAC GTT CAG CAG CGG CTA GCG AAG ATT CAA GCC ATG TGG GAG </w:t>
      </w:r>
    </w:p>
    <w:p w14:paraId="43DD950E" w14:textId="59917F42"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ACG GTT TCC ACT ATA TTT CAC GTT CAG CAG CGG CTA GCG AAG ATT CAA GCC ATG TGG GAG </w:t>
      </w:r>
    </w:p>
    <w:p w14:paraId="26AC070A" w14:textId="23AC071F"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ACG GTT TCC ACT ATA TTT CAC GTT CAG CAG CGG CTA GCG AAG ATT CAA GCC ATG TGG GAG </w:t>
      </w:r>
    </w:p>
    <w:p w14:paraId="3096D30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252A05C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TTA CCG GTG CAG ATA CCA GTG CTA GCC TCA ACA TCA AAG GCA CTG GGA CCC AGC CAG CTC 180</w:t>
      </w:r>
    </w:p>
    <w:p w14:paraId="582BE45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26E43AB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1CAD7F8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TTA CCG GTG CAG ATA CCA GTG CTA GCC TCA ACA TCA AAG GCA CTG GGA YCC ARC CAG CTC </w:t>
      </w:r>
    </w:p>
    <w:p w14:paraId="47016FD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1D2BC41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330DDF4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363A65A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7959A0F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7E81D90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567000E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 xml:space="preserve">OkladnikovB      --- --- --- --- --- --- --- --- --- --- --- --- --- --- --- --- --- --- --- --- </w:t>
      </w:r>
    </w:p>
    <w:p w14:paraId="21DFF85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TTA CYG GTG CAG ATA CCA GTG CTA GCC TCA A-- --- AAG GCA CTG GGA CCC AGC CAG CTC  </w:t>
      </w:r>
    </w:p>
    <w:p w14:paraId="2846C13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TTA CCG GTR CAR ATA CCA GTG CTA GCC TCA ACA TT- --- --A CTG GGA CCC AGC CAG CTC  </w:t>
      </w:r>
    </w:p>
    <w:p w14:paraId="3D6F9A9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 --- --- --- --- --- --- --- --- --A ACA TCA AAG GCA CTG GGA CCC AGC CAG CTC  </w:t>
      </w:r>
    </w:p>
    <w:p w14:paraId="7D89BE5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TTA CCG GTG CAG AWA YYA RTG CTA GCC TCA ACA TCA AAG GCA CTG GGA CCC AGY CAG CTC  </w:t>
      </w:r>
    </w:p>
    <w:p w14:paraId="2857C74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TTA CYG GTG CAG ATA CCA GTG CTA GCT TCA ACA TCA AA- --- --- --- --- --- --- ---  </w:t>
      </w:r>
    </w:p>
    <w:p w14:paraId="4A84C72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-TG CAG ATA CCA RTG CTA GCC TCA ACA TCA AAG GCA CTG GGA CCC AGC CAG CTC      </w:t>
      </w:r>
    </w:p>
    <w:p w14:paraId="62D8431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TTA CCG GTG CAG ATA CYA RTG CTA RCC TCA AYA TCA AAG GCA YTG GGA CCC AGC CAG CTC      </w:t>
      </w:r>
    </w:p>
    <w:p w14:paraId="1D93684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TTA CCG GTG CAG ATA CCA GTG CTA GCC TCA ACA TCA AAG GCA CTG GGA CCC ARC CAG CTC      </w:t>
      </w:r>
    </w:p>
    <w:p w14:paraId="3B1372B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TTA CCG GTG CAG ATA CCA GTG CTA GCC TCA AYA TYA AAG GCA CTG GGA YYY AGY CAG YTY      </w:t>
      </w:r>
    </w:p>
    <w:p w14:paraId="7424759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TTA CCG GTG CAG ATA YCA GTG CTA GCC TCA ACA TCA AAG GCA CTG GGA CCC AGY CAG CTY      </w:t>
      </w:r>
    </w:p>
    <w:p w14:paraId="35BF70D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TTA CCG GTG CAG ATA YCA GTG CTA GCC TCA ACA TCA AAG GCA CTG GGA CCC AGC CAG CTC</w:t>
      </w:r>
    </w:p>
    <w:p w14:paraId="0C593D2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568ADDF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TTA CCG GTG CAG ATA CCA GTG CTA GCC TCA ACA TCA AAG GCA CTG GGA CCC AGC CAG CTC      </w:t>
      </w:r>
    </w:p>
    <w:p w14:paraId="28728222"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-GC TCA GTG CTA GCC TCA ACA TCA AAG GCA CTG GGA CCC AGC CAG CTC </w:t>
      </w:r>
    </w:p>
    <w:p w14:paraId="4BF722AD"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--C TCA ACA TCA AAG RCA CWG GRA CCC ARC CAR CTC </w:t>
      </w:r>
    </w:p>
    <w:p w14:paraId="62FA15E5"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TTA CCG GTG CAG ATA CCA RTG CTA GCC TCA ACA TCA AAG GCA CTG GGA CCC AGC CAG CTC </w:t>
      </w:r>
    </w:p>
    <w:p w14:paraId="2F26E43C" w14:textId="2EECBBC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 --G CAG ATA CCA GTG CTA GCC TCA ACA TCA AAG GCA CTG GGA CCC AGC CAG CTC </w:t>
      </w:r>
    </w:p>
    <w:p w14:paraId="020E96CF" w14:textId="165E4EDD"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TTA CCR GTG CAG ATA CCA GTG CTA GCC TCA ACA TCA AAG GCA CTG GGA CCC AGC CAG CTC </w:t>
      </w:r>
    </w:p>
    <w:p w14:paraId="04BC41D8" w14:textId="5353EE63"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TTA CCG GTG CAG ATA CCA GTG CTA GCC TCA ACA TCA AAG GCA CTG GGA CCC AGC CAG CTC </w:t>
      </w:r>
    </w:p>
    <w:p w14:paraId="4536A941" w14:textId="410A4C9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TTA CCG GTG CAG ATA CCA GTG CTA GCC TCA ACA TCA AAG GCA CTG GGA CCC AGC CAG CTC </w:t>
      </w:r>
    </w:p>
    <w:p w14:paraId="5D07EC6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eastAsia="Times New Roman" w:hAnsi="Courier New" w:cs="Courier New"/>
          <w:color w:val="000000"/>
          <w:sz w:val="15"/>
          <w:szCs w:val="15"/>
          <w:lang w:val="en-US" w:eastAsia="fr-FR"/>
        </w:rPr>
        <w:t xml:space="preserve">         </w:t>
      </w:r>
    </w:p>
    <w:p w14:paraId="14053F7B" w14:textId="77777777" w:rsidR="003E1672" w:rsidRPr="003B3FF5" w:rsidRDefault="003E1672" w:rsidP="00B33B1D">
      <w:pPr>
        <w:ind w:left="-567" w:right="-573"/>
        <w:rPr>
          <w:rFonts w:ascii="Courier New" w:hAnsi="Courier New" w:cs="Courier New"/>
          <w:b/>
          <w:bCs/>
          <w:sz w:val="15"/>
          <w:szCs w:val="15"/>
          <w:lang w:val="en-US"/>
        </w:rPr>
      </w:pPr>
      <w:r w:rsidRPr="003B3FF5">
        <w:rPr>
          <w:rFonts w:ascii="Courier New" w:hAnsi="Courier New" w:cs="Courier New"/>
          <w:sz w:val="15"/>
          <w:szCs w:val="15"/>
          <w:lang w:val="en-US"/>
        </w:rPr>
        <w:t xml:space="preserve">                                                                </w:t>
      </w:r>
      <w:r w:rsidRPr="003B3FF5">
        <w:rPr>
          <w:rFonts w:ascii="Courier New" w:hAnsi="Courier New" w:cs="Courier New"/>
          <w:b/>
          <w:bCs/>
          <w:color w:val="FF0000"/>
          <w:sz w:val="15"/>
          <w:szCs w:val="15"/>
          <w:lang w:val="en-US"/>
        </w:rPr>
        <w:t xml:space="preserve">c.233C&gt;T, p.Gln75Ter, no rs     </w:t>
      </w:r>
    </w:p>
    <w:p w14:paraId="2861022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AGG GGG ATG TGG ACG ATC AAT GCA ATA GGC CGC CTG GGG AAC CAG ATG GGC GAG TAC GCC 240</w:t>
      </w:r>
    </w:p>
    <w:p w14:paraId="2C9CCCB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1667537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14F8D54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AGG GGG ATA TGG ACG ATC AAT GCA ATA GGC CGC CTR GGG AAC CAG ATG GGC GAG TAC GCC </w:t>
      </w:r>
    </w:p>
    <w:p w14:paraId="291B5D6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19DB63B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108CD31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058A3BD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2326B34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1EB93EA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43A66B6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273589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AGG GGG ATG TGG AYG ATC AAT GCA ATA GGC CGC CTG GGG AAC CAG ATG GGC GAG TAC GCC  </w:t>
      </w:r>
    </w:p>
    <w:p w14:paraId="7E1A4A3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AGG GGG ATG TGG ACG ATC AAT GCA ATA AAC CGC CTG GGG AAC CAG ATG GGC GAG TAC GCC  </w:t>
      </w:r>
    </w:p>
    <w:p w14:paraId="519EAE2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AGG GGA ATA TGG ACG ATC AAT GCA ATA GAC CGC CTG GGG AAC </w:t>
      </w:r>
      <w:r w:rsidRPr="003B3FF5">
        <w:rPr>
          <w:rFonts w:ascii="Courier New" w:hAnsi="Courier New" w:cs="Courier New"/>
          <w:b/>
          <w:bCs/>
          <w:color w:val="FF0000"/>
          <w:sz w:val="15"/>
          <w:szCs w:val="15"/>
          <w:lang w:val="en-US"/>
        </w:rPr>
        <w:t>TAG</w:t>
      </w:r>
      <w:r w:rsidRPr="003B3FF5">
        <w:rPr>
          <w:rFonts w:ascii="Courier New" w:hAnsi="Courier New" w:cs="Courier New"/>
          <w:color w:val="FF0000"/>
          <w:sz w:val="15"/>
          <w:szCs w:val="15"/>
          <w:lang w:val="en-US"/>
        </w:rPr>
        <w:t xml:space="preserve"> </w:t>
      </w:r>
      <w:r w:rsidRPr="003B3FF5">
        <w:rPr>
          <w:rFonts w:ascii="Courier New" w:hAnsi="Courier New" w:cs="Courier New"/>
          <w:sz w:val="15"/>
          <w:szCs w:val="15"/>
          <w:lang w:val="en-US"/>
        </w:rPr>
        <w:t xml:space="preserve">ATG GGC GAG TAC GCC  </w:t>
      </w:r>
    </w:p>
    <w:p w14:paraId="4F8CA7D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ARG GGG ATG TGG AYG ATC AAT GCA ATA AG- --- --- GGG AAC CAG ATG GGC GAG TAC GCY  </w:t>
      </w:r>
    </w:p>
    <w:p w14:paraId="620F1B5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 --- --- --- --- --- --- --- --- --- --- ---  </w:t>
      </w:r>
    </w:p>
    <w:p w14:paraId="7898188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AGG GGG ATR TGG ACG ATC AAT GCA ATA GGC CGC CTG GGG AAC CAG ATG GGC GAG TAC GCC      </w:t>
      </w:r>
    </w:p>
    <w:p w14:paraId="7DF25AB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AGG GGG ATG TGG ACG ATC AAT GCA ATA GGC CGC CTG GGG AAC CAG ATG GGC GAG TAC GCC      </w:t>
      </w:r>
    </w:p>
    <w:p w14:paraId="558F36F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AGG GGG ATG TGG ACS ATC AAY GCW ATW GGC CRC CTG GGR AAC CAR ATG RRS GAG TAC GYY      </w:t>
      </w:r>
    </w:p>
    <w:p w14:paraId="723C476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AGG GGG ATG TGG ACR ATC AAT GCA ATA GRC CRC CTG GGG AAC CAG ATG GGS RAG TAY GYC      </w:t>
      </w:r>
    </w:p>
    <w:p w14:paraId="0D8CBBB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AGG GGG ATG TGG ACG ATC AAT RCA ATA GGC CGC CTG RGG AAC CAG ATG GGC RAR TAY RYC      </w:t>
      </w:r>
    </w:p>
    <w:p w14:paraId="6B0A78C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AGG RGG ATR TGG ACG ATC AAT RCA ATA GRC CGC CTG GGG AAC CAG ATG GGC GAG TAC GCC</w:t>
      </w:r>
    </w:p>
    <w:p w14:paraId="0BC7681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-TG RRC GAG TAC GCC      </w:t>
      </w:r>
    </w:p>
    <w:p w14:paraId="7BF03A0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AGG GGG ATG TGG ACG ATC AAT GCA ATA GGC CGC CTG GGG AAC CAG ATG GGC GAG TAC GCC      </w:t>
      </w:r>
    </w:p>
    <w:p w14:paraId="49EE0C6F"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AGR GGG ATG TGG ACG ATC AAT GCA ATA GGC CGC CTG GGG AAC CAG ATG GGC GAG TAY GYC </w:t>
      </w:r>
    </w:p>
    <w:p w14:paraId="4C5FD0AC"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AGG GGG ATG TGG ACG ATC AAT GCA ATA GGC CGC CTG GGG AAY YAG ATG GGY GAG TAC GCY </w:t>
      </w:r>
    </w:p>
    <w:p w14:paraId="12D521DE"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AGG GGG ATG TGG ACG ATC AAT GCA ATA GGC CGC CTG GRG AAY CAG ATG GGC GAR TAC RCC </w:t>
      </w:r>
    </w:p>
    <w:p w14:paraId="1580EAC9" w14:textId="199CD12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AGG GGG ATG TGG ACG ATC AAT GCA ATA GGC CGC CTG GGG AAC CAG ATG GGC GAG --- ---</w:t>
      </w:r>
    </w:p>
    <w:p w14:paraId="0DBBF026" w14:textId="2C4A94EC"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AGG GGG ATG TGG ACG ATC AAT GCA ATA GGC CGC CTG GGG AAC CAG ATG GGC GAG TAC GCC </w:t>
      </w:r>
    </w:p>
    <w:p w14:paraId="7DF88E15" w14:textId="07F248F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AGG GGG ATG TGG ACG ATC AAT GCA ATA GGC CGC CTG GGG AAC CAG ATG GGC GAG TAC GCC </w:t>
      </w:r>
    </w:p>
    <w:p w14:paraId="436FC93E" w14:textId="18DD0D69"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AGG GGG ATG TGG ACG ATC AAT GCA ATA GGC CGC CTG GGG AAC CAG ATG GGC GAG TAC ACC </w:t>
      </w:r>
    </w:p>
    <w:p w14:paraId="3288350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2E68124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ACA CTG TAC GCC CTG GCC AAG ATG AAC GGG CGG CCC GCC TTC ATC CCG GCC CAG ATG CAC 300</w:t>
      </w:r>
    </w:p>
    <w:p w14:paraId="699236D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294E920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4645BC3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ACA CTG TAC CAC CTG AAC G-- --- --- --- --- --- --- --- --- --- --- --- --- --- </w:t>
      </w:r>
    </w:p>
    <w:p w14:paraId="7C51518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56B0BA6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54ECA51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1587283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7D1FC32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468E162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53F449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5DC03EC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ACA CTG TAC GCC CTG GCC AAG ATG AAC GGG CGG CCC SCC TTC ATC CCG GCC CAG ATG CAC  </w:t>
      </w:r>
    </w:p>
    <w:p w14:paraId="3336059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ACA CTG TAC GCC CTR GCC AAG ATG AAC GGG CRG CCC GCC TTC ATC CCG GCY CAG ATG CAC  </w:t>
      </w:r>
    </w:p>
    <w:p w14:paraId="3A80E71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ACA CTG TAC GCC CTG GCC AAG ATG AAC GGT CGG CCT GCC T-- --- --- --- --- --- ---  </w:t>
      </w:r>
    </w:p>
    <w:p w14:paraId="7E2D4B0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ACA YTG TAC GCC CTG GCC AAG ATG AAC GGS YGG CCC GCC TTC ATC CCG GCC CAG AT- ---  </w:t>
      </w:r>
    </w:p>
    <w:p w14:paraId="2AA3E27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-TG AAC GGG CGG CCC GCC TTC ATC CCG GCC CAG ATG CAC  </w:t>
      </w:r>
    </w:p>
    <w:p w14:paraId="6C3405E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ACA CTG TAY GYC CTG GCC AAG ATG AAC --- --- --- --- --- --- --- --- --- --- ---      </w:t>
      </w:r>
    </w:p>
    <w:p w14:paraId="22D3A03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ACA CTG TAC GCY YTG GCC AAG ATG AAY GGG T-- --- --- --- --- --- --- --- --- ---      </w:t>
      </w:r>
    </w:p>
    <w:p w14:paraId="2BB5956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ACW CTR TAC GCC CTG GCC AAG ATG AAC GGG --- --- --- --- --- --- --- --- --- ---      </w:t>
      </w:r>
    </w:p>
    <w:p w14:paraId="70305D5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ACA CTG TAC GYC YTG GCC AAG ATG A-- --- --- --- --- --- --- --- --- --- --- ---      </w:t>
      </w:r>
    </w:p>
    <w:p w14:paraId="0A79A7C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ACA CTG TAC GCC CTG ACC AAG ATG AAC GGG CAG --- --- --- --- --- --- --- --- ---      </w:t>
      </w:r>
    </w:p>
    <w:p w14:paraId="78272B2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ACA CTG T-- --- --- --- --- --- --- --- --- --- --- --- --- --- --- --- --- ---</w:t>
      </w:r>
    </w:p>
    <w:p w14:paraId="11B0570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ACA CTG TAC GCC CTG GYC AAG ATG AAC GGG CGG CC- --- --- --- --- --- --- --- ---      </w:t>
      </w:r>
    </w:p>
    <w:p w14:paraId="3507A72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 --- --- --- --- --- --- --- --- --- --- --- --- --- --- --- --- --- --- ---      </w:t>
      </w:r>
    </w:p>
    <w:p w14:paraId="01A41D19"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ACA CTG TAC GCC --- --- --- --- --- --- --- --- --- --- --- --- --- --- --- --- </w:t>
      </w:r>
    </w:p>
    <w:p w14:paraId="0FFCF5B7"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ACA CTG TAY --- --- --- --- --- --- --- --- --- --- --- --- --- --- --- --- --- </w:t>
      </w:r>
    </w:p>
    <w:p w14:paraId="766B38B5"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ACA CTG TAC GCC CTG RCC AAG ATG AAC GGG CGG CCC GCS TTC ATC CCG GCC CAG ATG CAC </w:t>
      </w:r>
    </w:p>
    <w:p w14:paraId="0A6B6B2F" w14:textId="04D12E05"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lastRenderedPageBreak/>
        <w:t xml:space="preserve">SunghirI         </w:t>
      </w:r>
      <w:r w:rsidR="003E1672" w:rsidRPr="003B3FF5">
        <w:rPr>
          <w:rFonts w:ascii="Courier New" w:eastAsia="Times New Roman" w:hAnsi="Courier New" w:cs="Courier New"/>
          <w:color w:val="000000"/>
          <w:sz w:val="15"/>
          <w:szCs w:val="15"/>
          <w:lang w:val="en-US" w:eastAsia="fr-FR"/>
        </w:rPr>
        <w:t xml:space="preserve">--- --- --- --- --- --- --- --- --- --- --- --- --- --- --- --- --- --- --- --- </w:t>
      </w:r>
    </w:p>
    <w:p w14:paraId="55FBA9D6" w14:textId="652A4D8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ACA CTG TAC GCC CTG GCC AAG ATC CAC GG- --- --- --- --- --- --- --- --- --- --- </w:t>
      </w:r>
    </w:p>
    <w:p w14:paraId="32AF66B0" w14:textId="0CC56F2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ACA CTG TAC GCC CTG GCC AAG ATG AAC GGG CGG CCC GCC TTC ATC CCG GCC CAG ATG CA- </w:t>
      </w:r>
    </w:p>
    <w:p w14:paraId="0E032FA7" w14:textId="19126250"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ACA CT- --- --- --- --- --- --- --- --- --- --- --- --- --- --- --- --- --- --- </w:t>
      </w:r>
    </w:p>
    <w:p w14:paraId="2B47D8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7E4DA25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AGC ACC CTG GCC CCC ATC TTC AGA ATC ACC CTG CCG GTG CTG CAC AGC GCC ACG GCC AGC 360</w:t>
      </w:r>
    </w:p>
    <w:p w14:paraId="0359393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10F4148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7EC3241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 --- --- --- --- --- --- --- --- --- --- --- --- --- --- --- --- --- --- --- </w:t>
      </w:r>
    </w:p>
    <w:p w14:paraId="1F4CDCB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62BC98F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7845544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16BF477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43257D1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103BD10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61CF3AA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609360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AGC ACC CTG GCC CCC ATC TTC ARA ATC ACC CTG CCG GTG CTG CAC AGC GCC ACG GCC AGC  </w:t>
      </w:r>
    </w:p>
    <w:p w14:paraId="0A6BDC2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AGC ACC CTG GCC CCC ATC TTC AGA ATC ACC YTA --- --- -TG CAC AGC GCC ACA ACC AGC  </w:t>
      </w:r>
    </w:p>
    <w:p w14:paraId="66E9A3E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 --- --- --- --- --- --- --- --- --- --- CCG GTG CTG CAT AGT GCC ACG GCC AGC  </w:t>
      </w:r>
    </w:p>
    <w:p w14:paraId="2C429A2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 --- --- --- --- --- --C AGA ATC ACC CTG CCG GTG CTG CAC ARC RCC ACR GCC AGC  </w:t>
      </w:r>
    </w:p>
    <w:p w14:paraId="1221C3C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AG- --- --- --- --- --- --- --- --- --- --- --- --- -TG CAC AGC GCC ACG GCC AGC  </w:t>
      </w:r>
    </w:p>
    <w:p w14:paraId="3461A1A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 --- --- GTG CTG CAC AGC GCC ATG GCC AGC      </w:t>
      </w:r>
    </w:p>
    <w:p w14:paraId="2083927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 -CC CTG GCC CCC ATC TTC AGA ATC AYC YTG CCG GTG CTG CAC AGC GCC ACG GCC AGC      </w:t>
      </w:r>
    </w:p>
    <w:p w14:paraId="72975A7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 --- --- --- --- --- --- --- --- --- --- --T GCC ACG GCC AGC      </w:t>
      </w:r>
    </w:p>
    <w:p w14:paraId="337662A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 --- --- --- --- -GC GCC ACG RCC AGC      </w:t>
      </w:r>
    </w:p>
    <w:p w14:paraId="5FB31E7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GCC CCC ATC TTC AGA ATC RCC CTG CCG GTG CTG CAC ARC GCC ACG GCC AGC      </w:t>
      </w:r>
    </w:p>
    <w:p w14:paraId="75A5BDB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 --- --- --- --- --- --- --- --- --- -TG CCG GTR CTG CAC AGC GCC ACG GCC AGC</w:t>
      </w:r>
    </w:p>
    <w:p w14:paraId="726BC53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-AC AGC RCC ACG GCC AGC      </w:t>
      </w:r>
    </w:p>
    <w:p w14:paraId="2B79773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 --- --- --- --- --- --- --- --- --- --- --- --- --- --- --- --- --- --- AGC      </w:t>
      </w:r>
    </w:p>
    <w:p w14:paraId="6DDF67A6"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 --- --C TAC AGC GCC ACG GCC AGC </w:t>
      </w:r>
    </w:p>
    <w:p w14:paraId="2E983002"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RCC CTG GTT AGC GYC AYG GCC AGC </w:t>
      </w:r>
    </w:p>
    <w:p w14:paraId="1F769B5D"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AGC AGC --- --- --- --- --- --- --- --- --- --- --- --- --- --- --- ACG RCC AGC </w:t>
      </w:r>
    </w:p>
    <w:p w14:paraId="24330213" w14:textId="7787D0AF"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 --- --- --- --- --- --- --- --- --- --- --- --- --- --- --- --- --- --- </w:t>
      </w:r>
    </w:p>
    <w:p w14:paraId="53E34AB9" w14:textId="5B9BD4F4"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 --- --- --- --- --- --- --- --- --- --- --- --- --- --- --- --- --- -CC AGC </w:t>
      </w:r>
    </w:p>
    <w:p w14:paraId="51B68169" w14:textId="4D9AA4A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 --- --- --- --- --- --- --- --- --- --- --- --- --- --- --- --- --- --- --- </w:t>
      </w:r>
    </w:p>
    <w:p w14:paraId="618F69B1" w14:textId="0152302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 --- --- --- --- --- --- --- --- --- --- --- --- --- --- --- --- --- --- --- </w:t>
      </w:r>
    </w:p>
    <w:p w14:paraId="55D68F4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2342964B" w14:textId="77777777" w:rsidR="003E1672" w:rsidRPr="003B3FF5" w:rsidRDefault="003E1672" w:rsidP="00B33B1D">
      <w:pPr>
        <w:ind w:left="-567" w:right="-573"/>
        <w:rPr>
          <w:rFonts w:ascii="Courier New" w:hAnsi="Courier New" w:cs="Courier New"/>
          <w:b/>
          <w:bCs/>
          <w:sz w:val="15"/>
          <w:szCs w:val="15"/>
          <w:lang w:val="en-US"/>
        </w:rPr>
      </w:pPr>
      <w:r w:rsidRPr="003B3FF5">
        <w:rPr>
          <w:rFonts w:ascii="Courier New" w:hAnsi="Courier New" w:cs="Courier New"/>
          <w:sz w:val="15"/>
          <w:szCs w:val="15"/>
          <w:lang w:val="en-US"/>
        </w:rPr>
        <w:tab/>
      </w:r>
      <w:r w:rsidRPr="003B3FF5">
        <w:rPr>
          <w:rFonts w:ascii="Courier New" w:hAnsi="Courier New" w:cs="Courier New"/>
          <w:sz w:val="15"/>
          <w:szCs w:val="15"/>
          <w:lang w:val="en-US"/>
        </w:rPr>
        <w:tab/>
      </w:r>
      <w:r w:rsidRPr="003B3FF5">
        <w:rPr>
          <w:rFonts w:ascii="Courier New" w:hAnsi="Courier New" w:cs="Courier New"/>
          <w:sz w:val="15"/>
          <w:szCs w:val="15"/>
          <w:lang w:val="en-US"/>
        </w:rPr>
        <w:tab/>
      </w:r>
      <w:r w:rsidRPr="003B3FF5">
        <w:rPr>
          <w:rFonts w:ascii="Courier New" w:hAnsi="Courier New" w:cs="Courier New"/>
          <w:sz w:val="15"/>
          <w:szCs w:val="15"/>
          <w:lang w:val="en-US"/>
        </w:rPr>
        <w:tab/>
      </w:r>
      <w:r w:rsidRPr="003B3FF5">
        <w:rPr>
          <w:rFonts w:ascii="Courier New" w:hAnsi="Courier New" w:cs="Courier New"/>
          <w:sz w:val="15"/>
          <w:szCs w:val="15"/>
          <w:lang w:val="en-US"/>
        </w:rPr>
        <w:tab/>
      </w:r>
      <w:r w:rsidRPr="003B3FF5">
        <w:rPr>
          <w:rFonts w:ascii="Courier New" w:hAnsi="Courier New" w:cs="Courier New"/>
          <w:sz w:val="15"/>
          <w:szCs w:val="15"/>
          <w:lang w:val="en-US"/>
        </w:rPr>
        <w:tab/>
      </w:r>
      <w:r w:rsidRPr="003B3FF5">
        <w:rPr>
          <w:rFonts w:ascii="Courier New" w:hAnsi="Courier New" w:cs="Courier New"/>
          <w:b/>
          <w:bCs/>
          <w:color w:val="FF0000"/>
          <w:sz w:val="15"/>
          <w:szCs w:val="15"/>
          <w:lang w:val="en-US"/>
        </w:rPr>
        <w:t>c.390C&gt;T, p. Asn130=</w:t>
      </w:r>
    </w:p>
    <w:p w14:paraId="4C8C816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AGG ATC CCC TGG CAG AAC TAC CAC CTG AA</w:t>
      </w:r>
      <w:r w:rsidRPr="003B3FF5">
        <w:rPr>
          <w:rFonts w:ascii="Courier New" w:hAnsi="Courier New" w:cs="Courier New"/>
          <w:b/>
          <w:bCs/>
          <w:color w:val="FF0000"/>
          <w:sz w:val="15"/>
          <w:szCs w:val="15"/>
          <w:lang w:val="en-US"/>
        </w:rPr>
        <w:t>C</w:t>
      </w:r>
      <w:r w:rsidRPr="003B3FF5">
        <w:rPr>
          <w:rFonts w:ascii="Courier New" w:hAnsi="Courier New" w:cs="Courier New"/>
          <w:sz w:val="15"/>
          <w:szCs w:val="15"/>
          <w:lang w:val="en-US"/>
        </w:rPr>
        <w:t xml:space="preserve"> GAC TGG ATG GAG GAG GAA TAC CGC CAC ATC 420</w:t>
      </w:r>
    </w:p>
    <w:p w14:paraId="454C40A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195A0FE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2F20EFB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 --- --- --- --- --- --- --- --- --- --- TGG ATG GAG GAA GAG TAC CGC CAC ATC </w:t>
      </w:r>
    </w:p>
    <w:p w14:paraId="1D989D9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02E365F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68CC0EC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775F8B6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2775197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525D97C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6B93BE8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1E01EF3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AGA ATC CCC TGG CAG AAC TAC CAC CTG RAC GAC TGG ATG GAG GAG GAG TAC CGC CAC ATT  </w:t>
      </w:r>
    </w:p>
    <w:p w14:paraId="4B437357"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LesCottés        AGG ATC CCC TGG CAG AAC TA- --- --- --- --- --- --- --- --- --- --- --- --- ---  </w:t>
      </w:r>
    </w:p>
    <w:p w14:paraId="75ACA054"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Mezmaiskaya2     AGG ATC CCC TGG CAG AAC TAC --- --- --- --- --- --- --- --- --- --- --- --- ---  </w:t>
      </w:r>
    </w:p>
    <w:p w14:paraId="7A8F9A8B"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Vindija87        AGG ATC CCC TGG CAG AAC TAC CAC CTG AAC GAC TGG ATG GAG --- --- --- --- --- ---  </w:t>
      </w:r>
    </w:p>
    <w:p w14:paraId="7228B33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AGG ATT CCC TGG CAG AAC TAC CAC TTG --- --- --- --- --- --- --- --- --- --- ---  </w:t>
      </w:r>
    </w:p>
    <w:p w14:paraId="1E70346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AR19K            AGG ATC CCC TGG CAG AAC TAC CAC CTG AA</w:t>
      </w:r>
      <w:r w:rsidRPr="003B3FF5">
        <w:rPr>
          <w:rFonts w:ascii="Courier New" w:hAnsi="Courier New" w:cs="Courier New"/>
          <w:b/>
          <w:bCs/>
          <w:color w:val="FF0000"/>
          <w:sz w:val="15"/>
          <w:szCs w:val="15"/>
          <w:lang w:val="en-US"/>
        </w:rPr>
        <w:t>Y</w:t>
      </w:r>
      <w:r w:rsidRPr="003B3FF5">
        <w:rPr>
          <w:rFonts w:ascii="Courier New" w:hAnsi="Courier New" w:cs="Courier New"/>
          <w:sz w:val="15"/>
          <w:szCs w:val="15"/>
          <w:lang w:val="en-US"/>
        </w:rPr>
        <w:t xml:space="preserve"> GAC TGG ATG GAG GAG GAA TAC YGC CAC ATC </w:t>
      </w:r>
    </w:p>
    <w:p w14:paraId="51970AC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AR33K            AGG ATC CCC TGG CAG AAC TAC CAC CTG AA</w:t>
      </w:r>
      <w:r w:rsidRPr="003B3FF5">
        <w:rPr>
          <w:rFonts w:ascii="Courier New" w:hAnsi="Courier New" w:cs="Courier New"/>
          <w:b/>
          <w:bCs/>
          <w:color w:val="FF0000"/>
          <w:sz w:val="15"/>
          <w:szCs w:val="15"/>
          <w:lang w:val="en-US"/>
        </w:rPr>
        <w:t>T</w:t>
      </w:r>
      <w:r w:rsidRPr="003B3FF5">
        <w:rPr>
          <w:rFonts w:ascii="Courier New" w:hAnsi="Courier New" w:cs="Courier New"/>
          <w:sz w:val="15"/>
          <w:szCs w:val="15"/>
          <w:lang w:val="en-US"/>
        </w:rPr>
        <w:t xml:space="preserve"> GAC TGG ATG GAG GAG GAA TAC CGC CAC ATC </w:t>
      </w:r>
    </w:p>
    <w:p w14:paraId="2A85CA2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BachoKiroBB7     AGG ATC CCC TGG CAG AAC TAC CAC CTG AA</w:t>
      </w:r>
      <w:r w:rsidRPr="003B3FF5">
        <w:rPr>
          <w:rFonts w:ascii="Courier New" w:hAnsi="Courier New" w:cs="Courier New"/>
          <w:b/>
          <w:bCs/>
          <w:color w:val="FF0000"/>
          <w:sz w:val="15"/>
          <w:szCs w:val="15"/>
          <w:lang w:val="en-US"/>
        </w:rPr>
        <w:t>T</w:t>
      </w:r>
      <w:r w:rsidRPr="003B3FF5">
        <w:rPr>
          <w:rFonts w:ascii="Courier New" w:hAnsi="Courier New" w:cs="Courier New"/>
          <w:sz w:val="15"/>
          <w:szCs w:val="15"/>
          <w:lang w:val="en-US"/>
        </w:rPr>
        <w:t xml:space="preserve"> GAC TGG ATG GAG GAG GAA TAC CGC CAC ATC </w:t>
      </w:r>
      <w:r w:rsidRPr="003B3FF5">
        <w:rPr>
          <w:rFonts w:ascii="Courier New" w:hAnsi="Courier New" w:cs="Courier New"/>
          <w:b/>
          <w:bCs/>
          <w:color w:val="FF0000"/>
          <w:sz w:val="15"/>
          <w:szCs w:val="15"/>
          <w:lang w:val="en-US"/>
        </w:rPr>
        <w:t>1/1:67,6,0</w:t>
      </w:r>
    </w:p>
    <w:p w14:paraId="69A889F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BachoKiroCC7     ARR ATC CCC TGG CAG AAC TAC CAC CTG AA</w:t>
      </w:r>
      <w:r w:rsidRPr="003B3FF5">
        <w:rPr>
          <w:rFonts w:ascii="Courier New" w:hAnsi="Courier New" w:cs="Courier New"/>
          <w:b/>
          <w:bCs/>
          <w:color w:val="FF0000"/>
          <w:sz w:val="15"/>
          <w:szCs w:val="15"/>
          <w:lang w:val="en-US"/>
        </w:rPr>
        <w:t>T</w:t>
      </w:r>
      <w:r w:rsidRPr="003B3FF5">
        <w:rPr>
          <w:rFonts w:ascii="Courier New" w:hAnsi="Courier New" w:cs="Courier New"/>
          <w:sz w:val="15"/>
          <w:szCs w:val="15"/>
          <w:lang w:val="en-US"/>
        </w:rPr>
        <w:t xml:space="preserve"> GAC TGG ATG GAG GAG GAA TAY YRY CAC ATC </w:t>
      </w:r>
      <w:r w:rsidRPr="003B3FF5">
        <w:rPr>
          <w:rFonts w:ascii="Courier New" w:hAnsi="Courier New" w:cs="Courier New"/>
          <w:b/>
          <w:bCs/>
          <w:color w:val="FF0000"/>
          <w:sz w:val="15"/>
          <w:szCs w:val="15"/>
          <w:lang w:val="en-US"/>
        </w:rPr>
        <w:t>1/1:87,12,0</w:t>
      </w:r>
    </w:p>
    <w:p w14:paraId="01C2909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BachoKiroF6_AA7  AGG ATC CCC TGG CAG AAC TAC CAC CTG AA</w:t>
      </w:r>
      <w:r w:rsidRPr="003B3FF5">
        <w:rPr>
          <w:rFonts w:ascii="Courier New" w:hAnsi="Courier New" w:cs="Courier New"/>
          <w:b/>
          <w:bCs/>
          <w:color w:val="FF0000"/>
          <w:sz w:val="15"/>
          <w:szCs w:val="15"/>
          <w:lang w:val="en-US"/>
        </w:rPr>
        <w:t>T</w:t>
      </w:r>
      <w:r w:rsidRPr="003B3FF5">
        <w:rPr>
          <w:rFonts w:ascii="Courier New" w:hAnsi="Courier New" w:cs="Courier New"/>
          <w:sz w:val="15"/>
          <w:szCs w:val="15"/>
          <w:lang w:val="en-US"/>
        </w:rPr>
        <w:t xml:space="preserve"> GAY TGG ATG GAG GAG GAA TAC CGC CAC ATC </w:t>
      </w:r>
      <w:r w:rsidRPr="003B3FF5">
        <w:rPr>
          <w:rFonts w:ascii="Courier New" w:hAnsi="Courier New" w:cs="Courier New"/>
          <w:b/>
          <w:bCs/>
          <w:color w:val="FF0000"/>
          <w:sz w:val="15"/>
          <w:szCs w:val="15"/>
          <w:lang w:val="en-US"/>
        </w:rPr>
        <w:t>1/1:200,2,0</w:t>
      </w:r>
    </w:p>
    <w:p w14:paraId="2032D1D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AGG ATC CCC TGG CAG AAC TAC CAC CTG AA</w:t>
      </w:r>
      <w:r w:rsidRPr="003B3FF5">
        <w:rPr>
          <w:rFonts w:ascii="Courier New" w:hAnsi="Courier New" w:cs="Courier New"/>
          <w:b/>
          <w:bCs/>
          <w:color w:val="FF0000"/>
          <w:sz w:val="15"/>
          <w:szCs w:val="15"/>
          <w:lang w:val="en-US"/>
        </w:rPr>
        <w:t>Y</w:t>
      </w:r>
      <w:r w:rsidRPr="003B3FF5">
        <w:rPr>
          <w:rFonts w:ascii="Courier New" w:hAnsi="Courier New" w:cs="Courier New"/>
          <w:sz w:val="15"/>
          <w:szCs w:val="15"/>
          <w:lang w:val="en-US"/>
        </w:rPr>
        <w:t xml:space="preserve"> GAC TGG ATG GAG GAG GAA TAC CGC CAC ATC</w:t>
      </w:r>
    </w:p>
    <w:p w14:paraId="58A91A2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AGG ATC CCC TGG CAG AAC TAC CAY CTG AAC GAC TGG ATG GAG GAG GAR TAC YGC CAC ATC </w:t>
      </w:r>
    </w:p>
    <w:p w14:paraId="6A5CE3A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AGG ATC CCC TGG CAG AAC TAC CAC CTG AAC GAC TGG ATG GAG GAG GAA TAC CGC CAC ATC </w:t>
      </w:r>
    </w:p>
    <w:p w14:paraId="0896017E"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Vestinoce16      AGG ATC CCC TGG CAG AAC TAC CAC CTG AA</w:t>
      </w:r>
      <w:r w:rsidRPr="003B3FF5">
        <w:rPr>
          <w:rFonts w:ascii="Courier New" w:hAnsi="Courier New" w:cs="Courier New"/>
          <w:b/>
          <w:bCs/>
          <w:color w:val="FF0000"/>
          <w:sz w:val="15"/>
          <w:szCs w:val="15"/>
          <w:lang w:val="en-US"/>
        </w:rPr>
        <w:t>T</w:t>
      </w:r>
      <w:r w:rsidRPr="003B3FF5">
        <w:rPr>
          <w:rFonts w:ascii="Courier New" w:eastAsia="Times New Roman" w:hAnsi="Courier New" w:cs="Courier New"/>
          <w:color w:val="000000"/>
          <w:sz w:val="15"/>
          <w:szCs w:val="15"/>
          <w:lang w:val="en-US" w:eastAsia="fr-FR"/>
        </w:rPr>
        <w:t xml:space="preserve"> GAY TGG ATS KAG GAG GAA TAC CGC CAC ATC</w:t>
      </w:r>
    </w:p>
    <w:p w14:paraId="7DC3FC5C"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ElMiron          AGG ATC CCC TGG CAG AAC TAC CAC CTG AA</w:t>
      </w:r>
      <w:r w:rsidRPr="003B3FF5">
        <w:rPr>
          <w:rFonts w:ascii="Courier New" w:hAnsi="Courier New" w:cs="Courier New"/>
          <w:b/>
          <w:bCs/>
          <w:color w:val="FF0000"/>
          <w:sz w:val="15"/>
          <w:szCs w:val="15"/>
          <w:lang w:val="en-US"/>
        </w:rPr>
        <w:t>T</w:t>
      </w:r>
      <w:r w:rsidRPr="003B3FF5">
        <w:rPr>
          <w:rFonts w:ascii="Courier New" w:eastAsia="Times New Roman" w:hAnsi="Courier New" w:cs="Courier New"/>
          <w:color w:val="000000"/>
          <w:sz w:val="15"/>
          <w:szCs w:val="15"/>
          <w:lang w:val="en-US" w:eastAsia="fr-FR"/>
        </w:rPr>
        <w:t xml:space="preserve"> GAC TGG ATR RAG GAG GAA TAC CGC CAC ATC</w:t>
      </w:r>
    </w:p>
    <w:p w14:paraId="62B56176"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Yana1            AGG ATC CCC TGG CAG AAY TAC CAC YTG AA</w:t>
      </w:r>
      <w:r w:rsidRPr="003B3FF5">
        <w:rPr>
          <w:rFonts w:ascii="Courier New" w:hAnsi="Courier New" w:cs="Courier New"/>
          <w:b/>
          <w:bCs/>
          <w:color w:val="FF0000"/>
          <w:sz w:val="15"/>
          <w:szCs w:val="15"/>
          <w:lang w:val="en-US"/>
        </w:rPr>
        <w:t>Y</w:t>
      </w:r>
      <w:r w:rsidRPr="003B3FF5">
        <w:rPr>
          <w:rFonts w:ascii="Courier New" w:eastAsia="Times New Roman" w:hAnsi="Courier New" w:cs="Courier New"/>
          <w:color w:val="000000"/>
          <w:sz w:val="15"/>
          <w:szCs w:val="15"/>
          <w:lang w:val="en-US" w:eastAsia="fr-FR"/>
        </w:rPr>
        <w:t xml:space="preserve"> GAC TGG ATG GAG GAG GAA TAC YGC CAC ATC</w:t>
      </w:r>
    </w:p>
    <w:p w14:paraId="6368D870" w14:textId="15107749"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 --- --- --- --- --- --- --- --- --- --- --- --- --- --- --- --- --- --- </w:t>
      </w:r>
    </w:p>
    <w:p w14:paraId="48442218" w14:textId="797AD605"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AGG ATC CCC TGG CAG AAC TAC CAC CTG AA</w:t>
      </w:r>
      <w:r w:rsidR="003E1672" w:rsidRPr="003B3FF5">
        <w:rPr>
          <w:rFonts w:ascii="Courier New" w:hAnsi="Courier New" w:cs="Courier New"/>
          <w:b/>
          <w:bCs/>
          <w:color w:val="FF0000"/>
          <w:sz w:val="15"/>
          <w:szCs w:val="15"/>
          <w:lang w:val="en-US"/>
        </w:rPr>
        <w:t>T</w:t>
      </w:r>
      <w:r w:rsidR="003E1672" w:rsidRPr="003B3FF5">
        <w:rPr>
          <w:rFonts w:ascii="Courier New" w:eastAsia="Times New Roman" w:hAnsi="Courier New" w:cs="Courier New"/>
          <w:color w:val="000000"/>
          <w:sz w:val="15"/>
          <w:szCs w:val="15"/>
          <w:lang w:val="en-US" w:eastAsia="fr-FR"/>
        </w:rPr>
        <w:t xml:space="preserve"> GAC TGG ATG GAG GAG GAA TAC CGC CAC ATC</w:t>
      </w:r>
    </w:p>
    <w:p w14:paraId="78DCD1A6" w14:textId="3649D11A"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 --- TGG CAG AAC TAC CAC CTG AA</w:t>
      </w:r>
      <w:r w:rsidR="003E1672" w:rsidRPr="003B3FF5">
        <w:rPr>
          <w:rFonts w:ascii="Courier New" w:hAnsi="Courier New" w:cs="Courier New"/>
          <w:b/>
          <w:bCs/>
          <w:color w:val="FF0000"/>
          <w:sz w:val="15"/>
          <w:szCs w:val="15"/>
          <w:lang w:val="en-US"/>
        </w:rPr>
        <w:t xml:space="preserve">Y </w:t>
      </w:r>
      <w:r w:rsidR="003E1672" w:rsidRPr="003B3FF5">
        <w:rPr>
          <w:rFonts w:ascii="Courier New" w:eastAsia="Times New Roman" w:hAnsi="Courier New" w:cs="Courier New"/>
          <w:color w:val="000000"/>
          <w:sz w:val="15"/>
          <w:szCs w:val="15"/>
          <w:lang w:val="en-US" w:eastAsia="fr-FR"/>
        </w:rPr>
        <w:t>GAC TGG ATG GAG GAG GAR TWC YGC CAC ATC</w:t>
      </w:r>
    </w:p>
    <w:p w14:paraId="4A63D2D4" w14:textId="31408DE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 --- --- --- --- --- CAC CTG AA</w:t>
      </w:r>
      <w:r w:rsidR="003E1672" w:rsidRPr="003B3FF5">
        <w:rPr>
          <w:rFonts w:ascii="Courier New" w:eastAsia="Times New Roman" w:hAnsi="Courier New" w:cs="Courier New"/>
          <w:b/>
          <w:bCs/>
          <w:color w:val="FF0000"/>
          <w:sz w:val="15"/>
          <w:szCs w:val="15"/>
          <w:lang w:val="en-US" w:eastAsia="fr-FR"/>
        </w:rPr>
        <w:t>T</w:t>
      </w:r>
      <w:r w:rsidR="003E1672" w:rsidRPr="003B3FF5">
        <w:rPr>
          <w:rFonts w:ascii="Courier New" w:eastAsia="Times New Roman" w:hAnsi="Courier New" w:cs="Courier New"/>
          <w:color w:val="000000"/>
          <w:sz w:val="15"/>
          <w:szCs w:val="15"/>
          <w:lang w:val="en-US" w:eastAsia="fr-FR"/>
        </w:rPr>
        <w:t xml:space="preserve"> GAC TGG ATG GAG GAG GAA TAC CGC CAC ATC</w:t>
      </w:r>
    </w:p>
    <w:p w14:paraId="729BDCD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6074FFE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CCG GGG GAG TAC GTC CGC TTC ACC GGC TAC CCC TGC TCC TGG ACC TTC TAC CAC CAC CTC 480</w:t>
      </w:r>
    </w:p>
    <w:p w14:paraId="038AE17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01F87F2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3533BF3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CCG GGA GAA TAC GTC CGC TTC ACC GGC TAC CCC TGC TCC --- --- --- --- --- --- --- </w:t>
      </w:r>
    </w:p>
    <w:p w14:paraId="1D3C2B2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284F62A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0888C6C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023EDB4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406DCBA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4F2A1E8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1DE3257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2E215E6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CCG GGG GAG TAC GTC CGC TTC ACC GGC TAC CCC TGC TCC TRR ACC TTC TAC CAC CAC CTC  </w:t>
      </w:r>
    </w:p>
    <w:p w14:paraId="512FB8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 xml:space="preserve">LesCottés        --- --- --- --- --- --- TTC ACC GGC TAC CCC TGC TCC TGG ACC TTC TAC CAC CAC CTC  </w:t>
      </w:r>
    </w:p>
    <w:p w14:paraId="2ECA2A0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 --- --- -AC GTC CGC TTC ACC GGC TAC CCC TGC TCC TGG ACC TTC TAC CAC CAC CTC  </w:t>
      </w:r>
    </w:p>
    <w:p w14:paraId="1CBB94A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 --- --- --- --- --- --- --- --- --- --- --- --- --- --- --- --- --- --- CTC  </w:t>
      </w:r>
    </w:p>
    <w:p w14:paraId="6342AE6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 --- --- --- --- --- --- --- --- --- --- ---  </w:t>
      </w:r>
    </w:p>
    <w:p w14:paraId="10294FD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YCG GGG RAG TAC RTY YGC TTC ACC GGC TAC CCC TGC TCC TGG ACC TTC TAC YAC CAC CTC </w:t>
      </w:r>
    </w:p>
    <w:p w14:paraId="1BE84A8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CCG GGG GAG TAC GTC CGC TTC ACC GGC TAC CCC TGC TCC TGG ACC TTC TAC CAC CAC CTC </w:t>
      </w:r>
    </w:p>
    <w:p w14:paraId="397F5CE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CCG GGS GAR TAC GTS CGC YTC ACC GGC TAC CCC TGC TCC TGG ACC TTC TAC CAC CAC CTC </w:t>
      </w:r>
    </w:p>
    <w:p w14:paraId="661BF78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CCG GGG GAG TAC GTC CGC TTC ACC GGC TAC CCC TGC TCC TRG ACC TTC TAC CAC CAC CTC </w:t>
      </w:r>
    </w:p>
    <w:p w14:paraId="59F4390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CCG GGG GAG TAY RTC CGY TTC ACY GGC TAC CCC TGC TCC TGG ACY TTC TAC CAC CAC CTC </w:t>
      </w:r>
    </w:p>
    <w:p w14:paraId="093BCD5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CCS RGG RAG TAY GTC CGC TTC ACC GGC TAC CCC TGC TYC TGG ACC TTC TAC CAC CAC CTC</w:t>
      </w:r>
    </w:p>
    <w:p w14:paraId="5640F3E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CCG GGG RAG TAC GTC CGC TTC ACC GGC TAC CCC TGC TCC TGG ACC TTC TAC CAC CAC CTC </w:t>
      </w:r>
    </w:p>
    <w:p w14:paraId="14DA678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CCG GGG GAG TAC GTC CGC TTC ACC GGC TAC CCC TGC TCC TGG ACC TTC TAC CAC CAC CTC </w:t>
      </w:r>
    </w:p>
    <w:p w14:paraId="19C146E9"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CCG GGG GAG TAY GTC CGC TTC ACC GGC TAC CCC TGC TCC TGG ACC TTC TAC CAC CAC CTC </w:t>
      </w:r>
    </w:p>
    <w:p w14:paraId="26CA0EF8"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CYG GGG GAG TAY GTC CGC TTC ACC RGY TAC CCC TGC TCC TGG AYC TTC TAC YAC CAC CTC </w:t>
      </w:r>
    </w:p>
    <w:p w14:paraId="30AD0E05"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CCG GGG GAG TAC GTC CRC TTC ACC GGC TAC CCC TGC TCC TGG AYC TTC TAC CAC CAC CTY </w:t>
      </w:r>
    </w:p>
    <w:p w14:paraId="79FFAC0E" w14:textId="73CB9FE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 --- --- --- --- --- --- --- --- --- --- --- --- --- --- --- --- --- --- </w:t>
      </w:r>
    </w:p>
    <w:p w14:paraId="607897E9" w14:textId="35BFCEC5"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CCR GGG GAG TAC GTC CGC TTC ACC GGC TAC C-- --- --- --- --- --- --- --- --- --- </w:t>
      </w:r>
    </w:p>
    <w:p w14:paraId="0D68A52E" w14:textId="77A4626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CCG GGG GAG TAC RTC CGC TTC ACC GGC TAC CCC TGC TCC TGG ACC TTC TAC CAC CAC CTC </w:t>
      </w:r>
    </w:p>
    <w:p w14:paraId="02959FE5" w14:textId="0AC91775"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CCG GGG GAG TAY GTC CGC TTC ACC RRC TAC C-- --- --- --- --- --- --- --- --- --- 315</w:t>
      </w:r>
    </w:p>
    <w:p w14:paraId="4123C0ED" w14:textId="77777777" w:rsidR="003E1672" w:rsidRPr="003B3FF5" w:rsidRDefault="003E1672" w:rsidP="00B33B1D">
      <w:pPr>
        <w:ind w:left="-567" w:right="-573"/>
        <w:rPr>
          <w:rFonts w:ascii="Courier New" w:hAnsi="Courier New" w:cs="Courier New"/>
          <w:sz w:val="15"/>
          <w:szCs w:val="15"/>
          <w:lang w:val="en-US"/>
        </w:rPr>
      </w:pPr>
    </w:p>
    <w:p w14:paraId="13AD087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CGC CAG GAG ATC CTC CAG GAG TTC ACC CTG CAC GAC CAC GTG CGG GAG GAG GCC CAG AAG 540</w:t>
      </w:r>
    </w:p>
    <w:p w14:paraId="70296DF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006CFFF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70A5639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 --- --- --- --- --- --- --- --- --- --- --- --- --- --- --- --- --- --- --- </w:t>
      </w:r>
    </w:p>
    <w:p w14:paraId="13EAEAD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3640A5C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6923C0E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1BACCF1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4F9259E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3C90195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7F28BBF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58C0477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CGC CAG GAR ATC CTC CAG GAG TTC ACC CTG CAC GAC CAC GTG CGG RAG GAG GCC CAG AAG  </w:t>
      </w:r>
    </w:p>
    <w:p w14:paraId="6381FAB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CGC CAG GAG ATC YTY CAG GAG TTC ACC CTG CAC GAC CAC GTG YGG GAG GA- --- --- ---  </w:t>
      </w:r>
    </w:p>
    <w:p w14:paraId="0C7B321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CRC CAR GAR ATC CTC CAG GAG TTC ACC CTG CAC GAC CAC GTG CAG GAG GAG RCC CAG AAR  </w:t>
      </w:r>
    </w:p>
    <w:p w14:paraId="6D3C80E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CGC CAG GAG ATC CTC CAG AAG TTC ACC CTA CAC GAC CA- --- --- --- --- --- --- ---  </w:t>
      </w:r>
    </w:p>
    <w:p w14:paraId="4529154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 --- --- --- --- --- --- --- --- --- --- ---  </w:t>
      </w:r>
    </w:p>
    <w:p w14:paraId="5421061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CGC CAG GAG ATC CTC CAG GAG TTC ACC CTG CAC GAC CAC --- --- --- --- --- --- --- </w:t>
      </w:r>
    </w:p>
    <w:p w14:paraId="11F3E2B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CGC CAG GAG ATC CTC CAG GAG TTC ACC CTG CAC GAC CAC RTG CGG GAG GAG GCC CAG AAG </w:t>
      </w:r>
    </w:p>
    <w:p w14:paraId="544D8D6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CSM MAG GAG ATC CTC CAG GAG TTC ACC CT- --- --- --- --- --- --- --- --- --- --- </w:t>
      </w:r>
    </w:p>
    <w:p w14:paraId="3E376D9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CGC CAG GAG ATC CTC CAG GAG TTC ACC CTG CAC GAC CAC ATA C-- --- --- --- --- --- </w:t>
      </w:r>
    </w:p>
    <w:p w14:paraId="6F74B96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CGC CAG GAG ATC CTC CAG GAG TTC ACC CTG CAC GAC CAY RTG CGG GAG GAG GCY CAG AAR </w:t>
      </w:r>
    </w:p>
    <w:p w14:paraId="6BFAC74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CGC CAG GAG ATC CTC CAG GAG TTC ACC CTG CAY GAC CAC GTG CGG GAG RAG GCC CAG AAG</w:t>
      </w:r>
    </w:p>
    <w:p w14:paraId="0EBB63E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CGC CAG GAG ATY CTC CAG GAG TTC ACC CTG CAT GAC CA- --- --- --- --- --- --- --- </w:t>
      </w:r>
    </w:p>
    <w:p w14:paraId="45F56E6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CGC CAG GAG ATC CTC CAG GAG TT- --- --- -AC GAC CAC GTG CGG GAG GAG GCC CAG AAG </w:t>
      </w:r>
    </w:p>
    <w:p w14:paraId="7399A0E3"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Vestinoce16      CGC CAG GAG ATC CTC CAG GAG TTC ACT --- --- --- --- --- --- --- --- --- --- ---</w:t>
      </w:r>
    </w:p>
    <w:p w14:paraId="67BE1022"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YGC CAG GAG ATC CTC CAG GAG TTC ACC CTG CAC GAC CAY --- --- --- --- --- --- --- </w:t>
      </w:r>
    </w:p>
    <w:p w14:paraId="017DE94F"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CGY CAG GAG ATC CTY CAG GAG TTC ACC CTG YAC GAC CAY GTG CGG GAG GAG GCC CAG AAG </w:t>
      </w:r>
    </w:p>
    <w:p w14:paraId="566C1FF7" w14:textId="47464760"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 --- --- --- --- --- --- --- --- --- --- --- --- --- --- --- --- --- --- </w:t>
      </w:r>
    </w:p>
    <w:p w14:paraId="0D131D47" w14:textId="4386313F"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 --- --- --- --- --- --- --- --- --- --- --- --- --- --- --- --- --- --- --- </w:t>
      </w:r>
    </w:p>
    <w:p w14:paraId="3156E3DE" w14:textId="11FFE854"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CGC CAG GAG ATC CTC CAG GAG TTC ACC CTG CAC GAC CAC GTG CGG GAG GAG GCC CAG AAG </w:t>
      </w:r>
    </w:p>
    <w:p w14:paraId="6D708287" w14:textId="0A9CB80A"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 --- --- --C CTG CTG AAG TTC ACC CTK CAC GAC CAC GTG CGG GAG GAG GCC CAG AAG </w:t>
      </w:r>
    </w:p>
    <w:p w14:paraId="104C6E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5F438EC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TTC CTG CGG GGC CTG CAG GTG AAC GGG AGC CGG CCG GGC ACC TTT GTA GGG GTC CAT GTT 600</w:t>
      </w:r>
    </w:p>
    <w:p w14:paraId="3DC86B9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4CD5364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2A90569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 --- --- --- --- --- --- --- --- --- --- --- --- --- --- --- --- --- --- GAC </w:t>
      </w:r>
    </w:p>
    <w:p w14:paraId="7E5721B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6FB6610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42B4E55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30CF236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158F113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2C947E8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57C65A6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F861F9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TTC CTG CGR RGC CTG CAG GTG AAC GGG AGC CGG CCG GGC ACC TTT GTA GGG GTC CAT GTT  </w:t>
      </w:r>
    </w:p>
    <w:p w14:paraId="0775DFD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 --- --- --- --- --- --- --- --- AGC CGG CCG GGC ACC TTT GTA AGG GTC CAT GTT  </w:t>
      </w:r>
    </w:p>
    <w:p w14:paraId="5018C66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TTC CTG CGG GGC CTG CAG GTG AAC GGG AGC CGG CCG GGC ACC TTT GTA GGA --- --- ---  </w:t>
      </w:r>
    </w:p>
    <w:p w14:paraId="6180E11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-TC CTG CGG GGC CTG CAG GTG AAC GGG AGY CGG CCR GGY ACC TTT GTA GGG GTC CAT GTT  </w:t>
      </w:r>
    </w:p>
    <w:p w14:paraId="28492B7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 --- --- --- --- --- --- --- --- --- --- ---  </w:t>
      </w:r>
    </w:p>
    <w:p w14:paraId="1A155FD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 --- --- --- --- --- --- --- --- --- --- </w:t>
      </w:r>
    </w:p>
    <w:p w14:paraId="410A1B9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TTC CTG CGG G-- --- --- --- --- --- --- --- --- --- --- --- --- --- --- --- --- </w:t>
      </w:r>
    </w:p>
    <w:p w14:paraId="3BD02B1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 --- --- --- --- --- --- --- --- --- --- --- --- --- --- --- </w:t>
      </w:r>
    </w:p>
    <w:p w14:paraId="3C12120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 --- --- --- --- --- --- --- --- --- </w:t>
      </w:r>
    </w:p>
    <w:p w14:paraId="1C49ABD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TTC CTG CGG GGC CTG C-- --- --- --- --- --- --- --- --- --- --- --- --- --- --- </w:t>
      </w:r>
    </w:p>
    <w:p w14:paraId="5152647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60E62C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TTC CTG CGG GGC CTG CAG GTG AAC GGG AGC CGG CCG GGC ACC TTT GTA GGG GTC CAT GTT </w:t>
      </w:r>
    </w:p>
    <w:p w14:paraId="794A39A8"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w:t>
      </w:r>
      <w:r w:rsidRPr="003B3FF5">
        <w:rPr>
          <w:rFonts w:ascii="Courier New" w:hAnsi="Courier New" w:cs="Courier New"/>
          <w:sz w:val="15"/>
          <w:szCs w:val="15"/>
          <w:lang w:val="en-US"/>
        </w:rPr>
        <w:t xml:space="preserve">--- --- --- --- --- --- --- --- --- --- --- --- --- --- --- --- --- --- --- --- </w:t>
      </w:r>
      <w:r w:rsidRPr="003B3FF5">
        <w:rPr>
          <w:rFonts w:ascii="Courier New" w:eastAsia="Times New Roman" w:hAnsi="Courier New" w:cs="Courier New"/>
          <w:color w:val="000000"/>
          <w:sz w:val="15"/>
          <w:szCs w:val="15"/>
          <w:lang w:val="en-US" w:eastAsia="fr-FR"/>
        </w:rPr>
        <w:t xml:space="preserve"> </w:t>
      </w:r>
    </w:p>
    <w:p w14:paraId="2F92CBD5"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2DA27023"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Yana1            TTC YTG CGG GGC CTG CAG GTG AAC GGG AGC CGG CCG GGC ACC TTT GTA GGG GTC CAT GTT 556</w:t>
      </w:r>
    </w:p>
    <w:p w14:paraId="4BB4CCAD" w14:textId="4EB37E7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 --- --- --- --- --- --- --- --- -GG CCG GGC ACC TTT GTA GGG GTC CAT GTT</w:t>
      </w:r>
    </w:p>
    <w:p w14:paraId="721CDA24" w14:textId="687638D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--C CTG CGG GGC CTG CAG GTG AAY GGG AGC CGG CCG GGC ACC TTT GTA GGG GTC CAT GTT 423</w:t>
      </w:r>
    </w:p>
    <w:p w14:paraId="57E99A5A" w14:textId="5F6A2C8B"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TTC CTG CGG GGC CTG CAG GTG AAC GGG AGC CGG CCG GGC ACC TTT GTA GGG GTC CAT GTT 530</w:t>
      </w:r>
    </w:p>
    <w:p w14:paraId="37D35187" w14:textId="59ECB72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TTC CTG CGG GGC CTG CAG GTG AAC GGG AGC YGG CCG GGC ACC TTT GTA GGG GTC CAT GTT 424</w:t>
      </w:r>
    </w:p>
    <w:p w14:paraId="40EB71E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 xml:space="preserve">                     </w:t>
      </w:r>
    </w:p>
    <w:p w14:paraId="237E4852" w14:textId="77777777" w:rsidR="003E1672" w:rsidRPr="001B174F" w:rsidRDefault="003E1672" w:rsidP="00B33B1D">
      <w:pPr>
        <w:ind w:left="-567" w:right="-573" w:firstLine="1277"/>
        <w:rPr>
          <w:rFonts w:ascii="Courier New" w:hAnsi="Courier New" w:cs="Courier New"/>
          <w:b/>
          <w:bCs/>
          <w:color w:val="FF0000"/>
          <w:sz w:val="15"/>
          <w:szCs w:val="15"/>
          <w:lang w:val="en-US"/>
        </w:rPr>
      </w:pPr>
      <w:r w:rsidRPr="001B174F">
        <w:rPr>
          <w:rFonts w:ascii="Courier New" w:hAnsi="Courier New" w:cs="Courier New"/>
          <w:b/>
          <w:bCs/>
          <w:color w:val="FF0000"/>
          <w:sz w:val="15"/>
          <w:szCs w:val="15"/>
          <w:lang w:val="en-US"/>
        </w:rPr>
        <w:t>c.604C&gt;T, p.Arg202Ter</w:t>
      </w:r>
    </w:p>
    <w:p w14:paraId="3EA946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CGC CGA GGG GAC TAT GTC CAT GTC ATG CCA AAA GTG TGG AAG GGG GTG GTG GCC GAC CGG 660</w:t>
      </w:r>
    </w:p>
    <w:p w14:paraId="7F0699D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3B4814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574B804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CTT CTA TNG GAC TAT GTC CAT GTC ATG CCA AAA GTG TGG AAG GGG GTG GTG GCC GAC CGG </w:t>
      </w:r>
    </w:p>
    <w:p w14:paraId="0686362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65D8861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3E9D910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3DD17D8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28C88E0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30FDD6B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1524314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288467F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CGY CGA GGG GAC TAT GTC CAT GTC ATG CCA AAA GTG TGG AAG GGR GTG GTG GCC GAC CGG  </w:t>
      </w:r>
    </w:p>
    <w:p w14:paraId="7A950E0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CGC CGA GGG GAY TAT RTC CAT RTC ATG CCA AAA RTG TGG AAG GGG GTG GTR GCC GAC CAG  </w:t>
      </w:r>
    </w:p>
    <w:p w14:paraId="4348DFB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 --- --- --- --- --- --- --- --- --- --A GTR TGG AAG GGG GTG GTG GCC GAC CGG  </w:t>
      </w:r>
    </w:p>
    <w:p w14:paraId="5DBB44F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CGC </w:t>
      </w:r>
      <w:r w:rsidRPr="00134AD0">
        <w:rPr>
          <w:rFonts w:ascii="Courier New" w:hAnsi="Courier New" w:cs="Courier New"/>
          <w:b/>
          <w:bCs/>
          <w:color w:val="FF0000"/>
          <w:sz w:val="15"/>
          <w:szCs w:val="15"/>
          <w:highlight w:val="lightGray"/>
          <w:lang w:val="en-US"/>
        </w:rPr>
        <w:t>Y</w:t>
      </w:r>
      <w:r w:rsidRPr="00134AD0">
        <w:rPr>
          <w:rFonts w:ascii="Courier New" w:hAnsi="Courier New" w:cs="Courier New"/>
          <w:sz w:val="15"/>
          <w:szCs w:val="15"/>
          <w:highlight w:val="lightGray"/>
          <w:lang w:val="en-US"/>
        </w:rPr>
        <w:t>GA</w:t>
      </w:r>
      <w:r w:rsidRPr="003B3FF5">
        <w:rPr>
          <w:rFonts w:ascii="Courier New" w:hAnsi="Courier New" w:cs="Courier New"/>
          <w:color w:val="FF0000"/>
          <w:sz w:val="15"/>
          <w:szCs w:val="15"/>
          <w:lang w:val="en-US"/>
        </w:rPr>
        <w:t xml:space="preserve"> </w:t>
      </w:r>
      <w:r w:rsidRPr="003B3FF5">
        <w:rPr>
          <w:rFonts w:ascii="Courier New" w:hAnsi="Courier New" w:cs="Courier New"/>
          <w:sz w:val="15"/>
          <w:szCs w:val="15"/>
          <w:lang w:val="en-US"/>
        </w:rPr>
        <w:t xml:space="preserve">GGG GAC TAT GTC CAT ATC ATG CCA A-- --- --- --- --G GTG GTG GCC GAC CGG  </w:t>
      </w:r>
    </w:p>
    <w:p w14:paraId="7451E7F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--A CCA AAA GTG TGG AAG GGG GTG GTG GCC GAC CGG  </w:t>
      </w:r>
    </w:p>
    <w:p w14:paraId="053CAA9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 --- --- --- --- --- --- --- --- --- --- </w:t>
      </w:r>
    </w:p>
    <w:p w14:paraId="03698E8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 --- --- --- --- --- --- --- --- --- --- --- --- --- --G ATG GTG GCC GAC CGG </w:t>
      </w:r>
    </w:p>
    <w:p w14:paraId="038D3D1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 --- --- --- --- --- --- --- --- --- --- --- --- --- --- --- </w:t>
      </w:r>
    </w:p>
    <w:p w14:paraId="5C6E4F3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 --- --- --- --- --- --- --- --- --- </w:t>
      </w:r>
    </w:p>
    <w:p w14:paraId="0EE2988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 --- --- --- --- --- --- --- --- --- --- --- --- --- --- --- --- </w:t>
      </w:r>
    </w:p>
    <w:p w14:paraId="260128F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 --- --- --- --- --- --- --- --- --- --- --- --- --- --- --- --- --- --- ---</w:t>
      </w:r>
    </w:p>
    <w:p w14:paraId="158D43A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67683E4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CGC CGA GGG GAC TAT GTC CAT GTC ATG CCA AAA GTG TGG AAG GGG GTG GTG GCC GAC CGG </w:t>
      </w:r>
    </w:p>
    <w:p w14:paraId="252AB60A"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w:t>
      </w:r>
      <w:r w:rsidRPr="003B3FF5">
        <w:rPr>
          <w:rFonts w:ascii="Courier New" w:hAnsi="Courier New" w:cs="Courier New"/>
          <w:sz w:val="15"/>
          <w:szCs w:val="15"/>
          <w:lang w:val="en-US"/>
        </w:rPr>
        <w:t>--- --- --- --- --- --- --- --- --- --- --- --- --- --- --- --- --- --- --- ---</w:t>
      </w:r>
    </w:p>
    <w:p w14:paraId="72965B99"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0D44DEBE"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CGC CGA GGG GAC TAT GTC CAT GTC ATG CCA AAA GTG TGG AAG GGG GTG GTG GCC GAC CGG </w:t>
      </w:r>
    </w:p>
    <w:p w14:paraId="2621D0B4" w14:textId="7ABD889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CGC CGA GGG GAC TAT GTC CAT GTC ATG CCA AAA GTA GGG GGT GGT GGC CGA CCG GCG ATA </w:t>
      </w:r>
    </w:p>
    <w:p w14:paraId="7A504D46" w14:textId="444800A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CRC CRA GGG GAC TAT GTC CAT GTC ATG CCA AAA GTG TGG AAG GGG GTG GTG GCC GAC CGG </w:t>
      </w:r>
    </w:p>
    <w:p w14:paraId="75B165FF" w14:textId="1963DB80"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CGC CGA GGG GAC TAT GTC CAT GTC ATG CCA AAA GTG TGG AAG GGG GTG GTG GCC GAC YGG </w:t>
      </w:r>
    </w:p>
    <w:p w14:paraId="31A2D34F" w14:textId="17A3235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CGC CGA GGG GAC TAT GTC CAT GTC ATG CCA AAA GTG TGG AAG GGG GTG GTG GCC GAC CGG </w:t>
      </w:r>
    </w:p>
    <w:p w14:paraId="4E915849" w14:textId="77777777" w:rsidR="003E1672" w:rsidRPr="003B3FF5" w:rsidRDefault="003E1672" w:rsidP="00B33B1D">
      <w:pPr>
        <w:ind w:left="-567" w:right="-573"/>
        <w:rPr>
          <w:rFonts w:ascii="Courier New" w:hAnsi="Courier New" w:cs="Courier New"/>
          <w:sz w:val="15"/>
          <w:szCs w:val="15"/>
          <w:lang w:val="en-US"/>
        </w:rPr>
      </w:pPr>
    </w:p>
    <w:p w14:paraId="38F4D983" w14:textId="77777777" w:rsidR="003E1672" w:rsidRPr="003B3FF5" w:rsidRDefault="003E1672" w:rsidP="00B33B1D">
      <w:pPr>
        <w:ind w:left="-567" w:right="-573"/>
        <w:rPr>
          <w:rFonts w:ascii="Courier New" w:hAnsi="Courier New" w:cs="Courier New"/>
          <w:b/>
          <w:bCs/>
          <w:sz w:val="15"/>
          <w:szCs w:val="15"/>
          <w:lang w:val="en-US"/>
        </w:rPr>
      </w:pPr>
      <w:r w:rsidRPr="003B3FF5">
        <w:rPr>
          <w:rFonts w:ascii="Courier New" w:hAnsi="Courier New" w:cs="Courier New"/>
          <w:sz w:val="15"/>
          <w:szCs w:val="15"/>
          <w:lang w:val="en-US"/>
        </w:rPr>
        <w:t xml:space="preserve">                  </w:t>
      </w:r>
      <w:r w:rsidRPr="003B3FF5">
        <w:rPr>
          <w:rFonts w:ascii="Courier New" w:hAnsi="Courier New" w:cs="Courier New"/>
          <w:b/>
          <w:bCs/>
          <w:color w:val="FF0000"/>
          <w:sz w:val="15"/>
          <w:szCs w:val="15"/>
          <w:lang w:val="en-US"/>
        </w:rPr>
        <w:t xml:space="preserve">rs868181916, c.686G&gt;A, p.Trp229Ter </w:t>
      </w:r>
      <w:r w:rsidRPr="003B3FF5">
        <w:rPr>
          <w:rFonts w:ascii="Courier New" w:hAnsi="Courier New" w:cs="Courier New"/>
          <w:sz w:val="15"/>
          <w:szCs w:val="15"/>
          <w:lang w:val="en-US"/>
        </w:rPr>
        <w:t xml:space="preserve">/ </w:t>
      </w:r>
      <w:r w:rsidRPr="003B3FF5">
        <w:rPr>
          <w:rFonts w:ascii="Courier New" w:hAnsi="Courier New" w:cs="Courier New"/>
          <w:b/>
          <w:bCs/>
          <w:color w:val="FF0000"/>
          <w:sz w:val="15"/>
          <w:szCs w:val="15"/>
          <w:lang w:val="en-US"/>
        </w:rPr>
        <w:t>rs144566043, c.691C&gt;T, p.Arg231Ter</w:t>
      </w:r>
      <w:r w:rsidRPr="003B3FF5">
        <w:rPr>
          <w:rFonts w:ascii="Courier New" w:hAnsi="Courier New" w:cs="Courier New"/>
          <w:b/>
          <w:bCs/>
          <w:sz w:val="15"/>
          <w:szCs w:val="15"/>
          <w:lang w:val="en-US"/>
        </w:rPr>
        <w:t xml:space="preserve">       </w:t>
      </w:r>
    </w:p>
    <w:p w14:paraId="24494D2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CGA TAC CTA CAG CAG GCC CTG GAC T</w:t>
      </w:r>
      <w:r w:rsidRPr="003B3FF5">
        <w:rPr>
          <w:rFonts w:ascii="Courier New" w:hAnsi="Courier New" w:cs="Courier New"/>
          <w:b/>
          <w:bCs/>
          <w:color w:val="FF0000"/>
          <w:sz w:val="15"/>
          <w:szCs w:val="15"/>
          <w:lang w:val="en-US"/>
        </w:rPr>
        <w:t>G</w:t>
      </w:r>
      <w:r w:rsidRPr="003B3FF5">
        <w:rPr>
          <w:rFonts w:ascii="Courier New" w:hAnsi="Courier New" w:cs="Courier New"/>
          <w:sz w:val="15"/>
          <w:szCs w:val="15"/>
          <w:lang w:val="en-US"/>
        </w:rPr>
        <w:t xml:space="preserve">G TTC </w:t>
      </w:r>
      <w:r w:rsidRPr="003B3FF5">
        <w:rPr>
          <w:rFonts w:ascii="Courier New" w:hAnsi="Courier New" w:cs="Courier New"/>
          <w:b/>
          <w:bCs/>
          <w:color w:val="FF0000"/>
          <w:sz w:val="15"/>
          <w:szCs w:val="15"/>
          <w:lang w:val="en-US"/>
        </w:rPr>
        <w:t>C</w:t>
      </w:r>
      <w:r w:rsidRPr="003B3FF5">
        <w:rPr>
          <w:rFonts w:ascii="Courier New" w:hAnsi="Courier New" w:cs="Courier New"/>
          <w:sz w:val="15"/>
          <w:szCs w:val="15"/>
          <w:lang w:val="en-US"/>
        </w:rPr>
        <w:t>GA GCT CGC TAC AGC TCC CTC ATC TTC GTG 720</w:t>
      </w:r>
    </w:p>
    <w:p w14:paraId="2B20E35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TTC CGA GCT CGC TAC AGC TCC CTC ATC TTC GTG </w:t>
      </w:r>
    </w:p>
    <w:p w14:paraId="27BDB60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GAC TGG TTC CGA GCT CGC TAC AGC TCC CTC ATC TTC GTG </w:t>
      </w:r>
    </w:p>
    <w:p w14:paraId="33FDF4D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CGA TAC CTA CAG CAR GCC CTG GAY TGG TTC YRA RCT CGC TAC AGC TCC CTC ATC TTC GTK </w:t>
      </w:r>
    </w:p>
    <w:p w14:paraId="30A6364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w:t>
      </w:r>
      <w:r w:rsidRPr="00134AD0">
        <w:rPr>
          <w:rFonts w:ascii="Courier New" w:hAnsi="Courier New" w:cs="Courier New"/>
          <w:sz w:val="15"/>
          <w:szCs w:val="15"/>
          <w:highlight w:val="lightGray"/>
          <w:lang w:val="en-US"/>
        </w:rPr>
        <w:t>T</w:t>
      </w:r>
      <w:r w:rsidRPr="00134AD0">
        <w:rPr>
          <w:rFonts w:ascii="Courier New" w:hAnsi="Courier New" w:cs="Courier New"/>
          <w:b/>
          <w:bCs/>
          <w:color w:val="FF0000"/>
          <w:sz w:val="15"/>
          <w:szCs w:val="15"/>
          <w:highlight w:val="lightGray"/>
          <w:lang w:val="en-US"/>
        </w:rPr>
        <w:t>A</w:t>
      </w:r>
      <w:r w:rsidRPr="00134AD0">
        <w:rPr>
          <w:rFonts w:ascii="Courier New" w:hAnsi="Courier New" w:cs="Courier New"/>
          <w:sz w:val="15"/>
          <w:szCs w:val="15"/>
          <w:highlight w:val="lightGray"/>
          <w:lang w:val="en-US"/>
        </w:rPr>
        <w:t>G</w:t>
      </w:r>
      <w:r w:rsidRPr="003B3FF5">
        <w:rPr>
          <w:rFonts w:ascii="Courier New" w:hAnsi="Courier New" w:cs="Courier New"/>
          <w:sz w:val="15"/>
          <w:szCs w:val="15"/>
          <w:lang w:val="en-US"/>
        </w:rPr>
        <w:t xml:space="preserve"> CTC CGA GCT CGC TAC AGC TCC CTC ATC TTC GTG </w:t>
      </w:r>
    </w:p>
    <w:p w14:paraId="737CB2F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CAG GCC CTG GAC TGG TTC </w:t>
      </w:r>
      <w:r w:rsidRPr="00134AD0">
        <w:rPr>
          <w:rFonts w:ascii="Courier New" w:hAnsi="Courier New" w:cs="Courier New"/>
          <w:b/>
          <w:bCs/>
          <w:color w:val="FF0000"/>
          <w:sz w:val="15"/>
          <w:szCs w:val="15"/>
          <w:highlight w:val="lightGray"/>
          <w:lang w:val="en-US"/>
        </w:rPr>
        <w:t>T</w:t>
      </w:r>
      <w:r w:rsidRPr="00134AD0">
        <w:rPr>
          <w:rFonts w:ascii="Courier New" w:hAnsi="Courier New" w:cs="Courier New"/>
          <w:sz w:val="15"/>
          <w:szCs w:val="15"/>
          <w:highlight w:val="lightGray"/>
          <w:lang w:val="en-US"/>
        </w:rPr>
        <w:t>GA</w:t>
      </w:r>
      <w:r w:rsidRPr="003B3FF5">
        <w:rPr>
          <w:rFonts w:ascii="Courier New" w:hAnsi="Courier New" w:cs="Courier New"/>
          <w:color w:val="FF0000"/>
          <w:sz w:val="15"/>
          <w:szCs w:val="15"/>
          <w:lang w:val="en-US"/>
        </w:rPr>
        <w:t xml:space="preserve"> </w:t>
      </w:r>
      <w:r w:rsidRPr="003B3FF5">
        <w:rPr>
          <w:rFonts w:ascii="Courier New" w:hAnsi="Courier New" w:cs="Courier New"/>
          <w:sz w:val="15"/>
          <w:szCs w:val="15"/>
          <w:lang w:val="en-US"/>
        </w:rPr>
        <w:t xml:space="preserve">GYT YGC TAY AGC TCC YTC ATC TTS KTG </w:t>
      </w:r>
    </w:p>
    <w:p w14:paraId="11EA3C32" w14:textId="537AE63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TGG TTC </w:t>
      </w:r>
      <w:r w:rsidRPr="00134AD0">
        <w:rPr>
          <w:rFonts w:ascii="Courier New" w:hAnsi="Courier New" w:cs="Courier New"/>
          <w:b/>
          <w:bCs/>
          <w:color w:val="FF0000"/>
          <w:sz w:val="15"/>
          <w:szCs w:val="15"/>
          <w:highlight w:val="lightGray"/>
          <w:lang w:val="en-US"/>
        </w:rPr>
        <w:t>T</w:t>
      </w:r>
      <w:r w:rsidRPr="00134AD0">
        <w:rPr>
          <w:rFonts w:ascii="Courier New" w:hAnsi="Courier New" w:cs="Courier New"/>
          <w:sz w:val="15"/>
          <w:szCs w:val="15"/>
          <w:highlight w:val="lightGray"/>
          <w:lang w:val="en-US"/>
        </w:rPr>
        <w:t>GA</w:t>
      </w:r>
      <w:r w:rsidRPr="003B3FF5">
        <w:rPr>
          <w:rFonts w:ascii="Courier New" w:hAnsi="Courier New" w:cs="Courier New"/>
          <w:color w:val="FF0000"/>
          <w:sz w:val="15"/>
          <w:szCs w:val="15"/>
          <w:lang w:val="en-US"/>
        </w:rPr>
        <w:t xml:space="preserve"> </w:t>
      </w:r>
      <w:r w:rsidRPr="003B3FF5">
        <w:rPr>
          <w:rFonts w:ascii="Courier New" w:hAnsi="Courier New" w:cs="Courier New"/>
          <w:sz w:val="15"/>
          <w:szCs w:val="15"/>
          <w:lang w:val="en-US"/>
        </w:rPr>
        <w:t>GCT CGC TAT AGC TCC CTC ATC TTC GTG</w:t>
      </w:r>
      <w:r w:rsidR="0083022E">
        <w:rPr>
          <w:rFonts w:ascii="Courier New" w:hAnsi="Courier New" w:cs="Courier New"/>
          <w:sz w:val="15"/>
          <w:szCs w:val="15"/>
          <w:lang w:val="en-US"/>
        </w:rPr>
        <w:t xml:space="preserve"> </w:t>
      </w:r>
      <w:r w:rsidR="005F0C23" w:rsidRPr="005F0C23">
        <w:rPr>
          <w:rFonts w:ascii="Courier New" w:hAnsi="Courier New" w:cs="Courier New"/>
          <w:b/>
          <w:bCs/>
          <w:color w:val="FF0000"/>
          <w:sz w:val="15"/>
          <w:szCs w:val="15"/>
          <w:lang w:val="en-US"/>
        </w:rPr>
        <w:t>1</w:t>
      </w:r>
      <w:r w:rsidRPr="003B3FF5">
        <w:rPr>
          <w:rFonts w:ascii="Courier New" w:hAnsi="Courier New" w:cs="Courier New"/>
          <w:b/>
          <w:bCs/>
          <w:color w:val="FF0000"/>
          <w:sz w:val="15"/>
          <w:szCs w:val="15"/>
          <w:lang w:val="en-US"/>
        </w:rPr>
        <w:t>/1:30,3,0</w:t>
      </w:r>
    </w:p>
    <w:p w14:paraId="6213FFE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--C CTC ATC TTC GTG </w:t>
      </w:r>
    </w:p>
    <w:p w14:paraId="344C8A5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YTG GAC TGG TTC CGA GCT CGC TAC AGY TCY CTC ATC TTC RTG </w:t>
      </w:r>
    </w:p>
    <w:p w14:paraId="77652F5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GAC TGR TTC CGA GCT CGC TAC AGC TYC CTC ATC TTC GTK </w:t>
      </w:r>
    </w:p>
    <w:p w14:paraId="7FD6B5E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B0C9A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CGA TAC CTA CAG CAG GCC CTG GAC TGG TTC CGA GCT CGC TAC AGC TCC CTC ATC TTC GTG  </w:t>
      </w:r>
    </w:p>
    <w:p w14:paraId="5D9BCCD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CRA TAC CTA CAG CAG GCC CTG GAC TGG TTC CGA GCT CGC TA- --- --- --- --- --- ---  </w:t>
      </w:r>
    </w:p>
    <w:p w14:paraId="3D0E459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CGA TAC CTA CAG CAG GCC CTG GAY TGR TTC CGA GCT CRC TAC AGC TCC CTC ATC TTC GTG  </w:t>
      </w:r>
    </w:p>
    <w:p w14:paraId="6791C5B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CGA TAC CTA CAG CAG GCC CTG GAC TRR TTC CGA GCT CGC TAC AGC TCC CTC ATC TTC GTG  </w:t>
      </w:r>
    </w:p>
    <w:p w14:paraId="5E5AFF5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CGA TAC CTA CAA --- --- --- --- --- --- --- --- --- --- --- --- --- --- --- ---  </w:t>
      </w:r>
    </w:p>
    <w:p w14:paraId="6402316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TTC CGA GCT CGC TAC AGC TCC CTC ATC TTC RTG </w:t>
      </w:r>
    </w:p>
    <w:p w14:paraId="432E07D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CGA TAC CTA CAG CAG GCC CTG --- --- --- --- --- -GC TAC ARC TCC CTC ATC TTC RTG </w:t>
      </w:r>
    </w:p>
    <w:p w14:paraId="57F0CC7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 --- --- --- --- --- --- --- --- --- --- --- --- --- --- --- </w:t>
      </w:r>
    </w:p>
    <w:p w14:paraId="4BE155B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--A GCT CGC TAC AGC TCC CTC ATC TTC GTG </w:t>
      </w:r>
    </w:p>
    <w:p w14:paraId="1EA113F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 --- --- --- --- --- --- --- --- --- --T AGC TCC CTC ATC TTC RTG </w:t>
      </w:r>
    </w:p>
    <w:p w14:paraId="248781B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 --- --- --- --- --- --- --- --- --- --- -TT TGC TAC AGC TCC YTC ATC TTY GTG</w:t>
      </w:r>
    </w:p>
    <w:p w14:paraId="7D88DA1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0622B70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CRA TAC CTA CAG CAG GCC CTG GAC TGG TTC CGA GCT CGC TAC AGC TCC CTC ATC TTC GTG </w:t>
      </w:r>
    </w:p>
    <w:p w14:paraId="7CD4ADA8"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 --- --- --- --- --- --- --- --- </w:t>
      </w:r>
    </w:p>
    <w:p w14:paraId="0616FAA0"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3A997184"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CGA TAC CTA CAG CAG GCC CTG GAC TGG TTC CGA GCT CGC TAC AGC TCC CTC ATC TTC GTG </w:t>
      </w:r>
    </w:p>
    <w:p w14:paraId="2BA4A0EF" w14:textId="7D7BAE22"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 --C CTA CAG CAG --- CTG GGC TGG TTC CGA GCT CGC TAC AGC TCC CTC ATC TTC GTG </w:t>
      </w:r>
    </w:p>
    <w:p w14:paraId="65BEAB57" w14:textId="5521B82A"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CGA TAC CTA CAG CAG GCC CTG GAC TGG TTC CGA GCT CGC TAC AGC TCC CTC ATC TTC GTG </w:t>
      </w:r>
    </w:p>
    <w:p w14:paraId="5EC0237C" w14:textId="3F7F2A44"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YGA TAC CTA CAG CAG GCC CTG GAC TGG TTC CGA GCT CGC TRC AGC TCC CTC ATC TTC GTG </w:t>
      </w:r>
    </w:p>
    <w:p w14:paraId="0C1E480F" w14:textId="4028C59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CGA TAC CTA YAG CAG GCC CTG GAC TGG TTC CGA GCT CGC TAC AGC TCC CTC ATC TTC GTG </w:t>
      </w:r>
    </w:p>
    <w:p w14:paraId="00BF0C2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3C42813F" w14:textId="77777777" w:rsidR="003E1672" w:rsidRPr="003B3FF5" w:rsidRDefault="003E1672" w:rsidP="00B33B1D">
      <w:pPr>
        <w:ind w:left="-567" w:right="-573"/>
        <w:rPr>
          <w:rFonts w:ascii="Courier New" w:hAnsi="Courier New" w:cs="Courier New"/>
          <w:sz w:val="15"/>
          <w:szCs w:val="15"/>
          <w:lang w:val="en-US"/>
        </w:rPr>
      </w:pPr>
    </w:p>
    <w:p w14:paraId="5E652D7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GTC ACC AGT AAT GGC ATG GCC TGG TGT CGG GAG AAC ATT GAC ACC TCC CAC GGT GAT GTG 780</w:t>
      </w:r>
    </w:p>
    <w:p w14:paraId="6A8F3DB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GTC ACC AGT AAT GGC ATG GCC TGG TAT --- --- --- --- --- --- --- --- --- --- --- </w:t>
      </w:r>
    </w:p>
    <w:p w14:paraId="1440B5B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GTC ACC AGT AAT GGC ATG GCC TGG TGT CGG GAG AAC ATT GAC ACC TCC CAC GGT GAT GTG </w:t>
      </w:r>
    </w:p>
    <w:p w14:paraId="1187BB1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GTC ACC ART AAT GGC ATG GCC TGG TRT CGG GAG AAC ATT GAY ACC TYC CAY GGT GAT GTG </w:t>
      </w:r>
    </w:p>
    <w:p w14:paraId="1F2249F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GTC ACC AGT AAT GGC AT- --- --- --- --- --- --- --- --- --- --- --- --- --- --- </w:t>
      </w:r>
    </w:p>
    <w:p w14:paraId="017D2B7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RTS ACS ART AAT RRC ATG GCC TGG TGT CGG GAG AAC ATT GAC ACC TCC CAC GGT GAT GTG </w:t>
      </w:r>
    </w:p>
    <w:p w14:paraId="39F8D1F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GTC ACC AGT AAT GGC ATR RCY TRG TRT CGG GAG AAC ATT RAC ACC TCC CAC RGT GAT RTG </w:t>
      </w:r>
    </w:p>
    <w:p w14:paraId="199CB06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GTC ACC AGT AAT GGY ATG GCY TGG TGT CGG GAG AAY ATT GAC ACC TCY CAC GGT GAT GTG </w:t>
      </w:r>
    </w:p>
    <w:p w14:paraId="2B27338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GTC AYY AGT AAT GGY ATG GYY TGG TGT CRR RAG AAC ATT GAC AYY KYY CAC GGT GAT GTG </w:t>
      </w:r>
    </w:p>
    <w:p w14:paraId="19F0CE6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GTC ACC AGT AAT GGC ATG GCC TRG TGT CRR RAR AAC ATT RAC ACC TCC CAC GGT GAT GTG </w:t>
      </w:r>
    </w:p>
    <w:p w14:paraId="462A67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GAC ATG GCC TGG TGT CGG GAG AAC ATT GAC ACC TCC CAC GGT G-- --- </w:t>
      </w:r>
    </w:p>
    <w:p w14:paraId="63D595A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GTC ACC AGT AAT GGC ATG GCC TGG TGT CGG GAG AAC ATT GAC ACC TCC CAC GGT GAT GTG  </w:t>
      </w:r>
    </w:p>
    <w:p w14:paraId="13D9FFA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 --- --- --- --- --- --- --- --- --- --- --- --- --- --- --- --- --- --- ---  </w:t>
      </w:r>
    </w:p>
    <w:p w14:paraId="2D3286E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GTC ACC AGT AAT GGY ATG RCC TGG TGT YGG GAG AAC ATT GAC ACC TCC CAC RGT GAT GTG  </w:t>
      </w:r>
    </w:p>
    <w:p w14:paraId="066E642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 xml:space="preserve">Vindija87        A-- --- --- --- -AC ATG GCC TGG TGT CGG GAG AAC ATT GAC ACC TCC CAC GGT GAT GTG  </w:t>
      </w:r>
    </w:p>
    <w:p w14:paraId="5405C96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 --- --- --- --- --- --- --- --- --- --- --- --- --- --- --- --- --- ---  </w:t>
      </w:r>
    </w:p>
    <w:p w14:paraId="7D0CFB1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GTC ACC AGT AAT GGC ATG GCC TGG TGT CGG GAG AAC ATT GAC ACC TCC CAC RGT RAT RTG </w:t>
      </w:r>
    </w:p>
    <w:p w14:paraId="760A814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GTC ACC AGT AAT GGC ATG GCC TGG TGT CGG GAG AAC ATT GAC ACC TCC YAC GGT GAT GTG </w:t>
      </w:r>
    </w:p>
    <w:p w14:paraId="0C0EFA8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-TT ACC AGT AAT GGC ATG GCC TGG TGT CGG GAG AAC AT- --- --- --- --- AGT GAT GTG </w:t>
      </w:r>
    </w:p>
    <w:p w14:paraId="35ADF69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GTC ACC AGT AAT A-- --- --- -AG TGT CGG GAG AAC ATT GAC ACC TCC CAC GGT GWT GYG </w:t>
      </w:r>
    </w:p>
    <w:p w14:paraId="6DDAE29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GTC ACC AGT AAT GGC ATG GCC TGG TGT YGG GAG AAC ATT GAY AYY TYC CAY GGT GAT GTG </w:t>
      </w:r>
    </w:p>
    <w:p w14:paraId="01348B5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GTC ACC AGT AAT GGC ATG GCC TGG TGT CGG GAG AAC ATT GAC ACC TCC CAC GGT GAT RTG</w:t>
      </w:r>
    </w:p>
    <w:p w14:paraId="57D318A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5866469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GTC ACC AGT AAT GGC ATG GCC TGG TGT CGG GAG AAC ATT GAC RCC TCC CAM GGT GAT GTG </w:t>
      </w:r>
    </w:p>
    <w:p w14:paraId="66AE03F0"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 --- --- --- --- --- --- --- --- </w:t>
      </w:r>
    </w:p>
    <w:p w14:paraId="3CD9F12B"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1005D671"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RTC ACC AGT AAT GGC ATG GCC TGG TGT CGG GAG AAC ATT GAC ACC TYC CAC GGT GAT GTG </w:t>
      </w:r>
    </w:p>
    <w:p w14:paraId="4B005C08" w14:textId="4915810D"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xml:space="preserve">GTC ACC AGT AAT GGC ATG GCC TGG TGT CGG GAG AAC ATT GAC ACC TCC CAC GGT GAT GTG </w:t>
      </w:r>
    </w:p>
    <w:p w14:paraId="67D77479" w14:textId="4FBFD82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GTC ACC AGT AAT GGC ATG GCC TGG TGT CGG GAG AAC ATT GAC ACC TCC CAC GGT GAT GTG </w:t>
      </w:r>
    </w:p>
    <w:p w14:paraId="4F9C306E" w14:textId="71D336C9"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GTC ACC AGT AAT GGC ATG GCC TGR TRT CGG GAG AAC ATT GAC RCC TCC CAC GGT GAT GTG </w:t>
      </w:r>
    </w:p>
    <w:p w14:paraId="35FACA12" w14:textId="5512ADC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RTC ACC AGT AAT GGC ATG GCC TGG TGT CGG GAG AAC ATT GAC ACC TCC CAC GGT GAT GTG </w:t>
      </w:r>
    </w:p>
    <w:p w14:paraId="7126F3C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7E62C79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GTG TTT GCT GGC GAT GGC ATT GAG GGC TCA CCT GCC AAA GAT TTT GCT CTA CTC ACA CAG 840</w:t>
      </w:r>
    </w:p>
    <w:p w14:paraId="2E901C5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699AF9E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GTR TTT GYT GGC GAT GGC ATT GAR GRC TCA CCT GCC AAA GAT TTT GCT YTA CTC ACA CAG </w:t>
      </w:r>
    </w:p>
    <w:p w14:paraId="7972391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GTG TTT RCT GGC GAT GGC ATT GAG RRC TCA CCT GCC AAA GAT TTT GCT CTA YTY AYA YAG </w:t>
      </w:r>
    </w:p>
    <w:p w14:paraId="2E05BC5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2D1829D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GTG TTT GCT GGC GAT GGC ATT GAG GGY TCA CC- --- --- --- --- --- --- --- --- --- </w:t>
      </w:r>
    </w:p>
    <w:p w14:paraId="130A89E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GTR TTT GCT GGC RAT GGC ATT GAG AN- --- --- --- --- --- --- --- --- --- --- --- </w:t>
      </w:r>
    </w:p>
    <w:p w14:paraId="165855F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GTG TTT GCT GGC GAT GGC ATT RAG GGC TC- --- --- --- --- --- --- --- --- --- --- </w:t>
      </w:r>
    </w:p>
    <w:p w14:paraId="55E73E7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GTG TTT GCT GGY GAT RGC ATT GAG GGC TCA CCT GCC AAA GAT TTT GCT CTA --- --- --- </w:t>
      </w:r>
    </w:p>
    <w:p w14:paraId="23547BF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GTG TTT GYT RRC GAT GGC ATT GAG GGC TCA CYT GCC AAA GAT TTT GCT CTA CTC ACA C-- </w:t>
      </w:r>
    </w:p>
    <w:p w14:paraId="7B240AD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30C1CE9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GTG TTT GCT GGC GAT GGC ATT GAG GGC TCA CCT GCC AAA GAT TTT GCT CTA CTC ACA CAG  </w:t>
      </w:r>
    </w:p>
    <w:p w14:paraId="161EB4D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 --- --- --- --- --- --- --- --- --- --- --T AAA GAT TTT GYT CTA CTC ACA CAG  </w:t>
      </w:r>
    </w:p>
    <w:p w14:paraId="330C9B5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GTG TTT GCT GGC GAT GGC ATT GAG GGC TCA CCT GCC AAA GAT TTT GCT CKA YTC ACA CAG  </w:t>
      </w:r>
    </w:p>
    <w:p w14:paraId="05AFF60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GTG TTT RCT RRC RAT GGC ATT GAG GGC TCA CCT GCC AAA GAT TTT GCT YTA CTC ACA CAG  </w:t>
      </w:r>
    </w:p>
    <w:p w14:paraId="4A7F395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TTT GCT GGC GAT GGC ATT GAG GGC TCA CCT GCC AAA GAT TTT GCT CTA CTC ACA CAG  </w:t>
      </w:r>
    </w:p>
    <w:p w14:paraId="0DC6EE8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GTG TTT RCT GGC GAT GGC ATT GAG GGC TCA CCT GCC AAA GAT TTT GCT CTA CTC ACA CAG </w:t>
      </w:r>
    </w:p>
    <w:p w14:paraId="23B8C46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GTG TTT GCT GGC GAT GGC ATT GAG GGC TCA CCT GCC AAA GAT TTT GCT CTA CTC ACA YAG </w:t>
      </w:r>
    </w:p>
    <w:p w14:paraId="0253485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GTG TTT GCT GGC GAT GGC ATT GAG GGC TCA CCT GCC AAA GAT TTT GCT CTA CTC ACA CAG </w:t>
      </w:r>
    </w:p>
    <w:p w14:paraId="500BB9F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GYR TTT GCT GGC GAT GGC ATT GAG RRC TCA CCT RCC AAA GAT TTT GYT CTA CTC ACA CAG </w:t>
      </w:r>
    </w:p>
    <w:p w14:paraId="6CE998E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GTG TTT GCT GGC RAT GRC ATT GAG GGC TCA YYT GCC AAA GAT TTT GCT CTA CTC ACA CAG </w:t>
      </w:r>
    </w:p>
    <w:p w14:paraId="589B25B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GTG TTT GCT GGY GAT GRC ATT GAG GRY TCA CCT GCC AAA GAT TTT GCT CTA CTC ACA CAG</w:t>
      </w:r>
    </w:p>
    <w:p w14:paraId="5303A57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AAT AGC ATT KAR RGC TCA CCT GCC AAA GAT TTT GCT CTA CTC ACA CAG </w:t>
      </w:r>
    </w:p>
    <w:p w14:paraId="4DEEBB7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GTG TTT GCT GGC GAT GGC ATT GAG GGC TCA CCT GCC AAA GAT TTT GCT CTA CTC ACA CAG </w:t>
      </w:r>
    </w:p>
    <w:p w14:paraId="5A9A8EC8" w14:textId="77777777" w:rsidR="003E1672" w:rsidRPr="003B3FF5" w:rsidRDefault="003E1672" w:rsidP="00B33B1D">
      <w:pPr>
        <w:ind w:left="-567" w:right="-573"/>
        <w:rPr>
          <w:rFonts w:ascii="Courier New" w:eastAsia="Times New Roman" w:hAnsi="Courier New" w:cs="Courier New"/>
          <w:color w:val="000000"/>
          <w:sz w:val="15"/>
          <w:szCs w:val="15"/>
          <w:highlight w:val="yellow"/>
          <w:lang w:val="en-US" w:eastAsia="fr-FR"/>
        </w:rPr>
      </w:pPr>
      <w:r w:rsidRPr="003B3FF5">
        <w:rPr>
          <w:rFonts w:ascii="Courier New" w:eastAsia="Times New Roman" w:hAnsi="Courier New" w:cs="Courier New"/>
          <w:color w:val="000000"/>
          <w:sz w:val="15"/>
          <w:szCs w:val="15"/>
          <w:lang w:val="en-US" w:eastAsia="fr-FR"/>
        </w:rPr>
        <w:t xml:space="preserve">Vestinoce16      </w:t>
      </w:r>
      <w:r w:rsidRPr="003B3FF5">
        <w:rPr>
          <w:rFonts w:ascii="Courier New" w:hAnsi="Courier New" w:cs="Courier New"/>
          <w:sz w:val="15"/>
          <w:szCs w:val="15"/>
          <w:lang w:val="en-US"/>
        </w:rPr>
        <w:t>--- --- --- --- --- --- ---</w:t>
      </w:r>
      <w:r w:rsidRPr="003B3FF5">
        <w:rPr>
          <w:rFonts w:ascii="Courier New" w:eastAsia="Times New Roman" w:hAnsi="Courier New" w:cs="Courier New"/>
          <w:color w:val="000000"/>
          <w:sz w:val="15"/>
          <w:szCs w:val="15"/>
          <w:lang w:val="en-US" w:eastAsia="fr-FR"/>
        </w:rPr>
        <w:t xml:space="preserve"> -AG GGC TCA CCT GCC AAA GAT TTT GCT CTA </w:t>
      </w:r>
      <w:r w:rsidRPr="003B3FF5">
        <w:rPr>
          <w:rFonts w:ascii="Courier New" w:hAnsi="Courier New" w:cs="Courier New"/>
          <w:sz w:val="15"/>
          <w:szCs w:val="15"/>
          <w:lang w:val="en-US"/>
        </w:rPr>
        <w:t>--- --- ---</w:t>
      </w:r>
    </w:p>
    <w:p w14:paraId="76648497"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093F9151"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GTG TTT GCT GGC GAT GGC ATT GAG GGC TCA CCT GCC AAA GAT TTT GCT CTA CTC ACA CAG </w:t>
      </w:r>
    </w:p>
    <w:p w14:paraId="66B678A9" w14:textId="255F4EAA"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GTG TTT GCT GGC GAT GGC AWT GAG GGC TCA CCT GCC AAA GAT TTT GCT CT- --- --- ---</w:t>
      </w:r>
    </w:p>
    <w:p w14:paraId="013FD9FE" w14:textId="7D3429C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GTG TTT GCT GGC GAT GKC ATT GAG GGC TCA CCT GCC AAA GAT TTT GCT CTA CTC ACA CAG </w:t>
      </w:r>
    </w:p>
    <w:p w14:paraId="099A9CA6" w14:textId="7560E43B"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GTG TTT GCT GGC GAT GGC ATT GAG GGC TCA CCT GCC AAA GAT TTT GCT CTA CTC ACA CAG </w:t>
      </w:r>
    </w:p>
    <w:p w14:paraId="0B7848B4" w14:textId="74BFDA93"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GTG TTT GCT GGC GAT GGC ATT GAG GGC TCA CCT GCC AAA GAT TTT GCT CTA CTC ACA CAG </w:t>
      </w:r>
    </w:p>
    <w:p w14:paraId="2089C97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6101BE0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TGT AAC CAC ACC ATC ATG ACC ATT GGG ACG TTC GGG ATC TGG GCC GCA TAC CTC A</w:t>
      </w:r>
      <w:r w:rsidRPr="003B3FF5">
        <w:rPr>
          <w:rFonts w:ascii="Courier New" w:hAnsi="Courier New" w:cs="Courier New"/>
          <w:b/>
          <w:bCs/>
          <w:color w:val="FF0000"/>
          <w:sz w:val="15"/>
          <w:szCs w:val="15"/>
          <w:lang w:val="en-US"/>
        </w:rPr>
        <w:t>C</w:t>
      </w:r>
      <w:r w:rsidRPr="003B3FF5">
        <w:rPr>
          <w:rFonts w:ascii="Courier New" w:hAnsi="Courier New" w:cs="Courier New"/>
          <w:sz w:val="15"/>
          <w:szCs w:val="15"/>
          <w:lang w:val="en-US"/>
        </w:rPr>
        <w:t>G GGC 900</w:t>
      </w:r>
    </w:p>
    <w:p w14:paraId="1AE480D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4B300D0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TGT AAC CAC ACC ATC ATG ACC ATT GGG ACG TTC GGG --- --- --- --- --- --- --- --- </w:t>
      </w:r>
    </w:p>
    <w:p w14:paraId="0D718E1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TGT AAY YAC AYC ATC ATG AYC ATT GGG ACR TTC RGG ATC TRR GYC GCA TAC YTC AYG GGC </w:t>
      </w:r>
    </w:p>
    <w:p w14:paraId="5865683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455CE27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17690E8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345F315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42F426A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2B7BA4E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4172937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38F98F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TGT AAC CAC ACC ATC ATG AYC ATT GGG ACG TTC RRG ATC TGG GCC GCA TAC CTC ACG GGY  </w:t>
      </w:r>
    </w:p>
    <w:p w14:paraId="16EB1A3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TGT AAC CAC ACY ATC ATG ACC ATT GGG ACG TTC RRG ATC TGG GCY RCA TAC CTC ACG GGC  </w:t>
      </w:r>
    </w:p>
    <w:p w14:paraId="5458659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TGT AAY YAY ACC ATC ATG ACC A-- --- --- --- --- --- --- --- --- --- --- --- ---  </w:t>
      </w:r>
    </w:p>
    <w:p w14:paraId="5E3E875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T-- --- --- --- --- --- --- --- --- --- --- --- --- --- --- --- --- --- --- ---  </w:t>
      </w:r>
    </w:p>
    <w:p w14:paraId="1FDA9F2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TGT AAT CAC ACC ATC A-- --- CTT AGG ACG TTC GGG ATC TGG GCC GCA TAC CTC ACR RGC  </w:t>
      </w:r>
    </w:p>
    <w:p w14:paraId="211925E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TGT AAC CAC ACC ATC ATG ACC ATT GGG A-- --- --- --- --- --- --- --- --- --- --- </w:t>
      </w:r>
    </w:p>
    <w:p w14:paraId="5CD04E0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AR33K            TRT AAC CAC ACC ATC ATG ACC ATT GGG ACG TTT GGG ATC TGG GCC GCA TAC TTC A</w:t>
      </w:r>
      <w:r w:rsidRPr="00134AD0">
        <w:rPr>
          <w:rFonts w:ascii="Courier New" w:hAnsi="Courier New" w:cs="Courier New"/>
          <w:sz w:val="15"/>
          <w:szCs w:val="15"/>
          <w:lang w:val="en-US"/>
        </w:rPr>
        <w:t>T</w:t>
      </w:r>
      <w:r w:rsidRPr="003B3FF5">
        <w:rPr>
          <w:rFonts w:ascii="Courier New" w:hAnsi="Courier New" w:cs="Courier New"/>
          <w:sz w:val="15"/>
          <w:szCs w:val="15"/>
          <w:lang w:val="en-US"/>
        </w:rPr>
        <w:t xml:space="preserve">G GGC </w:t>
      </w:r>
    </w:p>
    <w:p w14:paraId="3E4F7D4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YGT AAC CAT ACC ATC ATG ACT ATT --- --- --- --- --- --- --- --- --- --- --- --- </w:t>
      </w:r>
    </w:p>
    <w:p w14:paraId="0A86C36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TGT AAC CAC ATC ATC ATG --- --- --- --- --- --- --- --- --- --- --- --- --- --- </w:t>
      </w:r>
    </w:p>
    <w:p w14:paraId="6F01E98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TGT AAC CAC ACC ATC ATG ACC ATT GGG AYG TTC GGG ATC TRR GCC GCA TAC CTC ACA A-- </w:t>
      </w:r>
    </w:p>
    <w:p w14:paraId="3768CDF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TGT AAC CAC ACC ATC ATG ACY ATT GGG ACG TTY GGG ATC TGG GCC GCA TAC CTC AMG GGC</w:t>
      </w:r>
    </w:p>
    <w:p w14:paraId="4AB2423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YRT AAC CAC ACC ATC ATG ACC ATT GGG ACG TTC GGG ATC TGG G-- --- --- --- --- --- </w:t>
      </w:r>
    </w:p>
    <w:p w14:paraId="33A213E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TGT AAC CAC ACC ATC ATG ACC ATT GGG AYG TTC GGG ATC TGG GCC GCA TAC CTC ACG GGC </w:t>
      </w:r>
    </w:p>
    <w:p w14:paraId="6BE1CD3E"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 --- --- --- --- --- --- --- --- </w:t>
      </w:r>
    </w:p>
    <w:p w14:paraId="508BC54C"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1D1CE587"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TGT AAC CAC ACC ATC ATG ACC ATT GGG ACG TTC GGG ATC TGG GCC GCA TAC CTC ACG RGC </w:t>
      </w:r>
    </w:p>
    <w:p w14:paraId="789E3B9D" w14:textId="0BB5A7D2"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 --- --- --- --- --- --- --- --- --- --- --- --- --- --- --- --- --- -CG GGC</w:t>
      </w:r>
    </w:p>
    <w:p w14:paraId="6961F27D" w14:textId="62F894E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TGT AAC CAC ACC ATC ATG ACC ATT GGG ACG TTC GGG ATC TGG GCC GCA TAC CTC ACG GGC </w:t>
      </w:r>
    </w:p>
    <w:p w14:paraId="6DA09A5F" w14:textId="7BE14F58"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TGT AAC CAC ACC ATC ATG ACC ATT GGG AYG TTC GGG ATC TGG GCC GCA TAC CTC ACG GGC </w:t>
      </w:r>
    </w:p>
    <w:p w14:paraId="454F1D1B" w14:textId="1FA0F3DE"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TGT AAC CAC ACC ATC ATG ACC ATT GGG ACG TTY GGG ATC TGG GCC GCA TAC CTC ACG GGC </w:t>
      </w:r>
    </w:p>
    <w:p w14:paraId="071C728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6963214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FUT2_uc010emc.3  GGA GAC ACC ATC TAC CTG GCC AAT TAC ACC CTC CCC GAC TCC CCT TTC CTC AAA ATC TTT 960</w:t>
      </w:r>
    </w:p>
    <w:p w14:paraId="1AFF7D8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567F5F6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6F7B2D6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GGA GAT --- --- --- --- --- --- --- --- --- CCC GAC TCC CCT TTC CTC AAA ATC TTT </w:t>
      </w:r>
    </w:p>
    <w:p w14:paraId="6389E3D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3BF5BEA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5D9F5AC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4569EC1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0B9314D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249401F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5D1CCDA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350A66D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GGA GAC ACC ATC TAC CTG GCC AAT TAC AYC CTC CCC GAC TCC CCT TTC CTC A-- --- ---  </w:t>
      </w:r>
    </w:p>
    <w:p w14:paraId="6B184AE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GGA GAC ACC ATC TAC CTG GCC AAT TAC AYY YTC CCC GAC TCT TYT TTY CTC AAA ATC TTT  </w:t>
      </w:r>
    </w:p>
    <w:p w14:paraId="1DFD6E7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 --- --- --- --- --- -CC AAT TAC ACC CTC CCC GAC TCC CCT TTC CTC AAA ATC TTT  </w:t>
      </w:r>
    </w:p>
    <w:p w14:paraId="1E844F4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 --- --- --- --- --- --- --- --- -CC CTC CCC GAC TCC CCT TTC CTC AAA ATC TTT  </w:t>
      </w:r>
    </w:p>
    <w:p w14:paraId="54E34F6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GGA GAC ACC ATC TAC CTG GCC AAT TAC ACC CTC CCC GAC TCC CCT TTC CTC AAA ATC TTT  </w:t>
      </w:r>
    </w:p>
    <w:p w14:paraId="2F69399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 --- --- --- --- --- --- --- --- --- ---      </w:t>
      </w:r>
    </w:p>
    <w:p w14:paraId="72D351A2"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GGA GAC ACC ATC TAC CTG GCC AAT TAC ACC CTC CCC GAC TYC CCT TTC CTC AAA ATC TTT      </w:t>
      </w:r>
    </w:p>
    <w:p w14:paraId="2FEFB6C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 --- --- --- -AT CTG GCC AAT TAC ACC CTC CCC GAC TCC CCY TTC CTC AAA MTC TTT      </w:t>
      </w:r>
    </w:p>
    <w:p w14:paraId="1A42CA2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 --- --- --- --- --- --- --- --- ---      </w:t>
      </w:r>
    </w:p>
    <w:p w14:paraId="0F5305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 --- --- --- --- --- --- --- --- --- --- --- --- --- --- --- ---      </w:t>
      </w:r>
    </w:p>
    <w:p w14:paraId="7F12610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GGA GAC ATC ATC TAC CTG GCT --- --- --- --- --- --- --- --- --- --- --- --- ---</w:t>
      </w:r>
    </w:p>
    <w:p w14:paraId="7F22899C"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6B062DF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GGA GAC ACC ATC TAC CTG GCC AAT TAC ACC CTC CCC GAC TCC CCT TTC CTC AAA ATC TTT      </w:t>
      </w:r>
    </w:p>
    <w:p w14:paraId="671E4627"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 --- --- --- --- --- --- --- --- --- </w:t>
      </w:r>
    </w:p>
    <w:p w14:paraId="0F7635E4"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44FE18A3"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GGA GAC ACC ATC TAC CTG GCC AAT TAC ACC CTC CCC GAC TCC CCT TTC CTC AAA ATC TTT </w:t>
      </w:r>
    </w:p>
    <w:p w14:paraId="6303F084" w14:textId="728DEBD3"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         </w:t>
      </w:r>
      <w:r w:rsidR="003E1672" w:rsidRPr="003B3FF5">
        <w:rPr>
          <w:rFonts w:ascii="Courier New" w:eastAsia="Times New Roman" w:hAnsi="Courier New" w:cs="Courier New"/>
          <w:color w:val="000000"/>
          <w:sz w:val="15"/>
          <w:szCs w:val="15"/>
          <w:lang w:val="en-US" w:eastAsia="fr-FR"/>
        </w:rPr>
        <w:t>GGA GAC ACC ATC TAC CTG GCC AAT TAC ACC CTC CCC GAC TCC CCT TTC CTC AAA ATC TTT</w:t>
      </w:r>
    </w:p>
    <w:p w14:paraId="292EE6D9" w14:textId="281BB15B"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GGA GAC ACC ATC TAC CTG GCC AAT TAC ACC CTC CCC GAC TCC CCT TTC CTC AAA ATC TTT </w:t>
      </w:r>
    </w:p>
    <w:p w14:paraId="075AE615" w14:textId="6002A28F"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GGA GAC ACC ATC TAC CTG GCC AAT TAC ACC CTC CCC GAC TCC CCT TTC CTC AAA ATC TTT </w:t>
      </w:r>
    </w:p>
    <w:p w14:paraId="45395F89" w14:textId="4496B212"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GGA GAC ACC ATC TAC CTG GCC AAT TAC ACC CTC CCY GAC TCC CCT TTC CTC AAA ATC TTT </w:t>
      </w:r>
    </w:p>
    <w:p w14:paraId="4512F58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0362A91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FUT2_uc010emc.3  AAG CCA GAG GCA GCC TTC CTG CCG GAG TGG ACA GGG ATT GCC GCA GAC CTG TCC CCC TTA 1020</w:t>
      </w:r>
    </w:p>
    <w:p w14:paraId="7AFEB2A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ChagyrskayaA     --- --- --- --- --- --- --- --- --- --- --- --- --- --- --- --- --- --- --- --- </w:t>
      </w:r>
    </w:p>
    <w:p w14:paraId="1818607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ChagyrskayaB     --- --- --- --- --- --- --- --- --- --- --- --- --- --- --- --- --- --- --- --- </w:t>
      </w:r>
    </w:p>
    <w:p w14:paraId="7A39D79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ChagyrskayaD     AAR CCA GAG GCA GCC TTC CTG CCG GAG TRR ACG GGG ATT GCC GCA GAC CTG TCC CCC TTA </w:t>
      </w:r>
    </w:p>
    <w:p w14:paraId="1810FA0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ChagyrskayaE     --- --- --- --- --- --- --- --- --- --- --- --- --- --- --- --- --- --- --- --- </w:t>
      </w:r>
    </w:p>
    <w:p w14:paraId="5E54925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ChagyrskayaF     --- --- --- --- --- --- --- --- --- --- --- --- --- --- --- --- --- --- --- --- </w:t>
      </w:r>
    </w:p>
    <w:p w14:paraId="6D7E1AF8"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ChagyrskayaG     --- --- --- --- --- --- --- --- --- --- --- --- --- --- --- --- --- --- --- --- </w:t>
      </w:r>
    </w:p>
    <w:p w14:paraId="19DD8B5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ChagyrskayaJ     --- --- --- --- --- --- --- --- --- --- --- --- --- --- --- --- --- --- --- --- </w:t>
      </w:r>
    </w:p>
    <w:p w14:paraId="63383E9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ChagyrskayaK     --- --- --- --- --- --- --- --- --- --- --- --- --- --- --- --- --- --- --- --- </w:t>
      </w:r>
    </w:p>
    <w:p w14:paraId="7FC5C51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ChagyrskayaL     --- --- --- --- --- --- --- --- --- --- --- --- --- --- --- --- --- --- --- --- </w:t>
      </w:r>
    </w:p>
    <w:p w14:paraId="6128452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OkladnikovB      --- --- --- --- --- --- --- --- --- --- --- --- --- --- --- --- --- --- --- --- </w:t>
      </w:r>
    </w:p>
    <w:p w14:paraId="60F1ABA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GoyetQ56-1       --- --- --- --- --- --- --- --- --- --- --- --- --- --- --- --- --- --- --- ---  </w:t>
      </w:r>
    </w:p>
    <w:p w14:paraId="32521DC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LesCottés        AAG CCA GAG GCA GCC TTC CTG CCR RAG TGG ACA GGG ATT GCM GCA GAC CTG TCC CCC TTA  </w:t>
      </w:r>
    </w:p>
    <w:p w14:paraId="134C158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Mezmaiskaya2     AAG CCA GAG RCA RCC TTC CTG CCG GAG TGG ACG GGG ATT GCC GCA GAC CTG TCC CCC TTA  </w:t>
      </w:r>
    </w:p>
    <w:p w14:paraId="68E3DB6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Vindija87        AAG CCA GAG GTA GCC TTC CTG CCG GAG TGG ATG GGG ATT GCC GCA GAY CTG TCC CCC TTA  </w:t>
      </w:r>
    </w:p>
    <w:p w14:paraId="0863D63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AAG CCA GAG --- --- --- -TG CCG GAG TGG ACA GGG ATT GCC GCA GAC CTG TCC CC- ---  </w:t>
      </w:r>
    </w:p>
    <w:p w14:paraId="791D6B0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 --- --- --- --- --- --- --- --- --- --- --- --- --- --- ---      </w:t>
      </w:r>
    </w:p>
    <w:p w14:paraId="78A0833F"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AAG CCA GAG GYA GCC TTC CTG CCG GAK TGG ACA GGG ATT GCC GCA GAC CTG TYC CCC TTA      </w:t>
      </w:r>
    </w:p>
    <w:p w14:paraId="40D80AA3"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BachoKiroBB7     AAG CCA GAG GCA GCC TTC CTG TCG GAG TGG ACG G-- --- --- --- --- --- --- --- ---      </w:t>
      </w:r>
    </w:p>
    <w:p w14:paraId="3B1CE7B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 --- --- --- --- --- --- --- --- --- --- --- --- --- -CA GAC CTG TCC CCC TTA      </w:t>
      </w:r>
    </w:p>
    <w:p w14:paraId="5EF1D21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 --- --- --- --- --- --- --- --- --- -TA GGG ATT GCC GCA GAC CTG TCC CCC TTA      </w:t>
      </w:r>
    </w:p>
    <w:p w14:paraId="7E156CD5"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BachoKiroBK.     --- --- --- --- --- --- --- --- --- --- --- -GG ATT GCC GCA GAC CTG TCC CCC TTA</w:t>
      </w:r>
    </w:p>
    <w:p w14:paraId="16FD153A"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 --- --- --- --- --- --- --- --- --- --- --- --- --- --- ---      </w:t>
      </w:r>
    </w:p>
    <w:p w14:paraId="062410A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AAG CCA GAG GCA GCC TTC CTG CCG GAG TGG ACA GGG ATT GCC GCA GAC C-- --- CCC TTA      </w:t>
      </w:r>
    </w:p>
    <w:p w14:paraId="309F0A64"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 --- --- --- --- --- --- --- --- --- ACA GGG ATT GCC GCA --- --- --C CCC TTA </w:t>
      </w:r>
    </w:p>
    <w:p w14:paraId="605E7B9D"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 --- --- --- --- --- --- --- --- --- --- --- --- --- --- --- </w:t>
      </w:r>
    </w:p>
    <w:p w14:paraId="23B91559"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AAG CCA GAG GCA GCC TTC CTG CCG GAG TGG ACA GGG ATT GCC GCA GAC CTG TCC CCC TTA </w:t>
      </w:r>
    </w:p>
    <w:p w14:paraId="0E74AC9C" w14:textId="260E7461"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hAnsi="Courier New" w:cs="Courier New"/>
          <w:sz w:val="15"/>
          <w:szCs w:val="15"/>
          <w:lang w:val="en-US"/>
        </w:rPr>
        <w:t xml:space="preserve">SunghirI         </w:t>
      </w:r>
      <w:r w:rsidR="003E1672" w:rsidRPr="003B3FF5">
        <w:rPr>
          <w:rFonts w:ascii="Courier New" w:eastAsia="Times New Roman" w:hAnsi="Courier New" w:cs="Courier New"/>
          <w:color w:val="000000"/>
          <w:sz w:val="15"/>
          <w:szCs w:val="15"/>
          <w:lang w:val="en-US" w:eastAsia="fr-FR"/>
        </w:rPr>
        <w:t>AAG CCA GAG --- --- TTC CTG CCG GAG TGG ACA GGG ATT GCC GCA GAC CTG TCC CCC ---</w:t>
      </w:r>
    </w:p>
    <w:p w14:paraId="2D0E95C5" w14:textId="5EAD24BA"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AAG CCA GAG GCA GCC TTC CTG CYG GAG TGG ACA GGG ATT GCC GCA GAC CTG TCC CCC TTA </w:t>
      </w:r>
    </w:p>
    <w:p w14:paraId="239469C7" w14:textId="41101A52"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AAG CCA GAG GCA GCC TTC CTG CCG GAG TGG ACA GGG ATT GCC GCA GAC CTG TCC CCC TTA </w:t>
      </w:r>
    </w:p>
    <w:p w14:paraId="0FAACE83" w14:textId="2941ED88"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AAG CCA GAG GCA GCC TTC CTG CYG GAG TGG ACA GGG ATT GCC GCA GAC CTG TCC CCC TTA </w:t>
      </w:r>
    </w:p>
    <w:p w14:paraId="26C13B8D"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                      </w:t>
      </w:r>
    </w:p>
    <w:p w14:paraId="5E166065"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FUT2_uc010emc.3  CTC AAG CAC </w:t>
      </w:r>
      <w:r w:rsidRPr="003B3FF5">
        <w:rPr>
          <w:rFonts w:ascii="Courier New" w:hAnsi="Courier New" w:cs="Courier New"/>
          <w:sz w:val="15"/>
          <w:szCs w:val="15"/>
          <w:highlight w:val="green"/>
        </w:rPr>
        <w:t>TAA</w:t>
      </w:r>
      <w:r w:rsidRPr="003B3FF5">
        <w:rPr>
          <w:rFonts w:ascii="Courier New" w:hAnsi="Courier New" w:cs="Courier New"/>
          <w:sz w:val="15"/>
          <w:szCs w:val="15"/>
        </w:rPr>
        <w:t xml:space="preserve">                 1032</w:t>
      </w:r>
    </w:p>
    <w:p w14:paraId="1B7CEA2C"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ChagyrskayaA     --- --- --- ---                 </w:t>
      </w:r>
    </w:p>
    <w:p w14:paraId="2230478B"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ChagyrskayaB     --- --- --- ---                 </w:t>
      </w:r>
    </w:p>
    <w:p w14:paraId="313563C2"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ChagyrskayaD     TTC AAG CAC TAA                 </w:t>
      </w:r>
    </w:p>
    <w:p w14:paraId="6840CF28"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ChagyrskayaE     --- --- --- ---                 </w:t>
      </w:r>
    </w:p>
    <w:p w14:paraId="19582EE4"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ChagyrskayaF     --- --- --- ---                 </w:t>
      </w:r>
    </w:p>
    <w:p w14:paraId="670B8FE2"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ChagyrskayaG     --- --- --- ---                 </w:t>
      </w:r>
    </w:p>
    <w:p w14:paraId="419BADA3"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ChagyrskayaJ     --- --- --- ---                 </w:t>
      </w:r>
    </w:p>
    <w:p w14:paraId="0C612C92"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ChagyrskayaK     --- --- --- ---                 </w:t>
      </w:r>
    </w:p>
    <w:p w14:paraId="06F7952A"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ChagyrskayaL     --- --- --- ---                 </w:t>
      </w:r>
    </w:p>
    <w:p w14:paraId="6322219B"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OkladnikovB      --- --- --- ---                 </w:t>
      </w:r>
    </w:p>
    <w:p w14:paraId="2F701DBD"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GoyetQ56-1       --- --- --- ---            </w:t>
      </w:r>
    </w:p>
    <w:p w14:paraId="7B319ABF"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LesCottés        CTC AAG CAC TAA            </w:t>
      </w:r>
    </w:p>
    <w:p w14:paraId="390A8F58"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Mezmaiskaya2     CTC AAG CAC TAA            </w:t>
      </w:r>
    </w:p>
    <w:p w14:paraId="6529E37B" w14:textId="77777777" w:rsidR="003E1672" w:rsidRPr="003B3FF5" w:rsidRDefault="003E1672" w:rsidP="00B33B1D">
      <w:pPr>
        <w:ind w:left="-567" w:right="-573"/>
        <w:rPr>
          <w:rFonts w:ascii="Courier New" w:hAnsi="Courier New" w:cs="Courier New"/>
          <w:sz w:val="15"/>
          <w:szCs w:val="15"/>
        </w:rPr>
      </w:pPr>
      <w:r w:rsidRPr="003B3FF5">
        <w:rPr>
          <w:rFonts w:ascii="Courier New" w:hAnsi="Courier New" w:cs="Courier New"/>
          <w:sz w:val="15"/>
          <w:szCs w:val="15"/>
        </w:rPr>
        <w:t xml:space="preserve">Vindija87        CTC AAG C-C TAA            </w:t>
      </w:r>
    </w:p>
    <w:p w14:paraId="1308CE96"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Spy94a           --- AAG CAC TAA            </w:t>
      </w:r>
    </w:p>
    <w:p w14:paraId="53EA0F5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AR19K            --- --- --- ---                 </w:t>
      </w:r>
    </w:p>
    <w:p w14:paraId="555BFF1B"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AR33K            CTC AAR YAY TAA                 </w:t>
      </w:r>
    </w:p>
    <w:p w14:paraId="4556A1F9"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lastRenderedPageBreak/>
        <w:t xml:space="preserve">BachoKiroBB7     --- --- --- ---                 </w:t>
      </w:r>
    </w:p>
    <w:p w14:paraId="2790AE44"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BachoKiroCC7     CTC AAG CAC TAA                 </w:t>
      </w:r>
    </w:p>
    <w:p w14:paraId="747A3440"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BachoKiroF6_AA7  CTC AAG CAC TAA                 </w:t>
      </w:r>
    </w:p>
    <w:p w14:paraId="0F337B61"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BachoKiroBK.     CTC AAG CAC TAA                </w:t>
      </w:r>
    </w:p>
    <w:p w14:paraId="45110317"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Oase1            --- --- --- ---                 </w:t>
      </w:r>
    </w:p>
    <w:p w14:paraId="38B074CE" w14:textId="77777777" w:rsidR="003E1672" w:rsidRPr="003B3FF5" w:rsidRDefault="003E1672" w:rsidP="00B33B1D">
      <w:pPr>
        <w:ind w:left="-567" w:right="-573"/>
        <w:rPr>
          <w:rFonts w:ascii="Courier New" w:hAnsi="Courier New" w:cs="Courier New"/>
          <w:sz w:val="15"/>
          <w:szCs w:val="15"/>
          <w:lang w:val="en-US"/>
        </w:rPr>
      </w:pPr>
      <w:r w:rsidRPr="003B3FF5">
        <w:rPr>
          <w:rFonts w:ascii="Courier New" w:hAnsi="Courier New" w:cs="Courier New"/>
          <w:sz w:val="15"/>
          <w:szCs w:val="15"/>
          <w:lang w:val="en-US"/>
        </w:rPr>
        <w:t xml:space="preserve">Kostenki14       CTC AAG CAC TAA                 </w:t>
      </w:r>
    </w:p>
    <w:p w14:paraId="647DC871"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Vestinoce16      CTC AAG CAC TAA </w:t>
      </w:r>
    </w:p>
    <w:p w14:paraId="487F8D70"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ElMiron          --- --- --- ---   </w:t>
      </w:r>
    </w:p>
    <w:p w14:paraId="6061DB3A" w14:textId="77777777" w:rsidR="003E1672" w:rsidRPr="003B3FF5" w:rsidRDefault="003E1672" w:rsidP="00B33B1D">
      <w:pPr>
        <w:ind w:left="-567" w:right="-573"/>
        <w:rPr>
          <w:rFonts w:ascii="Courier New" w:eastAsia="Times New Roman" w:hAnsi="Courier New" w:cs="Courier New"/>
          <w:color w:val="000000"/>
          <w:sz w:val="15"/>
          <w:szCs w:val="15"/>
          <w:lang w:val="en-US" w:eastAsia="fr-FR"/>
        </w:rPr>
      </w:pPr>
      <w:r w:rsidRPr="003B3FF5">
        <w:rPr>
          <w:rFonts w:ascii="Courier New" w:eastAsia="Times New Roman" w:hAnsi="Courier New" w:cs="Courier New"/>
          <w:color w:val="000000"/>
          <w:sz w:val="15"/>
          <w:szCs w:val="15"/>
          <w:lang w:val="en-US" w:eastAsia="fr-FR"/>
        </w:rPr>
        <w:t xml:space="preserve">Yana1            CTC AAG CAC TAA   </w:t>
      </w:r>
    </w:p>
    <w:p w14:paraId="25241C3C" w14:textId="0DCB59D0"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        </w:t>
      </w:r>
      <w:r w:rsidR="003E1672" w:rsidRPr="003B3FF5">
        <w:rPr>
          <w:rFonts w:ascii="Courier New" w:eastAsia="Times New Roman" w:hAnsi="Courier New" w:cs="Courier New"/>
          <w:color w:val="000000"/>
          <w:sz w:val="15"/>
          <w:szCs w:val="15"/>
          <w:lang w:val="en-US" w:eastAsia="fr-FR"/>
        </w:rPr>
        <w:t xml:space="preserve">CTC AAG CAC TAA   </w:t>
      </w:r>
    </w:p>
    <w:p w14:paraId="755BED4E" w14:textId="0B130CE6"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SunghirIII       </w:t>
      </w:r>
      <w:r w:rsidR="003E1672" w:rsidRPr="003B3FF5">
        <w:rPr>
          <w:rFonts w:ascii="Courier New" w:eastAsia="Times New Roman" w:hAnsi="Courier New" w:cs="Courier New"/>
          <w:color w:val="000000"/>
          <w:sz w:val="15"/>
          <w:szCs w:val="15"/>
          <w:lang w:val="en-US" w:eastAsia="fr-FR"/>
        </w:rPr>
        <w:t xml:space="preserve">CTC AAG CAC TAA   </w:t>
      </w:r>
    </w:p>
    <w:p w14:paraId="62ABBC6D" w14:textId="45FAA557" w:rsidR="003E1672" w:rsidRPr="003B3FF5" w:rsidRDefault="0083022E" w:rsidP="00B33B1D">
      <w:pPr>
        <w:ind w:left="-567" w:right="-573"/>
        <w:rPr>
          <w:rFonts w:ascii="Courier New" w:eastAsia="Times New Roman" w:hAnsi="Courier New" w:cs="Courier New"/>
          <w:color w:val="000000"/>
          <w:sz w:val="15"/>
          <w:szCs w:val="15"/>
          <w:lang w:val="en-US" w:eastAsia="fr-FR"/>
        </w:rPr>
      </w:pPr>
      <w:r>
        <w:rPr>
          <w:rFonts w:ascii="Courier New" w:eastAsia="Times New Roman" w:hAnsi="Courier New" w:cs="Courier New"/>
          <w:color w:val="000000"/>
          <w:sz w:val="15"/>
          <w:szCs w:val="15"/>
          <w:lang w:val="en-US" w:eastAsia="fr-FR"/>
        </w:rPr>
        <w:t xml:space="preserve">SunghirIV        </w:t>
      </w:r>
      <w:r w:rsidR="003E1672" w:rsidRPr="003B3FF5">
        <w:rPr>
          <w:rFonts w:ascii="Courier New" w:eastAsia="Times New Roman" w:hAnsi="Courier New" w:cs="Courier New"/>
          <w:color w:val="000000"/>
          <w:sz w:val="15"/>
          <w:szCs w:val="15"/>
          <w:lang w:val="en-US" w:eastAsia="fr-FR"/>
        </w:rPr>
        <w:t xml:space="preserve">CTC AAG CAY TAA   </w:t>
      </w:r>
    </w:p>
    <w:p w14:paraId="71687B6F" w14:textId="77777777" w:rsidR="003E1672" w:rsidRPr="003B3FF5" w:rsidRDefault="003E1672" w:rsidP="00B33B1D">
      <w:pPr>
        <w:ind w:left="-567" w:right="-573"/>
        <w:rPr>
          <w:rFonts w:ascii="Courier New" w:hAnsi="Courier New" w:cs="Courier New"/>
          <w:sz w:val="15"/>
          <w:szCs w:val="15"/>
          <w:lang w:val="en-US"/>
        </w:rPr>
      </w:pPr>
    </w:p>
    <w:p w14:paraId="5054495C" w14:textId="77777777" w:rsidR="003E1672" w:rsidRPr="003B3FF5" w:rsidRDefault="003E1672" w:rsidP="00B33B1D">
      <w:pPr>
        <w:ind w:left="-567" w:right="-573"/>
        <w:rPr>
          <w:rFonts w:ascii="Courier New" w:hAnsi="Courier New" w:cs="Courier New"/>
          <w:sz w:val="15"/>
          <w:szCs w:val="15"/>
          <w:lang w:val="en-US"/>
        </w:rPr>
      </w:pPr>
    </w:p>
    <w:p w14:paraId="4C8F27F6" w14:textId="77777777" w:rsidR="003E1672" w:rsidRPr="003B3FF5" w:rsidRDefault="003E1672" w:rsidP="00B33B1D">
      <w:pPr>
        <w:ind w:left="-567" w:right="-573"/>
        <w:rPr>
          <w:rFonts w:ascii="Courier New" w:hAnsi="Courier New" w:cs="Courier New"/>
          <w:sz w:val="15"/>
          <w:szCs w:val="15"/>
          <w:lang w:val="en-US"/>
        </w:rPr>
      </w:pPr>
    </w:p>
    <w:p w14:paraId="64E1A88A" w14:textId="7803C766" w:rsidR="009A75DC" w:rsidRDefault="009A75DC">
      <w:pPr>
        <w:rPr>
          <w:rFonts w:ascii="Times New Roman" w:hAnsi="Times New Roman" w:cs="Times New Roman"/>
          <w:b/>
          <w:bCs/>
          <w:lang w:val="en-US"/>
        </w:rPr>
      </w:pPr>
      <w:r>
        <w:rPr>
          <w:rFonts w:ascii="Times New Roman" w:hAnsi="Times New Roman" w:cs="Times New Roman"/>
          <w:b/>
          <w:bCs/>
          <w:lang w:val="en-US"/>
        </w:rPr>
        <w:br w:type="page"/>
      </w:r>
    </w:p>
    <w:p w14:paraId="43D751DE" w14:textId="77777777" w:rsidR="009A75DC" w:rsidRPr="009A75DC" w:rsidRDefault="009A75DC" w:rsidP="009A75DC">
      <w:pPr>
        <w:spacing w:line="360" w:lineRule="auto"/>
        <w:jc w:val="center"/>
        <w:rPr>
          <w:rFonts w:ascii="Times New Roman" w:hAnsi="Times New Roman" w:cs="Times New Roman"/>
          <w:b/>
          <w:bCs/>
          <w:lang w:val="en-US"/>
        </w:rPr>
      </w:pPr>
      <w:r w:rsidRPr="009A75DC">
        <w:rPr>
          <w:rFonts w:ascii="Times New Roman" w:hAnsi="Times New Roman" w:cs="Times New Roman"/>
          <w:b/>
          <w:bCs/>
          <w:lang w:val="en-US"/>
        </w:rPr>
        <w:lastRenderedPageBreak/>
        <w:t>Figure S1. Screenshot of rs2285644 in USR1, NEO239 and AR33K</w:t>
      </w:r>
    </w:p>
    <w:p w14:paraId="44059A40" w14:textId="77777777" w:rsidR="009A75DC" w:rsidRDefault="009A75DC" w:rsidP="009A75DC">
      <w:pPr>
        <w:rPr>
          <w:rFonts w:ascii="Times New Roman" w:hAnsi="Times New Roman" w:cs="Times New Roman"/>
          <w:b/>
          <w:bCs/>
          <w:lang w:val="en-US"/>
        </w:rPr>
      </w:pPr>
    </w:p>
    <w:p w14:paraId="400BB2E4" w14:textId="77777777" w:rsidR="009A75DC" w:rsidRDefault="009A75DC" w:rsidP="009A75DC">
      <w:pPr>
        <w:spacing w:line="360" w:lineRule="auto"/>
        <w:jc w:val="center"/>
        <w:rPr>
          <w:rFonts w:ascii="Times New Roman" w:hAnsi="Times New Roman" w:cs="Times New Roman"/>
          <w:sz w:val="22"/>
          <w:szCs w:val="22"/>
          <w:lang w:val="en-US"/>
        </w:rPr>
      </w:pPr>
      <w:r w:rsidRPr="00B450EA">
        <w:rPr>
          <w:rFonts w:ascii="Times New Roman" w:hAnsi="Times New Roman" w:cs="Times New Roman"/>
          <w:noProof/>
          <w:sz w:val="22"/>
          <w:szCs w:val="22"/>
        </w:rPr>
        <w:drawing>
          <wp:inline distT="0" distB="0" distL="0" distR="0" wp14:anchorId="751A11EF" wp14:editId="042EE501">
            <wp:extent cx="4461510" cy="3510745"/>
            <wp:effectExtent l="0" t="0" r="0" b="0"/>
            <wp:docPr id="57339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9564" name=""/>
                    <pic:cNvPicPr/>
                  </pic:nvPicPr>
                  <pic:blipFill>
                    <a:blip r:embed="rId5"/>
                    <a:stretch>
                      <a:fillRect/>
                    </a:stretch>
                  </pic:blipFill>
                  <pic:spPr>
                    <a:xfrm>
                      <a:off x="0" y="0"/>
                      <a:ext cx="4464867" cy="3513386"/>
                    </a:xfrm>
                    <a:prstGeom prst="rect">
                      <a:avLst/>
                    </a:prstGeom>
                  </pic:spPr>
                </pic:pic>
              </a:graphicData>
            </a:graphic>
          </wp:inline>
        </w:drawing>
      </w:r>
    </w:p>
    <w:p w14:paraId="1BDA98DE" w14:textId="77777777" w:rsidR="009A75DC" w:rsidRDefault="009A75DC" w:rsidP="009A75DC">
      <w:pPr>
        <w:spacing w:line="360" w:lineRule="auto"/>
        <w:jc w:val="center"/>
        <w:rPr>
          <w:rFonts w:ascii="Times New Roman" w:hAnsi="Times New Roman" w:cs="Times New Roman"/>
          <w:sz w:val="22"/>
          <w:szCs w:val="22"/>
          <w:lang w:val="en-US"/>
        </w:rPr>
      </w:pPr>
    </w:p>
    <w:p w14:paraId="760691F3" w14:textId="77777777" w:rsidR="009A75DC" w:rsidRDefault="009A75DC" w:rsidP="009A75DC">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10554D3D" w14:textId="6908C489" w:rsidR="00A84FC2" w:rsidRPr="00B2372F" w:rsidRDefault="00B2372F" w:rsidP="00AA0DDB">
      <w:pPr>
        <w:spacing w:line="360" w:lineRule="auto"/>
        <w:jc w:val="center"/>
        <w:rPr>
          <w:rFonts w:ascii="Times New Roman" w:hAnsi="Times New Roman" w:cs="Times New Roman"/>
          <w:b/>
          <w:bCs/>
          <w:lang w:val="en-US"/>
        </w:rPr>
      </w:pPr>
      <w:r w:rsidRPr="00B2372F">
        <w:rPr>
          <w:rFonts w:ascii="Times New Roman" w:hAnsi="Times New Roman" w:cs="Times New Roman"/>
          <w:b/>
          <w:bCs/>
          <w:lang w:val="en-US"/>
        </w:rPr>
        <w:lastRenderedPageBreak/>
        <w:t xml:space="preserve">File S2. </w:t>
      </w:r>
      <w:r w:rsidRPr="00B2372F">
        <w:rPr>
          <w:rFonts w:ascii="Times New Roman" w:hAnsi="Times New Roman" w:cs="Times New Roman"/>
          <w:b/>
          <w:bCs/>
          <w:sz w:val="22"/>
          <w:szCs w:val="22"/>
          <w:lang w:val="en-US"/>
        </w:rPr>
        <w:t xml:space="preserve">Method of incorporation of the Neandertal and Denisova </w:t>
      </w:r>
      <w:r w:rsidRPr="00B2372F">
        <w:rPr>
          <w:rFonts w:ascii="Times New Roman" w:hAnsi="Times New Roman" w:cs="Times New Roman"/>
          <w:b/>
          <w:bCs/>
          <w:i/>
          <w:iCs/>
          <w:sz w:val="22"/>
          <w:szCs w:val="22"/>
          <w:lang w:val="en-US"/>
        </w:rPr>
        <w:t>RHD</w:t>
      </w:r>
      <w:r w:rsidRPr="00B2372F">
        <w:rPr>
          <w:rFonts w:ascii="Times New Roman" w:hAnsi="Times New Roman" w:cs="Times New Roman"/>
          <w:b/>
          <w:bCs/>
          <w:sz w:val="22"/>
          <w:szCs w:val="22"/>
          <w:lang w:val="en-US"/>
        </w:rPr>
        <w:t xml:space="preserve"> into the current </w:t>
      </w:r>
      <w:r w:rsidRPr="00B2372F">
        <w:rPr>
          <w:rFonts w:ascii="Times New Roman" w:hAnsi="Times New Roman" w:cs="Times New Roman"/>
          <w:b/>
          <w:bCs/>
          <w:i/>
          <w:iCs/>
          <w:sz w:val="22"/>
          <w:szCs w:val="22"/>
          <w:lang w:val="en-US"/>
        </w:rPr>
        <w:t>RHD</w:t>
      </w:r>
      <w:r w:rsidRPr="00B2372F">
        <w:rPr>
          <w:rFonts w:ascii="Times New Roman" w:hAnsi="Times New Roman" w:cs="Times New Roman"/>
          <w:b/>
          <w:bCs/>
          <w:sz w:val="22"/>
          <w:szCs w:val="22"/>
          <w:lang w:val="en-US"/>
        </w:rPr>
        <w:t xml:space="preserve"> phylogeny</w:t>
      </w:r>
    </w:p>
    <w:p w14:paraId="48AEA66F" w14:textId="6F12D16A" w:rsidR="007B36BB" w:rsidRPr="00F432AF" w:rsidRDefault="007B36BB" w:rsidP="00DC201B">
      <w:pPr>
        <w:spacing w:line="360" w:lineRule="auto"/>
        <w:jc w:val="center"/>
        <w:rPr>
          <w:rFonts w:ascii="Times New Roman" w:hAnsi="Times New Roman" w:cs="Times New Roman"/>
          <w:color w:val="00B050"/>
          <w:lang w:val="en-US"/>
        </w:rPr>
      </w:pPr>
    </w:p>
    <w:p w14:paraId="392FBF9C" w14:textId="68F3E130" w:rsidR="007B36BB" w:rsidRPr="005664A6" w:rsidRDefault="007B36BB" w:rsidP="003B5B65">
      <w:pPr>
        <w:spacing w:line="360" w:lineRule="auto"/>
        <w:rPr>
          <w:lang w:val="en-US"/>
        </w:rPr>
      </w:pPr>
    </w:p>
    <w:p w14:paraId="77221B52" w14:textId="77777777" w:rsidR="00CA2D74" w:rsidRDefault="00CA2D74" w:rsidP="003B5B65">
      <w:pPr>
        <w:spacing w:line="360"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Background</w:t>
      </w:r>
    </w:p>
    <w:p w14:paraId="11B7D0F8" w14:textId="77777777" w:rsidR="00CA2D74" w:rsidRDefault="00CA2D74" w:rsidP="003B5B65">
      <w:pPr>
        <w:spacing w:line="360" w:lineRule="auto"/>
        <w:jc w:val="both"/>
        <w:rPr>
          <w:rFonts w:ascii="Times New Roman" w:hAnsi="Times New Roman" w:cs="Times New Roman"/>
          <w:b/>
          <w:bCs/>
          <w:sz w:val="22"/>
          <w:szCs w:val="22"/>
          <w:lang w:val="en-US"/>
        </w:rPr>
      </w:pPr>
    </w:p>
    <w:p w14:paraId="16FAE03B" w14:textId="559F05D0" w:rsidR="00C05203" w:rsidRPr="00F50961" w:rsidRDefault="00A779A9" w:rsidP="005404A5">
      <w:pPr>
        <w:spacing w:line="360" w:lineRule="auto"/>
        <w:ind w:firstLine="708"/>
        <w:jc w:val="both"/>
        <w:rPr>
          <w:rFonts w:ascii="Times New Roman" w:hAnsi="Times New Roman" w:cs="Times New Roman"/>
          <w:sz w:val="22"/>
          <w:szCs w:val="22"/>
          <w:lang w:val="en-US"/>
        </w:rPr>
      </w:pPr>
      <w:r>
        <w:rPr>
          <w:rFonts w:ascii="Times New Roman" w:hAnsi="Times New Roman" w:cs="Times New Roman"/>
          <w:sz w:val="22"/>
          <w:szCs w:val="22"/>
          <w:lang w:val="en-US"/>
        </w:rPr>
        <w:t>T</w:t>
      </w:r>
      <w:r w:rsidR="00CA2D74" w:rsidRPr="00CA2D74">
        <w:rPr>
          <w:rFonts w:ascii="Times New Roman" w:hAnsi="Times New Roman" w:cs="Times New Roman"/>
          <w:sz w:val="22"/>
          <w:szCs w:val="22"/>
          <w:lang w:val="en-US"/>
        </w:rPr>
        <w:t xml:space="preserve">he </w:t>
      </w:r>
      <w:r w:rsidRPr="00A779A9">
        <w:rPr>
          <w:rFonts w:ascii="Times New Roman" w:hAnsi="Times New Roman" w:cs="Times New Roman"/>
          <w:i/>
          <w:iCs/>
          <w:sz w:val="22"/>
          <w:szCs w:val="22"/>
          <w:lang w:val="en-US"/>
        </w:rPr>
        <w:t>RHD</w:t>
      </w:r>
      <w:r>
        <w:rPr>
          <w:rFonts w:ascii="Times New Roman" w:hAnsi="Times New Roman" w:cs="Times New Roman"/>
          <w:sz w:val="22"/>
          <w:szCs w:val="22"/>
          <w:lang w:val="en-US"/>
        </w:rPr>
        <w:t xml:space="preserve"> gene is one of the most screened </w:t>
      </w:r>
      <w:r w:rsidR="0025466F">
        <w:rPr>
          <w:rFonts w:ascii="Times New Roman" w:hAnsi="Times New Roman" w:cs="Times New Roman"/>
          <w:sz w:val="22"/>
          <w:szCs w:val="22"/>
          <w:lang w:val="en-US"/>
        </w:rPr>
        <w:t>loci</w:t>
      </w:r>
      <w:r>
        <w:rPr>
          <w:rFonts w:ascii="Times New Roman" w:hAnsi="Times New Roman" w:cs="Times New Roman"/>
          <w:sz w:val="22"/>
          <w:szCs w:val="22"/>
          <w:lang w:val="en-US"/>
        </w:rPr>
        <w:t xml:space="preserve"> of the red cell blood group systems, as it encodes for a clinically significant blood group antigen, the D antigen. </w:t>
      </w:r>
      <w:r w:rsidR="0025466F">
        <w:rPr>
          <w:rFonts w:ascii="Times New Roman" w:hAnsi="Times New Roman" w:cs="Times New Roman"/>
          <w:sz w:val="22"/>
          <w:szCs w:val="22"/>
          <w:lang w:val="en-US"/>
        </w:rPr>
        <w:t xml:space="preserve">The </w:t>
      </w:r>
      <w:r w:rsidR="00FF1513">
        <w:rPr>
          <w:rFonts w:ascii="Times New Roman" w:hAnsi="Times New Roman" w:cs="Times New Roman"/>
          <w:sz w:val="22"/>
          <w:szCs w:val="22"/>
          <w:lang w:val="en-US"/>
        </w:rPr>
        <w:t xml:space="preserve">alleles of the </w:t>
      </w:r>
      <w:r w:rsidR="00FF1513" w:rsidRPr="00FF1513">
        <w:rPr>
          <w:rFonts w:ascii="Times New Roman" w:hAnsi="Times New Roman" w:cs="Times New Roman"/>
          <w:i/>
          <w:iCs/>
          <w:sz w:val="22"/>
          <w:szCs w:val="22"/>
          <w:lang w:val="en-US"/>
        </w:rPr>
        <w:t>RHD</w:t>
      </w:r>
      <w:r w:rsidR="00FF1513">
        <w:rPr>
          <w:rFonts w:ascii="Times New Roman" w:hAnsi="Times New Roman" w:cs="Times New Roman"/>
          <w:sz w:val="22"/>
          <w:szCs w:val="22"/>
          <w:lang w:val="en-US"/>
        </w:rPr>
        <w:t xml:space="preserve"> locus have been methodically explored and their evolutionary relationships sketched </w:t>
      </w:r>
      <w:r w:rsidR="00F50961">
        <w:rPr>
          <w:rFonts w:ascii="Times New Roman" w:hAnsi="Times New Roman" w:cs="Times New Roman"/>
          <w:sz w:val="22"/>
          <w:szCs w:val="22"/>
          <w:lang w:val="en-US"/>
        </w:rPr>
        <w:t xml:space="preserve">from the chimpanzee </w:t>
      </w:r>
      <w:r w:rsidR="00F50961" w:rsidRPr="00180A75">
        <w:rPr>
          <w:rFonts w:ascii="Times New Roman" w:hAnsi="Times New Roman" w:cs="Times New Roman"/>
          <w:i/>
          <w:iCs/>
          <w:sz w:val="22"/>
          <w:szCs w:val="22"/>
          <w:lang w:val="en-US"/>
        </w:rPr>
        <w:t>Pan</w:t>
      </w:r>
      <w:r w:rsidR="00F50961">
        <w:rPr>
          <w:rFonts w:ascii="Times New Roman" w:hAnsi="Times New Roman" w:cs="Times New Roman"/>
          <w:i/>
          <w:iCs/>
          <w:sz w:val="22"/>
          <w:szCs w:val="22"/>
          <w:lang w:val="en-US"/>
        </w:rPr>
        <w:t xml:space="preserve"> troglodytes</w:t>
      </w:r>
      <w:r w:rsidR="00F50961">
        <w:rPr>
          <w:rFonts w:ascii="Times New Roman" w:hAnsi="Times New Roman" w:cs="Times New Roman"/>
          <w:sz w:val="22"/>
          <w:szCs w:val="22"/>
          <w:lang w:val="en-US"/>
        </w:rPr>
        <w:t xml:space="preserve"> with key nucleotides onto the branches</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{"citationID":"mtcerqC8","properties":{"formattedCitation":"\\super 1\\uc0\\u8211{}3\\nosupersub{}","plainCitation":"1–3","noteIndex":0},"citationItems":[{"id":236,"uris":["http://zotero.org/users/14344670/items/XZVTCARK"],"itemData":{"id":236,"type":"article-journal","abstract":"Variant D occurs frequently in Africans. However, considerably less RHD alleles have been described in this population compared with Europeans. We characterized 5 new RHD alleles, dubbed DAU-0 to DAU-4, that shared a T379M substitution and occurred in a cDe haplotype. DAU-1 to DAU-4 were detected in Africans with partial D phenotypes. They harbored one and 2 additional missense mutations, respectively, dispersed throughout the RhD protein. An anti-D immunization was found in DAU-3. DAU-0 carrying T379M only was detected by screening European blood donors and expressed a normal D phenotype. Within the phylogeny of the RHD alleles, DAU formed an independent allele cluster, separate from the DIVa, weak D type 4, and Eurasian D clusters. The characterization of the RH phylogeny provided a framework for future studies on RH alleles. The identification of the DAU alleles increased the number of known partial D alleles in Africans considerably. DAU alleles may be a major cause of antigen D variability and anti-D immunization in patients of African descent.","archive_location":"12070041","container-title":"Blood","DOI":"10.1182/blood-2002-01-0320","ISSN":"0006-4971","issue":"1","language":"eng","page":"306-11","title":"The DAU allele cluster of the RHD gene","volume":"100","author":[{"family":"Wagner","given":"F. F."},{"family":"Ladewig","given":"B."},{"family":"Angert","given":"K. S."},{"family":"Heymann","given":"G. A."},{"family":"Eicher","given":"N. I."},{"family":"Flegel","given":"W. A."}],"issued":{"date-parts":[["2002",7]]}}},{"id":51,"uris":["http://zotero.org/users/14344670/items/42RYWYLG"],"itemData":{"id":51,"type":"article-journal","abstract":"One branch of the RHD phylogenetic tree is represented by the weak D type 4 cluster of alleles with F223V as the primordial amino acid substitution. F223V as well as a large number of further substitutions causing D variants are located at the extracellular RhD protein vestibule, which represents the entrance to the transmembraneous channel of the RhD protein.|RHD and RHCE nucleotide sequences were determined from genomic DNA and cDNA. D epitope patterns were established with commercial monoclonal anti-D panels.|The RHD alleles DOL-1 and DOL-2 had the two amino acid substitutions M170T (509T&gt;C) and F223V (667T&gt;G) in common. DOL-2 harbored the additional substitution L378V (1132C&gt;G). Both alleles were observed in Africans and are probably evolutionary related. DMI carried M170I (510G&gt;A), which differed from the DOL-typical substitution. DFW and DFL harbored the substitutions H166P (497A&gt;C) and Y165C (494A&gt;G). The antigen densities of DOL-1, DFL, and DFW were only moderately reduced.|DOL-1 and DOL-2 belong to the weak D type 4 cluster of RHD alleles. Together with DMI, DFL, and DFW they represent D variants with amino acid substitutions located at extracellular loops 3 or 4 lining the RhD protein vestibule. These substitutions were of minor influence on antigen density while adjacent substitutions in the transmembraneous section caused weak D antigen expression. All these D variants were partial D and alloanti-D immunizations have been observed in DOL-1, DMI, and DFL carriers. The substitution at position 170 causes partial D although located deep in the vestibule.","archive_location":"19309476","container-title":"Transfusion","DOI":"10.1111/j.1537-2995.2009.02102.x","ISSN":"1537-2995","issue":"6","language":"eng","note":"edition: 20090225","page":"1059-69","title":"D variants at the RhD vestibule in the weak D type 4 and Eurasian D clusters","volume":"49","author":[{"family":"Flegel","given":"W. A."},{"family":"Zabern","given":"I.","non-dropping-particle":"von"},{"family":"Doescher","given":"A."},{"family":"Wagner","given":"F. F."},{"family":"Strathmann","given":"K. P."},{"family":"Geisen","given":"C."},{"family":"Palfi","given":"M."},{"family":"Písacka","given":"M."},{"family":"Poole","given":"J."},{"family":"Polin","given":"H."},{"family":"Gabriel","given":"C."},{"family":"Avent","given":"N. D."}],"issued":{"date-parts":[["2009",6]]}}},{"id":204,"uris":["http://zotero.org/users/14344670/items/SPZQI9CM"],"itemData":{"id":204,"type":"article-journal","abstract":"The Rh system is the most complex and polymorphic blood group system in humans with more than 460 alleles known for the RHD gene. The DAU cluster of RHD alleles is characterized by the single-nucleotide change producing the p.Thr379Met amino acid substitution. It is called the DAU-0 allele and has been postulated to be the primordial allele, from which all other alleles of the DAU cluster have eventually evolved.|For two novel DAU alleles, the nucleotide sequences of all 10 exons as well as adjacent intronic regions, including the 5' and 3' untranslated regions (UTR), were determined for the RHD and RHCE genes. A phylogenetic tree for all DAU alleles was established using the neighbor-joining method with Pan troglodytes as root. Standard hemagglutination and flow cytometry tests were performed.|We characterized two DAU alleles, DAU-11 and DAU-5.1, closely related to DAU-3 and DAU-5, respectively. A phylogenetic analysis of the 18 known DAU alleles indicated point mutations and interallelic recombination contributing to diversification of the DAU cluster.|The DAU alleles encode a group of RhD protein variants, some forming partial D antigens known to permit anti-D in carriers; all are expected to cause anti-D alloimmunization in recipients of red blood cell transfusions. The DAU alleles evolved through genomic point mutations and recombination. These results suggest that the cluster of DAU alleles represent a clade, which is concordant with our previous postulate that they derived from the primordial DAU-0 allele.","archive_location":"27480171","container-title":"Transfusion","DOI":"10.1111/trf.13739","ISSN":"1537-2995","issue":"10","language":"eng","note":"edition: 20160802","page":"2520-2531","title":"The DAU cluster: a comparative analysis of 18 RHD alleles, some forming partial D antigens","volume":"56","author":[{"family":"Srivastava","given":"K."},{"family":"Polin","given":"H."},{"family":"Sheldon","given":"S. L."},{"family":"Wagner","given":"F. F."},{"family":"Grabmer","given":"C."},{"family":"Gabriel","given":"C."},{"family":"Denomme","given":"G. A."},{"family":"Flegel","given":"W. A."}],"issued":{"date-parts":[["2016",10]]}}}],"schema":"https://github.com/citation-style-language/schema/raw/master/csl-citation.json"}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1–3</w:t>
      </w:r>
      <w:r w:rsidR="00B2372F">
        <w:rPr>
          <w:rFonts w:ascii="Times New Roman" w:hAnsi="Times New Roman" w:cs="Times New Roman"/>
          <w:sz w:val="22"/>
          <w:szCs w:val="22"/>
          <w:lang w:val="en-US"/>
        </w:rPr>
        <w:fldChar w:fldCharType="end"/>
      </w:r>
      <w:r w:rsidR="00FF1513">
        <w:rPr>
          <w:rFonts w:ascii="Times New Roman" w:hAnsi="Times New Roman" w:cs="Times New Roman"/>
          <w:sz w:val="22"/>
          <w:szCs w:val="22"/>
          <w:lang w:val="en-US"/>
        </w:rPr>
        <w:t xml:space="preserve">. </w:t>
      </w:r>
      <w:r w:rsidR="00C91631">
        <w:rPr>
          <w:rFonts w:ascii="Times New Roman" w:hAnsi="Times New Roman" w:cs="Times New Roman"/>
          <w:sz w:val="22"/>
          <w:szCs w:val="22"/>
          <w:lang w:val="en-US"/>
        </w:rPr>
        <w:t xml:space="preserve">Four main clusters compose the </w:t>
      </w:r>
      <w:r w:rsidR="00CA2D74" w:rsidRPr="00CA2D74">
        <w:rPr>
          <w:rFonts w:ascii="Times New Roman" w:hAnsi="Times New Roman" w:cs="Times New Roman"/>
          <w:sz w:val="22"/>
          <w:szCs w:val="22"/>
          <w:lang w:val="en-US"/>
        </w:rPr>
        <w:t xml:space="preserve">phylogeny of </w:t>
      </w:r>
      <w:r w:rsidR="00CA2D74" w:rsidRPr="00C91631">
        <w:rPr>
          <w:rFonts w:ascii="Times New Roman" w:hAnsi="Times New Roman" w:cs="Times New Roman"/>
          <w:i/>
          <w:iCs/>
          <w:sz w:val="22"/>
          <w:szCs w:val="22"/>
          <w:lang w:val="en-US"/>
        </w:rPr>
        <w:t>RHD</w:t>
      </w:r>
      <w:r w:rsidR="00F50961">
        <w:rPr>
          <w:rFonts w:ascii="Times New Roman" w:hAnsi="Times New Roman" w:cs="Times New Roman"/>
          <w:i/>
          <w:iCs/>
          <w:sz w:val="22"/>
          <w:szCs w:val="22"/>
          <w:lang w:val="en-US"/>
        </w:rPr>
        <w:t xml:space="preserve">, </w:t>
      </w:r>
      <w:r w:rsidR="00F50961" w:rsidRPr="00F50961">
        <w:rPr>
          <w:rFonts w:ascii="Times New Roman" w:hAnsi="Times New Roman" w:cs="Times New Roman"/>
          <w:i/>
          <w:iCs/>
          <w:sz w:val="22"/>
          <w:szCs w:val="22"/>
          <w:lang w:val="en-US"/>
        </w:rPr>
        <w:t>DIV</w:t>
      </w:r>
      <w:r w:rsidR="00F50961">
        <w:rPr>
          <w:rFonts w:ascii="Times New Roman" w:hAnsi="Times New Roman" w:cs="Times New Roman"/>
          <w:i/>
          <w:iCs/>
          <w:sz w:val="22"/>
          <w:szCs w:val="22"/>
          <w:lang w:val="en-US"/>
        </w:rPr>
        <w:t>,</w:t>
      </w:r>
      <w:r w:rsidR="00F50961" w:rsidRPr="00F50961">
        <w:rPr>
          <w:rFonts w:ascii="Times New Roman" w:hAnsi="Times New Roman" w:cs="Times New Roman"/>
          <w:sz w:val="22"/>
          <w:szCs w:val="22"/>
          <w:lang w:val="en-US"/>
        </w:rPr>
        <w:t xml:space="preserve"> </w:t>
      </w:r>
      <w:r w:rsidR="00F50961" w:rsidRPr="00F50961">
        <w:rPr>
          <w:rFonts w:ascii="Times New Roman" w:hAnsi="Times New Roman" w:cs="Times New Roman"/>
          <w:i/>
          <w:iCs/>
          <w:sz w:val="22"/>
          <w:szCs w:val="22"/>
          <w:lang w:val="en-US"/>
        </w:rPr>
        <w:t>weak</w:t>
      </w:r>
      <w:r w:rsidR="00F50961">
        <w:rPr>
          <w:rFonts w:ascii="Times New Roman" w:hAnsi="Times New Roman" w:cs="Times New Roman"/>
          <w:sz w:val="22"/>
          <w:szCs w:val="22"/>
          <w:lang w:val="en-US"/>
        </w:rPr>
        <w:t xml:space="preserve"> </w:t>
      </w:r>
      <w:r w:rsidR="00F50961" w:rsidRPr="00337059">
        <w:rPr>
          <w:rFonts w:ascii="Times New Roman" w:hAnsi="Times New Roman" w:cs="Times New Roman"/>
          <w:i/>
          <w:iCs/>
          <w:sz w:val="22"/>
          <w:szCs w:val="22"/>
          <w:lang w:val="en-US"/>
        </w:rPr>
        <w:t>D type 4</w:t>
      </w:r>
      <w:r w:rsidR="00F50961">
        <w:rPr>
          <w:rFonts w:ascii="Times New Roman" w:hAnsi="Times New Roman" w:cs="Times New Roman"/>
          <w:i/>
          <w:iCs/>
          <w:sz w:val="22"/>
          <w:szCs w:val="22"/>
          <w:lang w:val="en-US"/>
        </w:rPr>
        <w:t>,</w:t>
      </w:r>
      <w:r w:rsidR="00F50961">
        <w:rPr>
          <w:rFonts w:ascii="Times New Roman" w:hAnsi="Times New Roman" w:cs="Times New Roman"/>
          <w:sz w:val="22"/>
          <w:szCs w:val="22"/>
          <w:lang w:val="en-US"/>
        </w:rPr>
        <w:t xml:space="preserve"> </w:t>
      </w:r>
      <w:r w:rsidR="00F50961" w:rsidRPr="00337059">
        <w:rPr>
          <w:rFonts w:ascii="Times New Roman" w:hAnsi="Times New Roman" w:cs="Times New Roman"/>
          <w:i/>
          <w:iCs/>
          <w:sz w:val="22"/>
          <w:szCs w:val="22"/>
          <w:lang w:val="en-US"/>
        </w:rPr>
        <w:t>DAU</w:t>
      </w:r>
      <w:r w:rsidR="00825C80">
        <w:rPr>
          <w:rFonts w:ascii="Times New Roman" w:hAnsi="Times New Roman" w:cs="Times New Roman"/>
          <w:sz w:val="22"/>
          <w:szCs w:val="22"/>
          <w:lang w:val="en-US"/>
        </w:rPr>
        <w:t xml:space="preserve"> </w:t>
      </w:r>
      <w:r w:rsidR="00F50961">
        <w:rPr>
          <w:rFonts w:ascii="Times New Roman" w:hAnsi="Times New Roman" w:cs="Times New Roman"/>
          <w:sz w:val="22"/>
          <w:szCs w:val="22"/>
          <w:lang w:val="en-US"/>
        </w:rPr>
        <w:t xml:space="preserve">and </w:t>
      </w:r>
      <w:r w:rsidR="00F50961" w:rsidRPr="00F50961">
        <w:rPr>
          <w:rFonts w:ascii="Times New Roman" w:hAnsi="Times New Roman" w:cs="Times New Roman"/>
          <w:i/>
          <w:iCs/>
          <w:sz w:val="22"/>
          <w:szCs w:val="22"/>
          <w:lang w:val="en-US"/>
        </w:rPr>
        <w:t>Eurasian D</w:t>
      </w:r>
      <w:r w:rsidR="00F50961">
        <w:rPr>
          <w:rFonts w:ascii="Times New Roman" w:hAnsi="Times New Roman" w:cs="Times New Roman"/>
          <w:sz w:val="22"/>
          <w:szCs w:val="22"/>
          <w:lang w:val="en-US"/>
        </w:rPr>
        <w:t xml:space="preserve"> with </w:t>
      </w:r>
      <w:r w:rsidR="00F50961" w:rsidRPr="0025466F">
        <w:rPr>
          <w:rFonts w:ascii="Times New Roman" w:hAnsi="Times New Roman" w:cs="Times New Roman"/>
          <w:i/>
          <w:iCs/>
          <w:sz w:val="22"/>
          <w:szCs w:val="22"/>
          <w:lang w:val="en-US"/>
        </w:rPr>
        <w:t>RHD*01</w:t>
      </w:r>
      <w:r w:rsidR="00F50961">
        <w:rPr>
          <w:rFonts w:ascii="Times New Roman" w:hAnsi="Times New Roman" w:cs="Times New Roman"/>
          <w:sz w:val="22"/>
          <w:szCs w:val="22"/>
          <w:lang w:val="en-US"/>
        </w:rPr>
        <w:t xml:space="preserve"> </w:t>
      </w:r>
      <w:r w:rsidR="00F50961" w:rsidRPr="00151E97">
        <w:rPr>
          <w:rFonts w:ascii="Times New Roman" w:hAnsi="Times New Roman" w:cs="Times New Roman"/>
          <w:sz w:val="22"/>
          <w:szCs w:val="22"/>
          <w:lang w:val="en-US"/>
        </w:rPr>
        <w:t>as defined as a reference</w:t>
      </w:r>
      <w:r w:rsidR="00CA2D74" w:rsidRPr="00F50961">
        <w:rPr>
          <w:rFonts w:ascii="Times New Roman" w:hAnsi="Times New Roman" w:cs="Times New Roman"/>
          <w:sz w:val="22"/>
          <w:szCs w:val="22"/>
          <w:lang w:val="en-US"/>
        </w:rPr>
        <w:t xml:space="preserve">. </w:t>
      </w:r>
      <w:r w:rsidR="00DF57D4">
        <w:rPr>
          <w:rFonts w:ascii="Times New Roman" w:hAnsi="Times New Roman" w:cs="Times New Roman"/>
          <w:sz w:val="22"/>
          <w:szCs w:val="22"/>
          <w:lang w:val="en-US"/>
        </w:rPr>
        <w:t>The</w:t>
      </w:r>
      <w:r w:rsidR="00F50961">
        <w:rPr>
          <w:rFonts w:ascii="Times New Roman" w:hAnsi="Times New Roman" w:cs="Times New Roman"/>
          <w:sz w:val="22"/>
          <w:szCs w:val="22"/>
          <w:lang w:val="en-US"/>
        </w:rPr>
        <w:t xml:space="preserve"> former</w:t>
      </w:r>
      <w:r w:rsidR="00DF57D4">
        <w:rPr>
          <w:rFonts w:ascii="Times New Roman" w:hAnsi="Times New Roman" w:cs="Times New Roman"/>
          <w:sz w:val="22"/>
          <w:szCs w:val="22"/>
          <w:lang w:val="en-US"/>
        </w:rPr>
        <w:t xml:space="preserve"> three are mostly </w:t>
      </w:r>
      <w:r w:rsidR="00C05203">
        <w:rPr>
          <w:rFonts w:ascii="Times New Roman" w:hAnsi="Times New Roman" w:cs="Times New Roman"/>
          <w:sz w:val="22"/>
          <w:szCs w:val="22"/>
          <w:lang w:val="en-US"/>
        </w:rPr>
        <w:t xml:space="preserve">encountered in Sub-Saharan-origin populations, </w:t>
      </w:r>
      <w:r w:rsidR="00DF57D4">
        <w:rPr>
          <w:rFonts w:ascii="Times New Roman" w:hAnsi="Times New Roman" w:cs="Times New Roman"/>
          <w:sz w:val="22"/>
          <w:szCs w:val="22"/>
          <w:lang w:val="en-US"/>
        </w:rPr>
        <w:t xml:space="preserve">express </w:t>
      </w:r>
      <w:r w:rsidR="00C05203" w:rsidRPr="00C05203">
        <w:rPr>
          <w:rFonts w:ascii="Times New Roman" w:hAnsi="Times New Roman" w:cs="Times New Roman"/>
          <w:sz w:val="22"/>
          <w:szCs w:val="22"/>
          <w:lang w:val="en-US"/>
        </w:rPr>
        <w:t>partial D antigen</w:t>
      </w:r>
      <w:r w:rsidR="00DF57D4">
        <w:rPr>
          <w:rFonts w:ascii="Times New Roman" w:hAnsi="Times New Roman" w:cs="Times New Roman"/>
          <w:sz w:val="22"/>
          <w:szCs w:val="22"/>
          <w:lang w:val="en-US"/>
        </w:rPr>
        <w:t xml:space="preserve"> and are a</w:t>
      </w:r>
      <w:r w:rsidR="00C05203">
        <w:rPr>
          <w:rFonts w:ascii="Times New Roman" w:hAnsi="Times New Roman" w:cs="Times New Roman"/>
          <w:sz w:val="22"/>
          <w:szCs w:val="22"/>
          <w:lang w:val="en-US"/>
        </w:rPr>
        <w:t xml:space="preserve">ssociated with </w:t>
      </w:r>
      <w:r w:rsidR="00DF57D4" w:rsidRPr="00DF57D4">
        <w:rPr>
          <w:rFonts w:ascii="Times New Roman" w:hAnsi="Times New Roman" w:cs="Times New Roman"/>
          <w:i/>
          <w:iCs/>
          <w:sz w:val="22"/>
          <w:szCs w:val="22"/>
          <w:lang w:val="en-US"/>
        </w:rPr>
        <w:t>RHCE*01</w:t>
      </w:r>
      <w:r w:rsidR="00DF57D4">
        <w:rPr>
          <w:rFonts w:ascii="Times New Roman" w:hAnsi="Times New Roman" w:cs="Times New Roman"/>
          <w:sz w:val="22"/>
          <w:szCs w:val="22"/>
          <w:lang w:val="en-US"/>
        </w:rPr>
        <w:t xml:space="preserve"> alleles.</w:t>
      </w:r>
      <w:r w:rsidR="00151E97">
        <w:rPr>
          <w:rFonts w:ascii="Times New Roman" w:hAnsi="Times New Roman" w:cs="Times New Roman"/>
          <w:sz w:val="22"/>
          <w:szCs w:val="22"/>
          <w:lang w:val="en-US"/>
        </w:rPr>
        <w:t xml:space="preserve"> </w:t>
      </w:r>
      <w:r w:rsidR="00151E97" w:rsidRPr="00151E97">
        <w:rPr>
          <w:rFonts w:ascii="Times New Roman" w:hAnsi="Times New Roman" w:cs="Times New Roman"/>
          <w:sz w:val="22"/>
          <w:szCs w:val="22"/>
          <w:lang w:val="en-US"/>
        </w:rPr>
        <w:t xml:space="preserve">The haplotype combining "complete" D and ce </w:t>
      </w:r>
      <w:r w:rsidR="00151E97">
        <w:rPr>
          <w:rFonts w:ascii="Times New Roman" w:hAnsi="Times New Roman" w:cs="Times New Roman"/>
          <w:sz w:val="22"/>
          <w:szCs w:val="22"/>
          <w:lang w:val="en-US"/>
        </w:rPr>
        <w:t xml:space="preserve">antigens </w:t>
      </w:r>
      <w:r w:rsidR="00151E97" w:rsidRPr="00151E97">
        <w:rPr>
          <w:rFonts w:ascii="Times New Roman" w:hAnsi="Times New Roman" w:cs="Times New Roman"/>
          <w:sz w:val="22"/>
          <w:szCs w:val="22"/>
          <w:lang w:val="en-US"/>
        </w:rPr>
        <w:t xml:space="preserve">is considered to be </w:t>
      </w:r>
      <w:r w:rsidR="00151E97">
        <w:rPr>
          <w:rFonts w:ascii="Times New Roman" w:hAnsi="Times New Roman" w:cs="Times New Roman"/>
          <w:sz w:val="22"/>
          <w:szCs w:val="22"/>
          <w:lang w:val="en-US"/>
        </w:rPr>
        <w:t xml:space="preserve">the </w:t>
      </w:r>
      <w:r w:rsidR="00151E97" w:rsidRPr="00151E97">
        <w:rPr>
          <w:rFonts w:ascii="Times New Roman" w:hAnsi="Times New Roman" w:cs="Times New Roman"/>
          <w:sz w:val="22"/>
          <w:szCs w:val="22"/>
          <w:lang w:val="en-US"/>
        </w:rPr>
        <w:t xml:space="preserve">precursor from which, through various genetic mechanisms, the other </w:t>
      </w:r>
      <w:r w:rsidR="008A1177">
        <w:rPr>
          <w:rFonts w:ascii="Times New Roman" w:hAnsi="Times New Roman" w:cs="Times New Roman"/>
          <w:sz w:val="22"/>
          <w:szCs w:val="22"/>
          <w:lang w:val="en-US"/>
        </w:rPr>
        <w:t xml:space="preserve">DCe, DcE, DCE, dce, dCe, dcE and dCE </w:t>
      </w:r>
      <w:r w:rsidR="00151E97" w:rsidRPr="00151E97">
        <w:rPr>
          <w:rFonts w:ascii="Times New Roman" w:hAnsi="Times New Roman" w:cs="Times New Roman"/>
          <w:sz w:val="22"/>
          <w:szCs w:val="22"/>
          <w:lang w:val="en-US"/>
        </w:rPr>
        <w:t>haplotypes have emerged</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{"citationID":"XRNq1Txz","properties":{"formattedCitation":"\\super 4\\nosupersub{}","plainCitation":"4","noteIndex":0},"citationItems":[{"id":23,"uris":["http://zotero.org/users/14344670/items/M3KCCJPC"],"itemData":{"id":23,"type":"article-journal","abstract":"Almost exactly 50 years ago, R. A. Fisher and R. Race proposed a model for the evolution of the RH (rhesus) genes in which the less common haplotypes were derived from the commoner ones by recombination, and in which the gene order was D-C-E. No direct-evidence bearing on this model was available then, and has not been until now. Here we present evidence for non-reciprocal intergenic exchange (gene conversion) occurring once in human history to generate the common RHCE allele, Ce. We have also used new polymorphisms to construct haplotypes which suggest that intragenic recombination played a major role in the generation of the less common haplotypes, but only if RHD lies 3' of RHCE, i.e. the order is C-E-D. We provide both genetic and physical evidence supporting this arrangement.","archive_location":"9175729","container-title":"Hum. Mol. Genet.","DOI":"10.1093/hmg/6.6.843","ISSN":"0964-6906","issue":"6","language":"eng","page":"843-50","title":"Evolution of the human RH (rhesus) blood group genes: a 50 year old prediction (partially) fulfilled","volume":"6","author":[{"family":"Carritt","given":"B."},{"family":"Kemp","given":"T. J."},{"family":"Poulter","given":"M."}],"issued":{"date-parts":[["1997",6]]}}}],"schema":"https://github.com/citation-style-language/schema/raw/master/csl-citation.json"}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4</w:t>
      </w:r>
      <w:r w:rsidR="00B2372F">
        <w:rPr>
          <w:rFonts w:ascii="Times New Roman" w:hAnsi="Times New Roman" w:cs="Times New Roman"/>
          <w:sz w:val="22"/>
          <w:szCs w:val="22"/>
          <w:lang w:val="en-US"/>
        </w:rPr>
        <w:fldChar w:fldCharType="end"/>
      </w:r>
      <w:r w:rsidR="00FF1513">
        <w:rPr>
          <w:rFonts w:ascii="Times New Roman" w:hAnsi="Times New Roman" w:cs="Times New Roman"/>
          <w:sz w:val="22"/>
          <w:szCs w:val="22"/>
          <w:lang w:val="en-US"/>
        </w:rPr>
        <w:t>.</w:t>
      </w:r>
      <w:r w:rsidR="005404A5" w:rsidRPr="005404A5">
        <w:rPr>
          <w:rFonts w:ascii="Times New Roman" w:hAnsi="Times New Roman" w:cs="Times New Roman"/>
          <w:sz w:val="22"/>
          <w:szCs w:val="22"/>
          <w:lang w:val="en-US"/>
        </w:rPr>
        <w:t xml:space="preserve"> </w:t>
      </w:r>
      <w:r w:rsidR="005404A5">
        <w:rPr>
          <w:rFonts w:ascii="Times New Roman" w:hAnsi="Times New Roman" w:cs="Times New Roman"/>
          <w:sz w:val="22"/>
          <w:szCs w:val="22"/>
          <w:lang w:val="en-US"/>
        </w:rPr>
        <w:t>I</w:t>
      </w:r>
      <w:r w:rsidR="005404A5" w:rsidRPr="00151E97">
        <w:rPr>
          <w:rFonts w:ascii="Times New Roman" w:hAnsi="Times New Roman" w:cs="Times New Roman"/>
          <w:sz w:val="22"/>
          <w:szCs w:val="22"/>
          <w:lang w:val="en-US"/>
        </w:rPr>
        <w:t>t can be assumed that the</w:t>
      </w:r>
      <w:r w:rsidR="005404A5">
        <w:rPr>
          <w:rFonts w:ascii="Times New Roman" w:hAnsi="Times New Roman" w:cs="Times New Roman"/>
          <w:sz w:val="22"/>
          <w:szCs w:val="22"/>
          <w:lang w:val="en-US"/>
        </w:rPr>
        <w:t>se</w:t>
      </w:r>
      <w:r w:rsidR="005404A5" w:rsidRPr="00151E97">
        <w:rPr>
          <w:rFonts w:ascii="Times New Roman" w:hAnsi="Times New Roman" w:cs="Times New Roman"/>
          <w:sz w:val="22"/>
          <w:szCs w:val="22"/>
          <w:lang w:val="en-US"/>
        </w:rPr>
        <w:t xml:space="preserve"> ancestral RhD antigens, notably </w:t>
      </w:r>
      <w:r w:rsidR="005404A5">
        <w:rPr>
          <w:rFonts w:ascii="Times New Roman" w:hAnsi="Times New Roman" w:cs="Times New Roman"/>
          <w:sz w:val="22"/>
          <w:szCs w:val="22"/>
          <w:lang w:val="en-US"/>
        </w:rPr>
        <w:t xml:space="preserve">those coded by </w:t>
      </w:r>
      <w:r w:rsidR="00024A54">
        <w:rPr>
          <w:rFonts w:ascii="Times New Roman" w:hAnsi="Times New Roman" w:cs="Times New Roman"/>
          <w:sz w:val="22"/>
          <w:szCs w:val="22"/>
          <w:lang w:val="en-US"/>
        </w:rPr>
        <w:t xml:space="preserve">the </w:t>
      </w:r>
      <w:r w:rsidR="008A1177">
        <w:rPr>
          <w:rFonts w:ascii="Times New Roman" w:hAnsi="Times New Roman" w:cs="Times New Roman"/>
          <w:sz w:val="22"/>
          <w:szCs w:val="22"/>
          <w:lang w:val="en-US"/>
        </w:rPr>
        <w:t>alleles closed to the root of the tree (</w:t>
      </w:r>
      <w:r w:rsidR="008A1177" w:rsidRPr="005404A5">
        <w:rPr>
          <w:rFonts w:ascii="Times New Roman" w:hAnsi="Times New Roman" w:cs="Times New Roman"/>
          <w:i/>
          <w:iCs/>
          <w:sz w:val="22"/>
          <w:szCs w:val="22"/>
          <w:lang w:val="en-US"/>
        </w:rPr>
        <w:t>DIVa</w:t>
      </w:r>
      <w:r w:rsidR="008A1177">
        <w:rPr>
          <w:rFonts w:ascii="Times New Roman" w:hAnsi="Times New Roman" w:cs="Times New Roman"/>
          <w:sz w:val="22"/>
          <w:szCs w:val="22"/>
          <w:lang w:val="en-US"/>
        </w:rPr>
        <w:t xml:space="preserve"> cluster)</w:t>
      </w:r>
      <w:r w:rsidR="005404A5" w:rsidRPr="00151E97">
        <w:rPr>
          <w:rFonts w:ascii="Times New Roman" w:hAnsi="Times New Roman" w:cs="Times New Roman"/>
          <w:sz w:val="22"/>
          <w:szCs w:val="22"/>
          <w:lang w:val="en-US"/>
        </w:rPr>
        <w:t xml:space="preserve">, have accumulated new epitopes to arrive at the complete RhD antigen </w:t>
      </w:r>
      <w:r w:rsidR="005404A5">
        <w:rPr>
          <w:rFonts w:ascii="Times New Roman" w:hAnsi="Times New Roman" w:cs="Times New Roman"/>
          <w:sz w:val="22"/>
          <w:szCs w:val="22"/>
          <w:lang w:val="en-US"/>
        </w:rPr>
        <w:t>of the Eurasian D cluster</w:t>
      </w:r>
      <w:r w:rsidR="005404A5" w:rsidRPr="00151E97">
        <w:rPr>
          <w:rFonts w:ascii="Times New Roman" w:hAnsi="Times New Roman" w:cs="Times New Roman"/>
          <w:sz w:val="22"/>
          <w:szCs w:val="22"/>
          <w:lang w:val="en-US"/>
        </w:rPr>
        <w:t>.</w:t>
      </w:r>
    </w:p>
    <w:p w14:paraId="2E124824" w14:textId="77777777" w:rsidR="00290E4F" w:rsidRDefault="00290E4F" w:rsidP="004D7E75">
      <w:pPr>
        <w:spacing w:line="360" w:lineRule="auto"/>
        <w:ind w:firstLine="708"/>
        <w:jc w:val="both"/>
        <w:rPr>
          <w:rFonts w:ascii="Times New Roman" w:hAnsi="Times New Roman" w:cs="Times New Roman"/>
          <w:sz w:val="22"/>
          <w:szCs w:val="22"/>
          <w:lang w:val="en-US"/>
        </w:rPr>
      </w:pPr>
    </w:p>
    <w:p w14:paraId="47D63707" w14:textId="0B3D95BA" w:rsidR="00FF1513" w:rsidRDefault="00C91631" w:rsidP="00DF76FA">
      <w:pPr>
        <w:spacing w:line="360" w:lineRule="auto"/>
        <w:ind w:firstLine="708"/>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Recently, the exploration of red cell blood group genes in ancient genomes has </w:t>
      </w:r>
      <w:r w:rsidR="00943501">
        <w:rPr>
          <w:rFonts w:ascii="Times New Roman" w:hAnsi="Times New Roman" w:cs="Times New Roman"/>
          <w:sz w:val="22"/>
          <w:szCs w:val="22"/>
          <w:lang w:val="en-US"/>
        </w:rPr>
        <w:t>disclosed</w:t>
      </w:r>
      <w:r>
        <w:rPr>
          <w:rFonts w:ascii="Times New Roman" w:hAnsi="Times New Roman" w:cs="Times New Roman"/>
          <w:sz w:val="22"/>
          <w:szCs w:val="22"/>
          <w:lang w:val="en-US"/>
        </w:rPr>
        <w:t xml:space="preserve"> the </w:t>
      </w:r>
      <w:r w:rsidRPr="00C91631">
        <w:rPr>
          <w:rFonts w:ascii="Times New Roman" w:hAnsi="Times New Roman" w:cs="Times New Roman"/>
          <w:i/>
          <w:iCs/>
          <w:sz w:val="22"/>
          <w:szCs w:val="22"/>
          <w:lang w:val="en-US"/>
        </w:rPr>
        <w:t>RHD</w:t>
      </w:r>
      <w:r>
        <w:rPr>
          <w:rFonts w:ascii="Times New Roman" w:hAnsi="Times New Roman" w:cs="Times New Roman"/>
          <w:sz w:val="22"/>
          <w:szCs w:val="22"/>
          <w:lang w:val="en-US"/>
        </w:rPr>
        <w:t xml:space="preserve"> and </w:t>
      </w:r>
      <w:r w:rsidRPr="00C91631">
        <w:rPr>
          <w:rFonts w:ascii="Times New Roman" w:hAnsi="Times New Roman" w:cs="Times New Roman"/>
          <w:i/>
          <w:iCs/>
          <w:sz w:val="22"/>
          <w:szCs w:val="22"/>
          <w:lang w:val="en-US"/>
        </w:rPr>
        <w:t>RHCE</w:t>
      </w:r>
      <w:r>
        <w:rPr>
          <w:rFonts w:ascii="Times New Roman" w:hAnsi="Times New Roman" w:cs="Times New Roman"/>
          <w:sz w:val="22"/>
          <w:szCs w:val="22"/>
          <w:lang w:val="en-US"/>
        </w:rPr>
        <w:t xml:space="preserve"> gene diversity </w:t>
      </w:r>
      <w:r w:rsidR="00DF76FA">
        <w:rPr>
          <w:rFonts w:ascii="Times New Roman" w:hAnsi="Times New Roman" w:cs="Times New Roman"/>
          <w:sz w:val="22"/>
          <w:szCs w:val="22"/>
          <w:lang w:val="en-US"/>
        </w:rPr>
        <w:t xml:space="preserve">50,000 to 120,000 years ago </w:t>
      </w:r>
      <w:r>
        <w:rPr>
          <w:rFonts w:ascii="Times New Roman" w:hAnsi="Times New Roman" w:cs="Times New Roman"/>
          <w:sz w:val="22"/>
          <w:szCs w:val="22"/>
          <w:lang w:val="en-US"/>
        </w:rPr>
        <w:t xml:space="preserve">in </w:t>
      </w:r>
      <w:r w:rsidR="00DF76FA">
        <w:rPr>
          <w:rFonts w:ascii="Times New Roman" w:hAnsi="Times New Roman" w:cs="Times New Roman"/>
          <w:sz w:val="22"/>
          <w:szCs w:val="22"/>
          <w:lang w:val="en-US"/>
        </w:rPr>
        <w:t xml:space="preserve">three </w:t>
      </w:r>
      <w:r>
        <w:rPr>
          <w:rFonts w:ascii="Times New Roman" w:hAnsi="Times New Roman" w:cs="Times New Roman"/>
          <w:sz w:val="22"/>
          <w:szCs w:val="22"/>
          <w:lang w:val="en-US"/>
        </w:rPr>
        <w:t xml:space="preserve">Neandertal and </w:t>
      </w:r>
      <w:r w:rsidR="00DF76FA">
        <w:rPr>
          <w:rFonts w:ascii="Times New Roman" w:hAnsi="Times New Roman" w:cs="Times New Roman"/>
          <w:sz w:val="22"/>
          <w:szCs w:val="22"/>
          <w:lang w:val="en-US"/>
        </w:rPr>
        <w:t xml:space="preserve">one </w:t>
      </w:r>
      <w:r>
        <w:rPr>
          <w:rFonts w:ascii="Times New Roman" w:hAnsi="Times New Roman" w:cs="Times New Roman"/>
          <w:sz w:val="22"/>
          <w:szCs w:val="22"/>
          <w:lang w:val="en-US"/>
        </w:rPr>
        <w:t>Denisova</w:t>
      </w:r>
      <w:r w:rsidR="00DF76FA">
        <w:rPr>
          <w:rFonts w:ascii="Times New Roman" w:hAnsi="Times New Roman" w:cs="Times New Roman"/>
          <w:sz w:val="22"/>
          <w:szCs w:val="22"/>
          <w:lang w:val="en-US"/>
        </w:rPr>
        <w:t xml:space="preserve"> women</w:t>
      </w:r>
      <w:r w:rsidR="00024A54">
        <w:rPr>
          <w:rFonts w:ascii="Times New Roman" w:hAnsi="Times New Roman" w:cs="Times New Roman"/>
          <w:sz w:val="22"/>
          <w:szCs w:val="22"/>
          <w:lang w:val="en-US"/>
        </w:rPr>
        <w:t xml:space="preserve"> </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{"citationID":"oj6hEsWP","properties":{"formattedCitation":"\\super 5\\nosupersub{}","plainCitation":"5","noteIndex":0},"citationItems":[{"id":33,"uris":["http://zotero.org/users/14344670/items/KCXJTMIL"],"itemData":{"id":33,"type":"article-journal","abstract":"Blood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5</w:t>
      </w:r>
      <w:r w:rsidR="00B2372F">
        <w:rPr>
          <w:rFonts w:ascii="Times New Roman" w:hAnsi="Times New Roman" w:cs="Times New Roman"/>
          <w:sz w:val="22"/>
          <w:szCs w:val="22"/>
          <w:lang w:val="en-US"/>
        </w:rPr>
        <w:fldChar w:fldCharType="end"/>
      </w:r>
      <w:r w:rsidR="00DF76FA">
        <w:rPr>
          <w:rFonts w:ascii="Times New Roman" w:hAnsi="Times New Roman" w:cs="Times New Roman"/>
          <w:sz w:val="22"/>
          <w:szCs w:val="22"/>
          <w:lang w:val="en-US"/>
        </w:rPr>
        <w:t xml:space="preserve">. These individuals belong to the </w:t>
      </w:r>
      <w:r w:rsidR="004D7E75">
        <w:rPr>
          <w:rFonts w:ascii="Times New Roman" w:hAnsi="Times New Roman" w:cs="Times New Roman"/>
          <w:sz w:val="22"/>
          <w:szCs w:val="22"/>
          <w:lang w:val="en-US"/>
        </w:rPr>
        <w:t xml:space="preserve">two </w:t>
      </w:r>
      <w:r w:rsidR="00DF76FA">
        <w:rPr>
          <w:rFonts w:ascii="Times New Roman" w:hAnsi="Times New Roman" w:cs="Times New Roman"/>
          <w:sz w:val="22"/>
          <w:szCs w:val="22"/>
          <w:lang w:val="en-US"/>
        </w:rPr>
        <w:t xml:space="preserve">archaic </w:t>
      </w:r>
      <w:r w:rsidR="004D7E75">
        <w:rPr>
          <w:rFonts w:ascii="Times New Roman" w:hAnsi="Times New Roman" w:cs="Times New Roman"/>
          <w:sz w:val="22"/>
          <w:szCs w:val="22"/>
          <w:lang w:val="en-US"/>
        </w:rPr>
        <w:t xml:space="preserve">hominid species </w:t>
      </w:r>
      <w:r w:rsidR="00024A54">
        <w:rPr>
          <w:rFonts w:ascii="Times New Roman" w:hAnsi="Times New Roman" w:cs="Times New Roman"/>
          <w:sz w:val="22"/>
          <w:szCs w:val="22"/>
          <w:lang w:val="en-US"/>
        </w:rPr>
        <w:t>who</w:t>
      </w:r>
      <w:r w:rsidR="004D7E75">
        <w:rPr>
          <w:rFonts w:ascii="Times New Roman" w:hAnsi="Times New Roman" w:cs="Times New Roman"/>
          <w:sz w:val="22"/>
          <w:szCs w:val="22"/>
          <w:lang w:val="en-US"/>
        </w:rPr>
        <w:t xml:space="preserve"> inhabited Eurasia along</w:t>
      </w:r>
      <w:r w:rsidR="00180A75">
        <w:rPr>
          <w:rFonts w:ascii="Times New Roman" w:hAnsi="Times New Roman" w:cs="Times New Roman"/>
          <w:sz w:val="22"/>
          <w:szCs w:val="22"/>
          <w:lang w:val="en-US"/>
        </w:rPr>
        <w:t xml:space="preserve"> </w:t>
      </w:r>
      <w:r w:rsidR="004D7E75">
        <w:rPr>
          <w:rFonts w:ascii="Times New Roman" w:hAnsi="Times New Roman" w:cs="Times New Roman"/>
          <w:sz w:val="22"/>
          <w:szCs w:val="22"/>
          <w:lang w:val="en-US"/>
        </w:rPr>
        <w:t xml:space="preserve">with the anatomically modern </w:t>
      </w:r>
      <w:r w:rsidR="004D7E75" w:rsidRPr="004D7E75">
        <w:rPr>
          <w:rFonts w:ascii="Times New Roman" w:hAnsi="Times New Roman" w:cs="Times New Roman"/>
          <w:i/>
          <w:iCs/>
          <w:sz w:val="22"/>
          <w:szCs w:val="22"/>
          <w:lang w:val="en-US"/>
        </w:rPr>
        <w:t>Homo sapiens</w:t>
      </w:r>
      <w:r w:rsidR="004D7E75">
        <w:rPr>
          <w:rFonts w:ascii="Times New Roman" w:hAnsi="Times New Roman" w:cs="Times New Roman"/>
          <w:sz w:val="22"/>
          <w:szCs w:val="22"/>
          <w:lang w:val="en-US"/>
        </w:rPr>
        <w:t xml:space="preserve"> </w:t>
      </w:r>
      <w:r w:rsidR="00DF76FA">
        <w:rPr>
          <w:rFonts w:ascii="Times New Roman" w:hAnsi="Times New Roman" w:cs="Times New Roman"/>
          <w:sz w:val="22"/>
          <w:szCs w:val="22"/>
          <w:lang w:val="en-US"/>
        </w:rPr>
        <w:t>up to 35,000 years ago</w:t>
      </w:r>
      <w:r>
        <w:rPr>
          <w:rFonts w:ascii="Times New Roman" w:hAnsi="Times New Roman" w:cs="Times New Roman"/>
          <w:sz w:val="22"/>
          <w:szCs w:val="22"/>
          <w:lang w:val="en-US"/>
        </w:rPr>
        <w:t xml:space="preserve">. </w:t>
      </w:r>
      <w:r w:rsidR="003711D0">
        <w:rPr>
          <w:rFonts w:ascii="Times New Roman" w:hAnsi="Times New Roman" w:cs="Times New Roman"/>
          <w:sz w:val="22"/>
          <w:szCs w:val="22"/>
          <w:lang w:val="en-US"/>
        </w:rPr>
        <w:t>Denisova</w:t>
      </w:r>
      <w:r w:rsidR="00DF76FA">
        <w:rPr>
          <w:rFonts w:ascii="Times New Roman" w:hAnsi="Times New Roman" w:cs="Times New Roman"/>
          <w:sz w:val="22"/>
          <w:szCs w:val="22"/>
          <w:lang w:val="en-US"/>
        </w:rPr>
        <w:t>3</w:t>
      </w:r>
      <w:r w:rsidR="003711D0">
        <w:rPr>
          <w:rFonts w:ascii="Times New Roman" w:hAnsi="Times New Roman" w:cs="Times New Roman"/>
          <w:sz w:val="22"/>
          <w:szCs w:val="22"/>
          <w:lang w:val="en-US"/>
        </w:rPr>
        <w:t xml:space="preserve"> would carry </w:t>
      </w:r>
      <w:r w:rsidR="003711D0" w:rsidRPr="003711D0">
        <w:rPr>
          <w:rFonts w:ascii="Times New Roman" w:hAnsi="Times New Roman" w:cs="Times New Roman"/>
          <w:i/>
          <w:iCs/>
          <w:sz w:val="22"/>
          <w:szCs w:val="22"/>
          <w:lang w:val="en-US"/>
        </w:rPr>
        <w:t>RHD*01</w:t>
      </w:r>
      <w:r w:rsidR="003711D0">
        <w:rPr>
          <w:rFonts w:ascii="Times New Roman" w:hAnsi="Times New Roman" w:cs="Times New Roman"/>
          <w:sz w:val="22"/>
          <w:szCs w:val="22"/>
          <w:lang w:val="en-US"/>
        </w:rPr>
        <w:t xml:space="preserve"> in trans with c.19G, c.186T, c.410T, c.929G, and </w:t>
      </w:r>
      <w:r w:rsidR="00943501">
        <w:rPr>
          <w:rFonts w:ascii="Times New Roman" w:hAnsi="Times New Roman" w:cs="Times New Roman"/>
          <w:sz w:val="22"/>
          <w:szCs w:val="22"/>
          <w:lang w:val="en-US"/>
        </w:rPr>
        <w:t xml:space="preserve">was </w:t>
      </w:r>
      <w:r w:rsidR="003711D0">
        <w:rPr>
          <w:rFonts w:ascii="Times New Roman" w:hAnsi="Times New Roman" w:cs="Times New Roman"/>
          <w:sz w:val="22"/>
          <w:szCs w:val="22"/>
          <w:lang w:val="en-US"/>
        </w:rPr>
        <w:t xml:space="preserve">homozygous for </w:t>
      </w:r>
      <w:r w:rsidR="003711D0" w:rsidRPr="003711D0">
        <w:rPr>
          <w:rFonts w:ascii="Times New Roman" w:hAnsi="Times New Roman" w:cs="Times New Roman"/>
          <w:i/>
          <w:iCs/>
          <w:sz w:val="22"/>
          <w:szCs w:val="22"/>
          <w:lang w:val="en-US"/>
        </w:rPr>
        <w:t>RHCE*01</w:t>
      </w:r>
      <w:r w:rsidR="00024A54">
        <w:rPr>
          <w:rFonts w:ascii="Times New Roman" w:hAnsi="Times New Roman" w:cs="Times New Roman"/>
          <w:i/>
          <w:iCs/>
          <w:sz w:val="22"/>
          <w:szCs w:val="22"/>
          <w:lang w:val="en-US"/>
        </w:rPr>
        <w:t>.01</w:t>
      </w:r>
      <w:r w:rsidR="003711D0">
        <w:rPr>
          <w:rFonts w:ascii="Times New Roman" w:hAnsi="Times New Roman" w:cs="Times New Roman"/>
          <w:sz w:val="22"/>
          <w:szCs w:val="22"/>
          <w:lang w:val="en-US"/>
        </w:rPr>
        <w:t xml:space="preserve"> (c.48</w:t>
      </w:r>
      <w:r w:rsidR="00024A54">
        <w:rPr>
          <w:rFonts w:ascii="Times New Roman" w:hAnsi="Times New Roman" w:cs="Times New Roman"/>
          <w:sz w:val="22"/>
          <w:szCs w:val="22"/>
          <w:lang w:val="en-US"/>
        </w:rPr>
        <w:t>G&gt;</w:t>
      </w:r>
      <w:r w:rsidR="003711D0">
        <w:rPr>
          <w:rFonts w:ascii="Times New Roman" w:hAnsi="Times New Roman" w:cs="Times New Roman"/>
          <w:sz w:val="22"/>
          <w:szCs w:val="22"/>
          <w:lang w:val="en-US"/>
        </w:rPr>
        <w:t>C). But t</w:t>
      </w:r>
      <w:r>
        <w:rPr>
          <w:rFonts w:ascii="Times New Roman" w:hAnsi="Times New Roman" w:cs="Times New Roman"/>
          <w:sz w:val="22"/>
          <w:szCs w:val="22"/>
          <w:lang w:val="en-US"/>
        </w:rPr>
        <w:t>he most striking feature is the prevalence of a</w:t>
      </w:r>
      <w:r w:rsidR="003711D0">
        <w:rPr>
          <w:rFonts w:ascii="Times New Roman" w:hAnsi="Times New Roman" w:cs="Times New Roman"/>
          <w:sz w:val="22"/>
          <w:szCs w:val="22"/>
          <w:lang w:val="en-US"/>
        </w:rPr>
        <w:t>n</w:t>
      </w:r>
      <w:r>
        <w:rPr>
          <w:rFonts w:ascii="Times New Roman" w:hAnsi="Times New Roman" w:cs="Times New Roman"/>
          <w:sz w:val="22"/>
          <w:szCs w:val="22"/>
          <w:lang w:val="en-US"/>
        </w:rPr>
        <w:t xml:space="preserve"> unexpected haplotype </w:t>
      </w:r>
      <w:r w:rsidR="004D7E75">
        <w:rPr>
          <w:rFonts w:ascii="Times New Roman" w:hAnsi="Times New Roman" w:cs="Times New Roman"/>
          <w:sz w:val="22"/>
          <w:szCs w:val="22"/>
          <w:lang w:val="en-US"/>
        </w:rPr>
        <w:t xml:space="preserve">in </w:t>
      </w:r>
      <w:r w:rsidR="00DF76FA">
        <w:rPr>
          <w:rFonts w:ascii="Times New Roman" w:hAnsi="Times New Roman" w:cs="Times New Roman"/>
          <w:sz w:val="22"/>
          <w:szCs w:val="22"/>
          <w:lang w:val="en-US"/>
        </w:rPr>
        <w:t xml:space="preserve">the </w:t>
      </w:r>
      <w:r w:rsidR="004D7E75">
        <w:rPr>
          <w:rFonts w:ascii="Times New Roman" w:hAnsi="Times New Roman" w:cs="Times New Roman"/>
          <w:sz w:val="22"/>
          <w:szCs w:val="22"/>
          <w:lang w:val="en-US"/>
        </w:rPr>
        <w:t>Neandertal</w:t>
      </w:r>
      <w:r w:rsidR="00DF76FA">
        <w:rPr>
          <w:rFonts w:ascii="Times New Roman" w:hAnsi="Times New Roman" w:cs="Times New Roman"/>
          <w:sz w:val="22"/>
          <w:szCs w:val="22"/>
          <w:lang w:val="en-US"/>
        </w:rPr>
        <w:t>s</w:t>
      </w:r>
      <w:r w:rsidR="004D7E75">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made of </w:t>
      </w:r>
      <w:r w:rsidR="003711D0">
        <w:rPr>
          <w:rFonts w:ascii="Times New Roman" w:hAnsi="Times New Roman" w:cs="Times New Roman"/>
          <w:sz w:val="22"/>
          <w:szCs w:val="22"/>
          <w:lang w:val="en-US"/>
        </w:rPr>
        <w:t>the collinearity of</w:t>
      </w:r>
      <w:r>
        <w:rPr>
          <w:rFonts w:ascii="Times New Roman" w:hAnsi="Times New Roman" w:cs="Times New Roman"/>
          <w:sz w:val="22"/>
          <w:szCs w:val="22"/>
          <w:lang w:val="en-US"/>
        </w:rPr>
        <w:t xml:space="preserve"> </w:t>
      </w:r>
      <w:r w:rsidR="003711D0" w:rsidRPr="003711D0">
        <w:rPr>
          <w:rFonts w:ascii="Times New Roman" w:hAnsi="Times New Roman" w:cs="Times New Roman"/>
          <w:i/>
          <w:iCs/>
          <w:sz w:val="22"/>
          <w:szCs w:val="22"/>
          <w:lang w:val="en-US"/>
        </w:rPr>
        <w:t>RHD*03.0</w:t>
      </w:r>
      <w:r w:rsidR="00943501">
        <w:rPr>
          <w:rFonts w:ascii="Times New Roman" w:hAnsi="Times New Roman" w:cs="Times New Roman"/>
          <w:i/>
          <w:iCs/>
          <w:sz w:val="22"/>
          <w:szCs w:val="22"/>
          <w:lang w:val="en-US"/>
        </w:rPr>
        <w:t>4</w:t>
      </w:r>
      <w:r w:rsidR="003711D0">
        <w:rPr>
          <w:rFonts w:ascii="Times New Roman" w:hAnsi="Times New Roman" w:cs="Times New Roman"/>
          <w:sz w:val="22"/>
          <w:szCs w:val="22"/>
          <w:lang w:val="en-US"/>
        </w:rPr>
        <w:t xml:space="preserve"> (</w:t>
      </w:r>
      <w:r w:rsidR="003711D0" w:rsidRPr="00024A54">
        <w:rPr>
          <w:rFonts w:ascii="Times New Roman" w:hAnsi="Times New Roman" w:cs="Times New Roman"/>
          <w:i/>
          <w:iCs/>
          <w:sz w:val="22"/>
          <w:szCs w:val="22"/>
          <w:lang w:val="en-US"/>
        </w:rPr>
        <w:t>DII</w:t>
      </w:r>
      <w:r w:rsidRPr="00024A54">
        <w:rPr>
          <w:rFonts w:ascii="Times New Roman" w:hAnsi="Times New Roman" w:cs="Times New Roman"/>
          <w:i/>
          <w:iCs/>
          <w:sz w:val="22"/>
          <w:szCs w:val="22"/>
          <w:lang w:val="en-US"/>
        </w:rPr>
        <w:t xml:space="preserve">I type </w:t>
      </w:r>
      <w:r w:rsidR="00943501" w:rsidRPr="00024A54">
        <w:rPr>
          <w:rFonts w:ascii="Times New Roman" w:hAnsi="Times New Roman" w:cs="Times New Roman"/>
          <w:i/>
          <w:iCs/>
          <w:sz w:val="22"/>
          <w:szCs w:val="22"/>
          <w:lang w:val="en-US"/>
        </w:rPr>
        <w:t>4</w:t>
      </w:r>
      <w:r w:rsidR="003711D0">
        <w:rPr>
          <w:rFonts w:ascii="Times New Roman" w:hAnsi="Times New Roman" w:cs="Times New Roman"/>
          <w:sz w:val="22"/>
          <w:szCs w:val="22"/>
          <w:lang w:val="en-US"/>
        </w:rPr>
        <w:t>)</w:t>
      </w:r>
      <w:r w:rsidR="00943501">
        <w:rPr>
          <w:rFonts w:ascii="Times New Roman" w:hAnsi="Times New Roman" w:cs="Times New Roman"/>
          <w:sz w:val="22"/>
          <w:szCs w:val="22"/>
          <w:lang w:val="en-US"/>
        </w:rPr>
        <w:t>, the c.602C&gt;G substitution,</w:t>
      </w:r>
      <w:r>
        <w:rPr>
          <w:rFonts w:ascii="Times New Roman" w:hAnsi="Times New Roman" w:cs="Times New Roman"/>
          <w:sz w:val="22"/>
          <w:szCs w:val="22"/>
          <w:lang w:val="en-US"/>
        </w:rPr>
        <w:t xml:space="preserve"> and </w:t>
      </w:r>
      <w:r w:rsidR="003711D0" w:rsidRPr="003711D0">
        <w:rPr>
          <w:rFonts w:ascii="Times New Roman" w:hAnsi="Times New Roman" w:cs="Times New Roman"/>
          <w:i/>
          <w:iCs/>
          <w:sz w:val="22"/>
          <w:szCs w:val="22"/>
          <w:lang w:val="en-US"/>
        </w:rPr>
        <w:t>RHD*37</w:t>
      </w:r>
      <w:r w:rsidR="003711D0">
        <w:rPr>
          <w:rFonts w:ascii="Times New Roman" w:hAnsi="Times New Roman" w:cs="Times New Roman"/>
          <w:sz w:val="22"/>
          <w:szCs w:val="22"/>
          <w:lang w:val="en-US"/>
        </w:rPr>
        <w:t xml:space="preserve"> (</w:t>
      </w:r>
      <w:r>
        <w:rPr>
          <w:rFonts w:ascii="Times New Roman" w:hAnsi="Times New Roman" w:cs="Times New Roman"/>
          <w:sz w:val="22"/>
          <w:szCs w:val="22"/>
          <w:lang w:val="en-US"/>
        </w:rPr>
        <w:t>DUC2</w:t>
      </w:r>
      <w:r w:rsidR="003711D0">
        <w:rPr>
          <w:rFonts w:ascii="Times New Roman" w:hAnsi="Times New Roman" w:cs="Times New Roman"/>
          <w:sz w:val="22"/>
          <w:szCs w:val="22"/>
          <w:lang w:val="en-US"/>
        </w:rPr>
        <w:t>)</w:t>
      </w:r>
      <w:r>
        <w:rPr>
          <w:rFonts w:ascii="Times New Roman" w:hAnsi="Times New Roman" w:cs="Times New Roman"/>
          <w:sz w:val="22"/>
          <w:szCs w:val="22"/>
          <w:lang w:val="en-US"/>
        </w:rPr>
        <w:t xml:space="preserve"> alleles</w:t>
      </w:r>
      <w:r w:rsidR="003711D0">
        <w:rPr>
          <w:rFonts w:ascii="Times New Roman" w:hAnsi="Times New Roman" w:cs="Times New Roman"/>
          <w:sz w:val="22"/>
          <w:szCs w:val="22"/>
          <w:lang w:val="en-US"/>
        </w:rPr>
        <w:t xml:space="preserve"> (</w:t>
      </w:r>
      <w:r>
        <w:rPr>
          <w:rFonts w:ascii="Times New Roman" w:hAnsi="Times New Roman" w:cs="Times New Roman"/>
          <w:sz w:val="22"/>
          <w:szCs w:val="22"/>
          <w:lang w:val="en-US"/>
        </w:rPr>
        <w:t>c.186T, c.410T, c.455C</w:t>
      </w:r>
      <w:r w:rsidR="003711D0">
        <w:rPr>
          <w:rFonts w:ascii="Times New Roman" w:hAnsi="Times New Roman" w:cs="Times New Roman"/>
          <w:sz w:val="22"/>
          <w:szCs w:val="22"/>
          <w:lang w:val="en-US"/>
        </w:rPr>
        <w:t xml:space="preserve">, c.602G, c.733C), in cis with </w:t>
      </w:r>
      <w:r w:rsidR="003711D0" w:rsidRPr="003711D0">
        <w:rPr>
          <w:rFonts w:ascii="Times New Roman" w:hAnsi="Times New Roman" w:cs="Times New Roman"/>
          <w:i/>
          <w:iCs/>
          <w:sz w:val="22"/>
          <w:szCs w:val="22"/>
          <w:lang w:val="en-US"/>
        </w:rPr>
        <w:t>RHCE*01.04</w:t>
      </w:r>
      <w:r w:rsidR="003711D0">
        <w:rPr>
          <w:rFonts w:ascii="Times New Roman" w:hAnsi="Times New Roman" w:cs="Times New Roman"/>
          <w:sz w:val="22"/>
          <w:szCs w:val="22"/>
          <w:lang w:val="en-US"/>
        </w:rPr>
        <w:t xml:space="preserve"> (</w:t>
      </w:r>
      <w:r w:rsidR="003711D0" w:rsidRPr="003711D0">
        <w:rPr>
          <w:rFonts w:ascii="Times New Roman" w:hAnsi="Times New Roman" w:cs="Times New Roman"/>
          <w:i/>
          <w:iCs/>
          <w:sz w:val="22"/>
          <w:szCs w:val="22"/>
          <w:lang w:val="en-US"/>
        </w:rPr>
        <w:t>RHCE*ceEK</w:t>
      </w:r>
      <w:r w:rsidR="003711D0">
        <w:rPr>
          <w:rFonts w:ascii="Times New Roman" w:hAnsi="Times New Roman" w:cs="Times New Roman"/>
          <w:sz w:val="22"/>
          <w:szCs w:val="22"/>
          <w:lang w:val="en-US"/>
        </w:rPr>
        <w:t xml:space="preserve">). This </w:t>
      </w:r>
      <w:r w:rsidR="003711D0" w:rsidRPr="003711D0">
        <w:rPr>
          <w:rFonts w:ascii="Times New Roman" w:hAnsi="Times New Roman" w:cs="Times New Roman"/>
          <w:i/>
          <w:iCs/>
          <w:sz w:val="22"/>
          <w:szCs w:val="22"/>
          <w:lang w:val="en-US"/>
        </w:rPr>
        <w:t>RHD</w:t>
      </w:r>
      <w:r w:rsidR="003711D0">
        <w:rPr>
          <w:rFonts w:ascii="Times New Roman" w:hAnsi="Times New Roman" w:cs="Times New Roman"/>
          <w:sz w:val="22"/>
          <w:szCs w:val="22"/>
          <w:lang w:val="en-US"/>
        </w:rPr>
        <w:t xml:space="preserve"> haplotype</w:t>
      </w:r>
      <w:r w:rsidR="004D7E75">
        <w:rPr>
          <w:rFonts w:ascii="Times New Roman" w:hAnsi="Times New Roman" w:cs="Times New Roman"/>
          <w:sz w:val="22"/>
          <w:szCs w:val="22"/>
          <w:lang w:val="en-US"/>
        </w:rPr>
        <w:t xml:space="preserve"> is </w:t>
      </w:r>
      <w:r w:rsidR="003711D0">
        <w:rPr>
          <w:rFonts w:ascii="Times New Roman" w:hAnsi="Times New Roman" w:cs="Times New Roman"/>
          <w:sz w:val="22"/>
          <w:szCs w:val="22"/>
          <w:lang w:val="en-US"/>
        </w:rPr>
        <w:t>almos</w:t>
      </w:r>
      <w:r w:rsidR="004D7E75">
        <w:rPr>
          <w:rFonts w:ascii="Times New Roman" w:hAnsi="Times New Roman" w:cs="Times New Roman"/>
          <w:sz w:val="22"/>
          <w:szCs w:val="22"/>
          <w:lang w:val="en-US"/>
        </w:rPr>
        <w:t>t</w:t>
      </w:r>
      <w:r w:rsidR="003711D0">
        <w:rPr>
          <w:rFonts w:ascii="Times New Roman" w:hAnsi="Times New Roman" w:cs="Times New Roman"/>
          <w:sz w:val="22"/>
          <w:szCs w:val="22"/>
          <w:lang w:val="en-US"/>
        </w:rPr>
        <w:t xml:space="preserve"> nonexistent in present-day population</w:t>
      </w:r>
      <w:r w:rsidR="00943501">
        <w:rPr>
          <w:rFonts w:ascii="Times New Roman" w:hAnsi="Times New Roman" w:cs="Times New Roman"/>
          <w:sz w:val="22"/>
          <w:szCs w:val="22"/>
          <w:lang w:val="en-US"/>
        </w:rPr>
        <w:t>s</w:t>
      </w:r>
      <w:r w:rsidR="003711D0">
        <w:rPr>
          <w:rFonts w:ascii="Times New Roman" w:hAnsi="Times New Roman" w:cs="Times New Roman"/>
          <w:sz w:val="22"/>
          <w:szCs w:val="22"/>
          <w:lang w:val="en-US"/>
        </w:rPr>
        <w:t xml:space="preserve"> but two individuals </w:t>
      </w:r>
      <w:r w:rsidR="00943501">
        <w:rPr>
          <w:rFonts w:ascii="Times New Roman" w:hAnsi="Times New Roman" w:cs="Times New Roman"/>
          <w:sz w:val="22"/>
          <w:szCs w:val="22"/>
          <w:lang w:val="en-US"/>
        </w:rPr>
        <w:t>from</w:t>
      </w:r>
      <w:r w:rsidR="003711D0">
        <w:rPr>
          <w:rFonts w:ascii="Times New Roman" w:hAnsi="Times New Roman" w:cs="Times New Roman"/>
          <w:sz w:val="22"/>
          <w:szCs w:val="22"/>
          <w:lang w:val="en-US"/>
        </w:rPr>
        <w:t xml:space="preserve"> </w:t>
      </w:r>
      <w:r w:rsidR="000B79B4">
        <w:rPr>
          <w:rFonts w:ascii="Times New Roman" w:hAnsi="Times New Roman" w:cs="Times New Roman"/>
          <w:sz w:val="22"/>
          <w:szCs w:val="22"/>
          <w:lang w:val="en-US"/>
        </w:rPr>
        <w:t>Papua New Guinea</w:t>
      </w:r>
      <w:r w:rsidR="003711D0">
        <w:rPr>
          <w:rFonts w:ascii="Times New Roman" w:hAnsi="Times New Roman" w:cs="Times New Roman"/>
          <w:sz w:val="22"/>
          <w:szCs w:val="22"/>
          <w:lang w:val="en-US"/>
        </w:rPr>
        <w:t xml:space="preserve"> and Australia</w:t>
      </w:r>
      <w:r w:rsidR="00943501">
        <w:rPr>
          <w:rFonts w:ascii="Times New Roman" w:hAnsi="Times New Roman" w:cs="Times New Roman"/>
          <w:sz w:val="22"/>
          <w:szCs w:val="22"/>
          <w:lang w:val="en-US"/>
        </w:rPr>
        <w:t>,</w:t>
      </w:r>
      <w:r w:rsidR="004D7E75">
        <w:rPr>
          <w:rFonts w:ascii="Times New Roman" w:hAnsi="Times New Roman" w:cs="Times New Roman"/>
          <w:sz w:val="22"/>
          <w:szCs w:val="22"/>
          <w:lang w:val="en-US"/>
        </w:rPr>
        <w:t xml:space="preserve"> and have been acquired by introgression</w:t>
      </w:r>
      <w:r w:rsidR="00943501">
        <w:rPr>
          <w:rFonts w:ascii="Times New Roman" w:hAnsi="Times New Roman" w:cs="Times New Roman"/>
          <w:sz w:val="22"/>
          <w:szCs w:val="22"/>
          <w:lang w:val="en-US"/>
        </w:rPr>
        <w:t xml:space="preserve"> of at least exons 3 to 5 </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{"citationID":"sLxwrFYq","properties":{"formattedCitation":"\\super 5,6\\nosupersub{}","plainCitation":"5,6","noteIndex":0},"citationItems":[{"id":33,"uris":["http://zotero.org/users/14344670/items/KCXJTMIL"],"itemData":{"id":33,"type":"article-journal","abstract":"Blood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id":184,"uris":["http://zotero.org/users/14344670/items/49KEVD4L"],"itemData":{"id":184,"type":"article-journal","abstract":"The distribution of RBC antigens, which define blood group types, differs among populations. In contrast to many world populations, blood group profiles for Indigenous Australians have not been well studied. As it is now possible to predict comprehensive blood group antigen profiles from genomic data sets, we aimed to apply this for Indigenous Australians and to provide a comparison to other major world populations.|Whole exome sequence data for 72 Western Desert Indigenous Australians was provided by the Telethon Kids Institute. Variants (against hg19) were annotated using computer software (ANNOVAR, Qiagen Bioinformatics) and filtered to include only variants in genes for 36 blood group systems, and the transcription factors KLF1 and GATA1. The RHCE*C allele and RHD zygosity were identified by copy number variant analysis of sequence alignments. The impact of missense variants was investigated in silico using a meta-predictor of disease-causing variants (Meta-SNP).|For 21 blood group systems the predicted blood group antigen frequencies were comparable to those for other major world populations. For 13 systems, interesting points of contrast were identified. Furthermore, we identified 12 novel variants, one novel D allele, and four rare variants with potential clinical significance.|This is the first systematic assessment of genomic data to elucidate blood group antigen profiles for Indigenous Australians who are linguistically and culturally diverse. Our study paves the way to understanding the geographic distribution of blood group variants in different Indigenous groups and the associated RBC phenotypes. This in turn is expected to guide transfusion practice for Indigenous individuals.","archive_location":"30520525","container-title":"Transfusion","DOI":"10.1111/trf.15047","ISSN":"1537-2995","issue":"2","language":"eng","note":"edition: 2018/12/06","page":"768-778","title":"Comprehensive blood group antigen profile predictions for Western Desert Indigenous Australians from whole exome sequence data","volume":"59","author":[{"family":"Schoeman","given":"E. M."},{"family":"Roulis","given":"E. V."},{"family":"Perry","given":"M. A."},{"family":"Flower","given":"R. L."},{"family":"Hyland","given":"C. A."}],"issued":{"date-parts":[["2019"]]}}}],"schema":"https://github.com/citation-style-language/schema/raw/master/csl-citation.json"}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5,6</w:t>
      </w:r>
      <w:r w:rsidR="00B2372F">
        <w:rPr>
          <w:rFonts w:ascii="Times New Roman" w:hAnsi="Times New Roman" w:cs="Times New Roman"/>
          <w:sz w:val="22"/>
          <w:szCs w:val="22"/>
          <w:lang w:val="en-US"/>
        </w:rPr>
        <w:fldChar w:fldCharType="end"/>
      </w:r>
      <w:r w:rsidR="004D7E75">
        <w:rPr>
          <w:rFonts w:ascii="Times New Roman" w:hAnsi="Times New Roman" w:cs="Times New Roman"/>
          <w:sz w:val="22"/>
          <w:szCs w:val="22"/>
          <w:lang w:val="en-US"/>
        </w:rPr>
        <w:t xml:space="preserve">. Phenotype prediction assumed that the Neandertal </w:t>
      </w:r>
      <w:r w:rsidR="004D7E75" w:rsidRPr="00180A75">
        <w:rPr>
          <w:rFonts w:ascii="Times New Roman" w:hAnsi="Times New Roman" w:cs="Times New Roman"/>
          <w:i/>
          <w:iCs/>
          <w:sz w:val="22"/>
          <w:szCs w:val="22"/>
          <w:lang w:val="en-US"/>
        </w:rPr>
        <w:t>RHD</w:t>
      </w:r>
      <w:r w:rsidR="004D7E75">
        <w:rPr>
          <w:rFonts w:ascii="Times New Roman" w:hAnsi="Times New Roman" w:cs="Times New Roman"/>
          <w:sz w:val="22"/>
          <w:szCs w:val="22"/>
          <w:lang w:val="en-US"/>
        </w:rPr>
        <w:t xml:space="preserve"> </w:t>
      </w:r>
      <w:r w:rsidR="00180A75">
        <w:rPr>
          <w:rFonts w:ascii="Times New Roman" w:hAnsi="Times New Roman" w:cs="Times New Roman"/>
          <w:sz w:val="22"/>
          <w:szCs w:val="22"/>
          <w:lang w:val="en-US"/>
        </w:rPr>
        <w:t>might be</w:t>
      </w:r>
      <w:r w:rsidR="004D7E75">
        <w:rPr>
          <w:rFonts w:ascii="Times New Roman" w:hAnsi="Times New Roman" w:cs="Times New Roman"/>
          <w:sz w:val="22"/>
          <w:szCs w:val="22"/>
          <w:lang w:val="en-US"/>
        </w:rPr>
        <w:t xml:space="preserve"> of clinical significance at the homozygous state</w:t>
      </w:r>
      <w:r w:rsidR="00660535">
        <w:rPr>
          <w:rFonts w:ascii="Times New Roman" w:hAnsi="Times New Roman" w:cs="Times New Roman"/>
          <w:sz w:val="22"/>
          <w:szCs w:val="22"/>
          <w:lang w:val="en-US"/>
        </w:rPr>
        <w:t xml:space="preserve"> </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{"citationID":"gCcgrvl8","properties":{"formattedCitation":"\\super 6\\nosupersub{}","plainCitation":"6","noteIndex":0},"citationItems":[{"id":184,"uris":["http://zotero.org/users/14344670/items/49KEVD4L"],"itemData":{"id":184,"type":"article-journal","abstract":"The distribution of RBC antigens, which define blood group types, differs among populations. In contrast to many world populations, blood group profiles for Indigenous Australians have not been well studied. As it is now possible to predict comprehensive blood group antigen profiles from genomic data sets, we aimed to apply this for Indigenous Australians and to provide a comparison to other major world populations.|Whole exome sequence data for 72 Western Desert Indigenous Australians was provided by the Telethon Kids Institute. Variants (against hg19) were annotated using computer software (ANNOVAR, Qiagen Bioinformatics) and filtered to include only variants in genes for 36 blood group systems, and the transcription factors KLF1 and GATA1. The RHCE*C allele and RHD zygosity were identified by copy number variant analysis of sequence alignments. The impact of missense variants was investigated in silico using a meta-predictor of disease-causing variants (Meta-SNP).|For 21 blood group systems the predicted blood group antigen frequencies were comparable to those for other major world populations. For 13 systems, interesting points of contrast were identified. Furthermore, we identified 12 novel variants, one novel D allele, and four rare variants with potential clinical significance.|This is the first systematic assessment of genomic data to elucidate blood group antigen profiles for Indigenous Australians who are linguistically and culturally diverse. Our study paves the way to understanding the geographic distribution of blood group variants in different Indigenous groups and the associated RBC phenotypes. This in turn is expected to guide transfusion practice for Indigenous individuals.","archive_location":"30520525","container-title":"Transfusion","DOI":"10.1111/trf.15047","ISSN":"1537-2995","issue":"2","language":"eng","note":"edition: 2018/12/06","page":"768-778","title":"Comprehensive blood group antigen profile predictions for Western Desert Indigenous Australians from whole exome sequence data","volume":"59","author":[{"family":"Schoeman","given":"E. M."},{"family":"Roulis","given":"E. V."},{"family":"Perry","given":"M. A."},{"family":"Flower","given":"R. L."},{"family":"Hyland","given":"C. A."}],"issued":{"date-parts":[["2019"]]}}}],"schema":"https://github.com/citation-style-language/schema/raw/master/csl-citation.json"}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6</w:t>
      </w:r>
      <w:r w:rsidR="00B2372F">
        <w:rPr>
          <w:rFonts w:ascii="Times New Roman" w:hAnsi="Times New Roman" w:cs="Times New Roman"/>
          <w:sz w:val="22"/>
          <w:szCs w:val="22"/>
          <w:lang w:val="en-US"/>
        </w:rPr>
        <w:fldChar w:fldCharType="end"/>
      </w:r>
      <w:r w:rsidR="00024A54">
        <w:rPr>
          <w:rFonts w:ascii="Times New Roman" w:hAnsi="Times New Roman" w:cs="Times New Roman"/>
          <w:sz w:val="22"/>
          <w:szCs w:val="22"/>
          <w:lang w:val="en-US"/>
        </w:rPr>
        <w:t xml:space="preserve">, </w:t>
      </w:r>
      <w:r w:rsidR="00660535">
        <w:rPr>
          <w:rFonts w:ascii="Times New Roman" w:hAnsi="Times New Roman" w:cs="Times New Roman"/>
          <w:sz w:val="22"/>
          <w:szCs w:val="22"/>
          <w:lang w:val="en-US"/>
        </w:rPr>
        <w:t xml:space="preserve">moreoever with </w:t>
      </w:r>
      <w:r w:rsidR="00660535" w:rsidRPr="00660535">
        <w:rPr>
          <w:rFonts w:ascii="Times New Roman" w:hAnsi="Times New Roman" w:cs="Times New Roman"/>
          <w:i/>
          <w:iCs/>
          <w:sz w:val="22"/>
          <w:szCs w:val="22"/>
          <w:lang w:val="en-US"/>
        </w:rPr>
        <w:t>RHCE*01.04</w:t>
      </w:r>
      <w:r w:rsidR="003711D0">
        <w:rPr>
          <w:rFonts w:ascii="Times New Roman" w:hAnsi="Times New Roman" w:cs="Times New Roman"/>
          <w:sz w:val="22"/>
          <w:szCs w:val="22"/>
          <w:lang w:val="en-US"/>
        </w:rPr>
        <w:t xml:space="preserve">. </w:t>
      </w:r>
    </w:p>
    <w:p w14:paraId="0C384E93" w14:textId="54A5C581" w:rsidR="00C05203" w:rsidRDefault="00DC11F8" w:rsidP="003B5B65">
      <w:pPr>
        <w:spacing w:line="360" w:lineRule="auto"/>
        <w:jc w:val="both"/>
        <w:rPr>
          <w:rFonts w:ascii="Times New Roman" w:hAnsi="Times New Roman" w:cs="Times New Roman"/>
          <w:b/>
          <w:bCs/>
          <w:sz w:val="22"/>
          <w:szCs w:val="22"/>
          <w:lang w:val="en-US"/>
        </w:rPr>
      </w:pPr>
      <w:r>
        <w:rPr>
          <w:rFonts w:ascii="Times New Roman" w:hAnsi="Times New Roman" w:cs="Times New Roman"/>
          <w:sz w:val="22"/>
          <w:szCs w:val="22"/>
          <w:lang w:val="en-US"/>
        </w:rPr>
        <w:tab/>
      </w:r>
    </w:p>
    <w:p w14:paraId="54D08D2A" w14:textId="727F1E3C" w:rsidR="003B5B65" w:rsidRPr="00AE44A6" w:rsidRDefault="003B5B65" w:rsidP="003B5B65">
      <w:pPr>
        <w:spacing w:line="360" w:lineRule="auto"/>
        <w:jc w:val="both"/>
        <w:rPr>
          <w:rFonts w:ascii="Times New Roman" w:hAnsi="Times New Roman" w:cs="Times New Roman"/>
          <w:b/>
          <w:bCs/>
          <w:sz w:val="22"/>
          <w:szCs w:val="22"/>
          <w:lang w:val="en-US"/>
        </w:rPr>
      </w:pPr>
      <w:r w:rsidRPr="00AE44A6">
        <w:rPr>
          <w:rFonts w:ascii="Times New Roman" w:hAnsi="Times New Roman" w:cs="Times New Roman"/>
          <w:b/>
          <w:bCs/>
          <w:sz w:val="22"/>
          <w:szCs w:val="22"/>
          <w:lang w:val="en-US"/>
        </w:rPr>
        <w:t>Material and Methods</w:t>
      </w:r>
    </w:p>
    <w:p w14:paraId="35376D84" w14:textId="77777777" w:rsidR="00C34F7B" w:rsidRDefault="00C34F7B" w:rsidP="00824BCE">
      <w:pPr>
        <w:pStyle w:val="NormalWeb"/>
        <w:spacing w:before="0" w:beforeAutospacing="0" w:line="360" w:lineRule="auto"/>
        <w:jc w:val="both"/>
        <w:rPr>
          <w:sz w:val="22"/>
          <w:szCs w:val="22"/>
          <w:lang w:val="en-US"/>
        </w:rPr>
      </w:pPr>
    </w:p>
    <w:p w14:paraId="5E9E6EA7" w14:textId="7729B860" w:rsidR="00290E4F" w:rsidRPr="007D6F1F" w:rsidRDefault="00290E4F" w:rsidP="00290E4F">
      <w:pPr>
        <w:spacing w:line="360" w:lineRule="auto"/>
        <w:ind w:firstLine="708"/>
        <w:jc w:val="both"/>
        <w:rPr>
          <w:rFonts w:ascii="Times New Roman" w:hAnsi="Times New Roman" w:cs="Times New Roman"/>
          <w:sz w:val="20"/>
          <w:szCs w:val="20"/>
          <w:shd w:val="clear" w:color="auto" w:fill="FFFFFF"/>
          <w:lang w:val="en-US"/>
        </w:rPr>
      </w:pPr>
      <w:r>
        <w:rPr>
          <w:rFonts w:ascii="Times New Roman" w:hAnsi="Times New Roman" w:cs="Times New Roman"/>
          <w:sz w:val="22"/>
          <w:szCs w:val="22"/>
          <w:shd w:val="clear" w:color="auto" w:fill="FFFFFF"/>
          <w:lang w:val="en-US"/>
        </w:rPr>
        <w:t xml:space="preserve">First, </w:t>
      </w:r>
      <w:r w:rsidR="00DF76FA">
        <w:rPr>
          <w:rFonts w:ascii="Times New Roman" w:hAnsi="Times New Roman" w:cs="Times New Roman"/>
          <w:sz w:val="22"/>
          <w:szCs w:val="22"/>
          <w:shd w:val="clear" w:color="auto" w:fill="FFFFFF"/>
          <w:lang w:val="en-US"/>
        </w:rPr>
        <w:t xml:space="preserve">in order to determine the root haplotype according to the crucial </w:t>
      </w:r>
      <w:r w:rsidR="00DF76FA">
        <w:rPr>
          <w:rFonts w:ascii="Times New Roman" w:hAnsi="Times New Roman" w:cs="Times New Roman"/>
          <w:sz w:val="22"/>
          <w:szCs w:val="22"/>
          <w:lang w:val="en-US"/>
        </w:rPr>
        <w:t>c.186, c.410, c.455, c.602, c.733 and c.1048 pos</w:t>
      </w:r>
      <w:r w:rsidR="00F246BE">
        <w:rPr>
          <w:rFonts w:ascii="Times New Roman" w:hAnsi="Times New Roman" w:cs="Times New Roman"/>
          <w:sz w:val="22"/>
          <w:szCs w:val="22"/>
          <w:lang w:val="en-US"/>
        </w:rPr>
        <w:t>i</w:t>
      </w:r>
      <w:r w:rsidR="00DF76FA">
        <w:rPr>
          <w:rFonts w:ascii="Times New Roman" w:hAnsi="Times New Roman" w:cs="Times New Roman"/>
          <w:sz w:val="22"/>
          <w:szCs w:val="22"/>
          <w:lang w:val="en-US"/>
        </w:rPr>
        <w:t>tions</w:t>
      </w:r>
      <w:r w:rsidR="00DF76FA">
        <w:rPr>
          <w:rFonts w:ascii="Times New Roman" w:hAnsi="Times New Roman" w:cs="Times New Roman"/>
          <w:sz w:val="22"/>
          <w:szCs w:val="22"/>
          <w:shd w:val="clear" w:color="auto" w:fill="FFFFFF"/>
          <w:lang w:val="en-US"/>
        </w:rPr>
        <w:t xml:space="preserve">, we </w:t>
      </w:r>
      <w:r w:rsidR="00DF76FA" w:rsidRPr="00390303">
        <w:rPr>
          <w:rFonts w:ascii="Times New Roman" w:hAnsi="Times New Roman" w:cs="Times New Roman"/>
          <w:sz w:val="22"/>
          <w:szCs w:val="22"/>
          <w:shd w:val="clear" w:color="auto" w:fill="FFFFFF"/>
          <w:lang w:val="en-US"/>
        </w:rPr>
        <w:t xml:space="preserve">aligned the </w:t>
      </w:r>
      <w:r w:rsidR="00DF76FA" w:rsidRPr="00AB5710">
        <w:rPr>
          <w:rFonts w:ascii="Times New Roman" w:hAnsi="Times New Roman" w:cs="Times New Roman"/>
          <w:i/>
          <w:iCs/>
          <w:sz w:val="22"/>
          <w:szCs w:val="22"/>
          <w:shd w:val="clear" w:color="auto" w:fill="FFFFFF"/>
          <w:lang w:val="en-US"/>
        </w:rPr>
        <w:t>RHD</w:t>
      </w:r>
      <w:r w:rsidR="00DF76FA" w:rsidRPr="00390303">
        <w:rPr>
          <w:rFonts w:ascii="Times New Roman" w:hAnsi="Times New Roman" w:cs="Times New Roman"/>
          <w:sz w:val="22"/>
          <w:szCs w:val="22"/>
          <w:shd w:val="clear" w:color="auto" w:fill="FFFFFF"/>
          <w:lang w:val="en-US"/>
        </w:rPr>
        <w:t xml:space="preserve">-like transcript of </w:t>
      </w:r>
      <w:r w:rsidR="00DF76FA" w:rsidRPr="00390303">
        <w:rPr>
          <w:rFonts w:ascii="Times New Roman" w:hAnsi="Times New Roman" w:cs="Times New Roman"/>
          <w:i/>
          <w:iCs/>
          <w:sz w:val="22"/>
          <w:szCs w:val="22"/>
          <w:shd w:val="clear" w:color="auto" w:fill="FFFFFF"/>
          <w:lang w:val="en-US"/>
        </w:rPr>
        <w:t>Pan Troglodytes</w:t>
      </w:r>
      <w:r w:rsidR="00DF76FA" w:rsidRPr="00390303">
        <w:rPr>
          <w:rFonts w:ascii="Times New Roman" w:hAnsi="Times New Roman" w:cs="Times New Roman"/>
          <w:sz w:val="22"/>
          <w:szCs w:val="22"/>
          <w:shd w:val="clear" w:color="auto" w:fill="FFFFFF"/>
          <w:lang w:val="en-US"/>
        </w:rPr>
        <w:t xml:space="preserve"> “Clint” </w:t>
      </w:r>
      <w:r w:rsidR="00DF76FA" w:rsidRPr="00390303">
        <w:rPr>
          <w:rFonts w:ascii="Times New Roman" w:hAnsi="Times New Roman" w:cs="Times New Roman"/>
          <w:sz w:val="22"/>
          <w:szCs w:val="22"/>
          <w:shd w:val="clear" w:color="auto" w:fill="FFFFFF"/>
          <w:lang w:val="en-US"/>
        </w:rPr>
        <w:lastRenderedPageBreak/>
        <w:t>(</w:t>
      </w:r>
      <w:r w:rsidR="00DF76FA" w:rsidRPr="00390303">
        <w:rPr>
          <w:rFonts w:ascii="Times New Roman" w:hAnsi="Times New Roman" w:cs="Times New Roman"/>
          <w:sz w:val="22"/>
          <w:szCs w:val="22"/>
          <w:lang w:val="en-US"/>
        </w:rPr>
        <w:t xml:space="preserve">NM_001129743.1) </w:t>
      </w:r>
      <w:r w:rsidR="00DF76FA" w:rsidRPr="00390303">
        <w:rPr>
          <w:rFonts w:ascii="Times New Roman" w:hAnsi="Times New Roman" w:cs="Times New Roman"/>
          <w:sz w:val="22"/>
          <w:szCs w:val="22"/>
          <w:shd w:val="clear" w:color="auto" w:fill="FFFFFF"/>
          <w:lang w:val="en-US"/>
        </w:rPr>
        <w:t xml:space="preserve">and </w:t>
      </w:r>
      <w:r w:rsidR="00DF76FA" w:rsidRPr="00390303">
        <w:rPr>
          <w:rFonts w:ascii="Times New Roman" w:hAnsi="Times New Roman" w:cs="Times New Roman"/>
          <w:i/>
          <w:iCs/>
          <w:sz w:val="22"/>
          <w:szCs w:val="22"/>
          <w:shd w:val="clear" w:color="auto" w:fill="FFFFFF"/>
          <w:lang w:val="en-US"/>
        </w:rPr>
        <w:t>Pan paniscus</w:t>
      </w:r>
      <w:r w:rsidR="00DF76FA" w:rsidRPr="00390303">
        <w:rPr>
          <w:rFonts w:ascii="Times New Roman" w:hAnsi="Times New Roman" w:cs="Times New Roman"/>
          <w:sz w:val="22"/>
          <w:szCs w:val="22"/>
          <w:shd w:val="clear" w:color="auto" w:fill="FFFFFF"/>
          <w:lang w:val="en-US"/>
        </w:rPr>
        <w:t xml:space="preserve"> (</w:t>
      </w:r>
      <w:r w:rsidR="00DF76FA" w:rsidRPr="00390303">
        <w:rPr>
          <w:rFonts w:ascii="Times New Roman" w:hAnsi="Times New Roman" w:cs="Times New Roman"/>
          <w:sz w:val="22"/>
          <w:szCs w:val="22"/>
          <w:lang w:val="en-US"/>
        </w:rPr>
        <w:t xml:space="preserve">XM_034958469.1) </w:t>
      </w:r>
      <w:r w:rsidR="00DF76FA" w:rsidRPr="00390303">
        <w:rPr>
          <w:rFonts w:ascii="Times New Roman" w:hAnsi="Times New Roman" w:cs="Times New Roman"/>
          <w:sz w:val="22"/>
          <w:szCs w:val="22"/>
          <w:shd w:val="clear" w:color="auto" w:fill="FFFFFF"/>
          <w:lang w:val="en-US"/>
        </w:rPr>
        <w:t xml:space="preserve">with </w:t>
      </w:r>
      <w:r w:rsidR="00DF76FA" w:rsidRPr="00390303">
        <w:rPr>
          <w:rFonts w:ascii="Times New Roman" w:hAnsi="Times New Roman" w:cs="Times New Roman"/>
          <w:i/>
          <w:iCs/>
          <w:sz w:val="22"/>
          <w:szCs w:val="22"/>
          <w:shd w:val="clear" w:color="auto" w:fill="FFFFFF"/>
          <w:lang w:val="en-US"/>
        </w:rPr>
        <w:t>Homo sapiens</w:t>
      </w:r>
      <w:r w:rsidR="00DF76FA" w:rsidRPr="00390303">
        <w:rPr>
          <w:rFonts w:ascii="Times New Roman" w:hAnsi="Times New Roman" w:cs="Times New Roman"/>
          <w:sz w:val="22"/>
          <w:szCs w:val="22"/>
          <w:shd w:val="clear" w:color="auto" w:fill="FFFFFF"/>
          <w:lang w:val="en-US"/>
        </w:rPr>
        <w:t xml:space="preserve"> </w:t>
      </w:r>
      <w:r w:rsidR="00DF76FA" w:rsidRPr="00390303">
        <w:rPr>
          <w:rFonts w:ascii="Times New Roman" w:hAnsi="Times New Roman" w:cs="Times New Roman"/>
          <w:i/>
          <w:iCs/>
          <w:sz w:val="22"/>
          <w:szCs w:val="22"/>
          <w:shd w:val="clear" w:color="auto" w:fill="FFFFFF"/>
          <w:lang w:val="en-US"/>
        </w:rPr>
        <w:t>RHD</w:t>
      </w:r>
      <w:r w:rsidR="00DF76FA" w:rsidRPr="00390303">
        <w:rPr>
          <w:rFonts w:ascii="Times New Roman" w:hAnsi="Times New Roman" w:cs="Times New Roman"/>
          <w:sz w:val="22"/>
          <w:szCs w:val="22"/>
          <w:shd w:val="clear" w:color="auto" w:fill="FFFFFF"/>
          <w:lang w:val="en-US"/>
        </w:rPr>
        <w:t xml:space="preserve"> transcript NM_016124.6.</w:t>
      </w:r>
    </w:p>
    <w:p w14:paraId="096D3836" w14:textId="77777777" w:rsidR="00290E4F" w:rsidRDefault="00290E4F" w:rsidP="00290E4F">
      <w:pPr>
        <w:spacing w:line="360" w:lineRule="auto"/>
        <w:ind w:firstLine="708"/>
        <w:jc w:val="both"/>
        <w:rPr>
          <w:rFonts w:ascii="Times New Roman" w:hAnsi="Times New Roman" w:cs="Times New Roman"/>
          <w:sz w:val="22"/>
          <w:szCs w:val="22"/>
          <w:lang w:val="en-US"/>
        </w:rPr>
      </w:pPr>
    </w:p>
    <w:p w14:paraId="30CA6BAD" w14:textId="07CE302E" w:rsidR="009215E6" w:rsidRPr="007D6F1F" w:rsidRDefault="00290E4F" w:rsidP="00290E4F">
      <w:pPr>
        <w:spacing w:line="360" w:lineRule="auto"/>
        <w:ind w:firstLine="708"/>
        <w:jc w:val="both"/>
        <w:rPr>
          <w:rFonts w:ascii="Times New Roman" w:hAnsi="Times New Roman" w:cs="Times New Roman"/>
          <w:sz w:val="20"/>
          <w:szCs w:val="20"/>
          <w:shd w:val="clear" w:color="auto" w:fill="FFFFFF"/>
          <w:lang w:val="en-US"/>
        </w:rPr>
      </w:pPr>
      <w:r>
        <w:rPr>
          <w:rFonts w:ascii="Times New Roman" w:hAnsi="Times New Roman" w:cs="Times New Roman"/>
          <w:sz w:val="22"/>
          <w:szCs w:val="22"/>
          <w:lang w:val="en-US"/>
        </w:rPr>
        <w:t>Second, u</w:t>
      </w:r>
      <w:r w:rsidR="009215E6">
        <w:rPr>
          <w:rFonts w:ascii="Times New Roman" w:hAnsi="Times New Roman" w:cs="Times New Roman"/>
          <w:sz w:val="22"/>
          <w:szCs w:val="22"/>
          <w:lang w:val="en-US"/>
        </w:rPr>
        <w:t xml:space="preserve">sing the work of </w:t>
      </w:r>
      <w:r w:rsidR="00B2372F">
        <w:rPr>
          <w:rFonts w:ascii="Times New Roman" w:hAnsi="Times New Roman" w:cs="Times New Roman"/>
          <w:sz w:val="22"/>
          <w:szCs w:val="22"/>
          <w:lang w:val="en-US"/>
        </w:rPr>
        <w:fldChar w:fldCharType="begin"/>
      </w:r>
      <w:r w:rsidR="00B2372F">
        <w:rPr>
          <w:rFonts w:ascii="Times New Roman" w:hAnsi="Times New Roman" w:cs="Times New Roman"/>
          <w:sz w:val="22"/>
          <w:szCs w:val="22"/>
          <w:lang w:val="en-US"/>
        </w:rPr>
        <w:instrText xml:space="preserve"> ADDIN ZOTERO_ITEM CSL_CITATION {"citationID":"xuKrTAZY","properties":{"formattedCitation":"\\super 5\\nosupersub{}","plainCitation":"5","noteIndex":0},"citationItems":[{"id":33,"uris":["http://zotero.org/users/14344670/items/KCXJTMIL"],"itemData":{"id":33,"type":"article-journal","abstract":"Blood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schema":"https://github.com/citation-style-language/schema/raw/master/csl-citation.json"} </w:instrText>
      </w:r>
      <w:r w:rsidR="00B2372F">
        <w:rPr>
          <w:rFonts w:ascii="Times New Roman" w:hAnsi="Times New Roman" w:cs="Times New Roman"/>
          <w:sz w:val="22"/>
          <w:szCs w:val="22"/>
          <w:lang w:val="en-US"/>
        </w:rPr>
        <w:fldChar w:fldCharType="separate"/>
      </w:r>
      <w:r w:rsidR="00B2372F" w:rsidRPr="00B2372F">
        <w:rPr>
          <w:rFonts w:ascii="Times New Roman" w:hAnsi="Times New Roman" w:cs="Times New Roman"/>
          <w:sz w:val="22"/>
          <w:vertAlign w:val="superscript"/>
          <w:lang w:val="en-US"/>
        </w:rPr>
        <w:t>5</w:t>
      </w:r>
      <w:r w:rsidR="00B2372F">
        <w:rPr>
          <w:rFonts w:ascii="Times New Roman" w:hAnsi="Times New Roman" w:cs="Times New Roman"/>
          <w:sz w:val="22"/>
          <w:szCs w:val="22"/>
          <w:lang w:val="en-US"/>
        </w:rPr>
        <w:fldChar w:fldCharType="end"/>
      </w:r>
      <w:r w:rsidR="009215E6">
        <w:rPr>
          <w:rFonts w:ascii="Times New Roman" w:hAnsi="Times New Roman" w:cs="Times New Roman"/>
          <w:sz w:val="22"/>
          <w:szCs w:val="22"/>
          <w:lang w:val="en-US"/>
        </w:rPr>
        <w:t xml:space="preserve">, we </w:t>
      </w:r>
      <w:r w:rsidR="00F246BE">
        <w:rPr>
          <w:rFonts w:ascii="Times New Roman" w:hAnsi="Times New Roman" w:cs="Times New Roman"/>
          <w:sz w:val="22"/>
          <w:szCs w:val="22"/>
          <w:lang w:val="en-US"/>
        </w:rPr>
        <w:t xml:space="preserve">scrutinized </w:t>
      </w:r>
      <w:r w:rsidR="009215E6">
        <w:rPr>
          <w:rFonts w:ascii="Times New Roman" w:hAnsi="Times New Roman" w:cs="Times New Roman"/>
          <w:sz w:val="22"/>
          <w:szCs w:val="22"/>
          <w:lang w:val="en-US"/>
        </w:rPr>
        <w:t xml:space="preserve">each nucleotide substitution of Denisova 3, Denisova5 (a.k.a. Altai Neandertal), Chagyrskaya8 and Vindija33.19 to the </w:t>
      </w:r>
      <w:r w:rsidR="00F246BE">
        <w:rPr>
          <w:rFonts w:ascii="Times New Roman" w:hAnsi="Times New Roman" w:cs="Times New Roman"/>
          <w:sz w:val="22"/>
          <w:szCs w:val="22"/>
          <w:lang w:val="en-US"/>
        </w:rPr>
        <w:t xml:space="preserve">allele clusters defined in the </w:t>
      </w:r>
      <w:r w:rsidR="009215E6">
        <w:rPr>
          <w:rFonts w:ascii="Times New Roman" w:hAnsi="Times New Roman" w:cs="Times New Roman"/>
          <w:sz w:val="22"/>
          <w:szCs w:val="22"/>
          <w:lang w:val="en-US"/>
        </w:rPr>
        <w:t xml:space="preserve">Human RhesusBase </w:t>
      </w:r>
      <w:r w:rsidR="007147B0">
        <w:rPr>
          <w:rFonts w:ascii="Times New Roman" w:hAnsi="Times New Roman" w:cs="Times New Roman"/>
          <w:sz w:val="22"/>
          <w:szCs w:val="22"/>
          <w:lang w:val="en-US"/>
        </w:rPr>
        <w:fldChar w:fldCharType="begin"/>
      </w:r>
      <w:r w:rsidR="007147B0">
        <w:rPr>
          <w:rFonts w:ascii="Times New Roman" w:hAnsi="Times New Roman" w:cs="Times New Roman"/>
          <w:sz w:val="22"/>
          <w:szCs w:val="22"/>
          <w:lang w:val="en-US"/>
        </w:rPr>
        <w:instrText xml:space="preserve"> ADDIN ZOTERO_ITEM CSL_CITATION {"citationID":"cgjANU0t","properties":{"formattedCitation":"\\super 7\\nosupersub{}","plainCitation":"7","noteIndex":0},"citationItems":[{"id":235,"uris":["http://zotero.org/users/14344670/items/A9UV3DH9"],"itemData":{"id":235,"type":"article-journal","abstract":"The Rhesus Site is a resource for information of the 'Rhesus' blood group. It is intended for specialists and non-specialists. The website details research in the field relevant for transfusion medicine, immunohematology, and molecular research. Link areas guide to important publications and to methodological resources for Rhesus. Many data originally presented at The Rhesus Site have been formally published later. The 'RhesusBase' section represents the largest database for RHD alleles; the 'RhesusSurveillance' section details the results of the largest prospective observational study on anti-D immunization events in D-positive patients. Visitors to the website are encouraged to explore the intricacies of the most complex blood group gene locus.","archive_location":"25538538","container-title":"Transfus Med Hemother","DOI":"10.1159/000366176","ISSN":"1660-3796","issue":"5","language":"eng","note":"edition: 2014/09/15","page":"357-63","title":"The Rhesus Site","volume":"41","author":[{"family":"Wagner","given":"F. F."},{"family":"Flegel","given":"W. A."}],"issued":{"date-parts":[["2014"]]}}}],"schema":"https://github.com/citation-style-language/schema/raw/master/csl-citation.json"} </w:instrText>
      </w:r>
      <w:r w:rsidR="007147B0">
        <w:rPr>
          <w:rFonts w:ascii="Times New Roman" w:hAnsi="Times New Roman" w:cs="Times New Roman"/>
          <w:sz w:val="22"/>
          <w:szCs w:val="22"/>
          <w:lang w:val="en-US"/>
        </w:rPr>
        <w:fldChar w:fldCharType="separate"/>
      </w:r>
      <w:r w:rsidR="007147B0" w:rsidRPr="007147B0">
        <w:rPr>
          <w:rFonts w:ascii="Times New Roman" w:hAnsi="Times New Roman" w:cs="Times New Roman"/>
          <w:sz w:val="22"/>
          <w:vertAlign w:val="superscript"/>
          <w:lang w:val="en-US"/>
        </w:rPr>
        <w:t>7</w:t>
      </w:r>
      <w:r w:rsidR="007147B0">
        <w:rPr>
          <w:rFonts w:ascii="Times New Roman" w:hAnsi="Times New Roman" w:cs="Times New Roman"/>
          <w:sz w:val="22"/>
          <w:szCs w:val="22"/>
          <w:lang w:val="en-US"/>
        </w:rPr>
        <w:fldChar w:fldCharType="end"/>
      </w:r>
      <w:r w:rsidR="009215E6">
        <w:rPr>
          <w:rFonts w:ascii="Times New Roman" w:hAnsi="Times New Roman" w:cs="Times New Roman"/>
          <w:sz w:val="22"/>
          <w:szCs w:val="22"/>
          <w:lang w:val="en-US"/>
        </w:rPr>
        <w:t xml:space="preserve">, </w:t>
      </w:r>
      <w:r w:rsidR="009215E6" w:rsidRPr="009B4028">
        <w:rPr>
          <w:rFonts w:ascii="Times New Roman" w:hAnsi="Times New Roman" w:cs="Times New Roman"/>
          <w:sz w:val="22"/>
          <w:szCs w:val="22"/>
          <w:lang w:val="en-US"/>
        </w:rPr>
        <w:t>bloodgroupdatabase</w:t>
      </w:r>
      <w:r w:rsidR="009215E6">
        <w:rPr>
          <w:rFonts w:ascii="Times New Roman" w:hAnsi="Times New Roman" w:cs="Times New Roman"/>
          <w:sz w:val="22"/>
          <w:szCs w:val="22"/>
          <w:lang w:val="en-US"/>
        </w:rPr>
        <w:t xml:space="preserve"> (</w:t>
      </w:r>
      <w:r w:rsidR="009215E6" w:rsidRPr="00824BCE">
        <w:rPr>
          <w:rFonts w:ascii="Times New Roman" w:hAnsi="Times New Roman" w:cs="Times New Roman"/>
          <w:sz w:val="22"/>
          <w:szCs w:val="22"/>
          <w:lang w:val="en-US"/>
        </w:rPr>
        <w:t>https://bloodgroupdatabase.org</w:t>
      </w:r>
      <w:r w:rsidR="009215E6">
        <w:rPr>
          <w:rFonts w:ascii="Times New Roman" w:hAnsi="Times New Roman" w:cs="Times New Roman"/>
          <w:sz w:val="22"/>
          <w:szCs w:val="22"/>
          <w:lang w:val="en-US"/>
        </w:rPr>
        <w:t>), the International Society of Blood Transfusion (</w:t>
      </w:r>
      <w:r w:rsidR="009215E6" w:rsidRPr="007D6F1F">
        <w:rPr>
          <w:rFonts w:ascii="Times New Roman" w:hAnsi="Times New Roman" w:cs="Times New Roman"/>
          <w:sz w:val="22"/>
          <w:szCs w:val="22"/>
          <w:lang w:val="en-US"/>
        </w:rPr>
        <w:t xml:space="preserve">ISBT, </w:t>
      </w:r>
      <w:hyperlink r:id="rId6" w:history="1">
        <w:r w:rsidR="00F246BE" w:rsidRPr="00743A7D">
          <w:rPr>
            <w:rStyle w:val="Lienhypertexte"/>
            <w:rFonts w:ascii="Times New Roman" w:hAnsi="Times New Roman" w:cs="Times New Roman"/>
            <w:sz w:val="22"/>
            <w:szCs w:val="22"/>
            <w:shd w:val="clear" w:color="auto" w:fill="FFFFFF"/>
            <w:lang w:val="en-US"/>
          </w:rPr>
          <w:t>https://www.isbtweb.org</w:t>
        </w:r>
      </w:hyperlink>
      <w:r w:rsidR="009215E6" w:rsidRPr="007D6F1F">
        <w:rPr>
          <w:rFonts w:ascii="Times New Roman" w:hAnsi="Times New Roman" w:cs="Times New Roman"/>
          <w:sz w:val="22"/>
          <w:szCs w:val="22"/>
          <w:shd w:val="clear" w:color="auto" w:fill="FFFFFF"/>
          <w:lang w:val="en-US"/>
        </w:rPr>
        <w:t>)</w:t>
      </w:r>
      <w:r w:rsidR="00F246BE">
        <w:rPr>
          <w:rFonts w:ascii="Times New Roman" w:hAnsi="Times New Roman" w:cs="Times New Roman"/>
          <w:sz w:val="22"/>
          <w:szCs w:val="22"/>
          <w:shd w:val="clear" w:color="auto" w:fill="FFFFFF"/>
          <w:lang w:val="en-US"/>
        </w:rPr>
        <w:t xml:space="preserve"> and </w:t>
      </w:r>
      <w:r w:rsidR="00F246BE" w:rsidRPr="00966BB4">
        <w:rPr>
          <w:rFonts w:ascii="Times New Roman" w:hAnsi="Times New Roman" w:cs="Times New Roman"/>
          <w:i/>
          <w:iCs/>
          <w:sz w:val="22"/>
          <w:szCs w:val="22"/>
          <w:shd w:val="clear" w:color="auto" w:fill="FFFFFF"/>
          <w:lang w:val="en-US"/>
        </w:rPr>
        <w:t>RHD</w:t>
      </w:r>
      <w:r w:rsidR="00F246BE">
        <w:rPr>
          <w:rFonts w:ascii="Times New Roman" w:hAnsi="Times New Roman" w:cs="Times New Roman"/>
          <w:sz w:val="22"/>
          <w:szCs w:val="22"/>
          <w:shd w:val="clear" w:color="auto" w:fill="FFFFFF"/>
          <w:lang w:val="en-US"/>
        </w:rPr>
        <w:t xml:space="preserve"> phylogeny </w:t>
      </w:r>
      <w:r w:rsidR="007147B0">
        <w:rPr>
          <w:rFonts w:ascii="Times New Roman" w:hAnsi="Times New Roman" w:cs="Times New Roman"/>
          <w:sz w:val="22"/>
          <w:szCs w:val="22"/>
          <w:shd w:val="clear" w:color="auto" w:fill="FFFFFF"/>
          <w:lang w:val="en-US"/>
        </w:rPr>
        <w:fldChar w:fldCharType="begin"/>
      </w:r>
      <w:r w:rsidR="007147B0">
        <w:rPr>
          <w:rFonts w:ascii="Times New Roman" w:hAnsi="Times New Roman" w:cs="Times New Roman"/>
          <w:sz w:val="22"/>
          <w:szCs w:val="22"/>
          <w:shd w:val="clear" w:color="auto" w:fill="FFFFFF"/>
          <w:lang w:val="en-US"/>
        </w:rPr>
        <w:instrText xml:space="preserve"> ADDIN ZOTERO_ITEM CSL_CITATION {"citationID":"NI3oin7q","properties":{"formattedCitation":"\\super 1\\uc0\\u8211{}3\\nosupersub{}","plainCitation":"1–3","noteIndex":0},"citationItems":[{"id":236,"uris":["http://zotero.org/users/14344670/items/XZVTCARK"],"itemData":{"id":236,"type":"article-journal","abstract":"Variant D occurs frequently in Africans. However, considerably less RHD alleles have been described in this population compared with Europeans. We characterized 5 new RHD alleles, dubbed DAU-0 to DAU-4, that shared a T379M substitution and occurred in a cDe haplotype. DAU-1 to DAU-4 were detected in Africans with partial D phenotypes. They harbored one and 2 additional missense mutations, respectively, dispersed throughout the RhD protein. An anti-D immunization was found in DAU-3. DAU-0 carrying T379M only was detected by screening European blood donors and expressed a normal D phenotype. Within the phylogeny of the RHD alleles, DAU formed an independent allele cluster, separate from the DIVa, weak D type 4, and Eurasian D clusters. The characterization of the RH phylogeny provided a framework for future studies on RH alleles. The identification of the DAU alleles increased the number of known partial D alleles in Africans considerably. DAU alleles may be a major cause of antigen D variability and anti-D immunization in patients of African descent.","archive_location":"12070041","container-title":"Blood","DOI":"10.1182/blood-2002-01-0320","ISSN":"0006-4971","issue":"1","language":"eng","page":"306-11","title":"The DAU allele cluster of the RHD gene","volume":"100","author":[{"family":"Wagner","given":"F. F."},{"family":"Ladewig","given":"B."},{"family":"Angert","given":"K. S."},{"family":"Heymann","given":"G. A."},{"family":"Eicher","given":"N. I."},{"family":"Flegel","given":"W. A."}],"issued":{"date-parts":[["2002",7]]}}},{"id":51,"uris":["http://zotero.org/users/14344670/items/42RYWYLG"],"itemData":{"id":51,"type":"article-journal","abstract":"One branch of the RHD phylogenetic tree is represented by the weak D type 4 cluster of alleles with F223V as the primordial amino acid substitution. F223V as well as a large number of further substitutions causing D variants are located at the extracellular RhD protein vestibule, which represents the entrance to the transmembraneous channel of the RhD protein.|RHD and RHCE nucleotide sequences were determined from genomic DNA and cDNA. D epitope patterns were established with commercial monoclonal anti-D panels.|The RHD alleles DOL-1 and DOL-2 had the two amino acid substitutions M170T (509T&gt;C) and F223V (667T&gt;G) in common. DOL-2 harbored the additional substitution L378V (1132C&gt;G). Both alleles were observed in Africans and are probably evolutionary related. DMI carried M170I (510G&gt;A), which differed from the DOL-typical substitution. DFW and DFL harbored the substitutions H166P (497A&gt;C) and Y165C (494A&gt;G). The antigen densities of DOL-1, DFL, and DFW were only moderately reduced.|DOL-1 and DOL-2 belong to the weak D type 4 cluster of RHD alleles. Together with DMI, DFL, and DFW they represent D variants with amino acid substitutions located at extracellular loops 3 or 4 lining the RhD protein vestibule. These substitutions were of minor influence on antigen density while adjacent substitutions in the transmembraneous section caused weak D antigen expression. All these D variants were partial D and alloanti-D immunizations have been observed in DOL-1, DMI, and DFL carriers. The substitution at position 170 causes partial D although located deep in the vestibule.","archive_location":"19309476","container-title":"Transfusion","DOI":"10.1111/j.1537-2995.2009.02102.x","ISSN":"1537-2995","issue":"6","language":"eng","note":"edition: 20090225","page":"1059-69","title":"D variants at the RhD vestibule in the weak D type 4 and Eurasian D clusters","volume":"49","author":[{"family":"Flegel","given":"W. A."},{"family":"Zabern","given":"I.","non-dropping-particle":"von"},{"family":"Doescher","given":"A."},{"family":"Wagner","given":"F. F."},{"family":"Strathmann","given":"K. P."},{"family":"Geisen","given":"C."},{"family":"Palfi","given":"M."},{"family":"Písacka","given":"M."},{"family":"Poole","given":"J."},{"family":"Polin","given":"H."},{"family":"Gabriel","given":"C."},{"family":"Avent","given":"N. D."}],"issued":{"date-parts":[["2009",6]]}}},{"id":204,"uris":["http://zotero.org/users/14344670/items/SPZQI9CM"],"itemData":{"id":204,"type":"article-journal","abstract":"The Rh system is the most complex and polymorphic blood group system in humans with more than 460 alleles known for the RHD gene. The DAU cluster of RHD alleles is characterized by the single-nucleotide change producing the p.Thr379Met amino acid substitution. It is called the DAU-0 allele and has been postulated to be the primordial allele, from which all other alleles of the DAU cluster have eventually evolved.|For two novel DAU alleles, the nucleotide sequences of all 10 exons as well as adjacent intronic regions, including the 5' and 3' untranslated regions (UTR), were determined for the RHD and RHCE genes. A phylogenetic tree for all DAU alleles was established using the neighbor-joining method with Pan troglodytes as root. Standard hemagglutination and flow cytometry tests were performed.|We characterized two DAU alleles, DAU-11 and DAU-5.1, closely related to DAU-3 and DAU-5, respectively. A phylogenetic analysis of the 18 known DAU alleles indicated point mutations and interallelic recombination contributing to diversification of the DAU cluster.|The DAU alleles encode a group of RhD protein variants, some forming partial D antigens known to permit anti-D in carriers; all are expected to cause anti-D alloimmunization in recipients of red blood cell transfusions. The DAU alleles evolved through genomic point mutations and recombination. These results suggest that the cluster of DAU alleles represent a clade, which is concordant with our previous postulate that they derived from the primordial DAU-0 allele.","archive_location":"27480171","container-title":"Transfusion","DOI":"10.1111/trf.13739","ISSN":"1537-2995","issue":"10","language":"eng","note":"edition: 20160802","page":"2520-2531","title":"The DAU cluster: a comparative analysis of 18 RHD alleles, some forming partial D antigens","volume":"56","author":[{"family":"Srivastava","given":"K."},{"family":"Polin","given":"H."},{"family":"Sheldon","given":"S. L."},{"family":"Wagner","given":"F. F."},{"family":"Grabmer","given":"C."},{"family":"Gabriel","given":"C."},{"family":"Denomme","given":"G. A."},{"family":"Flegel","given":"W. A."}],"issued":{"date-parts":[["2016",10]]}}}],"schema":"https://github.com/citation-style-language/schema/raw/master/csl-citation.json"} </w:instrText>
      </w:r>
      <w:r w:rsidR="007147B0">
        <w:rPr>
          <w:rFonts w:ascii="Times New Roman" w:hAnsi="Times New Roman" w:cs="Times New Roman"/>
          <w:sz w:val="22"/>
          <w:szCs w:val="22"/>
          <w:shd w:val="clear" w:color="auto" w:fill="FFFFFF"/>
          <w:lang w:val="en-US"/>
        </w:rPr>
        <w:fldChar w:fldCharType="separate"/>
      </w:r>
      <w:r w:rsidR="007147B0" w:rsidRPr="007147B0">
        <w:rPr>
          <w:rFonts w:ascii="Times New Roman" w:hAnsi="Times New Roman" w:cs="Times New Roman"/>
          <w:sz w:val="22"/>
          <w:vertAlign w:val="superscript"/>
          <w:lang w:val="en-US"/>
        </w:rPr>
        <w:t>1–3</w:t>
      </w:r>
      <w:r w:rsidR="007147B0">
        <w:rPr>
          <w:rFonts w:ascii="Times New Roman" w:hAnsi="Times New Roman" w:cs="Times New Roman"/>
          <w:sz w:val="22"/>
          <w:szCs w:val="22"/>
          <w:shd w:val="clear" w:color="auto" w:fill="FFFFFF"/>
          <w:lang w:val="en-US"/>
        </w:rPr>
        <w:fldChar w:fldCharType="end"/>
      </w:r>
      <w:r w:rsidR="009215E6" w:rsidRPr="007D6F1F">
        <w:rPr>
          <w:rFonts w:ascii="Times New Roman" w:hAnsi="Times New Roman" w:cs="Times New Roman"/>
          <w:sz w:val="22"/>
          <w:szCs w:val="22"/>
          <w:lang w:val="en-US"/>
        </w:rPr>
        <w:t>.</w:t>
      </w:r>
      <w:r w:rsidR="009215E6">
        <w:rPr>
          <w:rFonts w:ascii="Times New Roman" w:hAnsi="Times New Roman" w:cs="Times New Roman"/>
          <w:sz w:val="22"/>
          <w:szCs w:val="22"/>
          <w:lang w:val="en-US"/>
        </w:rPr>
        <w:t xml:space="preserve"> We </w:t>
      </w:r>
      <w:r w:rsidR="007919D3">
        <w:rPr>
          <w:rFonts w:ascii="Times New Roman" w:hAnsi="Times New Roman" w:cs="Times New Roman"/>
          <w:sz w:val="22"/>
          <w:szCs w:val="22"/>
          <w:lang w:val="en-US"/>
        </w:rPr>
        <w:t xml:space="preserve">paid attention to </w:t>
      </w:r>
      <w:r w:rsidR="004157A5">
        <w:rPr>
          <w:rFonts w:ascii="Times New Roman" w:hAnsi="Times New Roman" w:cs="Times New Roman"/>
          <w:sz w:val="22"/>
          <w:szCs w:val="22"/>
          <w:lang w:val="en-US"/>
        </w:rPr>
        <w:t xml:space="preserve">the </w:t>
      </w:r>
      <w:r w:rsidR="007919D3">
        <w:rPr>
          <w:rFonts w:ascii="Times New Roman" w:hAnsi="Times New Roman" w:cs="Times New Roman"/>
          <w:sz w:val="22"/>
          <w:szCs w:val="22"/>
          <w:lang w:val="en-US"/>
        </w:rPr>
        <w:t>c.602</w:t>
      </w:r>
      <w:r w:rsidR="00590A73">
        <w:rPr>
          <w:rFonts w:ascii="Times New Roman" w:hAnsi="Times New Roman" w:cs="Times New Roman"/>
          <w:sz w:val="22"/>
          <w:szCs w:val="22"/>
          <w:lang w:val="en-US"/>
        </w:rPr>
        <w:t>C&gt;G</w:t>
      </w:r>
      <w:r w:rsidR="007919D3">
        <w:rPr>
          <w:rFonts w:ascii="Times New Roman" w:hAnsi="Times New Roman" w:cs="Times New Roman"/>
          <w:sz w:val="22"/>
          <w:szCs w:val="22"/>
          <w:lang w:val="en-US"/>
        </w:rPr>
        <w:t>, c.733</w:t>
      </w:r>
      <w:r w:rsidR="00590A73">
        <w:rPr>
          <w:rFonts w:ascii="Times New Roman" w:hAnsi="Times New Roman" w:cs="Times New Roman"/>
          <w:sz w:val="22"/>
          <w:szCs w:val="22"/>
          <w:lang w:val="en-US"/>
        </w:rPr>
        <w:t>G&gt;C</w:t>
      </w:r>
      <w:r w:rsidR="007919D3">
        <w:rPr>
          <w:rFonts w:ascii="Times New Roman" w:hAnsi="Times New Roman" w:cs="Times New Roman"/>
          <w:sz w:val="22"/>
          <w:szCs w:val="22"/>
          <w:lang w:val="en-US"/>
        </w:rPr>
        <w:t xml:space="preserve"> and c.1048</w:t>
      </w:r>
      <w:r w:rsidR="00590A73">
        <w:rPr>
          <w:rFonts w:ascii="Times New Roman" w:hAnsi="Times New Roman" w:cs="Times New Roman"/>
          <w:sz w:val="22"/>
          <w:szCs w:val="22"/>
          <w:lang w:val="en-US"/>
        </w:rPr>
        <w:t>G&gt;C</w:t>
      </w:r>
      <w:r w:rsidR="007919D3">
        <w:rPr>
          <w:rFonts w:ascii="Times New Roman" w:hAnsi="Times New Roman" w:cs="Times New Roman"/>
          <w:sz w:val="22"/>
          <w:szCs w:val="22"/>
          <w:lang w:val="en-US"/>
        </w:rPr>
        <w:t xml:space="preserve"> </w:t>
      </w:r>
      <w:r w:rsidR="00590A73">
        <w:rPr>
          <w:rFonts w:ascii="Times New Roman" w:hAnsi="Times New Roman" w:cs="Times New Roman"/>
          <w:sz w:val="22"/>
          <w:szCs w:val="22"/>
          <w:lang w:val="en-US"/>
        </w:rPr>
        <w:t>substitution</w:t>
      </w:r>
      <w:r w:rsidR="0038612D">
        <w:rPr>
          <w:rFonts w:ascii="Times New Roman" w:hAnsi="Times New Roman" w:cs="Times New Roman"/>
          <w:sz w:val="22"/>
          <w:szCs w:val="22"/>
          <w:lang w:val="en-US"/>
        </w:rPr>
        <w:t xml:space="preserve"> </w:t>
      </w:r>
      <w:r w:rsidR="004157A5">
        <w:rPr>
          <w:rFonts w:ascii="Times New Roman" w:hAnsi="Times New Roman" w:cs="Times New Roman"/>
          <w:sz w:val="22"/>
          <w:szCs w:val="22"/>
          <w:lang w:val="en-US"/>
        </w:rPr>
        <w:t xml:space="preserve">as they </w:t>
      </w:r>
      <w:r w:rsidR="00F246BE">
        <w:rPr>
          <w:rFonts w:ascii="Times New Roman" w:hAnsi="Times New Roman" w:cs="Times New Roman"/>
          <w:sz w:val="22"/>
          <w:szCs w:val="22"/>
          <w:lang w:val="en-US"/>
        </w:rPr>
        <w:t xml:space="preserve">may </w:t>
      </w:r>
      <w:r w:rsidR="00590A73">
        <w:rPr>
          <w:rFonts w:ascii="Times New Roman" w:hAnsi="Times New Roman" w:cs="Times New Roman"/>
          <w:sz w:val="22"/>
          <w:szCs w:val="22"/>
          <w:lang w:val="en-US"/>
        </w:rPr>
        <w:t>originate</w:t>
      </w:r>
      <w:r w:rsidR="00F246BE">
        <w:rPr>
          <w:rFonts w:ascii="Times New Roman" w:hAnsi="Times New Roman" w:cs="Times New Roman"/>
          <w:sz w:val="22"/>
          <w:szCs w:val="22"/>
          <w:lang w:val="en-US"/>
        </w:rPr>
        <w:t xml:space="preserve"> in </w:t>
      </w:r>
      <w:r w:rsidR="00F246BE" w:rsidRPr="00590A73">
        <w:rPr>
          <w:rFonts w:ascii="Times New Roman" w:hAnsi="Times New Roman" w:cs="Times New Roman"/>
          <w:i/>
          <w:iCs/>
          <w:sz w:val="22"/>
          <w:szCs w:val="22"/>
          <w:lang w:val="en-US"/>
        </w:rPr>
        <w:t>DIVa</w:t>
      </w:r>
      <w:r w:rsidR="00F246BE">
        <w:rPr>
          <w:rFonts w:ascii="Times New Roman" w:hAnsi="Times New Roman" w:cs="Times New Roman"/>
          <w:sz w:val="22"/>
          <w:szCs w:val="22"/>
          <w:lang w:val="en-US"/>
        </w:rPr>
        <w:t xml:space="preserve"> alleles from a</w:t>
      </w:r>
      <w:r w:rsidR="004157A5">
        <w:rPr>
          <w:rFonts w:ascii="Times New Roman" w:hAnsi="Times New Roman" w:cs="Times New Roman"/>
          <w:sz w:val="22"/>
          <w:szCs w:val="22"/>
          <w:lang w:val="en-US"/>
        </w:rPr>
        <w:t xml:space="preserve"> gene conversion with the </w:t>
      </w:r>
      <w:r w:rsidR="004157A5" w:rsidRPr="004157A5">
        <w:rPr>
          <w:rFonts w:ascii="Times New Roman" w:hAnsi="Times New Roman" w:cs="Times New Roman"/>
          <w:i/>
          <w:iCs/>
          <w:sz w:val="22"/>
          <w:szCs w:val="22"/>
          <w:lang w:val="en-US"/>
        </w:rPr>
        <w:t>RHCE</w:t>
      </w:r>
      <w:r w:rsidR="004157A5">
        <w:rPr>
          <w:rFonts w:ascii="Times New Roman" w:hAnsi="Times New Roman" w:cs="Times New Roman"/>
          <w:sz w:val="22"/>
          <w:szCs w:val="22"/>
          <w:lang w:val="en-US"/>
        </w:rPr>
        <w:t xml:space="preserve"> gene. Lastly</w:t>
      </w:r>
      <w:r w:rsidR="00966BB4">
        <w:rPr>
          <w:rFonts w:ascii="Times New Roman" w:hAnsi="Times New Roman" w:cs="Times New Roman"/>
          <w:sz w:val="22"/>
          <w:szCs w:val="22"/>
          <w:lang w:val="en-US"/>
        </w:rPr>
        <w:t>,</w:t>
      </w:r>
      <w:r w:rsidR="004157A5">
        <w:rPr>
          <w:rFonts w:ascii="Times New Roman" w:hAnsi="Times New Roman" w:cs="Times New Roman"/>
          <w:sz w:val="22"/>
          <w:szCs w:val="22"/>
          <w:lang w:val="en-US"/>
        </w:rPr>
        <w:t xml:space="preserve"> we also</w:t>
      </w:r>
      <w:r w:rsidR="009215E6">
        <w:rPr>
          <w:rFonts w:ascii="Times New Roman" w:hAnsi="Times New Roman" w:cs="Times New Roman"/>
          <w:sz w:val="22"/>
          <w:szCs w:val="22"/>
          <w:lang w:val="en-US"/>
        </w:rPr>
        <w:t xml:space="preserve"> considered the introgression event of </w:t>
      </w:r>
      <w:r w:rsidR="00590A73">
        <w:rPr>
          <w:rFonts w:ascii="Times New Roman" w:hAnsi="Times New Roman" w:cs="Times New Roman"/>
          <w:sz w:val="22"/>
          <w:szCs w:val="22"/>
          <w:lang w:val="en-US"/>
        </w:rPr>
        <w:t xml:space="preserve">the </w:t>
      </w:r>
      <w:r w:rsidR="009215E6">
        <w:rPr>
          <w:rFonts w:ascii="Times New Roman" w:hAnsi="Times New Roman" w:cs="Times New Roman"/>
          <w:sz w:val="22"/>
          <w:szCs w:val="22"/>
          <w:lang w:val="en-US"/>
        </w:rPr>
        <w:t xml:space="preserve">c.455C, c.602G, c.733C </w:t>
      </w:r>
      <w:r w:rsidR="00590A73">
        <w:rPr>
          <w:rFonts w:ascii="Times New Roman" w:hAnsi="Times New Roman" w:cs="Times New Roman"/>
          <w:sz w:val="22"/>
          <w:szCs w:val="22"/>
          <w:lang w:val="en-US"/>
        </w:rPr>
        <w:t xml:space="preserve">nucleotides </w:t>
      </w:r>
      <w:r w:rsidR="009215E6">
        <w:rPr>
          <w:rFonts w:ascii="Times New Roman" w:hAnsi="Times New Roman" w:cs="Times New Roman"/>
          <w:sz w:val="22"/>
          <w:szCs w:val="22"/>
          <w:lang w:val="en-US"/>
        </w:rPr>
        <w:t xml:space="preserve">that gave the Papuan and Aborigene </w:t>
      </w:r>
      <w:r w:rsidR="009215E6" w:rsidRPr="00ED25AC">
        <w:rPr>
          <w:rFonts w:ascii="Times New Roman" w:hAnsi="Times New Roman" w:cs="Times New Roman"/>
          <w:i/>
          <w:iCs/>
          <w:sz w:val="22"/>
          <w:szCs w:val="22"/>
          <w:lang w:val="en-US"/>
        </w:rPr>
        <w:t>DIII type 4-DUC2</w:t>
      </w:r>
      <w:r w:rsidR="009215E6">
        <w:rPr>
          <w:rFonts w:ascii="Times New Roman" w:hAnsi="Times New Roman" w:cs="Times New Roman"/>
          <w:sz w:val="22"/>
          <w:szCs w:val="22"/>
          <w:lang w:val="en-US"/>
        </w:rPr>
        <w:t xml:space="preserve"> allele. Using the </w:t>
      </w:r>
      <w:r w:rsidR="009215E6" w:rsidRPr="00ED25AC">
        <w:rPr>
          <w:rFonts w:ascii="Times New Roman" w:hAnsi="Times New Roman" w:cs="Times New Roman"/>
          <w:i/>
          <w:iCs/>
          <w:sz w:val="22"/>
          <w:szCs w:val="22"/>
          <w:lang w:val="en-US"/>
        </w:rPr>
        <w:t>RHD</w:t>
      </w:r>
      <w:r w:rsidR="009215E6" w:rsidRPr="00E20C84">
        <w:rPr>
          <w:rFonts w:ascii="Times New Roman" w:hAnsi="Times New Roman" w:cs="Times New Roman"/>
          <w:sz w:val="22"/>
          <w:szCs w:val="22"/>
          <w:lang w:val="en-US"/>
        </w:rPr>
        <w:t xml:space="preserve"> phylogenic tree</w:t>
      </w:r>
      <w:r w:rsidR="009215E6">
        <w:rPr>
          <w:rFonts w:ascii="Times New Roman" w:hAnsi="Times New Roman" w:cs="Times New Roman"/>
          <w:sz w:val="22"/>
          <w:szCs w:val="22"/>
          <w:lang w:val="en-US"/>
        </w:rPr>
        <w:t xml:space="preserve"> of </w:t>
      </w:r>
      <w:r w:rsidR="007147B0">
        <w:rPr>
          <w:rFonts w:ascii="Times New Roman" w:hAnsi="Times New Roman" w:cs="Times New Roman"/>
          <w:sz w:val="22"/>
          <w:szCs w:val="22"/>
          <w:lang w:val="en-US"/>
        </w:rPr>
        <w:fldChar w:fldCharType="begin"/>
      </w:r>
      <w:r w:rsidR="007147B0">
        <w:rPr>
          <w:rFonts w:ascii="Times New Roman" w:hAnsi="Times New Roman" w:cs="Times New Roman"/>
          <w:sz w:val="22"/>
          <w:szCs w:val="22"/>
          <w:lang w:val="en-US"/>
        </w:rPr>
        <w:instrText xml:space="preserve"> ADDIN ZOTERO_ITEM CSL_CITATION {"citationID":"gzjorabU","properties":{"formattedCitation":"\\super 3\\nosupersub{}","plainCitation":"3","noteIndex":0},"citationItems":[{"id":204,"uris":["http://zotero.org/users/14344670/items/SPZQI9CM"],"itemData":{"id":204,"type":"article-journal","abstract":"The Rh system is the most complex and polymorphic blood group system in humans with more than 460 alleles known for the RHD gene. The DAU cluster of RHD alleles is characterized by the single-nucleotide change producing the p.Thr379Met amino acid substitution. It is called the DAU-0 allele and has been postulated to be the primordial allele, from which all other alleles of the DAU cluster have eventually evolved.|For two novel DAU alleles, the nucleotide sequences of all 10 exons as well as adjacent intronic regions, including the 5' and 3' untranslated regions (UTR), were determined for the RHD and RHCE genes. A phylogenetic tree for all DAU alleles was established using the neighbor-joining method with Pan troglodytes as root. Standard hemagglutination and flow cytometry tests were performed.|We characterized two DAU alleles, DAU-11 and DAU-5.1, closely related to DAU-3 and DAU-5, respectively. A phylogenetic analysis of the 18 known DAU alleles indicated point mutations and interallelic recombination contributing to diversification of the DAU cluster.|The DAU alleles encode a group of RhD protein variants, some forming partial D antigens known to permit anti-D in carriers; all are expected to cause anti-D alloimmunization in recipients of red blood cell transfusions. The DAU alleles evolved through genomic point mutations and recombination. These results suggest that the cluster of DAU alleles represent a clade, which is concordant with our previous postulate that they derived from the primordial DAU-0 allele.","archive_location":"27480171","container-title":"Transfusion","DOI":"10.1111/trf.13739","ISSN":"1537-2995","issue":"10","language":"eng","note":"edition: 20160802","page":"2520-2531","title":"The DAU cluster: a comparative analysis of 18 RHD alleles, some forming partial D antigens","volume":"56","author":[{"family":"Srivastava","given":"K."},{"family":"Polin","given":"H."},{"family":"Sheldon","given":"S. L."},{"family":"Wagner","given":"F. F."},{"family":"Grabmer","given":"C."},{"family":"Gabriel","given":"C."},{"family":"Denomme","given":"G. A."},{"family":"Flegel","given":"W. A."}],"issued":{"date-parts":[["2016",10]]}}}],"schema":"https://github.com/citation-style-language/schema/raw/master/csl-citation.json"} </w:instrText>
      </w:r>
      <w:r w:rsidR="007147B0">
        <w:rPr>
          <w:rFonts w:ascii="Times New Roman" w:hAnsi="Times New Roman" w:cs="Times New Roman"/>
          <w:sz w:val="22"/>
          <w:szCs w:val="22"/>
          <w:lang w:val="en-US"/>
        </w:rPr>
        <w:fldChar w:fldCharType="separate"/>
      </w:r>
      <w:r w:rsidR="007147B0" w:rsidRPr="007147B0">
        <w:rPr>
          <w:rFonts w:ascii="Times New Roman" w:hAnsi="Times New Roman" w:cs="Times New Roman"/>
          <w:sz w:val="22"/>
          <w:vertAlign w:val="superscript"/>
          <w:lang w:val="en-US"/>
        </w:rPr>
        <w:t>3</w:t>
      </w:r>
      <w:r w:rsidR="007147B0">
        <w:rPr>
          <w:rFonts w:ascii="Times New Roman" w:hAnsi="Times New Roman" w:cs="Times New Roman"/>
          <w:sz w:val="22"/>
          <w:szCs w:val="22"/>
          <w:lang w:val="en-US"/>
        </w:rPr>
        <w:fldChar w:fldCharType="end"/>
      </w:r>
      <w:r w:rsidR="00AB5710">
        <w:rPr>
          <w:rFonts w:ascii="Times New Roman" w:hAnsi="Times New Roman" w:cs="Times New Roman"/>
          <w:sz w:val="22"/>
          <w:szCs w:val="22"/>
          <w:lang w:val="en-US"/>
        </w:rPr>
        <w:t xml:space="preserve"> </w:t>
      </w:r>
      <w:r w:rsidR="009215E6">
        <w:rPr>
          <w:rFonts w:ascii="Times New Roman" w:hAnsi="Times New Roman" w:cs="Times New Roman"/>
          <w:sz w:val="22"/>
          <w:szCs w:val="22"/>
          <w:lang w:val="en-US"/>
        </w:rPr>
        <w:t xml:space="preserve">as a template, we </w:t>
      </w:r>
      <w:r w:rsidR="000B1438">
        <w:rPr>
          <w:rFonts w:ascii="Times New Roman" w:hAnsi="Times New Roman" w:cs="Times New Roman"/>
          <w:sz w:val="22"/>
          <w:szCs w:val="22"/>
          <w:lang w:val="en-US"/>
        </w:rPr>
        <w:t xml:space="preserve">updated </w:t>
      </w:r>
      <w:r w:rsidR="009215E6">
        <w:rPr>
          <w:rFonts w:ascii="Times New Roman" w:hAnsi="Times New Roman" w:cs="Times New Roman"/>
          <w:sz w:val="22"/>
          <w:szCs w:val="22"/>
          <w:lang w:val="en-US"/>
        </w:rPr>
        <w:t xml:space="preserve">by hand </w:t>
      </w:r>
      <w:r w:rsidR="000B1438">
        <w:rPr>
          <w:rFonts w:ascii="Times New Roman" w:hAnsi="Times New Roman" w:cs="Times New Roman"/>
          <w:sz w:val="22"/>
          <w:szCs w:val="22"/>
          <w:lang w:val="en-US"/>
        </w:rPr>
        <w:t>the</w:t>
      </w:r>
      <w:r w:rsidR="009215E6">
        <w:rPr>
          <w:rFonts w:ascii="Times New Roman" w:hAnsi="Times New Roman" w:cs="Times New Roman"/>
          <w:sz w:val="22"/>
          <w:szCs w:val="22"/>
          <w:lang w:val="en-US"/>
        </w:rPr>
        <w:t xml:space="preserve"> </w:t>
      </w:r>
      <w:r w:rsidR="000B1438" w:rsidRPr="00C519B8">
        <w:rPr>
          <w:rFonts w:ascii="Times New Roman" w:hAnsi="Times New Roman" w:cs="Times New Roman"/>
          <w:i/>
          <w:iCs/>
          <w:sz w:val="22"/>
          <w:szCs w:val="22"/>
          <w:lang w:val="en-US"/>
        </w:rPr>
        <w:t>DIVa</w:t>
      </w:r>
      <w:r w:rsidR="000B1438">
        <w:rPr>
          <w:rFonts w:ascii="Times New Roman" w:hAnsi="Times New Roman" w:cs="Times New Roman"/>
          <w:sz w:val="22"/>
          <w:szCs w:val="22"/>
          <w:lang w:val="en-US"/>
        </w:rPr>
        <w:t xml:space="preserve"> cluster of the </w:t>
      </w:r>
      <w:r w:rsidR="009215E6" w:rsidRPr="007A0932">
        <w:rPr>
          <w:rFonts w:ascii="Times New Roman" w:hAnsi="Times New Roman" w:cs="Times New Roman"/>
          <w:i/>
          <w:iCs/>
          <w:sz w:val="22"/>
          <w:szCs w:val="22"/>
          <w:lang w:val="en-US"/>
        </w:rPr>
        <w:t>RHD</w:t>
      </w:r>
      <w:r w:rsidR="009215E6">
        <w:rPr>
          <w:rFonts w:ascii="Times New Roman" w:hAnsi="Times New Roman" w:cs="Times New Roman"/>
          <w:sz w:val="22"/>
          <w:szCs w:val="22"/>
          <w:lang w:val="en-US"/>
        </w:rPr>
        <w:t xml:space="preserve"> phylogenic tree. </w:t>
      </w:r>
    </w:p>
    <w:p w14:paraId="15B4C97E" w14:textId="77777777" w:rsidR="009215E6" w:rsidRDefault="009215E6" w:rsidP="007A0932">
      <w:pPr>
        <w:pStyle w:val="NormalWeb"/>
        <w:spacing w:before="0" w:beforeAutospacing="0" w:line="360" w:lineRule="auto"/>
        <w:jc w:val="both"/>
        <w:rPr>
          <w:b/>
          <w:bCs/>
          <w:sz w:val="22"/>
          <w:szCs w:val="22"/>
          <w:lang w:val="en-US"/>
        </w:rPr>
      </w:pPr>
    </w:p>
    <w:p w14:paraId="56AFE7A7" w14:textId="28D31429" w:rsidR="007A0932" w:rsidRPr="00F94BA9" w:rsidRDefault="00C519B8" w:rsidP="007A0932">
      <w:pPr>
        <w:pStyle w:val="NormalWeb"/>
        <w:spacing w:before="0" w:beforeAutospacing="0" w:line="360" w:lineRule="auto"/>
        <w:jc w:val="both"/>
        <w:rPr>
          <w:b/>
          <w:bCs/>
          <w:sz w:val="22"/>
          <w:szCs w:val="22"/>
          <w:lang w:val="en-US"/>
        </w:rPr>
      </w:pPr>
      <w:r w:rsidRPr="00C519B8">
        <w:rPr>
          <w:b/>
          <w:bCs/>
          <w:sz w:val="22"/>
          <w:szCs w:val="22"/>
          <w:lang w:val="en-US"/>
        </w:rPr>
        <w:t>Caution about putative</w:t>
      </w:r>
      <w:r>
        <w:rPr>
          <w:b/>
          <w:bCs/>
          <w:i/>
          <w:iCs/>
          <w:sz w:val="22"/>
          <w:szCs w:val="22"/>
          <w:lang w:val="en-US"/>
        </w:rPr>
        <w:t xml:space="preserve"> </w:t>
      </w:r>
      <w:r w:rsidR="007A0932" w:rsidRPr="00F94BA9">
        <w:rPr>
          <w:b/>
          <w:bCs/>
          <w:i/>
          <w:iCs/>
          <w:sz w:val="22"/>
          <w:szCs w:val="22"/>
          <w:lang w:val="en-US"/>
        </w:rPr>
        <w:t>RHD</w:t>
      </w:r>
      <w:r w:rsidR="007A0932" w:rsidRPr="00F94BA9">
        <w:rPr>
          <w:b/>
          <w:bCs/>
          <w:sz w:val="22"/>
          <w:szCs w:val="22"/>
          <w:lang w:val="en-US"/>
        </w:rPr>
        <w:t xml:space="preserve"> deletion</w:t>
      </w:r>
    </w:p>
    <w:p w14:paraId="3556D121" w14:textId="164B962C" w:rsidR="007A0932" w:rsidRDefault="007A0932" w:rsidP="007A0932">
      <w:pPr>
        <w:pStyle w:val="NormalWeb"/>
        <w:spacing w:before="0" w:beforeAutospacing="0" w:line="360" w:lineRule="auto"/>
        <w:ind w:firstLine="708"/>
        <w:jc w:val="both"/>
        <w:rPr>
          <w:sz w:val="22"/>
          <w:szCs w:val="22"/>
          <w:lang w:val="en-US"/>
        </w:rPr>
      </w:pPr>
      <w:r w:rsidRPr="00F94BA9">
        <w:rPr>
          <w:sz w:val="22"/>
          <w:szCs w:val="22"/>
          <w:lang w:val="en-US"/>
        </w:rPr>
        <w:t xml:space="preserve">In Eurasia, the D-negative phenotype is mostly due to the deletion of the </w:t>
      </w:r>
      <w:r w:rsidRPr="00F94BA9">
        <w:rPr>
          <w:i/>
          <w:iCs/>
          <w:sz w:val="22"/>
          <w:szCs w:val="22"/>
          <w:lang w:val="en-US"/>
        </w:rPr>
        <w:t>RHD</w:t>
      </w:r>
      <w:r w:rsidRPr="00F94BA9">
        <w:rPr>
          <w:sz w:val="22"/>
          <w:szCs w:val="22"/>
          <w:lang w:val="en-US"/>
        </w:rPr>
        <w:t xml:space="preserve"> gene at the homozygous state </w:t>
      </w:r>
      <w:r w:rsidR="007147B0">
        <w:rPr>
          <w:sz w:val="22"/>
          <w:szCs w:val="22"/>
          <w:lang w:val="en-US"/>
        </w:rPr>
        <w:fldChar w:fldCharType="begin"/>
      </w:r>
      <w:r w:rsidR="007147B0">
        <w:rPr>
          <w:sz w:val="22"/>
          <w:szCs w:val="22"/>
          <w:lang w:val="en-US"/>
        </w:rPr>
        <w:instrText xml:space="preserve"> ADDIN ZOTERO_ITEM CSL_CITATION {"citationID":"5DPMleQc","properties":{"formattedCitation":"\\super 8\\nosupersub{}","plainCitation":"8","noteIndex":0},"citationItems":[{"id":234,"uris":["http://zotero.org/users/14344670/items/JST7QR5P"],"itemData":{"id":234,"type":"article-journal","abstract":"The Rh blood group antigens derive from 2 genes, RHD and RHCE, that are located at chromosomal position 1p34.1-1p36 (chromosome 1, short arm, region 3, band 4, subband 1, through band 6). In whites, a cde haplotype with a deletion of the whole RHD gene occurs with a frequency of approximately 40%. The relative position of the 2 RH genes and the location of the RHD deletion was previously unknown. A model has been developed for the RH locus using RHD- and RHCE-related nucleotide sequences deposited in nucleotide sequence databases along with polymerase chain reaction (PCR) and nucleotide sequencing. The open reading frames of both RH genes had opposite orientations. The 3' ends of the genes faced each other and were separated by about 30 000 base pair (bp) that contained the SMP1 gene. The RHD gene was flanked by 2 DNA segments, dubbed Rhesus boxes, with a length of approximately 9000 bp, 98.6% homology, and identical orientation. The Rhesus box contained the RHD deletion occurring within a stretch of 1463 bp of identity. PCR with sequence-specific priming (PCR-SSP) and PCR with restriction fragment length polymorphism (PCR-RFLP) were used for specific detection of the RHD deletion. The molecular structure of the RH gene locus explains the mechanisms for generating RHD/RHCE hybrid alleles and the RHD deletion. Specific detection of the RHD(-) genotype is now possible. (Blood. 2000;95:3662-3668)","archive_location":"10845894","container-title":"Blood","ISSN":"0006-4971","issue":"12","language":"eng","page":"3662-8","title":"RHD gene deletion occurred in the Rhesus box","volume":"95","author":[{"family":"Wagner","given":"F. F."},{"family":"Flegel","given":"W. A."}],"issued":{"date-parts":[["2000",6]]}}}],"schema":"https://github.com/citation-style-language/schema/raw/master/csl-citation.json"} </w:instrText>
      </w:r>
      <w:r w:rsidR="007147B0">
        <w:rPr>
          <w:sz w:val="22"/>
          <w:szCs w:val="22"/>
          <w:lang w:val="en-US"/>
        </w:rPr>
        <w:fldChar w:fldCharType="separate"/>
      </w:r>
      <w:r w:rsidR="007147B0" w:rsidRPr="007147B0">
        <w:rPr>
          <w:sz w:val="22"/>
          <w:vertAlign w:val="superscript"/>
          <w:lang w:val="en-US"/>
        </w:rPr>
        <w:t>8</w:t>
      </w:r>
      <w:r w:rsidR="007147B0">
        <w:rPr>
          <w:sz w:val="22"/>
          <w:szCs w:val="22"/>
          <w:lang w:val="en-US"/>
        </w:rPr>
        <w:fldChar w:fldCharType="end"/>
      </w:r>
      <w:r w:rsidRPr="00F94BA9">
        <w:rPr>
          <w:sz w:val="22"/>
          <w:szCs w:val="22"/>
          <w:lang w:val="en-US"/>
        </w:rPr>
        <w:t xml:space="preserve">. In </w:t>
      </w:r>
      <w:r w:rsidR="00A07E0C">
        <w:rPr>
          <w:sz w:val="22"/>
          <w:szCs w:val="22"/>
          <w:lang w:val="en-US"/>
        </w:rPr>
        <w:t xml:space="preserve">high-quality </w:t>
      </w:r>
      <w:r w:rsidRPr="00F94BA9">
        <w:rPr>
          <w:sz w:val="22"/>
          <w:szCs w:val="22"/>
          <w:lang w:val="en-US"/>
        </w:rPr>
        <w:t xml:space="preserve">sequence data, the deletion will provoke to a partial – if hemizygous – or total loss of coverage of </w:t>
      </w:r>
      <w:r w:rsidRPr="00F94BA9">
        <w:rPr>
          <w:i/>
          <w:iCs/>
          <w:sz w:val="22"/>
          <w:szCs w:val="22"/>
          <w:lang w:val="en-US"/>
        </w:rPr>
        <w:t>RHD</w:t>
      </w:r>
      <w:r w:rsidRPr="00F94BA9">
        <w:rPr>
          <w:sz w:val="22"/>
          <w:szCs w:val="22"/>
          <w:lang w:val="en-US"/>
        </w:rPr>
        <w:t xml:space="preserve">. </w:t>
      </w:r>
      <w:r w:rsidR="00A07E0C">
        <w:rPr>
          <w:sz w:val="22"/>
          <w:szCs w:val="22"/>
          <w:lang w:val="en-US"/>
        </w:rPr>
        <w:t>For Chagyrskaya8, Vindija33.19 and Denisova5</w:t>
      </w:r>
      <w:r w:rsidR="00AB5710">
        <w:rPr>
          <w:sz w:val="22"/>
          <w:szCs w:val="22"/>
          <w:lang w:val="en-US"/>
        </w:rPr>
        <w:t xml:space="preserve"> (Altai)</w:t>
      </w:r>
      <w:r w:rsidR="00A07E0C">
        <w:rPr>
          <w:sz w:val="22"/>
          <w:szCs w:val="22"/>
          <w:lang w:val="en-US"/>
        </w:rPr>
        <w:t xml:space="preserve">, the three Neandertal women homozygous at the </w:t>
      </w:r>
      <w:r w:rsidR="00A07E0C" w:rsidRPr="00C519B8">
        <w:rPr>
          <w:i/>
          <w:iCs/>
          <w:sz w:val="22"/>
          <w:szCs w:val="22"/>
          <w:lang w:val="en-US"/>
        </w:rPr>
        <w:t>RHD</w:t>
      </w:r>
      <w:r w:rsidR="00A07E0C">
        <w:rPr>
          <w:sz w:val="22"/>
          <w:szCs w:val="22"/>
          <w:lang w:val="en-US"/>
        </w:rPr>
        <w:t xml:space="preserve"> locus</w:t>
      </w:r>
      <w:r w:rsidR="00C539C1">
        <w:rPr>
          <w:sz w:val="22"/>
          <w:szCs w:val="22"/>
          <w:lang w:val="en-US"/>
        </w:rPr>
        <w:t>,</w:t>
      </w:r>
      <w:r w:rsidR="00A07E0C" w:rsidRPr="00F94BA9">
        <w:rPr>
          <w:sz w:val="22"/>
          <w:szCs w:val="22"/>
          <w:lang w:val="en-US"/>
        </w:rPr>
        <w:t xml:space="preserve"> </w:t>
      </w:r>
      <w:r w:rsidRPr="00F94BA9">
        <w:rPr>
          <w:sz w:val="22"/>
          <w:szCs w:val="22"/>
          <w:lang w:val="en-US"/>
        </w:rPr>
        <w:t xml:space="preserve">we searched for an inflexion of the coverage between the bounds of the Rhesus box in comparison with </w:t>
      </w:r>
      <w:r w:rsidRPr="00F94BA9">
        <w:rPr>
          <w:i/>
          <w:iCs/>
          <w:sz w:val="22"/>
          <w:szCs w:val="22"/>
          <w:lang w:val="en-US"/>
        </w:rPr>
        <w:t>RHCE</w:t>
      </w:r>
      <w:r w:rsidRPr="00F94BA9">
        <w:rPr>
          <w:sz w:val="22"/>
          <w:szCs w:val="22"/>
          <w:lang w:val="en-US"/>
        </w:rPr>
        <w:t xml:space="preserve">. </w:t>
      </w:r>
      <w:r w:rsidR="009215E6">
        <w:rPr>
          <w:sz w:val="22"/>
          <w:szCs w:val="22"/>
          <w:lang w:val="en-US"/>
        </w:rPr>
        <w:t xml:space="preserve">Using the </w:t>
      </w:r>
      <w:r w:rsidR="009215E6" w:rsidRPr="009215E6">
        <w:rPr>
          <w:i/>
          <w:iCs/>
          <w:sz w:val="22"/>
          <w:szCs w:val="22"/>
          <w:lang w:val="en-US"/>
        </w:rPr>
        <w:t>samtools coverage</w:t>
      </w:r>
      <w:r w:rsidR="009215E6">
        <w:rPr>
          <w:sz w:val="22"/>
          <w:szCs w:val="22"/>
          <w:lang w:val="en-US"/>
        </w:rPr>
        <w:t xml:space="preserve"> command</w:t>
      </w:r>
      <w:r w:rsidR="00966BB4">
        <w:rPr>
          <w:sz w:val="22"/>
          <w:szCs w:val="22"/>
          <w:lang w:val="en-US"/>
        </w:rPr>
        <w:t xml:space="preserve"> onto the .bam sequences stored at the Department of Evolutionary Genetics of the Max Planck Institute (</w:t>
      </w:r>
      <w:r w:rsidR="00966BB4" w:rsidRPr="00966BB4">
        <w:rPr>
          <w:sz w:val="22"/>
          <w:szCs w:val="22"/>
          <w:lang w:val="en-US"/>
        </w:rPr>
        <w:t>https://www.eva.mpg.de/genetics/genome-projects/</w:t>
      </w:r>
      <w:r w:rsidR="00966BB4">
        <w:rPr>
          <w:sz w:val="22"/>
          <w:szCs w:val="22"/>
          <w:lang w:val="en-US"/>
        </w:rPr>
        <w:t>)</w:t>
      </w:r>
      <w:r w:rsidR="009215E6">
        <w:rPr>
          <w:sz w:val="22"/>
          <w:szCs w:val="22"/>
          <w:lang w:val="en-US"/>
        </w:rPr>
        <w:t xml:space="preserve">, we </w:t>
      </w:r>
      <w:r w:rsidR="00290E4F">
        <w:rPr>
          <w:sz w:val="22"/>
          <w:szCs w:val="22"/>
          <w:lang w:val="en-US"/>
        </w:rPr>
        <w:t>call</w:t>
      </w:r>
      <w:r w:rsidR="00FB7BAF">
        <w:rPr>
          <w:sz w:val="22"/>
          <w:szCs w:val="22"/>
          <w:lang w:val="en-US"/>
        </w:rPr>
        <w:t>ed</w:t>
      </w:r>
      <w:r w:rsidR="00290E4F">
        <w:rPr>
          <w:sz w:val="22"/>
          <w:szCs w:val="22"/>
          <w:lang w:val="en-US"/>
        </w:rPr>
        <w:t xml:space="preserve"> for the mean coverage</w:t>
      </w:r>
      <w:r w:rsidR="00C539C1">
        <w:rPr>
          <w:sz w:val="22"/>
          <w:szCs w:val="22"/>
          <w:lang w:val="en-US"/>
        </w:rPr>
        <w:t xml:space="preserve"> with a mapping quality of 25, then</w:t>
      </w:r>
      <w:r w:rsidR="00FB7BAF">
        <w:rPr>
          <w:sz w:val="22"/>
          <w:szCs w:val="22"/>
          <w:lang w:val="en-US"/>
        </w:rPr>
        <w:t xml:space="preserve"> </w:t>
      </w:r>
      <w:r w:rsidRPr="00F94BA9">
        <w:rPr>
          <w:sz w:val="22"/>
          <w:szCs w:val="22"/>
          <w:lang w:val="en-US"/>
        </w:rPr>
        <w:t xml:space="preserve">applied the </w:t>
      </w:r>
      <w:r w:rsidRPr="00F94BA9">
        <w:rPr>
          <w:i/>
          <w:iCs/>
          <w:sz w:val="22"/>
          <w:szCs w:val="22"/>
          <w:lang w:val="en-US"/>
        </w:rPr>
        <w:t>RHD</w:t>
      </w:r>
      <w:r w:rsidRPr="00F94BA9">
        <w:rPr>
          <w:sz w:val="22"/>
          <w:szCs w:val="22"/>
          <w:lang w:val="en-US"/>
        </w:rPr>
        <w:t xml:space="preserve"> copy number formula</w:t>
      </w:r>
      <w:r w:rsidR="0018761E">
        <w:rPr>
          <w:sz w:val="22"/>
          <w:szCs w:val="22"/>
          <w:lang w:val="en-US"/>
        </w:rPr>
        <w:fldChar w:fldCharType="begin"/>
      </w:r>
      <w:r w:rsidR="0018761E">
        <w:rPr>
          <w:sz w:val="22"/>
          <w:szCs w:val="22"/>
          <w:lang w:val="en-US"/>
        </w:rPr>
        <w:instrText xml:space="preserve"> ADDIN ZOTERO_ITEM CSL_CITATION {"citationID":"awxAFmwy","properties":{"formattedCitation":"\\super 9\\nosupersub{}","plainCitation":"9","noteIndex":0},"citationItems":[{"id":9,"uris":["http://zotero.org/users/14344670/items/YBKKITTU"],"itemData":{"id":9,"type":"article-journal","container-title":"J Blood Disord Transfus","DOI":"10.4172/2155-9864.1000365","page":"365","title":"RHD Zygosity Determination from Whole Genome Sequencing Data","volume":"7","author":[{"family":"Baronas","given":"J"},{"family":"Westhoff","given":"CM"},{"family":"Vege","given":"S"},{"family":"Mah","given":"H"},{"family":"Aguad","given":"Aguad"},{"family":"Smeland-Wagman","given":"R"},{"family":"Kaufman","given":"RM"},{"family":"Rehm","given":"HL"},{"family":"Silberstein","given":"LE"},{"family":"Green","given":"RC"},{"family":"Lane","given":"WJ"}],"issued":{"date-parts":[["2016"]]}}}],"schema":"https://github.com/citation-style-language/schema/raw/master/csl-citation.json"} </w:instrText>
      </w:r>
      <w:r w:rsidR="0018761E">
        <w:rPr>
          <w:sz w:val="22"/>
          <w:szCs w:val="22"/>
          <w:lang w:val="en-US"/>
        </w:rPr>
        <w:fldChar w:fldCharType="separate"/>
      </w:r>
      <w:r w:rsidR="0018761E" w:rsidRPr="0018761E">
        <w:rPr>
          <w:sz w:val="22"/>
          <w:vertAlign w:val="superscript"/>
          <w:lang w:val="en-US"/>
        </w:rPr>
        <w:t>9</w:t>
      </w:r>
      <w:r w:rsidR="0018761E">
        <w:rPr>
          <w:sz w:val="22"/>
          <w:szCs w:val="22"/>
          <w:lang w:val="en-US"/>
        </w:rPr>
        <w:fldChar w:fldCharType="end"/>
      </w:r>
      <w:r w:rsidR="00FB7BAF">
        <w:rPr>
          <w:sz w:val="22"/>
          <w:szCs w:val="22"/>
          <w:lang w:val="en-US"/>
        </w:rPr>
        <w:t xml:space="preserve"> </w:t>
      </w:r>
      <w:r w:rsidR="00FB7BAF" w:rsidRPr="00F94BA9">
        <w:rPr>
          <w:sz w:val="22"/>
          <w:szCs w:val="22"/>
          <w:lang w:val="en-US"/>
        </w:rPr>
        <w:t>(</w:t>
      </w:r>
      <w:r w:rsidR="00D346F8">
        <w:rPr>
          <w:sz w:val="22"/>
          <w:szCs w:val="22"/>
          <w:lang w:val="en-US"/>
        </w:rPr>
        <w:t>Table 1</w:t>
      </w:r>
      <w:r w:rsidR="00FB7BAF" w:rsidRPr="00F94BA9">
        <w:rPr>
          <w:sz w:val="22"/>
          <w:szCs w:val="22"/>
          <w:lang w:val="en-US"/>
        </w:rPr>
        <w:t>)</w:t>
      </w:r>
      <w:r w:rsidR="00AF2960">
        <w:rPr>
          <w:sz w:val="22"/>
          <w:szCs w:val="22"/>
          <w:lang w:val="en-US"/>
        </w:rPr>
        <w:t>.</w:t>
      </w:r>
    </w:p>
    <w:p w14:paraId="3C7864B0" w14:textId="77777777" w:rsidR="00DD4A49" w:rsidRPr="00344438" w:rsidRDefault="00DD4A49" w:rsidP="00DD4A49">
      <w:pPr>
        <w:rPr>
          <w:rFonts w:ascii="Times New Roman" w:hAnsi="Times New Roman" w:cs="Times New Roman"/>
          <w:lang w:val="en-US"/>
        </w:rPr>
      </w:pPr>
      <w:r w:rsidRPr="00B524D7">
        <w:rPr>
          <w:rFonts w:ascii="Times New Roman" w:hAnsi="Times New Roman" w:cs="Times New Roman"/>
          <w:b/>
          <w:bCs/>
          <w:lang w:val="en-US"/>
        </w:rPr>
        <w:t>Table</w:t>
      </w:r>
      <w:r>
        <w:rPr>
          <w:rFonts w:ascii="Times New Roman" w:hAnsi="Times New Roman" w:cs="Times New Roman"/>
          <w:b/>
          <w:bCs/>
          <w:lang w:val="en-US"/>
        </w:rPr>
        <w:t xml:space="preserve"> 1</w:t>
      </w:r>
      <w:r w:rsidRPr="00344438">
        <w:rPr>
          <w:rFonts w:ascii="Times New Roman" w:hAnsi="Times New Roman" w:cs="Times New Roman"/>
          <w:lang w:val="en-US"/>
        </w:rPr>
        <w:t xml:space="preserve">. Mean coverage and </w:t>
      </w:r>
      <w:r w:rsidRPr="00824BCE">
        <w:rPr>
          <w:rFonts w:ascii="Times New Roman" w:hAnsi="Times New Roman" w:cs="Times New Roman"/>
          <w:i/>
          <w:iCs/>
          <w:lang w:val="en-US"/>
        </w:rPr>
        <w:t>RHD</w:t>
      </w:r>
      <w:r w:rsidRPr="00344438">
        <w:rPr>
          <w:rFonts w:ascii="Times New Roman" w:hAnsi="Times New Roman" w:cs="Times New Roman"/>
          <w:lang w:val="en-US"/>
        </w:rPr>
        <w:t xml:space="preserve"> copy number in high-coverage </w:t>
      </w:r>
      <w:r>
        <w:rPr>
          <w:rFonts w:ascii="Times New Roman" w:hAnsi="Times New Roman" w:cs="Times New Roman"/>
          <w:lang w:val="en-US"/>
        </w:rPr>
        <w:t>archaic</w:t>
      </w:r>
      <w:r w:rsidRPr="00344438">
        <w:rPr>
          <w:rFonts w:ascii="Times New Roman" w:hAnsi="Times New Roman" w:cs="Times New Roman"/>
          <w:lang w:val="en-US"/>
        </w:rPr>
        <w:t xml:space="preserve"> sequences. [0 – 0.5]: zero copy of </w:t>
      </w:r>
      <w:r w:rsidRPr="00344438">
        <w:rPr>
          <w:rFonts w:ascii="Times New Roman" w:hAnsi="Times New Roman" w:cs="Times New Roman"/>
          <w:i/>
          <w:iCs/>
          <w:lang w:val="en-US"/>
        </w:rPr>
        <w:t>RHD</w:t>
      </w:r>
      <w:r w:rsidRPr="00344438">
        <w:rPr>
          <w:rFonts w:ascii="Times New Roman" w:hAnsi="Times New Roman" w:cs="Times New Roman"/>
          <w:lang w:val="en-US"/>
        </w:rPr>
        <w:t xml:space="preserve"> (homozygous for the deletion), [0.6 – 1.5]: one copy of </w:t>
      </w:r>
      <w:r w:rsidRPr="00344438">
        <w:rPr>
          <w:rFonts w:ascii="Times New Roman" w:hAnsi="Times New Roman" w:cs="Times New Roman"/>
          <w:i/>
          <w:iCs/>
          <w:lang w:val="en-US"/>
        </w:rPr>
        <w:t>RHD</w:t>
      </w:r>
      <w:r w:rsidRPr="00344438">
        <w:rPr>
          <w:rFonts w:ascii="Times New Roman" w:hAnsi="Times New Roman" w:cs="Times New Roman"/>
          <w:lang w:val="en-US"/>
        </w:rPr>
        <w:t xml:space="preserve"> (hemizygous), [1.6-2.5]: two copies of </w:t>
      </w:r>
      <w:r w:rsidRPr="00824BCE">
        <w:rPr>
          <w:rFonts w:ascii="Times New Roman" w:hAnsi="Times New Roman" w:cs="Times New Roman"/>
          <w:i/>
          <w:iCs/>
          <w:lang w:val="en-US"/>
        </w:rPr>
        <w:t>RHD</w:t>
      </w:r>
      <w:r w:rsidRPr="00344438">
        <w:rPr>
          <w:rFonts w:ascii="Times New Roman" w:hAnsi="Times New Roman" w:cs="Times New Roman"/>
          <w:lang w:val="en-US"/>
        </w:rPr>
        <w:t xml:space="preserve"> (Baronas et al. 2016).</w:t>
      </w:r>
    </w:p>
    <w:p w14:paraId="71BB7D37" w14:textId="77777777" w:rsidR="00DD4A49" w:rsidRPr="00344438" w:rsidRDefault="00DD4A49" w:rsidP="00DD4A49">
      <w:pPr>
        <w:rPr>
          <w:rFonts w:ascii="Times New Roman" w:hAnsi="Times New Roman" w:cs="Times New Roman"/>
          <w:lang w:val="en-US"/>
        </w:rPr>
      </w:pPr>
    </w:p>
    <w:tbl>
      <w:tblPr>
        <w:tblW w:w="9070"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835"/>
        <w:gridCol w:w="1394"/>
        <w:gridCol w:w="1134"/>
        <w:gridCol w:w="1581"/>
        <w:gridCol w:w="2126"/>
      </w:tblGrid>
      <w:tr w:rsidR="00DD4A49" w:rsidRPr="00B524D7" w14:paraId="2C7265C9" w14:textId="77777777" w:rsidTr="001A69FC">
        <w:trPr>
          <w:trHeight w:val="320"/>
        </w:trPr>
        <w:tc>
          <w:tcPr>
            <w:tcW w:w="2835" w:type="dxa"/>
            <w:tcBorders>
              <w:top w:val="single" w:sz="4" w:space="0" w:color="auto"/>
              <w:bottom w:val="single" w:sz="4" w:space="0" w:color="auto"/>
            </w:tcBorders>
            <w:shd w:val="clear" w:color="auto" w:fill="auto"/>
            <w:noWrap/>
            <w:vAlign w:val="bottom"/>
            <w:hideMark/>
          </w:tcPr>
          <w:p w14:paraId="40BF998C" w14:textId="77777777" w:rsidR="00DD4A49" w:rsidRPr="00344438" w:rsidRDefault="00DD4A49" w:rsidP="001A69FC">
            <w:pPr>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Individual</w:t>
            </w:r>
          </w:p>
        </w:tc>
        <w:tc>
          <w:tcPr>
            <w:tcW w:w="1394" w:type="dxa"/>
            <w:tcBorders>
              <w:top w:val="single" w:sz="4" w:space="0" w:color="auto"/>
              <w:bottom w:val="single" w:sz="4" w:space="0" w:color="auto"/>
            </w:tcBorders>
            <w:shd w:val="clear" w:color="auto" w:fill="auto"/>
            <w:noWrap/>
            <w:vAlign w:val="bottom"/>
            <w:hideMark/>
          </w:tcPr>
          <w:p w14:paraId="11725F5D" w14:textId="77777777" w:rsidR="00DD4A49" w:rsidRPr="00344438" w:rsidRDefault="00DD4A49" w:rsidP="001A69FC">
            <w:pPr>
              <w:jc w:val="center"/>
              <w:rPr>
                <w:rFonts w:ascii="Times New Roman" w:eastAsia="Times New Roman" w:hAnsi="Times New Roman" w:cs="Times New Roman"/>
                <w:sz w:val="21"/>
                <w:szCs w:val="21"/>
                <w:lang w:eastAsia="fr-FR"/>
              </w:rPr>
            </w:pPr>
            <w:r w:rsidRPr="00B524D7">
              <w:rPr>
                <w:rFonts w:ascii="Times New Roman" w:eastAsia="Times New Roman" w:hAnsi="Times New Roman" w:cs="Times New Roman"/>
                <w:sz w:val="21"/>
                <w:szCs w:val="21"/>
                <w:lang w:eastAsia="fr-FR"/>
              </w:rPr>
              <w:t>Upstream box</w:t>
            </w:r>
          </w:p>
        </w:tc>
        <w:tc>
          <w:tcPr>
            <w:tcW w:w="1134" w:type="dxa"/>
            <w:tcBorders>
              <w:top w:val="single" w:sz="4" w:space="0" w:color="auto"/>
              <w:bottom w:val="single" w:sz="4" w:space="0" w:color="auto"/>
            </w:tcBorders>
            <w:shd w:val="clear" w:color="auto" w:fill="auto"/>
            <w:noWrap/>
            <w:vAlign w:val="bottom"/>
            <w:hideMark/>
          </w:tcPr>
          <w:p w14:paraId="6BC11B8B" w14:textId="77777777" w:rsidR="00DD4A49" w:rsidRPr="00344438" w:rsidRDefault="00DD4A49" w:rsidP="001A69FC">
            <w:pPr>
              <w:jc w:val="center"/>
              <w:rPr>
                <w:rFonts w:ascii="Times New Roman" w:eastAsia="Times New Roman" w:hAnsi="Times New Roman" w:cs="Times New Roman"/>
                <w:i/>
                <w:iCs/>
                <w:sz w:val="21"/>
                <w:szCs w:val="21"/>
                <w:lang w:eastAsia="fr-FR"/>
              </w:rPr>
            </w:pPr>
            <w:r w:rsidRPr="00B524D7">
              <w:rPr>
                <w:rFonts w:ascii="Times New Roman" w:eastAsia="Times New Roman" w:hAnsi="Times New Roman" w:cs="Times New Roman"/>
                <w:i/>
                <w:iCs/>
                <w:sz w:val="21"/>
                <w:szCs w:val="21"/>
                <w:lang w:eastAsia="fr-FR"/>
              </w:rPr>
              <w:t>RHD</w:t>
            </w:r>
          </w:p>
        </w:tc>
        <w:tc>
          <w:tcPr>
            <w:tcW w:w="1581" w:type="dxa"/>
            <w:tcBorders>
              <w:top w:val="single" w:sz="4" w:space="0" w:color="auto"/>
              <w:bottom w:val="single" w:sz="4" w:space="0" w:color="auto"/>
            </w:tcBorders>
            <w:shd w:val="clear" w:color="auto" w:fill="auto"/>
            <w:noWrap/>
            <w:vAlign w:val="bottom"/>
            <w:hideMark/>
          </w:tcPr>
          <w:p w14:paraId="6A4A9C81" w14:textId="77777777" w:rsidR="00DD4A49" w:rsidRPr="00344438" w:rsidRDefault="00DD4A49" w:rsidP="001A69FC">
            <w:pPr>
              <w:jc w:val="center"/>
              <w:rPr>
                <w:rFonts w:ascii="Times New Roman" w:eastAsia="Times New Roman" w:hAnsi="Times New Roman" w:cs="Times New Roman"/>
                <w:sz w:val="21"/>
                <w:szCs w:val="21"/>
                <w:lang w:eastAsia="fr-FR"/>
              </w:rPr>
            </w:pPr>
            <w:r w:rsidRPr="00B524D7">
              <w:rPr>
                <w:rFonts w:ascii="Times New Roman" w:eastAsia="Times New Roman" w:hAnsi="Times New Roman" w:cs="Times New Roman"/>
                <w:sz w:val="21"/>
                <w:szCs w:val="21"/>
                <w:lang w:eastAsia="fr-FR"/>
              </w:rPr>
              <w:t>Dowstream box</w:t>
            </w:r>
          </w:p>
        </w:tc>
        <w:tc>
          <w:tcPr>
            <w:tcW w:w="2126" w:type="dxa"/>
            <w:tcBorders>
              <w:top w:val="single" w:sz="4" w:space="0" w:color="auto"/>
              <w:bottom w:val="single" w:sz="4" w:space="0" w:color="auto"/>
            </w:tcBorders>
            <w:shd w:val="clear" w:color="auto" w:fill="auto"/>
            <w:noWrap/>
            <w:vAlign w:val="bottom"/>
            <w:hideMark/>
          </w:tcPr>
          <w:p w14:paraId="4B62E830" w14:textId="77777777" w:rsidR="00DD4A49" w:rsidRPr="00344438" w:rsidRDefault="00DD4A49" w:rsidP="001A69FC">
            <w:pPr>
              <w:jc w:val="center"/>
              <w:rPr>
                <w:rFonts w:ascii="Times New Roman" w:eastAsia="Times New Roman" w:hAnsi="Times New Roman" w:cs="Times New Roman"/>
                <w:sz w:val="21"/>
                <w:szCs w:val="21"/>
                <w:lang w:eastAsia="fr-FR"/>
              </w:rPr>
            </w:pPr>
            <w:r w:rsidRPr="00B524D7">
              <w:rPr>
                <w:rFonts w:ascii="Times New Roman" w:eastAsia="Times New Roman" w:hAnsi="Times New Roman" w:cs="Times New Roman"/>
                <w:i/>
                <w:iCs/>
                <w:sz w:val="21"/>
                <w:szCs w:val="21"/>
                <w:lang w:eastAsia="fr-FR"/>
              </w:rPr>
              <w:t>RHD</w:t>
            </w:r>
            <w:r>
              <w:rPr>
                <w:rFonts w:ascii="Times New Roman" w:eastAsia="Times New Roman" w:hAnsi="Times New Roman" w:cs="Times New Roman"/>
                <w:sz w:val="21"/>
                <w:szCs w:val="21"/>
                <w:lang w:eastAsia="fr-FR"/>
              </w:rPr>
              <w:t xml:space="preserve"> copy number</w:t>
            </w:r>
          </w:p>
        </w:tc>
      </w:tr>
      <w:tr w:rsidR="00DD4A49" w:rsidRPr="00B524D7" w14:paraId="7F8F4054" w14:textId="77777777" w:rsidTr="001A69FC">
        <w:trPr>
          <w:trHeight w:val="320"/>
        </w:trPr>
        <w:tc>
          <w:tcPr>
            <w:tcW w:w="2835" w:type="dxa"/>
            <w:tcBorders>
              <w:top w:val="single" w:sz="4" w:space="0" w:color="auto"/>
            </w:tcBorders>
            <w:shd w:val="clear" w:color="auto" w:fill="auto"/>
            <w:noWrap/>
            <w:vAlign w:val="bottom"/>
          </w:tcPr>
          <w:p w14:paraId="3BB79C86" w14:textId="77777777" w:rsidR="00DD4A49" w:rsidRPr="00344438" w:rsidRDefault="00DD4A49" w:rsidP="001A69FC">
            <w:pP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Altai</w:t>
            </w:r>
            <w:r>
              <w:rPr>
                <w:rFonts w:ascii="Times New Roman" w:eastAsia="Times New Roman" w:hAnsi="Times New Roman" w:cs="Times New Roman"/>
                <w:sz w:val="21"/>
                <w:szCs w:val="21"/>
                <w:lang w:eastAsia="fr-FR"/>
              </w:rPr>
              <w:t xml:space="preserve"> Neandertal (Denisova5)</w:t>
            </w:r>
          </w:p>
        </w:tc>
        <w:tc>
          <w:tcPr>
            <w:tcW w:w="1394" w:type="dxa"/>
            <w:tcBorders>
              <w:top w:val="single" w:sz="4" w:space="0" w:color="auto"/>
            </w:tcBorders>
            <w:shd w:val="clear" w:color="auto" w:fill="auto"/>
            <w:noWrap/>
            <w:vAlign w:val="bottom"/>
          </w:tcPr>
          <w:p w14:paraId="0DFC859E" w14:textId="77777777" w:rsidR="00DD4A49" w:rsidRPr="00344438" w:rsidRDefault="00DD4A49" w:rsidP="001A69FC">
            <w:pPr>
              <w:jc w:val="center"/>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54.9X</w:t>
            </w:r>
          </w:p>
        </w:tc>
        <w:tc>
          <w:tcPr>
            <w:tcW w:w="1134" w:type="dxa"/>
            <w:tcBorders>
              <w:top w:val="single" w:sz="4" w:space="0" w:color="auto"/>
            </w:tcBorders>
            <w:shd w:val="clear" w:color="auto" w:fill="auto"/>
            <w:noWrap/>
            <w:vAlign w:val="bottom"/>
          </w:tcPr>
          <w:p w14:paraId="2B9EB612" w14:textId="77777777" w:rsidR="00DD4A49" w:rsidRPr="00344438" w:rsidRDefault="00DD4A49" w:rsidP="001A69FC">
            <w:pPr>
              <w:jc w:val="center"/>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52.1X</w:t>
            </w:r>
          </w:p>
        </w:tc>
        <w:tc>
          <w:tcPr>
            <w:tcW w:w="1581" w:type="dxa"/>
            <w:tcBorders>
              <w:top w:val="single" w:sz="4" w:space="0" w:color="auto"/>
            </w:tcBorders>
            <w:shd w:val="clear" w:color="auto" w:fill="auto"/>
            <w:noWrap/>
            <w:vAlign w:val="bottom"/>
          </w:tcPr>
          <w:p w14:paraId="02BBA8CF" w14:textId="77777777" w:rsidR="00DD4A49" w:rsidRPr="00344438" w:rsidRDefault="00DD4A49" w:rsidP="001A69FC">
            <w:pPr>
              <w:jc w:val="center"/>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54.7X</w:t>
            </w:r>
          </w:p>
        </w:tc>
        <w:tc>
          <w:tcPr>
            <w:tcW w:w="2126" w:type="dxa"/>
            <w:tcBorders>
              <w:top w:val="single" w:sz="4" w:space="0" w:color="auto"/>
            </w:tcBorders>
            <w:shd w:val="clear" w:color="auto" w:fill="auto"/>
            <w:noWrap/>
            <w:vAlign w:val="bottom"/>
          </w:tcPr>
          <w:p w14:paraId="7447BFA0" w14:textId="77777777" w:rsidR="00DD4A49" w:rsidRPr="00344438" w:rsidRDefault="00DD4A49" w:rsidP="001A69FC">
            <w:pPr>
              <w:jc w:val="center"/>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1.9</w:t>
            </w:r>
          </w:p>
        </w:tc>
      </w:tr>
      <w:tr w:rsidR="00DD4A49" w:rsidRPr="00B524D7" w14:paraId="1A96403B" w14:textId="77777777" w:rsidTr="001A69FC">
        <w:trPr>
          <w:trHeight w:val="320"/>
        </w:trPr>
        <w:tc>
          <w:tcPr>
            <w:tcW w:w="2835" w:type="dxa"/>
            <w:shd w:val="clear" w:color="auto" w:fill="auto"/>
            <w:noWrap/>
            <w:vAlign w:val="bottom"/>
            <w:hideMark/>
          </w:tcPr>
          <w:p w14:paraId="35A3DA51" w14:textId="77777777" w:rsidR="00DD4A49" w:rsidRPr="00344438" w:rsidRDefault="00DD4A49" w:rsidP="001A69FC">
            <w:pP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Chag</w:t>
            </w:r>
            <w:r>
              <w:rPr>
                <w:rFonts w:ascii="Times New Roman" w:eastAsia="Times New Roman" w:hAnsi="Times New Roman" w:cs="Times New Roman"/>
                <w:sz w:val="21"/>
                <w:szCs w:val="21"/>
                <w:lang w:eastAsia="fr-FR"/>
              </w:rPr>
              <w:t>yrskaya</w:t>
            </w:r>
            <w:r w:rsidRPr="00344438">
              <w:rPr>
                <w:rFonts w:ascii="Times New Roman" w:eastAsia="Times New Roman" w:hAnsi="Times New Roman" w:cs="Times New Roman"/>
                <w:sz w:val="21"/>
                <w:szCs w:val="21"/>
                <w:lang w:eastAsia="fr-FR"/>
              </w:rPr>
              <w:t>8</w:t>
            </w:r>
          </w:p>
        </w:tc>
        <w:tc>
          <w:tcPr>
            <w:tcW w:w="1394" w:type="dxa"/>
            <w:shd w:val="clear" w:color="auto" w:fill="auto"/>
            <w:noWrap/>
            <w:vAlign w:val="bottom"/>
            <w:hideMark/>
          </w:tcPr>
          <w:p w14:paraId="69FB1C61"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29</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4</w:t>
            </w:r>
            <w:r w:rsidRPr="00B524D7">
              <w:rPr>
                <w:rFonts w:ascii="Times New Roman" w:eastAsia="Times New Roman" w:hAnsi="Times New Roman" w:cs="Times New Roman"/>
                <w:sz w:val="21"/>
                <w:szCs w:val="21"/>
                <w:lang w:eastAsia="fr-FR"/>
              </w:rPr>
              <w:t>X</w:t>
            </w:r>
          </w:p>
        </w:tc>
        <w:tc>
          <w:tcPr>
            <w:tcW w:w="1134" w:type="dxa"/>
            <w:shd w:val="clear" w:color="auto" w:fill="auto"/>
            <w:noWrap/>
            <w:vAlign w:val="bottom"/>
            <w:hideMark/>
          </w:tcPr>
          <w:p w14:paraId="617CB5F7"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27</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1</w:t>
            </w:r>
            <w:r w:rsidRPr="00B524D7">
              <w:rPr>
                <w:rFonts w:ascii="Times New Roman" w:eastAsia="Times New Roman" w:hAnsi="Times New Roman" w:cs="Times New Roman"/>
                <w:sz w:val="21"/>
                <w:szCs w:val="21"/>
                <w:lang w:eastAsia="fr-FR"/>
              </w:rPr>
              <w:t>X</w:t>
            </w:r>
          </w:p>
        </w:tc>
        <w:tc>
          <w:tcPr>
            <w:tcW w:w="1581" w:type="dxa"/>
            <w:shd w:val="clear" w:color="auto" w:fill="auto"/>
            <w:noWrap/>
            <w:vAlign w:val="bottom"/>
            <w:hideMark/>
          </w:tcPr>
          <w:p w14:paraId="085DA0D2"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30</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9</w:t>
            </w:r>
            <w:r w:rsidRPr="00B524D7">
              <w:rPr>
                <w:rFonts w:ascii="Times New Roman" w:eastAsia="Times New Roman" w:hAnsi="Times New Roman" w:cs="Times New Roman"/>
                <w:sz w:val="21"/>
                <w:szCs w:val="21"/>
                <w:lang w:eastAsia="fr-FR"/>
              </w:rPr>
              <w:t>X</w:t>
            </w:r>
          </w:p>
        </w:tc>
        <w:tc>
          <w:tcPr>
            <w:tcW w:w="2126" w:type="dxa"/>
            <w:shd w:val="clear" w:color="auto" w:fill="auto"/>
            <w:noWrap/>
            <w:vAlign w:val="bottom"/>
            <w:hideMark/>
          </w:tcPr>
          <w:p w14:paraId="0AEF54D6"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1</w:t>
            </w:r>
            <w:r>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8</w:t>
            </w:r>
          </w:p>
        </w:tc>
      </w:tr>
      <w:tr w:rsidR="00DD4A49" w:rsidRPr="00B524D7" w14:paraId="585B9C2E" w14:textId="77777777" w:rsidTr="001A69FC">
        <w:trPr>
          <w:trHeight w:val="320"/>
        </w:trPr>
        <w:tc>
          <w:tcPr>
            <w:tcW w:w="2835" w:type="dxa"/>
            <w:shd w:val="clear" w:color="auto" w:fill="auto"/>
            <w:noWrap/>
            <w:vAlign w:val="bottom"/>
          </w:tcPr>
          <w:p w14:paraId="112ACA8A" w14:textId="77777777" w:rsidR="00DD4A49" w:rsidRPr="00344438" w:rsidRDefault="00DD4A49" w:rsidP="001A69FC">
            <w:pP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Denisova3</w:t>
            </w:r>
          </w:p>
        </w:tc>
        <w:tc>
          <w:tcPr>
            <w:tcW w:w="1394" w:type="dxa"/>
            <w:shd w:val="clear" w:color="auto" w:fill="auto"/>
            <w:noWrap/>
            <w:vAlign w:val="bottom"/>
          </w:tcPr>
          <w:p w14:paraId="31A8BEF7"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37</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4</w:t>
            </w:r>
            <w:r w:rsidRPr="00B524D7">
              <w:rPr>
                <w:rFonts w:ascii="Times New Roman" w:eastAsia="Times New Roman" w:hAnsi="Times New Roman" w:cs="Times New Roman"/>
                <w:sz w:val="21"/>
                <w:szCs w:val="21"/>
                <w:lang w:eastAsia="fr-FR"/>
              </w:rPr>
              <w:t>X</w:t>
            </w:r>
          </w:p>
        </w:tc>
        <w:tc>
          <w:tcPr>
            <w:tcW w:w="1134" w:type="dxa"/>
            <w:shd w:val="clear" w:color="auto" w:fill="auto"/>
            <w:noWrap/>
            <w:vAlign w:val="bottom"/>
          </w:tcPr>
          <w:p w14:paraId="31B2D15D"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35</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3</w:t>
            </w:r>
            <w:r w:rsidRPr="00B524D7">
              <w:rPr>
                <w:rFonts w:ascii="Times New Roman" w:eastAsia="Times New Roman" w:hAnsi="Times New Roman" w:cs="Times New Roman"/>
                <w:sz w:val="21"/>
                <w:szCs w:val="21"/>
                <w:lang w:eastAsia="fr-FR"/>
              </w:rPr>
              <w:t>X</w:t>
            </w:r>
          </w:p>
        </w:tc>
        <w:tc>
          <w:tcPr>
            <w:tcW w:w="1581" w:type="dxa"/>
            <w:shd w:val="clear" w:color="auto" w:fill="auto"/>
            <w:noWrap/>
            <w:vAlign w:val="bottom"/>
          </w:tcPr>
          <w:p w14:paraId="3416A923"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40</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7</w:t>
            </w:r>
            <w:r w:rsidRPr="00B524D7">
              <w:rPr>
                <w:rFonts w:ascii="Times New Roman" w:eastAsia="Times New Roman" w:hAnsi="Times New Roman" w:cs="Times New Roman"/>
                <w:sz w:val="21"/>
                <w:szCs w:val="21"/>
                <w:lang w:eastAsia="fr-FR"/>
              </w:rPr>
              <w:t>X</w:t>
            </w:r>
          </w:p>
        </w:tc>
        <w:tc>
          <w:tcPr>
            <w:tcW w:w="2126" w:type="dxa"/>
            <w:shd w:val="clear" w:color="auto" w:fill="auto"/>
            <w:noWrap/>
            <w:vAlign w:val="bottom"/>
          </w:tcPr>
          <w:p w14:paraId="64638113"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1</w:t>
            </w:r>
            <w:r>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8</w:t>
            </w:r>
          </w:p>
        </w:tc>
      </w:tr>
      <w:tr w:rsidR="00DD4A49" w:rsidRPr="00B524D7" w14:paraId="16B90B71" w14:textId="77777777" w:rsidTr="001A69FC">
        <w:trPr>
          <w:trHeight w:val="320"/>
        </w:trPr>
        <w:tc>
          <w:tcPr>
            <w:tcW w:w="2835" w:type="dxa"/>
            <w:shd w:val="clear" w:color="auto" w:fill="auto"/>
            <w:noWrap/>
            <w:vAlign w:val="bottom"/>
            <w:hideMark/>
          </w:tcPr>
          <w:p w14:paraId="4D83683A" w14:textId="77777777" w:rsidR="00DD4A49" w:rsidRPr="00344438" w:rsidRDefault="00DD4A49" w:rsidP="001A69FC">
            <w:pP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Vindija33.19</w:t>
            </w:r>
          </w:p>
        </w:tc>
        <w:tc>
          <w:tcPr>
            <w:tcW w:w="1394" w:type="dxa"/>
            <w:shd w:val="clear" w:color="auto" w:fill="auto"/>
            <w:noWrap/>
            <w:vAlign w:val="bottom"/>
            <w:hideMark/>
          </w:tcPr>
          <w:p w14:paraId="454258E7"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35</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4</w:t>
            </w:r>
            <w:r w:rsidRPr="00B524D7">
              <w:rPr>
                <w:rFonts w:ascii="Times New Roman" w:eastAsia="Times New Roman" w:hAnsi="Times New Roman" w:cs="Times New Roman"/>
                <w:sz w:val="21"/>
                <w:szCs w:val="21"/>
                <w:lang w:eastAsia="fr-FR"/>
              </w:rPr>
              <w:t>X</w:t>
            </w:r>
          </w:p>
        </w:tc>
        <w:tc>
          <w:tcPr>
            <w:tcW w:w="1134" w:type="dxa"/>
            <w:shd w:val="clear" w:color="auto" w:fill="auto"/>
            <w:noWrap/>
            <w:vAlign w:val="bottom"/>
            <w:hideMark/>
          </w:tcPr>
          <w:p w14:paraId="1D597BF9"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31</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8</w:t>
            </w:r>
            <w:r w:rsidRPr="00B524D7">
              <w:rPr>
                <w:rFonts w:ascii="Times New Roman" w:eastAsia="Times New Roman" w:hAnsi="Times New Roman" w:cs="Times New Roman"/>
                <w:sz w:val="21"/>
                <w:szCs w:val="21"/>
                <w:lang w:eastAsia="fr-FR"/>
              </w:rPr>
              <w:t>X</w:t>
            </w:r>
          </w:p>
        </w:tc>
        <w:tc>
          <w:tcPr>
            <w:tcW w:w="1581" w:type="dxa"/>
            <w:shd w:val="clear" w:color="auto" w:fill="auto"/>
            <w:noWrap/>
            <w:vAlign w:val="bottom"/>
            <w:hideMark/>
          </w:tcPr>
          <w:p w14:paraId="0CF5C212"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37</w:t>
            </w:r>
            <w:r w:rsidRPr="00B524D7">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9</w:t>
            </w:r>
            <w:r w:rsidRPr="00B524D7">
              <w:rPr>
                <w:rFonts w:ascii="Times New Roman" w:eastAsia="Times New Roman" w:hAnsi="Times New Roman" w:cs="Times New Roman"/>
                <w:sz w:val="21"/>
                <w:szCs w:val="21"/>
                <w:lang w:eastAsia="fr-FR"/>
              </w:rPr>
              <w:t>X</w:t>
            </w:r>
          </w:p>
        </w:tc>
        <w:tc>
          <w:tcPr>
            <w:tcW w:w="2126" w:type="dxa"/>
            <w:shd w:val="clear" w:color="auto" w:fill="auto"/>
            <w:noWrap/>
            <w:vAlign w:val="bottom"/>
            <w:hideMark/>
          </w:tcPr>
          <w:p w14:paraId="4B22F25F" w14:textId="77777777" w:rsidR="00DD4A49" w:rsidRPr="00344438" w:rsidRDefault="00DD4A49" w:rsidP="001A69FC">
            <w:pPr>
              <w:jc w:val="center"/>
              <w:rPr>
                <w:rFonts w:ascii="Times New Roman" w:eastAsia="Times New Roman" w:hAnsi="Times New Roman" w:cs="Times New Roman"/>
                <w:sz w:val="21"/>
                <w:szCs w:val="21"/>
                <w:lang w:eastAsia="fr-FR"/>
              </w:rPr>
            </w:pPr>
            <w:r w:rsidRPr="00344438">
              <w:rPr>
                <w:rFonts w:ascii="Times New Roman" w:eastAsia="Times New Roman" w:hAnsi="Times New Roman" w:cs="Times New Roman"/>
                <w:sz w:val="21"/>
                <w:szCs w:val="21"/>
                <w:lang w:eastAsia="fr-FR"/>
              </w:rPr>
              <w:t>1</w:t>
            </w:r>
            <w:r>
              <w:rPr>
                <w:rFonts w:ascii="Times New Roman" w:eastAsia="Times New Roman" w:hAnsi="Times New Roman" w:cs="Times New Roman"/>
                <w:sz w:val="21"/>
                <w:szCs w:val="21"/>
                <w:lang w:eastAsia="fr-FR"/>
              </w:rPr>
              <w:t>.</w:t>
            </w:r>
            <w:r w:rsidRPr="00344438">
              <w:rPr>
                <w:rFonts w:ascii="Times New Roman" w:eastAsia="Times New Roman" w:hAnsi="Times New Roman" w:cs="Times New Roman"/>
                <w:sz w:val="21"/>
                <w:szCs w:val="21"/>
                <w:lang w:eastAsia="fr-FR"/>
              </w:rPr>
              <w:t>7</w:t>
            </w:r>
          </w:p>
        </w:tc>
      </w:tr>
    </w:tbl>
    <w:p w14:paraId="5428CE1F" w14:textId="77777777" w:rsidR="00DD4A49" w:rsidRDefault="00DD4A49" w:rsidP="007A0932">
      <w:pPr>
        <w:pStyle w:val="NormalWeb"/>
        <w:spacing w:before="0" w:beforeAutospacing="0" w:line="360" w:lineRule="auto"/>
        <w:ind w:firstLine="708"/>
        <w:jc w:val="both"/>
        <w:rPr>
          <w:sz w:val="22"/>
          <w:szCs w:val="22"/>
          <w:lang w:val="en-US"/>
        </w:rPr>
      </w:pPr>
    </w:p>
    <w:p w14:paraId="67DAB665" w14:textId="77777777" w:rsidR="00CA7A21" w:rsidRPr="00560F6A" w:rsidRDefault="00CA7A21" w:rsidP="00CA7A21">
      <w:pPr>
        <w:pStyle w:val="NormalWeb"/>
        <w:spacing w:line="360" w:lineRule="auto"/>
        <w:jc w:val="both"/>
        <w:rPr>
          <w:sz w:val="22"/>
          <w:szCs w:val="22"/>
          <w:lang w:val="en-US"/>
        </w:rPr>
      </w:pPr>
      <w:r>
        <w:rPr>
          <w:b/>
          <w:bCs/>
          <w:sz w:val="22"/>
          <w:szCs w:val="22"/>
          <w:lang w:val="en-US"/>
        </w:rPr>
        <w:t>Failure in d</w:t>
      </w:r>
      <w:r w:rsidRPr="00667C5E">
        <w:rPr>
          <w:b/>
          <w:bCs/>
          <w:sz w:val="22"/>
          <w:szCs w:val="22"/>
          <w:lang w:val="en-US"/>
        </w:rPr>
        <w:t xml:space="preserve">ating the major substitutions </w:t>
      </w:r>
    </w:p>
    <w:p w14:paraId="4C94234C" w14:textId="21FED101" w:rsidR="00CA7A21" w:rsidRPr="00FC5728" w:rsidRDefault="00CA7A21" w:rsidP="00290E4F">
      <w:pPr>
        <w:spacing w:line="360" w:lineRule="auto"/>
        <w:ind w:firstLine="708"/>
        <w:jc w:val="both"/>
        <w:rPr>
          <w:rFonts w:ascii="Times New Roman" w:hAnsi="Times New Roman" w:cs="Times New Roman"/>
          <w:sz w:val="22"/>
          <w:szCs w:val="22"/>
          <w:lang w:val="en-US"/>
        </w:rPr>
      </w:pPr>
      <w:r w:rsidRPr="00667C5E">
        <w:rPr>
          <w:rFonts w:ascii="Times New Roman" w:hAnsi="Times New Roman" w:cs="Times New Roman"/>
          <w:sz w:val="22"/>
          <w:szCs w:val="22"/>
          <w:lang w:val="en-US"/>
        </w:rPr>
        <w:t xml:space="preserve">We </w:t>
      </w:r>
      <w:r w:rsidR="00F537FD">
        <w:rPr>
          <w:rFonts w:ascii="Times New Roman" w:hAnsi="Times New Roman" w:cs="Times New Roman"/>
          <w:sz w:val="22"/>
          <w:szCs w:val="22"/>
          <w:lang w:val="en-US"/>
        </w:rPr>
        <w:t xml:space="preserve">attempted to </w:t>
      </w:r>
      <w:r>
        <w:rPr>
          <w:rFonts w:ascii="Times New Roman" w:hAnsi="Times New Roman" w:cs="Times New Roman"/>
          <w:sz w:val="22"/>
          <w:szCs w:val="22"/>
          <w:lang w:val="en-US"/>
        </w:rPr>
        <w:t>anchor branch nodes with the Human Genome Dating tool (</w:t>
      </w:r>
      <w:r w:rsidRPr="00667C5E">
        <w:rPr>
          <w:rFonts w:ascii="Times New Roman" w:hAnsi="Times New Roman" w:cs="Times New Roman"/>
          <w:sz w:val="22"/>
          <w:szCs w:val="22"/>
          <w:lang w:val="en-US"/>
        </w:rPr>
        <w:t>https://human.genome.dating</w:t>
      </w:r>
      <w:r w:rsidRPr="00667C5E">
        <w:rPr>
          <w:rStyle w:val="Lienhypertexte"/>
          <w:rFonts w:ascii="Times New Roman" w:hAnsi="Times New Roman" w:cs="Times New Roman"/>
          <w:sz w:val="22"/>
          <w:szCs w:val="22"/>
          <w:u w:val="none"/>
          <w:lang w:val="en-US"/>
        </w:rPr>
        <w:t xml:space="preserve"> </w:t>
      </w:r>
      <w:r w:rsidR="0018761E" w:rsidRPr="0018761E">
        <w:rPr>
          <w:rStyle w:val="Lienhypertexte"/>
          <w:rFonts w:ascii="Times New Roman" w:hAnsi="Times New Roman" w:cs="Times New Roman"/>
          <w:color w:val="auto"/>
          <w:sz w:val="22"/>
          <w:szCs w:val="22"/>
          <w:u w:val="none"/>
          <w:lang w:val="en-US"/>
        </w:rPr>
        <w:fldChar w:fldCharType="begin"/>
      </w:r>
      <w:r w:rsidR="0018761E" w:rsidRPr="0018761E">
        <w:rPr>
          <w:rStyle w:val="Lienhypertexte"/>
          <w:rFonts w:ascii="Times New Roman" w:hAnsi="Times New Roman" w:cs="Times New Roman"/>
          <w:color w:val="auto"/>
          <w:sz w:val="22"/>
          <w:szCs w:val="22"/>
          <w:u w:val="none"/>
          <w:lang w:val="en-US"/>
        </w:rPr>
        <w:instrText xml:space="preserve"> ADDIN ZOTERO_ITEM CSL_CITATION {"citationID":"wcZA8BSo","properties":{"formattedCitation":"\\super 10\\nosupersub{}","plainCitation":"10","noteIndex":0},"citationItems":[{"id":3,"uris":["http://zotero.org/users/14344670/items/Y2EMHMT6"],"itemData":{"id":3,"type":"article-journal","abstract":"The origin and fate of new mutations within species is the fundamental process underlying evolution. However, while much attention has been focused on characterizing the presence, frequency, and phenotypic impact of genetic variation, the evolutionary histories of most variants are largely unexplored. We have developed a nonparametric approach for estimating the date of origin of genetic variants in large-scale sequencing data sets. The accuracy and robustness of the approach is demonstrated through simulation. Using data from two publicly available human genomic diversity resources, we estimated the age of more than 45 million single-nucleotide polymorphisms (SNPs) in the human genome and release the Atlas of Variant Age as a public online database. We characterize the relationship between variant age and frequency in different geographical regions and demonstrate the value of age information in interpreting variants of functional and selective importance. Finally, we use allele age estimates to power a rapid approach for inferring the ancestry shared between individual genomes and to quantify genealogical relationships at different points in the past, as well as to describe and explore the evolutionary history of modern human populations.","archive_location":"31951611","container-title":"PLoS Biol","DOI":"10.1371/journal.pbio.3000586","ISSN":"1545-7885","issue":"1","language":"eng","note":"edition: 20200117","page":"e3000586","title":"Dating genomic variants and shared ancestry in population-scale sequencing data","volume":"18","author":[{"family":"Albers","given":"P. K."},{"family":"McVean","given":"G."}],"issued":{"date-parts":[["2020",1]]}}}],"schema":"https://github.com/citation-style-language/schema/raw/master/csl-citation.json"} </w:instrText>
      </w:r>
      <w:r w:rsidR="0018761E" w:rsidRPr="0018761E">
        <w:rPr>
          <w:rStyle w:val="Lienhypertexte"/>
          <w:rFonts w:ascii="Times New Roman" w:hAnsi="Times New Roman" w:cs="Times New Roman"/>
          <w:color w:val="auto"/>
          <w:sz w:val="22"/>
          <w:szCs w:val="22"/>
          <w:u w:val="none"/>
          <w:lang w:val="en-US"/>
        </w:rPr>
        <w:fldChar w:fldCharType="separate"/>
      </w:r>
      <w:r w:rsidR="0018761E" w:rsidRPr="0018761E">
        <w:rPr>
          <w:rFonts w:ascii="Times New Roman" w:hAnsi="Times New Roman" w:cs="Times New Roman"/>
          <w:sz w:val="22"/>
          <w:vertAlign w:val="superscript"/>
          <w:lang w:val="en-US"/>
        </w:rPr>
        <w:t>10</w:t>
      </w:r>
      <w:r w:rsidR="0018761E" w:rsidRPr="0018761E">
        <w:rPr>
          <w:rStyle w:val="Lienhypertexte"/>
          <w:rFonts w:ascii="Times New Roman" w:hAnsi="Times New Roman" w:cs="Times New Roman"/>
          <w:color w:val="auto"/>
          <w:sz w:val="22"/>
          <w:szCs w:val="22"/>
          <w:u w:val="none"/>
          <w:lang w:val="en-US"/>
        </w:rPr>
        <w:fldChar w:fldCharType="end"/>
      </w:r>
      <w:r w:rsidRPr="00667C5E">
        <w:rPr>
          <w:rStyle w:val="Lienhypertexte"/>
          <w:rFonts w:ascii="Times New Roman" w:hAnsi="Times New Roman" w:cs="Times New Roman"/>
          <w:color w:val="auto"/>
          <w:sz w:val="22"/>
          <w:szCs w:val="22"/>
          <w:u w:val="none"/>
          <w:lang w:val="en-US"/>
        </w:rPr>
        <w:t>)</w:t>
      </w:r>
      <w:r>
        <w:rPr>
          <w:rStyle w:val="Lienhypertexte"/>
          <w:rFonts w:ascii="Times New Roman" w:hAnsi="Times New Roman" w:cs="Times New Roman"/>
          <w:color w:val="auto"/>
          <w:sz w:val="22"/>
          <w:szCs w:val="22"/>
          <w:u w:val="none"/>
          <w:lang w:val="en-US"/>
        </w:rPr>
        <w:t>,</w:t>
      </w:r>
      <w:r w:rsidRPr="00667C5E">
        <w:rPr>
          <w:rStyle w:val="Lienhypertexte"/>
          <w:rFonts w:ascii="Times New Roman" w:hAnsi="Times New Roman" w:cs="Times New Roman"/>
          <w:color w:val="auto"/>
          <w:sz w:val="22"/>
          <w:szCs w:val="22"/>
          <w:u w:val="none"/>
          <w:lang w:val="en-US"/>
        </w:rPr>
        <w:t xml:space="preserve"> in which d</w:t>
      </w:r>
      <w:r w:rsidRPr="00667C5E">
        <w:rPr>
          <w:rFonts w:ascii="Times New Roman" w:hAnsi="Times New Roman" w:cs="Times New Roman"/>
          <w:sz w:val="22"/>
          <w:szCs w:val="22"/>
          <w:lang w:val="en-US"/>
        </w:rPr>
        <w:t>ates correspond to the emergence of the alternate allele</w:t>
      </w:r>
      <w:r w:rsidR="00DD4A49">
        <w:rPr>
          <w:rFonts w:ascii="Times New Roman" w:hAnsi="Times New Roman" w:cs="Times New Roman"/>
          <w:sz w:val="22"/>
          <w:szCs w:val="22"/>
          <w:lang w:val="en-US"/>
        </w:rPr>
        <w:t xml:space="preserve"> </w:t>
      </w:r>
      <w:r w:rsidR="00DD4A49">
        <w:rPr>
          <w:rFonts w:ascii="Times New Roman" w:hAnsi="Times New Roman" w:cs="Times New Roman"/>
          <w:sz w:val="22"/>
          <w:szCs w:val="22"/>
          <w:lang w:val="en-US"/>
        </w:rPr>
        <w:lastRenderedPageBreak/>
        <w:t>(Table 2)</w:t>
      </w:r>
      <w:r w:rsidRPr="00667C5E">
        <w:rPr>
          <w:rStyle w:val="Lienhypertexte"/>
          <w:rFonts w:ascii="Times New Roman" w:hAnsi="Times New Roman" w:cs="Times New Roman"/>
          <w:color w:val="auto"/>
          <w:sz w:val="22"/>
          <w:szCs w:val="22"/>
          <w:u w:val="none"/>
          <w:lang w:val="en-US"/>
        </w:rPr>
        <w:t>. Nevertheless,</w:t>
      </w:r>
      <w:r w:rsidR="00D73F00">
        <w:rPr>
          <w:rStyle w:val="Lienhypertexte"/>
          <w:rFonts w:ascii="Times New Roman" w:hAnsi="Times New Roman" w:cs="Times New Roman"/>
          <w:color w:val="auto"/>
          <w:sz w:val="22"/>
          <w:szCs w:val="22"/>
          <w:u w:val="none"/>
          <w:lang w:val="en-US"/>
        </w:rPr>
        <w:t xml:space="preserve"> </w:t>
      </w:r>
      <w:r w:rsidRPr="00667C5E">
        <w:rPr>
          <w:rStyle w:val="Lienhypertexte"/>
          <w:rFonts w:ascii="Times New Roman" w:hAnsi="Times New Roman" w:cs="Times New Roman"/>
          <w:color w:val="auto"/>
          <w:sz w:val="22"/>
          <w:szCs w:val="22"/>
          <w:u w:val="none"/>
          <w:lang w:val="en-US"/>
        </w:rPr>
        <w:t xml:space="preserve">in </w:t>
      </w:r>
      <w:r w:rsidR="00D73F00">
        <w:rPr>
          <w:rStyle w:val="Lienhypertexte"/>
          <w:rFonts w:ascii="Times New Roman" w:hAnsi="Times New Roman" w:cs="Times New Roman"/>
          <w:color w:val="auto"/>
          <w:sz w:val="22"/>
          <w:szCs w:val="22"/>
          <w:u w:val="none"/>
          <w:lang w:val="en-US"/>
        </w:rPr>
        <w:t>several</w:t>
      </w:r>
      <w:r w:rsidRPr="00667C5E">
        <w:rPr>
          <w:rStyle w:val="Lienhypertexte"/>
          <w:rFonts w:ascii="Times New Roman" w:hAnsi="Times New Roman" w:cs="Times New Roman"/>
          <w:color w:val="auto"/>
          <w:sz w:val="22"/>
          <w:szCs w:val="22"/>
          <w:u w:val="none"/>
          <w:lang w:val="en-US"/>
        </w:rPr>
        <w:t xml:space="preserve"> cases the alternate</w:t>
      </w:r>
      <w:r>
        <w:rPr>
          <w:rStyle w:val="Lienhypertexte"/>
          <w:rFonts w:ascii="Times New Roman" w:hAnsi="Times New Roman" w:cs="Times New Roman"/>
          <w:color w:val="auto"/>
          <w:sz w:val="22"/>
          <w:szCs w:val="22"/>
          <w:u w:val="none"/>
          <w:lang w:val="en-US"/>
        </w:rPr>
        <w:t xml:space="preserve"> allele</w:t>
      </w:r>
      <w:r w:rsidRPr="00667C5E">
        <w:rPr>
          <w:rStyle w:val="Lienhypertexte"/>
          <w:rFonts w:ascii="Times New Roman" w:hAnsi="Times New Roman" w:cs="Times New Roman"/>
          <w:color w:val="auto"/>
          <w:sz w:val="22"/>
          <w:szCs w:val="22"/>
          <w:u w:val="none"/>
          <w:lang w:val="en-US"/>
        </w:rPr>
        <w:t xml:space="preserve"> </w:t>
      </w:r>
      <w:r w:rsidRPr="00667C5E">
        <w:rPr>
          <w:rFonts w:ascii="Times New Roman" w:hAnsi="Times New Roman" w:cs="Times New Roman"/>
          <w:sz w:val="22"/>
          <w:szCs w:val="22"/>
          <w:lang w:val="en-US"/>
        </w:rPr>
        <w:t>is not the derived one</w:t>
      </w:r>
      <w:r>
        <w:rPr>
          <w:rFonts w:ascii="Times New Roman" w:hAnsi="Times New Roman" w:cs="Times New Roman"/>
          <w:sz w:val="22"/>
          <w:szCs w:val="22"/>
          <w:lang w:val="en-US"/>
        </w:rPr>
        <w:t xml:space="preserve"> or has a distinct nucleotide </w:t>
      </w:r>
      <w:r w:rsidRPr="00667C5E">
        <w:rPr>
          <w:rFonts w:ascii="Times New Roman" w:hAnsi="Times New Roman" w:cs="Times New Roman"/>
          <w:sz w:val="22"/>
          <w:szCs w:val="22"/>
          <w:lang w:val="en-US"/>
        </w:rPr>
        <w:t>(e.g. rs11398249, alternate: c.410T, derived: c.410C, rs1053359, derived</w:t>
      </w:r>
      <w:r>
        <w:rPr>
          <w:rFonts w:ascii="Times New Roman" w:hAnsi="Times New Roman" w:cs="Times New Roman"/>
          <w:sz w:val="22"/>
          <w:szCs w:val="22"/>
          <w:lang w:val="en-US"/>
        </w:rPr>
        <w:t xml:space="preserve"> </w:t>
      </w:r>
      <w:r w:rsidRPr="00667C5E">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Pr="00667C5E">
        <w:rPr>
          <w:rFonts w:ascii="Times New Roman" w:hAnsi="Times New Roman" w:cs="Times New Roman"/>
          <w:sz w:val="22"/>
          <w:szCs w:val="22"/>
          <w:lang w:val="en-US"/>
        </w:rPr>
        <w:t xml:space="preserve">alternate: c.697C, derived in </w:t>
      </w:r>
      <w:r w:rsidRPr="00667C5E">
        <w:rPr>
          <w:rFonts w:ascii="Times New Roman" w:hAnsi="Times New Roman" w:cs="Times New Roman"/>
          <w:i/>
          <w:iCs/>
          <w:sz w:val="22"/>
          <w:szCs w:val="22"/>
          <w:lang w:val="en-US"/>
        </w:rPr>
        <w:t>RHD*DAU4</w:t>
      </w:r>
      <w:r w:rsidRPr="00667C5E">
        <w:rPr>
          <w:rFonts w:ascii="Times New Roman" w:hAnsi="Times New Roman" w:cs="Times New Roman"/>
          <w:sz w:val="22"/>
          <w:szCs w:val="22"/>
          <w:lang w:val="en-US"/>
        </w:rPr>
        <w:t>: c.697A). S</w:t>
      </w:r>
      <w:r w:rsidR="00D73F00">
        <w:rPr>
          <w:rFonts w:ascii="Times New Roman" w:hAnsi="Times New Roman" w:cs="Times New Roman"/>
          <w:sz w:val="22"/>
          <w:szCs w:val="22"/>
          <w:lang w:val="en-US"/>
        </w:rPr>
        <w:t xml:space="preserve">imilarly, </w:t>
      </w:r>
      <w:r w:rsidRPr="00667C5E">
        <w:rPr>
          <w:rFonts w:ascii="Times New Roman" w:hAnsi="Times New Roman" w:cs="Times New Roman"/>
          <w:sz w:val="22"/>
          <w:szCs w:val="22"/>
          <w:lang w:val="en-US"/>
        </w:rPr>
        <w:t>gene conversion</w:t>
      </w:r>
      <w:r w:rsidR="00D73F00">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Pr="00667C5E">
        <w:rPr>
          <w:rFonts w:ascii="Times New Roman" w:hAnsi="Times New Roman" w:cs="Times New Roman"/>
          <w:sz w:val="22"/>
          <w:szCs w:val="22"/>
          <w:lang w:val="en-US"/>
        </w:rPr>
        <w:t>crossing</w:t>
      </w:r>
      <w:r>
        <w:rPr>
          <w:rFonts w:ascii="Times New Roman" w:hAnsi="Times New Roman" w:cs="Times New Roman"/>
          <w:sz w:val="22"/>
          <w:szCs w:val="22"/>
          <w:lang w:val="en-US"/>
        </w:rPr>
        <w:t>-</w:t>
      </w:r>
      <w:r w:rsidRPr="00667C5E">
        <w:rPr>
          <w:rFonts w:ascii="Times New Roman" w:hAnsi="Times New Roman" w:cs="Times New Roman"/>
          <w:sz w:val="22"/>
          <w:szCs w:val="22"/>
          <w:lang w:val="en-US"/>
        </w:rPr>
        <w:t>over</w:t>
      </w:r>
      <w:r>
        <w:rPr>
          <w:rFonts w:ascii="Times New Roman" w:hAnsi="Times New Roman" w:cs="Times New Roman"/>
          <w:sz w:val="22"/>
          <w:szCs w:val="22"/>
          <w:lang w:val="en-US"/>
        </w:rPr>
        <w:t xml:space="preserve"> </w:t>
      </w:r>
      <w:r w:rsidR="00D73F00">
        <w:rPr>
          <w:rFonts w:ascii="Times New Roman" w:hAnsi="Times New Roman" w:cs="Times New Roman"/>
          <w:sz w:val="22"/>
          <w:szCs w:val="22"/>
          <w:lang w:val="en-US"/>
        </w:rPr>
        <w:t xml:space="preserve">and </w:t>
      </w:r>
      <w:r w:rsidR="00D73F00" w:rsidRPr="00667C5E">
        <w:rPr>
          <w:rFonts w:ascii="Times New Roman" w:hAnsi="Times New Roman" w:cs="Times New Roman"/>
          <w:sz w:val="22"/>
          <w:szCs w:val="22"/>
          <w:lang w:val="en-US"/>
        </w:rPr>
        <w:t>major substitutions</w:t>
      </w:r>
      <w:r w:rsidR="00D73F00">
        <w:rPr>
          <w:rFonts w:ascii="Times New Roman" w:hAnsi="Times New Roman" w:cs="Times New Roman"/>
          <w:sz w:val="22"/>
          <w:szCs w:val="22"/>
          <w:lang w:val="en-US"/>
        </w:rPr>
        <w:t xml:space="preserve"> of the </w:t>
      </w:r>
      <w:r w:rsidR="00D73F00" w:rsidRPr="00667C5E">
        <w:rPr>
          <w:rFonts w:ascii="Times New Roman" w:hAnsi="Times New Roman" w:cs="Times New Roman"/>
          <w:sz w:val="22"/>
          <w:szCs w:val="22"/>
          <w:lang w:val="en-US"/>
        </w:rPr>
        <w:t xml:space="preserve">DAU cluster (c.150T&gt;C, c.697G&gt;A), and the </w:t>
      </w:r>
      <w:r w:rsidR="00D73F00" w:rsidRPr="00667C5E">
        <w:rPr>
          <w:rFonts w:ascii="Times New Roman" w:hAnsi="Times New Roman" w:cs="Times New Roman"/>
          <w:i/>
          <w:iCs/>
          <w:sz w:val="22"/>
          <w:szCs w:val="22"/>
          <w:lang w:val="en-US"/>
        </w:rPr>
        <w:t>RHCE</w:t>
      </w:r>
      <w:r w:rsidR="00D73F00" w:rsidRPr="00667C5E">
        <w:rPr>
          <w:rFonts w:ascii="Times New Roman" w:hAnsi="Times New Roman" w:cs="Times New Roman"/>
          <w:sz w:val="22"/>
          <w:szCs w:val="22"/>
          <w:lang w:val="en-US"/>
        </w:rPr>
        <w:t xml:space="preserve"> gene (e.g., c. 178C&gt;A, c.201A&gt;G, c.203A&gt;G, c.307C&gt;T, c.787A&gt;G, c.800T&gt;A, respectively rs181860403; rs1053343, rs1053344; </w:t>
      </w:r>
      <w:r w:rsidR="00D73F00" w:rsidRPr="00FC5728">
        <w:rPr>
          <w:rFonts w:ascii="Times New Roman" w:hAnsi="Times New Roman" w:cs="Times New Roman"/>
          <w:sz w:val="22"/>
          <w:szCs w:val="22"/>
          <w:lang w:val="en-US"/>
        </w:rPr>
        <w:t>rs676785, rs1132763, rs1132764)</w:t>
      </w:r>
      <w:r w:rsidR="00D73F00">
        <w:rPr>
          <w:rFonts w:ascii="Times New Roman" w:hAnsi="Times New Roman" w:cs="Times New Roman"/>
          <w:sz w:val="22"/>
          <w:szCs w:val="22"/>
          <w:lang w:val="en-US"/>
        </w:rPr>
        <w:t xml:space="preserve"> are </w:t>
      </w:r>
      <w:r w:rsidRPr="00667C5E">
        <w:rPr>
          <w:rFonts w:ascii="Times New Roman" w:hAnsi="Times New Roman" w:cs="Times New Roman"/>
          <w:sz w:val="22"/>
          <w:szCs w:val="22"/>
          <w:lang w:val="en-US"/>
        </w:rPr>
        <w:t xml:space="preserve">not </w:t>
      </w:r>
      <w:r w:rsidR="00D73F00">
        <w:rPr>
          <w:rFonts w:ascii="Times New Roman" w:hAnsi="Times New Roman" w:cs="Times New Roman"/>
          <w:sz w:val="22"/>
          <w:szCs w:val="22"/>
          <w:lang w:val="en-US"/>
        </w:rPr>
        <w:t xml:space="preserve">considered in the dating approach. Lastly, </w:t>
      </w:r>
      <w:r>
        <w:rPr>
          <w:rFonts w:ascii="Times New Roman" w:hAnsi="Times New Roman" w:cs="Times New Roman"/>
          <w:sz w:val="22"/>
          <w:szCs w:val="22"/>
          <w:lang w:val="en-US"/>
        </w:rPr>
        <w:t xml:space="preserve">we found a </w:t>
      </w:r>
      <w:r w:rsidRPr="00FC5728">
        <w:rPr>
          <w:rFonts w:ascii="Times New Roman" w:hAnsi="Times New Roman" w:cs="Times New Roman"/>
          <w:sz w:val="22"/>
          <w:szCs w:val="22"/>
          <w:lang w:val="en-US"/>
        </w:rPr>
        <w:t>dat</w:t>
      </w:r>
      <w:r>
        <w:rPr>
          <w:rFonts w:ascii="Times New Roman" w:hAnsi="Times New Roman" w:cs="Times New Roman"/>
          <w:sz w:val="22"/>
          <w:szCs w:val="22"/>
          <w:lang w:val="en-US"/>
        </w:rPr>
        <w:t>e</w:t>
      </w:r>
      <w:r w:rsidRPr="00FC5728">
        <w:rPr>
          <w:rFonts w:ascii="Times New Roman" w:hAnsi="Times New Roman" w:cs="Times New Roman"/>
          <w:sz w:val="22"/>
          <w:szCs w:val="22"/>
          <w:lang w:val="en-US"/>
        </w:rPr>
        <w:t xml:space="preserve"> inconsistency for </w:t>
      </w:r>
      <w:r w:rsidR="00151BCE">
        <w:rPr>
          <w:rFonts w:ascii="Times New Roman" w:hAnsi="Times New Roman" w:cs="Times New Roman"/>
          <w:sz w:val="22"/>
          <w:szCs w:val="22"/>
          <w:lang w:val="en-US"/>
        </w:rPr>
        <w:t xml:space="preserve">a major snp, </w:t>
      </w:r>
      <w:r w:rsidRPr="00FC5728">
        <w:rPr>
          <w:rFonts w:ascii="Times New Roman" w:hAnsi="Times New Roman" w:cs="Times New Roman"/>
          <w:sz w:val="22"/>
          <w:szCs w:val="22"/>
          <w:lang w:val="en-US"/>
        </w:rPr>
        <w:t>rs150073306 (c.733G&gt;C, p.Val245Leu</w:t>
      </w:r>
      <w:r>
        <w:rPr>
          <w:rFonts w:ascii="Times New Roman" w:hAnsi="Times New Roman" w:cs="Times New Roman"/>
          <w:sz w:val="22"/>
          <w:szCs w:val="22"/>
          <w:lang w:val="en-US"/>
        </w:rPr>
        <w:t xml:space="preserve">) which is thought to have appeared </w:t>
      </w:r>
      <w:r w:rsidR="00706243">
        <w:rPr>
          <w:rFonts w:ascii="Times New Roman" w:hAnsi="Times New Roman" w:cs="Times New Roman"/>
          <w:sz w:val="22"/>
          <w:szCs w:val="22"/>
          <w:lang w:val="en-US"/>
        </w:rPr>
        <w:t>8</w:t>
      </w:r>
      <w:r w:rsidRPr="00FC5728">
        <w:rPr>
          <w:rFonts w:ascii="Times New Roman" w:hAnsi="Times New Roman" w:cs="Times New Roman"/>
          <w:sz w:val="22"/>
          <w:szCs w:val="22"/>
          <w:lang w:val="en-US"/>
        </w:rPr>
        <w:t>,</w:t>
      </w:r>
      <w:r w:rsidR="00706243">
        <w:rPr>
          <w:rFonts w:ascii="Times New Roman" w:hAnsi="Times New Roman" w:cs="Times New Roman"/>
          <w:sz w:val="22"/>
          <w:szCs w:val="22"/>
          <w:lang w:val="en-US"/>
        </w:rPr>
        <w:t>3</w:t>
      </w:r>
      <w:r w:rsidRPr="00FC5728">
        <w:rPr>
          <w:rFonts w:ascii="Times New Roman" w:hAnsi="Times New Roman" w:cs="Times New Roman"/>
          <w:sz w:val="22"/>
          <w:szCs w:val="22"/>
          <w:lang w:val="en-US"/>
        </w:rPr>
        <w:t>ky</w:t>
      </w:r>
      <w:r>
        <w:rPr>
          <w:rFonts w:ascii="Times New Roman" w:hAnsi="Times New Roman" w:cs="Times New Roman"/>
          <w:sz w:val="22"/>
          <w:szCs w:val="22"/>
          <w:lang w:val="en-US"/>
        </w:rPr>
        <w:t xml:space="preserve"> ago</w:t>
      </w:r>
      <w:r w:rsidR="005962D9" w:rsidRPr="0018761E">
        <w:rPr>
          <w:rStyle w:val="Lienhypertexte"/>
          <w:rFonts w:ascii="Times New Roman" w:hAnsi="Times New Roman" w:cs="Times New Roman"/>
          <w:color w:val="auto"/>
          <w:sz w:val="22"/>
          <w:szCs w:val="22"/>
          <w:u w:val="none"/>
          <w:lang w:val="en-US"/>
        </w:rPr>
        <w:fldChar w:fldCharType="begin"/>
      </w:r>
      <w:r w:rsidR="005962D9">
        <w:rPr>
          <w:rStyle w:val="Lienhypertexte"/>
          <w:rFonts w:ascii="Times New Roman" w:hAnsi="Times New Roman" w:cs="Times New Roman"/>
          <w:color w:val="auto"/>
          <w:sz w:val="22"/>
          <w:szCs w:val="22"/>
          <w:u w:val="none"/>
          <w:lang w:val="en-US"/>
        </w:rPr>
        <w:instrText xml:space="preserve"> ADDIN ZOTERO_ITEM CSL_CITATION {"citationID":"E1tapfwq","properties":{"formattedCitation":"\\super 10\\nosupersub{}","plainCitation":"10","noteIndex":0},"citationItems":[{"id":3,"uris":["http://zotero.org/users/14344670/items/Y2EMHMT6"],"itemData":{"id":3,"type":"article-journal","abstract":"The origin and fate of new mutations within species is the fundamental process underlying evolution. However, while much attention has been focused on characterizing the presence, frequency, and phenotypic impact of genetic variation, the evolutionary histories of most variants are largely unexplored. We have developed a nonparametric approach for estimating the date of origin of genetic variants in large-scale sequencing data sets. The accuracy and robustness of the approach is demonstrated through simulation. Using data from two publicly available human genomic diversity resources, we estimated the age of more than 45 million single-nucleotide polymorphisms (SNPs) in the human genome and release the Atlas of Variant Age as a public online database. We characterize the relationship between variant age and frequency in different geographical regions and demonstrate the value of age information in interpreting variants of functional and selective importance. Finally, we use allele age estimates to power a rapid approach for inferring the ancestry shared between individual genomes and to quantify genealogical relationships at different points in the past, as well as to describe and explore the evolutionary history of modern human populations.","archive_location":"31951611","container-title":"PLoS Biol","DOI":"10.1371/journal.pbio.3000586","ISSN":"1545-7885","issue":"1","language":"eng","note":"edition: 20200117","page":"e3000586","title":"Dating genomic variants and shared ancestry in population-scale sequencing data","volume":"18","author":[{"family":"Albers","given":"P. K."},{"family":"McVean","given":"G."}],"issued":{"date-parts":[["2020",1]]}}}],"schema":"https://github.com/citation-style-language/schema/raw/master/csl-citation.json"} </w:instrText>
      </w:r>
      <w:r w:rsidR="005962D9" w:rsidRPr="0018761E">
        <w:rPr>
          <w:rStyle w:val="Lienhypertexte"/>
          <w:rFonts w:ascii="Times New Roman" w:hAnsi="Times New Roman" w:cs="Times New Roman"/>
          <w:color w:val="auto"/>
          <w:sz w:val="22"/>
          <w:szCs w:val="22"/>
          <w:u w:val="none"/>
          <w:lang w:val="en-US"/>
        </w:rPr>
        <w:fldChar w:fldCharType="separate"/>
      </w:r>
      <w:r w:rsidR="005962D9" w:rsidRPr="0018761E">
        <w:rPr>
          <w:rFonts w:ascii="Times New Roman" w:hAnsi="Times New Roman" w:cs="Times New Roman"/>
          <w:sz w:val="22"/>
          <w:vertAlign w:val="superscript"/>
          <w:lang w:val="en-US"/>
        </w:rPr>
        <w:t>10</w:t>
      </w:r>
      <w:r w:rsidR="005962D9" w:rsidRPr="0018761E">
        <w:rPr>
          <w:rStyle w:val="Lienhypertexte"/>
          <w:rFonts w:ascii="Times New Roman" w:hAnsi="Times New Roman" w:cs="Times New Roman"/>
          <w:color w:val="auto"/>
          <w:sz w:val="22"/>
          <w:szCs w:val="22"/>
          <w:u w:val="none"/>
          <w:lang w:val="en-US"/>
        </w:rPr>
        <w:fldChar w:fldCharType="end"/>
      </w:r>
      <w:r>
        <w:rPr>
          <w:rFonts w:ascii="Times New Roman" w:hAnsi="Times New Roman" w:cs="Times New Roman"/>
          <w:sz w:val="22"/>
          <w:szCs w:val="22"/>
          <w:lang w:val="en-US"/>
        </w:rPr>
        <w:t xml:space="preserve"> whereas it is present in double doses in </w:t>
      </w:r>
      <w:r w:rsidR="00290E4F">
        <w:rPr>
          <w:rFonts w:ascii="Times New Roman" w:hAnsi="Times New Roman" w:cs="Times New Roman"/>
          <w:sz w:val="22"/>
          <w:szCs w:val="22"/>
          <w:lang w:val="en-US"/>
        </w:rPr>
        <w:t>three</w:t>
      </w:r>
      <w:r w:rsidRPr="00FC5728">
        <w:rPr>
          <w:rFonts w:ascii="Times New Roman" w:hAnsi="Times New Roman" w:cs="Times New Roman"/>
          <w:sz w:val="22"/>
          <w:szCs w:val="22"/>
          <w:lang w:val="en-US"/>
        </w:rPr>
        <w:t xml:space="preserve"> Neandertals </w:t>
      </w:r>
      <w:r>
        <w:rPr>
          <w:rFonts w:ascii="Times New Roman" w:hAnsi="Times New Roman" w:cs="Times New Roman"/>
          <w:sz w:val="22"/>
          <w:szCs w:val="22"/>
          <w:lang w:val="en-US"/>
        </w:rPr>
        <w:t xml:space="preserve">before </w:t>
      </w:r>
      <w:r w:rsidRPr="00FC5728">
        <w:rPr>
          <w:rFonts w:ascii="Times New Roman" w:hAnsi="Times New Roman" w:cs="Times New Roman"/>
          <w:sz w:val="22"/>
          <w:szCs w:val="22"/>
          <w:lang w:val="en-US"/>
        </w:rPr>
        <w:t>50</w:t>
      </w:r>
      <w:r w:rsidR="000555C6">
        <w:rPr>
          <w:rFonts w:ascii="Times New Roman" w:hAnsi="Times New Roman" w:cs="Times New Roman"/>
          <w:sz w:val="22"/>
          <w:szCs w:val="22"/>
          <w:lang w:val="en-US"/>
        </w:rPr>
        <w:t>,000 years ago</w:t>
      </w:r>
      <w:r w:rsidR="005962D9">
        <w:rPr>
          <w:rFonts w:ascii="Times New Roman" w:hAnsi="Times New Roman" w:cs="Times New Roman"/>
          <w:sz w:val="22"/>
          <w:szCs w:val="22"/>
          <w:lang w:val="en-US"/>
        </w:rPr>
        <w:fldChar w:fldCharType="begin"/>
      </w:r>
      <w:r w:rsidR="005962D9">
        <w:rPr>
          <w:rFonts w:ascii="Times New Roman" w:hAnsi="Times New Roman" w:cs="Times New Roman"/>
          <w:sz w:val="22"/>
          <w:szCs w:val="22"/>
          <w:lang w:val="en-US"/>
        </w:rPr>
        <w:instrText xml:space="preserve"> ADDIN ZOTERO_ITEM CSL_CITATION {"citationID":"iuHexzjf","properties":{"formattedCitation":"\\super 5\\nosupersub{}","plainCitation":"5","noteIndex":0},"citationItems":[{"id":33,"uris":["http://zotero.org/users/14344670/items/KCXJTMIL"],"itemData":{"id":33,"type":"article-journal","abstract":"Blood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schema":"https://github.com/citation-style-language/schema/raw/master/csl-citation.json"} </w:instrText>
      </w:r>
      <w:r w:rsidR="005962D9">
        <w:rPr>
          <w:rFonts w:ascii="Times New Roman" w:hAnsi="Times New Roman" w:cs="Times New Roman"/>
          <w:sz w:val="22"/>
          <w:szCs w:val="22"/>
          <w:lang w:val="en-US"/>
        </w:rPr>
        <w:fldChar w:fldCharType="separate"/>
      </w:r>
      <w:r w:rsidR="005962D9" w:rsidRPr="009A75DC">
        <w:rPr>
          <w:rFonts w:ascii="Times New Roman" w:hAnsi="Times New Roman" w:cs="Times New Roman"/>
          <w:sz w:val="22"/>
          <w:vertAlign w:val="superscript"/>
          <w:lang w:val="en-US"/>
        </w:rPr>
        <w:t>5</w:t>
      </w:r>
      <w:r w:rsidR="005962D9">
        <w:rPr>
          <w:rFonts w:ascii="Times New Roman" w:hAnsi="Times New Roman" w:cs="Times New Roman"/>
          <w:sz w:val="22"/>
          <w:szCs w:val="22"/>
          <w:lang w:val="en-US"/>
        </w:rPr>
        <w:fldChar w:fldCharType="end"/>
      </w:r>
      <w:r w:rsidRPr="00FC5728">
        <w:rPr>
          <w:rFonts w:ascii="Times New Roman" w:hAnsi="Times New Roman" w:cs="Times New Roman"/>
          <w:sz w:val="22"/>
          <w:szCs w:val="22"/>
          <w:lang w:val="en-US"/>
        </w:rPr>
        <w:t>.</w:t>
      </w:r>
      <w:r w:rsidR="00D73F00">
        <w:rPr>
          <w:rFonts w:ascii="Times New Roman" w:hAnsi="Times New Roman" w:cs="Times New Roman"/>
          <w:sz w:val="22"/>
          <w:szCs w:val="22"/>
          <w:lang w:val="en-US"/>
        </w:rPr>
        <w:t xml:space="preserve"> Hence, </w:t>
      </w:r>
      <w:r w:rsidR="00D73F00" w:rsidRPr="00667C5E">
        <w:rPr>
          <w:rStyle w:val="Lienhypertexte"/>
          <w:rFonts w:ascii="Times New Roman" w:hAnsi="Times New Roman" w:cs="Times New Roman"/>
          <w:color w:val="auto"/>
          <w:sz w:val="22"/>
          <w:szCs w:val="22"/>
          <w:u w:val="none"/>
          <w:lang w:val="en-US"/>
        </w:rPr>
        <w:t>t</w:t>
      </w:r>
      <w:r w:rsidR="00D73F00">
        <w:rPr>
          <w:rStyle w:val="Lienhypertexte"/>
          <w:rFonts w:ascii="Times New Roman" w:hAnsi="Times New Roman" w:cs="Times New Roman"/>
          <w:color w:val="auto"/>
          <w:sz w:val="22"/>
          <w:szCs w:val="22"/>
          <w:u w:val="none"/>
          <w:lang w:val="en-US"/>
        </w:rPr>
        <w:t>hese</w:t>
      </w:r>
      <w:r w:rsidR="00D73F00" w:rsidRPr="00667C5E">
        <w:rPr>
          <w:rStyle w:val="Lienhypertexte"/>
          <w:rFonts w:ascii="Times New Roman" w:hAnsi="Times New Roman" w:cs="Times New Roman"/>
          <w:color w:val="auto"/>
          <w:sz w:val="22"/>
          <w:szCs w:val="22"/>
          <w:u w:val="none"/>
          <w:lang w:val="en-US"/>
        </w:rPr>
        <w:t xml:space="preserve"> </w:t>
      </w:r>
      <w:r w:rsidR="00D73F00">
        <w:rPr>
          <w:rStyle w:val="Lienhypertexte"/>
          <w:rFonts w:ascii="Times New Roman" w:hAnsi="Times New Roman" w:cs="Times New Roman"/>
          <w:color w:val="auto"/>
          <w:sz w:val="22"/>
          <w:szCs w:val="22"/>
          <w:u w:val="none"/>
          <w:lang w:val="en-US"/>
        </w:rPr>
        <w:t xml:space="preserve">impediments </w:t>
      </w:r>
      <w:r w:rsidR="00D73F00" w:rsidRPr="00667C5E">
        <w:rPr>
          <w:rStyle w:val="Lienhypertexte"/>
          <w:rFonts w:ascii="Times New Roman" w:hAnsi="Times New Roman" w:cs="Times New Roman"/>
          <w:color w:val="auto"/>
          <w:sz w:val="22"/>
          <w:szCs w:val="22"/>
          <w:u w:val="none"/>
          <w:lang w:val="en-US"/>
        </w:rPr>
        <w:t>prevented</w:t>
      </w:r>
      <w:r w:rsidR="00D73F00">
        <w:rPr>
          <w:rStyle w:val="Lienhypertexte"/>
          <w:rFonts w:ascii="Times New Roman" w:hAnsi="Times New Roman" w:cs="Times New Roman"/>
          <w:color w:val="auto"/>
          <w:sz w:val="22"/>
          <w:szCs w:val="22"/>
          <w:u w:val="none"/>
          <w:lang w:val="en-US"/>
        </w:rPr>
        <w:t xml:space="preserve"> us to</w:t>
      </w:r>
      <w:r w:rsidR="00E34255">
        <w:rPr>
          <w:rStyle w:val="Lienhypertexte"/>
          <w:rFonts w:ascii="Times New Roman" w:hAnsi="Times New Roman" w:cs="Times New Roman"/>
          <w:color w:val="auto"/>
          <w:sz w:val="22"/>
          <w:szCs w:val="22"/>
          <w:u w:val="none"/>
          <w:lang w:val="en-US"/>
        </w:rPr>
        <w:t xml:space="preserve"> dates the diversification of the </w:t>
      </w:r>
      <w:r w:rsidR="00E34255" w:rsidRPr="00E34255">
        <w:rPr>
          <w:rStyle w:val="Lienhypertexte"/>
          <w:rFonts w:ascii="Times New Roman" w:hAnsi="Times New Roman" w:cs="Times New Roman"/>
          <w:i/>
          <w:iCs/>
          <w:color w:val="auto"/>
          <w:sz w:val="22"/>
          <w:szCs w:val="22"/>
          <w:u w:val="none"/>
          <w:lang w:val="en-US"/>
        </w:rPr>
        <w:t>RHD</w:t>
      </w:r>
      <w:r w:rsidR="00E34255">
        <w:rPr>
          <w:rStyle w:val="Lienhypertexte"/>
          <w:rFonts w:ascii="Times New Roman" w:hAnsi="Times New Roman" w:cs="Times New Roman"/>
          <w:color w:val="auto"/>
          <w:sz w:val="22"/>
          <w:szCs w:val="22"/>
          <w:u w:val="none"/>
          <w:lang w:val="en-US"/>
        </w:rPr>
        <w:t xml:space="preserve"> gene. </w:t>
      </w:r>
    </w:p>
    <w:p w14:paraId="263F5CE0" w14:textId="77777777" w:rsidR="00CA7A21" w:rsidRDefault="00CA7A21" w:rsidP="003B5B65">
      <w:pPr>
        <w:spacing w:line="360" w:lineRule="auto"/>
        <w:rPr>
          <w:rFonts w:ascii="Times New Roman" w:hAnsi="Times New Roman" w:cs="Times New Roman"/>
          <w:sz w:val="22"/>
          <w:szCs w:val="22"/>
          <w:lang w:val="en-US"/>
        </w:rPr>
      </w:pPr>
    </w:p>
    <w:p w14:paraId="767874DA" w14:textId="752319A0" w:rsidR="00DD4A49" w:rsidRPr="00A50444" w:rsidRDefault="00DD4A49" w:rsidP="00DD4A49">
      <w:pPr>
        <w:jc w:val="both"/>
        <w:rPr>
          <w:rFonts w:ascii="Times New Roman" w:hAnsi="Times New Roman" w:cs="Times New Roman"/>
          <w:sz w:val="22"/>
          <w:szCs w:val="22"/>
          <w:lang w:val="en-US"/>
        </w:rPr>
      </w:pPr>
      <w:r w:rsidRPr="00A50444">
        <w:rPr>
          <w:rFonts w:ascii="Times New Roman" w:hAnsi="Times New Roman" w:cs="Times New Roman"/>
          <w:b/>
          <w:bCs/>
          <w:sz w:val="22"/>
          <w:szCs w:val="22"/>
          <w:lang w:val="en-US"/>
        </w:rPr>
        <w:t>Table</w:t>
      </w:r>
      <w:r>
        <w:rPr>
          <w:rFonts w:ascii="Times New Roman" w:hAnsi="Times New Roman" w:cs="Times New Roman"/>
          <w:b/>
          <w:bCs/>
          <w:sz w:val="22"/>
          <w:szCs w:val="22"/>
          <w:lang w:val="en-US"/>
        </w:rPr>
        <w:t xml:space="preserve"> 2</w:t>
      </w:r>
      <w:r w:rsidRPr="00A50444">
        <w:rPr>
          <w:rFonts w:ascii="Times New Roman" w:hAnsi="Times New Roman" w:cs="Times New Roman"/>
          <w:b/>
          <w:bCs/>
          <w:sz w:val="22"/>
          <w:szCs w:val="22"/>
          <w:lang w:val="en-US"/>
        </w:rPr>
        <w:t xml:space="preserve">. </w:t>
      </w:r>
      <w:r w:rsidRPr="00A50444">
        <w:rPr>
          <w:rFonts w:ascii="Times New Roman" w:hAnsi="Times New Roman" w:cs="Times New Roman"/>
          <w:sz w:val="22"/>
          <w:szCs w:val="22"/>
          <w:lang w:val="en-US"/>
        </w:rPr>
        <w:t>Age estimates (</w:t>
      </w:r>
      <w:r w:rsidRPr="00DD4A49">
        <w:rPr>
          <w:rFonts w:ascii="Times New Roman" w:hAnsi="Times New Roman" w:cs="Times New Roman"/>
          <w:sz w:val="22"/>
          <w:szCs w:val="22"/>
          <w:lang w:val="en-US"/>
        </w:rPr>
        <w:t>https://human.genome.dating</w:t>
      </w:r>
      <w:r>
        <w:rPr>
          <w:rFonts w:ascii="Times New Roman" w:hAnsi="Times New Roman" w:cs="Times New Roman"/>
          <w:sz w:val="22"/>
          <w:szCs w:val="22"/>
          <w:lang w:val="en-US"/>
        </w:rPr>
        <w:t xml:space="preserve"> </w:t>
      </w:r>
      <w:r w:rsidRPr="0018761E">
        <w:rPr>
          <w:rStyle w:val="Lienhypertexte"/>
          <w:rFonts w:ascii="Times New Roman" w:hAnsi="Times New Roman" w:cs="Times New Roman"/>
          <w:color w:val="auto"/>
          <w:sz w:val="22"/>
          <w:szCs w:val="22"/>
          <w:u w:val="none"/>
          <w:lang w:val="en-US"/>
        </w:rPr>
        <w:fldChar w:fldCharType="begin"/>
      </w:r>
      <w:r w:rsidR="004C0674">
        <w:rPr>
          <w:rStyle w:val="Lienhypertexte"/>
          <w:rFonts w:ascii="Times New Roman" w:hAnsi="Times New Roman" w:cs="Times New Roman"/>
          <w:color w:val="auto"/>
          <w:sz w:val="22"/>
          <w:szCs w:val="22"/>
          <w:u w:val="none"/>
          <w:lang w:val="en-US"/>
        </w:rPr>
        <w:instrText xml:space="preserve"> ADDIN ZOTERO_ITEM CSL_CITATION {"citationID":"bRp1T3lp","properties":{"formattedCitation":"\\super 10\\nosupersub{}","plainCitation":"10","noteIndex":0},"citationItems":[{"id":3,"uris":["http://zotero.org/users/14344670/items/Y2EMHMT6"],"itemData":{"id":3,"type":"article-journal","abstract":"The origin and fate of new mutations within species is the fundamental process underlying evolution. However, while much attention has been focused on characterizing the presence, frequency, and phenotypic impact of genetic variation, the evolutionary histories of most variants are largely unexplored. We have developed a nonparametric approach for estimating the date of origin of genetic variants in large-scale sequencing data sets. The accuracy and robustness of the approach is demonstrated through simulation. Using data from two publicly available human genomic diversity resources, we estimated the age of more than 45 million single-nucleotide polymorphisms (SNPs) in the human genome and release the Atlas of Variant Age as a public online database. We characterize the relationship between variant age and frequency in different geographical regions and demonstrate the value of age information in interpreting variants of functional and selective importance. Finally, we use allele age estimates to power a rapid approach for inferring the ancestry shared between individual genomes and to quantify genealogical relationships at different points in the past, as well as to describe and explore the evolutionary history of modern human populations.","archive_location":"31951611","container-title":"PLoS Biol","DOI":"10.1371/journal.pbio.3000586","ISSN":"1545-7885","issue":"1","language":"eng","note":"edition: 20200117","page":"e3000586","title":"Dating genomic variants and shared ancestry in population-scale sequencing data","volume":"18","author":[{"family":"Albers","given":"P. K."},{"family":"McVean","given":"G."}],"issued":{"date-parts":[["2020",1]]}}}],"schema":"https://github.com/citation-style-language/schema/raw/master/csl-citation.json"} </w:instrText>
      </w:r>
      <w:r w:rsidRPr="0018761E">
        <w:rPr>
          <w:rStyle w:val="Lienhypertexte"/>
          <w:rFonts w:ascii="Times New Roman" w:hAnsi="Times New Roman" w:cs="Times New Roman"/>
          <w:color w:val="auto"/>
          <w:sz w:val="22"/>
          <w:szCs w:val="22"/>
          <w:u w:val="none"/>
          <w:lang w:val="en-US"/>
        </w:rPr>
        <w:fldChar w:fldCharType="separate"/>
      </w:r>
      <w:r w:rsidRPr="0018761E">
        <w:rPr>
          <w:rFonts w:ascii="Times New Roman" w:hAnsi="Times New Roman" w:cs="Times New Roman"/>
          <w:sz w:val="22"/>
          <w:vertAlign w:val="superscript"/>
          <w:lang w:val="en-US"/>
        </w:rPr>
        <w:t>10</w:t>
      </w:r>
      <w:r w:rsidRPr="0018761E">
        <w:rPr>
          <w:rStyle w:val="Lienhypertexte"/>
          <w:rFonts w:ascii="Times New Roman" w:hAnsi="Times New Roman" w:cs="Times New Roman"/>
          <w:color w:val="auto"/>
          <w:sz w:val="22"/>
          <w:szCs w:val="22"/>
          <w:u w:val="none"/>
          <w:lang w:val="en-US"/>
        </w:rPr>
        <w:fldChar w:fldCharType="end"/>
      </w:r>
      <w:r w:rsidRPr="00A50444">
        <w:rPr>
          <w:rFonts w:ascii="Times New Roman" w:hAnsi="Times New Roman" w:cs="Times New Roman"/>
          <w:sz w:val="22"/>
          <w:szCs w:val="22"/>
          <w:lang w:val="en-US"/>
        </w:rPr>
        <w:t xml:space="preserve">) for alleles found </w:t>
      </w:r>
      <w:r>
        <w:rPr>
          <w:rFonts w:ascii="Times New Roman" w:hAnsi="Times New Roman" w:cs="Times New Roman"/>
          <w:sz w:val="22"/>
          <w:szCs w:val="22"/>
          <w:lang w:val="en-US"/>
        </w:rPr>
        <w:t>in</w:t>
      </w:r>
      <w:r w:rsidRPr="00A50444">
        <w:rPr>
          <w:rFonts w:ascii="Times New Roman" w:hAnsi="Times New Roman" w:cs="Times New Roman"/>
          <w:sz w:val="22"/>
          <w:szCs w:val="22"/>
          <w:lang w:val="en-US"/>
        </w:rPr>
        <w:t xml:space="preserve"> Denisova3, </w:t>
      </w:r>
      <w:r>
        <w:rPr>
          <w:rFonts w:ascii="Times New Roman" w:hAnsi="Times New Roman" w:cs="Times New Roman"/>
          <w:sz w:val="22"/>
          <w:szCs w:val="22"/>
          <w:lang w:val="en-US"/>
        </w:rPr>
        <w:t>Chagyrskaya8, Vindija33.19 and Altai</w:t>
      </w:r>
      <w:r w:rsidRPr="00A50444">
        <w:rPr>
          <w:rFonts w:ascii="Times New Roman" w:hAnsi="Times New Roman" w:cs="Times New Roman"/>
          <w:sz w:val="22"/>
          <w:szCs w:val="22"/>
          <w:lang w:val="en-US"/>
        </w:rPr>
        <w:t xml:space="preserve"> Neandertals. Bold: discordance between age and archaeological evidence or allele state (ALT </w:t>
      </w:r>
      <w:r w:rsidRPr="00A50444">
        <w:rPr>
          <w:rFonts w:ascii="Times New Roman" w:hAnsi="Times New Roman" w:cs="Times New Roman"/>
          <w:i/>
          <w:iCs/>
          <w:sz w:val="22"/>
          <w:szCs w:val="22"/>
          <w:lang w:val="en-US"/>
        </w:rPr>
        <w:t>versus</w:t>
      </w:r>
      <w:r w:rsidRPr="00A50444">
        <w:rPr>
          <w:rFonts w:ascii="Times New Roman" w:hAnsi="Times New Roman" w:cs="Times New Roman"/>
          <w:sz w:val="22"/>
          <w:szCs w:val="22"/>
          <w:lang w:val="en-US"/>
        </w:rPr>
        <w:t xml:space="preserve"> derived).</w:t>
      </w:r>
    </w:p>
    <w:p w14:paraId="0627BED8" w14:textId="77777777" w:rsidR="00DD4A49" w:rsidRDefault="00DD4A49" w:rsidP="00DD4A49">
      <w:pPr>
        <w:rPr>
          <w:rFonts w:ascii="Times New Roman" w:hAnsi="Times New Roman" w:cs="Times New Roman"/>
          <w:lang w:val="en-US"/>
        </w:rPr>
      </w:pPr>
    </w:p>
    <w:tbl>
      <w:tblPr>
        <w:tblW w:w="8685" w:type="dxa"/>
        <w:tblCellMar>
          <w:left w:w="70" w:type="dxa"/>
          <w:right w:w="70" w:type="dxa"/>
        </w:tblCellMar>
        <w:tblLook w:val="04A0" w:firstRow="1" w:lastRow="0" w:firstColumn="1" w:lastColumn="0" w:noHBand="0" w:noVBand="1"/>
      </w:tblPr>
      <w:tblGrid>
        <w:gridCol w:w="908"/>
        <w:gridCol w:w="1285"/>
        <w:gridCol w:w="1200"/>
        <w:gridCol w:w="1233"/>
        <w:gridCol w:w="1158"/>
        <w:gridCol w:w="1715"/>
        <w:gridCol w:w="1186"/>
      </w:tblGrid>
      <w:tr w:rsidR="00DD4A49" w:rsidRPr="00F63A10" w14:paraId="66753C2C" w14:textId="77777777" w:rsidTr="001A69FC">
        <w:trPr>
          <w:trHeight w:val="560"/>
        </w:trPr>
        <w:tc>
          <w:tcPr>
            <w:tcW w:w="908" w:type="dxa"/>
            <w:tcBorders>
              <w:top w:val="single" w:sz="4" w:space="0" w:color="auto"/>
              <w:left w:val="nil"/>
              <w:bottom w:val="single" w:sz="4" w:space="0" w:color="auto"/>
              <w:right w:val="nil"/>
            </w:tcBorders>
            <w:shd w:val="clear" w:color="auto" w:fill="auto"/>
            <w:noWrap/>
            <w:vAlign w:val="center"/>
            <w:hideMark/>
          </w:tcPr>
          <w:p w14:paraId="3DD10A75" w14:textId="77777777" w:rsidR="00DD4A49" w:rsidRPr="00F63A10" w:rsidRDefault="00DD4A49" w:rsidP="001A69FC">
            <w:pP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Gene</w:t>
            </w:r>
          </w:p>
        </w:tc>
        <w:tc>
          <w:tcPr>
            <w:tcW w:w="1285" w:type="dxa"/>
            <w:tcBorders>
              <w:top w:val="single" w:sz="4" w:space="0" w:color="auto"/>
              <w:left w:val="nil"/>
              <w:bottom w:val="single" w:sz="4" w:space="0" w:color="auto"/>
              <w:right w:val="nil"/>
            </w:tcBorders>
            <w:shd w:val="clear" w:color="auto" w:fill="auto"/>
            <w:noWrap/>
            <w:vAlign w:val="center"/>
            <w:hideMark/>
          </w:tcPr>
          <w:p w14:paraId="178B07DE"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w:t>
            </w:r>
          </w:p>
        </w:tc>
        <w:tc>
          <w:tcPr>
            <w:tcW w:w="1200" w:type="dxa"/>
            <w:tcBorders>
              <w:top w:val="single" w:sz="4" w:space="0" w:color="auto"/>
              <w:left w:val="nil"/>
              <w:bottom w:val="single" w:sz="4" w:space="0" w:color="auto"/>
              <w:right w:val="nil"/>
            </w:tcBorders>
            <w:shd w:val="clear" w:color="auto" w:fill="auto"/>
            <w:vAlign w:val="center"/>
            <w:hideMark/>
          </w:tcPr>
          <w:p w14:paraId="4BB98F90"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Nucleotide substitution</w:t>
            </w:r>
          </w:p>
        </w:tc>
        <w:tc>
          <w:tcPr>
            <w:tcW w:w="1233" w:type="dxa"/>
            <w:tcBorders>
              <w:top w:val="single" w:sz="4" w:space="0" w:color="auto"/>
              <w:left w:val="nil"/>
              <w:bottom w:val="single" w:sz="4" w:space="0" w:color="auto"/>
              <w:right w:val="nil"/>
            </w:tcBorders>
            <w:shd w:val="clear" w:color="auto" w:fill="auto"/>
            <w:noWrap/>
            <w:vAlign w:val="center"/>
            <w:hideMark/>
          </w:tcPr>
          <w:p w14:paraId="28C55ED5"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REF</w:t>
            </w:r>
            <w:r>
              <w:rPr>
                <w:rFonts w:ascii="Times New Roman" w:eastAsia="Times New Roman" w:hAnsi="Times New Roman" w:cs="Times New Roman"/>
                <w:color w:val="000000"/>
                <w:sz w:val="20"/>
                <w:szCs w:val="20"/>
                <w:lang w:eastAsia="fr-FR"/>
              </w:rPr>
              <w:t xml:space="preserve"> </w:t>
            </w:r>
            <w:r w:rsidRPr="00F63A10">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 xml:space="preserve"> </w:t>
            </w:r>
            <w:r w:rsidRPr="00F63A10">
              <w:rPr>
                <w:rFonts w:ascii="Times New Roman" w:eastAsia="Times New Roman" w:hAnsi="Times New Roman" w:cs="Times New Roman"/>
                <w:color w:val="000000"/>
                <w:sz w:val="20"/>
                <w:szCs w:val="20"/>
                <w:lang w:eastAsia="fr-FR"/>
              </w:rPr>
              <w:t>ALT</w:t>
            </w:r>
          </w:p>
        </w:tc>
        <w:tc>
          <w:tcPr>
            <w:tcW w:w="1158" w:type="dxa"/>
            <w:tcBorders>
              <w:top w:val="single" w:sz="4" w:space="0" w:color="auto"/>
              <w:left w:val="nil"/>
              <w:bottom w:val="single" w:sz="4" w:space="0" w:color="auto"/>
              <w:right w:val="nil"/>
            </w:tcBorders>
            <w:shd w:val="clear" w:color="auto" w:fill="auto"/>
            <w:noWrap/>
            <w:vAlign w:val="center"/>
            <w:hideMark/>
          </w:tcPr>
          <w:p w14:paraId="36D3CADA"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Ancestral</w:t>
            </w:r>
            <w:r>
              <w:rPr>
                <w:rFonts w:ascii="Times New Roman" w:eastAsia="Times New Roman" w:hAnsi="Times New Roman" w:cs="Times New Roman"/>
                <w:color w:val="000000"/>
                <w:sz w:val="20"/>
                <w:szCs w:val="20"/>
                <w:lang w:eastAsia="fr-FR"/>
              </w:rPr>
              <w:t xml:space="preserve"> </w:t>
            </w:r>
            <w:r w:rsidRPr="00F63A10">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 xml:space="preserve"> </w:t>
            </w:r>
            <w:r w:rsidRPr="00F63A10">
              <w:rPr>
                <w:rFonts w:ascii="Times New Roman" w:eastAsia="Times New Roman" w:hAnsi="Times New Roman" w:cs="Times New Roman"/>
                <w:color w:val="000000"/>
                <w:sz w:val="20"/>
                <w:szCs w:val="20"/>
                <w:lang w:eastAsia="fr-FR"/>
              </w:rPr>
              <w:t>derived</w:t>
            </w:r>
          </w:p>
        </w:tc>
        <w:tc>
          <w:tcPr>
            <w:tcW w:w="1715" w:type="dxa"/>
            <w:tcBorders>
              <w:top w:val="single" w:sz="4" w:space="0" w:color="auto"/>
              <w:left w:val="nil"/>
              <w:bottom w:val="single" w:sz="4" w:space="0" w:color="auto"/>
              <w:right w:val="nil"/>
            </w:tcBorders>
            <w:shd w:val="clear" w:color="auto" w:fill="auto"/>
            <w:noWrap/>
            <w:vAlign w:val="center"/>
            <w:hideMark/>
          </w:tcPr>
          <w:p w14:paraId="7619CCE2"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val="en-US" w:eastAsia="fr-FR"/>
              </w:rPr>
              <w:t>N° of generation (mode)</w:t>
            </w:r>
          </w:p>
        </w:tc>
        <w:tc>
          <w:tcPr>
            <w:tcW w:w="1186" w:type="dxa"/>
            <w:tcBorders>
              <w:top w:val="single" w:sz="4" w:space="0" w:color="auto"/>
              <w:left w:val="nil"/>
              <w:bottom w:val="single" w:sz="4" w:space="0" w:color="auto"/>
              <w:right w:val="nil"/>
            </w:tcBorders>
            <w:shd w:val="clear" w:color="auto" w:fill="auto"/>
            <w:vAlign w:val="center"/>
            <w:hideMark/>
          </w:tcPr>
          <w:p w14:paraId="56D5E313"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val="en-US" w:eastAsia="fr-FR"/>
              </w:rPr>
              <w:t>Dati</w:t>
            </w:r>
            <w:r>
              <w:rPr>
                <w:rFonts w:ascii="Times New Roman" w:eastAsia="Times New Roman" w:hAnsi="Times New Roman" w:cs="Times New Roman"/>
                <w:color w:val="000000"/>
                <w:sz w:val="20"/>
                <w:szCs w:val="20"/>
                <w:lang w:val="en-US" w:eastAsia="fr-FR"/>
              </w:rPr>
              <w:t>ng (years)</w:t>
            </w:r>
          </w:p>
        </w:tc>
      </w:tr>
      <w:tr w:rsidR="00DD4A49" w:rsidRPr="00F63A10" w14:paraId="2748070E" w14:textId="77777777" w:rsidTr="001A69FC">
        <w:trPr>
          <w:trHeight w:val="280"/>
        </w:trPr>
        <w:tc>
          <w:tcPr>
            <w:tcW w:w="908" w:type="dxa"/>
            <w:tcBorders>
              <w:top w:val="nil"/>
              <w:left w:val="nil"/>
              <w:bottom w:val="nil"/>
              <w:right w:val="nil"/>
            </w:tcBorders>
            <w:shd w:val="clear" w:color="auto" w:fill="auto"/>
            <w:noWrap/>
            <w:vAlign w:val="center"/>
            <w:hideMark/>
          </w:tcPr>
          <w:p w14:paraId="3A924FE2"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1A0F5A29"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rs586178  </w:t>
            </w:r>
          </w:p>
        </w:tc>
        <w:tc>
          <w:tcPr>
            <w:tcW w:w="1200" w:type="dxa"/>
            <w:tcBorders>
              <w:top w:val="nil"/>
              <w:left w:val="nil"/>
              <w:bottom w:val="nil"/>
              <w:right w:val="nil"/>
            </w:tcBorders>
            <w:shd w:val="clear" w:color="auto" w:fill="auto"/>
            <w:vAlign w:val="center"/>
            <w:hideMark/>
          </w:tcPr>
          <w:p w14:paraId="5A028E31"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c.48G&gt;C</w:t>
            </w:r>
          </w:p>
        </w:tc>
        <w:tc>
          <w:tcPr>
            <w:tcW w:w="1233" w:type="dxa"/>
            <w:tcBorders>
              <w:top w:val="nil"/>
              <w:left w:val="nil"/>
              <w:bottom w:val="nil"/>
              <w:right w:val="nil"/>
            </w:tcBorders>
            <w:shd w:val="clear" w:color="auto" w:fill="auto"/>
            <w:noWrap/>
            <w:vAlign w:val="center"/>
            <w:hideMark/>
          </w:tcPr>
          <w:p w14:paraId="2F15C997"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G&gt;C</w:t>
            </w:r>
          </w:p>
        </w:tc>
        <w:tc>
          <w:tcPr>
            <w:tcW w:w="1158" w:type="dxa"/>
            <w:tcBorders>
              <w:top w:val="nil"/>
              <w:left w:val="nil"/>
              <w:bottom w:val="nil"/>
              <w:right w:val="nil"/>
            </w:tcBorders>
            <w:shd w:val="clear" w:color="auto" w:fill="auto"/>
            <w:noWrap/>
            <w:vAlign w:val="center"/>
            <w:hideMark/>
          </w:tcPr>
          <w:p w14:paraId="71E36CE3"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G&gt;C</w:t>
            </w:r>
          </w:p>
        </w:tc>
        <w:tc>
          <w:tcPr>
            <w:tcW w:w="1715" w:type="dxa"/>
            <w:tcBorders>
              <w:top w:val="nil"/>
              <w:left w:val="nil"/>
              <w:bottom w:val="nil"/>
              <w:right w:val="nil"/>
            </w:tcBorders>
            <w:shd w:val="clear" w:color="auto" w:fill="auto"/>
            <w:noWrap/>
            <w:vAlign w:val="center"/>
            <w:hideMark/>
          </w:tcPr>
          <w:p w14:paraId="3CD521CC"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68</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408</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8</w:t>
            </w:r>
          </w:p>
        </w:tc>
        <w:tc>
          <w:tcPr>
            <w:tcW w:w="1186" w:type="dxa"/>
            <w:tcBorders>
              <w:top w:val="nil"/>
              <w:left w:val="nil"/>
              <w:bottom w:val="nil"/>
              <w:right w:val="nil"/>
            </w:tcBorders>
            <w:shd w:val="clear" w:color="auto" w:fill="auto"/>
            <w:noWrap/>
            <w:vAlign w:val="bottom"/>
            <w:hideMark/>
          </w:tcPr>
          <w:p w14:paraId="577E672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710</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220</w:t>
            </w:r>
          </w:p>
        </w:tc>
      </w:tr>
      <w:tr w:rsidR="00DD4A49" w:rsidRPr="00F63A10" w14:paraId="5A8419CF" w14:textId="77777777" w:rsidTr="001A69FC">
        <w:trPr>
          <w:trHeight w:val="280"/>
        </w:trPr>
        <w:tc>
          <w:tcPr>
            <w:tcW w:w="908" w:type="dxa"/>
            <w:tcBorders>
              <w:top w:val="nil"/>
              <w:left w:val="nil"/>
              <w:bottom w:val="nil"/>
              <w:right w:val="nil"/>
            </w:tcBorders>
            <w:shd w:val="clear" w:color="auto" w:fill="auto"/>
            <w:noWrap/>
            <w:vAlign w:val="center"/>
            <w:hideMark/>
          </w:tcPr>
          <w:p w14:paraId="11436D4B"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62C49B7A"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rs609320</w:t>
            </w:r>
          </w:p>
        </w:tc>
        <w:tc>
          <w:tcPr>
            <w:tcW w:w="1200" w:type="dxa"/>
            <w:tcBorders>
              <w:top w:val="nil"/>
              <w:left w:val="nil"/>
              <w:bottom w:val="nil"/>
              <w:right w:val="nil"/>
            </w:tcBorders>
            <w:shd w:val="clear" w:color="auto" w:fill="auto"/>
            <w:vAlign w:val="center"/>
            <w:hideMark/>
          </w:tcPr>
          <w:p w14:paraId="2B8D913B"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c.676G&gt;C</w:t>
            </w:r>
          </w:p>
        </w:tc>
        <w:tc>
          <w:tcPr>
            <w:tcW w:w="1233" w:type="dxa"/>
            <w:tcBorders>
              <w:top w:val="nil"/>
              <w:left w:val="nil"/>
              <w:bottom w:val="nil"/>
              <w:right w:val="nil"/>
            </w:tcBorders>
            <w:shd w:val="clear" w:color="auto" w:fill="auto"/>
            <w:noWrap/>
            <w:vAlign w:val="center"/>
            <w:hideMark/>
          </w:tcPr>
          <w:p w14:paraId="71094C3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C&gt;G</w:t>
            </w:r>
          </w:p>
        </w:tc>
        <w:tc>
          <w:tcPr>
            <w:tcW w:w="1158" w:type="dxa"/>
            <w:tcBorders>
              <w:top w:val="nil"/>
              <w:left w:val="nil"/>
              <w:bottom w:val="nil"/>
              <w:right w:val="nil"/>
            </w:tcBorders>
            <w:shd w:val="clear" w:color="auto" w:fill="auto"/>
            <w:noWrap/>
            <w:vAlign w:val="center"/>
            <w:hideMark/>
          </w:tcPr>
          <w:p w14:paraId="0CBDB44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C&gt;G</w:t>
            </w:r>
          </w:p>
        </w:tc>
        <w:tc>
          <w:tcPr>
            <w:tcW w:w="1715" w:type="dxa"/>
            <w:tcBorders>
              <w:top w:val="nil"/>
              <w:left w:val="nil"/>
              <w:bottom w:val="nil"/>
              <w:right w:val="nil"/>
            </w:tcBorders>
            <w:shd w:val="clear" w:color="auto" w:fill="auto"/>
            <w:noWrap/>
            <w:vAlign w:val="center"/>
            <w:hideMark/>
          </w:tcPr>
          <w:p w14:paraId="64B99042"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995</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7</w:t>
            </w:r>
          </w:p>
        </w:tc>
        <w:tc>
          <w:tcPr>
            <w:tcW w:w="1186" w:type="dxa"/>
            <w:tcBorders>
              <w:top w:val="nil"/>
              <w:left w:val="nil"/>
              <w:bottom w:val="nil"/>
              <w:right w:val="nil"/>
            </w:tcBorders>
            <w:shd w:val="clear" w:color="auto" w:fill="auto"/>
            <w:noWrap/>
            <w:vAlign w:val="bottom"/>
            <w:hideMark/>
          </w:tcPr>
          <w:p w14:paraId="3DE021F9"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49</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892</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5</w:t>
            </w:r>
          </w:p>
        </w:tc>
      </w:tr>
      <w:tr w:rsidR="00DD4A49" w:rsidRPr="00F63A10" w14:paraId="1BB657D1" w14:textId="77777777" w:rsidTr="001A69FC">
        <w:trPr>
          <w:trHeight w:val="280"/>
        </w:trPr>
        <w:tc>
          <w:tcPr>
            <w:tcW w:w="908" w:type="dxa"/>
            <w:tcBorders>
              <w:top w:val="nil"/>
              <w:left w:val="nil"/>
              <w:bottom w:val="nil"/>
              <w:right w:val="nil"/>
            </w:tcBorders>
            <w:shd w:val="clear" w:color="auto" w:fill="auto"/>
            <w:noWrap/>
            <w:vAlign w:val="center"/>
            <w:hideMark/>
          </w:tcPr>
          <w:p w14:paraId="18DEF790"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3CCC0F3A"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rs144163296</w:t>
            </w:r>
          </w:p>
        </w:tc>
        <w:tc>
          <w:tcPr>
            <w:tcW w:w="1200" w:type="dxa"/>
            <w:tcBorders>
              <w:top w:val="nil"/>
              <w:left w:val="nil"/>
              <w:bottom w:val="nil"/>
              <w:right w:val="nil"/>
            </w:tcBorders>
            <w:shd w:val="clear" w:color="auto" w:fill="auto"/>
            <w:vAlign w:val="center"/>
            <w:hideMark/>
          </w:tcPr>
          <w:p w14:paraId="7B70FB95"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c.712G&gt;A</w:t>
            </w:r>
          </w:p>
        </w:tc>
        <w:tc>
          <w:tcPr>
            <w:tcW w:w="1233" w:type="dxa"/>
            <w:tcBorders>
              <w:top w:val="nil"/>
              <w:left w:val="nil"/>
              <w:bottom w:val="nil"/>
              <w:right w:val="nil"/>
            </w:tcBorders>
            <w:shd w:val="clear" w:color="auto" w:fill="auto"/>
            <w:noWrap/>
            <w:vAlign w:val="center"/>
            <w:hideMark/>
          </w:tcPr>
          <w:p w14:paraId="38708954"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T&gt;C</w:t>
            </w:r>
          </w:p>
        </w:tc>
        <w:tc>
          <w:tcPr>
            <w:tcW w:w="1158" w:type="dxa"/>
            <w:tcBorders>
              <w:top w:val="nil"/>
              <w:left w:val="nil"/>
              <w:bottom w:val="nil"/>
              <w:right w:val="nil"/>
            </w:tcBorders>
            <w:shd w:val="clear" w:color="auto" w:fill="auto"/>
            <w:noWrap/>
            <w:vAlign w:val="center"/>
            <w:hideMark/>
          </w:tcPr>
          <w:p w14:paraId="50511B47"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C&gt;T</w:t>
            </w:r>
          </w:p>
        </w:tc>
        <w:tc>
          <w:tcPr>
            <w:tcW w:w="1715" w:type="dxa"/>
            <w:tcBorders>
              <w:top w:val="nil"/>
              <w:left w:val="nil"/>
              <w:bottom w:val="nil"/>
              <w:right w:val="nil"/>
            </w:tcBorders>
            <w:shd w:val="clear" w:color="auto" w:fill="auto"/>
            <w:noWrap/>
            <w:vAlign w:val="center"/>
            <w:hideMark/>
          </w:tcPr>
          <w:p w14:paraId="529062BC"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1</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469</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9</w:t>
            </w:r>
          </w:p>
        </w:tc>
        <w:tc>
          <w:tcPr>
            <w:tcW w:w="1186" w:type="dxa"/>
            <w:tcBorders>
              <w:top w:val="nil"/>
              <w:left w:val="nil"/>
              <w:bottom w:val="nil"/>
              <w:right w:val="nil"/>
            </w:tcBorders>
            <w:shd w:val="clear" w:color="auto" w:fill="auto"/>
            <w:noWrap/>
            <w:vAlign w:val="bottom"/>
            <w:hideMark/>
          </w:tcPr>
          <w:p w14:paraId="0828AE60"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36</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747</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5</w:t>
            </w:r>
          </w:p>
        </w:tc>
      </w:tr>
      <w:tr w:rsidR="00DD4A49" w:rsidRPr="00F63A10" w14:paraId="2CEC102C" w14:textId="77777777" w:rsidTr="001A69FC">
        <w:trPr>
          <w:trHeight w:val="280"/>
        </w:trPr>
        <w:tc>
          <w:tcPr>
            <w:tcW w:w="908" w:type="dxa"/>
            <w:tcBorders>
              <w:top w:val="nil"/>
              <w:left w:val="nil"/>
              <w:bottom w:val="nil"/>
              <w:right w:val="nil"/>
            </w:tcBorders>
            <w:shd w:val="clear" w:color="auto" w:fill="auto"/>
            <w:noWrap/>
            <w:vAlign w:val="center"/>
            <w:hideMark/>
          </w:tcPr>
          <w:p w14:paraId="3D53B695"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4F903ACF"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rs201582534</w:t>
            </w:r>
          </w:p>
        </w:tc>
        <w:tc>
          <w:tcPr>
            <w:tcW w:w="1200" w:type="dxa"/>
            <w:tcBorders>
              <w:top w:val="nil"/>
              <w:left w:val="nil"/>
              <w:bottom w:val="nil"/>
              <w:right w:val="nil"/>
            </w:tcBorders>
            <w:shd w:val="clear" w:color="auto" w:fill="auto"/>
            <w:vAlign w:val="center"/>
            <w:hideMark/>
          </w:tcPr>
          <w:p w14:paraId="6B2CF861"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c.410C&gt;T</w:t>
            </w:r>
          </w:p>
        </w:tc>
        <w:tc>
          <w:tcPr>
            <w:tcW w:w="1233" w:type="dxa"/>
            <w:tcBorders>
              <w:top w:val="nil"/>
              <w:left w:val="nil"/>
              <w:bottom w:val="nil"/>
              <w:right w:val="nil"/>
            </w:tcBorders>
            <w:shd w:val="clear" w:color="auto" w:fill="auto"/>
            <w:noWrap/>
            <w:vAlign w:val="center"/>
            <w:hideMark/>
          </w:tcPr>
          <w:p w14:paraId="374191A2"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p>
        </w:tc>
        <w:tc>
          <w:tcPr>
            <w:tcW w:w="1158" w:type="dxa"/>
            <w:tcBorders>
              <w:top w:val="nil"/>
              <w:left w:val="nil"/>
              <w:bottom w:val="nil"/>
              <w:right w:val="nil"/>
            </w:tcBorders>
            <w:shd w:val="clear" w:color="auto" w:fill="auto"/>
            <w:noWrap/>
            <w:vAlign w:val="center"/>
            <w:hideMark/>
          </w:tcPr>
          <w:p w14:paraId="697CB902"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715" w:type="dxa"/>
            <w:tcBorders>
              <w:top w:val="nil"/>
              <w:left w:val="nil"/>
              <w:bottom w:val="nil"/>
              <w:right w:val="nil"/>
            </w:tcBorders>
            <w:shd w:val="clear" w:color="auto" w:fill="auto"/>
            <w:noWrap/>
            <w:vAlign w:val="center"/>
            <w:hideMark/>
          </w:tcPr>
          <w:p w14:paraId="70D274AA"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n/a</w:t>
            </w:r>
          </w:p>
        </w:tc>
        <w:tc>
          <w:tcPr>
            <w:tcW w:w="1186" w:type="dxa"/>
            <w:tcBorders>
              <w:top w:val="nil"/>
              <w:left w:val="nil"/>
              <w:bottom w:val="nil"/>
              <w:right w:val="nil"/>
            </w:tcBorders>
            <w:shd w:val="clear" w:color="auto" w:fill="auto"/>
            <w:noWrap/>
            <w:vAlign w:val="bottom"/>
            <w:hideMark/>
          </w:tcPr>
          <w:p w14:paraId="54D29006"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p>
        </w:tc>
      </w:tr>
      <w:tr w:rsidR="00DD4A49" w:rsidRPr="00F63A10" w14:paraId="01E21E13" w14:textId="77777777" w:rsidTr="001A69FC">
        <w:trPr>
          <w:trHeight w:val="280"/>
        </w:trPr>
        <w:tc>
          <w:tcPr>
            <w:tcW w:w="908" w:type="dxa"/>
            <w:tcBorders>
              <w:top w:val="nil"/>
              <w:left w:val="nil"/>
              <w:bottom w:val="nil"/>
              <w:right w:val="nil"/>
            </w:tcBorders>
            <w:shd w:val="clear" w:color="auto" w:fill="auto"/>
            <w:noWrap/>
            <w:vAlign w:val="center"/>
            <w:hideMark/>
          </w:tcPr>
          <w:p w14:paraId="7735213A"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4C48A595"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rs149352457</w:t>
            </w:r>
          </w:p>
        </w:tc>
        <w:tc>
          <w:tcPr>
            <w:tcW w:w="1200" w:type="dxa"/>
            <w:tcBorders>
              <w:top w:val="nil"/>
              <w:left w:val="nil"/>
              <w:bottom w:val="nil"/>
              <w:right w:val="nil"/>
            </w:tcBorders>
            <w:shd w:val="clear" w:color="auto" w:fill="auto"/>
            <w:vAlign w:val="center"/>
            <w:hideMark/>
          </w:tcPr>
          <w:p w14:paraId="1A05142E"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c.744C&gt;T</w:t>
            </w:r>
          </w:p>
        </w:tc>
        <w:tc>
          <w:tcPr>
            <w:tcW w:w="1233" w:type="dxa"/>
            <w:tcBorders>
              <w:top w:val="nil"/>
              <w:left w:val="nil"/>
              <w:bottom w:val="nil"/>
              <w:right w:val="nil"/>
            </w:tcBorders>
            <w:shd w:val="clear" w:color="auto" w:fill="auto"/>
            <w:noWrap/>
            <w:vAlign w:val="center"/>
            <w:hideMark/>
          </w:tcPr>
          <w:p w14:paraId="4FE3F463"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A&gt;G</w:t>
            </w:r>
          </w:p>
        </w:tc>
        <w:tc>
          <w:tcPr>
            <w:tcW w:w="1158" w:type="dxa"/>
            <w:tcBorders>
              <w:top w:val="nil"/>
              <w:left w:val="nil"/>
              <w:bottom w:val="nil"/>
              <w:right w:val="nil"/>
            </w:tcBorders>
            <w:shd w:val="clear" w:color="auto" w:fill="auto"/>
            <w:noWrap/>
            <w:vAlign w:val="center"/>
            <w:hideMark/>
          </w:tcPr>
          <w:p w14:paraId="77236556"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G&gt;A</w:t>
            </w:r>
          </w:p>
        </w:tc>
        <w:tc>
          <w:tcPr>
            <w:tcW w:w="1715" w:type="dxa"/>
            <w:tcBorders>
              <w:top w:val="nil"/>
              <w:left w:val="nil"/>
              <w:bottom w:val="nil"/>
              <w:right w:val="nil"/>
            </w:tcBorders>
            <w:shd w:val="clear" w:color="auto" w:fill="auto"/>
            <w:noWrap/>
            <w:vAlign w:val="center"/>
            <w:hideMark/>
          </w:tcPr>
          <w:p w14:paraId="23F3793F"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788</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9</w:t>
            </w:r>
          </w:p>
        </w:tc>
        <w:tc>
          <w:tcPr>
            <w:tcW w:w="1186" w:type="dxa"/>
            <w:tcBorders>
              <w:top w:val="nil"/>
              <w:left w:val="nil"/>
              <w:bottom w:val="nil"/>
              <w:right w:val="nil"/>
            </w:tcBorders>
            <w:shd w:val="clear" w:color="auto" w:fill="auto"/>
            <w:noWrap/>
            <w:vAlign w:val="bottom"/>
            <w:hideMark/>
          </w:tcPr>
          <w:p w14:paraId="4E7F3A08"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19</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722</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5</w:t>
            </w:r>
          </w:p>
        </w:tc>
      </w:tr>
      <w:tr w:rsidR="00DD4A49" w:rsidRPr="00F63A10" w14:paraId="2FF66AA5" w14:textId="77777777" w:rsidTr="001A69FC">
        <w:trPr>
          <w:trHeight w:val="260"/>
        </w:trPr>
        <w:tc>
          <w:tcPr>
            <w:tcW w:w="908" w:type="dxa"/>
            <w:tcBorders>
              <w:top w:val="nil"/>
              <w:left w:val="nil"/>
              <w:bottom w:val="nil"/>
              <w:right w:val="nil"/>
            </w:tcBorders>
            <w:shd w:val="clear" w:color="auto" w:fill="auto"/>
            <w:noWrap/>
            <w:vAlign w:val="center"/>
            <w:hideMark/>
          </w:tcPr>
          <w:p w14:paraId="5AA87839"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0C18FAD4"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rs1132763</w:t>
            </w:r>
          </w:p>
        </w:tc>
        <w:tc>
          <w:tcPr>
            <w:tcW w:w="1200" w:type="dxa"/>
            <w:tcBorders>
              <w:top w:val="nil"/>
              <w:left w:val="nil"/>
              <w:bottom w:val="nil"/>
              <w:right w:val="nil"/>
            </w:tcBorders>
            <w:shd w:val="clear" w:color="auto" w:fill="auto"/>
            <w:noWrap/>
            <w:vAlign w:val="bottom"/>
            <w:hideMark/>
          </w:tcPr>
          <w:p w14:paraId="355B5282" w14:textId="77777777" w:rsidR="00DD4A49" w:rsidRPr="00F63A10" w:rsidRDefault="00DD4A49" w:rsidP="001A69FC">
            <w:pPr>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c.</w:t>
            </w:r>
            <w:r w:rsidRPr="00F63A10">
              <w:rPr>
                <w:rFonts w:ascii="Times New Roman" w:eastAsia="Times New Roman" w:hAnsi="Times New Roman" w:cs="Times New Roman"/>
                <w:sz w:val="20"/>
                <w:szCs w:val="20"/>
                <w:lang w:eastAsia="fr-FR"/>
              </w:rPr>
              <w:t>787G&gt;A</w:t>
            </w:r>
          </w:p>
        </w:tc>
        <w:tc>
          <w:tcPr>
            <w:tcW w:w="1233" w:type="dxa"/>
            <w:tcBorders>
              <w:top w:val="nil"/>
              <w:left w:val="nil"/>
              <w:bottom w:val="nil"/>
              <w:right w:val="nil"/>
            </w:tcBorders>
            <w:shd w:val="clear" w:color="auto" w:fill="auto"/>
            <w:noWrap/>
            <w:vAlign w:val="center"/>
            <w:hideMark/>
          </w:tcPr>
          <w:p w14:paraId="0B79279C"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158" w:type="dxa"/>
            <w:tcBorders>
              <w:top w:val="nil"/>
              <w:left w:val="nil"/>
              <w:bottom w:val="nil"/>
              <w:right w:val="nil"/>
            </w:tcBorders>
            <w:shd w:val="clear" w:color="auto" w:fill="auto"/>
            <w:noWrap/>
            <w:vAlign w:val="center"/>
            <w:hideMark/>
          </w:tcPr>
          <w:p w14:paraId="41F1521B"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715" w:type="dxa"/>
            <w:tcBorders>
              <w:top w:val="nil"/>
              <w:left w:val="nil"/>
              <w:bottom w:val="nil"/>
              <w:right w:val="nil"/>
            </w:tcBorders>
            <w:shd w:val="clear" w:color="auto" w:fill="auto"/>
            <w:noWrap/>
            <w:vAlign w:val="center"/>
            <w:hideMark/>
          </w:tcPr>
          <w:p w14:paraId="61E7A5C1"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n/a</w:t>
            </w:r>
          </w:p>
        </w:tc>
        <w:tc>
          <w:tcPr>
            <w:tcW w:w="1186" w:type="dxa"/>
            <w:tcBorders>
              <w:top w:val="nil"/>
              <w:left w:val="nil"/>
              <w:bottom w:val="nil"/>
              <w:right w:val="nil"/>
            </w:tcBorders>
            <w:shd w:val="clear" w:color="auto" w:fill="auto"/>
            <w:vAlign w:val="center"/>
            <w:hideMark/>
          </w:tcPr>
          <w:p w14:paraId="0ECED60D"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p>
        </w:tc>
      </w:tr>
      <w:tr w:rsidR="00DD4A49" w:rsidRPr="00F63A10" w14:paraId="2E7B031D" w14:textId="77777777" w:rsidTr="001A69FC">
        <w:trPr>
          <w:trHeight w:val="260"/>
        </w:trPr>
        <w:tc>
          <w:tcPr>
            <w:tcW w:w="908" w:type="dxa"/>
            <w:tcBorders>
              <w:top w:val="nil"/>
              <w:left w:val="nil"/>
              <w:bottom w:val="nil"/>
              <w:right w:val="nil"/>
            </w:tcBorders>
            <w:shd w:val="clear" w:color="auto" w:fill="auto"/>
            <w:noWrap/>
            <w:vAlign w:val="center"/>
            <w:hideMark/>
          </w:tcPr>
          <w:p w14:paraId="1B65FF14"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RHCE</w:t>
            </w:r>
          </w:p>
        </w:tc>
        <w:tc>
          <w:tcPr>
            <w:tcW w:w="1285" w:type="dxa"/>
            <w:tcBorders>
              <w:top w:val="nil"/>
              <w:left w:val="nil"/>
              <w:bottom w:val="nil"/>
              <w:right w:val="nil"/>
            </w:tcBorders>
            <w:shd w:val="clear" w:color="auto" w:fill="auto"/>
            <w:noWrap/>
            <w:vAlign w:val="center"/>
            <w:hideMark/>
          </w:tcPr>
          <w:p w14:paraId="32F77284"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rs1132764</w:t>
            </w:r>
          </w:p>
        </w:tc>
        <w:tc>
          <w:tcPr>
            <w:tcW w:w="1200" w:type="dxa"/>
            <w:tcBorders>
              <w:top w:val="nil"/>
              <w:left w:val="nil"/>
              <w:bottom w:val="nil"/>
              <w:right w:val="nil"/>
            </w:tcBorders>
            <w:shd w:val="clear" w:color="auto" w:fill="auto"/>
            <w:noWrap/>
            <w:vAlign w:val="bottom"/>
            <w:hideMark/>
          </w:tcPr>
          <w:p w14:paraId="59F0FA08" w14:textId="77777777" w:rsidR="00DD4A49" w:rsidRPr="00F63A10" w:rsidRDefault="00DD4A49" w:rsidP="001A69FC">
            <w:pPr>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c.</w:t>
            </w:r>
            <w:r w:rsidRPr="00F63A10">
              <w:rPr>
                <w:rFonts w:ascii="Times New Roman" w:eastAsia="Times New Roman" w:hAnsi="Times New Roman" w:cs="Times New Roman"/>
                <w:sz w:val="20"/>
                <w:szCs w:val="20"/>
                <w:lang w:eastAsia="fr-FR"/>
              </w:rPr>
              <w:t>800A&gt;T</w:t>
            </w:r>
          </w:p>
        </w:tc>
        <w:tc>
          <w:tcPr>
            <w:tcW w:w="1233" w:type="dxa"/>
            <w:tcBorders>
              <w:top w:val="nil"/>
              <w:left w:val="nil"/>
              <w:bottom w:val="nil"/>
              <w:right w:val="nil"/>
            </w:tcBorders>
            <w:shd w:val="clear" w:color="auto" w:fill="auto"/>
            <w:noWrap/>
            <w:vAlign w:val="center"/>
            <w:hideMark/>
          </w:tcPr>
          <w:p w14:paraId="0CB4FB12"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158" w:type="dxa"/>
            <w:tcBorders>
              <w:top w:val="nil"/>
              <w:left w:val="nil"/>
              <w:bottom w:val="nil"/>
              <w:right w:val="nil"/>
            </w:tcBorders>
            <w:shd w:val="clear" w:color="auto" w:fill="auto"/>
            <w:noWrap/>
            <w:vAlign w:val="center"/>
            <w:hideMark/>
          </w:tcPr>
          <w:p w14:paraId="1610A62D"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715" w:type="dxa"/>
            <w:tcBorders>
              <w:top w:val="nil"/>
              <w:left w:val="nil"/>
              <w:bottom w:val="nil"/>
              <w:right w:val="nil"/>
            </w:tcBorders>
            <w:shd w:val="clear" w:color="auto" w:fill="auto"/>
            <w:noWrap/>
            <w:vAlign w:val="center"/>
            <w:hideMark/>
          </w:tcPr>
          <w:p w14:paraId="17C3CE83"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n/a</w:t>
            </w:r>
          </w:p>
        </w:tc>
        <w:tc>
          <w:tcPr>
            <w:tcW w:w="1186" w:type="dxa"/>
            <w:tcBorders>
              <w:top w:val="nil"/>
              <w:left w:val="nil"/>
              <w:bottom w:val="nil"/>
              <w:right w:val="nil"/>
            </w:tcBorders>
            <w:shd w:val="clear" w:color="auto" w:fill="auto"/>
            <w:vAlign w:val="center"/>
            <w:hideMark/>
          </w:tcPr>
          <w:p w14:paraId="4DD639FA"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p>
        </w:tc>
      </w:tr>
      <w:tr w:rsidR="00DD4A49" w:rsidRPr="00F63A10" w14:paraId="47D454E3" w14:textId="77777777" w:rsidTr="001A69FC">
        <w:trPr>
          <w:trHeight w:val="260"/>
        </w:trPr>
        <w:tc>
          <w:tcPr>
            <w:tcW w:w="908" w:type="dxa"/>
            <w:tcBorders>
              <w:top w:val="nil"/>
              <w:left w:val="nil"/>
              <w:bottom w:val="nil"/>
              <w:right w:val="nil"/>
            </w:tcBorders>
            <w:shd w:val="clear" w:color="auto" w:fill="auto"/>
            <w:noWrap/>
            <w:hideMark/>
          </w:tcPr>
          <w:p w14:paraId="40333A77"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nil"/>
              <w:right w:val="nil"/>
            </w:tcBorders>
            <w:shd w:val="clear" w:color="auto" w:fill="auto"/>
            <w:noWrap/>
            <w:vAlign w:val="bottom"/>
            <w:hideMark/>
          </w:tcPr>
          <w:p w14:paraId="0856B349" w14:textId="77777777" w:rsidR="00DD4A49" w:rsidRPr="00F63A10" w:rsidRDefault="00DD4A49" w:rsidP="001A69FC">
            <w:pPr>
              <w:jc w:val="center"/>
              <w:rPr>
                <w:rFonts w:ascii="Times New Roman" w:eastAsia="Times New Roman" w:hAnsi="Times New Roman" w:cs="Times New Roman"/>
                <w:sz w:val="20"/>
                <w:szCs w:val="20"/>
                <w:lang w:eastAsia="fr-FR"/>
              </w:rPr>
            </w:pPr>
            <w:r w:rsidRPr="00F63A10">
              <w:rPr>
                <w:rFonts w:ascii="Times New Roman" w:eastAsia="Times New Roman" w:hAnsi="Times New Roman" w:cs="Times New Roman"/>
                <w:sz w:val="20"/>
                <w:szCs w:val="20"/>
                <w:lang w:eastAsia="fr-FR"/>
              </w:rPr>
              <w:t>rs142037235</w:t>
            </w:r>
          </w:p>
        </w:tc>
        <w:tc>
          <w:tcPr>
            <w:tcW w:w="1200" w:type="dxa"/>
            <w:tcBorders>
              <w:top w:val="nil"/>
              <w:left w:val="nil"/>
              <w:bottom w:val="nil"/>
              <w:right w:val="nil"/>
            </w:tcBorders>
            <w:shd w:val="clear" w:color="auto" w:fill="auto"/>
            <w:noWrap/>
            <w:vAlign w:val="bottom"/>
            <w:hideMark/>
          </w:tcPr>
          <w:p w14:paraId="0128B903"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c.19C&gt;G</w:t>
            </w:r>
          </w:p>
        </w:tc>
        <w:tc>
          <w:tcPr>
            <w:tcW w:w="1233" w:type="dxa"/>
            <w:tcBorders>
              <w:top w:val="nil"/>
              <w:left w:val="nil"/>
              <w:bottom w:val="nil"/>
              <w:right w:val="nil"/>
            </w:tcBorders>
            <w:shd w:val="clear" w:color="auto" w:fill="auto"/>
            <w:noWrap/>
            <w:vAlign w:val="bottom"/>
            <w:hideMark/>
          </w:tcPr>
          <w:p w14:paraId="124E5221"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p>
        </w:tc>
        <w:tc>
          <w:tcPr>
            <w:tcW w:w="1158" w:type="dxa"/>
            <w:tcBorders>
              <w:top w:val="nil"/>
              <w:left w:val="nil"/>
              <w:bottom w:val="nil"/>
              <w:right w:val="nil"/>
            </w:tcBorders>
            <w:shd w:val="clear" w:color="auto" w:fill="auto"/>
            <w:noWrap/>
            <w:vAlign w:val="center"/>
            <w:hideMark/>
          </w:tcPr>
          <w:p w14:paraId="61B16BA4" w14:textId="77777777" w:rsidR="00DD4A49" w:rsidRPr="00F63A10" w:rsidRDefault="00DD4A49" w:rsidP="001A69FC">
            <w:pPr>
              <w:jc w:val="center"/>
              <w:rPr>
                <w:rFonts w:ascii="Times New Roman" w:eastAsia="Times New Roman" w:hAnsi="Times New Roman" w:cs="Times New Roman"/>
                <w:sz w:val="20"/>
                <w:szCs w:val="20"/>
                <w:lang w:eastAsia="fr-FR"/>
              </w:rPr>
            </w:pPr>
          </w:p>
        </w:tc>
        <w:tc>
          <w:tcPr>
            <w:tcW w:w="1715" w:type="dxa"/>
            <w:tcBorders>
              <w:top w:val="nil"/>
              <w:left w:val="nil"/>
              <w:bottom w:val="nil"/>
              <w:right w:val="nil"/>
            </w:tcBorders>
            <w:shd w:val="clear" w:color="auto" w:fill="auto"/>
            <w:noWrap/>
            <w:vAlign w:val="center"/>
            <w:hideMark/>
          </w:tcPr>
          <w:p w14:paraId="6E7B6BFF"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n/a</w:t>
            </w:r>
          </w:p>
        </w:tc>
        <w:tc>
          <w:tcPr>
            <w:tcW w:w="1186" w:type="dxa"/>
            <w:tcBorders>
              <w:top w:val="nil"/>
              <w:left w:val="nil"/>
              <w:bottom w:val="nil"/>
              <w:right w:val="nil"/>
            </w:tcBorders>
            <w:shd w:val="clear" w:color="auto" w:fill="auto"/>
            <w:vAlign w:val="center"/>
            <w:hideMark/>
          </w:tcPr>
          <w:p w14:paraId="0FEB1013"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p>
        </w:tc>
      </w:tr>
      <w:tr w:rsidR="00DD4A49" w:rsidRPr="00F63A10" w14:paraId="7D89A55E" w14:textId="77777777" w:rsidTr="001A69FC">
        <w:trPr>
          <w:trHeight w:val="280"/>
        </w:trPr>
        <w:tc>
          <w:tcPr>
            <w:tcW w:w="908" w:type="dxa"/>
            <w:tcBorders>
              <w:top w:val="nil"/>
              <w:left w:val="nil"/>
              <w:bottom w:val="nil"/>
              <w:right w:val="nil"/>
            </w:tcBorders>
            <w:shd w:val="clear" w:color="auto" w:fill="auto"/>
            <w:noWrap/>
            <w:hideMark/>
          </w:tcPr>
          <w:p w14:paraId="37C953D8"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nil"/>
              <w:right w:val="nil"/>
            </w:tcBorders>
            <w:shd w:val="clear" w:color="auto" w:fill="auto"/>
            <w:noWrap/>
            <w:vAlign w:val="center"/>
            <w:hideMark/>
          </w:tcPr>
          <w:p w14:paraId="41A254F8"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rs2301155</w:t>
            </w:r>
          </w:p>
        </w:tc>
        <w:tc>
          <w:tcPr>
            <w:tcW w:w="1200" w:type="dxa"/>
            <w:tcBorders>
              <w:top w:val="nil"/>
              <w:left w:val="nil"/>
              <w:bottom w:val="nil"/>
              <w:right w:val="nil"/>
            </w:tcBorders>
            <w:shd w:val="clear" w:color="auto" w:fill="auto"/>
            <w:vAlign w:val="center"/>
            <w:hideMark/>
          </w:tcPr>
          <w:p w14:paraId="0BA27D39"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 xml:space="preserve">c.165C&gt;T </w:t>
            </w:r>
          </w:p>
        </w:tc>
        <w:tc>
          <w:tcPr>
            <w:tcW w:w="1233" w:type="dxa"/>
            <w:tcBorders>
              <w:top w:val="nil"/>
              <w:left w:val="nil"/>
              <w:bottom w:val="nil"/>
              <w:right w:val="nil"/>
            </w:tcBorders>
            <w:shd w:val="clear" w:color="auto" w:fill="auto"/>
            <w:noWrap/>
            <w:vAlign w:val="center"/>
            <w:hideMark/>
          </w:tcPr>
          <w:p w14:paraId="73AA9FFD"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C&gt;T</w:t>
            </w:r>
          </w:p>
        </w:tc>
        <w:tc>
          <w:tcPr>
            <w:tcW w:w="1158" w:type="dxa"/>
            <w:tcBorders>
              <w:top w:val="nil"/>
              <w:left w:val="nil"/>
              <w:bottom w:val="nil"/>
              <w:right w:val="nil"/>
            </w:tcBorders>
            <w:shd w:val="clear" w:color="auto" w:fill="auto"/>
            <w:noWrap/>
            <w:vAlign w:val="center"/>
            <w:hideMark/>
          </w:tcPr>
          <w:p w14:paraId="73C89429"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C&gt;T</w:t>
            </w:r>
          </w:p>
        </w:tc>
        <w:tc>
          <w:tcPr>
            <w:tcW w:w="1715" w:type="dxa"/>
            <w:tcBorders>
              <w:top w:val="nil"/>
              <w:left w:val="nil"/>
              <w:bottom w:val="nil"/>
              <w:right w:val="nil"/>
            </w:tcBorders>
            <w:shd w:val="clear" w:color="auto" w:fill="auto"/>
            <w:noWrap/>
            <w:vAlign w:val="center"/>
            <w:hideMark/>
          </w:tcPr>
          <w:p w14:paraId="70E8CE6B"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582</w:t>
            </w:r>
          </w:p>
        </w:tc>
        <w:tc>
          <w:tcPr>
            <w:tcW w:w="1186" w:type="dxa"/>
            <w:tcBorders>
              <w:top w:val="nil"/>
              <w:left w:val="nil"/>
              <w:bottom w:val="nil"/>
              <w:right w:val="nil"/>
            </w:tcBorders>
            <w:shd w:val="clear" w:color="auto" w:fill="auto"/>
            <w:noWrap/>
            <w:vAlign w:val="bottom"/>
            <w:hideMark/>
          </w:tcPr>
          <w:p w14:paraId="2E43E3DF"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14</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550</w:t>
            </w:r>
          </w:p>
        </w:tc>
      </w:tr>
      <w:tr w:rsidR="00DD4A49" w:rsidRPr="00F63A10" w14:paraId="3642ED6F" w14:textId="77777777" w:rsidTr="001A69FC">
        <w:trPr>
          <w:trHeight w:val="280"/>
        </w:trPr>
        <w:tc>
          <w:tcPr>
            <w:tcW w:w="908" w:type="dxa"/>
            <w:tcBorders>
              <w:top w:val="nil"/>
              <w:left w:val="nil"/>
              <w:bottom w:val="nil"/>
              <w:right w:val="nil"/>
            </w:tcBorders>
            <w:shd w:val="clear" w:color="auto" w:fill="auto"/>
            <w:noWrap/>
            <w:hideMark/>
          </w:tcPr>
          <w:p w14:paraId="249A12AB"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nil"/>
              <w:right w:val="nil"/>
            </w:tcBorders>
            <w:shd w:val="clear" w:color="auto" w:fill="auto"/>
            <w:noWrap/>
            <w:vAlign w:val="center"/>
            <w:hideMark/>
          </w:tcPr>
          <w:p w14:paraId="45CAE5FD"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rs199509194</w:t>
            </w:r>
          </w:p>
        </w:tc>
        <w:tc>
          <w:tcPr>
            <w:tcW w:w="1200" w:type="dxa"/>
            <w:tcBorders>
              <w:top w:val="nil"/>
              <w:left w:val="nil"/>
              <w:bottom w:val="nil"/>
              <w:right w:val="nil"/>
            </w:tcBorders>
            <w:shd w:val="clear" w:color="auto" w:fill="auto"/>
            <w:vAlign w:val="center"/>
            <w:hideMark/>
          </w:tcPr>
          <w:p w14:paraId="13E5F9C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c.186G&gt;T</w:t>
            </w:r>
          </w:p>
        </w:tc>
        <w:tc>
          <w:tcPr>
            <w:tcW w:w="1233" w:type="dxa"/>
            <w:tcBorders>
              <w:top w:val="nil"/>
              <w:left w:val="nil"/>
              <w:bottom w:val="nil"/>
              <w:right w:val="nil"/>
            </w:tcBorders>
            <w:shd w:val="clear" w:color="auto" w:fill="auto"/>
            <w:noWrap/>
            <w:vAlign w:val="center"/>
            <w:hideMark/>
          </w:tcPr>
          <w:p w14:paraId="78ABD2C1"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G&gt;T</w:t>
            </w:r>
          </w:p>
        </w:tc>
        <w:tc>
          <w:tcPr>
            <w:tcW w:w="1158" w:type="dxa"/>
            <w:tcBorders>
              <w:top w:val="nil"/>
              <w:left w:val="nil"/>
              <w:bottom w:val="nil"/>
              <w:right w:val="nil"/>
            </w:tcBorders>
            <w:shd w:val="clear" w:color="auto" w:fill="auto"/>
            <w:noWrap/>
            <w:vAlign w:val="center"/>
            <w:hideMark/>
          </w:tcPr>
          <w:p w14:paraId="72C12E4C"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G&gt;T</w:t>
            </w:r>
          </w:p>
        </w:tc>
        <w:tc>
          <w:tcPr>
            <w:tcW w:w="1715" w:type="dxa"/>
            <w:tcBorders>
              <w:top w:val="nil"/>
              <w:left w:val="nil"/>
              <w:bottom w:val="nil"/>
              <w:right w:val="nil"/>
            </w:tcBorders>
            <w:shd w:val="clear" w:color="auto" w:fill="auto"/>
            <w:noWrap/>
            <w:vAlign w:val="center"/>
            <w:hideMark/>
          </w:tcPr>
          <w:p w14:paraId="781A00EF"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85</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811</w:t>
            </w:r>
          </w:p>
        </w:tc>
        <w:tc>
          <w:tcPr>
            <w:tcW w:w="1186" w:type="dxa"/>
            <w:tcBorders>
              <w:top w:val="nil"/>
              <w:left w:val="nil"/>
              <w:bottom w:val="nil"/>
              <w:right w:val="nil"/>
            </w:tcBorders>
            <w:shd w:val="clear" w:color="auto" w:fill="auto"/>
            <w:noWrap/>
            <w:vAlign w:val="bottom"/>
            <w:hideMark/>
          </w:tcPr>
          <w:p w14:paraId="18A2BD40"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2</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145</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275</w:t>
            </w:r>
          </w:p>
        </w:tc>
      </w:tr>
      <w:tr w:rsidR="00DD4A49" w:rsidRPr="00F63A10" w14:paraId="2B86692B" w14:textId="77777777" w:rsidTr="001A69FC">
        <w:trPr>
          <w:trHeight w:val="280"/>
        </w:trPr>
        <w:tc>
          <w:tcPr>
            <w:tcW w:w="908" w:type="dxa"/>
            <w:tcBorders>
              <w:top w:val="nil"/>
              <w:left w:val="nil"/>
              <w:bottom w:val="nil"/>
              <w:right w:val="nil"/>
            </w:tcBorders>
            <w:shd w:val="clear" w:color="auto" w:fill="auto"/>
            <w:noWrap/>
            <w:hideMark/>
          </w:tcPr>
          <w:p w14:paraId="409B831B"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nil"/>
              <w:right w:val="nil"/>
            </w:tcBorders>
            <w:shd w:val="clear" w:color="auto" w:fill="auto"/>
            <w:noWrap/>
            <w:vAlign w:val="center"/>
            <w:hideMark/>
          </w:tcPr>
          <w:p w14:paraId="29017D19"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rs113982491</w:t>
            </w:r>
          </w:p>
        </w:tc>
        <w:tc>
          <w:tcPr>
            <w:tcW w:w="1200" w:type="dxa"/>
            <w:tcBorders>
              <w:top w:val="nil"/>
              <w:left w:val="nil"/>
              <w:bottom w:val="nil"/>
              <w:right w:val="nil"/>
            </w:tcBorders>
            <w:shd w:val="clear" w:color="auto" w:fill="auto"/>
            <w:vAlign w:val="center"/>
            <w:hideMark/>
          </w:tcPr>
          <w:p w14:paraId="3928FD34"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c.410C&gt;T</w:t>
            </w:r>
          </w:p>
        </w:tc>
        <w:tc>
          <w:tcPr>
            <w:tcW w:w="1233" w:type="dxa"/>
            <w:tcBorders>
              <w:top w:val="nil"/>
              <w:left w:val="nil"/>
              <w:bottom w:val="nil"/>
              <w:right w:val="nil"/>
            </w:tcBorders>
            <w:shd w:val="clear" w:color="auto" w:fill="auto"/>
            <w:noWrap/>
            <w:vAlign w:val="center"/>
            <w:hideMark/>
          </w:tcPr>
          <w:p w14:paraId="7486748D"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C&gt;T</w:t>
            </w:r>
          </w:p>
        </w:tc>
        <w:tc>
          <w:tcPr>
            <w:tcW w:w="1158" w:type="dxa"/>
            <w:tcBorders>
              <w:top w:val="nil"/>
              <w:left w:val="nil"/>
              <w:bottom w:val="nil"/>
              <w:right w:val="nil"/>
            </w:tcBorders>
            <w:shd w:val="clear" w:color="auto" w:fill="auto"/>
            <w:noWrap/>
            <w:vAlign w:val="center"/>
            <w:hideMark/>
          </w:tcPr>
          <w:p w14:paraId="65323C0F"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T&gt;C</w:t>
            </w:r>
          </w:p>
        </w:tc>
        <w:tc>
          <w:tcPr>
            <w:tcW w:w="1715" w:type="dxa"/>
            <w:tcBorders>
              <w:top w:val="nil"/>
              <w:left w:val="nil"/>
              <w:bottom w:val="nil"/>
              <w:right w:val="nil"/>
            </w:tcBorders>
            <w:shd w:val="clear" w:color="auto" w:fill="auto"/>
            <w:noWrap/>
            <w:vAlign w:val="center"/>
            <w:hideMark/>
          </w:tcPr>
          <w:p w14:paraId="5336E89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68</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017</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4</w:t>
            </w:r>
          </w:p>
        </w:tc>
        <w:tc>
          <w:tcPr>
            <w:tcW w:w="1186" w:type="dxa"/>
            <w:tcBorders>
              <w:top w:val="nil"/>
              <w:left w:val="nil"/>
              <w:bottom w:val="nil"/>
              <w:right w:val="nil"/>
            </w:tcBorders>
            <w:shd w:val="clear" w:color="auto" w:fill="auto"/>
            <w:noWrap/>
            <w:vAlign w:val="bottom"/>
            <w:hideMark/>
          </w:tcPr>
          <w:p w14:paraId="7C8593DC"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700</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435</w:t>
            </w:r>
          </w:p>
        </w:tc>
      </w:tr>
      <w:tr w:rsidR="00DD4A49" w:rsidRPr="00F63A10" w14:paraId="2B9F8D62" w14:textId="77777777" w:rsidTr="001A69FC">
        <w:trPr>
          <w:trHeight w:val="280"/>
        </w:trPr>
        <w:tc>
          <w:tcPr>
            <w:tcW w:w="908" w:type="dxa"/>
            <w:tcBorders>
              <w:top w:val="nil"/>
              <w:left w:val="nil"/>
              <w:bottom w:val="nil"/>
              <w:right w:val="nil"/>
            </w:tcBorders>
            <w:shd w:val="clear" w:color="auto" w:fill="auto"/>
            <w:noWrap/>
            <w:hideMark/>
          </w:tcPr>
          <w:p w14:paraId="5E7D4F0A"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nil"/>
              <w:right w:val="nil"/>
            </w:tcBorders>
            <w:shd w:val="clear" w:color="auto" w:fill="auto"/>
            <w:noWrap/>
            <w:vAlign w:val="center"/>
            <w:hideMark/>
          </w:tcPr>
          <w:p w14:paraId="084E2A39"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rs17418085</w:t>
            </w:r>
          </w:p>
        </w:tc>
        <w:tc>
          <w:tcPr>
            <w:tcW w:w="1200" w:type="dxa"/>
            <w:tcBorders>
              <w:top w:val="nil"/>
              <w:left w:val="nil"/>
              <w:bottom w:val="nil"/>
              <w:right w:val="nil"/>
            </w:tcBorders>
            <w:shd w:val="clear" w:color="auto" w:fill="auto"/>
            <w:vAlign w:val="center"/>
            <w:hideMark/>
          </w:tcPr>
          <w:p w14:paraId="39B67C4A"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c.455A&gt;C</w:t>
            </w:r>
          </w:p>
        </w:tc>
        <w:tc>
          <w:tcPr>
            <w:tcW w:w="1233" w:type="dxa"/>
            <w:tcBorders>
              <w:top w:val="nil"/>
              <w:left w:val="nil"/>
              <w:bottom w:val="nil"/>
              <w:right w:val="nil"/>
            </w:tcBorders>
            <w:shd w:val="clear" w:color="auto" w:fill="auto"/>
            <w:noWrap/>
            <w:vAlign w:val="center"/>
            <w:hideMark/>
          </w:tcPr>
          <w:p w14:paraId="28CAE379"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A&gt;C</w:t>
            </w:r>
          </w:p>
        </w:tc>
        <w:tc>
          <w:tcPr>
            <w:tcW w:w="1158" w:type="dxa"/>
            <w:tcBorders>
              <w:top w:val="nil"/>
              <w:left w:val="nil"/>
              <w:bottom w:val="nil"/>
              <w:right w:val="nil"/>
            </w:tcBorders>
            <w:shd w:val="clear" w:color="auto" w:fill="auto"/>
            <w:noWrap/>
            <w:vAlign w:val="center"/>
            <w:hideMark/>
          </w:tcPr>
          <w:p w14:paraId="0A856277"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C&gt;A</w:t>
            </w:r>
          </w:p>
        </w:tc>
        <w:tc>
          <w:tcPr>
            <w:tcW w:w="1715" w:type="dxa"/>
            <w:tcBorders>
              <w:top w:val="nil"/>
              <w:left w:val="nil"/>
              <w:bottom w:val="nil"/>
              <w:right w:val="nil"/>
            </w:tcBorders>
            <w:shd w:val="clear" w:color="auto" w:fill="auto"/>
            <w:noWrap/>
            <w:vAlign w:val="center"/>
            <w:hideMark/>
          </w:tcPr>
          <w:p w14:paraId="3A1F29FA"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75</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974</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6</w:t>
            </w:r>
          </w:p>
        </w:tc>
        <w:tc>
          <w:tcPr>
            <w:tcW w:w="1186" w:type="dxa"/>
            <w:tcBorders>
              <w:top w:val="nil"/>
              <w:left w:val="nil"/>
              <w:bottom w:val="nil"/>
              <w:right w:val="nil"/>
            </w:tcBorders>
            <w:shd w:val="clear" w:color="auto" w:fill="auto"/>
            <w:noWrap/>
            <w:vAlign w:val="bottom"/>
            <w:hideMark/>
          </w:tcPr>
          <w:p w14:paraId="589A1EE1"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899</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365</w:t>
            </w:r>
          </w:p>
        </w:tc>
      </w:tr>
      <w:tr w:rsidR="00DD4A49" w:rsidRPr="00F63A10" w14:paraId="1A4726AD" w14:textId="77777777" w:rsidTr="001A69FC">
        <w:trPr>
          <w:trHeight w:val="280"/>
        </w:trPr>
        <w:tc>
          <w:tcPr>
            <w:tcW w:w="908" w:type="dxa"/>
            <w:tcBorders>
              <w:top w:val="nil"/>
              <w:left w:val="nil"/>
              <w:right w:val="nil"/>
            </w:tcBorders>
            <w:shd w:val="clear" w:color="auto" w:fill="auto"/>
            <w:noWrap/>
            <w:hideMark/>
          </w:tcPr>
          <w:p w14:paraId="22FFB4CE"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right w:val="nil"/>
            </w:tcBorders>
            <w:shd w:val="clear" w:color="auto" w:fill="auto"/>
            <w:noWrap/>
            <w:vAlign w:val="center"/>
            <w:hideMark/>
          </w:tcPr>
          <w:p w14:paraId="46C81243"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rs1053355</w:t>
            </w:r>
          </w:p>
        </w:tc>
        <w:tc>
          <w:tcPr>
            <w:tcW w:w="1200" w:type="dxa"/>
            <w:tcBorders>
              <w:top w:val="nil"/>
              <w:left w:val="nil"/>
              <w:right w:val="nil"/>
            </w:tcBorders>
            <w:shd w:val="clear" w:color="auto" w:fill="auto"/>
            <w:vAlign w:val="center"/>
            <w:hideMark/>
          </w:tcPr>
          <w:p w14:paraId="04715C80"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c.602C&gt;G</w:t>
            </w:r>
          </w:p>
        </w:tc>
        <w:tc>
          <w:tcPr>
            <w:tcW w:w="1233" w:type="dxa"/>
            <w:tcBorders>
              <w:top w:val="nil"/>
              <w:left w:val="nil"/>
              <w:right w:val="nil"/>
            </w:tcBorders>
            <w:shd w:val="clear" w:color="auto" w:fill="auto"/>
            <w:noWrap/>
            <w:vAlign w:val="center"/>
            <w:hideMark/>
          </w:tcPr>
          <w:p w14:paraId="0BF64AE8"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C&gt;G</w:t>
            </w:r>
          </w:p>
        </w:tc>
        <w:tc>
          <w:tcPr>
            <w:tcW w:w="1158" w:type="dxa"/>
            <w:tcBorders>
              <w:top w:val="nil"/>
              <w:left w:val="nil"/>
              <w:right w:val="nil"/>
            </w:tcBorders>
            <w:shd w:val="clear" w:color="auto" w:fill="auto"/>
            <w:noWrap/>
            <w:vAlign w:val="center"/>
            <w:hideMark/>
          </w:tcPr>
          <w:p w14:paraId="02A466CC"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G&gt;C</w:t>
            </w:r>
          </w:p>
        </w:tc>
        <w:tc>
          <w:tcPr>
            <w:tcW w:w="1715" w:type="dxa"/>
            <w:tcBorders>
              <w:top w:val="nil"/>
              <w:left w:val="nil"/>
              <w:right w:val="nil"/>
            </w:tcBorders>
            <w:shd w:val="clear" w:color="auto" w:fill="auto"/>
            <w:noWrap/>
            <w:vAlign w:val="center"/>
            <w:hideMark/>
          </w:tcPr>
          <w:p w14:paraId="780862A5"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41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052</w:t>
            </w:r>
          </w:p>
        </w:tc>
        <w:tc>
          <w:tcPr>
            <w:tcW w:w="1186" w:type="dxa"/>
            <w:tcBorders>
              <w:top w:val="nil"/>
              <w:left w:val="nil"/>
              <w:right w:val="nil"/>
            </w:tcBorders>
            <w:shd w:val="clear" w:color="auto" w:fill="auto"/>
            <w:noWrap/>
            <w:vAlign w:val="bottom"/>
            <w:hideMark/>
          </w:tcPr>
          <w:p w14:paraId="74BD392B"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026</w:t>
            </w:r>
            <w:r>
              <w:rPr>
                <w:rFonts w:ascii="Times New Roman" w:eastAsia="Times New Roman" w:hAnsi="Times New Roman" w:cs="Times New Roman"/>
                <w:color w:val="000000"/>
                <w:sz w:val="20"/>
                <w:szCs w:val="20"/>
                <w:lang w:eastAsia="fr-FR"/>
              </w:rPr>
              <w:t>,</w:t>
            </w:r>
            <w:r w:rsidRPr="00F63A10">
              <w:rPr>
                <w:rFonts w:ascii="Times New Roman" w:eastAsia="Times New Roman" w:hAnsi="Times New Roman" w:cs="Times New Roman"/>
                <w:color w:val="000000"/>
                <w:sz w:val="20"/>
                <w:szCs w:val="20"/>
                <w:lang w:eastAsia="fr-FR"/>
              </w:rPr>
              <w:t>300</w:t>
            </w:r>
          </w:p>
        </w:tc>
      </w:tr>
      <w:tr w:rsidR="00DD4A49" w:rsidRPr="00F63A10" w14:paraId="243D1874" w14:textId="77777777" w:rsidTr="001A69FC">
        <w:trPr>
          <w:trHeight w:val="280"/>
        </w:trPr>
        <w:tc>
          <w:tcPr>
            <w:tcW w:w="908" w:type="dxa"/>
            <w:tcBorders>
              <w:top w:val="nil"/>
              <w:left w:val="nil"/>
              <w:bottom w:val="single" w:sz="4" w:space="0" w:color="auto"/>
              <w:right w:val="nil"/>
            </w:tcBorders>
            <w:shd w:val="clear" w:color="auto" w:fill="auto"/>
            <w:noWrap/>
            <w:hideMark/>
          </w:tcPr>
          <w:p w14:paraId="36A37EA9" w14:textId="77777777" w:rsidR="00DD4A49" w:rsidRPr="00F63A10" w:rsidRDefault="00DD4A49" w:rsidP="001A69FC">
            <w:pPr>
              <w:rPr>
                <w:rFonts w:ascii="Times New Roman" w:eastAsia="Times New Roman" w:hAnsi="Times New Roman" w:cs="Times New Roman"/>
                <w:i/>
                <w:iCs/>
                <w:color w:val="000000"/>
                <w:sz w:val="20"/>
                <w:szCs w:val="20"/>
                <w:lang w:eastAsia="fr-FR"/>
              </w:rPr>
            </w:pPr>
            <w:r w:rsidRPr="00F63A10">
              <w:rPr>
                <w:rFonts w:ascii="Times New Roman" w:eastAsia="Times New Roman" w:hAnsi="Times New Roman" w:cs="Times New Roman"/>
                <w:i/>
                <w:iCs/>
                <w:color w:val="000000"/>
                <w:sz w:val="20"/>
                <w:szCs w:val="20"/>
                <w:lang w:eastAsia="fr-FR"/>
              </w:rPr>
              <w:t>RHD</w:t>
            </w:r>
          </w:p>
        </w:tc>
        <w:tc>
          <w:tcPr>
            <w:tcW w:w="1285" w:type="dxa"/>
            <w:tcBorders>
              <w:top w:val="nil"/>
              <w:left w:val="nil"/>
              <w:bottom w:val="single" w:sz="4" w:space="0" w:color="auto"/>
              <w:right w:val="nil"/>
            </w:tcBorders>
            <w:shd w:val="clear" w:color="auto" w:fill="auto"/>
            <w:noWrap/>
            <w:vAlign w:val="center"/>
            <w:hideMark/>
          </w:tcPr>
          <w:p w14:paraId="393EDBA2"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rs150073306</w:t>
            </w:r>
          </w:p>
        </w:tc>
        <w:tc>
          <w:tcPr>
            <w:tcW w:w="1200" w:type="dxa"/>
            <w:tcBorders>
              <w:top w:val="nil"/>
              <w:left w:val="nil"/>
              <w:bottom w:val="single" w:sz="4" w:space="0" w:color="auto"/>
              <w:right w:val="nil"/>
            </w:tcBorders>
            <w:shd w:val="clear" w:color="auto" w:fill="auto"/>
            <w:vAlign w:val="center"/>
            <w:hideMark/>
          </w:tcPr>
          <w:p w14:paraId="3B7C9F35"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c.733G&gt;C</w:t>
            </w:r>
          </w:p>
        </w:tc>
        <w:tc>
          <w:tcPr>
            <w:tcW w:w="1233" w:type="dxa"/>
            <w:tcBorders>
              <w:top w:val="nil"/>
              <w:left w:val="nil"/>
              <w:bottom w:val="single" w:sz="4" w:space="0" w:color="auto"/>
              <w:right w:val="nil"/>
            </w:tcBorders>
            <w:shd w:val="clear" w:color="auto" w:fill="auto"/>
            <w:noWrap/>
            <w:vAlign w:val="center"/>
            <w:hideMark/>
          </w:tcPr>
          <w:p w14:paraId="36F4876D"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G&gt;C</w:t>
            </w:r>
          </w:p>
        </w:tc>
        <w:tc>
          <w:tcPr>
            <w:tcW w:w="1158" w:type="dxa"/>
            <w:tcBorders>
              <w:top w:val="nil"/>
              <w:left w:val="nil"/>
              <w:bottom w:val="single" w:sz="4" w:space="0" w:color="auto"/>
              <w:right w:val="nil"/>
            </w:tcBorders>
            <w:shd w:val="clear" w:color="auto" w:fill="auto"/>
            <w:noWrap/>
            <w:vAlign w:val="center"/>
            <w:hideMark/>
          </w:tcPr>
          <w:p w14:paraId="5DFC2BE6" w14:textId="77777777" w:rsidR="00DD4A49" w:rsidRPr="00F63A10" w:rsidRDefault="00DD4A49" w:rsidP="001A69FC">
            <w:pPr>
              <w:jc w:val="center"/>
              <w:rPr>
                <w:rFonts w:ascii="Times New Roman" w:eastAsia="Times New Roman" w:hAnsi="Times New Roman" w:cs="Times New Roman"/>
                <w:color w:val="000000"/>
                <w:sz w:val="20"/>
                <w:szCs w:val="20"/>
                <w:lang w:eastAsia="fr-FR"/>
              </w:rPr>
            </w:pPr>
            <w:r w:rsidRPr="00F63A10">
              <w:rPr>
                <w:rFonts w:ascii="Times New Roman" w:eastAsia="Times New Roman" w:hAnsi="Times New Roman" w:cs="Times New Roman"/>
                <w:color w:val="000000"/>
                <w:sz w:val="20"/>
                <w:szCs w:val="20"/>
                <w:lang w:eastAsia="fr-FR"/>
              </w:rPr>
              <w:t>G&gt;C</w:t>
            </w:r>
          </w:p>
        </w:tc>
        <w:tc>
          <w:tcPr>
            <w:tcW w:w="1715" w:type="dxa"/>
            <w:tcBorders>
              <w:top w:val="nil"/>
              <w:left w:val="nil"/>
              <w:bottom w:val="single" w:sz="4" w:space="0" w:color="auto"/>
              <w:right w:val="nil"/>
            </w:tcBorders>
            <w:shd w:val="clear" w:color="auto" w:fill="auto"/>
            <w:noWrap/>
            <w:vAlign w:val="center"/>
            <w:hideMark/>
          </w:tcPr>
          <w:p w14:paraId="2E2D0573"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325,5</w:t>
            </w:r>
          </w:p>
        </w:tc>
        <w:tc>
          <w:tcPr>
            <w:tcW w:w="1186" w:type="dxa"/>
            <w:tcBorders>
              <w:top w:val="nil"/>
              <w:left w:val="nil"/>
              <w:bottom w:val="single" w:sz="4" w:space="0" w:color="auto"/>
              <w:right w:val="nil"/>
            </w:tcBorders>
            <w:shd w:val="clear" w:color="auto" w:fill="auto"/>
            <w:noWrap/>
            <w:vAlign w:val="bottom"/>
            <w:hideMark/>
          </w:tcPr>
          <w:p w14:paraId="1036E007" w14:textId="77777777" w:rsidR="00DD4A49" w:rsidRPr="00F63A10" w:rsidRDefault="00DD4A49" w:rsidP="001A69FC">
            <w:pPr>
              <w:jc w:val="center"/>
              <w:rPr>
                <w:rFonts w:ascii="Times New Roman" w:eastAsia="Times New Roman" w:hAnsi="Times New Roman" w:cs="Times New Roman"/>
                <w:b/>
                <w:bCs/>
                <w:color w:val="000000"/>
                <w:sz w:val="20"/>
                <w:szCs w:val="20"/>
                <w:lang w:eastAsia="fr-FR"/>
              </w:rPr>
            </w:pPr>
            <w:r w:rsidRPr="00F63A10">
              <w:rPr>
                <w:rFonts w:ascii="Times New Roman" w:eastAsia="Times New Roman" w:hAnsi="Times New Roman" w:cs="Times New Roman"/>
                <w:b/>
                <w:bCs/>
                <w:color w:val="000000"/>
                <w:sz w:val="20"/>
                <w:szCs w:val="20"/>
                <w:lang w:eastAsia="fr-FR"/>
              </w:rPr>
              <w:t>8</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137</w:t>
            </w:r>
            <w:r>
              <w:rPr>
                <w:rFonts w:ascii="Times New Roman" w:eastAsia="Times New Roman" w:hAnsi="Times New Roman" w:cs="Times New Roman"/>
                <w:b/>
                <w:bCs/>
                <w:color w:val="000000"/>
                <w:sz w:val="20"/>
                <w:szCs w:val="20"/>
                <w:lang w:eastAsia="fr-FR"/>
              </w:rPr>
              <w:t>.</w:t>
            </w:r>
            <w:r w:rsidRPr="00F63A10">
              <w:rPr>
                <w:rFonts w:ascii="Times New Roman" w:eastAsia="Times New Roman" w:hAnsi="Times New Roman" w:cs="Times New Roman"/>
                <w:b/>
                <w:bCs/>
                <w:color w:val="000000"/>
                <w:sz w:val="20"/>
                <w:szCs w:val="20"/>
                <w:lang w:eastAsia="fr-FR"/>
              </w:rPr>
              <w:t>5</w:t>
            </w:r>
          </w:p>
        </w:tc>
      </w:tr>
    </w:tbl>
    <w:p w14:paraId="56DFDE8D" w14:textId="77777777" w:rsidR="00DD4A49" w:rsidRPr="006574B5" w:rsidRDefault="00DD4A49" w:rsidP="00DD4A49">
      <w:pPr>
        <w:rPr>
          <w:rFonts w:ascii="Times New Roman" w:hAnsi="Times New Roman" w:cs="Times New Roman"/>
          <w:lang w:val="en-US"/>
        </w:rPr>
      </w:pPr>
    </w:p>
    <w:p w14:paraId="35D64AD6" w14:textId="0478CB02" w:rsidR="00AB5710" w:rsidRPr="00AB5710" w:rsidRDefault="00E96690" w:rsidP="003B5B65">
      <w:pPr>
        <w:spacing w:line="360" w:lineRule="auto"/>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Step-by-step </w:t>
      </w:r>
      <w:r w:rsidR="00685B32">
        <w:rPr>
          <w:rFonts w:ascii="Times New Roman" w:hAnsi="Times New Roman" w:cs="Times New Roman"/>
          <w:b/>
          <w:bCs/>
          <w:sz w:val="22"/>
          <w:szCs w:val="22"/>
          <w:lang w:val="en-US"/>
        </w:rPr>
        <w:t xml:space="preserve">procedure for </w:t>
      </w:r>
      <w:r>
        <w:rPr>
          <w:rFonts w:ascii="Times New Roman" w:hAnsi="Times New Roman" w:cs="Times New Roman"/>
          <w:b/>
          <w:bCs/>
          <w:sz w:val="22"/>
          <w:szCs w:val="22"/>
          <w:lang w:val="en-US"/>
        </w:rPr>
        <w:t>i</w:t>
      </w:r>
      <w:r w:rsidR="008A1177" w:rsidRPr="00AB5710">
        <w:rPr>
          <w:rFonts w:ascii="Times New Roman" w:hAnsi="Times New Roman" w:cs="Times New Roman"/>
          <w:b/>
          <w:bCs/>
          <w:sz w:val="22"/>
          <w:szCs w:val="22"/>
          <w:lang w:val="en-US"/>
        </w:rPr>
        <w:t>ncorporatin</w:t>
      </w:r>
      <w:r w:rsidR="00685B32">
        <w:rPr>
          <w:rFonts w:ascii="Times New Roman" w:hAnsi="Times New Roman" w:cs="Times New Roman"/>
          <w:b/>
          <w:bCs/>
          <w:sz w:val="22"/>
          <w:szCs w:val="22"/>
          <w:lang w:val="en-US"/>
        </w:rPr>
        <w:t>g</w:t>
      </w:r>
      <w:r w:rsidR="00AB5710" w:rsidRPr="00AB5710">
        <w:rPr>
          <w:rFonts w:ascii="Times New Roman" w:hAnsi="Times New Roman" w:cs="Times New Roman"/>
          <w:b/>
          <w:bCs/>
          <w:sz w:val="22"/>
          <w:szCs w:val="22"/>
          <w:lang w:val="en-US"/>
        </w:rPr>
        <w:t xml:space="preserve"> of archaic </w:t>
      </w:r>
      <w:r w:rsidR="00AB5710" w:rsidRPr="00685B32">
        <w:rPr>
          <w:rFonts w:ascii="Times New Roman" w:hAnsi="Times New Roman" w:cs="Times New Roman"/>
          <w:b/>
          <w:bCs/>
          <w:i/>
          <w:iCs/>
          <w:sz w:val="22"/>
          <w:szCs w:val="22"/>
          <w:lang w:val="en-US"/>
        </w:rPr>
        <w:t>RHD</w:t>
      </w:r>
      <w:r w:rsidR="00AB5710" w:rsidRPr="00AB5710">
        <w:rPr>
          <w:rFonts w:ascii="Times New Roman" w:hAnsi="Times New Roman" w:cs="Times New Roman"/>
          <w:b/>
          <w:bCs/>
          <w:sz w:val="22"/>
          <w:szCs w:val="22"/>
          <w:lang w:val="en-US"/>
        </w:rPr>
        <w:t xml:space="preserve"> haplotypes</w:t>
      </w:r>
    </w:p>
    <w:p w14:paraId="20BA07EB" w14:textId="77777777" w:rsidR="00AB5710" w:rsidRPr="00AB5710" w:rsidRDefault="00AB5710" w:rsidP="003B5B65">
      <w:pPr>
        <w:spacing w:line="360" w:lineRule="auto"/>
        <w:rPr>
          <w:rFonts w:ascii="Times New Roman" w:hAnsi="Times New Roman" w:cs="Times New Roman"/>
          <w:b/>
          <w:bCs/>
          <w:sz w:val="22"/>
          <w:szCs w:val="22"/>
          <w:lang w:val="en-US"/>
        </w:rPr>
      </w:pPr>
    </w:p>
    <w:p w14:paraId="664EFAEC" w14:textId="01468C2F" w:rsidR="00AB5710" w:rsidRPr="0097292B" w:rsidRDefault="00AB5710" w:rsidP="004C0674">
      <w:pPr>
        <w:spacing w:line="360" w:lineRule="auto"/>
        <w:ind w:firstLine="708"/>
        <w:jc w:val="both"/>
        <w:rPr>
          <w:rFonts w:ascii="Times New Roman" w:hAnsi="Times New Roman" w:cs="Times New Roman"/>
          <w:sz w:val="22"/>
          <w:szCs w:val="22"/>
          <w:lang w:val="en-US"/>
        </w:rPr>
      </w:pPr>
      <w:r w:rsidRPr="00390303">
        <w:rPr>
          <w:rFonts w:ascii="Times New Roman" w:hAnsi="Times New Roman" w:cs="Times New Roman"/>
          <w:sz w:val="22"/>
          <w:szCs w:val="22"/>
          <w:lang w:val="en-US"/>
        </w:rPr>
        <w:t xml:space="preserve">From </w:t>
      </w:r>
      <w:r w:rsidRPr="00482FFD">
        <w:rPr>
          <w:rFonts w:ascii="Times New Roman" w:hAnsi="Times New Roman" w:cs="Times New Roman"/>
          <w:i/>
          <w:iCs/>
          <w:sz w:val="22"/>
          <w:szCs w:val="22"/>
          <w:lang w:val="en-US"/>
        </w:rPr>
        <w:t>Pan</w:t>
      </w:r>
      <w:r w:rsidRPr="00390303">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and </w:t>
      </w:r>
      <w:r w:rsidRPr="00032A6A">
        <w:rPr>
          <w:rFonts w:ascii="Times New Roman" w:hAnsi="Times New Roman" w:cs="Times New Roman"/>
          <w:i/>
          <w:iCs/>
          <w:sz w:val="22"/>
          <w:szCs w:val="22"/>
          <w:lang w:val="en-US"/>
        </w:rPr>
        <w:t>DIV type 1.0</w:t>
      </w:r>
      <w:r>
        <w:rPr>
          <w:rFonts w:ascii="Times New Roman" w:hAnsi="Times New Roman" w:cs="Times New Roman"/>
          <w:sz w:val="22"/>
          <w:szCs w:val="22"/>
          <w:lang w:val="en-US"/>
        </w:rPr>
        <w:t xml:space="preserve"> allele (</w:t>
      </w:r>
      <w:r w:rsidRPr="00032A6A">
        <w:rPr>
          <w:rFonts w:ascii="Times New Roman" w:hAnsi="Times New Roman" w:cs="Times New Roman"/>
          <w:i/>
          <w:iCs/>
          <w:sz w:val="22"/>
          <w:szCs w:val="22"/>
          <w:lang w:val="en-US"/>
        </w:rPr>
        <w:t>RHD*04.01</w:t>
      </w:r>
      <w:r>
        <w:rPr>
          <w:rFonts w:ascii="Times New Roman" w:hAnsi="Times New Roman" w:cs="Times New Roman"/>
          <w:sz w:val="22"/>
          <w:szCs w:val="22"/>
          <w:lang w:val="en-US"/>
        </w:rPr>
        <w:t xml:space="preserve">), </w:t>
      </w:r>
      <w:r w:rsidRPr="00390303">
        <w:rPr>
          <w:rFonts w:ascii="Times New Roman" w:hAnsi="Times New Roman" w:cs="Times New Roman"/>
          <w:sz w:val="22"/>
          <w:szCs w:val="22"/>
          <w:lang w:val="en-US"/>
        </w:rPr>
        <w:t>we</w:t>
      </w:r>
      <w:r>
        <w:rPr>
          <w:rFonts w:ascii="Times New Roman" w:hAnsi="Times New Roman" w:cs="Times New Roman"/>
          <w:sz w:val="22"/>
          <w:szCs w:val="22"/>
          <w:lang w:val="en-US"/>
        </w:rPr>
        <w:t xml:space="preserve"> </w:t>
      </w:r>
      <w:r w:rsidRPr="00390303">
        <w:rPr>
          <w:rFonts w:ascii="Times New Roman" w:hAnsi="Times New Roman" w:cs="Times New Roman"/>
          <w:sz w:val="22"/>
          <w:szCs w:val="22"/>
          <w:lang w:val="en-US"/>
        </w:rPr>
        <w:t xml:space="preserve">assumed </w:t>
      </w:r>
      <w:r>
        <w:rPr>
          <w:rFonts w:ascii="Times New Roman" w:hAnsi="Times New Roman" w:cs="Times New Roman"/>
          <w:sz w:val="22"/>
          <w:szCs w:val="22"/>
          <w:lang w:val="en-US"/>
        </w:rPr>
        <w:t xml:space="preserve">that the </w:t>
      </w:r>
      <w:r w:rsidRPr="00390303">
        <w:rPr>
          <w:rFonts w:ascii="Times New Roman" w:hAnsi="Times New Roman" w:cs="Times New Roman"/>
          <w:sz w:val="22"/>
          <w:szCs w:val="22"/>
          <w:lang w:val="en-US"/>
        </w:rPr>
        <w:t xml:space="preserve">c.186T, c.410T, c.455C, </w:t>
      </w:r>
      <w:r>
        <w:rPr>
          <w:rFonts w:ascii="Times New Roman" w:hAnsi="Times New Roman" w:cs="Times New Roman"/>
          <w:sz w:val="22"/>
          <w:szCs w:val="22"/>
          <w:lang w:val="en-US"/>
        </w:rPr>
        <w:t xml:space="preserve">and </w:t>
      </w:r>
      <w:r w:rsidRPr="00390303">
        <w:rPr>
          <w:rFonts w:ascii="Times New Roman" w:hAnsi="Times New Roman" w:cs="Times New Roman"/>
          <w:sz w:val="22"/>
          <w:szCs w:val="22"/>
          <w:lang w:val="en-US"/>
        </w:rPr>
        <w:t xml:space="preserve">c.1048C </w:t>
      </w:r>
      <w:r>
        <w:rPr>
          <w:rFonts w:ascii="Times New Roman" w:hAnsi="Times New Roman" w:cs="Times New Roman"/>
          <w:sz w:val="22"/>
          <w:szCs w:val="22"/>
          <w:lang w:val="en-US"/>
        </w:rPr>
        <w:t>nucleotides constitute</w:t>
      </w:r>
      <w:r w:rsidRPr="00390303">
        <w:rPr>
          <w:rFonts w:ascii="Times New Roman" w:hAnsi="Times New Roman" w:cs="Times New Roman"/>
          <w:sz w:val="22"/>
          <w:szCs w:val="22"/>
          <w:lang w:val="en-US"/>
        </w:rPr>
        <w:t xml:space="preserve"> the ancestral haplotype.</w:t>
      </w:r>
      <w:r w:rsidRPr="00B641D9">
        <w:rPr>
          <w:rFonts w:ascii="Times New Roman" w:hAnsi="Times New Roman" w:cs="Times New Roman"/>
          <w:i/>
          <w:iCs/>
          <w:sz w:val="22"/>
          <w:szCs w:val="22"/>
          <w:shd w:val="clear" w:color="auto" w:fill="FFFFFF"/>
          <w:lang w:val="en-US"/>
        </w:rPr>
        <w:t xml:space="preserve"> </w:t>
      </w:r>
      <w:r w:rsidRPr="0097292B">
        <w:rPr>
          <w:rFonts w:ascii="Times New Roman" w:hAnsi="Times New Roman" w:cs="Times New Roman"/>
          <w:sz w:val="22"/>
          <w:szCs w:val="22"/>
          <w:lang w:val="en-US"/>
        </w:rPr>
        <w:t>The combined occurrence of c.186T, c.410T</w:t>
      </w:r>
      <w:r>
        <w:rPr>
          <w:rFonts w:ascii="Times New Roman" w:hAnsi="Times New Roman" w:cs="Times New Roman"/>
          <w:sz w:val="22"/>
          <w:szCs w:val="22"/>
          <w:lang w:val="en-US"/>
        </w:rPr>
        <w:t xml:space="preserve">, and </w:t>
      </w:r>
      <w:r w:rsidRPr="0097292B">
        <w:rPr>
          <w:rFonts w:ascii="Times New Roman" w:hAnsi="Times New Roman" w:cs="Times New Roman"/>
          <w:sz w:val="22"/>
          <w:szCs w:val="22"/>
          <w:lang w:val="en-US"/>
        </w:rPr>
        <w:t>c.455C</w:t>
      </w:r>
      <w:r>
        <w:rPr>
          <w:rFonts w:ascii="Times New Roman" w:hAnsi="Times New Roman" w:cs="Times New Roman"/>
          <w:sz w:val="22"/>
          <w:szCs w:val="22"/>
          <w:lang w:val="en-US"/>
        </w:rPr>
        <w:t xml:space="preserve"> in the Late Neandertals indicate that the Neandertal </w:t>
      </w:r>
      <w:r w:rsidRPr="00B641D9">
        <w:rPr>
          <w:rFonts w:ascii="Times New Roman" w:hAnsi="Times New Roman" w:cs="Times New Roman"/>
          <w:i/>
          <w:iCs/>
          <w:sz w:val="22"/>
          <w:szCs w:val="22"/>
          <w:lang w:val="en-US"/>
        </w:rPr>
        <w:t>RHD</w:t>
      </w:r>
      <w:r>
        <w:rPr>
          <w:rFonts w:ascii="Times New Roman" w:hAnsi="Times New Roman" w:cs="Times New Roman"/>
          <w:sz w:val="22"/>
          <w:szCs w:val="22"/>
          <w:lang w:val="en-US"/>
        </w:rPr>
        <w:t xml:space="preserve"> belong to the </w:t>
      </w:r>
      <w:r w:rsidRPr="00B96218">
        <w:rPr>
          <w:rFonts w:ascii="Times New Roman" w:hAnsi="Times New Roman" w:cs="Times New Roman"/>
          <w:i/>
          <w:iCs/>
          <w:sz w:val="22"/>
          <w:szCs w:val="22"/>
          <w:lang w:val="en-US"/>
        </w:rPr>
        <w:t>DIVa</w:t>
      </w:r>
      <w:r w:rsidRPr="0097292B">
        <w:rPr>
          <w:rFonts w:ascii="Times New Roman" w:hAnsi="Times New Roman" w:cs="Times New Roman"/>
          <w:sz w:val="22"/>
          <w:szCs w:val="22"/>
          <w:lang w:val="en-US"/>
        </w:rPr>
        <w:t xml:space="preserve"> cluster.</w:t>
      </w:r>
      <w:r>
        <w:rPr>
          <w:rFonts w:ascii="Times New Roman" w:hAnsi="Times New Roman" w:cs="Times New Roman"/>
          <w:sz w:val="22"/>
          <w:szCs w:val="22"/>
          <w:lang w:val="en-US"/>
        </w:rPr>
        <w:t xml:space="preserve"> </w:t>
      </w:r>
      <w:r w:rsidRPr="0097292B">
        <w:rPr>
          <w:rFonts w:ascii="Times New Roman" w:hAnsi="Times New Roman" w:cs="Times New Roman"/>
          <w:sz w:val="22"/>
          <w:szCs w:val="22"/>
          <w:lang w:val="en-US"/>
        </w:rPr>
        <w:t xml:space="preserve">Another feature is the c.602C&gt;G </w:t>
      </w:r>
      <w:r>
        <w:rPr>
          <w:rFonts w:ascii="Times New Roman" w:hAnsi="Times New Roman" w:cs="Times New Roman"/>
          <w:sz w:val="22"/>
          <w:szCs w:val="22"/>
          <w:lang w:val="en-US"/>
        </w:rPr>
        <w:t xml:space="preserve">substitution in </w:t>
      </w:r>
      <w:r w:rsidRPr="0097292B">
        <w:rPr>
          <w:rFonts w:ascii="Times New Roman" w:hAnsi="Times New Roman" w:cs="Times New Roman"/>
          <w:sz w:val="22"/>
          <w:szCs w:val="22"/>
          <w:lang w:val="en-US"/>
        </w:rPr>
        <w:t>the</w:t>
      </w:r>
      <w:r>
        <w:rPr>
          <w:rFonts w:ascii="Times New Roman" w:hAnsi="Times New Roman" w:cs="Times New Roman"/>
          <w:sz w:val="22"/>
          <w:szCs w:val="22"/>
          <w:lang w:val="en-US"/>
        </w:rPr>
        <w:t xml:space="preserve"> </w:t>
      </w:r>
      <w:r w:rsidRPr="0097292B">
        <w:rPr>
          <w:rFonts w:ascii="Times New Roman" w:hAnsi="Times New Roman" w:cs="Times New Roman"/>
          <w:sz w:val="22"/>
          <w:szCs w:val="22"/>
          <w:lang w:val="en-US"/>
        </w:rPr>
        <w:t>Neandertal</w:t>
      </w:r>
      <w:r>
        <w:rPr>
          <w:rFonts w:ascii="Times New Roman" w:hAnsi="Times New Roman" w:cs="Times New Roman"/>
          <w:sz w:val="22"/>
          <w:szCs w:val="22"/>
          <w:lang w:val="en-US"/>
        </w:rPr>
        <w:t xml:space="preserve">s. Besides hybrids alleles with </w:t>
      </w:r>
      <w:r w:rsidRPr="0004292F">
        <w:rPr>
          <w:rFonts w:ascii="Times New Roman" w:hAnsi="Times New Roman" w:cs="Times New Roman"/>
          <w:i/>
          <w:iCs/>
          <w:sz w:val="22"/>
          <w:szCs w:val="22"/>
          <w:lang w:val="en-US"/>
        </w:rPr>
        <w:t>RHCE</w:t>
      </w:r>
      <w:r w:rsidRPr="0004292F">
        <w:rPr>
          <w:rFonts w:ascii="Times New Roman" w:hAnsi="Times New Roman" w:cs="Times New Roman"/>
          <w:sz w:val="22"/>
          <w:szCs w:val="22"/>
          <w:lang w:val="en-US"/>
        </w:rPr>
        <w:t xml:space="preserve">, the c.602C&gt;G transversion is </w:t>
      </w:r>
      <w:r>
        <w:rPr>
          <w:rFonts w:ascii="Times New Roman" w:hAnsi="Times New Roman" w:cs="Times New Roman"/>
          <w:sz w:val="22"/>
          <w:szCs w:val="22"/>
          <w:lang w:val="en-US"/>
        </w:rPr>
        <w:t xml:space="preserve">characteristic of the </w:t>
      </w:r>
      <w:r w:rsidRPr="0004292F">
        <w:rPr>
          <w:rFonts w:ascii="Times New Roman" w:hAnsi="Times New Roman" w:cs="Times New Roman"/>
          <w:i/>
          <w:iCs/>
          <w:sz w:val="22"/>
          <w:szCs w:val="22"/>
          <w:lang w:val="en-US"/>
        </w:rPr>
        <w:t>weak D type 4</w:t>
      </w:r>
      <w:r w:rsidRPr="0004292F">
        <w:rPr>
          <w:rFonts w:ascii="Times New Roman" w:hAnsi="Times New Roman" w:cs="Times New Roman"/>
          <w:sz w:val="22"/>
          <w:szCs w:val="22"/>
          <w:lang w:val="en-US"/>
        </w:rPr>
        <w:t xml:space="preserve"> alleles</w:t>
      </w:r>
      <w:r>
        <w:rPr>
          <w:rFonts w:ascii="Times New Roman" w:hAnsi="Times New Roman" w:cs="Times New Roman"/>
          <w:sz w:val="22"/>
          <w:szCs w:val="22"/>
          <w:lang w:val="en-US"/>
        </w:rPr>
        <w:t xml:space="preserve">, then acquired by crossing over to </w:t>
      </w:r>
      <w:r w:rsidRPr="0004292F">
        <w:rPr>
          <w:rFonts w:ascii="Times New Roman" w:hAnsi="Times New Roman" w:cs="Times New Roman"/>
          <w:i/>
          <w:iCs/>
          <w:sz w:val="22"/>
          <w:szCs w:val="22"/>
          <w:lang w:val="en-US"/>
        </w:rPr>
        <w:t>DIII type 5</w:t>
      </w:r>
      <w:r w:rsidRPr="0004292F">
        <w:rPr>
          <w:rFonts w:ascii="Times New Roman" w:hAnsi="Times New Roman" w:cs="Times New Roman"/>
          <w:sz w:val="22"/>
          <w:szCs w:val="22"/>
          <w:lang w:val="en-US"/>
        </w:rPr>
        <w:t xml:space="preserve"> </w:t>
      </w:r>
      <w:r>
        <w:rPr>
          <w:rFonts w:ascii="Times New Roman" w:hAnsi="Times New Roman" w:cs="Times New Roman"/>
          <w:sz w:val="22"/>
          <w:szCs w:val="22"/>
          <w:lang w:val="en-US"/>
        </w:rPr>
        <w:t>alleles</w:t>
      </w:r>
      <w:r w:rsidR="005962D9">
        <w:rPr>
          <w:rFonts w:ascii="Times New Roman" w:hAnsi="Times New Roman" w:cs="Times New Roman"/>
          <w:sz w:val="22"/>
          <w:szCs w:val="22"/>
          <w:lang w:val="en-US"/>
        </w:rPr>
        <w:fldChar w:fldCharType="begin"/>
      </w:r>
      <w:r w:rsidR="005962D9">
        <w:rPr>
          <w:rFonts w:ascii="Times New Roman" w:hAnsi="Times New Roman" w:cs="Times New Roman"/>
          <w:sz w:val="22"/>
          <w:szCs w:val="22"/>
          <w:lang w:val="en-US"/>
        </w:rPr>
        <w:instrText xml:space="preserve"> ADDIN ZOTERO_ITEM CSL_CITATION {"citationID":"zKJ05zvE","properties":{"formattedCitation":"\\super 1\\nosupersub{}","plainCitation":"1","noteIndex":0},"citationItems":[{"id":236,"uris":["http://zotero.org/users/14344670/items/XZVTCARK"],"itemData":{"id":236,"type":"article-journal","abstract":"Variant D occurs frequently in Africans. However, considerably less RHD alleles have been described in this population compared with Europeans. We characterized 5 new RHD alleles, dubbed DAU-0 to DAU-4, that shared a T379M substitution and occurred in a cDe haplotype. DAU-1 to DAU-4 were detected in Africans with partial D phenotypes. They harbored one and 2 additional missense mutations, respectively, dispersed throughout the RhD protein. An anti-D immunization was found in DAU-3. DAU-0 carrying T379M only was detected by screening European blood donors and expressed a normal D phenotype. Within the phylogeny of the RHD alleles, DAU formed an independent allele cluster, separate from the DIVa, weak D type 4, and Eurasian D clusters. The characterization of the RH phylogeny provided a framework for future studies on RH alleles. The identification of the DAU alleles increased the number of known partial D alleles in Africans considerably. DAU alleles may be a major cause of antigen D variability and anti-D immunization in patients of African descent.","archive_location":"12070041","container-title":"Blood","DOI":"10.1182/blood-2002-01-0320","ISSN":"0006-4971","issue":"1","language":"eng","page":"306-11","title":"The DAU allele cluster of the RHD gene","volume":"100","author":[{"family":"Wagner","given":"F. F."},{"family":"Ladewig","given":"B."},{"family":"Angert","given":"K. S."},{"family":"Heymann","given":"G. A."},{"family":"Eicher","given":"N. I."},{"family":"Flegel","given":"W. A."}],"issued":{"date-parts":[["2002",7]]}}}],"schema":"https://github.com/citation-style-language/schema/raw/master/csl-citation.json"} </w:instrText>
      </w:r>
      <w:r w:rsidR="005962D9">
        <w:rPr>
          <w:rFonts w:ascii="Times New Roman" w:hAnsi="Times New Roman" w:cs="Times New Roman"/>
          <w:sz w:val="22"/>
          <w:szCs w:val="22"/>
          <w:lang w:val="en-US"/>
        </w:rPr>
        <w:fldChar w:fldCharType="separate"/>
      </w:r>
      <w:r w:rsidR="005962D9" w:rsidRPr="005962D9">
        <w:rPr>
          <w:rFonts w:ascii="Times New Roman" w:hAnsi="Times New Roman" w:cs="Times New Roman"/>
          <w:sz w:val="22"/>
          <w:vertAlign w:val="superscript"/>
          <w:lang w:val="en-US"/>
        </w:rPr>
        <w:t>1</w:t>
      </w:r>
      <w:r w:rsidR="005962D9">
        <w:rPr>
          <w:rFonts w:ascii="Times New Roman" w:hAnsi="Times New Roman" w:cs="Times New Roman"/>
          <w:sz w:val="22"/>
          <w:szCs w:val="22"/>
          <w:lang w:val="en-US"/>
        </w:rPr>
        <w:fldChar w:fldCharType="end"/>
      </w:r>
      <w:r w:rsidRPr="0004292F">
        <w:rPr>
          <w:rFonts w:ascii="Times New Roman" w:hAnsi="Times New Roman" w:cs="Times New Roman"/>
          <w:sz w:val="22"/>
          <w:szCs w:val="22"/>
          <w:lang w:val="en-US"/>
        </w:rPr>
        <w:t xml:space="preserve">. </w:t>
      </w:r>
      <w:r>
        <w:rPr>
          <w:rFonts w:ascii="Times New Roman" w:hAnsi="Times New Roman" w:cs="Times New Roman"/>
          <w:sz w:val="22"/>
          <w:szCs w:val="22"/>
          <w:lang w:val="en-US"/>
        </w:rPr>
        <w:t>Hence, t</w:t>
      </w:r>
      <w:r w:rsidRPr="0004292F">
        <w:rPr>
          <w:rFonts w:ascii="Times New Roman" w:hAnsi="Times New Roman" w:cs="Times New Roman"/>
          <w:sz w:val="22"/>
          <w:szCs w:val="22"/>
          <w:lang w:val="en-US"/>
        </w:rPr>
        <w:t>he ancestral haplotype would carry a c.602C</w:t>
      </w:r>
      <w:r>
        <w:rPr>
          <w:rFonts w:ascii="Times New Roman" w:hAnsi="Times New Roman" w:cs="Times New Roman"/>
          <w:sz w:val="22"/>
          <w:szCs w:val="22"/>
          <w:lang w:val="en-US"/>
        </w:rPr>
        <w:t>, from which w</w:t>
      </w:r>
      <w:r w:rsidRPr="0004292F">
        <w:rPr>
          <w:rFonts w:ascii="Times New Roman" w:hAnsi="Times New Roman" w:cs="Times New Roman"/>
          <w:sz w:val="22"/>
          <w:szCs w:val="22"/>
          <w:lang w:val="en-US"/>
        </w:rPr>
        <w:t>e drew a c.602C&gt;G link</w:t>
      </w:r>
      <w:r>
        <w:rPr>
          <w:rFonts w:ascii="Times New Roman" w:hAnsi="Times New Roman" w:cs="Times New Roman"/>
          <w:sz w:val="22"/>
          <w:szCs w:val="22"/>
          <w:lang w:val="en-US"/>
        </w:rPr>
        <w:t xml:space="preserve"> towards the c.667T&gt;G and Neandertal branches. Excluding gene conversion with </w:t>
      </w:r>
      <w:r w:rsidRPr="006213D7">
        <w:rPr>
          <w:rFonts w:ascii="Times New Roman" w:hAnsi="Times New Roman" w:cs="Times New Roman"/>
          <w:i/>
          <w:iCs/>
          <w:sz w:val="22"/>
          <w:szCs w:val="22"/>
          <w:lang w:val="en-US"/>
        </w:rPr>
        <w:t>RHCE</w:t>
      </w:r>
      <w:r>
        <w:rPr>
          <w:rFonts w:ascii="Times New Roman" w:hAnsi="Times New Roman" w:cs="Times New Roman"/>
          <w:sz w:val="22"/>
          <w:szCs w:val="22"/>
          <w:lang w:val="en-US"/>
        </w:rPr>
        <w:t xml:space="preserve">, the </w:t>
      </w:r>
      <w:r w:rsidRPr="0097292B">
        <w:rPr>
          <w:rFonts w:ascii="Times New Roman" w:hAnsi="Times New Roman" w:cs="Times New Roman"/>
          <w:sz w:val="22"/>
          <w:szCs w:val="22"/>
          <w:lang w:val="en-US"/>
        </w:rPr>
        <w:t xml:space="preserve">c.733G&gt;C </w:t>
      </w:r>
      <w:r>
        <w:rPr>
          <w:rFonts w:ascii="Times New Roman" w:hAnsi="Times New Roman" w:cs="Times New Roman"/>
          <w:sz w:val="22"/>
          <w:szCs w:val="22"/>
          <w:lang w:val="en-US"/>
        </w:rPr>
        <w:t xml:space="preserve">presently occurs in one rare </w:t>
      </w:r>
      <w:r w:rsidRPr="006213D7">
        <w:rPr>
          <w:rFonts w:ascii="Times New Roman" w:hAnsi="Times New Roman" w:cs="Times New Roman"/>
          <w:i/>
          <w:iCs/>
          <w:sz w:val="22"/>
          <w:szCs w:val="22"/>
          <w:lang w:val="en-US"/>
        </w:rPr>
        <w:t>Eurasian D</w:t>
      </w:r>
      <w:r>
        <w:rPr>
          <w:rFonts w:ascii="Times New Roman" w:hAnsi="Times New Roman" w:cs="Times New Roman"/>
          <w:sz w:val="22"/>
          <w:szCs w:val="22"/>
          <w:lang w:val="en-US"/>
        </w:rPr>
        <w:t xml:space="preserve"> allele, </w:t>
      </w:r>
      <w:r w:rsidRPr="004C6247">
        <w:rPr>
          <w:rFonts w:ascii="Times New Roman" w:hAnsi="Times New Roman" w:cs="Times New Roman"/>
          <w:i/>
          <w:iCs/>
          <w:sz w:val="22"/>
          <w:szCs w:val="22"/>
          <w:lang w:val="en-US"/>
        </w:rPr>
        <w:t>RHD*37</w:t>
      </w:r>
      <w:r>
        <w:rPr>
          <w:rFonts w:ascii="Times New Roman" w:hAnsi="Times New Roman" w:cs="Times New Roman"/>
          <w:sz w:val="22"/>
          <w:szCs w:val="22"/>
          <w:lang w:val="en-US"/>
        </w:rPr>
        <w:t xml:space="preserve"> (</w:t>
      </w:r>
      <w:r w:rsidRPr="006213D7">
        <w:rPr>
          <w:rFonts w:ascii="Times New Roman" w:hAnsi="Times New Roman" w:cs="Times New Roman"/>
          <w:i/>
          <w:iCs/>
          <w:sz w:val="22"/>
          <w:szCs w:val="22"/>
          <w:lang w:val="en-US"/>
        </w:rPr>
        <w:t>DUC2</w:t>
      </w:r>
      <w:r w:rsidRPr="004C6247">
        <w:rPr>
          <w:rFonts w:ascii="Times New Roman" w:hAnsi="Times New Roman" w:cs="Times New Roman"/>
          <w:sz w:val="22"/>
          <w:szCs w:val="22"/>
          <w:lang w:val="en-US"/>
        </w:rPr>
        <w:t>)</w:t>
      </w:r>
      <w:r>
        <w:rPr>
          <w:rFonts w:ascii="Times New Roman" w:hAnsi="Times New Roman" w:cs="Times New Roman"/>
          <w:sz w:val="22"/>
          <w:szCs w:val="22"/>
          <w:lang w:val="en-US"/>
        </w:rPr>
        <w:t xml:space="preserve">. Because of the absence of </w:t>
      </w:r>
      <w:r w:rsidRPr="004C6247">
        <w:rPr>
          <w:rFonts w:ascii="Times New Roman" w:hAnsi="Times New Roman" w:cs="Times New Roman"/>
          <w:sz w:val="22"/>
          <w:szCs w:val="22"/>
          <w:lang w:val="en-US"/>
        </w:rPr>
        <w:t>this</w:t>
      </w:r>
      <w:r>
        <w:rPr>
          <w:rFonts w:ascii="Times New Roman" w:hAnsi="Times New Roman" w:cs="Times New Roman"/>
          <w:sz w:val="22"/>
          <w:szCs w:val="22"/>
          <w:lang w:val="en-US"/>
        </w:rPr>
        <w:t xml:space="preserve"> allele in the human population reference dataset</w:t>
      </w:r>
      <w:r w:rsidR="005962D9">
        <w:rPr>
          <w:rFonts w:ascii="Times New Roman" w:hAnsi="Times New Roman" w:cs="Times New Roman"/>
          <w:sz w:val="22"/>
          <w:szCs w:val="22"/>
          <w:lang w:val="en-US"/>
        </w:rPr>
        <w:fldChar w:fldCharType="begin"/>
      </w:r>
      <w:r w:rsidR="004C0674">
        <w:rPr>
          <w:rFonts w:ascii="Times New Roman" w:hAnsi="Times New Roman" w:cs="Times New Roman"/>
          <w:sz w:val="22"/>
          <w:szCs w:val="22"/>
          <w:lang w:val="en-US"/>
        </w:rPr>
        <w:instrText xml:space="preserve"> ADDIN ZOTERO_ITEM CSL_CITATION {"citationID":"YOrUTx1I","properties":{"formattedCitation":"\\super 11\\nosupersub{}","plainCitation":"11","noteIndex":0},"citationItems":[{"id":"3KQgsjnt/7iRR7uEb","uris":["http://zotero.org/users/14344670/items/CW4HVXHV"],"itemData":{"id":126,"type":"article-journal","abstract":"Ensembl (https://www.ensembl.org) has produced high-quality genomic resources for vertebrates and model organisms for more than twenty years. During that time, our resources, services and tools have continually evolved in line with both the publicly available genome data and the downstream research and applications that utilise the Ensembl platform. In recent years we have witnessed a dramatic shift in the genomic landscape. There has been a large increase in the number of high-quality reference genomes through global biodiversity initiatives. In parallel, there have been major advances towards pangenome representations of higher species, where many alternative genome assemblies representing different breeds, cultivars, strains and haplotypes are now available. In order to support these efforts and accelerate downstream research, it is our goal at Ensembl to create high-quality annotations, tools and services for species across the tree of life. Here, we report our resources for popular reference genomes, the dramatic growth of our annotations (including haplotypes from the first human pangenome graphs), updates to the Ensembl Variant Effect Predictor (VEP), interactive protein structure predictions from AlphaFold DB, and the beta release of our new website.","archive_location":"36318249","container-title":"Nucleic Acids Res","DOI":"10.1093/nar/gkac958","ISSN":"1362-4962","issue":"D1","language":"eng","page":"D933-D941","title":"Ensembl 2023","volume":"51","author":[{"family":"Martin","given":"F. J."},{"family":"Amode","given":"M. R."},{"family":"Aneja","given":"A."},{"family":"Austine-Orimoloye","given":"O."},{"family":"Azov","given":"A. G."},{"family":"Barnes","given":"I."},{"family":"Becker","given":"A."},{"family":"Bennett","given":"R."},{"family":"Berry","given":"A."},{"family":"Bhai","given":"J."},{"family":"Bhurji","given":"S. K."},{"family":"Bignell","given":"A."},{"family":"Boddu","given":"S."},{"family":"Branco Lins","given":"P. R."},{"family":"Brooks","given":"L."},{"family":"Ramaraju","given":"S. B."},{"family":"Charkhchi","given":"M."},{"family":"Cockburn","given":"A."},{"family":"Da Rin Fiorretto","given":"L."},{"family":"Davidson","given":"C."},{"family":"Dodiya","given":"K."},{"family":"Donaldson","given":"S."},{"family":"El Houdaigui","given":"B."},{"family":"El Naboulsi","given":"T."},{"family":"Fatima","given":"R."},{"family":"Giron","given":"C. G."},{"family":"Genez","given":"T."},{"family":"Ghattaoraya","given":"G. S."},{"family":"Martinez","given":"J. G."},{"family":"Guijarro","given":"C."},{"family":"Hardy","given":"M."},{"family":"Hollis","given":"Z."},{"family":"Hourlier","given":"T."},{"family":"Hunt","given":"T."},{"family":"Kay","given":"M."},{"family":"Kaykala","given":"V."},{"family":"Le","given":"T."},{"family":"Lemos","given":"D."},{"family":"Marques-Coelho","given":"D."},{"family":"Marugán","given":"J. C."},{"family":"Merino","given":"G. A."},{"family":"Mirabueno","given":"L. P."},{"family":"Mushtaq","given":"A."},{"family":"Hossain","given":"S. N."},{"family":"Ogeh","given":"D. N."},{"family":"Sakthivel","given":"M. P."},{"family":"Parker","given":"A."},{"family":"Perry","given":"M."},{"family":"Piližota","given":"I."},{"family":"Prosovetskaia","given":"I."},{"family":"Pérez-Silva","given":"J. G."},{"family":"Salam","given":"A. I. A."},{"family":"Saraiva-Agostinho","given":"N."},{"family":"Schuilenburg","given":"H."},{"family":"Sheppard","given":"D."},{"family":"Sinha","given":"S."},{"family":"Sipos","given":"B."},{"family":"Stark","given":"W."},{"family":"Steed","given":"E."},{"family":"Sukumaran","given":"R."},{"family":"Sumathipala","given":"D."},{"family":"Suner","given":"M. M."},{"family":"Surapaneni","given":"L."},{"family":"Sutinen","given":"K."},{"family":"Szpak","given":"M."},{"family":"Tricomi","given":"F. F."},{"family":"Urbina-Gómez","given":"D."},{"family":"Veidenberg","given":"A."},{"family":"Walsh","given":"T. A."},{"family":"Walts","given":"B."},{"family":"Wass","given":"E."},{"family":"Willhoft","given":"N."},{"family":"Allen","given":"J."},{"family":"Alvarez-Jarreta","given":"J."},{"family":"Chakiachvili","given":"M."},{"family":"Flint","given":"B."},{"family":"Giorgetti","given":"S."},{"family":"Haggerty","given":"L."},{"family":"Ilsley","given":"G. R."},{"family":"Loveland","given":"J. E."},{"family":"Moore","given":"B."},{"family":"Mudge","given":"J. M."},{"family":"Tate","given":"J."},{"family":"Thybert","given":"D."},{"family":"Trevanion","given":"S. J."},{"family":"Winterbottom","given":"A."},{"family":"Frankish","given":"A."},{"family":"Hunt","given":"S. E."},{"family":"Ruffier","given":"M."},{"family":"Cunningham","given":"F."},{"family":"Dyer","given":"S."},{"family":"Finn","given":"R. D."},{"family":"Howe","given":"K. L."},{"family":"Harrison","given":"P. W."},{"family":"Yates","given":"A. D."},{"family":"Flicek","given":"P."}],"issued":{"date-parts":[["2023",1]]}}}],"schema":"https://github.com/citation-style-language/schema/raw/master/csl-citation.json"} </w:instrText>
      </w:r>
      <w:r w:rsidR="005962D9">
        <w:rPr>
          <w:rFonts w:ascii="Times New Roman" w:hAnsi="Times New Roman" w:cs="Times New Roman"/>
          <w:sz w:val="22"/>
          <w:szCs w:val="22"/>
          <w:lang w:val="en-US"/>
        </w:rPr>
        <w:fldChar w:fldCharType="separate"/>
      </w:r>
      <w:r w:rsidR="005962D9" w:rsidRPr="005962D9">
        <w:rPr>
          <w:rFonts w:ascii="Times New Roman" w:hAnsi="Times New Roman" w:cs="Times New Roman"/>
          <w:sz w:val="22"/>
          <w:vertAlign w:val="superscript"/>
          <w:lang w:val="en-US"/>
        </w:rPr>
        <w:t>11</w:t>
      </w:r>
      <w:r w:rsidR="005962D9">
        <w:rPr>
          <w:rFonts w:ascii="Times New Roman" w:hAnsi="Times New Roman" w:cs="Times New Roman"/>
          <w:sz w:val="22"/>
          <w:szCs w:val="22"/>
          <w:lang w:val="en-US"/>
        </w:rPr>
        <w:fldChar w:fldCharType="end"/>
      </w:r>
      <w:r>
        <w:rPr>
          <w:rFonts w:ascii="Times New Roman" w:hAnsi="Times New Roman" w:cs="Times New Roman"/>
          <w:sz w:val="22"/>
          <w:szCs w:val="22"/>
          <w:lang w:val="en-US"/>
        </w:rPr>
        <w:t xml:space="preserve"> we could not perform any introgression test and the relationships between the Eurasian and Neandertal c.733G&gt;C remains enigmatic so far. Onto </w:t>
      </w:r>
      <w:r>
        <w:rPr>
          <w:rFonts w:ascii="Times New Roman" w:hAnsi="Times New Roman" w:cs="Times New Roman"/>
          <w:sz w:val="22"/>
          <w:szCs w:val="22"/>
          <w:lang w:val="en-US"/>
        </w:rPr>
        <w:lastRenderedPageBreak/>
        <w:t xml:space="preserve">the c.602C&gt;G branch we thus added the Neandertal c.733G&gt;C substitution. Finally, because the Neandertal </w:t>
      </w:r>
      <w:r w:rsidRPr="00167D42">
        <w:rPr>
          <w:rFonts w:ascii="Times New Roman" w:hAnsi="Times New Roman" w:cs="Times New Roman"/>
          <w:i/>
          <w:iCs/>
          <w:sz w:val="22"/>
          <w:szCs w:val="22"/>
          <w:lang w:val="en-US"/>
        </w:rPr>
        <w:t>RHD</w:t>
      </w:r>
      <w:r>
        <w:rPr>
          <w:rFonts w:ascii="Times New Roman" w:hAnsi="Times New Roman" w:cs="Times New Roman"/>
          <w:sz w:val="22"/>
          <w:szCs w:val="22"/>
          <w:lang w:val="en-US"/>
        </w:rPr>
        <w:t xml:space="preserve"> locus could have become embedded in the genomes of </w:t>
      </w:r>
      <w:r w:rsidRPr="00FE1598">
        <w:rPr>
          <w:rFonts w:ascii="Times New Roman" w:hAnsi="Times New Roman" w:cs="Times New Roman"/>
          <w:i/>
          <w:iCs/>
          <w:sz w:val="22"/>
          <w:szCs w:val="22"/>
          <w:lang w:val="en-US"/>
        </w:rPr>
        <w:t>H</w:t>
      </w:r>
      <w:r>
        <w:rPr>
          <w:rFonts w:ascii="Times New Roman" w:hAnsi="Times New Roman" w:cs="Times New Roman"/>
          <w:i/>
          <w:iCs/>
          <w:sz w:val="22"/>
          <w:szCs w:val="22"/>
          <w:lang w:val="en-US"/>
        </w:rPr>
        <w:t>.</w:t>
      </w:r>
      <w:r w:rsidRPr="00FE1598">
        <w:rPr>
          <w:rFonts w:ascii="Times New Roman" w:hAnsi="Times New Roman" w:cs="Times New Roman"/>
          <w:i/>
          <w:iCs/>
          <w:sz w:val="22"/>
          <w:szCs w:val="22"/>
          <w:lang w:val="en-US"/>
        </w:rPr>
        <w:t xml:space="preserve"> sapiens</w:t>
      </w:r>
      <w:r>
        <w:rPr>
          <w:rFonts w:ascii="Times New Roman" w:hAnsi="Times New Roman" w:cs="Times New Roman"/>
          <w:sz w:val="22"/>
          <w:szCs w:val="22"/>
          <w:lang w:val="en-US"/>
        </w:rPr>
        <w:t xml:space="preserve"> populations that after hybriding with Neandertals in Middle East have settled Papua New Guinea and Australia</w:t>
      </w:r>
      <w:r w:rsidR="005962D9">
        <w:rPr>
          <w:rFonts w:ascii="Times New Roman" w:hAnsi="Times New Roman" w:cs="Times New Roman"/>
          <w:sz w:val="22"/>
          <w:szCs w:val="22"/>
          <w:lang w:val="en-US"/>
        </w:rPr>
        <w:fldChar w:fldCharType="begin"/>
      </w:r>
      <w:r w:rsidR="005962D9">
        <w:rPr>
          <w:rFonts w:ascii="Times New Roman" w:hAnsi="Times New Roman" w:cs="Times New Roman"/>
          <w:sz w:val="22"/>
          <w:szCs w:val="22"/>
          <w:lang w:val="en-US"/>
        </w:rPr>
        <w:instrText xml:space="preserve"> ADDIN ZOTERO_ITEM CSL_CITATION {"citationID":"DATS76Dk","properties":{"formattedCitation":"\\super 5\\nosupersub{}","plainCitation":"5","noteIndex":0},"citationItems":[{"id":33,"uris":["http://zotero.org/users/14344670/items/KCXJTMIL"],"itemData":{"id":33,"type":"article-journal","abstract":"Blood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schema":"https://github.com/citation-style-language/schema/raw/master/csl-citation.json"} </w:instrText>
      </w:r>
      <w:r w:rsidR="005962D9">
        <w:rPr>
          <w:rFonts w:ascii="Times New Roman" w:hAnsi="Times New Roman" w:cs="Times New Roman"/>
          <w:sz w:val="22"/>
          <w:szCs w:val="22"/>
          <w:lang w:val="en-US"/>
        </w:rPr>
        <w:fldChar w:fldCharType="separate"/>
      </w:r>
      <w:r w:rsidR="005962D9" w:rsidRPr="005962D9">
        <w:rPr>
          <w:rFonts w:ascii="Times New Roman" w:hAnsi="Times New Roman" w:cs="Times New Roman"/>
          <w:sz w:val="22"/>
          <w:vertAlign w:val="superscript"/>
          <w:lang w:val="en-US"/>
        </w:rPr>
        <w:t>5</w:t>
      </w:r>
      <w:r w:rsidR="005962D9">
        <w:rPr>
          <w:rFonts w:ascii="Times New Roman" w:hAnsi="Times New Roman" w:cs="Times New Roman"/>
          <w:sz w:val="22"/>
          <w:szCs w:val="22"/>
          <w:lang w:val="en-US"/>
        </w:rPr>
        <w:fldChar w:fldCharType="end"/>
      </w:r>
      <w:r>
        <w:rPr>
          <w:rFonts w:ascii="Times New Roman" w:hAnsi="Times New Roman" w:cs="Times New Roman"/>
          <w:sz w:val="22"/>
          <w:szCs w:val="22"/>
          <w:lang w:val="en-US"/>
        </w:rPr>
        <w:t xml:space="preserve">, we thus added an introgression event to highlight the peculiar Oceanian </w:t>
      </w:r>
      <w:r w:rsidRPr="009019CE">
        <w:rPr>
          <w:rFonts w:ascii="Times New Roman" w:hAnsi="Times New Roman" w:cs="Times New Roman"/>
          <w:i/>
          <w:iCs/>
          <w:sz w:val="22"/>
          <w:szCs w:val="22"/>
          <w:lang w:val="en-US"/>
        </w:rPr>
        <w:t>DIII type 4</w:t>
      </w:r>
      <w:r>
        <w:rPr>
          <w:rFonts w:ascii="Times New Roman" w:hAnsi="Times New Roman" w:cs="Times New Roman"/>
          <w:i/>
          <w:iCs/>
          <w:sz w:val="22"/>
          <w:szCs w:val="22"/>
          <w:lang w:val="en-US"/>
        </w:rPr>
        <w:t xml:space="preserve"> </w:t>
      </w:r>
      <w:r>
        <w:rPr>
          <w:rFonts w:ascii="Times New Roman" w:hAnsi="Times New Roman" w:cs="Times New Roman"/>
          <w:sz w:val="22"/>
          <w:szCs w:val="22"/>
          <w:lang w:val="en-US"/>
        </w:rPr>
        <w:t>(</w:t>
      </w:r>
      <w:r w:rsidRPr="00213C53">
        <w:rPr>
          <w:rFonts w:ascii="Times New Roman" w:hAnsi="Times New Roman" w:cs="Times New Roman"/>
          <w:i/>
          <w:iCs/>
          <w:sz w:val="22"/>
          <w:szCs w:val="22"/>
          <w:lang w:val="en-US"/>
        </w:rPr>
        <w:t>RHD*03.04</w:t>
      </w:r>
      <w:r>
        <w:rPr>
          <w:rFonts w:ascii="Times New Roman" w:hAnsi="Times New Roman" w:cs="Times New Roman"/>
          <w:sz w:val="22"/>
          <w:szCs w:val="22"/>
          <w:lang w:val="en-US"/>
        </w:rPr>
        <w:t>)</w:t>
      </w:r>
      <w:r w:rsidR="005962D9">
        <w:rPr>
          <w:rFonts w:ascii="Times New Roman" w:hAnsi="Times New Roman" w:cs="Times New Roman"/>
          <w:sz w:val="22"/>
          <w:szCs w:val="22"/>
          <w:lang w:val="en-US"/>
        </w:rPr>
        <w:fldChar w:fldCharType="begin"/>
      </w:r>
      <w:r w:rsidR="005962D9">
        <w:rPr>
          <w:rFonts w:ascii="Times New Roman" w:hAnsi="Times New Roman" w:cs="Times New Roman"/>
          <w:sz w:val="22"/>
          <w:szCs w:val="22"/>
          <w:lang w:val="en-US"/>
        </w:rPr>
        <w:instrText xml:space="preserve"> ADDIN ZOTERO_ITEM CSL_CITATION {"citationID":"TkEIbD4r","properties":{"formattedCitation":"\\super 6\\nosupersub{}","plainCitation":"6","noteIndex":0},"citationItems":[{"id":184,"uris":["http://zotero.org/users/14344670/items/49KEVD4L"],"itemData":{"id":184,"type":"article-journal","abstract":"The distribution of RBC antigens, which define blood group types, differs among populations. In contrast to many world populations, blood group profiles for Indigenous Australians have not been well studied. As it is now possible to predict comprehensive blood group antigen profiles from genomic data sets, we aimed to apply this for Indigenous Australians and to provide a comparison to other major world populations.|Whole exome sequence data for 72 Western Desert Indigenous Australians was provided by the Telethon Kids Institute. Variants (against hg19) were annotated using computer software (ANNOVAR, Qiagen Bioinformatics) and filtered to include only variants in genes for 36 blood group systems, and the transcription factors KLF1 and GATA1. The RHCE*C allele and RHD zygosity were identified by copy number variant analysis of sequence alignments. The impact of missense variants was investigated in silico using a meta-predictor of disease-causing variants (Meta-SNP).|For 21 blood group systems the predicted blood group antigen frequencies were comparable to those for other major world populations. For 13 systems, interesting points of contrast were identified. Furthermore, we identified 12 novel variants, one novel D allele, and four rare variants with potential clinical significance.|This is the first systematic assessment of genomic data to elucidate blood group antigen profiles for Indigenous Australians who are linguistically and culturally diverse. Our study paves the way to understanding the geographic distribution of blood group variants in different Indigenous groups and the associated RBC phenotypes. This in turn is expected to guide transfusion practice for Indigenous individuals.","archive_location":"30520525","container-title":"Transfusion","DOI":"10.1111/trf.15047","ISSN":"1537-2995","issue":"2","language":"eng","note":"edition: 2018/12/06","page":"768-778","title":"Comprehensive blood group antigen profile predictions for Western Desert Indigenous Australians from whole exome sequence data","volume":"59","author":[{"family":"Schoeman","given":"E. M."},{"family":"Roulis","given":"E. V."},{"family":"Perry","given":"M. A."},{"family":"Flower","given":"R. L."},{"family":"Hyland","given":"C. A."}],"issued":{"date-parts":[["2019"]]}}}],"schema":"https://github.com/citation-style-language/schema/raw/master/csl-citation.json"} </w:instrText>
      </w:r>
      <w:r w:rsidR="005962D9">
        <w:rPr>
          <w:rFonts w:ascii="Times New Roman" w:hAnsi="Times New Roman" w:cs="Times New Roman"/>
          <w:sz w:val="22"/>
          <w:szCs w:val="22"/>
          <w:lang w:val="en-US"/>
        </w:rPr>
        <w:fldChar w:fldCharType="separate"/>
      </w:r>
      <w:r w:rsidR="005962D9" w:rsidRPr="005962D9">
        <w:rPr>
          <w:rFonts w:ascii="Times New Roman" w:hAnsi="Times New Roman" w:cs="Times New Roman"/>
          <w:sz w:val="22"/>
          <w:vertAlign w:val="superscript"/>
          <w:lang w:val="en-US"/>
        </w:rPr>
        <w:t>6</w:t>
      </w:r>
      <w:r w:rsidR="005962D9">
        <w:rPr>
          <w:rFonts w:ascii="Times New Roman" w:hAnsi="Times New Roman" w:cs="Times New Roman"/>
          <w:sz w:val="22"/>
          <w:szCs w:val="22"/>
          <w:lang w:val="en-US"/>
        </w:rPr>
        <w:fldChar w:fldCharType="end"/>
      </w:r>
      <w:r>
        <w:rPr>
          <w:rFonts w:ascii="Times New Roman" w:hAnsi="Times New Roman" w:cs="Times New Roman"/>
          <w:sz w:val="22"/>
          <w:szCs w:val="22"/>
          <w:lang w:val="en-US"/>
        </w:rPr>
        <w:t xml:space="preserve">. </w:t>
      </w:r>
      <w:r w:rsidRPr="0097292B">
        <w:rPr>
          <w:rFonts w:ascii="Times New Roman" w:hAnsi="Times New Roman" w:cs="Times New Roman"/>
          <w:sz w:val="22"/>
          <w:szCs w:val="22"/>
          <w:lang w:val="en-US"/>
        </w:rPr>
        <w:t xml:space="preserve">Then, the Denisova allele, with both the ancestral c.186T and c.410T </w:t>
      </w:r>
      <w:r>
        <w:rPr>
          <w:rFonts w:ascii="Times New Roman" w:hAnsi="Times New Roman" w:cs="Times New Roman"/>
          <w:sz w:val="22"/>
          <w:szCs w:val="22"/>
          <w:lang w:val="en-US"/>
        </w:rPr>
        <w:t>but</w:t>
      </w:r>
      <w:r w:rsidRPr="0097292B">
        <w:rPr>
          <w:rFonts w:ascii="Times New Roman" w:hAnsi="Times New Roman" w:cs="Times New Roman"/>
          <w:sz w:val="22"/>
          <w:szCs w:val="22"/>
          <w:lang w:val="en-US"/>
        </w:rPr>
        <w:t xml:space="preserve"> derived c.455C&gt;A and c.1048C&gt;G </w:t>
      </w:r>
      <w:r>
        <w:rPr>
          <w:rFonts w:ascii="Times New Roman" w:hAnsi="Times New Roman" w:cs="Times New Roman"/>
          <w:sz w:val="22"/>
          <w:szCs w:val="22"/>
          <w:lang w:val="en-US"/>
        </w:rPr>
        <w:t xml:space="preserve">in </w:t>
      </w:r>
      <w:r w:rsidRPr="0097292B">
        <w:rPr>
          <w:rFonts w:ascii="Times New Roman" w:hAnsi="Times New Roman" w:cs="Times New Roman"/>
          <w:i/>
          <w:iCs/>
          <w:sz w:val="22"/>
          <w:szCs w:val="22"/>
          <w:lang w:val="en-US"/>
        </w:rPr>
        <w:t>cis</w:t>
      </w:r>
      <w:r>
        <w:rPr>
          <w:rFonts w:ascii="Times New Roman" w:hAnsi="Times New Roman" w:cs="Times New Roman"/>
          <w:sz w:val="22"/>
          <w:szCs w:val="22"/>
          <w:lang w:val="en-US"/>
        </w:rPr>
        <w:t xml:space="preserve"> </w:t>
      </w:r>
      <w:r w:rsidRPr="0097292B">
        <w:rPr>
          <w:rFonts w:ascii="Times New Roman" w:hAnsi="Times New Roman" w:cs="Times New Roman"/>
          <w:sz w:val="22"/>
          <w:szCs w:val="22"/>
          <w:lang w:val="en-US"/>
        </w:rPr>
        <w:t xml:space="preserve">is ideal to embody an intermediate branch right after the DIVa cluster. </w:t>
      </w:r>
      <w:r>
        <w:rPr>
          <w:rFonts w:ascii="Times New Roman" w:hAnsi="Times New Roman" w:cs="Times New Roman"/>
          <w:sz w:val="22"/>
          <w:szCs w:val="22"/>
          <w:lang w:val="en-US"/>
        </w:rPr>
        <w:t>We thus added a branch for Denisova with the two original c.19C&gt;G, c.929A&gt;G substitutions</w:t>
      </w:r>
      <w:r w:rsidR="009F6C0F">
        <w:rPr>
          <w:rFonts w:ascii="Times New Roman" w:hAnsi="Times New Roman" w:cs="Times New Roman"/>
          <w:sz w:val="22"/>
          <w:szCs w:val="22"/>
          <w:lang w:val="en-US"/>
        </w:rPr>
        <w:t>.</w:t>
      </w:r>
    </w:p>
    <w:p w14:paraId="716DC6B3" w14:textId="28A6D475" w:rsidR="00AB5710" w:rsidRDefault="00AB5710" w:rsidP="004C0674">
      <w:pPr>
        <w:spacing w:line="360" w:lineRule="auto"/>
        <w:rPr>
          <w:rFonts w:ascii="Times New Roman" w:hAnsi="Times New Roman" w:cs="Times New Roman"/>
          <w:b/>
          <w:bCs/>
          <w:sz w:val="22"/>
          <w:szCs w:val="22"/>
          <w:lang w:val="en-US"/>
        </w:rPr>
      </w:pPr>
    </w:p>
    <w:p w14:paraId="26A2AD84" w14:textId="77777777" w:rsidR="00DF0FBB" w:rsidRPr="00592B93" w:rsidRDefault="00DF0FBB" w:rsidP="004C0674">
      <w:pPr>
        <w:spacing w:line="360" w:lineRule="auto"/>
        <w:jc w:val="both"/>
        <w:rPr>
          <w:rFonts w:ascii="Times New Roman" w:hAnsi="Times New Roman" w:cs="Times New Roman"/>
          <w:b/>
          <w:bCs/>
          <w:sz w:val="22"/>
          <w:szCs w:val="22"/>
          <w:lang w:val="en-US"/>
        </w:rPr>
      </w:pPr>
      <w:r w:rsidRPr="00592B93">
        <w:rPr>
          <w:rFonts w:ascii="Times New Roman" w:hAnsi="Times New Roman" w:cs="Times New Roman"/>
          <w:b/>
          <w:bCs/>
          <w:sz w:val="22"/>
          <w:szCs w:val="22"/>
          <w:lang w:val="en-US"/>
        </w:rPr>
        <w:t>Probability of 15.7kb haplotype block from shared Neandertal lineage</w:t>
      </w:r>
    </w:p>
    <w:p w14:paraId="49E7740C" w14:textId="77777777" w:rsidR="00DF0FBB" w:rsidRPr="00592B93" w:rsidRDefault="00DF0FBB" w:rsidP="004C0674">
      <w:pPr>
        <w:spacing w:line="360" w:lineRule="auto"/>
        <w:jc w:val="both"/>
        <w:rPr>
          <w:rFonts w:ascii="Times New Roman" w:hAnsi="Times New Roman" w:cs="Times New Roman"/>
          <w:sz w:val="22"/>
          <w:szCs w:val="22"/>
          <w:lang w:val="en-US"/>
        </w:rPr>
      </w:pPr>
    </w:p>
    <w:p w14:paraId="288AA5FD" w14:textId="77777777" w:rsidR="004C0674" w:rsidRPr="00592B93" w:rsidRDefault="004C0674" w:rsidP="004C0674">
      <w:pPr>
        <w:spacing w:line="360" w:lineRule="auto"/>
        <w:jc w:val="both"/>
        <w:rPr>
          <w:rFonts w:ascii="Times New Roman" w:hAnsi="Times New Roman" w:cs="Times New Roman"/>
          <w:sz w:val="22"/>
          <w:szCs w:val="22"/>
          <w:lang w:val="en-US"/>
        </w:rPr>
      </w:pPr>
      <w:r w:rsidRPr="00592B93">
        <w:rPr>
          <w:rFonts w:ascii="Times New Roman" w:hAnsi="Times New Roman" w:cs="Times New Roman"/>
          <w:sz w:val="22"/>
          <w:szCs w:val="22"/>
          <w:lang w:val="en-US"/>
        </w:rPr>
        <w:t>Probability of 15.7kb haplotype block from shared Neandertal lineage</w:t>
      </w:r>
    </w:p>
    <w:p w14:paraId="6A0E926E" w14:textId="77777777" w:rsidR="004C0674" w:rsidRPr="00592B93" w:rsidRDefault="004C0674" w:rsidP="004C0674">
      <w:pPr>
        <w:spacing w:line="360" w:lineRule="auto"/>
        <w:jc w:val="both"/>
        <w:rPr>
          <w:rFonts w:ascii="Times New Roman" w:hAnsi="Times New Roman" w:cs="Times New Roman"/>
          <w:sz w:val="22"/>
          <w:szCs w:val="22"/>
          <w:lang w:val="en-US"/>
        </w:rPr>
      </w:pPr>
    </w:p>
    <w:p w14:paraId="4C1476A7" w14:textId="63ED6827" w:rsidR="004C0674" w:rsidRPr="00592B93" w:rsidRDefault="004C0674" w:rsidP="004C0674">
      <w:pPr>
        <w:spacing w:line="360" w:lineRule="auto"/>
        <w:jc w:val="both"/>
        <w:rPr>
          <w:rFonts w:ascii="Times New Roman" w:hAnsi="Times New Roman" w:cs="Times New Roman"/>
          <w:sz w:val="22"/>
          <w:szCs w:val="22"/>
          <w:lang w:val="en-US"/>
        </w:rPr>
      </w:pPr>
      <w:r w:rsidRPr="00592B93">
        <w:rPr>
          <w:rFonts w:ascii="Times New Roman" w:hAnsi="Times New Roman" w:cs="Times New Roman"/>
          <w:sz w:val="22"/>
          <w:szCs w:val="22"/>
          <w:lang w:val="en-US"/>
        </w:rPr>
        <w:t xml:space="preserve">Previously, we demonstrated that modern Papuans have a 15,700 base pair (bp)-long haplotype of the </w:t>
      </w:r>
      <w:r w:rsidRPr="00592B93">
        <w:rPr>
          <w:rFonts w:ascii="Times New Roman" w:hAnsi="Times New Roman" w:cs="Times New Roman"/>
          <w:i/>
          <w:iCs/>
          <w:sz w:val="22"/>
          <w:szCs w:val="22"/>
          <w:lang w:val="en-US"/>
        </w:rPr>
        <w:t>RHD</w:t>
      </w:r>
      <w:r w:rsidRPr="00592B93">
        <w:rPr>
          <w:rFonts w:ascii="Times New Roman" w:hAnsi="Times New Roman" w:cs="Times New Roman"/>
          <w:sz w:val="22"/>
          <w:szCs w:val="22"/>
          <w:lang w:val="en-US"/>
        </w:rPr>
        <w:t xml:space="preserve"> gene likely introgressed from Neanderthal, also found in one Aboriginal sample </w:t>
      </w:r>
      <w:r w:rsidRPr="00592B93">
        <w:rPr>
          <w:rFonts w:ascii="Times New Roman" w:hAnsi="Times New Roman" w:cs="Times New Roman"/>
          <w:sz w:val="22"/>
          <w:szCs w:val="22"/>
          <w:lang w:val="en-US"/>
        </w:rPr>
        <w:fldChar w:fldCharType="begin"/>
      </w:r>
      <w:r w:rsidRPr="00592B93">
        <w:rPr>
          <w:rFonts w:ascii="Times New Roman" w:hAnsi="Times New Roman" w:cs="Times New Roman"/>
          <w:sz w:val="22"/>
          <w:szCs w:val="22"/>
          <w:lang w:val="en-US"/>
        </w:rPr>
        <w:instrText xml:space="preserve"> ADDIN ZOTERO_ITEM CSL_CITATION {"citationID":"TTGXLtSi","properties":{"formattedCitation":"\\super 5,6\\nosupersub{}","plainCitation":"5,6","noteIndex":0},"citationItems":[{"id":33,"uris":["http://zotero.org/users/14344670/items/KCXJTMIL"],"itemData":{"id":33,"type":"article-journal","abstract":"Blood group systems were the first phenotypic markers used in anthropology to decipher the origin of populations, their migratory movements, and their admixture. The recent emergence of new technologies based on the decoding of nucleic acids from an individual's entire genome has relegated them to their primary application, blood transfusion. Thus, despite the finer mapping of the modern human genome in relation to Neanderthal and Denisova populations, little is known about red cell blood groups in these archaic populations. Here we analyze the available high-quality sequences of three Neanderthals and one Denisovan individuals for 7 blood group systems that are used today in transfusion (ABO including H/Se, Rh (Rhesus), Kell, Duffy, Kidd, MNS, Diego). We show that Neanderthal and Denisova were polymorphic for ABO and shared blood group alleles recurrent in modern Sub-Saharan populations. Furthermore, we found ABO-related alleles currently preventing from viral gut infection and Neanderthal RHD and RHCE alleles nowadays associated with a high risk of hemolytic disease of the fetus and newborn. Such a common blood group pattern across time and space is coherent with a Neanderthal population of low genetic diversity exposed to low reproductive success and with their inevitable demise. Lastly, we connect a Neanderthal RHD allele to two present-day Aboriginal Australian and Papuan, suggesting that a segment of archaic genome was introgressed in this gene in non-Eurasian populations. While contributing to both the origin and late evolutionary history of Neanderthal and Denisova, our results further illustrate that blood group systems are a relevant piece of the puzzle helping to decipher it.","archive_location":"34320013","container-title":"PLoS One","DOI":"10.1371/journal.pone.0254175","ISSN":"1932-6203","issue":"7","language":"eng","note":"edition: 20210728","page":"e0254175","title":"Blood groups of Neandertals and Denisova decrypted","volume":"16","author":[{"family":"Condemi","given":"S."},{"family":"Mazières","given":"S."},{"family":"Faux","given":"P."},{"family":"Costedoat","given":"C."},{"family":"Ruiz-Linares","given":"A."},{"family":"Bailly","given":"P."},{"family":"Chiaroni","given":"J."}],"issued":{"date-parts":[["2021"]]}}},{"id":184,"uris":["http://zotero.org/users/14344670/items/49KEVD4L"],"itemData":{"id":184,"type":"article-journal","abstract":"The distribution of RBC antigens, which define blood group types, differs among populations. In contrast to many world populations, blood group profiles for Indigenous Australians have not been well studied. As it is now possible to predict comprehensive blood group antigen profiles from genomic data sets, we aimed to apply this for Indigenous Australians and to provide a comparison to other major world populations.|Whole exome sequence data for 72 Western Desert Indigenous Australians was provided by the Telethon Kids Institute. Variants (against hg19) were annotated using computer software (ANNOVAR, Qiagen Bioinformatics) and filtered to include only variants in genes for 36 blood group systems, and the transcription factors KLF1 and GATA1. The RHCE*C allele and RHD zygosity were identified by copy number variant analysis of sequence alignments. The impact of missense variants was investigated in silico using a meta-predictor of disease-causing variants (Meta-SNP).|For 21 blood group systems the predicted blood group antigen frequencies were comparable to those for other major world populations. For 13 systems, interesting points of contrast were identified. Furthermore, we identified 12 novel variants, one novel D allele, and four rare variants with potential clinical significance.|This is the first systematic assessment of genomic data to elucidate blood group antigen profiles for Indigenous Australians who are linguistically and culturally diverse. Our study paves the way to understanding the geographic distribution of blood group variants in different Indigenous groups and the associated RBC phenotypes. This in turn is expected to guide transfusion practice for Indigenous individuals.","archive_location":"30520525","container-title":"Transfusion","DOI":"10.1111/trf.15047","ISSN":"1537-2995","issue":"2","language":"eng","note":"edition: 2018/12/06","page":"768-778","title":"Comprehensive blood group antigen profile predictions for Western Desert Indigenous Australians from whole exome sequence data","volume":"59","author":[{"family":"Schoeman","given":"E. M."},{"family":"Roulis","given":"E. V."},{"family":"Perry","given":"M. A."},{"family":"Flower","given":"R. L."},{"family":"Hyland","given":"C. A."}],"issued":{"date-parts":[["2019"]]}}}],"schema":"https://github.com/citation-style-language/schema/raw/master/csl-citation.json"} </w:instrText>
      </w:r>
      <w:r w:rsidRPr="00592B93">
        <w:rPr>
          <w:rFonts w:ascii="Times New Roman" w:hAnsi="Times New Roman" w:cs="Times New Roman"/>
          <w:sz w:val="22"/>
          <w:szCs w:val="22"/>
          <w:lang w:val="en-US"/>
        </w:rPr>
        <w:fldChar w:fldCharType="separate"/>
      </w:r>
      <w:r w:rsidRPr="00592B93">
        <w:rPr>
          <w:rFonts w:ascii="Times New Roman" w:hAnsi="Times New Roman" w:cs="Times New Roman"/>
          <w:sz w:val="22"/>
          <w:vertAlign w:val="superscript"/>
          <w:lang w:val="en-US"/>
        </w:rPr>
        <w:t>5,6</w:t>
      </w:r>
      <w:r w:rsidRPr="00592B93">
        <w:rPr>
          <w:rFonts w:ascii="Times New Roman" w:hAnsi="Times New Roman" w:cs="Times New Roman"/>
          <w:sz w:val="22"/>
          <w:szCs w:val="22"/>
          <w:lang w:val="en-US"/>
        </w:rPr>
        <w:fldChar w:fldCharType="end"/>
      </w:r>
      <w:r w:rsidRPr="00592B93">
        <w:rPr>
          <w:rFonts w:ascii="Times New Roman" w:hAnsi="Times New Roman" w:cs="Times New Roman"/>
          <w:sz w:val="22"/>
          <w:szCs w:val="22"/>
          <w:lang w:val="en-US"/>
        </w:rPr>
        <w:t>. However, incomplete lineage sorting (ILS) can also lead to archaic genetic variation shared between modern humans and archaic population</w:t>
      </w:r>
      <w:r w:rsidRPr="00592B93">
        <w:rPr>
          <w:sz w:val="22"/>
          <w:szCs w:val="22"/>
          <w:lang w:val="en-US"/>
        </w:rPr>
        <w:t xml:space="preserve">s </w:t>
      </w:r>
      <w:r w:rsidRPr="00592B93">
        <w:rPr>
          <w:sz w:val="22"/>
          <w:szCs w:val="22"/>
          <w:lang w:val="en-US"/>
        </w:rPr>
        <w:fldChar w:fldCharType="begin"/>
      </w:r>
      <w:r w:rsidRPr="00592B93">
        <w:rPr>
          <w:sz w:val="22"/>
          <w:szCs w:val="22"/>
          <w:lang w:val="en-US"/>
        </w:rPr>
        <w:instrText xml:space="preserve"> ADDIN ZOTERO_ITEM CSL_CITATION {"citationID":"7xvOMMiU","properties":{"formattedCitation":"\\super 12\\nosupersub{}","plainCitation":"12","noteIndex":0},"citationItems":[{"id":639,"uris":["http://zotero.org/users/14344670/items/H4TUIWNV"],"itemData":{"id":639,"type":"article-journal","container-title":"Systematic Biology","DOI":"10.1093/sysbio/46.3.523","ISSN":"1076-836X, 1063-5157","issue":"3","language":"en","page":"523-536","source":"DOI.org (Crossref)","title":"Gene Trees in Species Trees","volume":"46","author":[{"family":"Maddison","given":"Wayne P."}],"editor":[{"family":"Wiens","given":"John J."}],"issued":{"date-parts":[["1997",9,1]]}}}],"schema":"https://github.com/citation-style-language/schema/raw/master/csl-citation.json"} </w:instrText>
      </w:r>
      <w:r w:rsidRPr="00592B93">
        <w:rPr>
          <w:sz w:val="22"/>
          <w:szCs w:val="22"/>
          <w:lang w:val="en-US"/>
        </w:rPr>
        <w:fldChar w:fldCharType="separate"/>
      </w:r>
      <w:r w:rsidRPr="00592B93">
        <w:rPr>
          <w:rFonts w:ascii="Calibri" w:cs="Calibri"/>
          <w:sz w:val="22"/>
          <w:vertAlign w:val="superscript"/>
          <w:lang w:val="en-US"/>
        </w:rPr>
        <w:t>12</w:t>
      </w:r>
      <w:r w:rsidRPr="00592B93">
        <w:rPr>
          <w:sz w:val="22"/>
          <w:szCs w:val="22"/>
          <w:lang w:val="en-US"/>
        </w:rPr>
        <w:fldChar w:fldCharType="end"/>
      </w:r>
      <w:r w:rsidRPr="00592B93">
        <w:rPr>
          <w:rFonts w:ascii="Times New Roman" w:hAnsi="Times New Roman" w:cs="Times New Roman"/>
          <w:sz w:val="22"/>
          <w:szCs w:val="22"/>
          <w:lang w:val="en-US"/>
        </w:rPr>
        <w:t xml:space="preserve">. ILS supposed that the haplotype went throughout the generations without being cropped by recombination since the Neandertal/modern humans’ divergence. To test the probability of a 15,700bp haplotype shared through ILS, we replicated the Gamma calculations performed by </w:t>
      </w:r>
      <w:r w:rsidRPr="00592B93">
        <w:rPr>
          <w:rFonts w:ascii="Times New Roman" w:hAnsi="Times New Roman" w:cs="Times New Roman"/>
          <w:sz w:val="22"/>
          <w:szCs w:val="22"/>
          <w:lang w:val="en-US"/>
        </w:rPr>
        <w:fldChar w:fldCharType="begin"/>
      </w:r>
      <w:r w:rsidRPr="00592B93">
        <w:rPr>
          <w:rFonts w:ascii="Times New Roman" w:hAnsi="Times New Roman" w:cs="Times New Roman"/>
          <w:sz w:val="22"/>
          <w:szCs w:val="22"/>
          <w:lang w:val="en-US"/>
        </w:rPr>
        <w:instrText xml:space="preserve"> ADDIN ZOTERO_ITEM CSL_CITATION {"citationID":"NzZwBg0N","properties":{"formattedCitation":"\\super 13\\nosupersub{}","plainCitation":"13","noteIndex":0},"citationItems":[{"id":631,"uris":["http://zotero.org/users/14344670/items/N9C8C2MV"],"itemData":{"id":631,"type":"article-journal","abstract":"As modern humans migrated out of Africa, they encountered many new environmental conditions, including greater temperature extremes, different pathogens and higher altitudes. These diverse environments are likely to have acted as agents of natural selection and to have led to local adaptations. One of the most celebrated examples in humans is the adaptation of Tibetans to the hypoxic environment of the high-altitude Tibetan plateau. A hypoxia pathway gene, EPAS1, was previously identified as having the most extreme signature of positive selection in Tibetans, and was shown to be associated with differences in haemoglobin concentration at high altitude. Re-sequencing the region around EPAS1 in 40 Tibetan and 40 Han individuals, we find that this gene has a highly unusual haplotype structure that can only be convincingly explained by introgression of DNA from Denisovan or Denisovan-related individuals into humans. Scanning a larger set of worldwide populations, we find that the selected haplotype is only found in Denisovans and in Tibetans, and at very low frequency among Han Chinese. Furthermore, the length of the haplotype, and the fact that it is not found in any other populations, makes it unlikely that the haplotype sharing between Tibetans and Denisovans was caused by incomplete ancestral lineage sorting rather than introgression. Our findings illustrate that admixture with other hominin species has provided genetic variation that helped humans to adapt to new environments.","container-title":"Nature","DOI":"10.1038/nature13408","ISSN":"1476-4687","issue":"7513","journalAbbreviation":"Nature","language":"eng","note":"PMID: 25043035\nPMCID: PMC4134395","page":"194-197","source":"PubMed","title":"Altitude adaptation in Tibetans caused by introgression of Denisovan-like DNA","volume":"512","author":[{"family":"Huerta-Sánchez","given":"Emilia"},{"family":"Jin","given":"Xin"},{"family":"Asan","given":"null"},{"family":"Bianba","given":"Zhuoma"},{"family":"Peter","given":"Benjamin M."},{"family":"Vinckenbosch","given":"Nicolas"},{"family":"Liang","given":"Yu"},{"family":"Yi","given":"Xin"},{"family":"He","given":"Mingze"},{"family":"Somel","given":"Mehmet"},{"family":"Ni","given":"Peixiang"},{"family":"Wang","given":"Bo"},{"family":"Ou","given":"Xiaohua"},{"family":"Huasang","given":"null"},{"family":"Luosang","given":"Jiangbai"},{"family":"Cuo","given":"Zha Xi Ping"},{"family":"Li","given":"Kui"},{"family":"Gao","given":"Guoyi"},{"family":"Yin","given":"Ye"},{"family":"Wang","given":"Wei"},{"family":"Zhang","given":"Xiuqing"},{"family":"Xu","given":"Xun"},{"family":"Yang","given":"Huanming"},{"family":"Li","given":"Yingrui"},{"family":"Wang","given":"Jian"},{"family":"Wang","given":"Jun"},{"family":"Nielsen","given":"Rasmus"}],"issued":{"date-parts":[["2014",8,14]]}}}],"schema":"https://github.com/citation-style-language/schema/raw/master/csl-citation.json"} </w:instrText>
      </w:r>
      <w:r w:rsidRPr="00592B93">
        <w:rPr>
          <w:rFonts w:ascii="Times New Roman" w:hAnsi="Times New Roman" w:cs="Times New Roman"/>
          <w:sz w:val="22"/>
          <w:szCs w:val="22"/>
          <w:lang w:val="en-US"/>
        </w:rPr>
        <w:fldChar w:fldCharType="separate"/>
      </w:r>
      <w:r w:rsidRPr="00592B93">
        <w:rPr>
          <w:rFonts w:ascii="Times New Roman" w:hAnsi="Times New Roman" w:cs="Times New Roman"/>
          <w:sz w:val="22"/>
          <w:vertAlign w:val="superscript"/>
        </w:rPr>
        <w:t>13</w:t>
      </w:r>
      <w:r w:rsidRPr="00592B93">
        <w:rPr>
          <w:rFonts w:ascii="Times New Roman" w:hAnsi="Times New Roman" w:cs="Times New Roman"/>
          <w:sz w:val="22"/>
          <w:szCs w:val="22"/>
          <w:lang w:val="en-US"/>
        </w:rPr>
        <w:fldChar w:fldCharType="end"/>
      </w:r>
      <w:r w:rsidRPr="00592B93">
        <w:rPr>
          <w:rFonts w:ascii="Times New Roman" w:hAnsi="Times New Roman" w:cs="Times New Roman"/>
          <w:sz w:val="22"/>
          <w:szCs w:val="22"/>
          <w:lang w:val="en-US"/>
        </w:rPr>
        <w:t xml:space="preserve">. </w:t>
      </w:r>
    </w:p>
    <w:p w14:paraId="4818C5B3" w14:textId="77777777" w:rsidR="004C0674" w:rsidRPr="00592B93" w:rsidRDefault="004C0674" w:rsidP="004C0674">
      <w:pPr>
        <w:spacing w:line="360" w:lineRule="auto"/>
        <w:jc w:val="both"/>
        <w:rPr>
          <w:rFonts w:ascii="Times New Roman" w:hAnsi="Times New Roman" w:cs="Times New Roman"/>
          <w:sz w:val="22"/>
          <w:szCs w:val="22"/>
          <w:lang w:val="en-US"/>
        </w:rPr>
      </w:pPr>
    </w:p>
    <w:p w14:paraId="7965467B" w14:textId="681DAB62" w:rsidR="004C0674" w:rsidRPr="00592B93" w:rsidRDefault="004C0674" w:rsidP="004C0674">
      <w:pPr>
        <w:spacing w:line="360" w:lineRule="auto"/>
        <w:jc w:val="both"/>
        <w:rPr>
          <w:rFonts w:ascii="Times New Roman" w:hAnsi="Times New Roman" w:cs="Times New Roman"/>
          <w:sz w:val="22"/>
          <w:szCs w:val="22"/>
          <w:lang w:val="en-US"/>
        </w:rPr>
      </w:pPr>
      <w:r w:rsidRPr="00592B93">
        <w:rPr>
          <w:rFonts w:ascii="Times New Roman" w:hAnsi="Times New Roman" w:cs="Times New Roman"/>
          <w:sz w:val="22"/>
          <w:szCs w:val="22"/>
          <w:lang w:val="en-US"/>
        </w:rPr>
        <w:t xml:space="preserve">If </w:t>
      </w:r>
      <w:r w:rsidRPr="00592B93">
        <w:rPr>
          <w:rFonts w:ascii="Times New Roman" w:hAnsi="Times New Roman" w:cs="Times New Roman"/>
          <w:i/>
          <w:iCs/>
          <w:sz w:val="22"/>
          <w:szCs w:val="22"/>
          <w:lang w:val="en-US"/>
        </w:rPr>
        <w:t>r</w:t>
      </w:r>
      <w:r w:rsidRPr="00592B93">
        <w:rPr>
          <w:rFonts w:ascii="Times New Roman" w:hAnsi="Times New Roman" w:cs="Times New Roman"/>
          <w:sz w:val="22"/>
          <w:szCs w:val="22"/>
          <w:lang w:val="en-US"/>
        </w:rPr>
        <w:t xml:space="preserve"> is the recombination rate per nucleotide per generation, and </w:t>
      </w:r>
      <w:r w:rsidRPr="00592B93">
        <w:rPr>
          <w:rFonts w:ascii="Times New Roman" w:hAnsi="Times New Roman" w:cs="Times New Roman"/>
          <w:i/>
          <w:iCs/>
          <w:sz w:val="22"/>
          <w:szCs w:val="22"/>
          <w:lang w:val="en-US"/>
        </w:rPr>
        <w:t>t</w:t>
      </w:r>
      <w:r w:rsidRPr="00592B93">
        <w:rPr>
          <w:rFonts w:ascii="Times New Roman" w:hAnsi="Times New Roman" w:cs="Times New Roman"/>
          <w:sz w:val="22"/>
          <w:szCs w:val="22"/>
          <w:lang w:val="en-US"/>
        </w:rPr>
        <w:t xml:space="preserve"> </w:t>
      </w:r>
      <w:r w:rsidRPr="00592B93">
        <w:rPr>
          <w:sz w:val="22"/>
          <w:szCs w:val="22"/>
          <w:lang w:val="en-US"/>
        </w:rPr>
        <w:t xml:space="preserve">is. </w:t>
      </w:r>
      <w:r w:rsidRPr="00592B93">
        <w:rPr>
          <w:rFonts w:ascii="Times New Roman" w:hAnsi="Times New Roman" w:cs="Times New Roman"/>
          <w:sz w:val="22"/>
          <w:szCs w:val="22"/>
          <w:lang w:val="en-US"/>
        </w:rPr>
        <w:t xml:space="preserve">the sum of the modern humans and Neandertal branches since divergence, therefore the residual length </w:t>
      </w:r>
      <w:r w:rsidRPr="00592B93">
        <w:rPr>
          <w:rFonts w:ascii="Times New Roman" w:hAnsi="Times New Roman" w:cs="Times New Roman"/>
          <w:i/>
          <w:iCs/>
          <w:sz w:val="22"/>
          <w:szCs w:val="22"/>
          <w:lang w:val="en-US"/>
        </w:rPr>
        <w:t>L</w:t>
      </w:r>
      <w:r w:rsidRPr="00592B93">
        <w:rPr>
          <w:rFonts w:ascii="Times New Roman" w:hAnsi="Times New Roman" w:cs="Times New Roman"/>
          <w:sz w:val="22"/>
          <w:szCs w:val="22"/>
          <w:lang w:val="en-US"/>
        </w:rPr>
        <w:t xml:space="preserve"> of an archaic haplotype in modern humans is </w:t>
      </w:r>
      <w:r w:rsidRPr="00592B93">
        <w:rPr>
          <w:rFonts w:ascii="Times New Roman" w:hAnsi="Times New Roman" w:cs="Times New Roman"/>
          <w:i/>
          <w:iCs/>
          <w:sz w:val="22"/>
          <w:szCs w:val="22"/>
          <w:lang w:val="en-US"/>
        </w:rPr>
        <w:t>L</w:t>
      </w:r>
      <w:r w:rsidRPr="00592B93">
        <w:rPr>
          <w:rFonts w:ascii="Times New Roman" w:hAnsi="Times New Roman" w:cs="Times New Roman"/>
          <w:sz w:val="22"/>
          <w:szCs w:val="22"/>
          <w:lang w:val="en-US"/>
        </w:rPr>
        <w:t>= 1/(</w:t>
      </w:r>
      <w:r w:rsidRPr="00592B93">
        <w:rPr>
          <w:rFonts w:ascii="Times New Roman" w:hAnsi="Times New Roman" w:cs="Times New Roman"/>
          <w:i/>
          <w:iCs/>
          <w:sz w:val="22"/>
          <w:szCs w:val="22"/>
          <w:lang w:val="en-US"/>
        </w:rPr>
        <w:t xml:space="preserve">r </w:t>
      </w:r>
      <w:r w:rsidRPr="00592B93">
        <w:rPr>
          <w:rFonts w:ascii="Times New Roman" w:hAnsi="Times New Roman" w:cs="Times New Roman"/>
          <w:sz w:val="22"/>
          <w:szCs w:val="22"/>
          <w:lang w:val="en-US"/>
        </w:rPr>
        <w:t xml:space="preserve">x </w:t>
      </w:r>
      <w:r w:rsidRPr="00592B93">
        <w:rPr>
          <w:rFonts w:ascii="Times New Roman" w:hAnsi="Times New Roman" w:cs="Times New Roman"/>
          <w:i/>
          <w:iCs/>
          <w:sz w:val="22"/>
          <w:szCs w:val="22"/>
          <w:lang w:val="en-US"/>
        </w:rPr>
        <w:t>t</w:t>
      </w:r>
      <w:r w:rsidRPr="00592B93">
        <w:rPr>
          <w:rFonts w:ascii="Times New Roman" w:hAnsi="Times New Roman" w:cs="Times New Roman"/>
          <w:sz w:val="22"/>
          <w:szCs w:val="22"/>
          <w:lang w:val="en-US"/>
        </w:rPr>
        <w:t>).</w:t>
      </w:r>
      <w:r w:rsidRPr="00592B93">
        <w:rPr>
          <w:sz w:val="22"/>
          <w:szCs w:val="22"/>
          <w:lang w:val="en-US"/>
        </w:rPr>
        <w:t xml:space="preserve"> </w:t>
      </w:r>
      <w:r w:rsidRPr="00592B93">
        <w:rPr>
          <w:rFonts w:ascii="Times New Roman" w:hAnsi="Times New Roman" w:cs="Times New Roman"/>
          <w:sz w:val="22"/>
          <w:szCs w:val="22"/>
          <w:lang w:val="en-US"/>
        </w:rPr>
        <w:t>We postulated that the split between Neandertal and modern humans occurred circa 370,000y</w:t>
      </w:r>
      <w:r w:rsidRPr="00592B93">
        <w:rPr>
          <w:sz w:val="22"/>
          <w:szCs w:val="22"/>
          <w:lang w:val="en-US"/>
        </w:rPr>
        <w:t>BP</w:t>
      </w:r>
      <w:r w:rsidRPr="00592B93">
        <w:rPr>
          <w:rFonts w:ascii="Times New Roman" w:hAnsi="Times New Roman" w:cs="Times New Roman"/>
          <w:sz w:val="22"/>
          <w:szCs w:val="22"/>
          <w:lang w:val="en-US"/>
        </w:rPr>
        <w:t xml:space="preserve"> </w:t>
      </w:r>
      <w:r w:rsidRPr="00592B93">
        <w:rPr>
          <w:rFonts w:ascii="Times New Roman" w:hAnsi="Times New Roman" w:cs="Times New Roman"/>
          <w:sz w:val="22"/>
          <w:szCs w:val="22"/>
          <w:lang w:val="en-US"/>
        </w:rPr>
        <w:fldChar w:fldCharType="begin"/>
      </w:r>
      <w:r w:rsidRPr="00592B93">
        <w:rPr>
          <w:rFonts w:ascii="Times New Roman" w:hAnsi="Times New Roman" w:cs="Times New Roman"/>
          <w:sz w:val="22"/>
          <w:szCs w:val="22"/>
          <w:lang w:val="en-US"/>
        </w:rPr>
        <w:instrText xml:space="preserve"> ADDIN ZOTERO_ITEM CSL_CITATION {"citationID":"FFpD2DSl","properties":{"formattedCitation":"\\super 14,15\\nosupersub{}","plainCitation":"14,15","noteIndex":0},"citationItems":[{"id":634,"uris":["http://zotero.org/users/14344670/items/LBLXLY3G"],"itemData":{"id":634,"type":"article-journal","abstract":"Our knowledge of Neanderthals is based on a limited number of remains and artifacts from which we must make inferences about their biology, behavior, and relationship to ourselves. Here, we describe the characterization of these extinct hominids from a new perspective, based on the development of a Neanderthal metagenomic library and its high-throughput sequencing and analysis. Several lines of evidence indicate that the 65,250 base pairs of hominid sequence so far identified in the library are of Neanderthal origin, the strongest being the ascertainment of sequence identities between Neanderthal and chimpanzee at sites where the human genomic sequence is different. These results enabled us to calculate the human-Neanderthal divergence time based on multiple randomly distributed autosomal loci. Our analyses suggest that on average the Neanderthal genomic sequence we obtained and the reference human genome sequence share a most recent common ancestor approximately 706,000 years ago, and that the human and Neanderthal ancestral populations split approximately 370,000 years ago, before the emergence of anatomically modern humans. Our finding that the Neanderthal and human genomes are at least 99.5% identical led us to develop and successfully implement a targeted method for recovering specific ancient DNA sequences from metagenomic libraries. This initial analysis of the Neanderthal genome advances our understanding of the evolutionary relationship of Homo sapiens and Homo neanderthalensis and signifies the dawn of Neanderthal genomics.","container-title":"Science (New York, N.Y.)","DOI":"10.1126/science.1131412","ISSN":"1095-9203","issue":"5802","journalAbbreviation":"Science","language":"eng","note":"PMID: 17110569\nPMCID: PMC2583069","page":"1113-1118","source":"PubMed","title":"Sequencing and analysis of Neanderthal genomic DNA","volume":"314","author":[{"family":"Noonan","given":"James P."},{"family":"Coop","given":"Graham"},{"family":"Kudaravalli","given":"Sridhar"},{"family":"Smith","given":"Doug"},{"family":"Krause","given":"Johannes"},{"family":"Alessi","given":"Joe"},{"family":"Chen","given":"Feng"},{"family":"Platt","given":"Darren"},{"family":"Pääbo","given":"Svante"},{"family":"Pritchard","given":"Jonathan K."},{"family":"Rubin","given":"Edward M."}],"issued":{"date-parts":[["2006",11,17]]}}},{"id":152,"uris":["http://zotero.org/users/14344670/items/GQEDNYUR"],"itemData":{"id":152,"type":"article-journal","abstract":"Ancient DNA is revealing new insights into the genetic relationship between Pleistocene hominins and modern humans. Nuclear DNA indicated Neanderthals as a sister group of Denisovans after diverging from modern humans. However, the closer affinity of the Neanderthal mitochondrial DNA (mtDNA) to modern humans than Denisovans has recently been suggested as the result of gene flow from an African source into Neanderthals before 100,000 years ago. Here we report the complete mtDNA of an archaic femur from the Hohlenstein-Stadel (HST) cave in southwestern Germany. HST carries the deepest divergent mtDNA lineage that splits from other Neanderthals </w:instrText>
      </w:r>
      <w:r w:rsidRPr="00592B93">
        <w:rPr>
          <w:rFonts w:ascii="Cambria Math" w:hAnsi="Cambria Math" w:cs="Cambria Math"/>
          <w:sz w:val="22"/>
          <w:szCs w:val="22"/>
          <w:lang w:val="en-US"/>
        </w:rPr>
        <w:instrText>∼</w:instrText>
      </w:r>
      <w:r w:rsidRPr="00592B93">
        <w:rPr>
          <w:rFonts w:ascii="Times New Roman" w:hAnsi="Times New Roman" w:cs="Times New Roman"/>
          <w:sz w:val="22"/>
          <w:szCs w:val="22"/>
          <w:lang w:val="en-US"/>
        </w:rPr>
        <w:instrText xml:space="preserve">270,000 years ago, providing a lower boundary for the time of the putative mtDNA introgression event. We demonstrate that a complete Neanderthal mtDNA replacement is feasible over this time interval even with minimal hominin introgression. The highly divergent HST branch is indicative of greater mtDNA diversity during the Middle Pleistocene than in later periods.","archive_location":"28675384","container-title":"Nature Communications","DOI":"10.1038/ncomms16046","ISSN":"2041-1723","language":"eng","note":"edition: 2017/07/04","page":"16046","title":"Deeply divergent archaic mitochondrial genome provides lower time boundary for African gene flow into Neanderthals","volume":"8","author":[{"family":"Posth","given":"C."},{"family":"Wißing","given":"C."},{"family":"Kitagawa","given":"K."},{"family":"Pagani","given":"L."},{"family":"Holstein","given":"L.","non-dropping-particle":"van"},{"family":"Racimo","given":"F."},{"family":"Wehrberger","given":"K."},{"family":"Conard","given":"N. J."},{"family":"Kind","given":"C. J."},{"family":"Bocherens","given":"H."},{"family":"Krause","given":"J."}],"issued":{"date-parts":[["7"]]}}}],"schema":"https://github.com/citation-style-language/schema/raw/master/csl-citation.json"} </w:instrText>
      </w:r>
      <w:r w:rsidRPr="00592B93">
        <w:rPr>
          <w:rFonts w:ascii="Times New Roman" w:hAnsi="Times New Roman" w:cs="Times New Roman"/>
          <w:sz w:val="22"/>
          <w:szCs w:val="22"/>
          <w:lang w:val="en-US"/>
        </w:rPr>
        <w:fldChar w:fldCharType="separate"/>
      </w:r>
      <w:r w:rsidRPr="00592B93">
        <w:rPr>
          <w:rFonts w:ascii="Times New Roman" w:hAnsi="Times New Roman" w:cs="Times New Roman"/>
          <w:sz w:val="22"/>
          <w:vertAlign w:val="superscript"/>
          <w:lang w:val="en-US"/>
        </w:rPr>
        <w:t>14,15</w:t>
      </w:r>
      <w:r w:rsidRPr="00592B93">
        <w:rPr>
          <w:rFonts w:ascii="Times New Roman" w:hAnsi="Times New Roman" w:cs="Times New Roman"/>
          <w:sz w:val="22"/>
          <w:szCs w:val="22"/>
          <w:lang w:val="en-US"/>
        </w:rPr>
        <w:fldChar w:fldCharType="end"/>
      </w:r>
      <w:r w:rsidRPr="00592B93">
        <w:rPr>
          <w:rFonts w:ascii="Times New Roman" w:hAnsi="Times New Roman" w:cs="Times New Roman"/>
          <w:sz w:val="22"/>
          <w:szCs w:val="22"/>
          <w:lang w:val="en-US"/>
        </w:rPr>
        <w:t xml:space="preserve">(Noonan et al. 2006; Posth et al. 2017) and 130,000y the age of Altai Neandertal </w:t>
      </w:r>
      <w:r w:rsidRPr="00592B93">
        <w:rPr>
          <w:rFonts w:ascii="Times New Roman" w:hAnsi="Times New Roman" w:cs="Times New Roman"/>
          <w:sz w:val="22"/>
          <w:szCs w:val="22"/>
          <w:lang w:val="en-US"/>
        </w:rPr>
        <w:fldChar w:fldCharType="begin"/>
      </w:r>
      <w:r w:rsidRPr="00592B93">
        <w:rPr>
          <w:rFonts w:ascii="Times New Roman" w:hAnsi="Times New Roman" w:cs="Times New Roman"/>
          <w:sz w:val="22"/>
          <w:szCs w:val="22"/>
          <w:lang w:val="en-US"/>
        </w:rPr>
        <w:instrText xml:space="preserve"> ADDIN ZOTERO_ITEM CSL_CITATION {"citationID":"BLQfoEso","properties":{"formattedCitation":"\\super 16\\nosupersub{}","plainCitation":"16","noteIndex":0},"citationItems":[{"id":154,"uris":["http://zotero.org/users/14344670/items/D2T8X86S"],"itemData":{"id":154,"type":"article-journal","abstract":"We present a high-quality genome sequence of a Neanderthal woman from Siberia. We show that her parents were related at the level of half-siblings and that mating among close relatives was common among her recent ancestors. We also sequenced the genome of a Neanderthal from the Caucasus to low coverage. An analysis of the relationships and population history of available archaic genomes and 25 present-day human genomes shows that several gene flow events occurred among Neanderthals, Denisovans and early modern humans, possibly including gene flow into Denisovans from an unknown archaic group. Thus, interbreeding, albeit of low magnitude, occurred among many hominin groups in the Late Pleistocene. In addition, the high-quality Neanderthal genome allows us to establish a definitive list of substitutions that became fixed in modern humans after their separation from the ancestors of Neanderthals and Denisovans.","archive_location":"24352235","container-title":"Nature","DOI":"10.1038/nature12886","ISSN":"1476-4687","issue":"7481","language":"eng","note":"edition: 2013/12/18","page":"43-9","title":"The complete genome sequence of a Neanderthal from the Altai Mountains","volume":"505","author":[{"family":"Prüfer","given":"K."},{"family":"Racimo","given":"F."},{"family":"Patterson","given":"N."},{"family":"Jay","given":"F."},{"family":"Sankararaman","given":"S."},{"family":"Sawyer","given":"S."},{"family":"Heinze","given":"A."},{"family":"Renaud","given":"G."},{"family":"Sudmant","given":"P. H."},{"family":"Filippo","given":"C.","non-dropping-particle":"de"},{"family":"Li","given":"H."},{"family":"Mallick","given":"S."},{"family":"Dannemann","given":"M."},{"family":"Fu","given":"Q."},{"family":"Kircher","given":"M."},{"family":"Kuhlwilm","given":"M."},{"family":"Lachmann","given":"M."},{"family":"Meyer","given":"M."},{"family":"Ongyerth","given":"M."},{"family":"Siebauer","given":"M."},{"family":"Theunert","given":"C."},{"family":"Tandon","given":"A."},{"family":"Moorjani","given":"P."},{"family":"Pickrell","given":"J."},{"family":"Mullikin","given":"J. C."},{"family":"Vohr","given":"S. H."},{"family":"Green","given":"R. E."},{"family":"Hellmann","given":"I."},{"family":"Johnson","given":"P. L."},{"family":"Blanche","given":"H."},{"family":"Cann","given":"H."},{"family":"Kitzman","given":"J. O."},{"family":"Shendure","given":"J."},{"family":"Eichler","given":"E. E."},{"family":"Lein","given":"E. S."},{"family":"Bakken","given":"T. E."},{"family":"Golovanova","given":"L. V."},{"family":"Doronichev","given":"V. B."},{"family":"Shunkov","given":"M. V."},{"family":"Derevianko","given":"A. P."},{"family":"Viola","given":"B."},{"family":"Slatkin","given":"M."},{"family":"Reich","given":"D."},{"family":"Kelso","given":"J."},{"family":"Pääbo","given":"S."}],"issued":{"date-parts":[["2014",1]]}}}],"schema":"https://github.com/citation-style-language/schema/raw/master/csl-citation.json"} </w:instrText>
      </w:r>
      <w:r w:rsidRPr="00592B93">
        <w:rPr>
          <w:rFonts w:ascii="Times New Roman" w:hAnsi="Times New Roman" w:cs="Times New Roman"/>
          <w:sz w:val="22"/>
          <w:szCs w:val="22"/>
          <w:lang w:val="en-US"/>
        </w:rPr>
        <w:fldChar w:fldCharType="separate"/>
      </w:r>
      <w:r w:rsidRPr="00592B93">
        <w:rPr>
          <w:rFonts w:ascii="Times New Roman" w:hAnsi="Times New Roman" w:cs="Times New Roman"/>
          <w:sz w:val="22"/>
          <w:vertAlign w:val="superscript"/>
          <w:lang w:val="en-US"/>
        </w:rPr>
        <w:t>16</w:t>
      </w:r>
      <w:r w:rsidRPr="00592B93">
        <w:rPr>
          <w:rFonts w:ascii="Times New Roman" w:hAnsi="Times New Roman" w:cs="Times New Roman"/>
          <w:sz w:val="22"/>
          <w:szCs w:val="22"/>
          <w:lang w:val="en-US"/>
        </w:rPr>
        <w:fldChar w:fldCharType="end"/>
      </w:r>
      <w:r w:rsidRPr="00592B93">
        <w:rPr>
          <w:rFonts w:ascii="Times New Roman" w:hAnsi="Times New Roman" w:cs="Times New Roman"/>
          <w:sz w:val="22"/>
          <w:szCs w:val="22"/>
          <w:lang w:val="en-US"/>
        </w:rPr>
        <w:t>, making a path length of 130,000</w:t>
      </w:r>
      <w:r w:rsidRPr="00592B93">
        <w:rPr>
          <w:sz w:val="22"/>
          <w:szCs w:val="22"/>
          <w:lang w:val="en-US"/>
        </w:rPr>
        <w:t xml:space="preserve"> </w:t>
      </w:r>
      <w:r w:rsidRPr="00592B93">
        <w:rPr>
          <w:rFonts w:ascii="Times New Roman" w:hAnsi="Times New Roman" w:cs="Times New Roman"/>
          <w:sz w:val="22"/>
          <w:szCs w:val="22"/>
          <w:lang w:val="en-US"/>
        </w:rPr>
        <w:t>+</w:t>
      </w:r>
      <w:r w:rsidRPr="00592B93">
        <w:rPr>
          <w:sz w:val="22"/>
          <w:szCs w:val="22"/>
          <w:lang w:val="en-US"/>
        </w:rPr>
        <w:t xml:space="preserve"> </w:t>
      </w:r>
      <w:r w:rsidRPr="00592B93">
        <w:rPr>
          <w:rFonts w:ascii="Times New Roman" w:hAnsi="Times New Roman" w:cs="Times New Roman"/>
          <w:sz w:val="22"/>
          <w:szCs w:val="22"/>
          <w:lang w:val="en-US"/>
        </w:rPr>
        <w:t>370,000 = 500,000y. We used the genome-wide mean recombination rate of 1.62 x 10</w:t>
      </w:r>
      <w:r w:rsidRPr="00592B93">
        <w:rPr>
          <w:rFonts w:ascii="Times New Roman" w:hAnsi="Times New Roman" w:cs="Times New Roman"/>
          <w:sz w:val="22"/>
          <w:szCs w:val="22"/>
          <w:vertAlign w:val="superscript"/>
          <w:lang w:val="en-US"/>
        </w:rPr>
        <w:t>-8</w:t>
      </w:r>
      <w:r w:rsidRPr="00592B93">
        <w:rPr>
          <w:rFonts w:ascii="Times New Roman" w:hAnsi="Times New Roman" w:cs="Times New Roman"/>
          <w:sz w:val="22"/>
          <w:szCs w:val="22"/>
          <w:lang w:val="en-US"/>
        </w:rPr>
        <w:t xml:space="preserve"> and 1.86 x 10</w:t>
      </w:r>
      <w:r w:rsidRPr="00592B93">
        <w:rPr>
          <w:rFonts w:ascii="Times New Roman" w:hAnsi="Times New Roman" w:cs="Times New Roman"/>
          <w:sz w:val="22"/>
          <w:szCs w:val="22"/>
          <w:vertAlign w:val="superscript"/>
          <w:lang w:val="en-US"/>
        </w:rPr>
        <w:t>-8</w:t>
      </w:r>
      <w:r w:rsidRPr="00592B93">
        <w:rPr>
          <w:rFonts w:ascii="Times New Roman" w:hAnsi="Times New Roman" w:cs="Times New Roman"/>
          <w:sz w:val="22"/>
          <w:szCs w:val="22"/>
          <w:lang w:val="en-US"/>
        </w:rPr>
        <w:t xml:space="preserve"> per base per generation measured specifically for the Papuan and Aboriginal populations </w:t>
      </w:r>
      <w:r w:rsidRPr="00592B93">
        <w:rPr>
          <w:rFonts w:ascii="Times New Roman" w:hAnsi="Times New Roman" w:cs="Times New Roman"/>
          <w:sz w:val="22"/>
          <w:szCs w:val="22"/>
          <w:lang w:val="en-US"/>
        </w:rPr>
        <w:fldChar w:fldCharType="begin"/>
      </w:r>
      <w:r w:rsidRPr="00592B93">
        <w:rPr>
          <w:rFonts w:ascii="Times New Roman" w:hAnsi="Times New Roman" w:cs="Times New Roman"/>
          <w:sz w:val="22"/>
          <w:szCs w:val="22"/>
          <w:lang w:val="en-US"/>
        </w:rPr>
        <w:instrText xml:space="preserve"> ADDIN ZOTERO_ITEM CSL_CITATION {"citationID":"i7cIyced","properties":{"formattedCitation":"\\super 17\\nosupersub{}","plainCitation":"17","noteIndex":0},"citationItems":[{"id":633,"uris":["http://zotero.org/users/14344670/items/BA2EGEQA"],"itemData":{"id":633,"type":"article-journal","container-title":"PLOS Genetics","DOI":"10.1371/journal.pgen.1005550","ISSN":"1553-7404","issue":"11","journalAbbreviation":"PLoS Genet","language":"en","page":"e1005550","source":"DOI.org (Crossref)","title":"Calibrating the Human Mutation Rate via Ancestral Recombination Density in Diploid Genomes","volume":"11","author":[{"family":"Lipson","given":"Mark"},{"family":"Loh","given":"Po-Ru"},{"family":"Sankararaman","given":"Sriram"},{"family":"Patterson","given":"Nick"},{"family":"Berger","given":"Bonnie"},{"family":"Reich","given":"David"}],"editor":[{"family":"Coop","given":"Graham"}],"issued":{"date-parts":[["2015",11,12]]}}}],"schema":"https://github.com/citation-style-language/schema/raw/master/csl-citation.json"} </w:instrText>
      </w:r>
      <w:r w:rsidRPr="00592B93">
        <w:rPr>
          <w:rFonts w:ascii="Times New Roman" w:hAnsi="Times New Roman" w:cs="Times New Roman"/>
          <w:sz w:val="22"/>
          <w:szCs w:val="22"/>
          <w:lang w:val="en-US"/>
        </w:rPr>
        <w:fldChar w:fldCharType="separate"/>
      </w:r>
      <w:r w:rsidRPr="00592B93">
        <w:rPr>
          <w:rFonts w:ascii="Times New Roman" w:hAnsi="Times New Roman" w:cs="Times New Roman"/>
          <w:sz w:val="22"/>
          <w:vertAlign w:val="superscript"/>
          <w:lang w:val="en-US"/>
        </w:rPr>
        <w:t>17</w:t>
      </w:r>
      <w:r w:rsidRPr="00592B93">
        <w:rPr>
          <w:rFonts w:ascii="Times New Roman" w:hAnsi="Times New Roman" w:cs="Times New Roman"/>
          <w:sz w:val="22"/>
          <w:szCs w:val="22"/>
          <w:lang w:val="en-US"/>
        </w:rPr>
        <w:fldChar w:fldCharType="end"/>
      </w:r>
      <w:r w:rsidRPr="00592B93">
        <w:rPr>
          <w:rFonts w:ascii="Times New Roman" w:hAnsi="Times New Roman" w:cs="Times New Roman"/>
          <w:sz w:val="22"/>
          <w:szCs w:val="22"/>
          <w:lang w:val="en-US"/>
        </w:rPr>
        <w:t xml:space="preserve">, and let a generation time of 25 years. Hence, the length </w:t>
      </w:r>
      <w:r w:rsidRPr="00592B93">
        <w:rPr>
          <w:rFonts w:ascii="Times New Roman" w:hAnsi="Times New Roman" w:cs="Times New Roman"/>
          <w:i/>
          <w:iCs/>
          <w:sz w:val="22"/>
          <w:szCs w:val="22"/>
          <w:lang w:val="en-US"/>
        </w:rPr>
        <w:t>L</w:t>
      </w:r>
      <w:r w:rsidRPr="00592B93">
        <w:rPr>
          <w:rFonts w:ascii="Times New Roman" w:hAnsi="Times New Roman" w:cs="Times New Roman"/>
          <w:sz w:val="22"/>
          <w:szCs w:val="22"/>
          <w:lang w:val="en-US"/>
        </w:rPr>
        <w:t xml:space="preserve"> of a Neandertal haplotype in the Papuan and Aborig</w:t>
      </w:r>
      <w:r w:rsidRPr="00592B93">
        <w:rPr>
          <w:sz w:val="22"/>
          <w:szCs w:val="22"/>
          <w:lang w:val="en-US"/>
        </w:rPr>
        <w:t>i</w:t>
      </w:r>
      <w:r w:rsidRPr="00592B93">
        <w:rPr>
          <w:rFonts w:ascii="Times New Roman" w:hAnsi="Times New Roman" w:cs="Times New Roman"/>
          <w:sz w:val="22"/>
          <w:szCs w:val="22"/>
          <w:lang w:val="en-US"/>
        </w:rPr>
        <w:t>nal populations excepted under ILS is 3,086bp and 2,688bp. Using R Studio</w:t>
      </w:r>
      <w:r w:rsidRPr="00592B93">
        <w:rPr>
          <w:sz w:val="22"/>
          <w:szCs w:val="22"/>
          <w:lang w:val="en-US"/>
        </w:rPr>
        <w:t xml:space="preserve"> </w:t>
      </w:r>
      <w:r w:rsidRPr="00592B93">
        <w:rPr>
          <w:sz w:val="22"/>
          <w:szCs w:val="22"/>
          <w:lang w:val="en-US"/>
        </w:rPr>
        <w:fldChar w:fldCharType="begin"/>
      </w:r>
      <w:r w:rsidRPr="00592B93">
        <w:rPr>
          <w:sz w:val="22"/>
          <w:szCs w:val="22"/>
          <w:lang w:val="en-US"/>
        </w:rPr>
        <w:instrText xml:space="preserve"> ADDIN ZOTERO_ITEM CSL_CITATION {"citationID":"w05sdkfu","properties":{"formattedCitation":"\\super 18\\nosupersub{}","plainCitation":"18","noteIndex":0},"citationItems":[{"id":638,"uris":["http://zotero.org/users/14344670/items/BVSBGK7H"],"itemData":{"id":638,"type":"software","event-place":"Boston, MA","medium":"PBC","publisher-place":"Boston, MA","title":"RStudio: Integrated Development Environment for R","URL":"http://www.rstudio.com/","author":[{"family":"RStudio Team","given":""}],"issued":{"date-parts":[["2020"]]}}}],"schema":"https://github.com/citation-style-language/schema/raw/master/csl-citation.json"} </w:instrText>
      </w:r>
      <w:r w:rsidRPr="00592B93">
        <w:rPr>
          <w:sz w:val="22"/>
          <w:szCs w:val="22"/>
          <w:lang w:val="en-US"/>
        </w:rPr>
        <w:fldChar w:fldCharType="separate"/>
      </w:r>
      <w:r w:rsidRPr="00592B93">
        <w:rPr>
          <w:rFonts w:ascii="Calibri" w:cs="Calibri"/>
          <w:sz w:val="22"/>
          <w:vertAlign w:val="superscript"/>
          <w:lang w:val="en-US"/>
        </w:rPr>
        <w:t>18</w:t>
      </w:r>
      <w:r w:rsidRPr="00592B93">
        <w:rPr>
          <w:sz w:val="22"/>
          <w:szCs w:val="22"/>
          <w:lang w:val="en-US"/>
        </w:rPr>
        <w:fldChar w:fldCharType="end"/>
      </w:r>
      <w:r w:rsidRPr="00592B93">
        <w:rPr>
          <w:rFonts w:ascii="Times New Roman" w:hAnsi="Times New Roman" w:cs="Times New Roman"/>
          <w:sz w:val="22"/>
          <w:szCs w:val="22"/>
          <w:lang w:val="en-US"/>
        </w:rPr>
        <w:t xml:space="preserve">, we submitted these parameters to the Gamma distribution with shape parameter 2 and rate = 1/L. The probability </w:t>
      </w:r>
      <w:r w:rsidRPr="00592B93">
        <w:rPr>
          <w:rFonts w:ascii="Times New Roman" w:hAnsi="Times New Roman" w:cs="Times New Roman"/>
          <w:i/>
          <w:iCs/>
          <w:sz w:val="22"/>
          <w:szCs w:val="22"/>
          <w:lang w:val="en-US"/>
        </w:rPr>
        <w:t>P</w:t>
      </w:r>
      <w:r w:rsidRPr="00592B93">
        <w:rPr>
          <w:rFonts w:ascii="Times New Roman" w:hAnsi="Times New Roman" w:cs="Times New Roman"/>
          <w:sz w:val="22"/>
          <w:szCs w:val="22"/>
          <w:lang w:val="en-US"/>
        </w:rPr>
        <w:t xml:space="preserve"> that a 15,700bp-long sequence persisted from ILS is 1-gammaCDF(15700, shape=2, rate=1/L), that is </w:t>
      </w:r>
      <w:r w:rsidRPr="00592B93">
        <w:rPr>
          <w:rFonts w:ascii="Times New Roman" w:hAnsi="Times New Roman" w:cs="Times New Roman"/>
          <w:i/>
          <w:iCs/>
          <w:sz w:val="22"/>
          <w:szCs w:val="22"/>
          <w:lang w:val="en-US"/>
        </w:rPr>
        <w:t>P</w:t>
      </w:r>
      <w:r w:rsidRPr="00592B93">
        <w:rPr>
          <w:rFonts w:ascii="Times New Roman" w:hAnsi="Times New Roman" w:cs="Times New Roman"/>
          <w:sz w:val="22"/>
          <w:szCs w:val="22"/>
          <w:lang w:val="en-US"/>
        </w:rPr>
        <w:t xml:space="preserve"> = 0.037 (Papuans) and </w:t>
      </w:r>
      <w:r w:rsidRPr="00592B93">
        <w:rPr>
          <w:rFonts w:ascii="Times New Roman" w:hAnsi="Times New Roman" w:cs="Times New Roman"/>
          <w:i/>
          <w:iCs/>
          <w:sz w:val="22"/>
          <w:szCs w:val="22"/>
          <w:lang w:val="en-US"/>
        </w:rPr>
        <w:t>P</w:t>
      </w:r>
      <w:r w:rsidRPr="00592B93">
        <w:rPr>
          <w:rFonts w:ascii="Times New Roman" w:hAnsi="Times New Roman" w:cs="Times New Roman"/>
          <w:sz w:val="22"/>
          <w:szCs w:val="22"/>
          <w:lang w:val="en-US"/>
        </w:rPr>
        <w:t xml:space="preserve"> = 0.019 (Aborigenes).”</w:t>
      </w:r>
    </w:p>
    <w:p w14:paraId="0D371C36" w14:textId="77777777" w:rsidR="00DF0FBB" w:rsidRDefault="00DF0FBB" w:rsidP="004C0674">
      <w:pPr>
        <w:spacing w:line="360" w:lineRule="auto"/>
        <w:jc w:val="both"/>
        <w:rPr>
          <w:rFonts w:ascii="Times New Roman" w:hAnsi="Times New Roman" w:cs="Times New Roman"/>
          <w:b/>
          <w:bCs/>
          <w:sz w:val="22"/>
          <w:szCs w:val="22"/>
          <w:lang w:val="en-US"/>
        </w:rPr>
      </w:pPr>
    </w:p>
    <w:p w14:paraId="7D02E631" w14:textId="77777777" w:rsidR="00DF0FBB" w:rsidRDefault="00DF0FBB" w:rsidP="00DF0FBB">
      <w:pPr>
        <w:rPr>
          <w:rFonts w:ascii="Times New Roman" w:hAnsi="Times New Roman" w:cs="Times New Roman"/>
          <w:b/>
          <w:bCs/>
          <w:sz w:val="22"/>
          <w:szCs w:val="22"/>
          <w:lang w:val="en-US"/>
        </w:rPr>
      </w:pPr>
    </w:p>
    <w:p w14:paraId="0B0B8439" w14:textId="2BC0EF03" w:rsidR="00DF0FBB" w:rsidRDefault="00DF0FBB" w:rsidP="00DF0FBB">
      <w:pPr>
        <w:rPr>
          <w:rFonts w:ascii="Times New Roman" w:hAnsi="Times New Roman" w:cs="Times New Roman"/>
          <w:b/>
          <w:bCs/>
          <w:sz w:val="22"/>
          <w:szCs w:val="22"/>
          <w:lang w:val="en-US"/>
        </w:rPr>
        <w:sectPr w:rsidR="00DF0FBB" w:rsidSect="00770DC2">
          <w:pgSz w:w="11900" w:h="16840"/>
          <w:pgMar w:top="1417" w:right="1417" w:bottom="1417" w:left="1417" w:header="708" w:footer="708" w:gutter="0"/>
          <w:cols w:space="708"/>
          <w:docGrid w:linePitch="360"/>
        </w:sectPr>
      </w:pPr>
    </w:p>
    <w:p w14:paraId="4D6B6897" w14:textId="301E0751" w:rsidR="00DF0FBB" w:rsidRDefault="00DF0FBB" w:rsidP="00DF0FBB">
      <w:pPr>
        <w:rPr>
          <w:rFonts w:ascii="Times New Roman" w:hAnsi="Times New Roman" w:cs="Times New Roman"/>
          <w:b/>
          <w:bCs/>
          <w:sz w:val="22"/>
          <w:szCs w:val="22"/>
          <w:lang w:val="en-US"/>
        </w:rPr>
      </w:pPr>
    </w:p>
    <w:p w14:paraId="6020BABB" w14:textId="7EA4740F" w:rsidR="00972998" w:rsidRPr="004C0674" w:rsidRDefault="00972998" w:rsidP="003B5B65">
      <w:pPr>
        <w:spacing w:line="360" w:lineRule="auto"/>
        <w:rPr>
          <w:rFonts w:ascii="Times New Roman" w:hAnsi="Times New Roman" w:cs="Times New Roman"/>
          <w:b/>
          <w:bCs/>
          <w:sz w:val="22"/>
          <w:szCs w:val="22"/>
        </w:rPr>
      </w:pPr>
      <w:r w:rsidRPr="004C0674">
        <w:rPr>
          <w:rFonts w:ascii="Times New Roman" w:hAnsi="Times New Roman" w:cs="Times New Roman"/>
          <w:b/>
          <w:bCs/>
          <w:sz w:val="22"/>
          <w:szCs w:val="22"/>
        </w:rPr>
        <w:t>Reference</w:t>
      </w:r>
      <w:r w:rsidR="004C0674">
        <w:rPr>
          <w:rFonts w:ascii="Times New Roman" w:hAnsi="Times New Roman" w:cs="Times New Roman"/>
          <w:b/>
          <w:bCs/>
          <w:sz w:val="22"/>
          <w:szCs w:val="22"/>
        </w:rPr>
        <w:t>s</w:t>
      </w:r>
    </w:p>
    <w:p w14:paraId="07AFD031" w14:textId="77777777" w:rsidR="003E5B01" w:rsidRPr="004C0674" w:rsidRDefault="003E5B01" w:rsidP="003B5B65">
      <w:pPr>
        <w:spacing w:line="360" w:lineRule="auto"/>
        <w:rPr>
          <w:rFonts w:ascii="Times New Roman" w:hAnsi="Times New Roman" w:cs="Times New Roman"/>
          <w:sz w:val="22"/>
          <w:szCs w:val="22"/>
        </w:rPr>
      </w:pPr>
    </w:p>
    <w:p w14:paraId="3478310D" w14:textId="77777777" w:rsidR="004C0674" w:rsidRPr="004C0674" w:rsidRDefault="006916EB" w:rsidP="004C0674">
      <w:pPr>
        <w:widowControl w:val="0"/>
        <w:autoSpaceDE w:val="0"/>
        <w:autoSpaceDN w:val="0"/>
        <w:adjustRightInd w:val="0"/>
        <w:spacing w:line="360" w:lineRule="auto"/>
        <w:rPr>
          <w:rFonts w:ascii="Times New Roman" w:hAnsi="Times New Roman" w:cs="Times New Roman"/>
          <w:sz w:val="22"/>
          <w:lang w:val="en-US"/>
        </w:rPr>
      </w:pPr>
      <w:r>
        <w:fldChar w:fldCharType="begin"/>
      </w:r>
      <w:r w:rsidRPr="004C0674">
        <w:instrText xml:space="preserve"> ADDIN ZOTERO_BIBL {"uncited":[],"omitted":[],"custom":[]} CSL_BIBLIOGRAPHY </w:instrText>
      </w:r>
      <w:r>
        <w:fldChar w:fldCharType="separate"/>
      </w:r>
      <w:r w:rsidR="004C0674" w:rsidRPr="004C0674">
        <w:rPr>
          <w:rFonts w:ascii="Times New Roman" w:hAnsi="Times New Roman" w:cs="Times New Roman"/>
          <w:sz w:val="22"/>
        </w:rPr>
        <w:t>1.</w:t>
      </w:r>
      <w:r w:rsidR="004C0674" w:rsidRPr="004C0674">
        <w:rPr>
          <w:rFonts w:ascii="Times New Roman" w:hAnsi="Times New Roman" w:cs="Times New Roman"/>
          <w:sz w:val="22"/>
        </w:rPr>
        <w:tab/>
        <w:t xml:space="preserve">Wagner, F. F. </w:t>
      </w:r>
      <w:r w:rsidR="004C0674" w:rsidRPr="004C0674">
        <w:rPr>
          <w:rFonts w:ascii="Times New Roman" w:hAnsi="Times New Roman" w:cs="Times New Roman"/>
          <w:i/>
          <w:iCs/>
          <w:sz w:val="22"/>
        </w:rPr>
        <w:t>et al.</w:t>
      </w:r>
      <w:r w:rsidR="004C0674" w:rsidRPr="004C0674">
        <w:rPr>
          <w:rFonts w:ascii="Times New Roman" w:hAnsi="Times New Roman" w:cs="Times New Roman"/>
          <w:sz w:val="22"/>
        </w:rPr>
        <w:t xml:space="preserve"> </w:t>
      </w:r>
      <w:r w:rsidR="004C0674" w:rsidRPr="004C0674">
        <w:rPr>
          <w:rFonts w:ascii="Times New Roman" w:hAnsi="Times New Roman" w:cs="Times New Roman"/>
          <w:sz w:val="22"/>
          <w:lang w:val="en-US"/>
        </w:rPr>
        <w:t xml:space="preserve">The DAU allele cluster of the RHD gene. </w:t>
      </w:r>
      <w:r w:rsidR="004C0674" w:rsidRPr="004C0674">
        <w:rPr>
          <w:rFonts w:ascii="Times New Roman" w:hAnsi="Times New Roman" w:cs="Times New Roman"/>
          <w:i/>
          <w:iCs/>
          <w:sz w:val="22"/>
          <w:lang w:val="en-US"/>
        </w:rPr>
        <w:t>Blood</w:t>
      </w:r>
      <w:r w:rsidR="004C0674" w:rsidRPr="004C0674">
        <w:rPr>
          <w:rFonts w:ascii="Times New Roman" w:hAnsi="Times New Roman" w:cs="Times New Roman"/>
          <w:sz w:val="22"/>
          <w:lang w:val="en-US"/>
        </w:rPr>
        <w:t xml:space="preserve"> </w:t>
      </w:r>
      <w:r w:rsidR="004C0674" w:rsidRPr="004C0674">
        <w:rPr>
          <w:rFonts w:ascii="Times New Roman" w:hAnsi="Times New Roman" w:cs="Times New Roman"/>
          <w:b/>
          <w:bCs/>
          <w:sz w:val="22"/>
          <w:lang w:val="en-US"/>
        </w:rPr>
        <w:t>100</w:t>
      </w:r>
      <w:r w:rsidR="004C0674" w:rsidRPr="004C0674">
        <w:rPr>
          <w:rFonts w:ascii="Times New Roman" w:hAnsi="Times New Roman" w:cs="Times New Roman"/>
          <w:sz w:val="22"/>
          <w:lang w:val="en-US"/>
        </w:rPr>
        <w:t>, 306–11 (2002).</w:t>
      </w:r>
    </w:p>
    <w:p w14:paraId="01FE9DE9"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2.</w:t>
      </w:r>
      <w:r w:rsidRPr="004C0674">
        <w:rPr>
          <w:rFonts w:ascii="Times New Roman" w:hAnsi="Times New Roman" w:cs="Times New Roman"/>
          <w:sz w:val="22"/>
          <w:lang w:val="en-US"/>
        </w:rPr>
        <w:tab/>
        <w:t xml:space="preserve">Flegel, W. A.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D variants at the RhD vestibule in the weak D type 4 and Eurasian D clusters. </w:t>
      </w:r>
      <w:r w:rsidRPr="004C0674">
        <w:rPr>
          <w:rFonts w:ascii="Times New Roman" w:hAnsi="Times New Roman" w:cs="Times New Roman"/>
          <w:i/>
          <w:iCs/>
          <w:sz w:val="22"/>
          <w:lang w:val="en-US"/>
        </w:rPr>
        <w:t>Transfusion (Paris)</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49</w:t>
      </w:r>
      <w:r w:rsidRPr="004C0674">
        <w:rPr>
          <w:rFonts w:ascii="Times New Roman" w:hAnsi="Times New Roman" w:cs="Times New Roman"/>
          <w:sz w:val="22"/>
          <w:lang w:val="en-US"/>
        </w:rPr>
        <w:t>, 1059–69 (2009).</w:t>
      </w:r>
    </w:p>
    <w:p w14:paraId="1FFCB37C"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3.</w:t>
      </w:r>
      <w:r w:rsidRPr="004C0674">
        <w:rPr>
          <w:rFonts w:ascii="Times New Roman" w:hAnsi="Times New Roman" w:cs="Times New Roman"/>
          <w:sz w:val="22"/>
          <w:lang w:val="en-US"/>
        </w:rPr>
        <w:tab/>
        <w:t xml:space="preserve">Srivastava, K.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The DAU cluster: a comparative analysis of 18 RHD alleles, some forming partial D antigens. </w:t>
      </w:r>
      <w:r w:rsidRPr="004C0674">
        <w:rPr>
          <w:rFonts w:ascii="Times New Roman" w:hAnsi="Times New Roman" w:cs="Times New Roman"/>
          <w:i/>
          <w:iCs/>
          <w:sz w:val="22"/>
          <w:lang w:val="en-US"/>
        </w:rPr>
        <w:t>Transfusion (Paris)</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56</w:t>
      </w:r>
      <w:r w:rsidRPr="004C0674">
        <w:rPr>
          <w:rFonts w:ascii="Times New Roman" w:hAnsi="Times New Roman" w:cs="Times New Roman"/>
          <w:sz w:val="22"/>
          <w:lang w:val="en-US"/>
        </w:rPr>
        <w:t>, 2520–2531 (2016).</w:t>
      </w:r>
    </w:p>
    <w:p w14:paraId="3C7E6C99"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4.</w:t>
      </w:r>
      <w:r w:rsidRPr="004C0674">
        <w:rPr>
          <w:rFonts w:ascii="Times New Roman" w:hAnsi="Times New Roman" w:cs="Times New Roman"/>
          <w:sz w:val="22"/>
          <w:lang w:val="en-US"/>
        </w:rPr>
        <w:tab/>
        <w:t xml:space="preserve">Carritt, B., Kemp, T. J. &amp; Poulter, M. Evolution of the human RH (rhesus) blood group genes: a 50 year old prediction (partially) fulfilled. </w:t>
      </w:r>
      <w:r w:rsidRPr="004C0674">
        <w:rPr>
          <w:rFonts w:ascii="Times New Roman" w:hAnsi="Times New Roman" w:cs="Times New Roman"/>
          <w:i/>
          <w:iCs/>
          <w:sz w:val="22"/>
          <w:lang w:val="en-US"/>
        </w:rPr>
        <w:t>Hum Mol Genet</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6</w:t>
      </w:r>
      <w:r w:rsidRPr="004C0674">
        <w:rPr>
          <w:rFonts w:ascii="Times New Roman" w:hAnsi="Times New Roman" w:cs="Times New Roman"/>
          <w:sz w:val="22"/>
          <w:lang w:val="en-US"/>
        </w:rPr>
        <w:t>, 843–50 (1997).</w:t>
      </w:r>
    </w:p>
    <w:p w14:paraId="5918FE2D"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5.</w:t>
      </w:r>
      <w:r w:rsidRPr="004C0674">
        <w:rPr>
          <w:rFonts w:ascii="Times New Roman" w:hAnsi="Times New Roman" w:cs="Times New Roman"/>
          <w:sz w:val="22"/>
          <w:lang w:val="en-US"/>
        </w:rPr>
        <w:tab/>
        <w:t xml:space="preserve">Condemi, S.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Blood groups of Neandertals and Denisova decrypted. </w:t>
      </w:r>
      <w:r w:rsidRPr="004C0674">
        <w:rPr>
          <w:rFonts w:ascii="Times New Roman" w:hAnsi="Times New Roman" w:cs="Times New Roman"/>
          <w:i/>
          <w:iCs/>
          <w:sz w:val="22"/>
          <w:lang w:val="en-US"/>
        </w:rPr>
        <w:t>PLoS One</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16</w:t>
      </w:r>
      <w:r w:rsidRPr="004C0674">
        <w:rPr>
          <w:rFonts w:ascii="Times New Roman" w:hAnsi="Times New Roman" w:cs="Times New Roman"/>
          <w:sz w:val="22"/>
          <w:lang w:val="en-US"/>
        </w:rPr>
        <w:t>, e0254175 (2021).</w:t>
      </w:r>
    </w:p>
    <w:p w14:paraId="2EDBE0F6"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6.</w:t>
      </w:r>
      <w:r w:rsidRPr="004C0674">
        <w:rPr>
          <w:rFonts w:ascii="Times New Roman" w:hAnsi="Times New Roman" w:cs="Times New Roman"/>
          <w:sz w:val="22"/>
          <w:lang w:val="en-US"/>
        </w:rPr>
        <w:tab/>
        <w:t xml:space="preserve">Schoeman, E. M., Roulis, E. V., Perry, M. A., Flower, R. L. &amp; Hyland, C. A. Comprehensive blood group antigen profile predictions for Western Desert Indigenous Australians from whole exome sequence data. </w:t>
      </w:r>
      <w:r w:rsidRPr="004C0674">
        <w:rPr>
          <w:rFonts w:ascii="Times New Roman" w:hAnsi="Times New Roman" w:cs="Times New Roman"/>
          <w:i/>
          <w:iCs/>
          <w:sz w:val="22"/>
          <w:lang w:val="en-US"/>
        </w:rPr>
        <w:t>Transfusion (Paris)</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59</w:t>
      </w:r>
      <w:r w:rsidRPr="004C0674">
        <w:rPr>
          <w:rFonts w:ascii="Times New Roman" w:hAnsi="Times New Roman" w:cs="Times New Roman"/>
          <w:sz w:val="22"/>
          <w:lang w:val="en-US"/>
        </w:rPr>
        <w:t>, 768–778 (2019).</w:t>
      </w:r>
    </w:p>
    <w:p w14:paraId="44520453"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7.</w:t>
      </w:r>
      <w:r w:rsidRPr="004C0674">
        <w:rPr>
          <w:rFonts w:ascii="Times New Roman" w:hAnsi="Times New Roman" w:cs="Times New Roman"/>
          <w:sz w:val="22"/>
          <w:lang w:val="en-US"/>
        </w:rPr>
        <w:tab/>
        <w:t xml:space="preserve">Wagner, F. F. &amp; Flegel, W. A. The Rhesus Site. </w:t>
      </w:r>
      <w:r w:rsidRPr="004C0674">
        <w:rPr>
          <w:rFonts w:ascii="Times New Roman" w:hAnsi="Times New Roman" w:cs="Times New Roman"/>
          <w:i/>
          <w:iCs/>
          <w:sz w:val="22"/>
          <w:lang w:val="en-US"/>
        </w:rPr>
        <w:t>Transfus Med Hemother</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41</w:t>
      </w:r>
      <w:r w:rsidRPr="004C0674">
        <w:rPr>
          <w:rFonts w:ascii="Times New Roman" w:hAnsi="Times New Roman" w:cs="Times New Roman"/>
          <w:sz w:val="22"/>
          <w:lang w:val="en-US"/>
        </w:rPr>
        <w:t>, 357–63 (2014).</w:t>
      </w:r>
    </w:p>
    <w:p w14:paraId="197CBE85"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8.</w:t>
      </w:r>
      <w:r w:rsidRPr="004C0674">
        <w:rPr>
          <w:rFonts w:ascii="Times New Roman" w:hAnsi="Times New Roman" w:cs="Times New Roman"/>
          <w:sz w:val="22"/>
          <w:lang w:val="en-US"/>
        </w:rPr>
        <w:tab/>
        <w:t xml:space="preserve">Wagner, F. F. &amp; Flegel, W. A. RHD gene deletion occurred in the Rhesus box. </w:t>
      </w:r>
      <w:r w:rsidRPr="004C0674">
        <w:rPr>
          <w:rFonts w:ascii="Times New Roman" w:hAnsi="Times New Roman" w:cs="Times New Roman"/>
          <w:i/>
          <w:iCs/>
          <w:sz w:val="22"/>
          <w:lang w:val="en-US"/>
        </w:rPr>
        <w:t>Blood</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95</w:t>
      </w:r>
      <w:r w:rsidRPr="004C0674">
        <w:rPr>
          <w:rFonts w:ascii="Times New Roman" w:hAnsi="Times New Roman" w:cs="Times New Roman"/>
          <w:sz w:val="22"/>
          <w:lang w:val="en-US"/>
        </w:rPr>
        <w:t>, 3662–8 (2000).</w:t>
      </w:r>
    </w:p>
    <w:p w14:paraId="61A5AA0A"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9.</w:t>
      </w:r>
      <w:r w:rsidRPr="004C0674">
        <w:rPr>
          <w:rFonts w:ascii="Times New Roman" w:hAnsi="Times New Roman" w:cs="Times New Roman"/>
          <w:sz w:val="22"/>
          <w:lang w:val="en-US"/>
        </w:rPr>
        <w:tab/>
        <w:t xml:space="preserve">Baronas, J.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RHD Zygosity Determination from Whole Genome Sequencing Data. </w:t>
      </w:r>
      <w:r w:rsidRPr="004C0674">
        <w:rPr>
          <w:rFonts w:ascii="Times New Roman" w:hAnsi="Times New Roman" w:cs="Times New Roman"/>
          <w:i/>
          <w:iCs/>
          <w:sz w:val="22"/>
          <w:lang w:val="en-US"/>
        </w:rPr>
        <w:t>J Blood Disord Transfus</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7</w:t>
      </w:r>
      <w:r w:rsidRPr="004C0674">
        <w:rPr>
          <w:rFonts w:ascii="Times New Roman" w:hAnsi="Times New Roman" w:cs="Times New Roman"/>
          <w:sz w:val="22"/>
          <w:lang w:val="en-US"/>
        </w:rPr>
        <w:t>, 365 (2016).</w:t>
      </w:r>
    </w:p>
    <w:p w14:paraId="2B79248A"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10.</w:t>
      </w:r>
      <w:r w:rsidRPr="004C0674">
        <w:rPr>
          <w:rFonts w:ascii="Times New Roman" w:hAnsi="Times New Roman" w:cs="Times New Roman"/>
          <w:sz w:val="22"/>
          <w:lang w:val="en-US"/>
        </w:rPr>
        <w:tab/>
        <w:t xml:space="preserve">Albers, P. K. &amp; McVean, G. Dating genomic variants and shared ancestry in population-scale sequencing data. </w:t>
      </w:r>
      <w:r w:rsidRPr="004C0674">
        <w:rPr>
          <w:rFonts w:ascii="Times New Roman" w:hAnsi="Times New Roman" w:cs="Times New Roman"/>
          <w:i/>
          <w:iCs/>
          <w:sz w:val="22"/>
          <w:lang w:val="en-US"/>
        </w:rPr>
        <w:t>PLoS Biol</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18</w:t>
      </w:r>
      <w:r w:rsidRPr="004C0674">
        <w:rPr>
          <w:rFonts w:ascii="Times New Roman" w:hAnsi="Times New Roman" w:cs="Times New Roman"/>
          <w:sz w:val="22"/>
          <w:lang w:val="en-US"/>
        </w:rPr>
        <w:t>, e3000586 (2020).</w:t>
      </w:r>
    </w:p>
    <w:p w14:paraId="617B92FB"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11.</w:t>
      </w:r>
      <w:r w:rsidRPr="004C0674">
        <w:rPr>
          <w:rFonts w:ascii="Times New Roman" w:hAnsi="Times New Roman" w:cs="Times New Roman"/>
          <w:sz w:val="22"/>
          <w:lang w:val="en-US"/>
        </w:rPr>
        <w:tab/>
        <w:t xml:space="preserve">Martin, F. J.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Ensembl 2023. </w:t>
      </w:r>
      <w:r w:rsidRPr="004C0674">
        <w:rPr>
          <w:rFonts w:ascii="Times New Roman" w:hAnsi="Times New Roman" w:cs="Times New Roman"/>
          <w:i/>
          <w:iCs/>
          <w:sz w:val="22"/>
          <w:lang w:val="en-US"/>
        </w:rPr>
        <w:t>Nucleic Acids Res</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51</w:t>
      </w:r>
      <w:r w:rsidRPr="004C0674">
        <w:rPr>
          <w:rFonts w:ascii="Times New Roman" w:hAnsi="Times New Roman" w:cs="Times New Roman"/>
          <w:sz w:val="22"/>
          <w:lang w:val="en-US"/>
        </w:rPr>
        <w:t>, D933–D941 (2023).</w:t>
      </w:r>
    </w:p>
    <w:p w14:paraId="5CC280A6"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rPr>
      </w:pPr>
      <w:r w:rsidRPr="004C0674">
        <w:rPr>
          <w:rFonts w:ascii="Times New Roman" w:hAnsi="Times New Roman" w:cs="Times New Roman"/>
          <w:sz w:val="22"/>
          <w:lang w:val="en-US"/>
        </w:rPr>
        <w:t>12.</w:t>
      </w:r>
      <w:r w:rsidRPr="004C0674">
        <w:rPr>
          <w:rFonts w:ascii="Times New Roman" w:hAnsi="Times New Roman" w:cs="Times New Roman"/>
          <w:sz w:val="22"/>
          <w:lang w:val="en-US"/>
        </w:rPr>
        <w:tab/>
        <w:t xml:space="preserve">Maddison, W. P. Gene Trees in Species Trees. </w:t>
      </w:r>
      <w:r w:rsidRPr="004C0674">
        <w:rPr>
          <w:rFonts w:ascii="Times New Roman" w:hAnsi="Times New Roman" w:cs="Times New Roman"/>
          <w:i/>
          <w:iCs/>
          <w:sz w:val="22"/>
        </w:rPr>
        <w:t>Syst. Biol.</w:t>
      </w:r>
      <w:r w:rsidRPr="004C0674">
        <w:rPr>
          <w:rFonts w:ascii="Times New Roman" w:hAnsi="Times New Roman" w:cs="Times New Roman"/>
          <w:sz w:val="22"/>
        </w:rPr>
        <w:t xml:space="preserve"> </w:t>
      </w:r>
      <w:r w:rsidRPr="004C0674">
        <w:rPr>
          <w:rFonts w:ascii="Times New Roman" w:hAnsi="Times New Roman" w:cs="Times New Roman"/>
          <w:b/>
          <w:bCs/>
          <w:sz w:val="22"/>
        </w:rPr>
        <w:t>46</w:t>
      </w:r>
      <w:r w:rsidRPr="004C0674">
        <w:rPr>
          <w:rFonts w:ascii="Times New Roman" w:hAnsi="Times New Roman" w:cs="Times New Roman"/>
          <w:sz w:val="22"/>
        </w:rPr>
        <w:t>, 523–536 (1997).</w:t>
      </w:r>
    </w:p>
    <w:p w14:paraId="2CCE3580"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rPr>
        <w:t>13.</w:t>
      </w:r>
      <w:r w:rsidRPr="004C0674">
        <w:rPr>
          <w:rFonts w:ascii="Times New Roman" w:hAnsi="Times New Roman" w:cs="Times New Roman"/>
          <w:sz w:val="22"/>
        </w:rPr>
        <w:tab/>
        <w:t xml:space="preserve">Huerta-Sánchez, E. </w:t>
      </w:r>
      <w:r w:rsidRPr="004C0674">
        <w:rPr>
          <w:rFonts w:ascii="Times New Roman" w:hAnsi="Times New Roman" w:cs="Times New Roman"/>
          <w:i/>
          <w:iCs/>
          <w:sz w:val="22"/>
        </w:rPr>
        <w:t>et al.</w:t>
      </w:r>
      <w:r w:rsidRPr="004C0674">
        <w:rPr>
          <w:rFonts w:ascii="Times New Roman" w:hAnsi="Times New Roman" w:cs="Times New Roman"/>
          <w:sz w:val="22"/>
        </w:rPr>
        <w:t xml:space="preserve"> </w:t>
      </w:r>
      <w:r w:rsidRPr="004C0674">
        <w:rPr>
          <w:rFonts w:ascii="Times New Roman" w:hAnsi="Times New Roman" w:cs="Times New Roman"/>
          <w:sz w:val="22"/>
          <w:lang w:val="en-US"/>
        </w:rPr>
        <w:t xml:space="preserve">Altitude adaptation in Tibetans caused by introgression of Denisovan-like DNA. </w:t>
      </w:r>
      <w:r w:rsidRPr="004C0674">
        <w:rPr>
          <w:rFonts w:ascii="Times New Roman" w:hAnsi="Times New Roman" w:cs="Times New Roman"/>
          <w:i/>
          <w:iCs/>
          <w:sz w:val="22"/>
          <w:lang w:val="en-US"/>
        </w:rPr>
        <w:t>Nature</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512</w:t>
      </w:r>
      <w:r w:rsidRPr="004C0674">
        <w:rPr>
          <w:rFonts w:ascii="Times New Roman" w:hAnsi="Times New Roman" w:cs="Times New Roman"/>
          <w:sz w:val="22"/>
          <w:lang w:val="en-US"/>
        </w:rPr>
        <w:t>, 194–197 (2014).</w:t>
      </w:r>
    </w:p>
    <w:p w14:paraId="7DE73721"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14.</w:t>
      </w:r>
      <w:r w:rsidRPr="004C0674">
        <w:rPr>
          <w:rFonts w:ascii="Times New Roman" w:hAnsi="Times New Roman" w:cs="Times New Roman"/>
          <w:sz w:val="22"/>
          <w:lang w:val="en-US"/>
        </w:rPr>
        <w:tab/>
        <w:t xml:space="preserve">Noonan, J. P.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Sequencing and analysis of Neanderthal genomic DNA. </w:t>
      </w:r>
      <w:r w:rsidRPr="004C0674">
        <w:rPr>
          <w:rFonts w:ascii="Times New Roman" w:hAnsi="Times New Roman" w:cs="Times New Roman"/>
          <w:i/>
          <w:iCs/>
          <w:sz w:val="22"/>
          <w:lang w:val="en-US"/>
        </w:rPr>
        <w:t>Science</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314</w:t>
      </w:r>
      <w:r w:rsidRPr="004C0674">
        <w:rPr>
          <w:rFonts w:ascii="Times New Roman" w:hAnsi="Times New Roman" w:cs="Times New Roman"/>
          <w:sz w:val="22"/>
          <w:lang w:val="en-US"/>
        </w:rPr>
        <w:t>, 1113–1118 (2006).</w:t>
      </w:r>
    </w:p>
    <w:p w14:paraId="2A3ADFB5"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15.</w:t>
      </w:r>
      <w:r w:rsidRPr="004C0674">
        <w:rPr>
          <w:rFonts w:ascii="Times New Roman" w:hAnsi="Times New Roman" w:cs="Times New Roman"/>
          <w:sz w:val="22"/>
          <w:lang w:val="en-US"/>
        </w:rPr>
        <w:tab/>
        <w:t xml:space="preserve">Posth, C.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Deeply divergent archaic mitochondrial genome provides lower time boundary for African gene flow into Neanderthals. </w:t>
      </w:r>
      <w:r w:rsidRPr="004C0674">
        <w:rPr>
          <w:rFonts w:ascii="Times New Roman" w:hAnsi="Times New Roman" w:cs="Times New Roman"/>
          <w:i/>
          <w:iCs/>
          <w:sz w:val="22"/>
          <w:lang w:val="en-US"/>
        </w:rPr>
        <w:t>Nat. Commun.</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8</w:t>
      </w:r>
      <w:r w:rsidRPr="004C0674">
        <w:rPr>
          <w:rFonts w:ascii="Times New Roman" w:hAnsi="Times New Roman" w:cs="Times New Roman"/>
          <w:sz w:val="22"/>
          <w:lang w:val="en-US"/>
        </w:rPr>
        <w:t>, 16046 (7AD).</w:t>
      </w:r>
    </w:p>
    <w:p w14:paraId="2FA4D9D4"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16.</w:t>
      </w:r>
      <w:r w:rsidRPr="004C0674">
        <w:rPr>
          <w:rFonts w:ascii="Times New Roman" w:hAnsi="Times New Roman" w:cs="Times New Roman"/>
          <w:sz w:val="22"/>
          <w:lang w:val="en-US"/>
        </w:rPr>
        <w:tab/>
        <w:t xml:space="preserve">Prüfer, K.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The complete genome sequence of a Neanderthal from the Altai Mountains. </w:t>
      </w:r>
      <w:r w:rsidRPr="004C0674">
        <w:rPr>
          <w:rFonts w:ascii="Times New Roman" w:hAnsi="Times New Roman" w:cs="Times New Roman"/>
          <w:i/>
          <w:iCs/>
          <w:sz w:val="22"/>
          <w:lang w:val="en-US"/>
        </w:rPr>
        <w:t>Nature</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505</w:t>
      </w:r>
      <w:r w:rsidRPr="004C0674">
        <w:rPr>
          <w:rFonts w:ascii="Times New Roman" w:hAnsi="Times New Roman" w:cs="Times New Roman"/>
          <w:sz w:val="22"/>
          <w:lang w:val="en-US"/>
        </w:rPr>
        <w:t>, 43–9 (2014).</w:t>
      </w:r>
    </w:p>
    <w:p w14:paraId="624560E5"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17.</w:t>
      </w:r>
      <w:r w:rsidRPr="004C0674">
        <w:rPr>
          <w:rFonts w:ascii="Times New Roman" w:hAnsi="Times New Roman" w:cs="Times New Roman"/>
          <w:sz w:val="22"/>
          <w:lang w:val="en-US"/>
        </w:rPr>
        <w:tab/>
        <w:t xml:space="preserve">Lipson, M. </w:t>
      </w:r>
      <w:r w:rsidRPr="004C0674">
        <w:rPr>
          <w:rFonts w:ascii="Times New Roman" w:hAnsi="Times New Roman" w:cs="Times New Roman"/>
          <w:i/>
          <w:iCs/>
          <w:sz w:val="22"/>
          <w:lang w:val="en-US"/>
        </w:rPr>
        <w:t>et al.</w:t>
      </w:r>
      <w:r w:rsidRPr="004C0674">
        <w:rPr>
          <w:rFonts w:ascii="Times New Roman" w:hAnsi="Times New Roman" w:cs="Times New Roman"/>
          <w:sz w:val="22"/>
          <w:lang w:val="en-US"/>
        </w:rPr>
        <w:t xml:space="preserve"> Calibrating the Human Mutation Rate via Ancestral Recombination Density in Diploid Genomes. </w:t>
      </w:r>
      <w:r w:rsidRPr="004C0674">
        <w:rPr>
          <w:rFonts w:ascii="Times New Roman" w:hAnsi="Times New Roman" w:cs="Times New Roman"/>
          <w:i/>
          <w:iCs/>
          <w:sz w:val="22"/>
          <w:lang w:val="en-US"/>
        </w:rPr>
        <w:t>PLOS Genet.</w:t>
      </w:r>
      <w:r w:rsidRPr="004C0674">
        <w:rPr>
          <w:rFonts w:ascii="Times New Roman" w:hAnsi="Times New Roman" w:cs="Times New Roman"/>
          <w:sz w:val="22"/>
          <w:lang w:val="en-US"/>
        </w:rPr>
        <w:t xml:space="preserve"> </w:t>
      </w:r>
      <w:r w:rsidRPr="004C0674">
        <w:rPr>
          <w:rFonts w:ascii="Times New Roman" w:hAnsi="Times New Roman" w:cs="Times New Roman"/>
          <w:b/>
          <w:bCs/>
          <w:sz w:val="22"/>
          <w:lang w:val="en-US"/>
        </w:rPr>
        <w:t>11</w:t>
      </w:r>
      <w:r w:rsidRPr="004C0674">
        <w:rPr>
          <w:rFonts w:ascii="Times New Roman" w:hAnsi="Times New Roman" w:cs="Times New Roman"/>
          <w:sz w:val="22"/>
          <w:lang w:val="en-US"/>
        </w:rPr>
        <w:t>, e1005550 (2015).</w:t>
      </w:r>
    </w:p>
    <w:p w14:paraId="1AA32AF4" w14:textId="77777777" w:rsidR="004C0674" w:rsidRPr="004C0674" w:rsidRDefault="004C0674" w:rsidP="004C0674">
      <w:pPr>
        <w:widowControl w:val="0"/>
        <w:autoSpaceDE w:val="0"/>
        <w:autoSpaceDN w:val="0"/>
        <w:adjustRightInd w:val="0"/>
        <w:spacing w:line="360" w:lineRule="auto"/>
        <w:rPr>
          <w:rFonts w:ascii="Times New Roman" w:hAnsi="Times New Roman" w:cs="Times New Roman"/>
          <w:sz w:val="22"/>
          <w:lang w:val="en-US"/>
        </w:rPr>
      </w:pPr>
      <w:r w:rsidRPr="004C0674">
        <w:rPr>
          <w:rFonts w:ascii="Times New Roman" w:hAnsi="Times New Roman" w:cs="Times New Roman"/>
          <w:sz w:val="22"/>
          <w:lang w:val="en-US"/>
        </w:rPr>
        <w:t>18.</w:t>
      </w:r>
      <w:r w:rsidRPr="004C0674">
        <w:rPr>
          <w:rFonts w:ascii="Times New Roman" w:hAnsi="Times New Roman" w:cs="Times New Roman"/>
          <w:sz w:val="22"/>
          <w:lang w:val="en-US"/>
        </w:rPr>
        <w:tab/>
        <w:t>RStudio Team. RStudio: Integrated Development Environment for R. (2020).</w:t>
      </w:r>
    </w:p>
    <w:p w14:paraId="46235EB8" w14:textId="45BB86B3" w:rsidR="00824BCE" w:rsidRDefault="006916EB" w:rsidP="004C0674">
      <w:pPr>
        <w:pStyle w:val="Bibliographie1"/>
        <w:spacing w:line="360" w:lineRule="auto"/>
        <w:rPr>
          <w:sz w:val="20"/>
          <w:szCs w:val="20"/>
        </w:rPr>
      </w:pPr>
      <w:r>
        <w:fldChar w:fldCharType="end"/>
      </w:r>
    </w:p>
    <w:sectPr w:rsidR="00824BCE" w:rsidSect="00770DC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C1F3D"/>
    <w:multiLevelType w:val="hybridMultilevel"/>
    <w:tmpl w:val="1A1C127C"/>
    <w:lvl w:ilvl="0" w:tplc="5D9CB6EE">
      <w:start w:val="1"/>
      <w:numFmt w:val="bullet"/>
      <w:lvlText w:val="•"/>
      <w:lvlJc w:val="left"/>
      <w:pPr>
        <w:tabs>
          <w:tab w:val="num" w:pos="720"/>
        </w:tabs>
        <w:ind w:left="720" w:hanging="360"/>
      </w:pPr>
      <w:rPr>
        <w:rFonts w:ascii="Arial" w:hAnsi="Arial" w:hint="default"/>
      </w:rPr>
    </w:lvl>
    <w:lvl w:ilvl="1" w:tplc="60507000" w:tentative="1">
      <w:start w:val="1"/>
      <w:numFmt w:val="bullet"/>
      <w:lvlText w:val="•"/>
      <w:lvlJc w:val="left"/>
      <w:pPr>
        <w:tabs>
          <w:tab w:val="num" w:pos="1440"/>
        </w:tabs>
        <w:ind w:left="1440" w:hanging="360"/>
      </w:pPr>
      <w:rPr>
        <w:rFonts w:ascii="Arial" w:hAnsi="Arial" w:hint="default"/>
      </w:rPr>
    </w:lvl>
    <w:lvl w:ilvl="2" w:tplc="0C28B754" w:tentative="1">
      <w:start w:val="1"/>
      <w:numFmt w:val="bullet"/>
      <w:lvlText w:val="•"/>
      <w:lvlJc w:val="left"/>
      <w:pPr>
        <w:tabs>
          <w:tab w:val="num" w:pos="2160"/>
        </w:tabs>
        <w:ind w:left="2160" w:hanging="360"/>
      </w:pPr>
      <w:rPr>
        <w:rFonts w:ascii="Arial" w:hAnsi="Arial" w:hint="default"/>
      </w:rPr>
    </w:lvl>
    <w:lvl w:ilvl="3" w:tplc="848A1C52" w:tentative="1">
      <w:start w:val="1"/>
      <w:numFmt w:val="bullet"/>
      <w:lvlText w:val="•"/>
      <w:lvlJc w:val="left"/>
      <w:pPr>
        <w:tabs>
          <w:tab w:val="num" w:pos="2880"/>
        </w:tabs>
        <w:ind w:left="2880" w:hanging="360"/>
      </w:pPr>
      <w:rPr>
        <w:rFonts w:ascii="Arial" w:hAnsi="Arial" w:hint="default"/>
      </w:rPr>
    </w:lvl>
    <w:lvl w:ilvl="4" w:tplc="F086DC2E" w:tentative="1">
      <w:start w:val="1"/>
      <w:numFmt w:val="bullet"/>
      <w:lvlText w:val="•"/>
      <w:lvlJc w:val="left"/>
      <w:pPr>
        <w:tabs>
          <w:tab w:val="num" w:pos="3600"/>
        </w:tabs>
        <w:ind w:left="3600" w:hanging="360"/>
      </w:pPr>
      <w:rPr>
        <w:rFonts w:ascii="Arial" w:hAnsi="Arial" w:hint="default"/>
      </w:rPr>
    </w:lvl>
    <w:lvl w:ilvl="5" w:tplc="745A3032" w:tentative="1">
      <w:start w:val="1"/>
      <w:numFmt w:val="bullet"/>
      <w:lvlText w:val="•"/>
      <w:lvlJc w:val="left"/>
      <w:pPr>
        <w:tabs>
          <w:tab w:val="num" w:pos="4320"/>
        </w:tabs>
        <w:ind w:left="4320" w:hanging="360"/>
      </w:pPr>
      <w:rPr>
        <w:rFonts w:ascii="Arial" w:hAnsi="Arial" w:hint="default"/>
      </w:rPr>
    </w:lvl>
    <w:lvl w:ilvl="6" w:tplc="6AFA520A" w:tentative="1">
      <w:start w:val="1"/>
      <w:numFmt w:val="bullet"/>
      <w:lvlText w:val="•"/>
      <w:lvlJc w:val="left"/>
      <w:pPr>
        <w:tabs>
          <w:tab w:val="num" w:pos="5040"/>
        </w:tabs>
        <w:ind w:left="5040" w:hanging="360"/>
      </w:pPr>
      <w:rPr>
        <w:rFonts w:ascii="Arial" w:hAnsi="Arial" w:hint="default"/>
      </w:rPr>
    </w:lvl>
    <w:lvl w:ilvl="7" w:tplc="A358FA1A" w:tentative="1">
      <w:start w:val="1"/>
      <w:numFmt w:val="bullet"/>
      <w:lvlText w:val="•"/>
      <w:lvlJc w:val="left"/>
      <w:pPr>
        <w:tabs>
          <w:tab w:val="num" w:pos="5760"/>
        </w:tabs>
        <w:ind w:left="5760" w:hanging="360"/>
      </w:pPr>
      <w:rPr>
        <w:rFonts w:ascii="Arial" w:hAnsi="Arial" w:hint="default"/>
      </w:rPr>
    </w:lvl>
    <w:lvl w:ilvl="8" w:tplc="78468B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E44FDA"/>
    <w:multiLevelType w:val="hybridMultilevel"/>
    <w:tmpl w:val="1C101AC2"/>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D44F44"/>
    <w:multiLevelType w:val="hybridMultilevel"/>
    <w:tmpl w:val="AFB06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1D2164"/>
    <w:multiLevelType w:val="hybridMultilevel"/>
    <w:tmpl w:val="5C9C5C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F476B41"/>
    <w:multiLevelType w:val="multilevel"/>
    <w:tmpl w:val="ED3E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9100F"/>
    <w:multiLevelType w:val="hybridMultilevel"/>
    <w:tmpl w:val="8ABCD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A1252F"/>
    <w:multiLevelType w:val="hybridMultilevel"/>
    <w:tmpl w:val="58A65230"/>
    <w:lvl w:ilvl="0" w:tplc="73A031FA">
      <w:start w:val="1"/>
      <w:numFmt w:val="bullet"/>
      <w:lvlText w:val="•"/>
      <w:lvlJc w:val="left"/>
      <w:pPr>
        <w:tabs>
          <w:tab w:val="num" w:pos="720"/>
        </w:tabs>
        <w:ind w:left="720" w:hanging="360"/>
      </w:pPr>
      <w:rPr>
        <w:rFonts w:ascii="Arial" w:hAnsi="Arial" w:hint="default"/>
      </w:rPr>
    </w:lvl>
    <w:lvl w:ilvl="1" w:tplc="A7B43854" w:tentative="1">
      <w:start w:val="1"/>
      <w:numFmt w:val="bullet"/>
      <w:lvlText w:val="•"/>
      <w:lvlJc w:val="left"/>
      <w:pPr>
        <w:tabs>
          <w:tab w:val="num" w:pos="1440"/>
        </w:tabs>
        <w:ind w:left="1440" w:hanging="360"/>
      </w:pPr>
      <w:rPr>
        <w:rFonts w:ascii="Arial" w:hAnsi="Arial" w:hint="default"/>
      </w:rPr>
    </w:lvl>
    <w:lvl w:ilvl="2" w:tplc="44CA6F7E" w:tentative="1">
      <w:start w:val="1"/>
      <w:numFmt w:val="bullet"/>
      <w:lvlText w:val="•"/>
      <w:lvlJc w:val="left"/>
      <w:pPr>
        <w:tabs>
          <w:tab w:val="num" w:pos="2160"/>
        </w:tabs>
        <w:ind w:left="2160" w:hanging="360"/>
      </w:pPr>
      <w:rPr>
        <w:rFonts w:ascii="Arial" w:hAnsi="Arial" w:hint="default"/>
      </w:rPr>
    </w:lvl>
    <w:lvl w:ilvl="3" w:tplc="93164944" w:tentative="1">
      <w:start w:val="1"/>
      <w:numFmt w:val="bullet"/>
      <w:lvlText w:val="•"/>
      <w:lvlJc w:val="left"/>
      <w:pPr>
        <w:tabs>
          <w:tab w:val="num" w:pos="2880"/>
        </w:tabs>
        <w:ind w:left="2880" w:hanging="360"/>
      </w:pPr>
      <w:rPr>
        <w:rFonts w:ascii="Arial" w:hAnsi="Arial" w:hint="default"/>
      </w:rPr>
    </w:lvl>
    <w:lvl w:ilvl="4" w:tplc="12489374" w:tentative="1">
      <w:start w:val="1"/>
      <w:numFmt w:val="bullet"/>
      <w:lvlText w:val="•"/>
      <w:lvlJc w:val="left"/>
      <w:pPr>
        <w:tabs>
          <w:tab w:val="num" w:pos="3600"/>
        </w:tabs>
        <w:ind w:left="3600" w:hanging="360"/>
      </w:pPr>
      <w:rPr>
        <w:rFonts w:ascii="Arial" w:hAnsi="Arial" w:hint="default"/>
      </w:rPr>
    </w:lvl>
    <w:lvl w:ilvl="5" w:tplc="6908D018" w:tentative="1">
      <w:start w:val="1"/>
      <w:numFmt w:val="bullet"/>
      <w:lvlText w:val="•"/>
      <w:lvlJc w:val="left"/>
      <w:pPr>
        <w:tabs>
          <w:tab w:val="num" w:pos="4320"/>
        </w:tabs>
        <w:ind w:left="4320" w:hanging="360"/>
      </w:pPr>
      <w:rPr>
        <w:rFonts w:ascii="Arial" w:hAnsi="Arial" w:hint="default"/>
      </w:rPr>
    </w:lvl>
    <w:lvl w:ilvl="6" w:tplc="DF346FCE" w:tentative="1">
      <w:start w:val="1"/>
      <w:numFmt w:val="bullet"/>
      <w:lvlText w:val="•"/>
      <w:lvlJc w:val="left"/>
      <w:pPr>
        <w:tabs>
          <w:tab w:val="num" w:pos="5040"/>
        </w:tabs>
        <w:ind w:left="5040" w:hanging="360"/>
      </w:pPr>
      <w:rPr>
        <w:rFonts w:ascii="Arial" w:hAnsi="Arial" w:hint="default"/>
      </w:rPr>
    </w:lvl>
    <w:lvl w:ilvl="7" w:tplc="AD7A9F6E" w:tentative="1">
      <w:start w:val="1"/>
      <w:numFmt w:val="bullet"/>
      <w:lvlText w:val="•"/>
      <w:lvlJc w:val="left"/>
      <w:pPr>
        <w:tabs>
          <w:tab w:val="num" w:pos="5760"/>
        </w:tabs>
        <w:ind w:left="5760" w:hanging="360"/>
      </w:pPr>
      <w:rPr>
        <w:rFonts w:ascii="Arial" w:hAnsi="Arial" w:hint="default"/>
      </w:rPr>
    </w:lvl>
    <w:lvl w:ilvl="8" w:tplc="E11EFCB6" w:tentative="1">
      <w:start w:val="1"/>
      <w:numFmt w:val="bullet"/>
      <w:lvlText w:val="•"/>
      <w:lvlJc w:val="left"/>
      <w:pPr>
        <w:tabs>
          <w:tab w:val="num" w:pos="6480"/>
        </w:tabs>
        <w:ind w:left="6480" w:hanging="360"/>
      </w:pPr>
      <w:rPr>
        <w:rFonts w:ascii="Arial" w:hAnsi="Arial" w:hint="default"/>
      </w:rPr>
    </w:lvl>
  </w:abstractNum>
  <w:num w:numId="1" w16cid:durableId="989292615">
    <w:abstractNumId w:val="0"/>
  </w:num>
  <w:num w:numId="2" w16cid:durableId="262953759">
    <w:abstractNumId w:val="6"/>
  </w:num>
  <w:num w:numId="3" w16cid:durableId="1152913456">
    <w:abstractNumId w:val="4"/>
  </w:num>
  <w:num w:numId="4" w16cid:durableId="784809111">
    <w:abstractNumId w:val="3"/>
  </w:num>
  <w:num w:numId="5" w16cid:durableId="534537769">
    <w:abstractNumId w:val="1"/>
  </w:num>
  <w:num w:numId="6" w16cid:durableId="1582176562">
    <w:abstractNumId w:val="5"/>
  </w:num>
  <w:num w:numId="7" w16cid:durableId="157234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63B2C"/>
    <w:rsid w:val="00006E61"/>
    <w:rsid w:val="00020A38"/>
    <w:rsid w:val="00024A54"/>
    <w:rsid w:val="000305F6"/>
    <w:rsid w:val="00032A6A"/>
    <w:rsid w:val="00036252"/>
    <w:rsid w:val="0004292F"/>
    <w:rsid w:val="000555C6"/>
    <w:rsid w:val="00060669"/>
    <w:rsid w:val="00065E68"/>
    <w:rsid w:val="00067A98"/>
    <w:rsid w:val="0009590B"/>
    <w:rsid w:val="000B03C6"/>
    <w:rsid w:val="000B1438"/>
    <w:rsid w:val="000B1CBC"/>
    <w:rsid w:val="000B4643"/>
    <w:rsid w:val="000B79B4"/>
    <w:rsid w:val="000C25DC"/>
    <w:rsid w:val="000D5132"/>
    <w:rsid w:val="000E3C88"/>
    <w:rsid w:val="000F0917"/>
    <w:rsid w:val="000F3910"/>
    <w:rsid w:val="000F4472"/>
    <w:rsid w:val="00104C39"/>
    <w:rsid w:val="0011151B"/>
    <w:rsid w:val="0011779B"/>
    <w:rsid w:val="00137825"/>
    <w:rsid w:val="00145EE3"/>
    <w:rsid w:val="00151BCE"/>
    <w:rsid w:val="00151E97"/>
    <w:rsid w:val="00152409"/>
    <w:rsid w:val="00160BDF"/>
    <w:rsid w:val="00167D42"/>
    <w:rsid w:val="00170D69"/>
    <w:rsid w:val="00180A75"/>
    <w:rsid w:val="0018126F"/>
    <w:rsid w:val="0018761E"/>
    <w:rsid w:val="00191270"/>
    <w:rsid w:val="0019357A"/>
    <w:rsid w:val="0019405A"/>
    <w:rsid w:val="001A1995"/>
    <w:rsid w:val="001A4D37"/>
    <w:rsid w:val="001A57CB"/>
    <w:rsid w:val="001B1345"/>
    <w:rsid w:val="001B2B8F"/>
    <w:rsid w:val="001B31C1"/>
    <w:rsid w:val="001B43E3"/>
    <w:rsid w:val="001C2801"/>
    <w:rsid w:val="001D077F"/>
    <w:rsid w:val="001D790C"/>
    <w:rsid w:val="001D7E07"/>
    <w:rsid w:val="001E1976"/>
    <w:rsid w:val="001F7B30"/>
    <w:rsid w:val="00202F17"/>
    <w:rsid w:val="00206DE9"/>
    <w:rsid w:val="00211DEE"/>
    <w:rsid w:val="00212B71"/>
    <w:rsid w:val="00213C53"/>
    <w:rsid w:val="00215D72"/>
    <w:rsid w:val="00216C57"/>
    <w:rsid w:val="002179D1"/>
    <w:rsid w:val="002221EA"/>
    <w:rsid w:val="00222310"/>
    <w:rsid w:val="00225895"/>
    <w:rsid w:val="00244944"/>
    <w:rsid w:val="0024557C"/>
    <w:rsid w:val="00253ADD"/>
    <w:rsid w:val="0025466F"/>
    <w:rsid w:val="00267053"/>
    <w:rsid w:val="00272668"/>
    <w:rsid w:val="0027687F"/>
    <w:rsid w:val="00276BC4"/>
    <w:rsid w:val="00290E4F"/>
    <w:rsid w:val="002A13DC"/>
    <w:rsid w:val="002A6746"/>
    <w:rsid w:val="002A7312"/>
    <w:rsid w:val="002B0B1F"/>
    <w:rsid w:val="002B2246"/>
    <w:rsid w:val="002B285F"/>
    <w:rsid w:val="002B528C"/>
    <w:rsid w:val="002B6BAB"/>
    <w:rsid w:val="002C0DF0"/>
    <w:rsid w:val="002C208F"/>
    <w:rsid w:val="002C41EE"/>
    <w:rsid w:val="002E3A09"/>
    <w:rsid w:val="002F395A"/>
    <w:rsid w:val="00300831"/>
    <w:rsid w:val="00310BD4"/>
    <w:rsid w:val="00313514"/>
    <w:rsid w:val="00325801"/>
    <w:rsid w:val="00331520"/>
    <w:rsid w:val="0033478D"/>
    <w:rsid w:val="00337059"/>
    <w:rsid w:val="003417EF"/>
    <w:rsid w:val="003437A9"/>
    <w:rsid w:val="00347F9A"/>
    <w:rsid w:val="0035094D"/>
    <w:rsid w:val="00355D65"/>
    <w:rsid w:val="003625A4"/>
    <w:rsid w:val="0036434C"/>
    <w:rsid w:val="003711D0"/>
    <w:rsid w:val="00375A87"/>
    <w:rsid w:val="00383AC6"/>
    <w:rsid w:val="0038612D"/>
    <w:rsid w:val="003873D0"/>
    <w:rsid w:val="00390303"/>
    <w:rsid w:val="0039492C"/>
    <w:rsid w:val="003A05A5"/>
    <w:rsid w:val="003B5B65"/>
    <w:rsid w:val="003B5EFA"/>
    <w:rsid w:val="003C30B2"/>
    <w:rsid w:val="003D621E"/>
    <w:rsid w:val="003E1672"/>
    <w:rsid w:val="003E5B01"/>
    <w:rsid w:val="003F2969"/>
    <w:rsid w:val="003F78D9"/>
    <w:rsid w:val="004012F7"/>
    <w:rsid w:val="004157A5"/>
    <w:rsid w:val="00424DA0"/>
    <w:rsid w:val="0043047F"/>
    <w:rsid w:val="00440A32"/>
    <w:rsid w:val="00444B0F"/>
    <w:rsid w:val="00467026"/>
    <w:rsid w:val="00467103"/>
    <w:rsid w:val="004769DB"/>
    <w:rsid w:val="0048248A"/>
    <w:rsid w:val="00482ECF"/>
    <w:rsid w:val="00482FFD"/>
    <w:rsid w:val="004832EE"/>
    <w:rsid w:val="004909BA"/>
    <w:rsid w:val="00491670"/>
    <w:rsid w:val="00494388"/>
    <w:rsid w:val="004948F4"/>
    <w:rsid w:val="004A4C0D"/>
    <w:rsid w:val="004A65FF"/>
    <w:rsid w:val="004A7152"/>
    <w:rsid w:val="004C0674"/>
    <w:rsid w:val="004C6247"/>
    <w:rsid w:val="004D2978"/>
    <w:rsid w:val="004D6219"/>
    <w:rsid w:val="004D7DC1"/>
    <w:rsid w:val="004D7E75"/>
    <w:rsid w:val="004F0D3B"/>
    <w:rsid w:val="004F0F26"/>
    <w:rsid w:val="004F7615"/>
    <w:rsid w:val="00500D94"/>
    <w:rsid w:val="00505503"/>
    <w:rsid w:val="00507521"/>
    <w:rsid w:val="00512DD1"/>
    <w:rsid w:val="00515E14"/>
    <w:rsid w:val="005165D6"/>
    <w:rsid w:val="00520FC4"/>
    <w:rsid w:val="0052626C"/>
    <w:rsid w:val="00534088"/>
    <w:rsid w:val="005404A5"/>
    <w:rsid w:val="00550774"/>
    <w:rsid w:val="00556351"/>
    <w:rsid w:val="0055789A"/>
    <w:rsid w:val="00560F6A"/>
    <w:rsid w:val="005664A6"/>
    <w:rsid w:val="00566948"/>
    <w:rsid w:val="00566AE1"/>
    <w:rsid w:val="005670F9"/>
    <w:rsid w:val="00567EDC"/>
    <w:rsid w:val="00571C36"/>
    <w:rsid w:val="00575F4E"/>
    <w:rsid w:val="00590A73"/>
    <w:rsid w:val="00592B93"/>
    <w:rsid w:val="005962D9"/>
    <w:rsid w:val="005976D5"/>
    <w:rsid w:val="00597CB5"/>
    <w:rsid w:val="005A47A2"/>
    <w:rsid w:val="005A4851"/>
    <w:rsid w:val="005A4A41"/>
    <w:rsid w:val="005B1D97"/>
    <w:rsid w:val="005B29A2"/>
    <w:rsid w:val="005B3CD9"/>
    <w:rsid w:val="005B53B7"/>
    <w:rsid w:val="005C1F32"/>
    <w:rsid w:val="005C5B31"/>
    <w:rsid w:val="005C777B"/>
    <w:rsid w:val="005D6C0B"/>
    <w:rsid w:val="005E3A97"/>
    <w:rsid w:val="005F0C23"/>
    <w:rsid w:val="005F152E"/>
    <w:rsid w:val="005F2394"/>
    <w:rsid w:val="005F3220"/>
    <w:rsid w:val="005F326D"/>
    <w:rsid w:val="00601A57"/>
    <w:rsid w:val="00602FE2"/>
    <w:rsid w:val="006146EF"/>
    <w:rsid w:val="006213D7"/>
    <w:rsid w:val="00633AA8"/>
    <w:rsid w:val="00653007"/>
    <w:rsid w:val="00660047"/>
    <w:rsid w:val="00660535"/>
    <w:rsid w:val="00667C5E"/>
    <w:rsid w:val="006714B6"/>
    <w:rsid w:val="006847EF"/>
    <w:rsid w:val="00685B32"/>
    <w:rsid w:val="006916EB"/>
    <w:rsid w:val="006927CC"/>
    <w:rsid w:val="006931FF"/>
    <w:rsid w:val="006A1788"/>
    <w:rsid w:val="006A6368"/>
    <w:rsid w:val="006C3C27"/>
    <w:rsid w:val="006C46A7"/>
    <w:rsid w:val="006C5EC5"/>
    <w:rsid w:val="006D26D1"/>
    <w:rsid w:val="006E0136"/>
    <w:rsid w:val="006F0066"/>
    <w:rsid w:val="00702E7A"/>
    <w:rsid w:val="00706243"/>
    <w:rsid w:val="007147B0"/>
    <w:rsid w:val="00714E61"/>
    <w:rsid w:val="007234FB"/>
    <w:rsid w:val="00727F9F"/>
    <w:rsid w:val="007333F8"/>
    <w:rsid w:val="00737AC4"/>
    <w:rsid w:val="00741691"/>
    <w:rsid w:val="00741A68"/>
    <w:rsid w:val="00742AB4"/>
    <w:rsid w:val="00753AA6"/>
    <w:rsid w:val="0075450D"/>
    <w:rsid w:val="007562C0"/>
    <w:rsid w:val="00764F1C"/>
    <w:rsid w:val="007656E5"/>
    <w:rsid w:val="00770DC2"/>
    <w:rsid w:val="007843B6"/>
    <w:rsid w:val="00785CC3"/>
    <w:rsid w:val="007916AE"/>
    <w:rsid w:val="007919D3"/>
    <w:rsid w:val="00794E18"/>
    <w:rsid w:val="007A0932"/>
    <w:rsid w:val="007B36BB"/>
    <w:rsid w:val="007C2164"/>
    <w:rsid w:val="007C3E33"/>
    <w:rsid w:val="007C4C54"/>
    <w:rsid w:val="007D4397"/>
    <w:rsid w:val="007D63FF"/>
    <w:rsid w:val="007D6F1F"/>
    <w:rsid w:val="007E19B3"/>
    <w:rsid w:val="007F720B"/>
    <w:rsid w:val="007F74B1"/>
    <w:rsid w:val="00824815"/>
    <w:rsid w:val="00824BCE"/>
    <w:rsid w:val="00825C80"/>
    <w:rsid w:val="00826538"/>
    <w:rsid w:val="008273D3"/>
    <w:rsid w:val="008273FF"/>
    <w:rsid w:val="0083022E"/>
    <w:rsid w:val="00833A8E"/>
    <w:rsid w:val="008419A1"/>
    <w:rsid w:val="00850C49"/>
    <w:rsid w:val="0085128A"/>
    <w:rsid w:val="008566A8"/>
    <w:rsid w:val="008841F6"/>
    <w:rsid w:val="008A0FAE"/>
    <w:rsid w:val="008A1177"/>
    <w:rsid w:val="008A2C9B"/>
    <w:rsid w:val="008C6CCA"/>
    <w:rsid w:val="008D5819"/>
    <w:rsid w:val="008D7662"/>
    <w:rsid w:val="008E7DA1"/>
    <w:rsid w:val="008F047A"/>
    <w:rsid w:val="008F1497"/>
    <w:rsid w:val="008F1E94"/>
    <w:rsid w:val="008F1FAE"/>
    <w:rsid w:val="008F5883"/>
    <w:rsid w:val="009019CE"/>
    <w:rsid w:val="0090643D"/>
    <w:rsid w:val="0090732C"/>
    <w:rsid w:val="009136D2"/>
    <w:rsid w:val="009215E6"/>
    <w:rsid w:val="00923F07"/>
    <w:rsid w:val="009241F7"/>
    <w:rsid w:val="0093030B"/>
    <w:rsid w:val="0094046B"/>
    <w:rsid w:val="00942B5D"/>
    <w:rsid w:val="00943501"/>
    <w:rsid w:val="00946C98"/>
    <w:rsid w:val="0095554D"/>
    <w:rsid w:val="00957277"/>
    <w:rsid w:val="0096453F"/>
    <w:rsid w:val="009647A2"/>
    <w:rsid w:val="00966BB4"/>
    <w:rsid w:val="0097292B"/>
    <w:rsid w:val="00972998"/>
    <w:rsid w:val="009754B6"/>
    <w:rsid w:val="00983026"/>
    <w:rsid w:val="00991BEB"/>
    <w:rsid w:val="009A75DC"/>
    <w:rsid w:val="009B4028"/>
    <w:rsid w:val="009C5077"/>
    <w:rsid w:val="009D5B91"/>
    <w:rsid w:val="009E7E8F"/>
    <w:rsid w:val="009E7F9E"/>
    <w:rsid w:val="009F12F3"/>
    <w:rsid w:val="009F5AD2"/>
    <w:rsid w:val="009F6C0F"/>
    <w:rsid w:val="009F7E16"/>
    <w:rsid w:val="00A005A0"/>
    <w:rsid w:val="00A041FA"/>
    <w:rsid w:val="00A048F2"/>
    <w:rsid w:val="00A07E0C"/>
    <w:rsid w:val="00A15F54"/>
    <w:rsid w:val="00A17716"/>
    <w:rsid w:val="00A20078"/>
    <w:rsid w:val="00A22C3E"/>
    <w:rsid w:val="00A26847"/>
    <w:rsid w:val="00A2727F"/>
    <w:rsid w:val="00A3186F"/>
    <w:rsid w:val="00A352BA"/>
    <w:rsid w:val="00A52A2F"/>
    <w:rsid w:val="00A530C2"/>
    <w:rsid w:val="00A53EB1"/>
    <w:rsid w:val="00A562E1"/>
    <w:rsid w:val="00A63B2C"/>
    <w:rsid w:val="00A66C02"/>
    <w:rsid w:val="00A70CB9"/>
    <w:rsid w:val="00A7236F"/>
    <w:rsid w:val="00A779A9"/>
    <w:rsid w:val="00A80A02"/>
    <w:rsid w:val="00A83931"/>
    <w:rsid w:val="00A84FC2"/>
    <w:rsid w:val="00A93C48"/>
    <w:rsid w:val="00A97868"/>
    <w:rsid w:val="00AA0DDB"/>
    <w:rsid w:val="00AA651D"/>
    <w:rsid w:val="00AB24DA"/>
    <w:rsid w:val="00AB40D9"/>
    <w:rsid w:val="00AB5710"/>
    <w:rsid w:val="00AC49D7"/>
    <w:rsid w:val="00AC5738"/>
    <w:rsid w:val="00AC68D0"/>
    <w:rsid w:val="00AD25FF"/>
    <w:rsid w:val="00AE44A6"/>
    <w:rsid w:val="00AE7197"/>
    <w:rsid w:val="00AF2960"/>
    <w:rsid w:val="00B052B9"/>
    <w:rsid w:val="00B2144B"/>
    <w:rsid w:val="00B2372F"/>
    <w:rsid w:val="00B26058"/>
    <w:rsid w:val="00B3178D"/>
    <w:rsid w:val="00B31859"/>
    <w:rsid w:val="00B33698"/>
    <w:rsid w:val="00B33F66"/>
    <w:rsid w:val="00B450EA"/>
    <w:rsid w:val="00B45E23"/>
    <w:rsid w:val="00B4671B"/>
    <w:rsid w:val="00B47814"/>
    <w:rsid w:val="00B52472"/>
    <w:rsid w:val="00B524AF"/>
    <w:rsid w:val="00B54FAB"/>
    <w:rsid w:val="00B613FE"/>
    <w:rsid w:val="00B641D9"/>
    <w:rsid w:val="00B64F16"/>
    <w:rsid w:val="00B7600B"/>
    <w:rsid w:val="00B77F54"/>
    <w:rsid w:val="00B8309C"/>
    <w:rsid w:val="00B92E61"/>
    <w:rsid w:val="00B96218"/>
    <w:rsid w:val="00BA06D9"/>
    <w:rsid w:val="00BA2AF5"/>
    <w:rsid w:val="00BA6BB2"/>
    <w:rsid w:val="00BE1CEB"/>
    <w:rsid w:val="00BE2E70"/>
    <w:rsid w:val="00BE56E5"/>
    <w:rsid w:val="00BE78E2"/>
    <w:rsid w:val="00BF3A7F"/>
    <w:rsid w:val="00C05203"/>
    <w:rsid w:val="00C103C1"/>
    <w:rsid w:val="00C1286E"/>
    <w:rsid w:val="00C13FCC"/>
    <w:rsid w:val="00C2066E"/>
    <w:rsid w:val="00C2541C"/>
    <w:rsid w:val="00C277AD"/>
    <w:rsid w:val="00C319F4"/>
    <w:rsid w:val="00C3487E"/>
    <w:rsid w:val="00C34F7B"/>
    <w:rsid w:val="00C35644"/>
    <w:rsid w:val="00C37973"/>
    <w:rsid w:val="00C50852"/>
    <w:rsid w:val="00C519B8"/>
    <w:rsid w:val="00C53162"/>
    <w:rsid w:val="00C539C1"/>
    <w:rsid w:val="00C53E3C"/>
    <w:rsid w:val="00C62422"/>
    <w:rsid w:val="00C63599"/>
    <w:rsid w:val="00C6601D"/>
    <w:rsid w:val="00C72918"/>
    <w:rsid w:val="00C77CB2"/>
    <w:rsid w:val="00C91631"/>
    <w:rsid w:val="00CA2D74"/>
    <w:rsid w:val="00CA7A21"/>
    <w:rsid w:val="00CB10FF"/>
    <w:rsid w:val="00CB22B0"/>
    <w:rsid w:val="00CC0703"/>
    <w:rsid w:val="00CC6D77"/>
    <w:rsid w:val="00CD21B0"/>
    <w:rsid w:val="00CD4F8E"/>
    <w:rsid w:val="00CD664F"/>
    <w:rsid w:val="00CE4260"/>
    <w:rsid w:val="00CE4581"/>
    <w:rsid w:val="00CF2945"/>
    <w:rsid w:val="00D01C18"/>
    <w:rsid w:val="00D20D7D"/>
    <w:rsid w:val="00D24B35"/>
    <w:rsid w:val="00D24C41"/>
    <w:rsid w:val="00D346F8"/>
    <w:rsid w:val="00D44E6D"/>
    <w:rsid w:val="00D45F01"/>
    <w:rsid w:val="00D466BF"/>
    <w:rsid w:val="00D60995"/>
    <w:rsid w:val="00D619C5"/>
    <w:rsid w:val="00D6416F"/>
    <w:rsid w:val="00D73F00"/>
    <w:rsid w:val="00D75618"/>
    <w:rsid w:val="00D77C26"/>
    <w:rsid w:val="00D8269C"/>
    <w:rsid w:val="00D827B7"/>
    <w:rsid w:val="00D8361D"/>
    <w:rsid w:val="00DA2FF0"/>
    <w:rsid w:val="00DA3E57"/>
    <w:rsid w:val="00DB2103"/>
    <w:rsid w:val="00DB4451"/>
    <w:rsid w:val="00DC11F8"/>
    <w:rsid w:val="00DC201B"/>
    <w:rsid w:val="00DC4ACE"/>
    <w:rsid w:val="00DD4A49"/>
    <w:rsid w:val="00DE430D"/>
    <w:rsid w:val="00DE4C15"/>
    <w:rsid w:val="00DF0FBB"/>
    <w:rsid w:val="00DF57D4"/>
    <w:rsid w:val="00DF76FA"/>
    <w:rsid w:val="00E110B4"/>
    <w:rsid w:val="00E1276C"/>
    <w:rsid w:val="00E12D1F"/>
    <w:rsid w:val="00E15C97"/>
    <w:rsid w:val="00E20C84"/>
    <w:rsid w:val="00E25431"/>
    <w:rsid w:val="00E25EB0"/>
    <w:rsid w:val="00E34255"/>
    <w:rsid w:val="00E3478C"/>
    <w:rsid w:val="00E55621"/>
    <w:rsid w:val="00E563ED"/>
    <w:rsid w:val="00E62386"/>
    <w:rsid w:val="00E706C4"/>
    <w:rsid w:val="00E75E91"/>
    <w:rsid w:val="00E77C94"/>
    <w:rsid w:val="00E80373"/>
    <w:rsid w:val="00E82CDF"/>
    <w:rsid w:val="00E87175"/>
    <w:rsid w:val="00E87E57"/>
    <w:rsid w:val="00E93660"/>
    <w:rsid w:val="00E96690"/>
    <w:rsid w:val="00EA3B28"/>
    <w:rsid w:val="00EA7517"/>
    <w:rsid w:val="00EB7A1D"/>
    <w:rsid w:val="00EC68CD"/>
    <w:rsid w:val="00ED18BD"/>
    <w:rsid w:val="00ED25AC"/>
    <w:rsid w:val="00EE51A3"/>
    <w:rsid w:val="00EE70E9"/>
    <w:rsid w:val="00EF125E"/>
    <w:rsid w:val="00EF6D37"/>
    <w:rsid w:val="00EF7636"/>
    <w:rsid w:val="00F02A01"/>
    <w:rsid w:val="00F04373"/>
    <w:rsid w:val="00F05EA9"/>
    <w:rsid w:val="00F10803"/>
    <w:rsid w:val="00F15F55"/>
    <w:rsid w:val="00F17A4E"/>
    <w:rsid w:val="00F246BE"/>
    <w:rsid w:val="00F25820"/>
    <w:rsid w:val="00F25B46"/>
    <w:rsid w:val="00F300C9"/>
    <w:rsid w:val="00F35B7B"/>
    <w:rsid w:val="00F41D65"/>
    <w:rsid w:val="00F425B9"/>
    <w:rsid w:val="00F432AF"/>
    <w:rsid w:val="00F46A07"/>
    <w:rsid w:val="00F50961"/>
    <w:rsid w:val="00F52378"/>
    <w:rsid w:val="00F52596"/>
    <w:rsid w:val="00F537FD"/>
    <w:rsid w:val="00F563AD"/>
    <w:rsid w:val="00F66DFF"/>
    <w:rsid w:val="00F76968"/>
    <w:rsid w:val="00F76F82"/>
    <w:rsid w:val="00F866EE"/>
    <w:rsid w:val="00F87C75"/>
    <w:rsid w:val="00F92275"/>
    <w:rsid w:val="00FA39CC"/>
    <w:rsid w:val="00FA4803"/>
    <w:rsid w:val="00FB492B"/>
    <w:rsid w:val="00FB75C1"/>
    <w:rsid w:val="00FB7BAF"/>
    <w:rsid w:val="00FC4F93"/>
    <w:rsid w:val="00FC5728"/>
    <w:rsid w:val="00FC6172"/>
    <w:rsid w:val="00FE0813"/>
    <w:rsid w:val="00FF1513"/>
    <w:rsid w:val="00FF7B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916C"/>
  <w15:chartTrackingRefBased/>
  <w15:docId w15:val="{D7F29BFD-205B-7A4B-BAE5-E6BF9B2C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B36BB"/>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7B36BB"/>
    <w:rPr>
      <w:b/>
      <w:bCs/>
    </w:rPr>
  </w:style>
  <w:style w:type="paragraph" w:styleId="Paragraphedeliste">
    <w:name w:val="List Paragraph"/>
    <w:basedOn w:val="Normal"/>
    <w:uiPriority w:val="34"/>
    <w:qFormat/>
    <w:rsid w:val="007B36BB"/>
    <w:pPr>
      <w:ind w:left="720"/>
      <w:contextualSpacing/>
    </w:pPr>
    <w:rPr>
      <w:rFonts w:ascii="Times New Roman" w:eastAsia="Times New Roman" w:hAnsi="Times New Roman" w:cs="Times New Roman"/>
      <w:lang w:eastAsia="fr-FR"/>
    </w:rPr>
  </w:style>
  <w:style w:type="character" w:styleId="Lienhypertexte">
    <w:name w:val="Hyperlink"/>
    <w:basedOn w:val="Policepardfaut"/>
    <w:uiPriority w:val="99"/>
    <w:unhideWhenUsed/>
    <w:rsid w:val="007B36BB"/>
    <w:rPr>
      <w:color w:val="0563C1" w:themeColor="hyperlink"/>
      <w:u w:val="single"/>
    </w:rPr>
  </w:style>
  <w:style w:type="character" w:styleId="Mentionnonrsolue">
    <w:name w:val="Unresolved Mention"/>
    <w:basedOn w:val="Policepardfaut"/>
    <w:uiPriority w:val="99"/>
    <w:semiHidden/>
    <w:unhideWhenUsed/>
    <w:rsid w:val="007B36BB"/>
    <w:rPr>
      <w:color w:val="605E5C"/>
      <w:shd w:val="clear" w:color="auto" w:fill="E1DFDD"/>
    </w:rPr>
  </w:style>
  <w:style w:type="character" w:customStyle="1" w:styleId="apple-converted-space">
    <w:name w:val="apple-converted-space"/>
    <w:basedOn w:val="Policepardfaut"/>
    <w:rsid w:val="005B1D97"/>
  </w:style>
  <w:style w:type="character" w:styleId="Lienhypertextesuivivisit">
    <w:name w:val="FollowedHyperlink"/>
    <w:basedOn w:val="Policepardfaut"/>
    <w:uiPriority w:val="99"/>
    <w:semiHidden/>
    <w:unhideWhenUsed/>
    <w:rsid w:val="00F563AD"/>
    <w:rPr>
      <w:color w:val="954F72" w:themeColor="followedHyperlink"/>
      <w:u w:val="single"/>
    </w:rPr>
  </w:style>
  <w:style w:type="paragraph" w:styleId="PrformatHTML">
    <w:name w:val="HTML Preformatted"/>
    <w:basedOn w:val="Normal"/>
    <w:link w:val="PrformatHTMLCar"/>
    <w:uiPriority w:val="99"/>
    <w:unhideWhenUsed/>
    <w:rsid w:val="005A4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5A4851"/>
    <w:rPr>
      <w:rFonts w:ascii="Courier New" w:eastAsia="Times New Roman" w:hAnsi="Courier New" w:cs="Courier New"/>
      <w:sz w:val="20"/>
      <w:szCs w:val="20"/>
      <w:lang w:eastAsia="fr-FR"/>
    </w:rPr>
  </w:style>
  <w:style w:type="character" w:styleId="Accentuation">
    <w:name w:val="Emphasis"/>
    <w:basedOn w:val="Policepardfaut"/>
    <w:uiPriority w:val="20"/>
    <w:qFormat/>
    <w:rsid w:val="006F0066"/>
    <w:rPr>
      <w:i/>
      <w:iCs/>
    </w:rPr>
  </w:style>
  <w:style w:type="character" w:styleId="Marquedecommentaire">
    <w:name w:val="annotation reference"/>
    <w:basedOn w:val="Policepardfaut"/>
    <w:uiPriority w:val="99"/>
    <w:semiHidden/>
    <w:unhideWhenUsed/>
    <w:rsid w:val="00E15C97"/>
    <w:rPr>
      <w:sz w:val="16"/>
      <w:szCs w:val="16"/>
    </w:rPr>
  </w:style>
  <w:style w:type="paragraph" w:styleId="Commentaire">
    <w:name w:val="annotation text"/>
    <w:basedOn w:val="Normal"/>
    <w:link w:val="CommentaireCar"/>
    <w:uiPriority w:val="99"/>
    <w:semiHidden/>
    <w:unhideWhenUsed/>
    <w:rsid w:val="00E15C97"/>
    <w:rPr>
      <w:sz w:val="20"/>
      <w:szCs w:val="20"/>
    </w:rPr>
  </w:style>
  <w:style w:type="character" w:customStyle="1" w:styleId="CommentaireCar">
    <w:name w:val="Commentaire Car"/>
    <w:basedOn w:val="Policepardfaut"/>
    <w:link w:val="Commentaire"/>
    <w:uiPriority w:val="99"/>
    <w:semiHidden/>
    <w:rsid w:val="00E15C97"/>
    <w:rPr>
      <w:sz w:val="20"/>
      <w:szCs w:val="20"/>
    </w:rPr>
  </w:style>
  <w:style w:type="paragraph" w:styleId="Objetducommentaire">
    <w:name w:val="annotation subject"/>
    <w:basedOn w:val="Commentaire"/>
    <w:next w:val="Commentaire"/>
    <w:link w:val="ObjetducommentaireCar"/>
    <w:uiPriority w:val="99"/>
    <w:semiHidden/>
    <w:unhideWhenUsed/>
    <w:rsid w:val="00E15C97"/>
    <w:rPr>
      <w:b/>
      <w:bCs/>
    </w:rPr>
  </w:style>
  <w:style w:type="character" w:customStyle="1" w:styleId="ObjetducommentaireCar">
    <w:name w:val="Objet du commentaire Car"/>
    <w:basedOn w:val="CommentaireCar"/>
    <w:link w:val="Objetducommentaire"/>
    <w:uiPriority w:val="99"/>
    <w:semiHidden/>
    <w:rsid w:val="00E15C97"/>
    <w:rPr>
      <w:b/>
      <w:bCs/>
      <w:sz w:val="20"/>
      <w:szCs w:val="20"/>
    </w:rPr>
  </w:style>
  <w:style w:type="paragraph" w:customStyle="1" w:styleId="EndNoteBibliographyTitle">
    <w:name w:val="EndNote Bibliography Title"/>
    <w:basedOn w:val="Normal"/>
    <w:link w:val="EndNoteBibliographyTitleCar"/>
    <w:rsid w:val="00AB5710"/>
    <w:pPr>
      <w:jc w:val="center"/>
    </w:pPr>
    <w:rPr>
      <w:rFonts w:ascii="Calibri" w:hAnsi="Calibri" w:cs="Calibri"/>
      <w:lang w:val="en-US"/>
    </w:rPr>
  </w:style>
  <w:style w:type="character" w:customStyle="1" w:styleId="EndNoteBibliographyTitleCar">
    <w:name w:val="EndNote Bibliography Title Car"/>
    <w:basedOn w:val="Policepardfaut"/>
    <w:link w:val="EndNoteBibliographyTitle"/>
    <w:rsid w:val="00AB5710"/>
    <w:rPr>
      <w:rFonts w:ascii="Calibri" w:hAnsi="Calibri" w:cs="Calibri"/>
      <w:lang w:val="en-US"/>
    </w:rPr>
  </w:style>
  <w:style w:type="paragraph" w:customStyle="1" w:styleId="EndNoteBibliography">
    <w:name w:val="EndNote Bibliography"/>
    <w:basedOn w:val="Normal"/>
    <w:link w:val="EndNoteBibliographyCar"/>
    <w:rsid w:val="00AB5710"/>
    <w:rPr>
      <w:rFonts w:ascii="Calibri" w:hAnsi="Calibri" w:cs="Calibri"/>
      <w:lang w:val="en-US"/>
    </w:rPr>
  </w:style>
  <w:style w:type="character" w:customStyle="1" w:styleId="EndNoteBibliographyCar">
    <w:name w:val="EndNote Bibliography Car"/>
    <w:basedOn w:val="Policepardfaut"/>
    <w:link w:val="EndNoteBibliography"/>
    <w:rsid w:val="00AB5710"/>
    <w:rPr>
      <w:rFonts w:ascii="Calibri" w:hAnsi="Calibri" w:cs="Calibri"/>
      <w:lang w:val="en-US"/>
    </w:rPr>
  </w:style>
  <w:style w:type="paragraph" w:customStyle="1" w:styleId="msonormal0">
    <w:name w:val="msonormal"/>
    <w:basedOn w:val="Normal"/>
    <w:rsid w:val="003E1672"/>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uiPriority w:val="99"/>
    <w:unhideWhenUsed/>
    <w:rsid w:val="003E1672"/>
    <w:pPr>
      <w:tabs>
        <w:tab w:val="center" w:pos="4536"/>
        <w:tab w:val="right" w:pos="9072"/>
      </w:tabs>
    </w:pPr>
    <w:rPr>
      <w:kern w:val="2"/>
      <w14:ligatures w14:val="standardContextual"/>
    </w:rPr>
  </w:style>
  <w:style w:type="character" w:customStyle="1" w:styleId="En-tteCar">
    <w:name w:val="En-tête Car"/>
    <w:basedOn w:val="Policepardfaut"/>
    <w:link w:val="En-tte"/>
    <w:uiPriority w:val="99"/>
    <w:rsid w:val="003E1672"/>
    <w:rPr>
      <w:kern w:val="2"/>
      <w14:ligatures w14:val="standardContextual"/>
    </w:rPr>
  </w:style>
  <w:style w:type="paragraph" w:styleId="Pieddepage">
    <w:name w:val="footer"/>
    <w:basedOn w:val="Normal"/>
    <w:link w:val="PieddepageCar"/>
    <w:uiPriority w:val="99"/>
    <w:unhideWhenUsed/>
    <w:rsid w:val="003E1672"/>
    <w:pPr>
      <w:tabs>
        <w:tab w:val="center" w:pos="4536"/>
        <w:tab w:val="right" w:pos="9072"/>
      </w:tabs>
    </w:pPr>
    <w:rPr>
      <w:kern w:val="2"/>
      <w14:ligatures w14:val="standardContextual"/>
    </w:rPr>
  </w:style>
  <w:style w:type="character" w:customStyle="1" w:styleId="PieddepageCar">
    <w:name w:val="Pied de page Car"/>
    <w:basedOn w:val="Policepardfaut"/>
    <w:link w:val="Pieddepage"/>
    <w:uiPriority w:val="99"/>
    <w:rsid w:val="003E1672"/>
    <w:rPr>
      <w:kern w:val="2"/>
      <w14:ligatures w14:val="standardContextual"/>
    </w:rPr>
  </w:style>
  <w:style w:type="paragraph" w:customStyle="1" w:styleId="Bibliographie1">
    <w:name w:val="Bibliographie1"/>
    <w:basedOn w:val="Normal"/>
    <w:link w:val="BibliographyCar"/>
    <w:rsid w:val="006916EB"/>
    <w:pPr>
      <w:tabs>
        <w:tab w:val="left" w:pos="380"/>
      </w:tabs>
      <w:spacing w:line="480" w:lineRule="auto"/>
      <w:ind w:left="384" w:hanging="384"/>
    </w:pPr>
    <w:rPr>
      <w:rFonts w:ascii="Times New Roman" w:hAnsi="Times New Roman" w:cs="Times New Roman"/>
      <w:sz w:val="22"/>
      <w:szCs w:val="22"/>
      <w:lang w:val="en-US"/>
    </w:rPr>
  </w:style>
  <w:style w:type="character" w:customStyle="1" w:styleId="BibliographyCar">
    <w:name w:val="Bibliography Car"/>
    <w:basedOn w:val="Policepardfaut"/>
    <w:link w:val="Bibliographie1"/>
    <w:rsid w:val="006916EB"/>
    <w:rPr>
      <w:rFonts w:ascii="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4111">
      <w:bodyDiv w:val="1"/>
      <w:marLeft w:val="0"/>
      <w:marRight w:val="0"/>
      <w:marTop w:val="0"/>
      <w:marBottom w:val="0"/>
      <w:divBdr>
        <w:top w:val="none" w:sz="0" w:space="0" w:color="auto"/>
        <w:left w:val="none" w:sz="0" w:space="0" w:color="auto"/>
        <w:bottom w:val="none" w:sz="0" w:space="0" w:color="auto"/>
        <w:right w:val="none" w:sz="0" w:space="0" w:color="auto"/>
      </w:divBdr>
      <w:divsChild>
        <w:div w:id="850947808">
          <w:marLeft w:val="0"/>
          <w:marRight w:val="0"/>
          <w:marTop w:val="0"/>
          <w:marBottom w:val="0"/>
          <w:divBdr>
            <w:top w:val="none" w:sz="0" w:space="0" w:color="auto"/>
            <w:left w:val="none" w:sz="0" w:space="0" w:color="auto"/>
            <w:bottom w:val="none" w:sz="0" w:space="0" w:color="auto"/>
            <w:right w:val="none" w:sz="0" w:space="0" w:color="auto"/>
          </w:divBdr>
          <w:divsChild>
            <w:div w:id="1658335894">
              <w:marLeft w:val="0"/>
              <w:marRight w:val="0"/>
              <w:marTop w:val="0"/>
              <w:marBottom w:val="0"/>
              <w:divBdr>
                <w:top w:val="none" w:sz="0" w:space="0" w:color="auto"/>
                <w:left w:val="none" w:sz="0" w:space="0" w:color="auto"/>
                <w:bottom w:val="none" w:sz="0" w:space="0" w:color="auto"/>
                <w:right w:val="none" w:sz="0" w:space="0" w:color="auto"/>
              </w:divBdr>
              <w:divsChild>
                <w:div w:id="12159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644">
      <w:bodyDiv w:val="1"/>
      <w:marLeft w:val="0"/>
      <w:marRight w:val="0"/>
      <w:marTop w:val="0"/>
      <w:marBottom w:val="0"/>
      <w:divBdr>
        <w:top w:val="none" w:sz="0" w:space="0" w:color="auto"/>
        <w:left w:val="none" w:sz="0" w:space="0" w:color="auto"/>
        <w:bottom w:val="none" w:sz="0" w:space="0" w:color="auto"/>
        <w:right w:val="none" w:sz="0" w:space="0" w:color="auto"/>
      </w:divBdr>
      <w:divsChild>
        <w:div w:id="704915426">
          <w:marLeft w:val="274"/>
          <w:marRight w:val="0"/>
          <w:marTop w:val="0"/>
          <w:marBottom w:val="0"/>
          <w:divBdr>
            <w:top w:val="none" w:sz="0" w:space="0" w:color="auto"/>
            <w:left w:val="none" w:sz="0" w:space="0" w:color="auto"/>
            <w:bottom w:val="none" w:sz="0" w:space="0" w:color="auto"/>
            <w:right w:val="none" w:sz="0" w:space="0" w:color="auto"/>
          </w:divBdr>
        </w:div>
      </w:divsChild>
    </w:div>
    <w:div w:id="606544786">
      <w:bodyDiv w:val="1"/>
      <w:marLeft w:val="0"/>
      <w:marRight w:val="0"/>
      <w:marTop w:val="0"/>
      <w:marBottom w:val="0"/>
      <w:divBdr>
        <w:top w:val="none" w:sz="0" w:space="0" w:color="auto"/>
        <w:left w:val="none" w:sz="0" w:space="0" w:color="auto"/>
        <w:bottom w:val="none" w:sz="0" w:space="0" w:color="auto"/>
        <w:right w:val="none" w:sz="0" w:space="0" w:color="auto"/>
      </w:divBdr>
    </w:div>
    <w:div w:id="951864514">
      <w:bodyDiv w:val="1"/>
      <w:marLeft w:val="0"/>
      <w:marRight w:val="0"/>
      <w:marTop w:val="0"/>
      <w:marBottom w:val="0"/>
      <w:divBdr>
        <w:top w:val="none" w:sz="0" w:space="0" w:color="auto"/>
        <w:left w:val="none" w:sz="0" w:space="0" w:color="auto"/>
        <w:bottom w:val="none" w:sz="0" w:space="0" w:color="auto"/>
        <w:right w:val="none" w:sz="0" w:space="0" w:color="auto"/>
      </w:divBdr>
      <w:divsChild>
        <w:div w:id="1006445362">
          <w:marLeft w:val="0"/>
          <w:marRight w:val="0"/>
          <w:marTop w:val="0"/>
          <w:marBottom w:val="0"/>
          <w:divBdr>
            <w:top w:val="none" w:sz="0" w:space="0" w:color="auto"/>
            <w:left w:val="none" w:sz="0" w:space="0" w:color="auto"/>
            <w:bottom w:val="none" w:sz="0" w:space="0" w:color="auto"/>
            <w:right w:val="none" w:sz="0" w:space="0" w:color="auto"/>
          </w:divBdr>
          <w:divsChild>
            <w:div w:id="936133375">
              <w:marLeft w:val="0"/>
              <w:marRight w:val="0"/>
              <w:marTop w:val="0"/>
              <w:marBottom w:val="0"/>
              <w:divBdr>
                <w:top w:val="none" w:sz="0" w:space="0" w:color="auto"/>
                <w:left w:val="none" w:sz="0" w:space="0" w:color="auto"/>
                <w:bottom w:val="none" w:sz="0" w:space="0" w:color="auto"/>
                <w:right w:val="none" w:sz="0" w:space="0" w:color="auto"/>
              </w:divBdr>
              <w:divsChild>
                <w:div w:id="1522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6433">
      <w:bodyDiv w:val="1"/>
      <w:marLeft w:val="0"/>
      <w:marRight w:val="0"/>
      <w:marTop w:val="0"/>
      <w:marBottom w:val="0"/>
      <w:divBdr>
        <w:top w:val="none" w:sz="0" w:space="0" w:color="auto"/>
        <w:left w:val="none" w:sz="0" w:space="0" w:color="auto"/>
        <w:bottom w:val="none" w:sz="0" w:space="0" w:color="auto"/>
        <w:right w:val="none" w:sz="0" w:space="0" w:color="auto"/>
      </w:divBdr>
    </w:div>
    <w:div w:id="1031494483">
      <w:bodyDiv w:val="1"/>
      <w:marLeft w:val="0"/>
      <w:marRight w:val="0"/>
      <w:marTop w:val="0"/>
      <w:marBottom w:val="0"/>
      <w:divBdr>
        <w:top w:val="none" w:sz="0" w:space="0" w:color="auto"/>
        <w:left w:val="none" w:sz="0" w:space="0" w:color="auto"/>
        <w:bottom w:val="none" w:sz="0" w:space="0" w:color="auto"/>
        <w:right w:val="none" w:sz="0" w:space="0" w:color="auto"/>
      </w:divBdr>
    </w:div>
    <w:div w:id="1207066800">
      <w:bodyDiv w:val="1"/>
      <w:marLeft w:val="0"/>
      <w:marRight w:val="0"/>
      <w:marTop w:val="0"/>
      <w:marBottom w:val="0"/>
      <w:divBdr>
        <w:top w:val="none" w:sz="0" w:space="0" w:color="auto"/>
        <w:left w:val="none" w:sz="0" w:space="0" w:color="auto"/>
        <w:bottom w:val="none" w:sz="0" w:space="0" w:color="auto"/>
        <w:right w:val="none" w:sz="0" w:space="0" w:color="auto"/>
      </w:divBdr>
      <w:divsChild>
        <w:div w:id="1983581010">
          <w:marLeft w:val="0"/>
          <w:marRight w:val="0"/>
          <w:marTop w:val="0"/>
          <w:marBottom w:val="0"/>
          <w:divBdr>
            <w:top w:val="none" w:sz="0" w:space="0" w:color="auto"/>
            <w:left w:val="none" w:sz="0" w:space="0" w:color="auto"/>
            <w:bottom w:val="none" w:sz="0" w:space="0" w:color="auto"/>
            <w:right w:val="none" w:sz="0" w:space="0" w:color="auto"/>
          </w:divBdr>
          <w:divsChild>
            <w:div w:id="1300920281">
              <w:marLeft w:val="0"/>
              <w:marRight w:val="0"/>
              <w:marTop w:val="0"/>
              <w:marBottom w:val="0"/>
              <w:divBdr>
                <w:top w:val="none" w:sz="0" w:space="0" w:color="auto"/>
                <w:left w:val="none" w:sz="0" w:space="0" w:color="auto"/>
                <w:bottom w:val="none" w:sz="0" w:space="0" w:color="auto"/>
                <w:right w:val="none" w:sz="0" w:space="0" w:color="auto"/>
              </w:divBdr>
              <w:divsChild>
                <w:div w:id="5774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22979">
      <w:bodyDiv w:val="1"/>
      <w:marLeft w:val="0"/>
      <w:marRight w:val="0"/>
      <w:marTop w:val="0"/>
      <w:marBottom w:val="0"/>
      <w:divBdr>
        <w:top w:val="none" w:sz="0" w:space="0" w:color="auto"/>
        <w:left w:val="none" w:sz="0" w:space="0" w:color="auto"/>
        <w:bottom w:val="none" w:sz="0" w:space="0" w:color="auto"/>
        <w:right w:val="none" w:sz="0" w:space="0" w:color="auto"/>
      </w:divBdr>
      <w:divsChild>
        <w:div w:id="1525822863">
          <w:marLeft w:val="274"/>
          <w:marRight w:val="0"/>
          <w:marTop w:val="0"/>
          <w:marBottom w:val="0"/>
          <w:divBdr>
            <w:top w:val="none" w:sz="0" w:space="0" w:color="auto"/>
            <w:left w:val="none" w:sz="0" w:space="0" w:color="auto"/>
            <w:bottom w:val="none" w:sz="0" w:space="0" w:color="auto"/>
            <w:right w:val="none" w:sz="0" w:space="0" w:color="auto"/>
          </w:divBdr>
        </w:div>
        <w:div w:id="1326781816">
          <w:marLeft w:val="274"/>
          <w:marRight w:val="0"/>
          <w:marTop w:val="0"/>
          <w:marBottom w:val="0"/>
          <w:divBdr>
            <w:top w:val="none" w:sz="0" w:space="0" w:color="auto"/>
            <w:left w:val="none" w:sz="0" w:space="0" w:color="auto"/>
            <w:bottom w:val="none" w:sz="0" w:space="0" w:color="auto"/>
            <w:right w:val="none" w:sz="0" w:space="0" w:color="auto"/>
          </w:divBdr>
        </w:div>
        <w:div w:id="1246723447">
          <w:marLeft w:val="274"/>
          <w:marRight w:val="0"/>
          <w:marTop w:val="0"/>
          <w:marBottom w:val="0"/>
          <w:divBdr>
            <w:top w:val="none" w:sz="0" w:space="0" w:color="auto"/>
            <w:left w:val="none" w:sz="0" w:space="0" w:color="auto"/>
            <w:bottom w:val="none" w:sz="0" w:space="0" w:color="auto"/>
            <w:right w:val="none" w:sz="0" w:space="0" w:color="auto"/>
          </w:divBdr>
        </w:div>
        <w:div w:id="1533223508">
          <w:marLeft w:val="274"/>
          <w:marRight w:val="0"/>
          <w:marTop w:val="0"/>
          <w:marBottom w:val="0"/>
          <w:divBdr>
            <w:top w:val="none" w:sz="0" w:space="0" w:color="auto"/>
            <w:left w:val="none" w:sz="0" w:space="0" w:color="auto"/>
            <w:bottom w:val="none" w:sz="0" w:space="0" w:color="auto"/>
            <w:right w:val="none" w:sz="0" w:space="0" w:color="auto"/>
          </w:divBdr>
        </w:div>
        <w:div w:id="1146387046">
          <w:marLeft w:val="274"/>
          <w:marRight w:val="0"/>
          <w:marTop w:val="0"/>
          <w:marBottom w:val="0"/>
          <w:divBdr>
            <w:top w:val="none" w:sz="0" w:space="0" w:color="auto"/>
            <w:left w:val="none" w:sz="0" w:space="0" w:color="auto"/>
            <w:bottom w:val="none" w:sz="0" w:space="0" w:color="auto"/>
            <w:right w:val="none" w:sz="0" w:space="0" w:color="auto"/>
          </w:divBdr>
        </w:div>
      </w:divsChild>
    </w:div>
    <w:div w:id="1367751803">
      <w:bodyDiv w:val="1"/>
      <w:marLeft w:val="0"/>
      <w:marRight w:val="0"/>
      <w:marTop w:val="0"/>
      <w:marBottom w:val="0"/>
      <w:divBdr>
        <w:top w:val="none" w:sz="0" w:space="0" w:color="auto"/>
        <w:left w:val="none" w:sz="0" w:space="0" w:color="auto"/>
        <w:bottom w:val="none" w:sz="0" w:space="0" w:color="auto"/>
        <w:right w:val="none" w:sz="0" w:space="0" w:color="auto"/>
      </w:divBdr>
    </w:div>
    <w:div w:id="1442796209">
      <w:bodyDiv w:val="1"/>
      <w:marLeft w:val="0"/>
      <w:marRight w:val="0"/>
      <w:marTop w:val="0"/>
      <w:marBottom w:val="0"/>
      <w:divBdr>
        <w:top w:val="none" w:sz="0" w:space="0" w:color="auto"/>
        <w:left w:val="none" w:sz="0" w:space="0" w:color="auto"/>
        <w:bottom w:val="none" w:sz="0" w:space="0" w:color="auto"/>
        <w:right w:val="none" w:sz="0" w:space="0" w:color="auto"/>
      </w:divBdr>
    </w:div>
    <w:div w:id="201183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btweb.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26</Pages>
  <Words>33497</Words>
  <Characters>184234</Characters>
  <Application>Microsoft Office Word</Application>
  <DocSecurity>0</DocSecurity>
  <Lines>1535</Lines>
  <Paragraphs>434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Mazières</dc:creator>
  <cp:keywords/>
  <dc:description/>
  <cp:lastModifiedBy>Stéphane MAZIERES</cp:lastModifiedBy>
  <cp:revision>18</cp:revision>
  <dcterms:created xsi:type="dcterms:W3CDTF">2024-05-23T14:08:00Z</dcterms:created>
  <dcterms:modified xsi:type="dcterms:W3CDTF">2024-11-07T13:22:00Z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id="3KQgsjnt"/&gt;&lt;style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