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8DF3BD" w14:textId="77777777" w:rsidR="005730DF" w:rsidRDefault="005730DF" w:rsidP="005730DF">
      <w:pPr>
        <w:spacing w:after="120" w:line="360" w:lineRule="auto"/>
        <w:ind w:left="0" w:firstLine="0"/>
        <w:rPr>
          <w:bCs/>
        </w:rPr>
      </w:pPr>
      <w:r>
        <w:rPr>
          <w:b/>
        </w:rPr>
        <w:t>Figure S1/</w:t>
      </w:r>
      <w:r w:rsidRPr="000A2F7F">
        <w:rPr>
          <w:b/>
        </w:rPr>
        <w:t>supplementary figure 1</w:t>
      </w:r>
      <w:r>
        <w:rPr>
          <w:b/>
        </w:rPr>
        <w:t>.</w:t>
      </w:r>
      <w:r>
        <w:rPr>
          <w:bCs/>
        </w:rPr>
        <w:t xml:space="preserve"> Individually genotyped QTLRs.</w:t>
      </w:r>
    </w:p>
    <w:p w14:paraId="1276930A" w14:textId="13FB5330" w:rsidR="007943DB" w:rsidRDefault="005730DF" w:rsidP="005730DF">
      <w:r w:rsidRPr="0056150F">
        <w:rPr>
          <w:bCs/>
        </w:rPr>
        <w:t>The chromosome is presented on the top of each page; x-axis is location in Mb, y-axis is a marker -Log</w:t>
      </w:r>
      <w:r w:rsidRPr="0056150F">
        <w:rPr>
          <w:bCs/>
          <w:vertAlign w:val="subscript"/>
        </w:rPr>
        <w:t>10</w:t>
      </w:r>
      <w:r w:rsidRPr="0056150F">
        <w:rPr>
          <w:bCs/>
        </w:rPr>
        <w:t xml:space="preserve">P obtained by JMP Genomics SNP – Trait Association Trend test; </w:t>
      </w:r>
      <w:r>
        <w:rPr>
          <w:bCs/>
        </w:rPr>
        <w:t>each</w:t>
      </w:r>
      <w:r w:rsidRPr="0056150F">
        <w:rPr>
          <w:bCs/>
        </w:rPr>
        <w:t xml:space="preserve"> dot is a marker test</w:t>
      </w:r>
      <w:r>
        <w:rPr>
          <w:bCs/>
        </w:rPr>
        <w:t xml:space="preserve"> in a line; QTLRs are presented as bars on the top of the charts.</w:t>
      </w:r>
    </w:p>
    <w:p w14:paraId="69F3AC77" w14:textId="77777777" w:rsidR="005730DF" w:rsidRDefault="005730DF"/>
    <w:sectPr w:rsidR="005730DF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2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0DF"/>
    <w:rsid w:val="001F7C11"/>
    <w:rsid w:val="005730DF"/>
    <w:rsid w:val="00667185"/>
    <w:rsid w:val="00794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8224B7"/>
  <w15:chartTrackingRefBased/>
  <w15:docId w15:val="{1312ED49-9567-4221-BEE5-F5CF6C1CB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30DF"/>
    <w:pPr>
      <w:spacing w:after="117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</Words>
  <Characters>275</Characters>
  <Application>Microsoft Office Word</Application>
  <DocSecurity>0</DocSecurity>
  <Lines>2</Lines>
  <Paragraphs>1</Paragraphs>
  <ScaleCrop>false</ScaleCrop>
  <Company>Microsoft</Company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Ehud Lipkin</dc:creator>
  <cp:keywords/>
  <dc:description/>
  <cp:lastModifiedBy>Ehud Lipkin</cp:lastModifiedBy>
  <cp:revision>1</cp:revision>
  <dcterms:created xsi:type="dcterms:W3CDTF">2024-11-22T05:38:00Z</dcterms:created>
  <dcterms:modified xsi:type="dcterms:W3CDTF">2024-11-22T05:39:00Z</dcterms:modified>
</cp:coreProperties>
</file>