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7D044" w14:textId="294DE6CE" w:rsidR="00A877F7" w:rsidRPr="00403DA2" w:rsidRDefault="004B5781" w:rsidP="007079D6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</w:t>
      </w:r>
      <w:r w:rsidR="00A877F7" w:rsidRPr="00403DA2">
        <w:rPr>
          <w:b/>
          <w:bCs/>
          <w:sz w:val="24"/>
          <w:szCs w:val="24"/>
        </w:rPr>
        <w:t xml:space="preserve"> Information</w:t>
      </w:r>
    </w:p>
    <w:p w14:paraId="3BCDB465" w14:textId="77777777" w:rsidR="00A877F7" w:rsidRPr="00403DA2" w:rsidRDefault="00A877F7" w:rsidP="007079D6">
      <w:pPr>
        <w:spacing w:line="360" w:lineRule="auto"/>
        <w:jc w:val="center"/>
        <w:rPr>
          <w:b/>
          <w:bCs/>
          <w:sz w:val="24"/>
          <w:szCs w:val="24"/>
        </w:rPr>
      </w:pPr>
    </w:p>
    <w:p w14:paraId="449C7D83" w14:textId="77777777" w:rsidR="00F07FCB" w:rsidRDefault="00F07FCB" w:rsidP="00D47F2A">
      <w:pPr>
        <w:spacing w:line="480" w:lineRule="auto"/>
        <w:jc w:val="center"/>
        <w:rPr>
          <w:rFonts w:eastAsia="MS Mincho"/>
          <w:b/>
          <w:bCs/>
          <w:noProof/>
          <w:sz w:val="24"/>
          <w:szCs w:val="24"/>
          <w:lang w:eastAsia="en-GB"/>
        </w:rPr>
      </w:pPr>
      <w:r w:rsidRPr="00F07FCB">
        <w:rPr>
          <w:rFonts w:eastAsia="MS Mincho"/>
          <w:b/>
          <w:bCs/>
          <w:noProof/>
          <w:sz w:val="24"/>
          <w:szCs w:val="24"/>
          <w:lang w:eastAsia="en-GB"/>
        </w:rPr>
        <w:t xml:space="preserve">Self-Propelling, Protein-Bound Magnetic Nanobots for Efficient In Vitro Drug Delivery in Triple Negative Breast Cancer Cells </w:t>
      </w:r>
    </w:p>
    <w:p w14:paraId="36F5374A" w14:textId="59B9B689" w:rsidR="00D47F2A" w:rsidRDefault="00D47F2A" w:rsidP="00D47F2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Neha Naikwadi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 Milan Paul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Swati Biswas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*, Sohan Chitlange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 Ravindra Wavhale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*</w:t>
      </w:r>
    </w:p>
    <w:p w14:paraId="7856EE44" w14:textId="77777777" w:rsidR="00D47F2A" w:rsidRDefault="00D47F2A" w:rsidP="00D47F2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Department of Pharmaceutical Chemistry, Dr. D. Y. Patil Institute of Pharmaceutical Sciences and Research, Pimpri, Pune, India.</w:t>
      </w:r>
    </w:p>
    <w:p w14:paraId="39FFA57C" w14:textId="77777777" w:rsidR="00D47F2A" w:rsidRDefault="00D47F2A" w:rsidP="00D47F2A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Nanomedicine Research Laboratory, Department of Pharmacy, Birla Institute of Technology &amp; Science-Pilani, Hyderabad Campus, </w:t>
      </w:r>
      <w:proofErr w:type="spellStart"/>
      <w:r>
        <w:rPr>
          <w:sz w:val="24"/>
          <w:szCs w:val="24"/>
        </w:rPr>
        <w:t>Medchal</w:t>
      </w:r>
      <w:proofErr w:type="spellEnd"/>
      <w:r>
        <w:rPr>
          <w:sz w:val="24"/>
          <w:szCs w:val="24"/>
        </w:rPr>
        <w:t>, Hyderabad 500078, Telangana, India</w:t>
      </w:r>
    </w:p>
    <w:p w14:paraId="1F7C466A" w14:textId="77777777" w:rsidR="00D47F2A" w:rsidRDefault="00D47F2A" w:rsidP="00D47F2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* Corresponding author’s email: </w:t>
      </w:r>
    </w:p>
    <w:p w14:paraId="7DA6051B" w14:textId="77777777" w:rsidR="00D47F2A" w:rsidRDefault="00D47F2A" w:rsidP="00D47F2A">
      <w:pPr>
        <w:spacing w:line="480" w:lineRule="auto"/>
        <w:rPr>
          <w:sz w:val="24"/>
          <w:szCs w:val="24"/>
        </w:rPr>
      </w:pPr>
      <w:hyperlink r:id="rId4" w:history="1">
        <w:r>
          <w:rPr>
            <w:rStyle w:val="Hyperlink"/>
          </w:rPr>
          <w:t>ravindra.wavhale@dypvp.edu.in</w:t>
        </w:r>
      </w:hyperlink>
    </w:p>
    <w:p w14:paraId="651ECA47" w14:textId="77777777" w:rsidR="00D47F2A" w:rsidRDefault="00D47F2A" w:rsidP="00D47F2A">
      <w:pPr>
        <w:spacing w:line="480" w:lineRule="auto"/>
        <w:rPr>
          <w:sz w:val="24"/>
          <w:szCs w:val="24"/>
        </w:rPr>
      </w:pPr>
      <w:hyperlink r:id="rId5" w:history="1">
        <w:r w:rsidRPr="007D12F4">
          <w:rPr>
            <w:rStyle w:val="Hyperlink"/>
            <w:sz w:val="24"/>
            <w:szCs w:val="24"/>
          </w:rPr>
          <w:t>swati.biswas@hyderabad.bits-pilani.ac.in</w:t>
        </w:r>
      </w:hyperlink>
    </w:p>
    <w:p w14:paraId="6942EE2A" w14:textId="77777777" w:rsidR="00660B70" w:rsidRDefault="00660B70" w:rsidP="00510433">
      <w:pPr>
        <w:jc w:val="center"/>
        <w:rPr>
          <w:sz w:val="24"/>
          <w:szCs w:val="24"/>
        </w:rPr>
      </w:pPr>
    </w:p>
    <w:p w14:paraId="47B7C26F" w14:textId="77777777" w:rsidR="00D47F2A" w:rsidRDefault="00D47F2A" w:rsidP="00510433">
      <w:pPr>
        <w:jc w:val="center"/>
        <w:rPr>
          <w:sz w:val="24"/>
          <w:szCs w:val="24"/>
        </w:rPr>
      </w:pPr>
    </w:p>
    <w:p w14:paraId="6FAAFBDB" w14:textId="77777777" w:rsidR="00D47F2A" w:rsidRDefault="00D47F2A" w:rsidP="00510433">
      <w:pPr>
        <w:jc w:val="center"/>
        <w:rPr>
          <w:sz w:val="24"/>
          <w:szCs w:val="24"/>
        </w:rPr>
      </w:pPr>
    </w:p>
    <w:p w14:paraId="0D8CF11B" w14:textId="77777777" w:rsidR="00D47F2A" w:rsidRDefault="00D47F2A" w:rsidP="00510433">
      <w:pPr>
        <w:jc w:val="center"/>
        <w:rPr>
          <w:sz w:val="24"/>
          <w:szCs w:val="24"/>
        </w:rPr>
      </w:pPr>
    </w:p>
    <w:p w14:paraId="730A45B0" w14:textId="77777777" w:rsidR="00D47F2A" w:rsidRDefault="00D47F2A" w:rsidP="00510433">
      <w:pPr>
        <w:jc w:val="center"/>
        <w:rPr>
          <w:sz w:val="24"/>
          <w:szCs w:val="24"/>
        </w:rPr>
      </w:pPr>
    </w:p>
    <w:p w14:paraId="6C206992" w14:textId="77777777" w:rsidR="00D47F2A" w:rsidRDefault="00D47F2A" w:rsidP="00510433">
      <w:pPr>
        <w:jc w:val="center"/>
        <w:rPr>
          <w:sz w:val="24"/>
          <w:szCs w:val="24"/>
        </w:rPr>
      </w:pPr>
    </w:p>
    <w:p w14:paraId="327EF0F7" w14:textId="77777777" w:rsidR="00D47F2A" w:rsidRDefault="00D47F2A" w:rsidP="00510433">
      <w:pPr>
        <w:jc w:val="center"/>
        <w:rPr>
          <w:sz w:val="24"/>
          <w:szCs w:val="24"/>
        </w:rPr>
      </w:pPr>
    </w:p>
    <w:p w14:paraId="4AEEEF00" w14:textId="77777777" w:rsidR="00D47F2A" w:rsidRDefault="00D47F2A" w:rsidP="00510433">
      <w:pPr>
        <w:jc w:val="center"/>
        <w:rPr>
          <w:sz w:val="24"/>
          <w:szCs w:val="24"/>
        </w:rPr>
      </w:pPr>
    </w:p>
    <w:p w14:paraId="4B53A07A" w14:textId="77777777" w:rsidR="00D47F2A" w:rsidRDefault="00D47F2A" w:rsidP="00510433">
      <w:pPr>
        <w:jc w:val="center"/>
        <w:rPr>
          <w:sz w:val="24"/>
          <w:szCs w:val="24"/>
        </w:rPr>
      </w:pPr>
    </w:p>
    <w:p w14:paraId="62403B1D" w14:textId="77777777" w:rsidR="00D47F2A" w:rsidRDefault="00D47F2A" w:rsidP="00510433">
      <w:pPr>
        <w:jc w:val="center"/>
        <w:rPr>
          <w:sz w:val="24"/>
          <w:szCs w:val="24"/>
        </w:rPr>
      </w:pPr>
    </w:p>
    <w:p w14:paraId="5528BCB9" w14:textId="77777777" w:rsidR="00D47F2A" w:rsidRDefault="00D47F2A" w:rsidP="00510433">
      <w:pPr>
        <w:jc w:val="center"/>
        <w:rPr>
          <w:sz w:val="24"/>
          <w:szCs w:val="24"/>
        </w:rPr>
      </w:pPr>
    </w:p>
    <w:p w14:paraId="16DCE259" w14:textId="77777777" w:rsidR="00D47F2A" w:rsidRDefault="00D47F2A" w:rsidP="00510433">
      <w:pPr>
        <w:jc w:val="center"/>
        <w:rPr>
          <w:sz w:val="24"/>
          <w:szCs w:val="24"/>
        </w:rPr>
      </w:pPr>
    </w:p>
    <w:p w14:paraId="32E41B58" w14:textId="77777777" w:rsidR="00D47F2A" w:rsidRDefault="00D47F2A" w:rsidP="00510433">
      <w:pPr>
        <w:jc w:val="center"/>
        <w:rPr>
          <w:sz w:val="24"/>
          <w:szCs w:val="24"/>
        </w:rPr>
      </w:pPr>
    </w:p>
    <w:p w14:paraId="73F9BC7B" w14:textId="77777777" w:rsidR="00D47F2A" w:rsidRDefault="00D47F2A" w:rsidP="00510433">
      <w:pPr>
        <w:jc w:val="center"/>
        <w:rPr>
          <w:sz w:val="24"/>
          <w:szCs w:val="24"/>
        </w:rPr>
      </w:pPr>
    </w:p>
    <w:p w14:paraId="4EC0BFC1" w14:textId="77777777" w:rsidR="00D47F2A" w:rsidRDefault="00D47F2A" w:rsidP="00510433">
      <w:pPr>
        <w:jc w:val="center"/>
        <w:rPr>
          <w:sz w:val="24"/>
          <w:szCs w:val="24"/>
        </w:rPr>
      </w:pPr>
    </w:p>
    <w:p w14:paraId="53893FBB" w14:textId="77777777" w:rsidR="00D47F2A" w:rsidRDefault="00D47F2A" w:rsidP="00510433">
      <w:pPr>
        <w:jc w:val="center"/>
        <w:rPr>
          <w:sz w:val="24"/>
          <w:szCs w:val="24"/>
        </w:rPr>
      </w:pPr>
    </w:p>
    <w:p w14:paraId="535EC2FF" w14:textId="77777777" w:rsidR="00D47F2A" w:rsidRDefault="00D47F2A" w:rsidP="00510433">
      <w:pPr>
        <w:jc w:val="center"/>
        <w:rPr>
          <w:sz w:val="24"/>
          <w:szCs w:val="24"/>
        </w:rPr>
      </w:pPr>
    </w:p>
    <w:p w14:paraId="756B9736" w14:textId="77777777" w:rsidR="00D47F2A" w:rsidRDefault="00D47F2A" w:rsidP="00510433">
      <w:pPr>
        <w:jc w:val="center"/>
        <w:rPr>
          <w:sz w:val="24"/>
          <w:szCs w:val="24"/>
        </w:rPr>
      </w:pPr>
    </w:p>
    <w:p w14:paraId="3B94E602" w14:textId="77777777" w:rsidR="00D47F2A" w:rsidRDefault="00D47F2A" w:rsidP="00510433">
      <w:pPr>
        <w:jc w:val="center"/>
        <w:rPr>
          <w:sz w:val="24"/>
          <w:szCs w:val="24"/>
        </w:rPr>
      </w:pPr>
    </w:p>
    <w:p w14:paraId="5A48AA13" w14:textId="77777777" w:rsidR="00D47F2A" w:rsidRDefault="00D47F2A" w:rsidP="00510433">
      <w:pPr>
        <w:jc w:val="center"/>
        <w:rPr>
          <w:sz w:val="24"/>
          <w:szCs w:val="24"/>
        </w:rPr>
      </w:pPr>
    </w:p>
    <w:p w14:paraId="30B18274" w14:textId="77777777" w:rsidR="00D47F2A" w:rsidRDefault="00D47F2A" w:rsidP="00510433">
      <w:pPr>
        <w:jc w:val="center"/>
        <w:rPr>
          <w:sz w:val="24"/>
          <w:szCs w:val="24"/>
        </w:rPr>
      </w:pPr>
    </w:p>
    <w:p w14:paraId="24E67708" w14:textId="77777777" w:rsidR="00D47F2A" w:rsidRDefault="00D47F2A" w:rsidP="00510433">
      <w:pPr>
        <w:jc w:val="center"/>
        <w:rPr>
          <w:sz w:val="24"/>
          <w:szCs w:val="24"/>
        </w:rPr>
      </w:pPr>
    </w:p>
    <w:p w14:paraId="38712E0C" w14:textId="77777777" w:rsidR="00D47F2A" w:rsidRDefault="00D47F2A" w:rsidP="00510433">
      <w:pPr>
        <w:jc w:val="center"/>
        <w:rPr>
          <w:sz w:val="24"/>
          <w:szCs w:val="24"/>
        </w:rPr>
      </w:pPr>
    </w:p>
    <w:p w14:paraId="6900486A" w14:textId="77777777" w:rsidR="00D47F2A" w:rsidRDefault="00D47F2A" w:rsidP="00510433">
      <w:pPr>
        <w:jc w:val="center"/>
        <w:rPr>
          <w:sz w:val="24"/>
          <w:szCs w:val="24"/>
        </w:rPr>
      </w:pPr>
    </w:p>
    <w:p w14:paraId="4AE70457" w14:textId="77777777" w:rsidR="00D47F2A" w:rsidRDefault="00D47F2A" w:rsidP="00510433">
      <w:pPr>
        <w:jc w:val="center"/>
        <w:rPr>
          <w:sz w:val="24"/>
          <w:szCs w:val="24"/>
        </w:rPr>
      </w:pPr>
    </w:p>
    <w:p w14:paraId="1B9E64C9" w14:textId="77777777" w:rsidR="00D47F2A" w:rsidRDefault="00D47F2A" w:rsidP="00510433">
      <w:pPr>
        <w:jc w:val="center"/>
        <w:rPr>
          <w:sz w:val="24"/>
          <w:szCs w:val="24"/>
        </w:rPr>
      </w:pPr>
    </w:p>
    <w:p w14:paraId="268D2B11" w14:textId="77777777" w:rsidR="00D47F2A" w:rsidRDefault="00D47F2A" w:rsidP="00510433">
      <w:pPr>
        <w:jc w:val="center"/>
        <w:rPr>
          <w:sz w:val="24"/>
          <w:szCs w:val="24"/>
        </w:rPr>
      </w:pPr>
    </w:p>
    <w:p w14:paraId="4A9BC4EB" w14:textId="77777777" w:rsidR="00660B70" w:rsidRDefault="00660B70" w:rsidP="00510433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7BC0867" wp14:editId="639B3BBF">
            <wp:extent cx="4011295" cy="2700655"/>
            <wp:effectExtent l="0" t="0" r="0" b="0"/>
            <wp:docPr id="1588552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95" cy="270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E5073" w14:textId="77777777" w:rsidR="00660B70" w:rsidRDefault="00660B70" w:rsidP="00510433">
      <w:pPr>
        <w:jc w:val="center"/>
        <w:rPr>
          <w:sz w:val="24"/>
          <w:szCs w:val="24"/>
        </w:rPr>
      </w:pPr>
    </w:p>
    <w:p w14:paraId="5FFDCDDF" w14:textId="1ABF8F56" w:rsidR="008B2D37" w:rsidRDefault="00387D99" w:rsidP="00E02194">
      <w:pPr>
        <w:spacing w:line="480" w:lineRule="auto"/>
        <w:jc w:val="both"/>
        <w:rPr>
          <w:sz w:val="24"/>
          <w:szCs w:val="24"/>
        </w:rPr>
      </w:pPr>
      <w:r w:rsidRPr="00403DA2">
        <w:rPr>
          <w:b/>
          <w:sz w:val="24"/>
          <w:szCs w:val="24"/>
        </w:rPr>
        <w:t>Figure S</w:t>
      </w:r>
      <w:r w:rsidR="00EC72EA">
        <w:rPr>
          <w:b/>
          <w:sz w:val="24"/>
          <w:szCs w:val="24"/>
        </w:rPr>
        <w:t>1</w:t>
      </w:r>
      <w:r w:rsidR="00E22154">
        <w:rPr>
          <w:b/>
          <w:sz w:val="24"/>
          <w:szCs w:val="24"/>
        </w:rPr>
        <w:t xml:space="preserve"> </w:t>
      </w:r>
      <w:r w:rsidR="00E02194" w:rsidRPr="00403DA2">
        <w:rPr>
          <w:sz w:val="24"/>
          <w:szCs w:val="24"/>
        </w:rPr>
        <w:t>pH-dependent controlled release of DOX under two different pH conditions: one representing the physiological pH (7.4) and the other representing the lysosomal pH (~5).</w:t>
      </w:r>
    </w:p>
    <w:p w14:paraId="26CFC426" w14:textId="77777777" w:rsidR="00EC72EA" w:rsidRPr="00403DA2" w:rsidRDefault="00EC72EA" w:rsidP="00E02194">
      <w:pPr>
        <w:spacing w:line="480" w:lineRule="auto"/>
        <w:jc w:val="both"/>
        <w:rPr>
          <w:sz w:val="24"/>
          <w:szCs w:val="24"/>
        </w:rPr>
      </w:pPr>
    </w:p>
    <w:p w14:paraId="0BA49B02" w14:textId="270E4388" w:rsidR="00EC72EA" w:rsidRPr="00403DA2" w:rsidRDefault="00F36117" w:rsidP="00EC72EA">
      <w:pPr>
        <w:spacing w:line="48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46BB2FA" wp14:editId="7406AA8D">
            <wp:extent cx="5958840" cy="1032917"/>
            <wp:effectExtent l="0" t="0" r="0" b="0"/>
            <wp:docPr id="981235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348" cy="1042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DB4DDB" w14:textId="41EAA870" w:rsidR="00EC72EA" w:rsidRPr="0029368B" w:rsidRDefault="00EC72EA" w:rsidP="00EC72EA">
      <w:pPr>
        <w:spacing w:line="480" w:lineRule="auto"/>
        <w:jc w:val="both"/>
        <w:rPr>
          <w:sz w:val="24"/>
          <w:szCs w:val="24"/>
        </w:rPr>
      </w:pPr>
      <w:r w:rsidRPr="0029368B">
        <w:rPr>
          <w:b/>
          <w:sz w:val="24"/>
          <w:szCs w:val="24"/>
        </w:rPr>
        <w:t>Figure S2.</w:t>
      </w:r>
      <w:r w:rsidRPr="0029368B">
        <w:rPr>
          <w:sz w:val="24"/>
          <w:szCs w:val="24"/>
        </w:rPr>
        <w:t xml:space="preserve"> </w:t>
      </w:r>
      <w:r w:rsidR="00F36117" w:rsidRPr="004A59E7">
        <w:rPr>
          <w:b/>
          <w:bCs/>
          <w:sz w:val="24"/>
          <w:szCs w:val="24"/>
        </w:rPr>
        <w:t>A.</w:t>
      </w:r>
      <w:r w:rsidR="00F36117" w:rsidRPr="0029368B">
        <w:rPr>
          <w:sz w:val="24"/>
          <w:szCs w:val="24"/>
        </w:rPr>
        <w:t xml:space="preserve"> </w:t>
      </w:r>
      <w:r w:rsidRPr="0029368B">
        <w:rPr>
          <w:sz w:val="24"/>
          <w:szCs w:val="24"/>
        </w:rPr>
        <w:t>Fe-GSH-Protein-Dox nanobots</w:t>
      </w:r>
      <w:r w:rsidRPr="0029368B">
        <w:rPr>
          <w:bCs/>
          <w:sz w:val="24"/>
          <w:szCs w:val="24"/>
        </w:rPr>
        <w:t xml:space="preserve"> are drawn from the solution to the sidewall of the tube when exposed to a magnetic field due to the presence of Fe</w:t>
      </w:r>
      <w:r w:rsidRPr="0029368B">
        <w:rPr>
          <w:bCs/>
          <w:sz w:val="24"/>
          <w:szCs w:val="24"/>
          <w:vertAlign w:val="subscript"/>
        </w:rPr>
        <w:t>3</w:t>
      </w:r>
      <w:r w:rsidRPr="0029368B">
        <w:rPr>
          <w:bCs/>
          <w:sz w:val="24"/>
          <w:szCs w:val="24"/>
        </w:rPr>
        <w:t>O</w:t>
      </w:r>
      <w:r w:rsidRPr="0029368B">
        <w:rPr>
          <w:bCs/>
          <w:sz w:val="24"/>
          <w:szCs w:val="24"/>
          <w:vertAlign w:val="subscript"/>
        </w:rPr>
        <w:t>4</w:t>
      </w:r>
      <w:r w:rsidRPr="0029368B">
        <w:rPr>
          <w:bCs/>
          <w:sz w:val="24"/>
          <w:szCs w:val="24"/>
        </w:rPr>
        <w:t>.</w:t>
      </w:r>
      <w:r w:rsidR="00F36117" w:rsidRPr="0029368B">
        <w:rPr>
          <w:bCs/>
          <w:sz w:val="24"/>
          <w:szCs w:val="24"/>
        </w:rPr>
        <w:t xml:space="preserve"> </w:t>
      </w:r>
      <w:r w:rsidR="00F36117" w:rsidRPr="004A59E7">
        <w:rPr>
          <w:b/>
          <w:sz w:val="24"/>
          <w:szCs w:val="24"/>
        </w:rPr>
        <w:t>B.</w:t>
      </w:r>
      <w:r w:rsidR="00F36117" w:rsidRPr="0029368B">
        <w:rPr>
          <w:bCs/>
          <w:sz w:val="24"/>
          <w:szCs w:val="24"/>
        </w:rPr>
        <w:t xml:space="preserve"> </w:t>
      </w:r>
      <w:r w:rsidR="004A59E7" w:rsidRPr="0029368B">
        <w:rPr>
          <w:sz w:val="24"/>
          <w:szCs w:val="24"/>
        </w:rPr>
        <w:t>Fe-GSH-Protein-Dox nanobots</w:t>
      </w:r>
      <w:r w:rsidR="0029368B" w:rsidRPr="0029368B">
        <w:rPr>
          <w:sz w:val="24"/>
          <w:szCs w:val="24"/>
        </w:rPr>
        <w:t xml:space="preserve"> exhibited successful localization at a designated point where the magnetic field was strongest</w:t>
      </w:r>
    </w:p>
    <w:p w14:paraId="2C4691E4" w14:textId="77777777" w:rsidR="002A1F79" w:rsidRDefault="002A1F79" w:rsidP="00E02194">
      <w:pPr>
        <w:spacing w:line="480" w:lineRule="auto"/>
        <w:jc w:val="both"/>
        <w:rPr>
          <w:sz w:val="24"/>
          <w:szCs w:val="24"/>
        </w:rPr>
      </w:pPr>
    </w:p>
    <w:p w14:paraId="2A57AEAC" w14:textId="77777777" w:rsidR="004A7A67" w:rsidRDefault="004A7A67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p w14:paraId="2B26447E" w14:textId="77777777" w:rsidR="009E3D0E" w:rsidRDefault="009E3D0E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p w14:paraId="70C629DE" w14:textId="77777777" w:rsidR="009E3D0E" w:rsidRDefault="009E3D0E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p w14:paraId="44ADC772" w14:textId="77777777" w:rsidR="009E3D0E" w:rsidRDefault="009E3D0E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p w14:paraId="19A9CBD2" w14:textId="77777777" w:rsidR="009E3D0E" w:rsidRDefault="009E3D0E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p w14:paraId="39232D74" w14:textId="77777777" w:rsidR="00FE55A3" w:rsidRDefault="00FE55A3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p w14:paraId="33B51D84" w14:textId="77777777" w:rsidR="00F0247A" w:rsidRDefault="00F0247A" w:rsidP="008B2D37">
      <w:pPr>
        <w:spacing w:line="360" w:lineRule="auto"/>
        <w:ind w:right="146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8B2D37" w:rsidRPr="00403DA2" w14:paraId="04268D16" w14:textId="77777777" w:rsidTr="008B2D37">
        <w:tc>
          <w:tcPr>
            <w:tcW w:w="3107" w:type="dxa"/>
          </w:tcPr>
          <w:p w14:paraId="00D4C3F8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lastRenderedPageBreak/>
              <w:t>Sample code</w:t>
            </w:r>
          </w:p>
        </w:tc>
        <w:tc>
          <w:tcPr>
            <w:tcW w:w="3108" w:type="dxa"/>
          </w:tcPr>
          <w:p w14:paraId="7D6EBF81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IC</w:t>
            </w:r>
            <w:r w:rsidRPr="00403DA2">
              <w:rPr>
                <w:sz w:val="24"/>
                <w:szCs w:val="24"/>
                <w:vertAlign w:val="subscript"/>
              </w:rPr>
              <w:t>50</w:t>
            </w:r>
            <w:r w:rsidRPr="00403DA2">
              <w:rPr>
                <w:sz w:val="24"/>
                <w:szCs w:val="24"/>
              </w:rPr>
              <w:t xml:space="preserve"> value 24 h (µg/</w:t>
            </w:r>
            <w:r w:rsidR="00C0141B" w:rsidRPr="00403DA2">
              <w:rPr>
                <w:sz w:val="24"/>
                <w:szCs w:val="24"/>
              </w:rPr>
              <w:t>m</w:t>
            </w:r>
            <w:r w:rsidR="008B6DA6">
              <w:rPr>
                <w:sz w:val="24"/>
                <w:szCs w:val="24"/>
              </w:rPr>
              <w:t>L</w:t>
            </w:r>
            <w:r w:rsidRPr="00403DA2">
              <w:rPr>
                <w:sz w:val="24"/>
                <w:szCs w:val="24"/>
              </w:rPr>
              <w:t>)</w:t>
            </w:r>
          </w:p>
        </w:tc>
        <w:tc>
          <w:tcPr>
            <w:tcW w:w="3108" w:type="dxa"/>
          </w:tcPr>
          <w:p w14:paraId="1CB5C3D5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IC</w:t>
            </w:r>
            <w:r w:rsidRPr="00403DA2">
              <w:rPr>
                <w:sz w:val="24"/>
                <w:szCs w:val="24"/>
                <w:vertAlign w:val="subscript"/>
              </w:rPr>
              <w:t>50</w:t>
            </w:r>
            <w:r w:rsidRPr="00403DA2">
              <w:rPr>
                <w:sz w:val="24"/>
                <w:szCs w:val="24"/>
              </w:rPr>
              <w:t xml:space="preserve"> value 48 h (µg/</w:t>
            </w:r>
            <w:r w:rsidR="00C0141B" w:rsidRPr="00403DA2">
              <w:rPr>
                <w:sz w:val="24"/>
                <w:szCs w:val="24"/>
              </w:rPr>
              <w:t>m</w:t>
            </w:r>
            <w:r w:rsidR="008B6DA6">
              <w:rPr>
                <w:sz w:val="24"/>
                <w:szCs w:val="24"/>
              </w:rPr>
              <w:t>L</w:t>
            </w:r>
            <w:r w:rsidRPr="00403DA2">
              <w:rPr>
                <w:sz w:val="24"/>
                <w:szCs w:val="24"/>
              </w:rPr>
              <w:t>)</w:t>
            </w:r>
          </w:p>
        </w:tc>
      </w:tr>
      <w:tr w:rsidR="008B2D37" w:rsidRPr="00403DA2" w14:paraId="34CA6FE1" w14:textId="77777777" w:rsidTr="008B2D37">
        <w:tc>
          <w:tcPr>
            <w:tcW w:w="3107" w:type="dxa"/>
          </w:tcPr>
          <w:p w14:paraId="55FF3C23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</w:t>
            </w:r>
          </w:p>
        </w:tc>
        <w:tc>
          <w:tcPr>
            <w:tcW w:w="3108" w:type="dxa"/>
          </w:tcPr>
          <w:p w14:paraId="3BB2FEEE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 xml:space="preserve">62.35 </w:t>
            </w:r>
          </w:p>
        </w:tc>
        <w:tc>
          <w:tcPr>
            <w:tcW w:w="3108" w:type="dxa"/>
          </w:tcPr>
          <w:p w14:paraId="5CEABFBC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56.32</w:t>
            </w:r>
          </w:p>
        </w:tc>
      </w:tr>
      <w:tr w:rsidR="008B2D37" w:rsidRPr="00403DA2" w14:paraId="7C4CF07A" w14:textId="77777777" w:rsidTr="008B2D37">
        <w:tc>
          <w:tcPr>
            <w:tcW w:w="3107" w:type="dxa"/>
          </w:tcPr>
          <w:p w14:paraId="5532E9BF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</w:t>
            </w:r>
          </w:p>
        </w:tc>
        <w:tc>
          <w:tcPr>
            <w:tcW w:w="3108" w:type="dxa"/>
          </w:tcPr>
          <w:p w14:paraId="1D3E2A84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38.60</w:t>
            </w:r>
          </w:p>
        </w:tc>
        <w:tc>
          <w:tcPr>
            <w:tcW w:w="3108" w:type="dxa"/>
          </w:tcPr>
          <w:p w14:paraId="74F1D388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34.32</w:t>
            </w:r>
          </w:p>
        </w:tc>
      </w:tr>
      <w:tr w:rsidR="008B2D37" w:rsidRPr="00403DA2" w14:paraId="3672EF56" w14:textId="77777777" w:rsidTr="008B2D37">
        <w:tc>
          <w:tcPr>
            <w:tcW w:w="3107" w:type="dxa"/>
          </w:tcPr>
          <w:p w14:paraId="2EB28410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Fe-GSH-Protein</w:t>
            </w:r>
          </w:p>
        </w:tc>
        <w:tc>
          <w:tcPr>
            <w:tcW w:w="3108" w:type="dxa"/>
          </w:tcPr>
          <w:p w14:paraId="11812A83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33.20</w:t>
            </w:r>
          </w:p>
        </w:tc>
        <w:tc>
          <w:tcPr>
            <w:tcW w:w="3108" w:type="dxa"/>
          </w:tcPr>
          <w:p w14:paraId="2348AF1F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27.24</w:t>
            </w:r>
          </w:p>
        </w:tc>
      </w:tr>
      <w:tr w:rsidR="008B2D37" w:rsidRPr="00403DA2" w14:paraId="1D4B1095" w14:textId="77777777" w:rsidTr="008B2D37">
        <w:tc>
          <w:tcPr>
            <w:tcW w:w="3107" w:type="dxa"/>
          </w:tcPr>
          <w:p w14:paraId="72547D1F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bookmarkStart w:id="0" w:name="OLE_LINK2"/>
            <w:r w:rsidRPr="00403DA2">
              <w:rPr>
                <w:sz w:val="24"/>
                <w:szCs w:val="24"/>
              </w:rPr>
              <w:t>Fe-GSH-Protein-Dox</w:t>
            </w:r>
            <w:bookmarkEnd w:id="0"/>
            <w:r w:rsidRPr="00403DA2">
              <w:rPr>
                <w:sz w:val="24"/>
                <w:szCs w:val="24"/>
              </w:rPr>
              <w:t xml:space="preserve"> (A)</w:t>
            </w:r>
          </w:p>
        </w:tc>
        <w:tc>
          <w:tcPr>
            <w:tcW w:w="3108" w:type="dxa"/>
          </w:tcPr>
          <w:p w14:paraId="2E510806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6.30</w:t>
            </w:r>
          </w:p>
        </w:tc>
        <w:tc>
          <w:tcPr>
            <w:tcW w:w="3108" w:type="dxa"/>
          </w:tcPr>
          <w:p w14:paraId="75AD8819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4.2</w:t>
            </w:r>
          </w:p>
        </w:tc>
      </w:tr>
      <w:tr w:rsidR="008B2D37" w:rsidRPr="00403DA2" w14:paraId="54BED77D" w14:textId="77777777" w:rsidTr="008B2D37">
        <w:tc>
          <w:tcPr>
            <w:tcW w:w="3107" w:type="dxa"/>
          </w:tcPr>
          <w:p w14:paraId="63C7F460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Fe-GSH-Protein-Dox (C)</w:t>
            </w:r>
          </w:p>
        </w:tc>
        <w:tc>
          <w:tcPr>
            <w:tcW w:w="3108" w:type="dxa"/>
          </w:tcPr>
          <w:p w14:paraId="08F6F553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8.52</w:t>
            </w:r>
          </w:p>
        </w:tc>
        <w:tc>
          <w:tcPr>
            <w:tcW w:w="3108" w:type="dxa"/>
          </w:tcPr>
          <w:p w14:paraId="052E1A97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6.23</w:t>
            </w:r>
          </w:p>
        </w:tc>
      </w:tr>
      <w:tr w:rsidR="008B2D37" w:rsidRPr="00403DA2" w14:paraId="6CE114AA" w14:textId="77777777" w:rsidTr="008B2D37">
        <w:tc>
          <w:tcPr>
            <w:tcW w:w="3107" w:type="dxa"/>
          </w:tcPr>
          <w:p w14:paraId="385DBEF0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Dox</w:t>
            </w:r>
          </w:p>
        </w:tc>
        <w:tc>
          <w:tcPr>
            <w:tcW w:w="3108" w:type="dxa"/>
          </w:tcPr>
          <w:p w14:paraId="7F72BF92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9.63</w:t>
            </w:r>
          </w:p>
        </w:tc>
        <w:tc>
          <w:tcPr>
            <w:tcW w:w="3108" w:type="dxa"/>
          </w:tcPr>
          <w:p w14:paraId="702C41B1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7.90</w:t>
            </w:r>
          </w:p>
        </w:tc>
      </w:tr>
    </w:tbl>
    <w:p w14:paraId="11E2B738" w14:textId="77777777" w:rsidR="008B2D37" w:rsidRPr="00403DA2" w:rsidRDefault="008B2D37" w:rsidP="008B2D37">
      <w:pPr>
        <w:spacing w:line="360" w:lineRule="auto"/>
        <w:ind w:right="146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8B2D37" w:rsidRPr="00403DA2" w14:paraId="6D5FF786" w14:textId="77777777" w:rsidTr="00105B03">
        <w:tc>
          <w:tcPr>
            <w:tcW w:w="3116" w:type="dxa"/>
          </w:tcPr>
          <w:p w14:paraId="419BA3C1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Sample code</w:t>
            </w:r>
          </w:p>
        </w:tc>
        <w:tc>
          <w:tcPr>
            <w:tcW w:w="3117" w:type="dxa"/>
          </w:tcPr>
          <w:p w14:paraId="0AE5F6BD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IC</w:t>
            </w:r>
            <w:r w:rsidRPr="00403DA2">
              <w:rPr>
                <w:sz w:val="24"/>
                <w:szCs w:val="24"/>
                <w:vertAlign w:val="subscript"/>
              </w:rPr>
              <w:t>50</w:t>
            </w:r>
            <w:r w:rsidRPr="00403DA2">
              <w:rPr>
                <w:sz w:val="24"/>
                <w:szCs w:val="24"/>
              </w:rPr>
              <w:t xml:space="preserve"> value 24 h (µg/</w:t>
            </w:r>
            <w:r w:rsidR="00C0141B" w:rsidRPr="00403DA2">
              <w:rPr>
                <w:sz w:val="24"/>
                <w:szCs w:val="24"/>
              </w:rPr>
              <w:t>m</w:t>
            </w:r>
            <w:r w:rsidR="008B6DA6">
              <w:rPr>
                <w:sz w:val="24"/>
                <w:szCs w:val="24"/>
              </w:rPr>
              <w:t>L</w:t>
            </w:r>
            <w:r w:rsidRPr="00403DA2">
              <w:rPr>
                <w:sz w:val="24"/>
                <w:szCs w:val="24"/>
              </w:rPr>
              <w:t>)</w:t>
            </w:r>
          </w:p>
        </w:tc>
        <w:tc>
          <w:tcPr>
            <w:tcW w:w="3117" w:type="dxa"/>
          </w:tcPr>
          <w:p w14:paraId="3337590C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IC</w:t>
            </w:r>
            <w:r w:rsidRPr="00403DA2">
              <w:rPr>
                <w:sz w:val="24"/>
                <w:szCs w:val="24"/>
                <w:vertAlign w:val="subscript"/>
              </w:rPr>
              <w:t>50</w:t>
            </w:r>
            <w:r w:rsidRPr="00403DA2">
              <w:rPr>
                <w:sz w:val="24"/>
                <w:szCs w:val="24"/>
              </w:rPr>
              <w:t xml:space="preserve"> value 48 h (µg/</w:t>
            </w:r>
            <w:r w:rsidR="00C0141B" w:rsidRPr="00403DA2">
              <w:rPr>
                <w:sz w:val="24"/>
                <w:szCs w:val="24"/>
              </w:rPr>
              <w:t>m</w:t>
            </w:r>
            <w:r w:rsidR="008B6DA6">
              <w:rPr>
                <w:sz w:val="24"/>
                <w:szCs w:val="24"/>
              </w:rPr>
              <w:t>L</w:t>
            </w:r>
            <w:r w:rsidRPr="00403DA2">
              <w:rPr>
                <w:sz w:val="24"/>
                <w:szCs w:val="24"/>
              </w:rPr>
              <w:t>)</w:t>
            </w:r>
          </w:p>
        </w:tc>
      </w:tr>
      <w:tr w:rsidR="008B2D37" w:rsidRPr="00403DA2" w14:paraId="7B1F1924" w14:textId="77777777" w:rsidTr="00105B03">
        <w:tc>
          <w:tcPr>
            <w:tcW w:w="3116" w:type="dxa"/>
          </w:tcPr>
          <w:p w14:paraId="15A7CB8A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</w:t>
            </w:r>
          </w:p>
        </w:tc>
        <w:tc>
          <w:tcPr>
            <w:tcW w:w="3117" w:type="dxa"/>
          </w:tcPr>
          <w:p w14:paraId="61382A59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65.60</w:t>
            </w:r>
          </w:p>
        </w:tc>
        <w:tc>
          <w:tcPr>
            <w:tcW w:w="3117" w:type="dxa"/>
          </w:tcPr>
          <w:p w14:paraId="42BD8188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60.10</w:t>
            </w:r>
          </w:p>
        </w:tc>
      </w:tr>
      <w:tr w:rsidR="008B2D37" w:rsidRPr="00403DA2" w14:paraId="62F23F49" w14:textId="77777777" w:rsidTr="00105B03">
        <w:tc>
          <w:tcPr>
            <w:tcW w:w="3116" w:type="dxa"/>
          </w:tcPr>
          <w:p w14:paraId="73147901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</w:t>
            </w:r>
          </w:p>
        </w:tc>
        <w:tc>
          <w:tcPr>
            <w:tcW w:w="3117" w:type="dxa"/>
          </w:tcPr>
          <w:p w14:paraId="7373102C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43.20</w:t>
            </w:r>
          </w:p>
        </w:tc>
        <w:tc>
          <w:tcPr>
            <w:tcW w:w="3117" w:type="dxa"/>
          </w:tcPr>
          <w:p w14:paraId="20406F15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35.70</w:t>
            </w:r>
          </w:p>
        </w:tc>
      </w:tr>
      <w:tr w:rsidR="008B2D37" w:rsidRPr="00403DA2" w14:paraId="1180A333" w14:textId="77777777" w:rsidTr="00105B03">
        <w:tc>
          <w:tcPr>
            <w:tcW w:w="3116" w:type="dxa"/>
          </w:tcPr>
          <w:p w14:paraId="0272B861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Fe-GSH-Protein</w:t>
            </w:r>
          </w:p>
        </w:tc>
        <w:tc>
          <w:tcPr>
            <w:tcW w:w="3117" w:type="dxa"/>
          </w:tcPr>
          <w:p w14:paraId="06180116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39.35</w:t>
            </w:r>
          </w:p>
        </w:tc>
        <w:tc>
          <w:tcPr>
            <w:tcW w:w="3117" w:type="dxa"/>
          </w:tcPr>
          <w:p w14:paraId="61EE6409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30.24</w:t>
            </w:r>
          </w:p>
        </w:tc>
      </w:tr>
      <w:tr w:rsidR="008B2D37" w:rsidRPr="00403DA2" w14:paraId="15A9A2F0" w14:textId="77777777" w:rsidTr="00105B03">
        <w:tc>
          <w:tcPr>
            <w:tcW w:w="3116" w:type="dxa"/>
          </w:tcPr>
          <w:p w14:paraId="0F01A257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Fe-GSH-Protein-Dox (A)</w:t>
            </w:r>
          </w:p>
        </w:tc>
        <w:tc>
          <w:tcPr>
            <w:tcW w:w="3117" w:type="dxa"/>
          </w:tcPr>
          <w:p w14:paraId="4CBD89AB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7.63</w:t>
            </w:r>
          </w:p>
        </w:tc>
        <w:tc>
          <w:tcPr>
            <w:tcW w:w="3117" w:type="dxa"/>
          </w:tcPr>
          <w:p w14:paraId="1E574974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5.20</w:t>
            </w:r>
          </w:p>
        </w:tc>
      </w:tr>
      <w:tr w:rsidR="008B2D37" w:rsidRPr="00403DA2" w14:paraId="5F7E7DA6" w14:textId="77777777" w:rsidTr="00105B03">
        <w:tc>
          <w:tcPr>
            <w:tcW w:w="3116" w:type="dxa"/>
          </w:tcPr>
          <w:p w14:paraId="27DC82B8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Fe-GSH-Protein-Dox (C)</w:t>
            </w:r>
          </w:p>
        </w:tc>
        <w:tc>
          <w:tcPr>
            <w:tcW w:w="3117" w:type="dxa"/>
          </w:tcPr>
          <w:p w14:paraId="518F82CB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9.10</w:t>
            </w:r>
          </w:p>
        </w:tc>
        <w:tc>
          <w:tcPr>
            <w:tcW w:w="3117" w:type="dxa"/>
          </w:tcPr>
          <w:p w14:paraId="09997732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8.32</w:t>
            </w:r>
          </w:p>
        </w:tc>
      </w:tr>
      <w:tr w:rsidR="008B2D37" w:rsidRPr="00403DA2" w14:paraId="1B5FF55A" w14:textId="77777777" w:rsidTr="00105B03">
        <w:tc>
          <w:tcPr>
            <w:tcW w:w="3116" w:type="dxa"/>
          </w:tcPr>
          <w:p w14:paraId="12A723E5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Dox</w:t>
            </w:r>
          </w:p>
        </w:tc>
        <w:tc>
          <w:tcPr>
            <w:tcW w:w="3117" w:type="dxa"/>
          </w:tcPr>
          <w:p w14:paraId="3118D2D2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10.20</w:t>
            </w:r>
          </w:p>
        </w:tc>
        <w:tc>
          <w:tcPr>
            <w:tcW w:w="3117" w:type="dxa"/>
          </w:tcPr>
          <w:p w14:paraId="205C98D5" w14:textId="77777777" w:rsidR="008B2D37" w:rsidRPr="00403DA2" w:rsidRDefault="008B2D37" w:rsidP="00105B03">
            <w:pPr>
              <w:spacing w:line="360" w:lineRule="auto"/>
              <w:ind w:right="146"/>
              <w:jc w:val="both"/>
              <w:rPr>
                <w:sz w:val="24"/>
                <w:szCs w:val="24"/>
              </w:rPr>
            </w:pPr>
            <w:r w:rsidRPr="00403DA2">
              <w:rPr>
                <w:sz w:val="24"/>
                <w:szCs w:val="24"/>
              </w:rPr>
              <w:t>8.32</w:t>
            </w:r>
          </w:p>
        </w:tc>
      </w:tr>
    </w:tbl>
    <w:p w14:paraId="4B544C98" w14:textId="77777777" w:rsidR="008B2D37" w:rsidRPr="00403DA2" w:rsidRDefault="008B2D37" w:rsidP="008B2D37">
      <w:pPr>
        <w:spacing w:line="360" w:lineRule="auto"/>
        <w:ind w:right="146"/>
        <w:jc w:val="both"/>
        <w:rPr>
          <w:sz w:val="24"/>
          <w:szCs w:val="24"/>
        </w:rPr>
      </w:pPr>
    </w:p>
    <w:p w14:paraId="7C0B4752" w14:textId="463A1F54" w:rsidR="000B47DE" w:rsidRDefault="001C2A40" w:rsidP="0039298F">
      <w:pPr>
        <w:spacing w:line="360" w:lineRule="auto"/>
        <w:ind w:right="-46"/>
        <w:rPr>
          <w:sz w:val="24"/>
          <w:szCs w:val="24"/>
        </w:rPr>
      </w:pPr>
      <w:r w:rsidRPr="00403DA2">
        <w:rPr>
          <w:b/>
          <w:bCs/>
          <w:sz w:val="24"/>
          <w:szCs w:val="24"/>
        </w:rPr>
        <w:t>Table</w:t>
      </w:r>
      <w:r w:rsidR="0039298F" w:rsidRPr="00403DA2">
        <w:rPr>
          <w:b/>
          <w:bCs/>
          <w:sz w:val="24"/>
          <w:szCs w:val="24"/>
        </w:rPr>
        <w:t xml:space="preserve"> </w:t>
      </w:r>
      <w:r w:rsidR="00246BBD" w:rsidRPr="00403DA2">
        <w:rPr>
          <w:b/>
          <w:bCs/>
          <w:sz w:val="24"/>
          <w:szCs w:val="24"/>
        </w:rPr>
        <w:t>S</w:t>
      </w:r>
      <w:r w:rsidR="0039298F" w:rsidRPr="00403DA2">
        <w:rPr>
          <w:b/>
          <w:bCs/>
          <w:sz w:val="24"/>
          <w:szCs w:val="24"/>
        </w:rPr>
        <w:t xml:space="preserve">1: </w:t>
      </w:r>
      <w:r w:rsidR="0039298F" w:rsidRPr="004102F7">
        <w:rPr>
          <w:sz w:val="24"/>
          <w:szCs w:val="24"/>
        </w:rPr>
        <w:t>IC</w:t>
      </w:r>
      <w:r w:rsidR="0039298F" w:rsidRPr="004102F7">
        <w:rPr>
          <w:sz w:val="24"/>
          <w:szCs w:val="24"/>
          <w:vertAlign w:val="subscript"/>
        </w:rPr>
        <w:t>50</w:t>
      </w:r>
      <w:r w:rsidR="0039298F" w:rsidRPr="004102F7">
        <w:rPr>
          <w:sz w:val="24"/>
          <w:szCs w:val="24"/>
        </w:rPr>
        <w:t xml:space="preserve"> value of MDA-MB-231 and 4T1 cell lines at 24 h and 48 h.</w:t>
      </w:r>
    </w:p>
    <w:p w14:paraId="58A7BFC9" w14:textId="77777777" w:rsidR="00FE55A3" w:rsidRDefault="00FE55A3" w:rsidP="0039298F">
      <w:pPr>
        <w:spacing w:line="360" w:lineRule="auto"/>
        <w:ind w:right="-46"/>
        <w:rPr>
          <w:sz w:val="24"/>
          <w:szCs w:val="24"/>
        </w:rPr>
      </w:pPr>
    </w:p>
    <w:p w14:paraId="5384E83A" w14:textId="1F580FBB" w:rsidR="00FE55A3" w:rsidRPr="001D2770" w:rsidRDefault="001D2770" w:rsidP="0039298F">
      <w:pPr>
        <w:spacing w:line="360" w:lineRule="auto"/>
        <w:ind w:right="-46"/>
        <w:rPr>
          <w:sz w:val="24"/>
          <w:szCs w:val="24"/>
        </w:rPr>
      </w:pPr>
      <w:r w:rsidRPr="001D2770">
        <w:rPr>
          <w:b/>
          <w:bCs/>
          <w:sz w:val="24"/>
          <w:szCs w:val="24"/>
        </w:rPr>
        <w:t xml:space="preserve">Video </w:t>
      </w:r>
      <w:r w:rsidR="00F0247A">
        <w:rPr>
          <w:b/>
          <w:bCs/>
          <w:sz w:val="24"/>
          <w:szCs w:val="24"/>
        </w:rPr>
        <w:t>S</w:t>
      </w:r>
      <w:r w:rsidRPr="001D2770">
        <w:rPr>
          <w:b/>
          <w:bCs/>
          <w:sz w:val="24"/>
          <w:szCs w:val="24"/>
        </w:rPr>
        <w:t>1: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Propulsion of </w:t>
      </w:r>
      <w:r w:rsidRPr="00403DA2">
        <w:rPr>
          <w:sz w:val="24"/>
          <w:szCs w:val="24"/>
        </w:rPr>
        <w:t>Fe-GSH-Protein-Dox</w:t>
      </w:r>
      <w:r>
        <w:rPr>
          <w:sz w:val="24"/>
          <w:szCs w:val="24"/>
        </w:rPr>
        <w:t xml:space="preserve"> nanobots in PBS with 4% H</w:t>
      </w:r>
      <w:r w:rsidRPr="001D2770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1D2770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.</w:t>
      </w:r>
    </w:p>
    <w:p w14:paraId="12F267D6" w14:textId="77777777" w:rsidR="001D2770" w:rsidRDefault="001D2770" w:rsidP="0039298F">
      <w:pPr>
        <w:spacing w:line="360" w:lineRule="auto"/>
        <w:ind w:right="-46"/>
        <w:rPr>
          <w:b/>
          <w:bCs/>
          <w:sz w:val="24"/>
          <w:szCs w:val="24"/>
        </w:rPr>
      </w:pPr>
    </w:p>
    <w:p w14:paraId="29E7FE89" w14:textId="57158CFA" w:rsidR="001D2770" w:rsidRPr="001D2770" w:rsidRDefault="001D2770" w:rsidP="001D2770">
      <w:pPr>
        <w:spacing w:line="360" w:lineRule="auto"/>
        <w:ind w:right="-46"/>
        <w:rPr>
          <w:b/>
          <w:bCs/>
          <w:sz w:val="24"/>
          <w:szCs w:val="24"/>
        </w:rPr>
      </w:pPr>
      <w:r w:rsidRPr="001D2770">
        <w:rPr>
          <w:b/>
          <w:bCs/>
          <w:sz w:val="24"/>
          <w:szCs w:val="24"/>
        </w:rPr>
        <w:t xml:space="preserve">Video </w:t>
      </w:r>
      <w:r w:rsidR="00F0247A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2</w:t>
      </w:r>
      <w:r w:rsidRPr="001D2770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Propulsion of </w:t>
      </w:r>
      <w:r w:rsidRPr="00403DA2">
        <w:rPr>
          <w:sz w:val="24"/>
          <w:szCs w:val="24"/>
        </w:rPr>
        <w:t>Fe-GSH-Protein-Dox</w:t>
      </w:r>
      <w:r>
        <w:rPr>
          <w:sz w:val="24"/>
          <w:szCs w:val="24"/>
        </w:rPr>
        <w:t xml:space="preserve"> nanobots in Serum with 4% H</w:t>
      </w:r>
      <w:r w:rsidRPr="001D2770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1D2770"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bscript"/>
        </w:rPr>
        <w:t>.</w:t>
      </w:r>
    </w:p>
    <w:p w14:paraId="5175A92D" w14:textId="77777777" w:rsidR="001D2770" w:rsidRDefault="001D2770" w:rsidP="0039298F">
      <w:pPr>
        <w:spacing w:line="360" w:lineRule="auto"/>
        <w:ind w:right="-46"/>
        <w:rPr>
          <w:b/>
          <w:bCs/>
          <w:sz w:val="24"/>
          <w:szCs w:val="24"/>
        </w:rPr>
      </w:pPr>
    </w:p>
    <w:p w14:paraId="0F705131" w14:textId="30C4FEDE" w:rsidR="001D2770" w:rsidRPr="001D2770" w:rsidRDefault="001D2770" w:rsidP="001D2770">
      <w:pPr>
        <w:spacing w:line="360" w:lineRule="auto"/>
        <w:ind w:right="-46"/>
        <w:rPr>
          <w:b/>
          <w:bCs/>
          <w:sz w:val="24"/>
          <w:szCs w:val="24"/>
        </w:rPr>
      </w:pPr>
      <w:r w:rsidRPr="001D2770">
        <w:rPr>
          <w:b/>
          <w:bCs/>
          <w:sz w:val="24"/>
          <w:szCs w:val="24"/>
        </w:rPr>
        <w:t xml:space="preserve">Video </w:t>
      </w:r>
      <w:r w:rsidR="00F0247A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3</w:t>
      </w:r>
      <w:r w:rsidRPr="001D2770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Propulsion of </w:t>
      </w:r>
      <w:r w:rsidRPr="00403DA2">
        <w:rPr>
          <w:sz w:val="24"/>
          <w:szCs w:val="24"/>
        </w:rPr>
        <w:t>Fe-GSH-Protein-Dox</w:t>
      </w:r>
      <w:r>
        <w:rPr>
          <w:sz w:val="24"/>
          <w:szCs w:val="24"/>
        </w:rPr>
        <w:t xml:space="preserve"> nanobots under magnetic field.</w:t>
      </w:r>
    </w:p>
    <w:p w14:paraId="1AAA3999" w14:textId="77777777" w:rsidR="001D2770" w:rsidRPr="001D2770" w:rsidRDefault="001D2770" w:rsidP="0039298F">
      <w:pPr>
        <w:spacing w:line="360" w:lineRule="auto"/>
        <w:ind w:right="-46"/>
        <w:rPr>
          <w:b/>
          <w:bCs/>
          <w:sz w:val="24"/>
          <w:szCs w:val="24"/>
        </w:rPr>
      </w:pPr>
    </w:p>
    <w:sectPr w:rsidR="001D2770" w:rsidRPr="001D2770" w:rsidSect="000B47DE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2NrEwtjQ2MTE3MTVQ0lEKTi0uzszPAykwrAUAQsp4eSwAAAA="/>
  </w:docVars>
  <w:rsids>
    <w:rsidRoot w:val="00FC6A0A"/>
    <w:rsid w:val="00063E9E"/>
    <w:rsid w:val="000B47DE"/>
    <w:rsid w:val="001C2A40"/>
    <w:rsid w:val="001D2770"/>
    <w:rsid w:val="00246BBD"/>
    <w:rsid w:val="00256F0B"/>
    <w:rsid w:val="00272BE4"/>
    <w:rsid w:val="0029368B"/>
    <w:rsid w:val="002A1F79"/>
    <w:rsid w:val="003243BD"/>
    <w:rsid w:val="00387D99"/>
    <w:rsid w:val="0039298F"/>
    <w:rsid w:val="00403DA2"/>
    <w:rsid w:val="004102F7"/>
    <w:rsid w:val="004563CD"/>
    <w:rsid w:val="0048608A"/>
    <w:rsid w:val="004A59E7"/>
    <w:rsid w:val="004A7A67"/>
    <w:rsid w:val="004B5781"/>
    <w:rsid w:val="004E2B7A"/>
    <w:rsid w:val="00510433"/>
    <w:rsid w:val="005F219A"/>
    <w:rsid w:val="00660B70"/>
    <w:rsid w:val="007079D6"/>
    <w:rsid w:val="00814F95"/>
    <w:rsid w:val="008943BB"/>
    <w:rsid w:val="008B2D37"/>
    <w:rsid w:val="008B6DA6"/>
    <w:rsid w:val="00957A9E"/>
    <w:rsid w:val="00997B45"/>
    <w:rsid w:val="009E3D0E"/>
    <w:rsid w:val="00A149D7"/>
    <w:rsid w:val="00A877F7"/>
    <w:rsid w:val="00AE30E8"/>
    <w:rsid w:val="00AF2E20"/>
    <w:rsid w:val="00BE7250"/>
    <w:rsid w:val="00C0141B"/>
    <w:rsid w:val="00C6632F"/>
    <w:rsid w:val="00D47F2A"/>
    <w:rsid w:val="00D773A5"/>
    <w:rsid w:val="00E02194"/>
    <w:rsid w:val="00E03284"/>
    <w:rsid w:val="00E22154"/>
    <w:rsid w:val="00E72C2C"/>
    <w:rsid w:val="00E91C7F"/>
    <w:rsid w:val="00E96579"/>
    <w:rsid w:val="00EC72EA"/>
    <w:rsid w:val="00EE77F3"/>
    <w:rsid w:val="00F0247A"/>
    <w:rsid w:val="00F07FCB"/>
    <w:rsid w:val="00F36117"/>
    <w:rsid w:val="00F62780"/>
    <w:rsid w:val="00F940AC"/>
    <w:rsid w:val="00FC1F80"/>
    <w:rsid w:val="00FC6A0A"/>
    <w:rsid w:val="00FE2DFB"/>
    <w:rsid w:val="00FE3E08"/>
    <w:rsid w:val="00FE55A3"/>
    <w:rsid w:val="00FE6C58"/>
    <w:rsid w:val="00FF6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9E02"/>
  <w15:docId w15:val="{97DD7489-6DFA-4C20-BD84-BB4491A6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7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paragraph" w:styleId="Heading1">
    <w:name w:val="heading 1"/>
    <w:basedOn w:val="Normal"/>
    <w:link w:val="Heading1Char"/>
    <w:uiPriority w:val="9"/>
    <w:qFormat/>
    <w:rsid w:val="000B47DE"/>
    <w:pPr>
      <w:spacing w:before="10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7DE"/>
    <w:rPr>
      <w:rFonts w:ascii="Times New Roman" w:eastAsia="Times New Roman" w:hAnsi="Times New Roman" w:cs="Times New Roman"/>
      <w:b/>
      <w:bCs/>
      <w:kern w:val="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B47D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B47DE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B2D37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3C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63C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F2A"/>
    <w:rPr>
      <w:rFonts w:ascii="Tahoma" w:eastAsia="Times New Roman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swati.biswas@hyderabad.bits-pilani.ac.in" TargetMode="External"/><Relationship Id="rId4" Type="http://schemas.openxmlformats.org/officeDocument/2006/relationships/hyperlink" Target="mailto:ravindra.wavhale@dypvp.edu.i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Ravindra Wavhale</dc:creator>
  <cp:keywords/>
  <dc:description/>
  <cp:lastModifiedBy>Ravindra Wavhale</cp:lastModifiedBy>
  <cp:revision>23</cp:revision>
  <dcterms:created xsi:type="dcterms:W3CDTF">2024-10-20T10:28:00Z</dcterms:created>
  <dcterms:modified xsi:type="dcterms:W3CDTF">2024-10-21T08:11:00Z</dcterms:modified>
</cp:coreProperties>
</file>