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09167" w14:textId="3E5E8D8D" w:rsidR="00EB1904" w:rsidRDefault="00412FE9" w:rsidP="00EB190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DB4841">
        <w:rPr>
          <w:rFonts w:ascii="Times New Roman" w:hAnsi="Times New Roman" w:cs="Times New Roman"/>
          <w:b/>
        </w:rPr>
        <w:t>Fig</w:t>
      </w:r>
      <w:r w:rsidR="00F4582F">
        <w:rPr>
          <w:rFonts w:ascii="Times New Roman" w:hAnsi="Times New Roman" w:cs="Times New Roman"/>
          <w:b/>
        </w:rPr>
        <w:t>ure</w:t>
      </w:r>
      <w:r w:rsidR="00DB484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DD4636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1130A3">
        <w:rPr>
          <w:rFonts w:ascii="Times New Roman" w:hAnsi="Times New Roman" w:cs="Times New Roman"/>
          <w:b/>
        </w:rPr>
        <w:t xml:space="preserve"> </w:t>
      </w:r>
      <w:r w:rsidR="001130A3">
        <w:rPr>
          <w:rFonts w:ascii="Times New Roman" w:hAnsi="Times New Roman" w:cs="Times New Roman"/>
        </w:rPr>
        <w:t xml:space="preserve">Calculated distribution of PBE values </w:t>
      </w:r>
      <w:r w:rsidR="00EB1904">
        <w:rPr>
          <w:rFonts w:ascii="Times New Roman" w:hAnsi="Times New Roman" w:cs="Times New Roman"/>
        </w:rPr>
        <w:t xml:space="preserve">of the Maniq population </w:t>
      </w:r>
      <w:r w:rsidR="001130A3">
        <w:rPr>
          <w:rFonts w:ascii="Times New Roman" w:hAnsi="Times New Roman" w:cs="Times New Roman"/>
        </w:rPr>
        <w:t>with 99.5</w:t>
      </w:r>
      <w:r w:rsidR="001130A3" w:rsidRPr="001130A3">
        <w:rPr>
          <w:rFonts w:ascii="Times New Roman" w:hAnsi="Times New Roman" w:cs="Times New Roman"/>
          <w:vertAlign w:val="superscript"/>
        </w:rPr>
        <w:t>th</w:t>
      </w:r>
      <w:r w:rsidR="001130A3">
        <w:rPr>
          <w:rFonts w:ascii="Times New Roman" w:hAnsi="Times New Roman" w:cs="Times New Roman"/>
        </w:rPr>
        <w:t xml:space="preserve"> percentile cutoff. </w:t>
      </w:r>
      <w:r w:rsidR="00EB1904">
        <w:rPr>
          <w:rFonts w:ascii="Times New Roman" w:hAnsi="Times New Roman" w:cs="Times New Roman"/>
        </w:rPr>
        <w:t xml:space="preserve">The expectation is that </w:t>
      </w:r>
      <w:r w:rsidR="00EB1904" w:rsidRPr="00EB1904">
        <w:rPr>
          <w:rFonts w:ascii="Times New Roman" w:hAnsi="Times New Roman" w:cs="Times New Roman"/>
        </w:rPr>
        <w:t>PBE</w:t>
      </w:r>
      <w:r w:rsidR="00EB1904">
        <w:rPr>
          <w:rFonts w:ascii="Times New Roman" w:hAnsi="Times New Roman" w:cs="Times New Roman"/>
        </w:rPr>
        <w:t xml:space="preserve"> </w:t>
      </w:r>
      <w:proofErr w:type="spellStart"/>
      <w:r w:rsidR="00EB1904" w:rsidRPr="00EB1904">
        <w:rPr>
          <w:rFonts w:ascii="Times New Roman" w:hAnsi="Times New Roman" w:cs="Times New Roman"/>
        </w:rPr>
        <w:t>centered</w:t>
      </w:r>
      <w:proofErr w:type="spellEnd"/>
      <w:r w:rsidR="00EB1904" w:rsidRPr="00EB1904">
        <w:rPr>
          <w:rFonts w:ascii="Times New Roman" w:hAnsi="Times New Roman" w:cs="Times New Roman"/>
        </w:rPr>
        <w:t xml:space="preserve"> around zero</w:t>
      </w:r>
      <w:r w:rsidR="00EB1904">
        <w:rPr>
          <w:rFonts w:ascii="Times New Roman" w:hAnsi="Times New Roman" w:cs="Times New Roman"/>
        </w:rPr>
        <w:t>;</w:t>
      </w:r>
      <w:r w:rsidR="00EB1904" w:rsidRPr="00EB1904">
        <w:rPr>
          <w:rFonts w:ascii="Times New Roman" w:hAnsi="Times New Roman" w:cs="Times New Roman"/>
        </w:rPr>
        <w:t xml:space="preserve"> it</w:t>
      </w:r>
      <w:r w:rsidR="00EB1904">
        <w:rPr>
          <w:rFonts w:ascii="Times New Roman" w:hAnsi="Times New Roman" w:cs="Times New Roman"/>
        </w:rPr>
        <w:t xml:space="preserve"> </w:t>
      </w:r>
      <w:r w:rsidR="00EB1904" w:rsidRPr="00EB1904">
        <w:rPr>
          <w:rFonts w:ascii="Times New Roman" w:hAnsi="Times New Roman" w:cs="Times New Roman"/>
        </w:rPr>
        <w:t>will be positive to the degree that PBS exceeds its predicted value</w:t>
      </w:r>
      <w:r w:rsidR="00EB1904">
        <w:rPr>
          <w:rFonts w:ascii="Times New Roman" w:hAnsi="Times New Roman" w:cs="Times New Roman"/>
        </w:rPr>
        <w:t xml:space="preserve"> (population A)</w:t>
      </w:r>
      <w:r w:rsidR="00EB1904" w:rsidRPr="00EB1904">
        <w:rPr>
          <w:rFonts w:ascii="Times New Roman" w:hAnsi="Times New Roman" w:cs="Times New Roman"/>
        </w:rPr>
        <w:t>, and it will</w:t>
      </w:r>
      <w:r w:rsidR="00EB1904">
        <w:rPr>
          <w:rFonts w:ascii="Times New Roman" w:hAnsi="Times New Roman" w:cs="Times New Roman"/>
        </w:rPr>
        <w:t xml:space="preserve"> </w:t>
      </w:r>
      <w:r w:rsidR="00EB1904" w:rsidRPr="00EB1904">
        <w:rPr>
          <w:rFonts w:ascii="Times New Roman" w:hAnsi="Times New Roman" w:cs="Times New Roman"/>
        </w:rPr>
        <w:t>be negative if there is elevated genetic differentiation specific to population B</w:t>
      </w:r>
      <w:r w:rsidR="00EB1904">
        <w:rPr>
          <w:rFonts w:ascii="Times New Roman" w:hAnsi="Times New Roman" w:cs="Times New Roman"/>
        </w:rPr>
        <w:t xml:space="preserve"> </w:t>
      </w:r>
      <w:r w:rsidR="00EB1904" w:rsidRPr="00EB1904">
        <w:rPr>
          <w:rFonts w:ascii="Times New Roman" w:hAnsi="Times New Roman" w:cs="Times New Roman"/>
        </w:rPr>
        <w:t>or C.</w:t>
      </w:r>
    </w:p>
    <w:p w14:paraId="0D46073D" w14:textId="77777777" w:rsidR="00EB1904" w:rsidRPr="001130A3" w:rsidRDefault="00EB1904">
      <w:pPr>
        <w:rPr>
          <w:rFonts w:ascii="Times New Roman" w:hAnsi="Times New Roman" w:cs="Times New Roman"/>
        </w:rPr>
      </w:pPr>
    </w:p>
    <w:p w14:paraId="41773669" w14:textId="13926ED7" w:rsidR="001130A3" w:rsidRDefault="001130A3">
      <w:pPr>
        <w:rPr>
          <w:rFonts w:ascii="Times New Roman" w:hAnsi="Times New Roman" w:cs="Times New Roman"/>
          <w:b/>
        </w:rPr>
      </w:pPr>
    </w:p>
    <w:p w14:paraId="5BAC6162" w14:textId="73B2D763" w:rsidR="001130A3" w:rsidRPr="001130A3" w:rsidRDefault="001130A3" w:rsidP="001130A3">
      <w:pPr>
        <w:pStyle w:val="StandardWeb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01310D" wp14:editId="06D7B26F">
            <wp:simplePos x="0" y="0"/>
            <wp:positionH relativeFrom="column">
              <wp:posOffset>-24130</wp:posOffset>
            </wp:positionH>
            <wp:positionV relativeFrom="paragraph">
              <wp:posOffset>54610</wp:posOffset>
            </wp:positionV>
            <wp:extent cx="5247005" cy="2623185"/>
            <wp:effectExtent l="0" t="0" r="0" b="5715"/>
            <wp:wrapTight wrapText="bothSides">
              <wp:wrapPolygon edited="0">
                <wp:start x="0" y="0"/>
                <wp:lineTo x="0" y="21490"/>
                <wp:lineTo x="21488" y="21490"/>
                <wp:lineTo x="21488" y="0"/>
                <wp:lineTo x="0" y="0"/>
              </wp:wrapPolygon>
            </wp:wrapTight>
            <wp:docPr id="1" name="Picture 1" descr="C:\Users\Helmut\AppData\Local\Packages\Microsoft.Windows.Photos_8wekyb3d8bbwe\TempState\ShareServiceTempFolder\PBE_Histogram_with_99.5_Cuto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mut\AppData\Local\Packages\Microsoft.Windows.Photos_8wekyb3d8bbwe\TempState\ShareServiceTempFolder\PBE_Histogram_with_99.5_Cutof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32DF21" w14:textId="6C8B9244" w:rsidR="0002305A" w:rsidRDefault="00DB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C19C8A1" w14:textId="311EA62C" w:rsidR="005A76CB" w:rsidRDefault="005A76CB">
      <w:pPr>
        <w:rPr>
          <w:rFonts w:ascii="Times New Roman" w:hAnsi="Times New Roman" w:cs="Times New Roman"/>
        </w:rPr>
      </w:pPr>
    </w:p>
    <w:p w14:paraId="66A6C5E9" w14:textId="0E2BE931" w:rsidR="00DB4841" w:rsidRDefault="00DB4841">
      <w:pPr>
        <w:rPr>
          <w:rFonts w:ascii="Times New Roman" w:hAnsi="Times New Roman" w:cs="Times New Roman"/>
        </w:rPr>
      </w:pPr>
    </w:p>
    <w:p w14:paraId="27035C14" w14:textId="34D00338" w:rsidR="00DB4841" w:rsidRPr="00DB4841" w:rsidRDefault="00DB4841">
      <w:pPr>
        <w:rPr>
          <w:rFonts w:ascii="Times New Roman" w:hAnsi="Times New Roman" w:cs="Times New Roman"/>
        </w:rPr>
      </w:pPr>
    </w:p>
    <w:sectPr w:rsidR="00DB4841" w:rsidRPr="00DB48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41"/>
    <w:rsid w:val="0002305A"/>
    <w:rsid w:val="001130A3"/>
    <w:rsid w:val="001B3078"/>
    <w:rsid w:val="001D1F45"/>
    <w:rsid w:val="00223BC9"/>
    <w:rsid w:val="0026296D"/>
    <w:rsid w:val="00412FE9"/>
    <w:rsid w:val="00424DFE"/>
    <w:rsid w:val="00467695"/>
    <w:rsid w:val="004B61E9"/>
    <w:rsid w:val="00524A3A"/>
    <w:rsid w:val="005A76CB"/>
    <w:rsid w:val="006E79EF"/>
    <w:rsid w:val="008870EE"/>
    <w:rsid w:val="00996317"/>
    <w:rsid w:val="00CA2949"/>
    <w:rsid w:val="00DB4841"/>
    <w:rsid w:val="00DD4636"/>
    <w:rsid w:val="00DF6226"/>
    <w:rsid w:val="00EB1904"/>
    <w:rsid w:val="00F4582F"/>
    <w:rsid w:val="00F4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2891"/>
  <w15:chartTrackingRefBased/>
  <w15:docId w15:val="{83780D5C-3A14-4B61-82D1-5CD1DE5E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1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Schaschl</dc:creator>
  <cp:keywords/>
  <dc:description/>
  <cp:lastModifiedBy>Tobias Göllner</cp:lastModifiedBy>
  <cp:revision>4</cp:revision>
  <dcterms:created xsi:type="dcterms:W3CDTF">2024-08-03T11:06:00Z</dcterms:created>
  <dcterms:modified xsi:type="dcterms:W3CDTF">2024-11-29T15:57:00Z</dcterms:modified>
</cp:coreProperties>
</file>