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6B55C" w14:textId="77777777" w:rsidR="00F108E2" w:rsidRPr="00B3677B" w:rsidRDefault="00F108E2" w:rsidP="000E5FFE">
      <w:pPr>
        <w:jc w:val="center"/>
        <w:rPr>
          <w:rFonts w:cs="Times New Roman"/>
          <w:szCs w:val="28"/>
        </w:rPr>
      </w:pPr>
      <w:r w:rsidRPr="00B3677B">
        <w:rPr>
          <w:rFonts w:cs="Times New Roman"/>
          <w:b/>
          <w:bCs/>
          <w:szCs w:val="28"/>
        </w:rPr>
        <w:t>Supplementary Table</w:t>
      </w:r>
      <w:r w:rsidRPr="00B3677B">
        <w:rPr>
          <w:rFonts w:cs="Times New Roman" w:hint="eastAsia"/>
          <w:b/>
          <w:bCs/>
          <w:szCs w:val="28"/>
        </w:rPr>
        <w:t xml:space="preserve"> 1: </w:t>
      </w:r>
      <w:r w:rsidRPr="00B3677B">
        <w:rPr>
          <w:rFonts w:cs="Times New Roman" w:hint="eastAsia"/>
          <w:szCs w:val="28"/>
        </w:rPr>
        <w:t>ICD-9-CM and ICD-10-CM procedure codes</w:t>
      </w:r>
    </w:p>
    <w:tbl>
      <w:tblPr>
        <w:tblStyle w:val="a5"/>
        <w:tblW w:w="8385" w:type="dxa"/>
        <w:jc w:val="center"/>
        <w:tblLayout w:type="fixed"/>
        <w:tblLook w:val="04A0" w:firstRow="1" w:lastRow="0" w:firstColumn="1" w:lastColumn="0" w:noHBand="0" w:noVBand="1"/>
      </w:tblPr>
      <w:tblGrid>
        <w:gridCol w:w="1995"/>
        <w:gridCol w:w="1686"/>
        <w:gridCol w:w="59"/>
        <w:gridCol w:w="1699"/>
        <w:gridCol w:w="2946"/>
      </w:tblGrid>
      <w:tr w:rsidR="00D165E9" w:rsidRPr="00B3677B" w14:paraId="5E43C7AB" w14:textId="77777777" w:rsidTr="005274F1">
        <w:trPr>
          <w:trHeight w:val="354"/>
          <w:jc w:val="center"/>
        </w:trPr>
        <w:tc>
          <w:tcPr>
            <w:tcW w:w="1995" w:type="dxa"/>
            <w:vAlign w:val="center"/>
          </w:tcPr>
          <w:p w14:paraId="33EA6CD8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ICD9</w:t>
            </w:r>
          </w:p>
        </w:tc>
        <w:tc>
          <w:tcPr>
            <w:tcW w:w="1745" w:type="dxa"/>
            <w:gridSpan w:val="2"/>
            <w:vAlign w:val="center"/>
          </w:tcPr>
          <w:p w14:paraId="435E6207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Description</w:t>
            </w:r>
          </w:p>
        </w:tc>
        <w:tc>
          <w:tcPr>
            <w:tcW w:w="1699" w:type="dxa"/>
            <w:vAlign w:val="center"/>
          </w:tcPr>
          <w:p w14:paraId="16E36BEE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ICD10</w:t>
            </w:r>
          </w:p>
        </w:tc>
        <w:tc>
          <w:tcPr>
            <w:tcW w:w="2946" w:type="dxa"/>
            <w:vAlign w:val="center"/>
          </w:tcPr>
          <w:p w14:paraId="2DB04495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 w:hint="eastAsia"/>
                <w:b/>
                <w:bCs/>
                <w:color w:val="222222"/>
                <w:sz w:val="24"/>
                <w:szCs w:val="24"/>
                <w:shd w:val="clear" w:color="auto" w:fill="FFFFFF"/>
              </w:rPr>
              <w:t>Description</w:t>
            </w:r>
          </w:p>
        </w:tc>
      </w:tr>
      <w:tr w:rsidR="00D165E9" w:rsidRPr="00B3677B" w14:paraId="3471E0F9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694FC628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Open colectomy</w:t>
            </w:r>
          </w:p>
        </w:tc>
      </w:tr>
      <w:tr w:rsidR="00D165E9" w:rsidRPr="00B3677B" w14:paraId="51BF26BD" w14:textId="77777777" w:rsidTr="00876204">
        <w:trPr>
          <w:jc w:val="center"/>
        </w:trPr>
        <w:tc>
          <w:tcPr>
            <w:tcW w:w="1995" w:type="dxa"/>
            <w:vMerge w:val="restart"/>
            <w:vAlign w:val="center"/>
          </w:tcPr>
          <w:p w14:paraId="0FD06E47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color w:val="222222"/>
                <w:sz w:val="24"/>
                <w:szCs w:val="24"/>
                <w:shd w:val="clear" w:color="auto" w:fill="FFFFFF"/>
              </w:rPr>
              <w:t>45.76</w:t>
            </w:r>
          </w:p>
        </w:tc>
        <w:tc>
          <w:tcPr>
            <w:tcW w:w="1745" w:type="dxa"/>
            <w:gridSpan w:val="2"/>
            <w:vMerge w:val="restart"/>
            <w:vAlign w:val="center"/>
          </w:tcPr>
          <w:p w14:paraId="4A2347A6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color w:val="222222"/>
                <w:sz w:val="24"/>
                <w:szCs w:val="24"/>
                <w:shd w:val="clear" w:color="auto" w:fill="FFFFFF"/>
              </w:rPr>
              <w:t xml:space="preserve">Open and other </w:t>
            </w:r>
            <w:proofErr w:type="spellStart"/>
            <w:r w:rsidRPr="00B3677B">
              <w:rPr>
                <w:rFonts w:eastAsia="Algerian" w:cs="Times New Roman"/>
                <w:color w:val="222222"/>
                <w:sz w:val="24"/>
                <w:szCs w:val="24"/>
                <w:shd w:val="clear" w:color="auto" w:fill="FFFFFF"/>
              </w:rPr>
              <w:t>sigmoidectomy</w:t>
            </w:r>
            <w:proofErr w:type="spellEnd"/>
          </w:p>
        </w:tc>
        <w:tc>
          <w:tcPr>
            <w:tcW w:w="1699" w:type="dxa"/>
            <w:vAlign w:val="center"/>
          </w:tcPr>
          <w:p w14:paraId="46808B70" w14:textId="77777777" w:rsidR="00D165E9" w:rsidRPr="00B3677B" w:rsidRDefault="00D165E9" w:rsidP="005274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color w:val="222222"/>
                <w:sz w:val="24"/>
                <w:szCs w:val="24"/>
                <w:shd w:val="clear" w:color="auto" w:fill="FFFFFF"/>
              </w:rPr>
              <w:t>0DTN0ZZ</w:t>
            </w:r>
          </w:p>
        </w:tc>
        <w:tc>
          <w:tcPr>
            <w:tcW w:w="2946" w:type="dxa"/>
          </w:tcPr>
          <w:p w14:paraId="4C722340" w14:textId="77777777" w:rsidR="00D165E9" w:rsidRPr="00B3677B" w:rsidRDefault="00D165E9" w:rsidP="005274F1">
            <w:pPr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color w:val="222222"/>
                <w:sz w:val="24"/>
                <w:szCs w:val="24"/>
                <w:shd w:val="clear" w:color="auto" w:fill="FFFFFF"/>
              </w:rPr>
              <w:t>Resection of sigmoid colon, open approach</w:t>
            </w:r>
          </w:p>
        </w:tc>
      </w:tr>
      <w:tr w:rsidR="00D165E9" w:rsidRPr="00B3677B" w14:paraId="6C3641FB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2D3E0E5B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40B98FE7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29D25867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cs="Times New Roman"/>
                <w:sz w:val="24"/>
                <w:szCs w:val="24"/>
              </w:rPr>
              <w:t>0DTN7ZZ</w:t>
            </w:r>
          </w:p>
        </w:tc>
        <w:tc>
          <w:tcPr>
            <w:tcW w:w="2946" w:type="dxa"/>
          </w:tcPr>
          <w:p w14:paraId="059625D6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cs="Times New Roman"/>
                <w:sz w:val="24"/>
                <w:szCs w:val="24"/>
              </w:rPr>
              <w:t>Resection of sigmoid colon, via natural or artificial opening</w:t>
            </w:r>
          </w:p>
        </w:tc>
      </w:tr>
      <w:tr w:rsidR="00D165E9" w:rsidRPr="00B3677B" w14:paraId="45B9E920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788E1FB5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7F6367C0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23901A7A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0DTN8ZZ</w:t>
            </w:r>
          </w:p>
        </w:tc>
        <w:tc>
          <w:tcPr>
            <w:tcW w:w="2946" w:type="dxa"/>
          </w:tcPr>
          <w:p w14:paraId="6A54792F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sigmoid colon, via natural or artificial opening endoscopic</w:t>
            </w:r>
          </w:p>
        </w:tc>
      </w:tr>
      <w:tr w:rsidR="00D165E9" w:rsidRPr="00B3677B" w14:paraId="569598A5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08313D6E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640E5F67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66EE656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0DTNFZZ</w:t>
            </w:r>
          </w:p>
        </w:tc>
        <w:tc>
          <w:tcPr>
            <w:tcW w:w="2946" w:type="dxa"/>
          </w:tcPr>
          <w:p w14:paraId="378724A5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sigmoid colon, via natural or artificial opening with percutaneous endoscopic assistance</w:t>
            </w:r>
          </w:p>
        </w:tc>
      </w:tr>
      <w:tr w:rsidR="00D165E9" w:rsidRPr="00B3677B" w14:paraId="1E5E5E11" w14:textId="77777777" w:rsidTr="00876204">
        <w:trPr>
          <w:jc w:val="center"/>
        </w:trPr>
        <w:tc>
          <w:tcPr>
            <w:tcW w:w="1995" w:type="dxa"/>
            <w:vMerge w:val="restart"/>
            <w:vAlign w:val="center"/>
          </w:tcPr>
          <w:p w14:paraId="440DCF74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45.73</w:t>
            </w:r>
          </w:p>
        </w:tc>
        <w:tc>
          <w:tcPr>
            <w:tcW w:w="1745" w:type="dxa"/>
            <w:gridSpan w:val="2"/>
            <w:vMerge w:val="restart"/>
            <w:vAlign w:val="center"/>
          </w:tcPr>
          <w:p w14:paraId="60DC62FD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Open and other right</w:t>
            </w:r>
            <w:r w:rsidRPr="00B3677B">
              <w:rPr>
                <w:rFonts w:hint="eastAsia"/>
                <w:color w:val="222222"/>
                <w:sz w:val="24"/>
              </w:rPr>
              <w:t xml:space="preserve"> </w:t>
            </w:r>
            <w:r w:rsidRPr="00B3677B">
              <w:rPr>
                <w:rFonts w:eastAsia="Algerian"/>
                <w:color w:val="222222"/>
                <w:sz w:val="24"/>
              </w:rPr>
              <w:t>hemicolectomy</w:t>
            </w:r>
          </w:p>
        </w:tc>
        <w:tc>
          <w:tcPr>
            <w:tcW w:w="1699" w:type="dxa"/>
            <w:vAlign w:val="center"/>
          </w:tcPr>
          <w:p w14:paraId="01CE798D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0DTF0ZZ</w:t>
            </w:r>
          </w:p>
        </w:tc>
        <w:tc>
          <w:tcPr>
            <w:tcW w:w="2946" w:type="dxa"/>
          </w:tcPr>
          <w:p w14:paraId="6919D071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right large intestine, open approach</w:t>
            </w:r>
          </w:p>
        </w:tc>
      </w:tr>
      <w:tr w:rsidR="00D165E9" w:rsidRPr="00B3677B" w14:paraId="0965FEEA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254B6295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5811AEA4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965B27A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0DTF7ZZ</w:t>
            </w:r>
          </w:p>
        </w:tc>
        <w:tc>
          <w:tcPr>
            <w:tcW w:w="2946" w:type="dxa"/>
          </w:tcPr>
          <w:p w14:paraId="0D7CD78D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right large intestine, via natural or artificial opening</w:t>
            </w:r>
          </w:p>
        </w:tc>
      </w:tr>
      <w:tr w:rsidR="00D165E9" w:rsidRPr="00B3677B" w14:paraId="34835FBA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28F0FD73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4037DF39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A7B5B42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0DTF8ZZ</w:t>
            </w:r>
          </w:p>
        </w:tc>
        <w:tc>
          <w:tcPr>
            <w:tcW w:w="2946" w:type="dxa"/>
          </w:tcPr>
          <w:p w14:paraId="2968CCBE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right large intestine, via natural or artificial opening endoscopic</w:t>
            </w:r>
          </w:p>
        </w:tc>
      </w:tr>
      <w:tr w:rsidR="00D165E9" w:rsidRPr="00B3677B" w14:paraId="56F91880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2EFC4015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1E33337B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2D4AC4F6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0DTK0ZZ</w:t>
            </w:r>
          </w:p>
        </w:tc>
        <w:tc>
          <w:tcPr>
            <w:tcW w:w="2946" w:type="dxa"/>
          </w:tcPr>
          <w:p w14:paraId="2872CB97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ascending colon, open approach</w:t>
            </w:r>
          </w:p>
        </w:tc>
      </w:tr>
      <w:tr w:rsidR="00D165E9" w:rsidRPr="00B3677B" w14:paraId="087B4F3F" w14:textId="77777777" w:rsidTr="00876204">
        <w:trPr>
          <w:jc w:val="center"/>
        </w:trPr>
        <w:tc>
          <w:tcPr>
            <w:tcW w:w="1995" w:type="dxa"/>
            <w:vMerge w:val="restart"/>
            <w:vAlign w:val="center"/>
          </w:tcPr>
          <w:p w14:paraId="2D2DCCA1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color w:val="222222"/>
                <w:sz w:val="24"/>
                <w:szCs w:val="24"/>
                <w:shd w:val="clear" w:color="auto" w:fill="FFFFFF"/>
              </w:rPr>
              <w:t>45.75</w:t>
            </w:r>
          </w:p>
        </w:tc>
        <w:tc>
          <w:tcPr>
            <w:tcW w:w="1745" w:type="dxa"/>
            <w:gridSpan w:val="2"/>
            <w:vMerge w:val="restart"/>
            <w:vAlign w:val="center"/>
          </w:tcPr>
          <w:p w14:paraId="51100611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color w:val="222222"/>
                <w:sz w:val="24"/>
                <w:szCs w:val="24"/>
                <w:shd w:val="clear" w:color="auto" w:fill="FFFFFF"/>
              </w:rPr>
              <w:t>Open and other left hemicolectomy</w:t>
            </w:r>
          </w:p>
        </w:tc>
        <w:tc>
          <w:tcPr>
            <w:tcW w:w="1699" w:type="dxa"/>
            <w:vAlign w:val="center"/>
          </w:tcPr>
          <w:p w14:paraId="6EC5A240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0DTG0ZZ</w:t>
            </w:r>
          </w:p>
        </w:tc>
        <w:tc>
          <w:tcPr>
            <w:tcW w:w="2946" w:type="dxa"/>
          </w:tcPr>
          <w:p w14:paraId="2EEE568E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left large intestine, open approach</w:t>
            </w:r>
          </w:p>
        </w:tc>
      </w:tr>
      <w:tr w:rsidR="00D165E9" w:rsidRPr="00B3677B" w14:paraId="32BB4F04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7D9BC633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5C0F9A12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5D969501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0DTG7ZZ</w:t>
            </w:r>
          </w:p>
        </w:tc>
        <w:tc>
          <w:tcPr>
            <w:tcW w:w="2946" w:type="dxa"/>
          </w:tcPr>
          <w:p w14:paraId="74DF39DA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left large intestine, via natural or artificial opening</w:t>
            </w:r>
          </w:p>
        </w:tc>
      </w:tr>
      <w:tr w:rsidR="00D165E9" w:rsidRPr="00B3677B" w14:paraId="44EA3061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56D318CE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7B6B7431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4558870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0DTG8ZZ</w:t>
            </w:r>
          </w:p>
        </w:tc>
        <w:tc>
          <w:tcPr>
            <w:tcW w:w="2946" w:type="dxa"/>
          </w:tcPr>
          <w:p w14:paraId="40602EA4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left large intestine, via natural or artificial opening endoscopic</w:t>
            </w:r>
          </w:p>
        </w:tc>
      </w:tr>
      <w:tr w:rsidR="00D165E9" w:rsidRPr="00B3677B" w14:paraId="46F689E1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674EDB2B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573AE9F8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A2EB7C6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0DTGFZZ</w:t>
            </w:r>
          </w:p>
        </w:tc>
        <w:tc>
          <w:tcPr>
            <w:tcW w:w="2946" w:type="dxa"/>
          </w:tcPr>
          <w:p w14:paraId="3D4CD0E4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 xml:space="preserve">Resection of left large </w:t>
            </w:r>
            <w:r w:rsidRPr="00B3677B">
              <w:rPr>
                <w:rFonts w:eastAsia="Algerian"/>
                <w:color w:val="222222"/>
                <w:sz w:val="24"/>
              </w:rPr>
              <w:lastRenderedPageBreak/>
              <w:t>intestine, via natural or artificial opening with Percutaneous endoscopic assistance</w:t>
            </w:r>
          </w:p>
        </w:tc>
      </w:tr>
      <w:tr w:rsidR="00D165E9" w:rsidRPr="00B3677B" w14:paraId="50CBF2AD" w14:textId="77777777" w:rsidTr="00876204">
        <w:trPr>
          <w:jc w:val="center"/>
        </w:trPr>
        <w:tc>
          <w:tcPr>
            <w:tcW w:w="1995" w:type="dxa"/>
            <w:vMerge w:val="restart"/>
            <w:vAlign w:val="center"/>
          </w:tcPr>
          <w:p w14:paraId="7B14486A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lastRenderedPageBreak/>
              <w:t>45.72</w:t>
            </w:r>
          </w:p>
        </w:tc>
        <w:tc>
          <w:tcPr>
            <w:tcW w:w="1745" w:type="dxa"/>
            <w:gridSpan w:val="2"/>
            <w:vMerge w:val="restart"/>
            <w:vAlign w:val="center"/>
          </w:tcPr>
          <w:p w14:paraId="542AF5E1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Open and other colectomy</w:t>
            </w:r>
          </w:p>
        </w:tc>
        <w:tc>
          <w:tcPr>
            <w:tcW w:w="1699" w:type="dxa"/>
            <w:vAlign w:val="center"/>
          </w:tcPr>
          <w:p w14:paraId="0F279DD2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0DTH0ZZ</w:t>
            </w:r>
          </w:p>
        </w:tc>
        <w:tc>
          <w:tcPr>
            <w:tcW w:w="2946" w:type="dxa"/>
          </w:tcPr>
          <w:p w14:paraId="7DDE3609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cecum, open approach</w:t>
            </w:r>
          </w:p>
        </w:tc>
      </w:tr>
      <w:tr w:rsidR="00D165E9" w:rsidRPr="00B3677B" w14:paraId="4E3B0961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3B29B6FB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4A5D96BF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36CF5E2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0DTH7ZZ</w:t>
            </w:r>
          </w:p>
        </w:tc>
        <w:tc>
          <w:tcPr>
            <w:tcW w:w="2946" w:type="dxa"/>
          </w:tcPr>
          <w:p w14:paraId="06218013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cecum, via natural or artificial opening</w:t>
            </w:r>
          </w:p>
        </w:tc>
      </w:tr>
      <w:tr w:rsidR="00D165E9" w:rsidRPr="00B3677B" w14:paraId="6211328C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49E3BC15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40B35668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B06B962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0DTH8ZZ</w:t>
            </w:r>
          </w:p>
        </w:tc>
        <w:tc>
          <w:tcPr>
            <w:tcW w:w="2946" w:type="dxa"/>
          </w:tcPr>
          <w:p w14:paraId="0C02CA22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cecum, via natural or artificial opening endoscopic</w:t>
            </w:r>
          </w:p>
        </w:tc>
      </w:tr>
      <w:tr w:rsidR="00D165E9" w:rsidRPr="00B3677B" w14:paraId="10306940" w14:textId="77777777" w:rsidTr="00876204">
        <w:trPr>
          <w:jc w:val="center"/>
        </w:trPr>
        <w:tc>
          <w:tcPr>
            <w:tcW w:w="1995" w:type="dxa"/>
            <w:vMerge w:val="restart"/>
            <w:vAlign w:val="center"/>
          </w:tcPr>
          <w:p w14:paraId="48CD078A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45.79</w:t>
            </w:r>
          </w:p>
        </w:tc>
        <w:tc>
          <w:tcPr>
            <w:tcW w:w="1745" w:type="dxa"/>
            <w:gridSpan w:val="2"/>
            <w:vMerge w:val="restart"/>
            <w:vAlign w:val="center"/>
          </w:tcPr>
          <w:p w14:paraId="7CA71B6F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Other and unspecified partial excision of large intestine</w:t>
            </w:r>
          </w:p>
        </w:tc>
        <w:tc>
          <w:tcPr>
            <w:tcW w:w="1699" w:type="dxa"/>
            <w:vAlign w:val="center"/>
          </w:tcPr>
          <w:p w14:paraId="31D47D84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0DBE0ZZ</w:t>
            </w:r>
          </w:p>
        </w:tc>
        <w:tc>
          <w:tcPr>
            <w:tcW w:w="2946" w:type="dxa"/>
          </w:tcPr>
          <w:p w14:paraId="3FE00519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Open Approach</w:t>
            </w:r>
          </w:p>
        </w:tc>
      </w:tr>
      <w:tr w:rsidR="00D165E9" w:rsidRPr="00B3677B" w14:paraId="46C6FA55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2C427592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0CA53A28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9B4DB63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0DBE3ZZ</w:t>
            </w:r>
          </w:p>
        </w:tc>
        <w:tc>
          <w:tcPr>
            <w:tcW w:w="2946" w:type="dxa"/>
          </w:tcPr>
          <w:p w14:paraId="6A512A0C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percutaneous approach</w:t>
            </w:r>
          </w:p>
        </w:tc>
      </w:tr>
      <w:tr w:rsidR="00D165E9" w:rsidRPr="00B3677B" w14:paraId="2C5B9F95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5A7E5EE7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3D0B9D75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1A46DAB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0DBE7ZZ</w:t>
            </w:r>
          </w:p>
        </w:tc>
        <w:tc>
          <w:tcPr>
            <w:tcW w:w="2946" w:type="dxa"/>
          </w:tcPr>
          <w:p w14:paraId="1C0FFCA2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via natural or artificial opening</w:t>
            </w:r>
          </w:p>
        </w:tc>
      </w:tr>
      <w:tr w:rsidR="00D165E9" w:rsidRPr="00B3677B" w14:paraId="56C1026F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5205D61B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44F3AA21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52D28DC0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0DBE8ZZ</w:t>
            </w:r>
          </w:p>
        </w:tc>
        <w:tc>
          <w:tcPr>
            <w:tcW w:w="2946" w:type="dxa"/>
          </w:tcPr>
          <w:p w14:paraId="7294EFD0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via natural or artificial opening endoscopic</w:t>
            </w:r>
          </w:p>
        </w:tc>
      </w:tr>
      <w:tr w:rsidR="00D165E9" w:rsidRPr="00B3677B" w14:paraId="31ED6EBF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4587508A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73298D67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C22AF5E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0DBGFZZ</w:t>
            </w:r>
          </w:p>
        </w:tc>
        <w:tc>
          <w:tcPr>
            <w:tcW w:w="2946" w:type="dxa"/>
          </w:tcPr>
          <w:p w14:paraId="79AE61DE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left large intestine, via natural or artificial opening with percutaneous endoscopic assistance</w:t>
            </w:r>
          </w:p>
        </w:tc>
      </w:tr>
      <w:tr w:rsidR="00D165E9" w:rsidRPr="00B3677B" w14:paraId="5C757276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7CBE5AD8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2DAFF8EC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52ED314D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0DBLFZZ</w:t>
            </w:r>
          </w:p>
        </w:tc>
        <w:tc>
          <w:tcPr>
            <w:tcW w:w="2946" w:type="dxa"/>
          </w:tcPr>
          <w:p w14:paraId="70894052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transverse colon, via natural or artificial opening with percutaneous endoscopic assistance</w:t>
            </w:r>
          </w:p>
        </w:tc>
      </w:tr>
      <w:tr w:rsidR="00D165E9" w:rsidRPr="00B3677B" w14:paraId="495A040D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20B50FA1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5D256981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7F4D67C8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0DBMFZZ</w:t>
            </w:r>
          </w:p>
        </w:tc>
        <w:tc>
          <w:tcPr>
            <w:tcW w:w="2946" w:type="dxa"/>
          </w:tcPr>
          <w:p w14:paraId="57934F67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descending colon, via natural or artificial opening with percutaneous endoscopic assistance</w:t>
            </w:r>
          </w:p>
        </w:tc>
      </w:tr>
      <w:tr w:rsidR="00D165E9" w:rsidRPr="00B3677B" w14:paraId="7B522473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1D5A3433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28915B53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B694DF9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0DBNFZZ</w:t>
            </w:r>
          </w:p>
        </w:tc>
        <w:tc>
          <w:tcPr>
            <w:tcW w:w="2946" w:type="dxa"/>
          </w:tcPr>
          <w:p w14:paraId="41E14CF5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sigmoid colon, via natural or artificial opening with percutaneous endoscopic assistance</w:t>
            </w:r>
          </w:p>
        </w:tc>
      </w:tr>
      <w:tr w:rsidR="00D165E9" w:rsidRPr="00B3677B" w14:paraId="0E0973DC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194D3AA1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42CEE6DD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167B84DA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0DTMFZZ</w:t>
            </w:r>
          </w:p>
        </w:tc>
        <w:tc>
          <w:tcPr>
            <w:tcW w:w="2946" w:type="dxa"/>
          </w:tcPr>
          <w:p w14:paraId="1BA46D7F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 xml:space="preserve">Resection of descending </w:t>
            </w:r>
            <w:r w:rsidRPr="00B3677B">
              <w:rPr>
                <w:rFonts w:eastAsia="Algerian"/>
                <w:color w:val="222222"/>
                <w:sz w:val="24"/>
              </w:rPr>
              <w:lastRenderedPageBreak/>
              <w:t>colon, via natural or artificial opening with percutaneous endoscopic assistance</w:t>
            </w:r>
          </w:p>
        </w:tc>
      </w:tr>
      <w:tr w:rsidR="00D165E9" w:rsidRPr="00B3677B" w14:paraId="046B9258" w14:textId="77777777" w:rsidTr="00876204">
        <w:trPr>
          <w:jc w:val="center"/>
        </w:trPr>
        <w:tc>
          <w:tcPr>
            <w:tcW w:w="1995" w:type="dxa"/>
            <w:vMerge w:val="restart"/>
            <w:vAlign w:val="center"/>
          </w:tcPr>
          <w:p w14:paraId="1BAE86C8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lastRenderedPageBreak/>
              <w:t>45.74</w:t>
            </w:r>
          </w:p>
        </w:tc>
        <w:tc>
          <w:tcPr>
            <w:tcW w:w="1745" w:type="dxa"/>
            <w:gridSpan w:val="2"/>
            <w:vMerge w:val="restart"/>
            <w:vAlign w:val="center"/>
          </w:tcPr>
          <w:p w14:paraId="1175618E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Open and other resection of transverse colon</w:t>
            </w:r>
          </w:p>
        </w:tc>
        <w:tc>
          <w:tcPr>
            <w:tcW w:w="1699" w:type="dxa"/>
            <w:vAlign w:val="center"/>
          </w:tcPr>
          <w:p w14:paraId="5F2C2F38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0DTL0ZZ</w:t>
            </w:r>
          </w:p>
        </w:tc>
        <w:tc>
          <w:tcPr>
            <w:tcW w:w="2946" w:type="dxa"/>
          </w:tcPr>
          <w:p w14:paraId="3D1C5EBF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transverse colon, open approach</w:t>
            </w:r>
          </w:p>
        </w:tc>
      </w:tr>
      <w:tr w:rsidR="00D165E9" w:rsidRPr="00B3677B" w14:paraId="4CA401CB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2DD9DBFD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19D93E39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E34C4DC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0DTL7ZZ</w:t>
            </w:r>
          </w:p>
        </w:tc>
        <w:tc>
          <w:tcPr>
            <w:tcW w:w="2946" w:type="dxa"/>
          </w:tcPr>
          <w:p w14:paraId="0970EF96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transverse colon, via natural or artificial opening</w:t>
            </w:r>
          </w:p>
        </w:tc>
      </w:tr>
      <w:tr w:rsidR="00D165E9" w:rsidRPr="00B3677B" w14:paraId="7EDBDA91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4AE59A58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655EF463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6D272AE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0DTL8ZZ</w:t>
            </w:r>
          </w:p>
        </w:tc>
        <w:tc>
          <w:tcPr>
            <w:tcW w:w="2946" w:type="dxa"/>
          </w:tcPr>
          <w:p w14:paraId="5286223A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transverse colon, via natural or artificial opening endoscopic</w:t>
            </w:r>
          </w:p>
        </w:tc>
      </w:tr>
      <w:tr w:rsidR="00D165E9" w:rsidRPr="00B3677B" w14:paraId="0347EBB4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535CE22A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  <w:vAlign w:val="center"/>
          </w:tcPr>
          <w:p w14:paraId="2D5D37E8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C36802B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0DTLFZZ</w:t>
            </w:r>
          </w:p>
        </w:tc>
        <w:tc>
          <w:tcPr>
            <w:tcW w:w="2946" w:type="dxa"/>
          </w:tcPr>
          <w:p w14:paraId="01DFD701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transverse colon, via natural or artificial opening with percutaneous endoscopic assistance</w:t>
            </w:r>
          </w:p>
        </w:tc>
      </w:tr>
      <w:tr w:rsidR="00D165E9" w:rsidRPr="00B3677B" w14:paraId="135CAAA1" w14:textId="77777777" w:rsidTr="00876204">
        <w:trPr>
          <w:jc w:val="center"/>
        </w:trPr>
        <w:tc>
          <w:tcPr>
            <w:tcW w:w="1995" w:type="dxa"/>
            <w:vMerge w:val="restart"/>
            <w:vAlign w:val="center"/>
          </w:tcPr>
          <w:p w14:paraId="7929FD8E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45.71</w:t>
            </w:r>
          </w:p>
        </w:tc>
        <w:tc>
          <w:tcPr>
            <w:tcW w:w="1745" w:type="dxa"/>
            <w:gridSpan w:val="2"/>
            <w:vMerge w:val="restart"/>
            <w:vAlign w:val="center"/>
          </w:tcPr>
          <w:p w14:paraId="5AF12505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Open and other multiple segmental resection of large intestine</w:t>
            </w:r>
          </w:p>
        </w:tc>
        <w:tc>
          <w:tcPr>
            <w:tcW w:w="1699" w:type="dxa"/>
            <w:vAlign w:val="center"/>
          </w:tcPr>
          <w:p w14:paraId="70260D80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0DBE0ZZ</w:t>
            </w:r>
          </w:p>
        </w:tc>
        <w:tc>
          <w:tcPr>
            <w:tcW w:w="2946" w:type="dxa"/>
          </w:tcPr>
          <w:p w14:paraId="7EE0DBC9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open approach</w:t>
            </w:r>
          </w:p>
        </w:tc>
      </w:tr>
      <w:tr w:rsidR="00D165E9" w:rsidRPr="00B3677B" w14:paraId="314D67A3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650A98A9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</w:tcPr>
          <w:p w14:paraId="628F71BF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340B8ADF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0DBE3ZZ</w:t>
            </w:r>
          </w:p>
        </w:tc>
        <w:tc>
          <w:tcPr>
            <w:tcW w:w="2946" w:type="dxa"/>
          </w:tcPr>
          <w:p w14:paraId="39DB68BA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percutaneous approach</w:t>
            </w:r>
          </w:p>
        </w:tc>
      </w:tr>
      <w:tr w:rsidR="00D165E9" w:rsidRPr="00B3677B" w14:paraId="43D3338C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018D974F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</w:tcPr>
          <w:p w14:paraId="2FF262EE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00CA04E8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0DBE7ZZ</w:t>
            </w:r>
          </w:p>
        </w:tc>
        <w:tc>
          <w:tcPr>
            <w:tcW w:w="2946" w:type="dxa"/>
          </w:tcPr>
          <w:p w14:paraId="612AD8FC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via natural or artificial opening</w:t>
            </w:r>
          </w:p>
        </w:tc>
      </w:tr>
      <w:tr w:rsidR="00D165E9" w:rsidRPr="00B3677B" w14:paraId="25FECAA4" w14:textId="77777777" w:rsidTr="00876204">
        <w:trPr>
          <w:jc w:val="center"/>
        </w:trPr>
        <w:tc>
          <w:tcPr>
            <w:tcW w:w="1995" w:type="dxa"/>
            <w:vMerge/>
            <w:vAlign w:val="center"/>
          </w:tcPr>
          <w:p w14:paraId="186D5016" w14:textId="77777777" w:rsidR="00D165E9" w:rsidRPr="00B3677B" w:rsidRDefault="00D165E9" w:rsidP="000E5FF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45" w:type="dxa"/>
            <w:gridSpan w:val="2"/>
            <w:vMerge/>
          </w:tcPr>
          <w:p w14:paraId="34A627BF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9" w:type="dxa"/>
            <w:vAlign w:val="center"/>
          </w:tcPr>
          <w:p w14:paraId="654F965D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0DBE8ZZ</w:t>
            </w:r>
          </w:p>
        </w:tc>
        <w:tc>
          <w:tcPr>
            <w:tcW w:w="2946" w:type="dxa"/>
          </w:tcPr>
          <w:p w14:paraId="39484EAB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via natural or artificial opening endoscopic</w:t>
            </w:r>
          </w:p>
        </w:tc>
      </w:tr>
      <w:tr w:rsidR="00D165E9" w:rsidRPr="00B3677B" w14:paraId="2B7114C9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3AB0CB39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Laparoscopic colectomy</w:t>
            </w:r>
          </w:p>
        </w:tc>
      </w:tr>
      <w:tr w:rsidR="00D165E9" w:rsidRPr="00B3677B" w14:paraId="29AB310C" w14:textId="77777777" w:rsidTr="00876204">
        <w:trPr>
          <w:jc w:val="center"/>
        </w:trPr>
        <w:tc>
          <w:tcPr>
            <w:tcW w:w="1995" w:type="dxa"/>
            <w:vAlign w:val="center"/>
          </w:tcPr>
          <w:p w14:paraId="2C373D03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17.31</w:t>
            </w:r>
          </w:p>
        </w:tc>
        <w:tc>
          <w:tcPr>
            <w:tcW w:w="1745" w:type="dxa"/>
            <w:gridSpan w:val="2"/>
            <w:vAlign w:val="center"/>
          </w:tcPr>
          <w:p w14:paraId="5E2C5555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Laparoscopic multiple segmental resection of large intestine</w:t>
            </w:r>
          </w:p>
        </w:tc>
        <w:tc>
          <w:tcPr>
            <w:tcW w:w="1699" w:type="dxa"/>
            <w:vAlign w:val="center"/>
          </w:tcPr>
          <w:p w14:paraId="65D29563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0DBE4ZZ</w:t>
            </w:r>
          </w:p>
        </w:tc>
        <w:tc>
          <w:tcPr>
            <w:tcW w:w="2946" w:type="dxa"/>
            <w:vAlign w:val="center"/>
          </w:tcPr>
          <w:p w14:paraId="5AB9EC4D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percutaneous endoscopic approach</w:t>
            </w:r>
          </w:p>
        </w:tc>
      </w:tr>
      <w:tr w:rsidR="00D165E9" w:rsidRPr="00B3677B" w14:paraId="1765450D" w14:textId="77777777" w:rsidTr="00876204">
        <w:trPr>
          <w:jc w:val="center"/>
        </w:trPr>
        <w:tc>
          <w:tcPr>
            <w:tcW w:w="1995" w:type="dxa"/>
            <w:vAlign w:val="center"/>
          </w:tcPr>
          <w:p w14:paraId="2785627E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17.32</w:t>
            </w:r>
          </w:p>
        </w:tc>
        <w:tc>
          <w:tcPr>
            <w:tcW w:w="1745" w:type="dxa"/>
            <w:gridSpan w:val="2"/>
            <w:vAlign w:val="center"/>
          </w:tcPr>
          <w:p w14:paraId="43203A0A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 xml:space="preserve">Laparoscopic </w:t>
            </w:r>
            <w:proofErr w:type="spellStart"/>
            <w:r w:rsidRPr="00B3677B">
              <w:rPr>
                <w:rFonts w:eastAsia="Algerian"/>
                <w:color w:val="222222"/>
                <w:sz w:val="24"/>
              </w:rPr>
              <w:t>cecectomy</w:t>
            </w:r>
            <w:proofErr w:type="spellEnd"/>
          </w:p>
        </w:tc>
        <w:tc>
          <w:tcPr>
            <w:tcW w:w="1699" w:type="dxa"/>
            <w:vAlign w:val="center"/>
          </w:tcPr>
          <w:p w14:paraId="465F694D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0DTH4ZZ</w:t>
            </w:r>
          </w:p>
        </w:tc>
        <w:tc>
          <w:tcPr>
            <w:tcW w:w="2946" w:type="dxa"/>
            <w:vAlign w:val="center"/>
          </w:tcPr>
          <w:p w14:paraId="55577661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cecum, percutaneous endoscopic approach</w:t>
            </w:r>
          </w:p>
        </w:tc>
      </w:tr>
      <w:tr w:rsidR="00D165E9" w:rsidRPr="00B3677B" w14:paraId="2EA7BE90" w14:textId="77777777" w:rsidTr="00876204">
        <w:trPr>
          <w:jc w:val="center"/>
        </w:trPr>
        <w:tc>
          <w:tcPr>
            <w:tcW w:w="1995" w:type="dxa"/>
            <w:vAlign w:val="center"/>
          </w:tcPr>
          <w:p w14:paraId="2316C716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17.33</w:t>
            </w:r>
          </w:p>
        </w:tc>
        <w:tc>
          <w:tcPr>
            <w:tcW w:w="1745" w:type="dxa"/>
            <w:gridSpan w:val="2"/>
            <w:vAlign w:val="center"/>
          </w:tcPr>
          <w:p w14:paraId="3BE055C8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Laparoscopic right hemicolectomy</w:t>
            </w:r>
          </w:p>
        </w:tc>
        <w:tc>
          <w:tcPr>
            <w:tcW w:w="1699" w:type="dxa"/>
            <w:vAlign w:val="center"/>
          </w:tcPr>
          <w:p w14:paraId="2847BBBD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0DTF4ZZ</w:t>
            </w:r>
          </w:p>
        </w:tc>
        <w:tc>
          <w:tcPr>
            <w:tcW w:w="2946" w:type="dxa"/>
            <w:vAlign w:val="center"/>
          </w:tcPr>
          <w:p w14:paraId="62FA1295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right large intestine, percutaneous endoscopic approach</w:t>
            </w:r>
          </w:p>
        </w:tc>
      </w:tr>
      <w:tr w:rsidR="00D165E9" w:rsidRPr="00B3677B" w14:paraId="0DB8CF42" w14:textId="77777777" w:rsidTr="00876204">
        <w:trPr>
          <w:jc w:val="center"/>
        </w:trPr>
        <w:tc>
          <w:tcPr>
            <w:tcW w:w="1995" w:type="dxa"/>
            <w:vAlign w:val="center"/>
          </w:tcPr>
          <w:p w14:paraId="74466B62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lastRenderedPageBreak/>
              <w:t>17.34</w:t>
            </w:r>
          </w:p>
        </w:tc>
        <w:tc>
          <w:tcPr>
            <w:tcW w:w="1745" w:type="dxa"/>
            <w:gridSpan w:val="2"/>
            <w:vAlign w:val="center"/>
          </w:tcPr>
          <w:p w14:paraId="4C927CF8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Laparoscopic resection of transverse colon</w:t>
            </w:r>
          </w:p>
        </w:tc>
        <w:tc>
          <w:tcPr>
            <w:tcW w:w="1699" w:type="dxa"/>
            <w:vAlign w:val="center"/>
          </w:tcPr>
          <w:p w14:paraId="2AD1255D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0DTL4ZZ</w:t>
            </w:r>
          </w:p>
        </w:tc>
        <w:tc>
          <w:tcPr>
            <w:tcW w:w="2946" w:type="dxa"/>
            <w:vAlign w:val="center"/>
          </w:tcPr>
          <w:p w14:paraId="34933083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transverse colon, percutaneous endoscopic Approach</w:t>
            </w:r>
          </w:p>
        </w:tc>
      </w:tr>
      <w:tr w:rsidR="00D165E9" w:rsidRPr="00B3677B" w14:paraId="7B046D17" w14:textId="77777777" w:rsidTr="00876204">
        <w:trPr>
          <w:jc w:val="center"/>
        </w:trPr>
        <w:tc>
          <w:tcPr>
            <w:tcW w:w="1995" w:type="dxa"/>
            <w:vAlign w:val="center"/>
          </w:tcPr>
          <w:p w14:paraId="05F3DD43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17.35</w:t>
            </w:r>
          </w:p>
        </w:tc>
        <w:tc>
          <w:tcPr>
            <w:tcW w:w="1745" w:type="dxa"/>
            <w:gridSpan w:val="2"/>
            <w:vAlign w:val="center"/>
          </w:tcPr>
          <w:p w14:paraId="777C1559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Laparoscopic left hemicolectomy</w:t>
            </w:r>
          </w:p>
        </w:tc>
        <w:tc>
          <w:tcPr>
            <w:tcW w:w="1699" w:type="dxa"/>
            <w:vAlign w:val="center"/>
          </w:tcPr>
          <w:p w14:paraId="6E4BF882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0DTG4ZZ</w:t>
            </w:r>
          </w:p>
        </w:tc>
        <w:tc>
          <w:tcPr>
            <w:tcW w:w="2946" w:type="dxa"/>
            <w:vAlign w:val="center"/>
          </w:tcPr>
          <w:p w14:paraId="738972C2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left large intestine, percutaneous endoscopic approach</w:t>
            </w:r>
          </w:p>
        </w:tc>
      </w:tr>
      <w:tr w:rsidR="00D165E9" w:rsidRPr="00B3677B" w14:paraId="1D745F04" w14:textId="77777777" w:rsidTr="00876204">
        <w:trPr>
          <w:jc w:val="center"/>
        </w:trPr>
        <w:tc>
          <w:tcPr>
            <w:tcW w:w="1995" w:type="dxa"/>
            <w:vAlign w:val="center"/>
          </w:tcPr>
          <w:p w14:paraId="73DA0BDB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17.36</w:t>
            </w:r>
          </w:p>
        </w:tc>
        <w:tc>
          <w:tcPr>
            <w:tcW w:w="1745" w:type="dxa"/>
            <w:gridSpan w:val="2"/>
            <w:vAlign w:val="center"/>
          </w:tcPr>
          <w:p w14:paraId="0F05BE2F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 xml:space="preserve">Laparoscopic </w:t>
            </w:r>
            <w:proofErr w:type="spellStart"/>
            <w:r w:rsidRPr="00B3677B">
              <w:rPr>
                <w:rFonts w:eastAsia="Algerian"/>
                <w:color w:val="222222"/>
                <w:sz w:val="24"/>
              </w:rPr>
              <w:t>sigmoidectomy</w:t>
            </w:r>
            <w:proofErr w:type="spellEnd"/>
          </w:p>
        </w:tc>
        <w:tc>
          <w:tcPr>
            <w:tcW w:w="1699" w:type="dxa"/>
            <w:vAlign w:val="center"/>
          </w:tcPr>
          <w:p w14:paraId="6A5DBAA8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0DTN4ZZ</w:t>
            </w:r>
          </w:p>
        </w:tc>
        <w:tc>
          <w:tcPr>
            <w:tcW w:w="2946" w:type="dxa"/>
            <w:vAlign w:val="center"/>
          </w:tcPr>
          <w:p w14:paraId="28CEB7F8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Resection of sigmoid colon, percutaneous endoscopic Approach</w:t>
            </w:r>
          </w:p>
        </w:tc>
      </w:tr>
      <w:tr w:rsidR="00D165E9" w:rsidRPr="00B3677B" w14:paraId="2AB3A620" w14:textId="77777777" w:rsidTr="00876204">
        <w:trPr>
          <w:jc w:val="center"/>
        </w:trPr>
        <w:tc>
          <w:tcPr>
            <w:tcW w:w="1995" w:type="dxa"/>
            <w:vAlign w:val="center"/>
          </w:tcPr>
          <w:p w14:paraId="146DDF98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17.39</w:t>
            </w:r>
          </w:p>
        </w:tc>
        <w:tc>
          <w:tcPr>
            <w:tcW w:w="1745" w:type="dxa"/>
            <w:gridSpan w:val="2"/>
            <w:vAlign w:val="center"/>
          </w:tcPr>
          <w:p w14:paraId="5627741A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Other laparoscopic partial excision of large intestine</w:t>
            </w:r>
          </w:p>
        </w:tc>
        <w:tc>
          <w:tcPr>
            <w:tcW w:w="1699" w:type="dxa"/>
            <w:vAlign w:val="center"/>
          </w:tcPr>
          <w:p w14:paraId="429DF7E4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0DBE4ZZ</w:t>
            </w:r>
          </w:p>
        </w:tc>
        <w:tc>
          <w:tcPr>
            <w:tcW w:w="2946" w:type="dxa"/>
            <w:vAlign w:val="center"/>
          </w:tcPr>
          <w:p w14:paraId="413BB5A1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Excision of large intestine, percutaneous endoscopic approach</w:t>
            </w:r>
          </w:p>
        </w:tc>
      </w:tr>
      <w:tr w:rsidR="00D165E9" w:rsidRPr="00B3677B" w14:paraId="0E1496C6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48F8DBC9" w14:textId="77777777" w:rsidR="00D165E9" w:rsidRPr="00B3677B" w:rsidRDefault="00D165E9" w:rsidP="000E5FFE">
            <w:pPr>
              <w:rPr>
                <w:rFonts w:cs="Times New Roman"/>
                <w:sz w:val="24"/>
                <w:szCs w:val="24"/>
              </w:rPr>
            </w:pPr>
            <w:r w:rsidRPr="00B3677B">
              <w:rPr>
                <w:rFonts w:eastAsia="Algerian" w:cs="Times New Roman"/>
                <w:b/>
                <w:bCs/>
                <w:color w:val="222222"/>
                <w:sz w:val="24"/>
                <w:szCs w:val="24"/>
                <w:shd w:val="clear" w:color="auto" w:fill="FFFFFF"/>
              </w:rPr>
              <w:t>Robotic colectomy</w:t>
            </w:r>
          </w:p>
        </w:tc>
      </w:tr>
      <w:tr w:rsidR="00D165E9" w:rsidRPr="00B3677B" w14:paraId="752C2DED" w14:textId="77777777" w:rsidTr="00876204">
        <w:trPr>
          <w:jc w:val="center"/>
        </w:trPr>
        <w:tc>
          <w:tcPr>
            <w:tcW w:w="1995" w:type="dxa"/>
            <w:vAlign w:val="center"/>
          </w:tcPr>
          <w:p w14:paraId="46E8DADC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17.42</w:t>
            </w:r>
          </w:p>
        </w:tc>
        <w:tc>
          <w:tcPr>
            <w:tcW w:w="1745" w:type="dxa"/>
            <w:gridSpan w:val="2"/>
            <w:vAlign w:val="center"/>
          </w:tcPr>
          <w:p w14:paraId="6E20F4D9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Laparoscopic robotic assisted procedure</w:t>
            </w:r>
          </w:p>
        </w:tc>
        <w:tc>
          <w:tcPr>
            <w:tcW w:w="1699" w:type="dxa"/>
            <w:vAlign w:val="center"/>
          </w:tcPr>
          <w:p w14:paraId="015E1B40" w14:textId="77777777" w:rsidR="00D165E9" w:rsidRPr="00B3677B" w:rsidRDefault="00D165E9" w:rsidP="000E5FFE">
            <w:pPr>
              <w:pStyle w:val="a4"/>
              <w:spacing w:beforeAutospacing="0" w:afterAutospacing="0"/>
              <w:jc w:val="center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8E0W4CZ</w:t>
            </w:r>
          </w:p>
        </w:tc>
        <w:tc>
          <w:tcPr>
            <w:tcW w:w="2946" w:type="dxa"/>
          </w:tcPr>
          <w:p w14:paraId="124827D1" w14:textId="77777777" w:rsidR="00D165E9" w:rsidRPr="00B3677B" w:rsidRDefault="00D165E9" w:rsidP="000E5FFE">
            <w:pPr>
              <w:pStyle w:val="a4"/>
              <w:spacing w:beforeAutospacing="0" w:afterAutospacing="0"/>
              <w:rPr>
                <w:sz w:val="24"/>
              </w:rPr>
            </w:pPr>
            <w:r w:rsidRPr="00B3677B">
              <w:rPr>
                <w:rFonts w:eastAsia="Algerian"/>
                <w:color w:val="222222"/>
                <w:sz w:val="24"/>
              </w:rPr>
              <w:t>Robotic assisted procedure of trunk region, percutaneous endoscopic approach</w:t>
            </w:r>
          </w:p>
        </w:tc>
      </w:tr>
      <w:tr w:rsidR="00D165E9" w:rsidRPr="00B3677B" w14:paraId="5FC12E9D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3AEAE0DC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b/>
                <w:bCs/>
                <w:sz w:val="24"/>
                <w:szCs w:val="24"/>
                <w:lang w:bidi="ar"/>
              </w:rPr>
              <w:t>Pulmonary edema</w:t>
            </w:r>
          </w:p>
        </w:tc>
      </w:tr>
      <w:tr w:rsidR="00D165E9" w:rsidRPr="00B3677B" w14:paraId="588B0034" w14:textId="77777777" w:rsidTr="00876204">
        <w:trPr>
          <w:jc w:val="center"/>
        </w:trPr>
        <w:tc>
          <w:tcPr>
            <w:tcW w:w="1995" w:type="dxa"/>
            <w:vAlign w:val="center"/>
          </w:tcPr>
          <w:p w14:paraId="11261CF2" w14:textId="77777777" w:rsidR="00D165E9" w:rsidRPr="00B3677B" w:rsidRDefault="00D165E9" w:rsidP="000E5FFE">
            <w:pPr>
              <w:jc w:val="center"/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518.4</w:t>
            </w:r>
          </w:p>
        </w:tc>
        <w:tc>
          <w:tcPr>
            <w:tcW w:w="1686" w:type="dxa"/>
            <w:vAlign w:val="center"/>
          </w:tcPr>
          <w:p w14:paraId="7E313691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Acute edema of lung, unspecified</w:t>
            </w:r>
          </w:p>
        </w:tc>
        <w:tc>
          <w:tcPr>
            <w:tcW w:w="1758" w:type="dxa"/>
            <w:gridSpan w:val="2"/>
            <w:vAlign w:val="center"/>
          </w:tcPr>
          <w:p w14:paraId="410763E5" w14:textId="77777777" w:rsidR="00D165E9" w:rsidRPr="00B3677B" w:rsidRDefault="00000000" w:rsidP="000E5FFE">
            <w:pPr>
              <w:jc w:val="center"/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hyperlink r:id="rId5" w:history="1">
              <w:r w:rsidR="00D165E9" w:rsidRPr="00B3677B">
                <w:rPr>
                  <w:rStyle w:val="a6"/>
                  <w:rFonts w:eastAsia="宋体" w:cs="Times New Roman"/>
                  <w:sz w:val="24"/>
                  <w:szCs w:val="24"/>
                </w:rPr>
                <w:t>J810</w:t>
              </w:r>
            </w:hyperlink>
          </w:p>
        </w:tc>
        <w:tc>
          <w:tcPr>
            <w:tcW w:w="2946" w:type="dxa"/>
            <w:vAlign w:val="center"/>
          </w:tcPr>
          <w:p w14:paraId="53900E8C" w14:textId="77777777" w:rsidR="00D165E9" w:rsidRPr="00B3677B" w:rsidRDefault="00000000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hyperlink r:id="rId6" w:history="1">
              <w:r w:rsidR="00D165E9" w:rsidRPr="00B3677B">
                <w:rPr>
                  <w:rStyle w:val="a6"/>
                  <w:rFonts w:eastAsia="宋体" w:cs="Times New Roman"/>
                  <w:sz w:val="24"/>
                  <w:szCs w:val="24"/>
                </w:rPr>
                <w:t>Acute pulmonary edema</w:t>
              </w:r>
            </w:hyperlink>
          </w:p>
        </w:tc>
      </w:tr>
      <w:tr w:rsidR="00D165E9" w:rsidRPr="00B3677B" w14:paraId="25AAB10A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6793A195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b/>
                <w:bCs/>
                <w:sz w:val="24"/>
                <w:szCs w:val="24"/>
                <w:lang w:bidi="ar"/>
              </w:rPr>
              <w:t>Pulmonary insufficiency following trauma and surgery</w:t>
            </w:r>
          </w:p>
        </w:tc>
      </w:tr>
      <w:tr w:rsidR="00D165E9" w:rsidRPr="00B3677B" w14:paraId="26D58806" w14:textId="77777777" w:rsidTr="00876204">
        <w:trPr>
          <w:jc w:val="center"/>
        </w:trPr>
        <w:tc>
          <w:tcPr>
            <w:tcW w:w="1995" w:type="dxa"/>
            <w:vAlign w:val="center"/>
          </w:tcPr>
          <w:p w14:paraId="2056934B" w14:textId="77777777" w:rsidR="00D165E9" w:rsidRPr="00B3677B" w:rsidRDefault="00D165E9" w:rsidP="000E5FFE">
            <w:pPr>
              <w:jc w:val="center"/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518.5</w:t>
            </w:r>
          </w:p>
        </w:tc>
        <w:tc>
          <w:tcPr>
            <w:tcW w:w="1686" w:type="dxa"/>
          </w:tcPr>
          <w:p w14:paraId="345D62BD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Pulmonary insufficiency following trauma and surgery</w:t>
            </w:r>
          </w:p>
        </w:tc>
        <w:tc>
          <w:tcPr>
            <w:tcW w:w="1758" w:type="dxa"/>
            <w:gridSpan w:val="2"/>
            <w:vAlign w:val="center"/>
          </w:tcPr>
          <w:p w14:paraId="7DA1B2DD" w14:textId="77777777" w:rsidR="00D165E9" w:rsidRPr="00B3677B" w:rsidRDefault="00000000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hyperlink r:id="rId7" w:history="1">
              <w:r w:rsidR="00D165E9" w:rsidRPr="00B3677B">
                <w:rPr>
                  <w:rStyle w:val="a6"/>
                  <w:rFonts w:eastAsia="宋体" w:cs="Times New Roman"/>
                  <w:sz w:val="24"/>
                  <w:szCs w:val="24"/>
                </w:rPr>
                <w:t>J952</w:t>
              </w:r>
            </w:hyperlink>
          </w:p>
        </w:tc>
        <w:tc>
          <w:tcPr>
            <w:tcW w:w="2946" w:type="dxa"/>
            <w:vAlign w:val="center"/>
          </w:tcPr>
          <w:p w14:paraId="3F57D00E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Acute pulmonary insufficiency following nonthoracic surgery</w:t>
            </w:r>
          </w:p>
        </w:tc>
      </w:tr>
      <w:tr w:rsidR="00D165E9" w:rsidRPr="00B3677B" w14:paraId="026BFC0F" w14:textId="77777777" w:rsidTr="00876204">
        <w:trPr>
          <w:jc w:val="center"/>
        </w:trPr>
        <w:tc>
          <w:tcPr>
            <w:tcW w:w="1995" w:type="dxa"/>
            <w:vAlign w:val="center"/>
          </w:tcPr>
          <w:p w14:paraId="68D006F9" w14:textId="77777777" w:rsidR="00D165E9" w:rsidRPr="00B3677B" w:rsidRDefault="00D165E9" w:rsidP="000E5FFE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</w:tcPr>
          <w:p w14:paraId="0FA87286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4C3E4004" w14:textId="77777777" w:rsidR="00D165E9" w:rsidRPr="00B3677B" w:rsidRDefault="00000000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hyperlink r:id="rId8" w:history="1">
              <w:r w:rsidR="00D165E9" w:rsidRPr="00B3677B">
                <w:rPr>
                  <w:rStyle w:val="a6"/>
                  <w:rFonts w:eastAsia="宋体" w:cs="Times New Roman"/>
                  <w:sz w:val="24"/>
                  <w:szCs w:val="24"/>
                </w:rPr>
                <w:t>J953</w:t>
              </w:r>
            </w:hyperlink>
          </w:p>
        </w:tc>
        <w:tc>
          <w:tcPr>
            <w:tcW w:w="2946" w:type="dxa"/>
          </w:tcPr>
          <w:p w14:paraId="0B2AC248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Chronic pulmonary insufficiency following surgery</w:t>
            </w:r>
          </w:p>
        </w:tc>
      </w:tr>
      <w:tr w:rsidR="00D165E9" w:rsidRPr="00B3677B" w14:paraId="377FB4B5" w14:textId="77777777" w:rsidTr="00876204">
        <w:trPr>
          <w:jc w:val="center"/>
        </w:trPr>
        <w:tc>
          <w:tcPr>
            <w:tcW w:w="1995" w:type="dxa"/>
            <w:vAlign w:val="center"/>
          </w:tcPr>
          <w:p w14:paraId="03B16BE6" w14:textId="77777777" w:rsidR="00D165E9" w:rsidRPr="00B3677B" w:rsidRDefault="00D165E9" w:rsidP="000E5FFE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</w:tcPr>
          <w:p w14:paraId="4884FC9F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30DC34B9" w14:textId="77777777" w:rsidR="00D165E9" w:rsidRPr="00B3677B" w:rsidRDefault="00000000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hyperlink r:id="rId9" w:history="1">
              <w:r w:rsidR="00D165E9" w:rsidRPr="00B3677B">
                <w:rPr>
                  <w:rStyle w:val="a6"/>
                  <w:rFonts w:eastAsia="宋体" w:cs="Times New Roman"/>
                  <w:sz w:val="24"/>
                  <w:szCs w:val="24"/>
                </w:rPr>
                <w:t>J954</w:t>
              </w:r>
            </w:hyperlink>
          </w:p>
        </w:tc>
        <w:tc>
          <w:tcPr>
            <w:tcW w:w="2946" w:type="dxa"/>
          </w:tcPr>
          <w:p w14:paraId="0ADF6704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Chemical pneumonitis due to anesthesia</w:t>
            </w:r>
          </w:p>
        </w:tc>
      </w:tr>
      <w:tr w:rsidR="00D165E9" w:rsidRPr="00B3677B" w14:paraId="4A8D8A1B" w14:textId="77777777" w:rsidTr="00876204">
        <w:trPr>
          <w:jc w:val="center"/>
        </w:trPr>
        <w:tc>
          <w:tcPr>
            <w:tcW w:w="1995" w:type="dxa"/>
            <w:vAlign w:val="center"/>
          </w:tcPr>
          <w:p w14:paraId="39445CB2" w14:textId="77777777" w:rsidR="00D165E9" w:rsidRPr="00B3677B" w:rsidRDefault="00D165E9" w:rsidP="000E5FFE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6" w:type="dxa"/>
          </w:tcPr>
          <w:p w14:paraId="0EA4E372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58" w:type="dxa"/>
            <w:gridSpan w:val="2"/>
            <w:vAlign w:val="center"/>
          </w:tcPr>
          <w:p w14:paraId="66B64A87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J95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>6</w:t>
            </w:r>
          </w:p>
          <w:p w14:paraId="7A560D22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lastRenderedPageBreak/>
              <w:t>J95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>7</w:t>
            </w:r>
          </w:p>
          <w:p w14:paraId="5242C75D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J958</w:t>
            </w:r>
          </w:p>
        </w:tc>
        <w:tc>
          <w:tcPr>
            <w:tcW w:w="2946" w:type="dxa"/>
          </w:tcPr>
          <w:p w14:paraId="66E717EB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lastRenderedPageBreak/>
              <w:t xml:space="preserve">Other intraoperative and </w:t>
            </w: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lastRenderedPageBreak/>
              <w:t>postprocedural complications and disorders of respiratory system, not elsewhere classified</w:t>
            </w:r>
          </w:p>
        </w:tc>
      </w:tr>
      <w:tr w:rsidR="00D165E9" w:rsidRPr="00B3677B" w14:paraId="71CB6BA5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32F811B0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b/>
                <w:bCs/>
                <w:sz w:val="24"/>
                <w:szCs w:val="24"/>
                <w:lang w:bidi="ar"/>
              </w:rPr>
              <w:lastRenderedPageBreak/>
              <w:t>Acute respiratory failure</w:t>
            </w:r>
          </w:p>
        </w:tc>
      </w:tr>
      <w:tr w:rsidR="00D165E9" w:rsidRPr="00B3677B" w14:paraId="5DA98C5B" w14:textId="77777777" w:rsidTr="00876204">
        <w:trPr>
          <w:jc w:val="center"/>
        </w:trPr>
        <w:tc>
          <w:tcPr>
            <w:tcW w:w="1995" w:type="dxa"/>
            <w:vAlign w:val="center"/>
          </w:tcPr>
          <w:p w14:paraId="23ED8990" w14:textId="77777777" w:rsidR="00D165E9" w:rsidRPr="00B3677B" w:rsidRDefault="00D165E9" w:rsidP="000E5FFE">
            <w:pPr>
              <w:jc w:val="center"/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 518.81</w:t>
            </w:r>
          </w:p>
        </w:tc>
        <w:tc>
          <w:tcPr>
            <w:tcW w:w="1686" w:type="dxa"/>
          </w:tcPr>
          <w:p w14:paraId="6AC30D16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Acute respiratory failure</w:t>
            </w:r>
          </w:p>
        </w:tc>
        <w:tc>
          <w:tcPr>
            <w:tcW w:w="1758" w:type="dxa"/>
            <w:gridSpan w:val="2"/>
            <w:vAlign w:val="center"/>
          </w:tcPr>
          <w:p w14:paraId="57D9F289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J80</w:t>
            </w:r>
          </w:p>
        </w:tc>
        <w:tc>
          <w:tcPr>
            <w:tcW w:w="2946" w:type="dxa"/>
            <w:vAlign w:val="center"/>
          </w:tcPr>
          <w:p w14:paraId="5F3A6109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Acute respiratory distress syndrome</w:t>
            </w:r>
          </w:p>
        </w:tc>
      </w:tr>
      <w:tr w:rsidR="00D165E9" w:rsidRPr="00B3677B" w14:paraId="6F2DD6A7" w14:textId="77777777" w:rsidTr="00876204">
        <w:trPr>
          <w:jc w:val="center"/>
        </w:trPr>
        <w:tc>
          <w:tcPr>
            <w:tcW w:w="1995" w:type="dxa"/>
            <w:vAlign w:val="center"/>
          </w:tcPr>
          <w:p w14:paraId="4C7A6316" w14:textId="77777777" w:rsidR="00D165E9" w:rsidRPr="00B3677B" w:rsidRDefault="00D165E9" w:rsidP="000E5FFE">
            <w:pPr>
              <w:jc w:val="center"/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 518.82</w:t>
            </w:r>
          </w:p>
        </w:tc>
        <w:tc>
          <w:tcPr>
            <w:tcW w:w="1686" w:type="dxa"/>
          </w:tcPr>
          <w:p w14:paraId="0E382FA4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Other pulmonary insufficiency, not elsewhere classified</w:t>
            </w:r>
          </w:p>
        </w:tc>
        <w:tc>
          <w:tcPr>
            <w:tcW w:w="1758" w:type="dxa"/>
            <w:gridSpan w:val="2"/>
            <w:vAlign w:val="center"/>
          </w:tcPr>
          <w:p w14:paraId="1C886898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J960</w:t>
            </w:r>
          </w:p>
        </w:tc>
        <w:tc>
          <w:tcPr>
            <w:tcW w:w="2946" w:type="dxa"/>
            <w:vAlign w:val="center"/>
          </w:tcPr>
          <w:p w14:paraId="382143AB" w14:textId="77777777" w:rsidR="00D165E9" w:rsidRPr="00B3677B" w:rsidRDefault="00000000" w:rsidP="000E5FFE">
            <w:pPr>
              <w:textAlignment w:val="top"/>
              <w:rPr>
                <w:rFonts w:eastAsia="宋体" w:cs="Times New Roman"/>
                <w:sz w:val="24"/>
                <w:szCs w:val="24"/>
              </w:rPr>
            </w:pPr>
            <w:hyperlink r:id="rId10" w:history="1">
              <w:r w:rsidR="00D165E9" w:rsidRPr="00B3677B">
                <w:rPr>
                  <w:rFonts w:eastAsia="宋体" w:cs="Times New Roman"/>
                  <w:sz w:val="24"/>
                  <w:szCs w:val="24"/>
                  <w:lang w:bidi="ar"/>
                </w:rPr>
                <w:t>Acute respiratory failure</w:t>
              </w:r>
            </w:hyperlink>
          </w:p>
        </w:tc>
      </w:tr>
      <w:tr w:rsidR="00D165E9" w:rsidRPr="00B3677B" w14:paraId="72638E0A" w14:textId="77777777" w:rsidTr="00876204">
        <w:trPr>
          <w:jc w:val="center"/>
        </w:trPr>
        <w:tc>
          <w:tcPr>
            <w:tcW w:w="1995" w:type="dxa"/>
            <w:vAlign w:val="center"/>
          </w:tcPr>
          <w:p w14:paraId="4C90B536" w14:textId="77777777" w:rsidR="00D165E9" w:rsidRPr="00B3677B" w:rsidRDefault="00D165E9" w:rsidP="000E5FFE">
            <w:pPr>
              <w:jc w:val="center"/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 799.1</w:t>
            </w:r>
          </w:p>
        </w:tc>
        <w:tc>
          <w:tcPr>
            <w:tcW w:w="1686" w:type="dxa"/>
          </w:tcPr>
          <w:p w14:paraId="6684ABDC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Respiratory arrest</w:t>
            </w:r>
          </w:p>
        </w:tc>
        <w:tc>
          <w:tcPr>
            <w:tcW w:w="1758" w:type="dxa"/>
            <w:gridSpan w:val="2"/>
            <w:vAlign w:val="center"/>
          </w:tcPr>
          <w:p w14:paraId="0AC20F8F" w14:textId="77777777" w:rsidR="00D165E9" w:rsidRPr="00B3677B" w:rsidRDefault="00000000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hyperlink r:id="rId11" w:history="1">
              <w:r w:rsidR="00D165E9" w:rsidRPr="00B3677B">
                <w:rPr>
                  <w:rStyle w:val="a6"/>
                  <w:rFonts w:eastAsia="宋体"/>
                  <w:sz w:val="24"/>
                  <w:szCs w:val="24"/>
                </w:rPr>
                <w:t>R092</w:t>
              </w:r>
            </w:hyperlink>
          </w:p>
        </w:tc>
        <w:tc>
          <w:tcPr>
            <w:tcW w:w="2946" w:type="dxa"/>
            <w:vAlign w:val="center"/>
          </w:tcPr>
          <w:p w14:paraId="51DBA55C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Respiratory arrest</w:t>
            </w:r>
          </w:p>
        </w:tc>
      </w:tr>
      <w:tr w:rsidR="00D165E9" w:rsidRPr="00B3677B" w14:paraId="56A217A1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704D0ABE" w14:textId="77777777" w:rsidR="00D165E9" w:rsidRPr="00B3677B" w:rsidRDefault="00D165E9" w:rsidP="000E5FFE">
            <w:pPr>
              <w:pStyle w:val="a"/>
              <w:tabs>
                <w:tab w:val="clear" w:pos="360"/>
              </w:tabs>
              <w:ind w:left="420" w:hanging="420"/>
              <w:rPr>
                <w:rFonts w:eastAsia="宋体"/>
                <w:b/>
                <w:bCs/>
                <w:sz w:val="24"/>
                <w:lang w:bidi="ar"/>
              </w:rPr>
            </w:pPr>
            <w:r w:rsidRPr="00B3677B">
              <w:rPr>
                <w:rFonts w:eastAsia="宋体"/>
                <w:b/>
                <w:bCs/>
                <w:sz w:val="24"/>
                <w:lang w:bidi="ar"/>
              </w:rPr>
              <w:t>Pulmonary embolism</w:t>
            </w:r>
          </w:p>
        </w:tc>
      </w:tr>
      <w:tr w:rsidR="00D165E9" w:rsidRPr="00B3677B" w14:paraId="4C4E0D8F" w14:textId="77777777" w:rsidTr="00876204">
        <w:trPr>
          <w:jc w:val="center"/>
        </w:trPr>
        <w:tc>
          <w:tcPr>
            <w:tcW w:w="1995" w:type="dxa"/>
            <w:vAlign w:val="center"/>
          </w:tcPr>
          <w:p w14:paraId="23715807" w14:textId="77777777" w:rsidR="00D165E9" w:rsidRPr="00B3677B" w:rsidRDefault="00D165E9" w:rsidP="000E5FFE">
            <w:pPr>
              <w:jc w:val="center"/>
              <w:textAlignment w:val="top"/>
              <w:rPr>
                <w:rFonts w:eastAsia="宋体" w:cs="Times New Roman"/>
                <w:sz w:val="24"/>
                <w:szCs w:val="24"/>
                <w:lang w:bidi="ar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 415.1</w:t>
            </w:r>
          </w:p>
        </w:tc>
        <w:tc>
          <w:tcPr>
            <w:tcW w:w="1686" w:type="dxa"/>
          </w:tcPr>
          <w:p w14:paraId="4E4AC488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Pulmonary embolism and infarction</w:t>
            </w:r>
          </w:p>
        </w:tc>
        <w:tc>
          <w:tcPr>
            <w:tcW w:w="1758" w:type="dxa"/>
            <w:gridSpan w:val="2"/>
            <w:vAlign w:val="center"/>
          </w:tcPr>
          <w:p w14:paraId="256273E5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I26</w:t>
            </w:r>
          </w:p>
        </w:tc>
        <w:tc>
          <w:tcPr>
            <w:tcW w:w="2946" w:type="dxa"/>
            <w:vAlign w:val="center"/>
          </w:tcPr>
          <w:p w14:paraId="4D04CD8A" w14:textId="77777777" w:rsidR="00D165E9" w:rsidRPr="00B3677B" w:rsidRDefault="00D165E9" w:rsidP="000E5FFE">
            <w:pPr>
              <w:textAlignment w:val="top"/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 w:hint="eastAsia"/>
                <w:sz w:val="24"/>
                <w:szCs w:val="24"/>
                <w:lang w:bidi="ar"/>
              </w:rPr>
              <w:t>P</w:t>
            </w: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ulmonary,</w:t>
            </w:r>
            <w:r w:rsidRPr="00B3677B">
              <w:rPr>
                <w:rFonts w:eastAsia="宋体" w:cs="Times New Roman" w:hint="eastAsia"/>
                <w:sz w:val="24"/>
                <w:szCs w:val="24"/>
                <w:lang w:bidi="ar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  <w:lang w:bidi="ar"/>
              </w:rPr>
              <w:t>embolism</w:t>
            </w:r>
          </w:p>
        </w:tc>
      </w:tr>
      <w:tr w:rsidR="00D165E9" w:rsidRPr="00B3677B" w14:paraId="4AC7A302" w14:textId="77777777" w:rsidTr="00876204">
        <w:trPr>
          <w:jc w:val="center"/>
        </w:trPr>
        <w:tc>
          <w:tcPr>
            <w:tcW w:w="8385" w:type="dxa"/>
            <w:gridSpan w:val="5"/>
            <w:vAlign w:val="center"/>
          </w:tcPr>
          <w:p w14:paraId="696B0C66" w14:textId="77777777" w:rsidR="00D165E9" w:rsidRPr="00B3677B" w:rsidRDefault="00D165E9" w:rsidP="000E5FFE">
            <w:pPr>
              <w:pStyle w:val="a"/>
              <w:tabs>
                <w:tab w:val="clear" w:pos="360"/>
              </w:tabs>
              <w:ind w:left="420" w:hanging="420"/>
              <w:rPr>
                <w:rFonts w:eastAsia="宋体"/>
                <w:b/>
                <w:bCs/>
                <w:sz w:val="24"/>
                <w:lang w:bidi="ar"/>
              </w:rPr>
            </w:pPr>
            <w:r w:rsidRPr="00B3677B">
              <w:rPr>
                <w:rFonts w:eastAsia="宋体"/>
                <w:b/>
                <w:bCs/>
                <w:sz w:val="24"/>
                <w:lang w:bidi="ar"/>
              </w:rPr>
              <w:t>Pneumonia</w:t>
            </w:r>
          </w:p>
        </w:tc>
      </w:tr>
      <w:tr w:rsidR="00D165E9" w:rsidRPr="00B3677B" w14:paraId="4E6C93EA" w14:textId="77777777" w:rsidTr="00876204">
        <w:trPr>
          <w:jc w:val="center"/>
        </w:trPr>
        <w:tc>
          <w:tcPr>
            <w:tcW w:w="1995" w:type="dxa"/>
            <w:vAlign w:val="center"/>
          </w:tcPr>
          <w:p w14:paraId="67C56A87" w14:textId="77777777" w:rsidR="00D165E9" w:rsidRPr="00B3677B" w:rsidRDefault="00D165E9" w:rsidP="000E5FFE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4800,4801,4802,4803,4808,4809,</w:t>
            </w:r>
          </w:p>
        </w:tc>
        <w:tc>
          <w:tcPr>
            <w:tcW w:w="1686" w:type="dxa"/>
          </w:tcPr>
          <w:p w14:paraId="1B949EFA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Viral pneumonia</w:t>
            </w:r>
          </w:p>
        </w:tc>
        <w:tc>
          <w:tcPr>
            <w:tcW w:w="1758" w:type="dxa"/>
            <w:gridSpan w:val="2"/>
            <w:vAlign w:val="center"/>
          </w:tcPr>
          <w:p w14:paraId="2FA39FCF" w14:textId="77777777" w:rsidR="00D165E9" w:rsidRPr="00B3677B" w:rsidRDefault="00D165E9" w:rsidP="000E5FFE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J120,</w:t>
            </w:r>
            <w:r w:rsidRPr="00B3677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</w:rPr>
              <w:t>J121,</w:t>
            </w:r>
            <w:r w:rsidRPr="00B3677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</w:rPr>
              <w:t>J122,</w:t>
            </w:r>
            <w:r w:rsidRPr="00B3677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</w:rPr>
              <w:t>J123,</w:t>
            </w:r>
            <w:r w:rsidRPr="00B3677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</w:rPr>
              <w:t>J128,</w:t>
            </w:r>
            <w:r w:rsidRPr="00B3677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</w:rPr>
              <w:t>J129</w:t>
            </w:r>
          </w:p>
        </w:tc>
        <w:tc>
          <w:tcPr>
            <w:tcW w:w="2946" w:type="dxa"/>
            <w:vAlign w:val="center"/>
          </w:tcPr>
          <w:p w14:paraId="33368A83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Viral pneumonia</w:t>
            </w:r>
          </w:p>
        </w:tc>
      </w:tr>
      <w:tr w:rsidR="00D165E9" w:rsidRPr="00B3677B" w14:paraId="3F922A98" w14:textId="77777777" w:rsidTr="00876204">
        <w:trPr>
          <w:jc w:val="center"/>
        </w:trPr>
        <w:tc>
          <w:tcPr>
            <w:tcW w:w="1995" w:type="dxa"/>
            <w:vAlign w:val="center"/>
          </w:tcPr>
          <w:p w14:paraId="3673470F" w14:textId="77777777" w:rsidR="00D165E9" w:rsidRPr="00B3677B" w:rsidRDefault="00D165E9" w:rsidP="000E5FFE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481</w:t>
            </w:r>
          </w:p>
        </w:tc>
        <w:tc>
          <w:tcPr>
            <w:tcW w:w="1686" w:type="dxa"/>
          </w:tcPr>
          <w:p w14:paraId="7F79D620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Pneumococcal pneumonia</w:t>
            </w:r>
          </w:p>
        </w:tc>
        <w:tc>
          <w:tcPr>
            <w:tcW w:w="1758" w:type="dxa"/>
            <w:gridSpan w:val="2"/>
            <w:vAlign w:val="center"/>
          </w:tcPr>
          <w:p w14:paraId="00187500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J13</w:t>
            </w:r>
          </w:p>
        </w:tc>
        <w:tc>
          <w:tcPr>
            <w:tcW w:w="2946" w:type="dxa"/>
            <w:vAlign w:val="center"/>
          </w:tcPr>
          <w:p w14:paraId="454D3FB7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Pneumonia due to Streptococcus pneumoniae</w:t>
            </w:r>
          </w:p>
        </w:tc>
      </w:tr>
      <w:tr w:rsidR="00D165E9" w:rsidRPr="00B3677B" w14:paraId="7AE6DC5A" w14:textId="77777777" w:rsidTr="00876204">
        <w:trPr>
          <w:jc w:val="center"/>
        </w:trPr>
        <w:tc>
          <w:tcPr>
            <w:tcW w:w="1995" w:type="dxa"/>
            <w:vAlign w:val="center"/>
          </w:tcPr>
          <w:p w14:paraId="6578EBE6" w14:textId="77777777" w:rsidR="00D165E9" w:rsidRPr="00B3677B" w:rsidRDefault="00D165E9" w:rsidP="000E5FFE">
            <w:pPr>
              <w:jc w:val="center"/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4820,4821,4822,4823,4824,4828,4829,</w:t>
            </w:r>
          </w:p>
        </w:tc>
        <w:tc>
          <w:tcPr>
            <w:tcW w:w="1686" w:type="dxa"/>
          </w:tcPr>
          <w:p w14:paraId="6AFEB8DC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Other bacterial pneumonia</w:t>
            </w:r>
          </w:p>
        </w:tc>
        <w:tc>
          <w:tcPr>
            <w:tcW w:w="1758" w:type="dxa"/>
            <w:gridSpan w:val="2"/>
            <w:vAlign w:val="center"/>
          </w:tcPr>
          <w:p w14:paraId="4906B5C0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J14</w:t>
            </w:r>
          </w:p>
        </w:tc>
        <w:tc>
          <w:tcPr>
            <w:tcW w:w="2946" w:type="dxa"/>
            <w:vAlign w:val="center"/>
          </w:tcPr>
          <w:p w14:paraId="21775AE6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Pneumonia due to Hemophilus influenzae</w:t>
            </w:r>
          </w:p>
        </w:tc>
      </w:tr>
      <w:tr w:rsidR="00D165E9" w:rsidRPr="00B3677B" w14:paraId="6A8C6B74" w14:textId="77777777" w:rsidTr="00876204">
        <w:trPr>
          <w:jc w:val="center"/>
        </w:trPr>
        <w:tc>
          <w:tcPr>
            <w:tcW w:w="1995" w:type="dxa"/>
            <w:vAlign w:val="center"/>
          </w:tcPr>
          <w:p w14:paraId="05A06EBF" w14:textId="77777777" w:rsidR="00D165E9" w:rsidRPr="00B3677B" w:rsidRDefault="00D165E9" w:rsidP="000E5FFE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4830,4831,4838,</w:t>
            </w:r>
          </w:p>
        </w:tc>
        <w:tc>
          <w:tcPr>
            <w:tcW w:w="1686" w:type="dxa"/>
          </w:tcPr>
          <w:p w14:paraId="76C54736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Pneumonia due to</w:t>
            </w:r>
            <w:r w:rsidRPr="00B3677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</w:rPr>
              <w:t>other</w:t>
            </w:r>
            <w:r w:rsidRPr="00B3677B">
              <w:rPr>
                <w:rFonts w:eastAsia="宋体" w:cs="Times New Roman" w:hint="eastAsia"/>
                <w:sz w:val="24"/>
                <w:szCs w:val="24"/>
              </w:rPr>
              <w:t xml:space="preserve"> </w:t>
            </w:r>
            <w:r w:rsidRPr="00B3677B">
              <w:rPr>
                <w:rFonts w:eastAsia="宋体" w:cs="Times New Roman"/>
                <w:sz w:val="24"/>
                <w:szCs w:val="24"/>
              </w:rPr>
              <w:t>specified organism</w:t>
            </w:r>
          </w:p>
        </w:tc>
        <w:tc>
          <w:tcPr>
            <w:tcW w:w="1758" w:type="dxa"/>
            <w:gridSpan w:val="2"/>
            <w:vAlign w:val="center"/>
          </w:tcPr>
          <w:p w14:paraId="0949DACE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J150,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J151,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J152,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J153,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J154,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J155,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J156,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J157,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J158,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J159</w:t>
            </w:r>
          </w:p>
        </w:tc>
        <w:tc>
          <w:tcPr>
            <w:tcW w:w="2946" w:type="dxa"/>
            <w:vAlign w:val="center"/>
          </w:tcPr>
          <w:p w14:paraId="715BD1CC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Bacterial pneumonia, not elsewhere classified</w:t>
            </w:r>
          </w:p>
        </w:tc>
      </w:tr>
      <w:tr w:rsidR="00D165E9" w:rsidRPr="00B3677B" w14:paraId="22B2FE9A" w14:textId="77777777" w:rsidTr="00876204">
        <w:trPr>
          <w:jc w:val="center"/>
        </w:trPr>
        <w:tc>
          <w:tcPr>
            <w:tcW w:w="1995" w:type="dxa"/>
            <w:vAlign w:val="center"/>
          </w:tcPr>
          <w:p w14:paraId="28033428" w14:textId="77777777" w:rsidR="00D165E9" w:rsidRPr="00B3677B" w:rsidRDefault="00D165E9" w:rsidP="000E5FFE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lastRenderedPageBreak/>
              <w:t>4841,4843,4845,4846,4847,4848,</w:t>
            </w:r>
          </w:p>
        </w:tc>
        <w:tc>
          <w:tcPr>
            <w:tcW w:w="1686" w:type="dxa"/>
          </w:tcPr>
          <w:p w14:paraId="1DF4B568" w14:textId="77777777" w:rsidR="00D165E9" w:rsidRPr="00B3677B" w:rsidRDefault="00D165E9" w:rsidP="000E5FFE">
            <w:pPr>
              <w:rPr>
                <w:rFonts w:eastAsia="宋体" w:cs="Times New Roman"/>
                <w:b/>
                <w:bCs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Pneumonia in infectious diseases classified elsewhere</w:t>
            </w:r>
          </w:p>
        </w:tc>
        <w:tc>
          <w:tcPr>
            <w:tcW w:w="1758" w:type="dxa"/>
            <w:gridSpan w:val="2"/>
            <w:vAlign w:val="center"/>
          </w:tcPr>
          <w:p w14:paraId="4FE00636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J160,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J168</w:t>
            </w:r>
          </w:p>
        </w:tc>
        <w:tc>
          <w:tcPr>
            <w:tcW w:w="2946" w:type="dxa"/>
            <w:vAlign w:val="center"/>
          </w:tcPr>
          <w:p w14:paraId="605B1EA1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Chlamydial pneumonia</w:t>
            </w:r>
          </w:p>
        </w:tc>
      </w:tr>
      <w:tr w:rsidR="00D165E9" w:rsidRPr="00B3677B" w14:paraId="682CE8F8" w14:textId="77777777" w:rsidTr="00876204">
        <w:trPr>
          <w:jc w:val="center"/>
        </w:trPr>
        <w:tc>
          <w:tcPr>
            <w:tcW w:w="1995" w:type="dxa"/>
            <w:vAlign w:val="center"/>
          </w:tcPr>
          <w:p w14:paraId="47DE13F1" w14:textId="77777777" w:rsidR="00D165E9" w:rsidRPr="00B3677B" w:rsidRDefault="00D165E9" w:rsidP="000E5FFE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485</w:t>
            </w:r>
          </w:p>
        </w:tc>
        <w:tc>
          <w:tcPr>
            <w:tcW w:w="1686" w:type="dxa"/>
          </w:tcPr>
          <w:p w14:paraId="2DAFCEA8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Bronchopneumonia, organism unspecified</w:t>
            </w:r>
          </w:p>
        </w:tc>
        <w:tc>
          <w:tcPr>
            <w:tcW w:w="1758" w:type="dxa"/>
            <w:gridSpan w:val="2"/>
            <w:vAlign w:val="center"/>
          </w:tcPr>
          <w:p w14:paraId="4C97CF28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J180,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J181,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J182,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J188,</w:t>
            </w:r>
            <w:r w:rsidRPr="00B3677B">
              <w:rPr>
                <w:rStyle w:val="a6"/>
                <w:rFonts w:eastAsia="宋体" w:hint="eastAsia"/>
                <w:sz w:val="24"/>
                <w:szCs w:val="24"/>
              </w:rPr>
              <w:t xml:space="preserve"> </w:t>
            </w:r>
            <w:r w:rsidRPr="00B3677B">
              <w:rPr>
                <w:rStyle w:val="a6"/>
                <w:rFonts w:eastAsia="宋体"/>
                <w:sz w:val="24"/>
                <w:szCs w:val="24"/>
              </w:rPr>
              <w:t>J189</w:t>
            </w:r>
          </w:p>
        </w:tc>
        <w:tc>
          <w:tcPr>
            <w:tcW w:w="2946" w:type="dxa"/>
            <w:vAlign w:val="center"/>
          </w:tcPr>
          <w:p w14:paraId="76F32059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Pneumonia, unspecified organism</w:t>
            </w:r>
          </w:p>
        </w:tc>
      </w:tr>
      <w:tr w:rsidR="00D165E9" w:rsidRPr="00B3677B" w14:paraId="0B1E0E62" w14:textId="77777777" w:rsidTr="00876204">
        <w:trPr>
          <w:jc w:val="center"/>
        </w:trPr>
        <w:tc>
          <w:tcPr>
            <w:tcW w:w="1995" w:type="dxa"/>
            <w:vAlign w:val="center"/>
          </w:tcPr>
          <w:p w14:paraId="1DF26F00" w14:textId="77777777" w:rsidR="00D165E9" w:rsidRPr="00B3677B" w:rsidRDefault="00D165E9" w:rsidP="000E5FFE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486</w:t>
            </w:r>
          </w:p>
        </w:tc>
        <w:tc>
          <w:tcPr>
            <w:tcW w:w="1686" w:type="dxa"/>
          </w:tcPr>
          <w:p w14:paraId="789924F8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Pneumonia, organism unspecified</w:t>
            </w:r>
          </w:p>
        </w:tc>
        <w:tc>
          <w:tcPr>
            <w:tcW w:w="1758" w:type="dxa"/>
            <w:gridSpan w:val="2"/>
            <w:vAlign w:val="center"/>
          </w:tcPr>
          <w:p w14:paraId="262C335C" w14:textId="77777777" w:rsidR="00D165E9" w:rsidRPr="00B3677B" w:rsidRDefault="00D165E9" w:rsidP="000E5FFE">
            <w:pPr>
              <w:jc w:val="center"/>
              <w:textAlignment w:val="top"/>
              <w:rPr>
                <w:rStyle w:val="a6"/>
                <w:rFonts w:eastAsia="宋体"/>
                <w:sz w:val="24"/>
                <w:szCs w:val="24"/>
              </w:rPr>
            </w:pPr>
            <w:r w:rsidRPr="00B3677B">
              <w:rPr>
                <w:rStyle w:val="a6"/>
                <w:rFonts w:eastAsia="宋体"/>
                <w:sz w:val="24"/>
                <w:szCs w:val="24"/>
              </w:rPr>
              <w:t>J17</w:t>
            </w:r>
          </w:p>
        </w:tc>
        <w:tc>
          <w:tcPr>
            <w:tcW w:w="2946" w:type="dxa"/>
            <w:vAlign w:val="center"/>
          </w:tcPr>
          <w:p w14:paraId="08BB0E3E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Pneumonia in diseases classified elsewhere</w:t>
            </w:r>
          </w:p>
        </w:tc>
      </w:tr>
      <w:tr w:rsidR="00D165E9" w:rsidRPr="00B3677B" w14:paraId="20EEDF06" w14:textId="77777777" w:rsidTr="00876204">
        <w:trPr>
          <w:jc w:val="center"/>
        </w:trPr>
        <w:tc>
          <w:tcPr>
            <w:tcW w:w="1995" w:type="dxa"/>
            <w:vAlign w:val="center"/>
          </w:tcPr>
          <w:p w14:paraId="1B1A7F60" w14:textId="77777777" w:rsidR="00D165E9" w:rsidRPr="00B3677B" w:rsidRDefault="00D165E9" w:rsidP="000E5FFE">
            <w:pPr>
              <w:jc w:val="center"/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99732</w:t>
            </w:r>
          </w:p>
        </w:tc>
        <w:tc>
          <w:tcPr>
            <w:tcW w:w="1686" w:type="dxa"/>
          </w:tcPr>
          <w:p w14:paraId="62953B13" w14:textId="77777777" w:rsidR="00D165E9" w:rsidRPr="00B3677B" w:rsidRDefault="00D165E9" w:rsidP="000E5FFE">
            <w:pPr>
              <w:rPr>
                <w:rFonts w:eastAsia="宋体" w:cs="Times New Roman"/>
                <w:sz w:val="24"/>
                <w:szCs w:val="24"/>
              </w:rPr>
            </w:pPr>
            <w:r w:rsidRPr="00B3677B">
              <w:rPr>
                <w:rFonts w:eastAsia="宋体" w:cs="Times New Roman"/>
                <w:sz w:val="24"/>
                <w:szCs w:val="24"/>
              </w:rPr>
              <w:t>Postprocedural aspiration pneumonia</w:t>
            </w:r>
          </w:p>
        </w:tc>
        <w:tc>
          <w:tcPr>
            <w:tcW w:w="1758" w:type="dxa"/>
            <w:gridSpan w:val="2"/>
            <w:vAlign w:val="center"/>
          </w:tcPr>
          <w:p w14:paraId="12082065" w14:textId="77777777" w:rsidR="00D165E9" w:rsidRPr="00B3677B" w:rsidRDefault="00D165E9" w:rsidP="000E5FFE">
            <w:pPr>
              <w:ind w:firstLineChars="200" w:firstLine="480"/>
              <w:jc w:val="center"/>
              <w:rPr>
                <w:rFonts w:eastAsia="宋体" w:cs="Times New Roman"/>
                <w:sz w:val="24"/>
                <w:szCs w:val="24"/>
              </w:rPr>
            </w:pPr>
          </w:p>
        </w:tc>
        <w:tc>
          <w:tcPr>
            <w:tcW w:w="2946" w:type="dxa"/>
          </w:tcPr>
          <w:p w14:paraId="5CCF8A06" w14:textId="77777777" w:rsidR="00D165E9" w:rsidRPr="00B3677B" w:rsidRDefault="00D165E9" w:rsidP="000E5FFE">
            <w:pPr>
              <w:ind w:firstLineChars="200" w:firstLine="480"/>
              <w:rPr>
                <w:rFonts w:eastAsia="宋体" w:cs="Times New Roman"/>
                <w:sz w:val="24"/>
                <w:szCs w:val="24"/>
              </w:rPr>
            </w:pPr>
          </w:p>
        </w:tc>
      </w:tr>
    </w:tbl>
    <w:p w14:paraId="41DD3F2B" w14:textId="77777777" w:rsidR="004F33C7" w:rsidRDefault="004F33C7" w:rsidP="000E5FFE"/>
    <w:sectPr w:rsidR="004F33C7" w:rsidSect="00A02DB9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496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D39"/>
    <w:rsid w:val="000E5FFE"/>
    <w:rsid w:val="00264B38"/>
    <w:rsid w:val="004F33C7"/>
    <w:rsid w:val="005274F1"/>
    <w:rsid w:val="005855F6"/>
    <w:rsid w:val="0080523C"/>
    <w:rsid w:val="00A02DB9"/>
    <w:rsid w:val="00B3677B"/>
    <w:rsid w:val="00B6238A"/>
    <w:rsid w:val="00CC5D39"/>
    <w:rsid w:val="00D165E9"/>
    <w:rsid w:val="00F1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02211-2311-4475-AC54-DA222F30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108E2"/>
    <w:pPr>
      <w:spacing w:before="120" w:after="240" w:line="240" w:lineRule="auto"/>
    </w:pPr>
    <w:rPr>
      <w:rFonts w:ascii="Times New Roman" w:hAnsi="Times New Roman"/>
      <w:kern w:val="0"/>
      <w:sz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D165E9"/>
    <w:pPr>
      <w:numPr>
        <w:numId w:val="1"/>
      </w:numPr>
      <w:tabs>
        <w:tab w:val="num" w:pos="360"/>
      </w:tabs>
      <w:ind w:left="1434" w:hanging="357"/>
      <w:contextualSpacing/>
    </w:pPr>
    <w:rPr>
      <w:rFonts w:eastAsia="Cambria" w:cs="Times New Roman"/>
      <w:szCs w:val="24"/>
    </w:rPr>
  </w:style>
  <w:style w:type="paragraph" w:styleId="a4">
    <w:name w:val="Normal (Web)"/>
    <w:basedOn w:val="a0"/>
    <w:unhideWhenUsed/>
    <w:qFormat/>
    <w:rsid w:val="00D165E9"/>
    <w:pPr>
      <w:spacing w:before="100" w:beforeAutospacing="1" w:after="100" w:afterAutospacing="1"/>
    </w:pPr>
    <w:rPr>
      <w:rFonts w:eastAsia="Times New Roman" w:cs="Times New Roman"/>
      <w:szCs w:val="24"/>
    </w:rPr>
  </w:style>
  <w:style w:type="table" w:styleId="a5">
    <w:name w:val="Table Grid"/>
    <w:basedOn w:val="a2"/>
    <w:uiPriority w:val="39"/>
    <w:qFormat/>
    <w:rsid w:val="00D165E9"/>
    <w:pPr>
      <w:spacing w:after="0" w:line="240" w:lineRule="auto"/>
    </w:pPr>
    <w:rPr>
      <w:rFonts w:asciiTheme="majorHAnsi" w:hAnsiTheme="majorHAnsi"/>
      <w:kern w:val="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1"/>
    <w:unhideWhenUsed/>
    <w:qFormat/>
    <w:rsid w:val="00D16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xur.com/icd10/J953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xur.com/icd10/J952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xur.com/icd10/J810/" TargetMode="External"/><Relationship Id="rId11" Type="http://schemas.openxmlformats.org/officeDocument/2006/relationships/hyperlink" Target="https://dexur.com/icd10/R092/" TargetMode="External"/><Relationship Id="rId5" Type="http://schemas.openxmlformats.org/officeDocument/2006/relationships/hyperlink" Target="https://dexur.com/icd10/J810/" TargetMode="External"/><Relationship Id="rId10" Type="http://schemas.openxmlformats.org/officeDocument/2006/relationships/hyperlink" Target="https://dexur.com/icd10/J96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xur.com/icd10/J95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0303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894</Words>
  <Characters>5100</Characters>
  <Application>Microsoft Office Word</Application>
  <DocSecurity>0</DocSecurity>
  <Lines>42</Lines>
  <Paragraphs>11</Paragraphs>
  <ScaleCrop>false</ScaleCrop>
  <Company/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为 刘</dc:creator>
  <cp:keywords/>
  <dc:description/>
  <cp:lastModifiedBy>为 刘</cp:lastModifiedBy>
  <cp:revision>6</cp:revision>
  <cp:lastPrinted>2024-10-18T06:25:00Z</cp:lastPrinted>
  <dcterms:created xsi:type="dcterms:W3CDTF">2024-10-18T03:45:00Z</dcterms:created>
  <dcterms:modified xsi:type="dcterms:W3CDTF">2024-10-18T06:30:00Z</dcterms:modified>
</cp:coreProperties>
</file>