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EA217">
      <w:pPr>
        <w:jc w:val="left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TableA1 The adjusted P-values of KEGG enrichment analysis between 15 D vs. CK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3"/>
        <w:gridCol w:w="3479"/>
      </w:tblGrid>
      <w:tr w14:paraId="507EEE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tcBorders>
              <w:top w:val="single" w:color="auto" w:sz="12" w:space="0"/>
              <w:bottom w:val="single" w:color="auto" w:sz="8" w:space="0"/>
            </w:tcBorders>
          </w:tcPr>
          <w:p w14:paraId="09A0BB4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4"/>
                <w:vertAlign w:val="baseline"/>
                <w:lang w:val="en-US" w:eastAsia="zh-CN"/>
              </w:rPr>
              <w:t>Description</w:t>
            </w:r>
          </w:p>
        </w:tc>
        <w:tc>
          <w:tcPr>
            <w:tcW w:w="3479" w:type="dxa"/>
            <w:tcBorders>
              <w:top w:val="single" w:color="auto" w:sz="12" w:space="0"/>
              <w:bottom w:val="single" w:color="auto" w:sz="8" w:space="0"/>
            </w:tcBorders>
          </w:tcPr>
          <w:p w14:paraId="59F57F2F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4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4"/>
                <w:vertAlign w:val="baseline"/>
                <w:lang w:val="en-US" w:eastAsia="zh-CN"/>
              </w:rPr>
              <w:t>djusted P-values</w:t>
            </w:r>
          </w:p>
        </w:tc>
      </w:tr>
      <w:tr w14:paraId="561A31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tcBorders>
              <w:top w:val="single" w:color="auto" w:sz="8" w:space="0"/>
            </w:tcBorders>
            <w:vAlign w:val="center"/>
          </w:tcPr>
          <w:p w14:paraId="6834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Motor proteins</w:t>
            </w:r>
          </w:p>
        </w:tc>
        <w:tc>
          <w:tcPr>
            <w:tcW w:w="3479" w:type="dxa"/>
            <w:tcBorders>
              <w:top w:val="single" w:color="auto" w:sz="8" w:space="0"/>
            </w:tcBorders>
            <w:vAlign w:val="center"/>
          </w:tcPr>
          <w:p w14:paraId="7A12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0.003003</w:t>
            </w:r>
          </w:p>
        </w:tc>
      </w:tr>
      <w:tr w14:paraId="09486D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505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Starch and sucrose metabolism</w:t>
            </w:r>
          </w:p>
        </w:tc>
        <w:tc>
          <w:tcPr>
            <w:tcW w:w="3479" w:type="dxa"/>
            <w:vAlign w:val="center"/>
          </w:tcPr>
          <w:p w14:paraId="331EC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0.006272</w:t>
            </w:r>
          </w:p>
        </w:tc>
      </w:tr>
      <w:tr w14:paraId="4EB348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69CE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Flavonoid biosynthesis</w:t>
            </w:r>
          </w:p>
        </w:tc>
        <w:tc>
          <w:tcPr>
            <w:tcW w:w="3479" w:type="dxa"/>
            <w:vAlign w:val="center"/>
          </w:tcPr>
          <w:p w14:paraId="4F85F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0.007111</w:t>
            </w:r>
          </w:p>
        </w:tc>
      </w:tr>
      <w:tr w14:paraId="158658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30A7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Circadian rhythm - plant</w:t>
            </w:r>
          </w:p>
        </w:tc>
        <w:tc>
          <w:tcPr>
            <w:tcW w:w="3479" w:type="dxa"/>
            <w:vAlign w:val="center"/>
          </w:tcPr>
          <w:p w14:paraId="7935B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0.008333</w:t>
            </w:r>
          </w:p>
        </w:tc>
      </w:tr>
      <w:tr w14:paraId="62D641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39A7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Selenocompound metabolism</w:t>
            </w:r>
          </w:p>
        </w:tc>
        <w:tc>
          <w:tcPr>
            <w:tcW w:w="3479" w:type="dxa"/>
            <w:vAlign w:val="center"/>
          </w:tcPr>
          <w:p w14:paraId="6328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0.009702</w:t>
            </w:r>
          </w:p>
        </w:tc>
      </w:tr>
      <w:tr w14:paraId="1B6358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0F6C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Sulfur metabolism</w:t>
            </w:r>
          </w:p>
        </w:tc>
        <w:tc>
          <w:tcPr>
            <w:tcW w:w="3479" w:type="dxa"/>
            <w:vAlign w:val="center"/>
          </w:tcPr>
          <w:p w14:paraId="278E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0.011878</w:t>
            </w:r>
          </w:p>
        </w:tc>
      </w:tr>
      <w:tr w14:paraId="47CBAD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6F40A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Carotenoid biosynthesis</w:t>
            </w:r>
          </w:p>
        </w:tc>
        <w:tc>
          <w:tcPr>
            <w:tcW w:w="3479" w:type="dxa"/>
            <w:vAlign w:val="center"/>
          </w:tcPr>
          <w:p w14:paraId="15FAE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0.023731</w:t>
            </w:r>
          </w:p>
        </w:tc>
      </w:tr>
      <w:tr w14:paraId="43EDE1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1F75F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Phenylpropanoid biosynthesis</w:t>
            </w:r>
          </w:p>
        </w:tc>
        <w:tc>
          <w:tcPr>
            <w:tcW w:w="3479" w:type="dxa"/>
            <w:vAlign w:val="center"/>
          </w:tcPr>
          <w:p w14:paraId="5C9B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0.029612</w:t>
            </w:r>
          </w:p>
        </w:tc>
      </w:tr>
      <w:tr w14:paraId="312416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7887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Monobactam biosynthesis</w:t>
            </w:r>
          </w:p>
        </w:tc>
        <w:tc>
          <w:tcPr>
            <w:tcW w:w="3479" w:type="dxa"/>
            <w:vAlign w:val="center"/>
          </w:tcPr>
          <w:p w14:paraId="0B79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0.031678</w:t>
            </w:r>
          </w:p>
        </w:tc>
      </w:tr>
      <w:tr w14:paraId="670F88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1AEC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Monoterpenoid biosynthesis</w:t>
            </w:r>
          </w:p>
        </w:tc>
        <w:tc>
          <w:tcPr>
            <w:tcW w:w="3479" w:type="dxa"/>
            <w:vAlign w:val="center"/>
          </w:tcPr>
          <w:p w14:paraId="68976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0.032767</w:t>
            </w:r>
          </w:p>
        </w:tc>
      </w:tr>
      <w:tr w14:paraId="3B1FE9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39A0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Brassinosteroid biosynthesis</w:t>
            </w:r>
          </w:p>
        </w:tc>
        <w:tc>
          <w:tcPr>
            <w:tcW w:w="3479" w:type="dxa"/>
            <w:vAlign w:val="center"/>
          </w:tcPr>
          <w:p w14:paraId="45B55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0.088568</w:t>
            </w:r>
          </w:p>
        </w:tc>
      </w:tr>
      <w:tr w14:paraId="20A5D2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3FD17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Inositol phosphate metabolism</w:t>
            </w:r>
          </w:p>
        </w:tc>
        <w:tc>
          <w:tcPr>
            <w:tcW w:w="3479" w:type="dxa"/>
            <w:vAlign w:val="center"/>
          </w:tcPr>
          <w:p w14:paraId="04D5E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0.091764</w:t>
            </w:r>
          </w:p>
        </w:tc>
      </w:tr>
      <w:tr w14:paraId="55E25F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030D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Ribosome biogenesis in eukaryotes</w:t>
            </w:r>
          </w:p>
        </w:tc>
        <w:tc>
          <w:tcPr>
            <w:tcW w:w="3479" w:type="dxa"/>
            <w:vAlign w:val="center"/>
          </w:tcPr>
          <w:p w14:paraId="72E3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0.118466</w:t>
            </w:r>
          </w:p>
        </w:tc>
      </w:tr>
      <w:tr w14:paraId="5D4698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vAlign w:val="center"/>
          </w:tcPr>
          <w:p w14:paraId="0A39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Indole alkaloid biosynthesis</w:t>
            </w:r>
          </w:p>
        </w:tc>
        <w:tc>
          <w:tcPr>
            <w:tcW w:w="3479" w:type="dxa"/>
            <w:vAlign w:val="center"/>
          </w:tcPr>
          <w:p w14:paraId="3578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0.177655</w:t>
            </w:r>
          </w:p>
        </w:tc>
      </w:tr>
      <w:tr w14:paraId="403558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3" w:type="dxa"/>
            <w:tcBorders>
              <w:bottom w:val="single" w:color="auto" w:sz="12" w:space="0"/>
            </w:tcBorders>
            <w:vAlign w:val="center"/>
          </w:tcPr>
          <w:p w14:paraId="26E8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Amino sugar and nucleotide sugar metabolism</w:t>
            </w:r>
          </w:p>
        </w:tc>
        <w:tc>
          <w:tcPr>
            <w:tcW w:w="3479" w:type="dxa"/>
            <w:tcBorders>
              <w:bottom w:val="single" w:color="auto" w:sz="12" w:space="0"/>
            </w:tcBorders>
            <w:vAlign w:val="center"/>
          </w:tcPr>
          <w:p w14:paraId="591C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0.190165</w:t>
            </w:r>
          </w:p>
        </w:tc>
      </w:tr>
    </w:tbl>
    <w:p w14:paraId="4D922FF7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4C3AE837">
      <w:pPr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TableA2 The adjusted P-values of KEGG enrichment analysis between 30 D vs. CK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2"/>
        <w:gridCol w:w="3490"/>
      </w:tblGrid>
      <w:tr w14:paraId="62293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</w:tcPr>
          <w:p w14:paraId="6D57E66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Description</w:t>
            </w:r>
          </w:p>
        </w:tc>
        <w:tc>
          <w:tcPr>
            <w:tcW w:w="349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</w:tcPr>
          <w:p w14:paraId="52DA26DB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4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4"/>
                <w:vertAlign w:val="baseline"/>
                <w:lang w:val="en-US" w:eastAsia="zh-CN"/>
              </w:rPr>
              <w:t>djusted P-values</w:t>
            </w:r>
          </w:p>
        </w:tc>
      </w:tr>
      <w:tr w14:paraId="42698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525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Photosynthesis - antenna proteins</w:t>
            </w:r>
          </w:p>
        </w:tc>
        <w:tc>
          <w:tcPr>
            <w:tcW w:w="3490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FDCD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0.000000</w:t>
            </w:r>
          </w:p>
        </w:tc>
      </w:tr>
      <w:tr w14:paraId="76220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A6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Plant hormone signal transduction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2A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0.000000</w:t>
            </w:r>
          </w:p>
        </w:tc>
      </w:tr>
      <w:tr w14:paraId="148A6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3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MAPK signaling pathway - plant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2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0.000001</w:t>
            </w:r>
          </w:p>
        </w:tc>
      </w:tr>
      <w:tr w14:paraId="5D547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2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Motor proteins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8C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0.000002</w:t>
            </w:r>
          </w:p>
        </w:tc>
      </w:tr>
      <w:tr w14:paraId="5A02E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4E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Phenylpropanoid biosynthesis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0A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0.000046</w:t>
            </w:r>
          </w:p>
        </w:tc>
      </w:tr>
      <w:tr w14:paraId="5825B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41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Photosynthesis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6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0.000154</w:t>
            </w:r>
          </w:p>
        </w:tc>
      </w:tr>
      <w:tr w14:paraId="77E21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A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alpha-Linolenic acid metabolism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4B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0.029058</w:t>
            </w:r>
          </w:p>
        </w:tc>
      </w:tr>
      <w:tr w14:paraId="51133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4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Linoleic acid metabolism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60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0.031665</w:t>
            </w:r>
          </w:p>
        </w:tc>
      </w:tr>
      <w:tr w14:paraId="1A88F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A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Indole alkaloid biosynthesis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24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0.032769</w:t>
            </w:r>
          </w:p>
        </w:tc>
      </w:tr>
      <w:tr w14:paraId="1E501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5E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DNA replication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E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0.067098</w:t>
            </w:r>
          </w:p>
        </w:tc>
      </w:tr>
      <w:tr w14:paraId="33372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1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Betalain biosynthesis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08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0.073750</w:t>
            </w:r>
          </w:p>
        </w:tc>
      </w:tr>
      <w:tr w14:paraId="16983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0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Fatty acid elongation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45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0.088636</w:t>
            </w:r>
          </w:p>
        </w:tc>
      </w:tr>
      <w:tr w14:paraId="5FE8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4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Carotenoid biosynthesis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B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0.090224</w:t>
            </w:r>
          </w:p>
        </w:tc>
      </w:tr>
      <w:tr w14:paraId="36A1D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73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Starch and sucrose metabolism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9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0.157688</w:t>
            </w:r>
          </w:p>
        </w:tc>
      </w:tr>
      <w:tr w14:paraId="7EEB4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1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Monoterpenoid biosynthesis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DB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0.163237</w:t>
            </w:r>
          </w:p>
        </w:tc>
      </w:tr>
      <w:tr w14:paraId="7546F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7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Fatty acid biosynthesis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B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0.169936</w:t>
            </w:r>
          </w:p>
        </w:tc>
      </w:tr>
      <w:tr w14:paraId="42145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DE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Nucleotide metabolism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9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0.176869</w:t>
            </w:r>
          </w:p>
        </w:tc>
      </w:tr>
      <w:tr w14:paraId="36AD9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F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Pyrimidine metabolism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C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0.192469</w:t>
            </w:r>
          </w:p>
        </w:tc>
      </w:tr>
      <w:tr w14:paraId="3025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D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Thiamine metabolism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9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0.253745</w:t>
            </w:r>
          </w:p>
        </w:tc>
      </w:tr>
      <w:tr w14:paraId="7AD0B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411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Stilbenoid, diarylheptanoid and gingerol biosynthesis</w:t>
            </w:r>
          </w:p>
        </w:tc>
        <w:tc>
          <w:tcPr>
            <w:tcW w:w="349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740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0.257048</w:t>
            </w:r>
          </w:p>
        </w:tc>
      </w:tr>
    </w:tbl>
    <w:p w14:paraId="595D84F4">
      <w:pPr>
        <w:jc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65C8B5A">
      <w:pPr>
        <w:jc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29B4F1F">
      <w:pPr>
        <w:jc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8DD8AA7">
      <w:pPr>
        <w:jc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26B21D31">
      <w:pPr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TableA3 The adjusted P-values of KEGG enrichment analysis between 30 D vs. 15 D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4"/>
        <w:gridCol w:w="3438"/>
      </w:tblGrid>
      <w:tr w14:paraId="6E74A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</w:tcPr>
          <w:p w14:paraId="4AADA72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Description</w:t>
            </w:r>
          </w:p>
        </w:tc>
        <w:tc>
          <w:tcPr>
            <w:tcW w:w="3438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</w:tcPr>
          <w:p w14:paraId="3ADF13F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4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4"/>
                <w:vertAlign w:val="baseline"/>
                <w:lang w:val="en-US" w:eastAsia="zh-CN"/>
              </w:rPr>
              <w:t>djusted P-values</w:t>
            </w:r>
          </w:p>
        </w:tc>
      </w:tr>
      <w:tr w14:paraId="6B31C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0FB1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Plant hormone signal transduction</w:t>
            </w:r>
          </w:p>
        </w:tc>
        <w:tc>
          <w:tcPr>
            <w:tcW w:w="343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BAA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0.000000</w:t>
            </w:r>
          </w:p>
        </w:tc>
      </w:tr>
      <w:tr w14:paraId="365A8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9E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Circadian rhythm - plant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F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0.000001</w:t>
            </w:r>
          </w:p>
        </w:tc>
      </w:tr>
      <w:tr w14:paraId="672A6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7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Sesquiterpenoid and triterpenoid biosynthesis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F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0.000037</w:t>
            </w:r>
          </w:p>
        </w:tc>
      </w:tr>
      <w:tr w14:paraId="2D8C1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3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Phenylpropanoid biosynthesis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4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0.000094</w:t>
            </w:r>
          </w:p>
        </w:tc>
      </w:tr>
      <w:tr w14:paraId="22A17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C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Starch and sucrose metabolism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E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0.000463</w:t>
            </w:r>
          </w:p>
        </w:tc>
      </w:tr>
      <w:tr w14:paraId="7F8C2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F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MAPK signaling pathway - plant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D3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0.001137</w:t>
            </w:r>
          </w:p>
        </w:tc>
      </w:tr>
      <w:tr w14:paraId="212BB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6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Biosynthesis of various plant secondary metabolites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A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0.001461</w:t>
            </w:r>
          </w:p>
        </w:tc>
      </w:tr>
      <w:tr w14:paraId="6059E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0B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Galactose metabolism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E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0.003580</w:t>
            </w:r>
          </w:p>
        </w:tc>
      </w:tr>
      <w:tr w14:paraId="67AD7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C7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Zeatin biosynthesis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9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0.005545</w:t>
            </w:r>
          </w:p>
        </w:tc>
      </w:tr>
      <w:tr w14:paraId="2B905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F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Flavonoid biosynthesis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C3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0.015396</w:t>
            </w:r>
          </w:p>
        </w:tc>
      </w:tr>
      <w:tr w14:paraId="3DA47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21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Photosynthesis - antenna proteins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97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0.032986</w:t>
            </w:r>
          </w:p>
        </w:tc>
      </w:tr>
      <w:tr w14:paraId="4067E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7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alpha-Linolenic acid metabolism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8E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0.047834</w:t>
            </w:r>
          </w:p>
        </w:tc>
      </w:tr>
      <w:tr w14:paraId="2AD7F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CA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Carotenoid biosynthesis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2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0.060129</w:t>
            </w:r>
          </w:p>
        </w:tc>
      </w:tr>
      <w:tr w14:paraId="06E32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9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Diterpenoid biosynthesis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F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0.061555</w:t>
            </w:r>
          </w:p>
        </w:tc>
      </w:tr>
      <w:tr w14:paraId="30A62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5CC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Linoleic acid metabolism</w:t>
            </w:r>
          </w:p>
        </w:tc>
        <w:tc>
          <w:tcPr>
            <w:tcW w:w="343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54A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0.090391</w:t>
            </w:r>
          </w:p>
        </w:tc>
      </w:tr>
    </w:tbl>
    <w:p w14:paraId="1D08869F">
      <w:pPr>
        <w:jc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21868888">
      <w:pPr>
        <w:jc w:val="left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Table A4 The related expression values of the RNA-seq and qRT‒PCR data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5"/>
        <w:gridCol w:w="1448"/>
        <w:gridCol w:w="1826"/>
        <w:gridCol w:w="1633"/>
      </w:tblGrid>
      <w:tr w14:paraId="332BE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21FD2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44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B72D9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CK</w:t>
            </w:r>
          </w:p>
        </w:tc>
        <w:tc>
          <w:tcPr>
            <w:tcW w:w="182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3392A6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15D</w:t>
            </w:r>
          </w:p>
        </w:tc>
        <w:tc>
          <w:tcPr>
            <w:tcW w:w="163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38016D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30D</w:t>
            </w:r>
          </w:p>
        </w:tc>
      </w:tr>
      <w:tr w14:paraId="56695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7495C1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qRT-PCR(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AGP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14:paraId="50D2B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14:paraId="1D3C7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0.676527652</w:t>
            </w:r>
          </w:p>
        </w:tc>
        <w:tc>
          <w:tcPr>
            <w:tcW w:w="1633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14:paraId="7EF98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0.109503748</w:t>
            </w:r>
          </w:p>
        </w:tc>
      </w:tr>
      <w:tr w14:paraId="000DB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19F654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TPM(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AGP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CB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2B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0.823770492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11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0.307377049</w:t>
            </w:r>
          </w:p>
        </w:tc>
      </w:tr>
      <w:tr w14:paraId="361CA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282BF3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qRT-PC(R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PK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32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21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0.397408543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63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0.719946207</w:t>
            </w:r>
          </w:p>
        </w:tc>
      </w:tr>
      <w:tr w14:paraId="30986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7751FD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TPM(R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PK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94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18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0.192926045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09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0.123392283</w:t>
            </w:r>
          </w:p>
        </w:tc>
      </w:tr>
      <w:tr w14:paraId="50A2C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0D0086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qRT-PCR(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LHC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E5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EA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0.14793313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F1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0.101769196</w:t>
            </w:r>
          </w:p>
        </w:tc>
      </w:tr>
      <w:tr w14:paraId="112D9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25DC32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TPM(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LHC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DF3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22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0.493542216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BB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0.37544797</w:t>
            </w:r>
          </w:p>
        </w:tc>
      </w:tr>
      <w:tr w14:paraId="487CA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11E420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qRT-PCR(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LPIN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81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31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0.596540535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F5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0.155416631</w:t>
            </w:r>
          </w:p>
        </w:tc>
      </w:tr>
      <w:tr w14:paraId="39F87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4B5078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TPM(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LPIN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75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98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0.87340302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1F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0.616434379</w:t>
            </w:r>
          </w:p>
        </w:tc>
      </w:tr>
      <w:tr w14:paraId="59475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5F750B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qRT-PCR(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PIP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3F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43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0.246363577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32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0.079124962</w:t>
            </w:r>
          </w:p>
        </w:tc>
      </w:tr>
      <w:tr w14:paraId="214A6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789A8C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TPM(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PIP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07E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52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0.581932773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64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0.31092437</w:t>
            </w:r>
          </w:p>
        </w:tc>
      </w:tr>
      <w:tr w14:paraId="401CF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2179BA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qRT-PCR(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APR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07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2C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1.479781656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F1C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0.50714868</w:t>
            </w:r>
          </w:p>
        </w:tc>
      </w:tr>
      <w:tr w14:paraId="6A61E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0AEA7B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TPM(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APR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22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B2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5.331973643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3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2.523689991</w:t>
            </w:r>
          </w:p>
        </w:tc>
      </w:tr>
      <w:tr w14:paraId="13E95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0FDE85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qRT-PCR(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AUX2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BB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41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1.536530697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FA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0.182731372</w:t>
            </w:r>
          </w:p>
        </w:tc>
      </w:tr>
      <w:tr w14:paraId="46700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378DD2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TPM(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AUX2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EC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EB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0.873675548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B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0.282789836</w:t>
            </w:r>
          </w:p>
        </w:tc>
      </w:tr>
      <w:tr w14:paraId="67D8E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743B31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qRT-PCR(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ACS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91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31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3.185168185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AB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2.240019476</w:t>
            </w:r>
          </w:p>
        </w:tc>
      </w:tr>
      <w:tr w14:paraId="2123A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7D3C42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TPM(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ACS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3A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E1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1.153717627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3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1.823725982</w:t>
            </w:r>
          </w:p>
        </w:tc>
      </w:tr>
      <w:tr w14:paraId="433E2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2AC285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qRT-PCR(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SnRK2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4FD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D4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3.024700342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84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3.472899521</w:t>
            </w:r>
          </w:p>
        </w:tc>
      </w:tr>
      <w:tr w14:paraId="41EE4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5849E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TPM(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SnRK2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091B0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7FD4C3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1.135539795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D80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6.367781155</w:t>
            </w:r>
          </w:p>
        </w:tc>
      </w:tr>
    </w:tbl>
    <w:p w14:paraId="40E102DB">
      <w:pPr>
        <w:jc w:val="both"/>
        <w:rPr>
          <w:rFonts w:hint="default" w:ascii="Times New Roman" w:hAnsi="Times New Roman" w:cs="Times New Roman"/>
        </w:rPr>
      </w:pPr>
    </w:p>
    <w:p w14:paraId="50F76B4B">
      <w:pPr>
        <w:jc w:val="both"/>
        <w:rPr>
          <w:rFonts w:hint="default" w:ascii="Times New Roman" w:hAnsi="Times New Roman" w:cs="Times New Roman"/>
        </w:rPr>
      </w:pPr>
    </w:p>
    <w:p w14:paraId="6CA83236">
      <w:pPr>
        <w:jc w:val="both"/>
        <w:rPr>
          <w:rFonts w:hint="default" w:ascii="Times New Roman" w:hAnsi="Times New Roman" w:cs="Times New Roman"/>
        </w:rPr>
      </w:pPr>
    </w:p>
    <w:p w14:paraId="493F036D"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Table A5 </w:t>
      </w:r>
      <w:r>
        <w:rPr>
          <w:rFonts w:hint="default" w:ascii="Times New Roman" w:hAnsi="Times New Roman" w:cs="Times New Roman"/>
          <w:sz w:val="24"/>
          <w:szCs w:val="24"/>
        </w:rPr>
        <w:t>Abbreviation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in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this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study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3225"/>
        <w:gridCol w:w="1230"/>
        <w:gridCol w:w="2997"/>
      </w:tblGrid>
      <w:tr w14:paraId="0DD75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</w:tcPr>
          <w:p w14:paraId="1E7787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URWPalladioL-Bold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Abbr.</w:t>
            </w:r>
          </w:p>
        </w:tc>
        <w:tc>
          <w:tcPr>
            <w:tcW w:w="322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</w:tcPr>
          <w:p w14:paraId="0C099FB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URWPalladioL-Bold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Full Name</w:t>
            </w:r>
          </w:p>
        </w:tc>
        <w:tc>
          <w:tcPr>
            <w:tcW w:w="123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</w:tcPr>
          <w:p w14:paraId="5EED5B2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URWPalladioL-Bold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Abbr.</w:t>
            </w:r>
          </w:p>
        </w:tc>
        <w:tc>
          <w:tcPr>
            <w:tcW w:w="2997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</w:tcPr>
          <w:p w14:paraId="0B2F686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URWPalladioL-Bold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Full Name</w:t>
            </w:r>
          </w:p>
        </w:tc>
      </w:tr>
      <w:tr w14:paraId="4C92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0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 w14:paraId="28F8EAB9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TP</w:t>
            </w:r>
          </w:p>
        </w:tc>
        <w:tc>
          <w:tcPr>
            <w:tcW w:w="3225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 w14:paraId="21772EB3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Triose Phosphate</w:t>
            </w:r>
          </w:p>
        </w:tc>
        <w:tc>
          <w:tcPr>
            <w:tcW w:w="1230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 w14:paraId="6092FEA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FBP</w:t>
            </w:r>
          </w:p>
        </w:tc>
        <w:tc>
          <w:tcPr>
            <w:tcW w:w="2997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 w14:paraId="23678304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Fructose-1,6-Diphosphate</w:t>
            </w:r>
          </w:p>
        </w:tc>
      </w:tr>
      <w:tr w14:paraId="16DB2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4B707CC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F-6-P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34E8EA22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Fructose-6-Phosphate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78221677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G-6-P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4EEFC1DE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Glucose-6-Phosphate</w:t>
            </w:r>
          </w:p>
        </w:tc>
      </w:tr>
      <w:tr w14:paraId="592E4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72124962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ADP-Glc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27653BD7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Adenosine Diphosphate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Glucose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6D75FC5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PGAL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337DE41F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3-Phosphoglyceraldehyde</w:t>
            </w:r>
          </w:p>
        </w:tc>
      </w:tr>
      <w:tr w14:paraId="423FC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726292C1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DPG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237B661E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vertAlign w:val="baseline"/>
              </w:rPr>
              <w:t>iphosphoglycerate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28041C4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3-PG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2BFDA7A2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3-Phosphoglycerate</w:t>
            </w:r>
          </w:p>
        </w:tc>
      </w:tr>
      <w:tr w14:paraId="1F3EB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B726374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PGM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13D9FAEB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Phosphoglucomutase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6FE9790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PEP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4A5F119B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Phosphoenolpyruvic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acid</w:t>
            </w:r>
          </w:p>
        </w:tc>
      </w:tr>
      <w:tr w14:paraId="0AA58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0B61AE7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HK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363E14F6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Hexokinase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0A869EB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FDA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2FC5634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Fructose-Bisphosphate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Aldolase</w:t>
            </w:r>
          </w:p>
        </w:tc>
      </w:tr>
      <w:tr w14:paraId="3ADC7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723288A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AGP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41BE6502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Adenosine Diphosphoglucose</w:t>
            </w:r>
          </w:p>
          <w:p w14:paraId="1B071564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Pyrophosphorylase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0C7819D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GPI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34B88D8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Phosphoglucose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Isomerase</w:t>
            </w:r>
          </w:p>
        </w:tc>
      </w:tr>
      <w:tr w14:paraId="114B4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04064AA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SBE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02CD7440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Starch Branching Enzyme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0A6CB43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SP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3EE70A8A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Starch Phosphorylase</w:t>
            </w:r>
          </w:p>
        </w:tc>
      </w:tr>
      <w:tr w14:paraId="7945A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68303E2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GAPD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57F838BC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glyceraldehyde-3-phosphate dehydrogenase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7303203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SSS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6CCDC9DB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Soluble Starch Synthase</w:t>
            </w:r>
          </w:p>
        </w:tc>
      </w:tr>
      <w:tr w14:paraId="3C476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067915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LHC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427B815B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Light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H</w:t>
            </w:r>
            <w:r>
              <w:rPr>
                <w:rFonts w:hint="default" w:ascii="Times New Roman" w:hAnsi="Times New Roman" w:cs="Times New Roman"/>
                <w:vertAlign w:val="baseline"/>
              </w:rPr>
              <w:t>arvest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ing C</w:t>
            </w:r>
            <w:r>
              <w:rPr>
                <w:rFonts w:hint="default" w:ascii="Times New Roman" w:hAnsi="Times New Roman" w:cs="Times New Roman"/>
                <w:vertAlign w:val="baseline"/>
              </w:rPr>
              <w:t>omplex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3AF13A4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GBSS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5ED37C6A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Granule-bound Starch Synthase</w:t>
            </w:r>
          </w:p>
        </w:tc>
      </w:tr>
      <w:tr w14:paraId="05AA5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F28079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PA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6AC044F6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Phosphatidic Acid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46918AD2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PK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4C3F7492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Pyruvate Kinase</w:t>
            </w:r>
          </w:p>
        </w:tc>
      </w:tr>
      <w:tr w14:paraId="2F44B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402BFB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MGDG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16AA0C5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Mono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G</w:t>
            </w:r>
            <w:r>
              <w:rPr>
                <w:rFonts w:hint="default" w:ascii="Times New Roman" w:hAnsi="Times New Roman" w:cs="Times New Roman"/>
                <w:vertAlign w:val="baseline"/>
              </w:rPr>
              <w:t>alactosyl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D</w:t>
            </w:r>
            <w:r>
              <w:rPr>
                <w:rFonts w:hint="default" w:ascii="Times New Roman" w:hAnsi="Times New Roman" w:cs="Times New Roman"/>
                <w:vertAlign w:val="baseline"/>
              </w:rPr>
              <w:t>iacyl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G</w:t>
            </w:r>
            <w:r>
              <w:rPr>
                <w:rFonts w:hint="default" w:ascii="Times New Roman" w:hAnsi="Times New Roman" w:cs="Times New Roman"/>
                <w:vertAlign w:val="baseline"/>
              </w:rPr>
              <w:t>lycerol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158A6001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Psa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0A950C2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Photosystem I reaction center subunit</w:t>
            </w:r>
          </w:p>
        </w:tc>
      </w:tr>
      <w:tr w14:paraId="457BB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1AB1456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PE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5DA894CE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Phosphatidylethanolamine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5B1B05EE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DAG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4EC29B65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Diacylglycerols</w:t>
            </w:r>
          </w:p>
        </w:tc>
      </w:tr>
      <w:tr w14:paraId="41AC7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D933F7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PI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1E48D754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Phosphatidylinositol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37DFB02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CDP-DAG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1C9CAFE0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Cytidine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iphosphate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vertAlign w:val="baseline"/>
              </w:rPr>
              <w:t>iacylglycerol</w:t>
            </w:r>
          </w:p>
        </w:tc>
      </w:tr>
      <w:tr w14:paraId="4544C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09FBA06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UDP-Glc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13765A5D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Uridine Diphosphate Glucose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6ECA91A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PC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39A3F8F4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Phosphatidylcholine</w:t>
            </w:r>
          </w:p>
        </w:tc>
      </w:tr>
      <w:tr w14:paraId="7CDAC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065403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SQDG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37446B6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vertAlign w:val="baseline"/>
              </w:rPr>
              <w:t>ulfoquinovose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Diacylglycerol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6999125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PS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4112D6CF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Phosphatidylserine</w:t>
            </w:r>
          </w:p>
        </w:tc>
      </w:tr>
      <w:tr w14:paraId="57705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1F70809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GPAT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26784FAD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Glycerol-3-phosphate acyltransferase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5E99D29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UDP-SQ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7B06A5B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UDP-S</w:t>
            </w:r>
            <w:r>
              <w:rPr>
                <w:rFonts w:hint="default" w:ascii="Times New Roman" w:hAnsi="Times New Roman" w:cs="Times New Roman"/>
                <w:vertAlign w:val="baseline"/>
              </w:rPr>
              <w:t>ulfoquinovose</w:t>
            </w:r>
          </w:p>
        </w:tc>
      </w:tr>
      <w:tr w14:paraId="5B35B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4A243E7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MGD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3BCC1B91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Monogalactosyl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vertAlign w:val="baseline"/>
              </w:rPr>
              <w:t>lycerol</w:t>
            </w:r>
          </w:p>
          <w:p w14:paraId="7DF71F4C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iester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vertAlign w:val="baseline"/>
              </w:rPr>
              <w:t>ynthase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2F4F3EE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APS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39DE1EA4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adenosine-5′-phosphosulfate</w:t>
            </w:r>
          </w:p>
        </w:tc>
      </w:tr>
      <w:tr w14:paraId="79AE1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325A14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PECT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02FCB20F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Phosphoethanolamine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baseline"/>
              </w:rPr>
              <w:t>ytidyltransferase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3583B51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LPIN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58D41AF8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Phosphatidate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vertAlign w:val="baseline"/>
              </w:rPr>
              <w:t>hosphatase</w:t>
            </w:r>
          </w:p>
        </w:tc>
      </w:tr>
      <w:tr w14:paraId="2661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523BF4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PIP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6679E95F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phosphatidylinositol-4-phosphate 5-kinase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21ACA44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DGD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1236C2E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igalactosyldiacylglycerol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vertAlign w:val="baseline"/>
              </w:rPr>
              <w:t>ynthase</w:t>
            </w:r>
          </w:p>
        </w:tc>
      </w:tr>
      <w:tr w14:paraId="44C19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109D58B4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UGDH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7732FA61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UDP-glucose 6-dehydrogenase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73F98B3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CTP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6F27422F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Glycerophosphocholine acyltransferase</w:t>
            </w:r>
          </w:p>
        </w:tc>
      </w:tr>
      <w:tr w14:paraId="3088E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A51F16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ATS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28A9B8F8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ATP sulfurylase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2F1F060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SQD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105C7AAD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UDP-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ulfoquinovose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vertAlign w:val="baseline"/>
              </w:rPr>
              <w:t>ynthase</w:t>
            </w:r>
          </w:p>
        </w:tc>
      </w:tr>
      <w:tr w14:paraId="3CC23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93ADF8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9-</w:t>
            </w:r>
            <w:r>
              <w:rPr>
                <w:rFonts w:hint="default" w:ascii="Times New Roman" w:hAnsi="Times New Roman" w:cs="Times New Roman"/>
                <w:i/>
                <w:iCs/>
                <w:vertAlign w:val="baseline"/>
                <w:lang w:val="en-US" w:eastAsia="zh-CN"/>
              </w:rPr>
              <w:t>cis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-Nx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7859811E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9-</w:t>
            </w:r>
            <w:r>
              <w:rPr>
                <w:rFonts w:hint="default" w:ascii="Times New Roman" w:hAnsi="Times New Roman" w:cs="Times New Roman"/>
                <w:i/>
                <w:iCs/>
                <w:vertAlign w:val="baseline"/>
              </w:rPr>
              <w:t>cis</w:t>
            </w:r>
            <w:r>
              <w:rPr>
                <w:rFonts w:hint="default" w:ascii="Times New Roman" w:hAnsi="Times New Roman" w:cs="Times New Roman"/>
                <w:vertAlign w:val="baseline"/>
              </w:rPr>
              <w:t>-Neoxanthin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2F7517A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APR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290BCC82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denylylsulfate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vertAlign w:val="baseline"/>
              </w:rPr>
              <w:t>eductase</w:t>
            </w:r>
          </w:p>
        </w:tc>
      </w:tr>
      <w:tr w14:paraId="1E0A5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BA4052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Zx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243A4065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Zeaxanthin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39652DD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ATV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41A3FD6D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All-trans Violaxanthin</w:t>
            </w:r>
          </w:p>
        </w:tc>
      </w:tr>
      <w:tr w14:paraId="282CE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6A79287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NCED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0F519AF5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9-</w:t>
            </w:r>
            <w:r>
              <w:rPr>
                <w:rFonts w:hint="default" w:ascii="Times New Roman" w:hAnsi="Times New Roman" w:cs="Times New Roman"/>
                <w:i/>
                <w:iCs/>
                <w:vertAlign w:val="baseline"/>
              </w:rPr>
              <w:t>cis</w:t>
            </w:r>
            <w:r>
              <w:rPr>
                <w:rFonts w:hint="default" w:ascii="Times New Roman" w:hAnsi="Times New Roman" w:cs="Times New Roman"/>
                <w:vertAlign w:val="baseline"/>
              </w:rPr>
              <w:t>-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poxycarotenoid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vertAlign w:val="baseline"/>
              </w:rPr>
              <w:t>ioxygenase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4D9ABF2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IPP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14:paraId="1051FCEF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Isopentenyl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Pyrophosphate</w:t>
            </w:r>
          </w:p>
        </w:tc>
      </w:tr>
      <w:tr w14:paraId="39B70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4C0724B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SDR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19D3D91A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Short-chain</w:t>
            </w:r>
          </w:p>
          <w:p w14:paraId="6736BB62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Dehydrogenase/reductase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5177F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AUX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3B977C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vertAlign w:val="baseline"/>
              </w:rPr>
              <w:t>uxin</w:t>
            </w:r>
          </w:p>
        </w:tc>
      </w:tr>
      <w:tr w14:paraId="6C1E6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4D2EB33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EA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4D3FBF91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Epoxylinolenic Acid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CCE7A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HPLA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ADF9C8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13-Hydrogen Peroxide</w:t>
            </w:r>
          </w:p>
          <w:p w14:paraId="39AF7432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Linolenic Acid</w:t>
            </w:r>
          </w:p>
        </w:tc>
      </w:tr>
      <w:tr w14:paraId="1E403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A0DAA3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ALA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2C833267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Linolenic Acid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73B1C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OA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13EFE8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12-Oxophytodienoic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Acid</w:t>
            </w:r>
          </w:p>
        </w:tc>
      </w:tr>
      <w:tr w14:paraId="5F12C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67C9EB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LOX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36D67670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Lipoxygenase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F5CD3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AOS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803841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Allene oxide synthase</w:t>
            </w:r>
          </w:p>
        </w:tc>
      </w:tr>
      <w:tr w14:paraId="02978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0EF3211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OPR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3C454EF0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12-oxophytodienoate reductase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147F9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AOC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51D02E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Allene oxide cyclase</w:t>
            </w:r>
          </w:p>
        </w:tc>
      </w:tr>
      <w:tr w14:paraId="3D1FC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C14F6F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OTS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15B42625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Open Stomata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A32F8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SnRK2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59FCD1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Sucrose Non-fermenting 1-related Kinase</w:t>
            </w:r>
          </w:p>
        </w:tc>
      </w:tr>
      <w:tr w14:paraId="3BB6C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5D2BD57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ETH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36D80754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vertAlign w:val="baseline"/>
              </w:rPr>
              <w:t>thylene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14EAC4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Met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1F493B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vertAlign w:val="baseline"/>
              </w:rPr>
              <w:t>ethionine</w:t>
            </w:r>
          </w:p>
        </w:tc>
      </w:tr>
      <w:tr w14:paraId="2BB78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0350A1E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ACS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6D372F0A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1-aminocyclopropane-1-carboxylic acid synthase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55435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ACC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FB5A88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1-aminocyclopropane-1 carboxylic acid</w:t>
            </w:r>
          </w:p>
        </w:tc>
      </w:tr>
      <w:tr w14:paraId="1983D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44C5E99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Trp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046CAB4E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Tryptophan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4F341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SAMS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BCED38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S-adenosylmethionine synthase</w:t>
            </w:r>
          </w:p>
        </w:tc>
      </w:tr>
      <w:tr w14:paraId="1D781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710786E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IAOT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4EA0B55C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Indole-3-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vertAlign w:val="baseline"/>
              </w:rPr>
              <w:t>cetonitrile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657CE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ACO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B36C40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1-aminocyclopropane-1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carboxylic acid oxidase</w:t>
            </w:r>
          </w:p>
        </w:tc>
      </w:tr>
      <w:tr w14:paraId="3E7B4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6822CAB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IA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39C839C5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Indole-3-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vertAlign w:val="baseline"/>
              </w:rPr>
              <w:t>cetamide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22047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IAO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47042A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Indole-3-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cetaldehyde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baseline"/>
              </w:rPr>
              <w:t>xime</w:t>
            </w:r>
          </w:p>
        </w:tc>
      </w:tr>
      <w:tr w14:paraId="679AA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1F4FCF64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TDC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688C7F1E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Tryptophan decarboxylase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0E120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IPA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B7BE5F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Indole-3-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yruvic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vertAlign w:val="baseline"/>
              </w:rPr>
              <w:t>cid</w:t>
            </w:r>
          </w:p>
        </w:tc>
      </w:tr>
      <w:tr w14:paraId="139B8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1B1FA1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TAA</w:t>
            </w:r>
          </w:p>
        </w:tc>
        <w:tc>
          <w:tcPr>
            <w:tcW w:w="322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78A2248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ryptophan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vertAlign w:val="baseline"/>
              </w:rPr>
              <w:t>minotransferase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9E24F4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CYP</w:t>
            </w:r>
          </w:p>
        </w:tc>
        <w:tc>
          <w:tcPr>
            <w:tcW w:w="299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007AB2F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Cytochrome P450</w:t>
            </w:r>
          </w:p>
        </w:tc>
      </w:tr>
    </w:tbl>
    <w:p w14:paraId="0FD17415">
      <w:pPr>
        <w:rPr>
          <w:rFonts w:hint="default" w:ascii="Times New Roman" w:hAnsi="Times New Roman" w:cs="Times New Roman"/>
        </w:rPr>
      </w:pPr>
    </w:p>
    <w:p w14:paraId="54D22D9D">
      <w:pPr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6C08119">
      <w:pPr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Table A6 Comparison of physiological and biochemical indexes among different groups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2"/>
        <w:gridCol w:w="1240"/>
        <w:gridCol w:w="1408"/>
        <w:gridCol w:w="1331"/>
        <w:gridCol w:w="2011"/>
      </w:tblGrid>
      <w:tr w14:paraId="2C1D9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2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44344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FE6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CK</w:t>
            </w:r>
          </w:p>
        </w:tc>
        <w:tc>
          <w:tcPr>
            <w:tcW w:w="1408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42A2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15D</w:t>
            </w:r>
          </w:p>
        </w:tc>
        <w:tc>
          <w:tcPr>
            <w:tcW w:w="1331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0EF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30D</w:t>
            </w:r>
          </w:p>
        </w:tc>
        <w:tc>
          <w:tcPr>
            <w:tcW w:w="2011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DFA7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Standard Deviation</w:t>
            </w:r>
          </w:p>
        </w:tc>
      </w:tr>
      <w:tr w14:paraId="0F5B2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2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E72E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ATP(μmolg)</w:t>
            </w:r>
          </w:p>
        </w:tc>
        <w:tc>
          <w:tcPr>
            <w:tcW w:w="1240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DAB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0.16366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40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B8A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0.15240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33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560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0.13947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201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A66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0.01210</w:t>
            </w:r>
          </w:p>
        </w:tc>
      </w:tr>
      <w:tr w14:paraId="0093F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F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plant chlorophyll</w:t>
            </w:r>
          </w:p>
          <w:p w14:paraId="4C5F2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·g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-1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Fresh weight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BE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2.04825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36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2.75429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D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2.05650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F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0.40527</w:t>
            </w:r>
          </w:p>
        </w:tc>
      </w:tr>
      <w:tr w14:paraId="49DDB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AF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soluble sugar</w:t>
            </w:r>
          </w:p>
          <w:p w14:paraId="75EE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·g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-1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Fresh weight）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6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26.377998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99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21.13168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5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16.05627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1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5.16109</w:t>
            </w:r>
          </w:p>
        </w:tc>
      </w:tr>
      <w:tr w14:paraId="6DD5E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8EF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Starch</w:t>
            </w:r>
          </w:p>
          <w:p w14:paraId="5AFC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·g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-1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Fresh weight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F4D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17.38696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B1C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31.27365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E7B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40.58227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D4A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11.67271</w:t>
            </w:r>
          </w:p>
        </w:tc>
      </w:tr>
    </w:tbl>
    <w:p w14:paraId="722A7EA0">
      <w:pPr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0BFBD9D">
      <w:pPr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177AC59">
      <w:pPr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1A172ED">
      <w:pPr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1781FF9">
      <w:pPr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2DBD46C">
      <w:pPr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Table A7 Comparison of hormone and antioxidant enzyme activities among different groups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1292"/>
        <w:gridCol w:w="1369"/>
        <w:gridCol w:w="1487"/>
        <w:gridCol w:w="2181"/>
      </w:tblGrid>
      <w:tr w14:paraId="6EB27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</w:tcPr>
          <w:p w14:paraId="052D422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92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AD0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CK</w:t>
            </w:r>
          </w:p>
        </w:tc>
        <w:tc>
          <w:tcPr>
            <w:tcW w:w="1369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B74D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15D</w:t>
            </w:r>
          </w:p>
        </w:tc>
        <w:tc>
          <w:tcPr>
            <w:tcW w:w="1487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608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30D</w:t>
            </w:r>
          </w:p>
        </w:tc>
        <w:tc>
          <w:tcPr>
            <w:tcW w:w="2181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9B1A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Standard Deviation</w:t>
            </w:r>
          </w:p>
        </w:tc>
      </w:tr>
      <w:tr w14:paraId="4AF16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AB2E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IAA(ng·g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-1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292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90F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152.3896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36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B29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88.1079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48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0C56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47.0286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218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CBA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53.1046</w:t>
            </w:r>
          </w:p>
        </w:tc>
      </w:tr>
      <w:tr w14:paraId="3D45F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F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ABA(ng·g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-1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3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282.0477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5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395.2345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4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484.7055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BE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103.0658</w:t>
            </w:r>
          </w:p>
        </w:tc>
      </w:tr>
      <w:tr w14:paraId="16D78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0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MeJA(ng·g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-1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7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210.7028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EB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121.1297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F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74.8373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76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69.0722</w:t>
            </w:r>
          </w:p>
        </w:tc>
      </w:tr>
      <w:tr w14:paraId="68739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A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ETH(μ·g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-1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03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0.8247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8F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3.8928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78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5.4879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64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2.3701</w:t>
            </w:r>
            <w:bookmarkStart w:id="0" w:name="_GoBack"/>
            <w:bookmarkEnd w:id="0"/>
          </w:p>
        </w:tc>
      </w:tr>
      <w:tr w14:paraId="3FD37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54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SOD</w:t>
            </w:r>
          </w:p>
          <w:p w14:paraId="3D77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(U·g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-1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Fresh weight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4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145.8730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6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344.8009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4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671.2013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4B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265.2293</w:t>
            </w:r>
          </w:p>
        </w:tc>
      </w:tr>
      <w:tr w14:paraId="0B918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A0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GST</w:t>
            </w:r>
          </w:p>
          <w:p w14:paraId="79B33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Style w:val="11"/>
                <w:rFonts w:ascii="Times New Roman" w:hAnsi="Times New Roman"/>
                <w:sz w:val="21"/>
                <w:szCs w:val="21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U·g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-1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Fresh weight</w:t>
            </w:r>
            <w:r>
              <w:rPr>
                <w:rStyle w:val="11"/>
                <w:rFonts w:ascii="Times New Roman" w:hAnsi="Times New Roman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1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41.3969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6F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83.9323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51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193.6490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0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78.5575</w:t>
            </w:r>
          </w:p>
        </w:tc>
      </w:tr>
      <w:tr w14:paraId="32BF9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726D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</w:t>
            </w:r>
          </w:p>
          <w:p w14:paraId="72E1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(U·g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-1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Fresh weight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02C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156.5195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C20C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596.5568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153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1813.8476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18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3C0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858.5031</w:t>
            </w:r>
          </w:p>
        </w:tc>
      </w:tr>
    </w:tbl>
    <w:p w14:paraId="7EFA10FF">
      <w:pPr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URWPalladioL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yYmRlNTJhMDZmMjQ0MTc4OTEzYzYzZWIyODMxOTAifQ=="/>
    <w:docVar w:name="KSO_WPS_MARK_KEY" w:val="711e9f20-efcb-4d1b-a130-9342dee6db8f"/>
  </w:docVars>
  <w:rsids>
    <w:rsidRoot w:val="0EA51C3E"/>
    <w:rsid w:val="003F7EEA"/>
    <w:rsid w:val="022D1634"/>
    <w:rsid w:val="03DC28E1"/>
    <w:rsid w:val="04C86824"/>
    <w:rsid w:val="082533DF"/>
    <w:rsid w:val="09307BE9"/>
    <w:rsid w:val="0EA51C3E"/>
    <w:rsid w:val="1F8F4B9B"/>
    <w:rsid w:val="237D664A"/>
    <w:rsid w:val="34523FE1"/>
    <w:rsid w:val="39EC192F"/>
    <w:rsid w:val="3B4F4E3D"/>
    <w:rsid w:val="3CDE7680"/>
    <w:rsid w:val="46106B33"/>
    <w:rsid w:val="46367BC0"/>
    <w:rsid w:val="4F581BC1"/>
    <w:rsid w:val="5CDD66C8"/>
    <w:rsid w:val="6BAF1F7D"/>
    <w:rsid w:val="6DDC237A"/>
    <w:rsid w:val="728862C9"/>
    <w:rsid w:val="7BA5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ascii="Times New Roman" w:hAnsi="Times New Roman" w:eastAsia="黑体" w:cs="Times New Roman"/>
      <w:b/>
      <w:kern w:val="44"/>
      <w:sz w:val="30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1"/>
    </w:pPr>
    <w:rPr>
      <w:rFonts w:ascii="Arial" w:hAnsi="Arial" w:eastAsia="仿宋" w:cs="Times New Roman"/>
      <w:b/>
      <w:sz w:val="30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21"/>
    <w:basedOn w:val="6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1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5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508</Words>
  <Characters>4084</Characters>
  <Lines>0</Lines>
  <Paragraphs>0</Paragraphs>
  <TotalTime>2</TotalTime>
  <ScaleCrop>false</ScaleCrop>
  <LinksUpToDate>false</LinksUpToDate>
  <CharactersWithSpaces>4314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2024-03-28T12:33:00Z</dcterms:created>
  <dc:creator>Wu Fan</dc:creator>
  <cp:lastModifiedBy>Wu Fan</cp:lastModifiedBy>
  <dcterms:modified xsi:type="dcterms:W3CDTF">2025-03-24T03:00:04Z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D37DF96E439D499CB3F2D19EF4EE400B_13</vt:lpwstr>
  </property>
  <property fmtid="{D5CDD505-2E9C-101B-9397-08002B2CF9AE}" pid="4" name="KSOTemplateDocerSaveRecord">
    <vt:lpwstr>eyJoZGlkIjoiYjcxNTYwZjAxZGYwODQ4NzU2MjdjOWRjMjkzODk1NzIiLCJ1c2VySWQiOiIyNzIzNzk3NjIifQ==</vt:lpwstr>
  </property>
</Properties>
</file>