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F311F2" w14:textId="77777777" w:rsidR="00B05631" w:rsidRPr="00B05631" w:rsidRDefault="00B05631" w:rsidP="00B05631">
      <w:pPr>
        <w:rPr>
          <w:b/>
          <w:bCs/>
        </w:rPr>
      </w:pPr>
      <w:r w:rsidRPr="00B05631">
        <w:rPr>
          <w:b/>
          <w:bCs/>
        </w:rPr>
        <w:t>Supplementary Materials</w:t>
      </w:r>
    </w:p>
    <w:p w14:paraId="49044A01" w14:textId="77777777" w:rsidR="00B05631" w:rsidRPr="00490CB1" w:rsidRDefault="00B05631" w:rsidP="00B05631"/>
    <w:p w14:paraId="4497E114" w14:textId="77777777" w:rsidR="00B05631" w:rsidRPr="00C75688" w:rsidRDefault="00B05631" w:rsidP="00B05631">
      <w:pPr>
        <w:pStyle w:val="Caption"/>
        <w:widowControl w:val="0"/>
        <w:spacing w:after="0"/>
        <w:rPr>
          <w:i w:val="0"/>
          <w:iCs w:val="0"/>
          <w:color w:val="auto"/>
          <w:sz w:val="24"/>
          <w:szCs w:val="24"/>
        </w:rPr>
      </w:pPr>
      <w:r w:rsidRPr="00C75688">
        <w:rPr>
          <w:i w:val="0"/>
          <w:iCs w:val="0"/>
          <w:color w:val="auto"/>
          <w:sz w:val="24"/>
          <w:szCs w:val="24"/>
          <w:u w:val="single"/>
        </w:rPr>
        <w:t xml:space="preserve">Table </w:t>
      </w:r>
      <w:r>
        <w:rPr>
          <w:i w:val="0"/>
          <w:iCs w:val="0"/>
          <w:color w:val="auto"/>
          <w:sz w:val="24"/>
          <w:szCs w:val="24"/>
          <w:u w:val="single"/>
        </w:rPr>
        <w:t>1</w:t>
      </w:r>
      <w:r w:rsidRPr="00C75688">
        <w:rPr>
          <w:i w:val="0"/>
          <w:iCs w:val="0"/>
          <w:color w:val="auto"/>
          <w:sz w:val="24"/>
          <w:szCs w:val="24"/>
        </w:rPr>
        <w:t xml:space="preserve">: </w:t>
      </w:r>
      <w:r>
        <w:rPr>
          <w:i w:val="0"/>
          <w:iCs w:val="0"/>
          <w:color w:val="auto"/>
          <w:sz w:val="24"/>
          <w:szCs w:val="24"/>
        </w:rPr>
        <w:t>Items on the Imagination subscale of the Autism Quotient (AQ; Baron-Cohen et al., 2001).</w:t>
      </w:r>
    </w:p>
    <w:p w14:paraId="11A29881" w14:textId="77777777" w:rsidR="00B05631" w:rsidRDefault="00B05631" w:rsidP="00B05631">
      <w:pPr>
        <w:widowControl w:val="0"/>
        <w:ind w:firstLine="720"/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1885"/>
        <w:gridCol w:w="7290"/>
      </w:tblGrid>
      <w:tr w:rsidR="00B05631" w14:paraId="196A489E" w14:textId="77777777" w:rsidTr="00D23F27">
        <w:tc>
          <w:tcPr>
            <w:tcW w:w="1885" w:type="dxa"/>
            <w:shd w:val="clear" w:color="auto" w:fill="D9D9D9" w:themeFill="background1" w:themeFillShade="D9"/>
            <w:vAlign w:val="center"/>
          </w:tcPr>
          <w:p w14:paraId="25C15758" w14:textId="77777777" w:rsidR="00B05631" w:rsidRPr="003B63F5" w:rsidRDefault="00B05631" w:rsidP="00D23F27">
            <w:pPr>
              <w:widowControl w:val="0"/>
              <w:jc w:val="center"/>
              <w:rPr>
                <w:b/>
                <w:bCs/>
              </w:rPr>
            </w:pPr>
            <w:r w:rsidRPr="003B63F5">
              <w:rPr>
                <w:b/>
                <w:bCs/>
              </w:rPr>
              <w:t>Item Number</w:t>
            </w:r>
          </w:p>
        </w:tc>
        <w:tc>
          <w:tcPr>
            <w:tcW w:w="7290" w:type="dxa"/>
            <w:shd w:val="clear" w:color="auto" w:fill="D9D9D9" w:themeFill="background1" w:themeFillShade="D9"/>
            <w:vAlign w:val="center"/>
          </w:tcPr>
          <w:p w14:paraId="05409394" w14:textId="77777777" w:rsidR="00B05631" w:rsidRPr="003B63F5" w:rsidRDefault="00B05631" w:rsidP="00D23F27">
            <w:pPr>
              <w:widowControl w:val="0"/>
              <w:jc w:val="center"/>
              <w:rPr>
                <w:b/>
                <w:bCs/>
              </w:rPr>
            </w:pPr>
            <w:r w:rsidRPr="003B63F5">
              <w:rPr>
                <w:b/>
                <w:bCs/>
              </w:rPr>
              <w:t>Question</w:t>
            </w:r>
          </w:p>
        </w:tc>
      </w:tr>
      <w:tr w:rsidR="00B05631" w14:paraId="6148A5D3" w14:textId="77777777" w:rsidTr="00D23F27">
        <w:tc>
          <w:tcPr>
            <w:tcW w:w="1885" w:type="dxa"/>
            <w:vAlign w:val="center"/>
          </w:tcPr>
          <w:p w14:paraId="1D70A38D" w14:textId="77777777" w:rsidR="00B05631" w:rsidRDefault="00B05631" w:rsidP="00D23F27">
            <w:pPr>
              <w:widowControl w:val="0"/>
              <w:jc w:val="center"/>
            </w:pPr>
            <w:r>
              <w:t>3</w:t>
            </w:r>
          </w:p>
        </w:tc>
        <w:tc>
          <w:tcPr>
            <w:tcW w:w="7290" w:type="dxa"/>
          </w:tcPr>
          <w:p w14:paraId="053F1D03" w14:textId="77777777" w:rsidR="00B05631" w:rsidRPr="00490CB1" w:rsidRDefault="00B05631" w:rsidP="00D23F27">
            <w:pPr>
              <w:widowControl w:val="0"/>
            </w:pPr>
            <w:r w:rsidRPr="00E306AF">
              <w:t>If I try to imagine something, I find it very easy to create a picture in my mind</w:t>
            </w:r>
          </w:p>
        </w:tc>
      </w:tr>
      <w:tr w:rsidR="00B05631" w14:paraId="59843712" w14:textId="77777777" w:rsidTr="00D23F27">
        <w:tc>
          <w:tcPr>
            <w:tcW w:w="1885" w:type="dxa"/>
            <w:vAlign w:val="center"/>
          </w:tcPr>
          <w:p w14:paraId="3B0E7029" w14:textId="77777777" w:rsidR="00B05631" w:rsidRDefault="00B05631" w:rsidP="00D23F27">
            <w:pPr>
              <w:widowControl w:val="0"/>
              <w:jc w:val="center"/>
            </w:pPr>
            <w:r>
              <w:t>8</w:t>
            </w:r>
          </w:p>
        </w:tc>
        <w:tc>
          <w:tcPr>
            <w:tcW w:w="7290" w:type="dxa"/>
          </w:tcPr>
          <w:p w14:paraId="33F1ACF0" w14:textId="77777777" w:rsidR="00B05631" w:rsidRPr="00490CB1" w:rsidRDefault="00B05631" w:rsidP="00D23F27">
            <w:pPr>
              <w:widowControl w:val="0"/>
            </w:pPr>
            <w:r w:rsidRPr="00490CB1">
              <w:t>When I’m reading a story, I can easily imagine what the characters might look like</w:t>
            </w:r>
          </w:p>
        </w:tc>
      </w:tr>
      <w:tr w:rsidR="00B05631" w14:paraId="7C5D6953" w14:textId="77777777" w:rsidTr="00D23F27">
        <w:tc>
          <w:tcPr>
            <w:tcW w:w="1885" w:type="dxa"/>
            <w:vAlign w:val="center"/>
          </w:tcPr>
          <w:p w14:paraId="40419D1C" w14:textId="77777777" w:rsidR="00B05631" w:rsidRDefault="00B05631" w:rsidP="00D23F27">
            <w:pPr>
              <w:widowControl w:val="0"/>
              <w:jc w:val="center"/>
            </w:pPr>
            <w:r>
              <w:t>14</w:t>
            </w:r>
          </w:p>
        </w:tc>
        <w:tc>
          <w:tcPr>
            <w:tcW w:w="7290" w:type="dxa"/>
          </w:tcPr>
          <w:p w14:paraId="30350068" w14:textId="77777777" w:rsidR="00B05631" w:rsidRPr="00490CB1" w:rsidRDefault="00B05631" w:rsidP="00D23F27">
            <w:pPr>
              <w:widowControl w:val="0"/>
            </w:pPr>
            <w:r w:rsidRPr="00E306AF">
              <w:t>I find making up stories easy</w:t>
            </w:r>
          </w:p>
        </w:tc>
      </w:tr>
      <w:tr w:rsidR="00B05631" w14:paraId="223D106B" w14:textId="77777777" w:rsidTr="00D23F27">
        <w:tc>
          <w:tcPr>
            <w:tcW w:w="1885" w:type="dxa"/>
            <w:vAlign w:val="center"/>
          </w:tcPr>
          <w:p w14:paraId="269E834C" w14:textId="77777777" w:rsidR="00B05631" w:rsidRDefault="00B05631" w:rsidP="00D23F27">
            <w:pPr>
              <w:widowControl w:val="0"/>
              <w:jc w:val="center"/>
            </w:pPr>
            <w:r>
              <w:t>20</w:t>
            </w:r>
          </w:p>
        </w:tc>
        <w:tc>
          <w:tcPr>
            <w:tcW w:w="7290" w:type="dxa"/>
          </w:tcPr>
          <w:p w14:paraId="2A1FD50D" w14:textId="77777777" w:rsidR="00B05631" w:rsidRPr="00490CB1" w:rsidRDefault="00B05631" w:rsidP="00D23F27">
            <w:pPr>
              <w:widowControl w:val="0"/>
            </w:pPr>
            <w:r w:rsidRPr="00E306AF">
              <w:t>When I’m reading a story, I find it difficult to work out the characters’ intentions</w:t>
            </w:r>
          </w:p>
        </w:tc>
      </w:tr>
      <w:tr w:rsidR="00B05631" w14:paraId="17B1C08A" w14:textId="77777777" w:rsidTr="00D23F27">
        <w:tc>
          <w:tcPr>
            <w:tcW w:w="1885" w:type="dxa"/>
            <w:vAlign w:val="center"/>
          </w:tcPr>
          <w:p w14:paraId="1BAB914B" w14:textId="77777777" w:rsidR="00B05631" w:rsidRDefault="00B05631" w:rsidP="00D23F27">
            <w:pPr>
              <w:widowControl w:val="0"/>
              <w:jc w:val="center"/>
            </w:pPr>
            <w:r>
              <w:t>21</w:t>
            </w:r>
          </w:p>
        </w:tc>
        <w:tc>
          <w:tcPr>
            <w:tcW w:w="7290" w:type="dxa"/>
          </w:tcPr>
          <w:p w14:paraId="1FF1BB78" w14:textId="77777777" w:rsidR="00B05631" w:rsidRPr="00490CB1" w:rsidRDefault="00B05631" w:rsidP="00D23F27">
            <w:pPr>
              <w:widowControl w:val="0"/>
            </w:pPr>
            <w:r w:rsidRPr="00E306AF">
              <w:t>I don’t particularly enjoy reading fiction</w:t>
            </w:r>
          </w:p>
        </w:tc>
      </w:tr>
      <w:tr w:rsidR="00B05631" w14:paraId="1E197F3A" w14:textId="77777777" w:rsidTr="00D23F27">
        <w:tc>
          <w:tcPr>
            <w:tcW w:w="1885" w:type="dxa"/>
            <w:vAlign w:val="center"/>
          </w:tcPr>
          <w:p w14:paraId="19342EB9" w14:textId="77777777" w:rsidR="00B05631" w:rsidRDefault="00B05631" w:rsidP="00D23F27">
            <w:pPr>
              <w:widowControl w:val="0"/>
              <w:jc w:val="center"/>
            </w:pPr>
            <w:r>
              <w:t>24</w:t>
            </w:r>
          </w:p>
        </w:tc>
        <w:tc>
          <w:tcPr>
            <w:tcW w:w="7290" w:type="dxa"/>
          </w:tcPr>
          <w:p w14:paraId="01F138B7" w14:textId="77777777" w:rsidR="00B05631" w:rsidRPr="00E306AF" w:rsidRDefault="00B05631" w:rsidP="00D23F27">
            <w:pPr>
              <w:widowControl w:val="0"/>
            </w:pPr>
            <w:r w:rsidRPr="00E306AF">
              <w:t>I would rather go to the theatre than a museum</w:t>
            </w:r>
          </w:p>
        </w:tc>
      </w:tr>
      <w:tr w:rsidR="00B05631" w14:paraId="70AFD759" w14:textId="77777777" w:rsidTr="00D23F27">
        <w:tc>
          <w:tcPr>
            <w:tcW w:w="1885" w:type="dxa"/>
            <w:vAlign w:val="center"/>
          </w:tcPr>
          <w:p w14:paraId="53329722" w14:textId="77777777" w:rsidR="00B05631" w:rsidRDefault="00B05631" w:rsidP="00D23F27">
            <w:pPr>
              <w:widowControl w:val="0"/>
              <w:jc w:val="center"/>
            </w:pPr>
            <w:r>
              <w:t>40</w:t>
            </w:r>
          </w:p>
        </w:tc>
        <w:tc>
          <w:tcPr>
            <w:tcW w:w="7290" w:type="dxa"/>
          </w:tcPr>
          <w:p w14:paraId="56DCD3A2" w14:textId="77777777" w:rsidR="00B05631" w:rsidRPr="00490CB1" w:rsidRDefault="00B05631" w:rsidP="00D23F27">
            <w:pPr>
              <w:widowControl w:val="0"/>
            </w:pPr>
            <w:r w:rsidRPr="00490CB1">
              <w:t>When I was young, I used to enjoy playing games involving pretending with other children.</w:t>
            </w:r>
          </w:p>
        </w:tc>
      </w:tr>
      <w:tr w:rsidR="00B05631" w14:paraId="71D1C44E" w14:textId="77777777" w:rsidTr="00D23F27">
        <w:tc>
          <w:tcPr>
            <w:tcW w:w="1885" w:type="dxa"/>
            <w:vAlign w:val="center"/>
          </w:tcPr>
          <w:p w14:paraId="24E567F2" w14:textId="77777777" w:rsidR="00B05631" w:rsidRDefault="00B05631" w:rsidP="00D23F27">
            <w:pPr>
              <w:widowControl w:val="0"/>
              <w:jc w:val="center"/>
            </w:pPr>
            <w:r>
              <w:t>41</w:t>
            </w:r>
          </w:p>
        </w:tc>
        <w:tc>
          <w:tcPr>
            <w:tcW w:w="7290" w:type="dxa"/>
          </w:tcPr>
          <w:p w14:paraId="0FD17713" w14:textId="77777777" w:rsidR="00B05631" w:rsidRPr="00490CB1" w:rsidRDefault="00B05631" w:rsidP="00D23F27">
            <w:pPr>
              <w:widowControl w:val="0"/>
            </w:pPr>
            <w:r w:rsidRPr="00E306AF">
              <w:t xml:space="preserve">I like to collect information about categories of things (e.g. types of </w:t>
            </w:r>
            <w:proofErr w:type="gramStart"/>
            <w:r w:rsidRPr="00E306AF">
              <w:t>car</w:t>
            </w:r>
            <w:proofErr w:type="gramEnd"/>
            <w:r w:rsidRPr="00E306AF">
              <w:t>, types of bird, types of train, types of plant, etc.).</w:t>
            </w:r>
          </w:p>
        </w:tc>
      </w:tr>
      <w:tr w:rsidR="00B05631" w14:paraId="06F407A8" w14:textId="77777777" w:rsidTr="00D23F27">
        <w:tc>
          <w:tcPr>
            <w:tcW w:w="1885" w:type="dxa"/>
            <w:vAlign w:val="center"/>
          </w:tcPr>
          <w:p w14:paraId="1764CB37" w14:textId="77777777" w:rsidR="00B05631" w:rsidRDefault="00B05631" w:rsidP="00D23F27">
            <w:pPr>
              <w:widowControl w:val="0"/>
              <w:jc w:val="center"/>
            </w:pPr>
            <w:r>
              <w:t>42</w:t>
            </w:r>
          </w:p>
        </w:tc>
        <w:tc>
          <w:tcPr>
            <w:tcW w:w="7290" w:type="dxa"/>
          </w:tcPr>
          <w:p w14:paraId="10D4BF98" w14:textId="77777777" w:rsidR="00B05631" w:rsidRPr="00490CB1" w:rsidRDefault="00B05631" w:rsidP="00D23F27">
            <w:pPr>
              <w:widowControl w:val="0"/>
            </w:pPr>
            <w:r w:rsidRPr="00490CB1">
              <w:t>I find it difficult to imagine what it would be like to be someone else.</w:t>
            </w:r>
          </w:p>
          <w:p w14:paraId="4CC6F00D" w14:textId="77777777" w:rsidR="00B05631" w:rsidRPr="00490CB1" w:rsidRDefault="00B05631" w:rsidP="00D23F27">
            <w:pPr>
              <w:widowControl w:val="0"/>
              <w:ind w:firstLine="720"/>
            </w:pPr>
          </w:p>
        </w:tc>
      </w:tr>
      <w:tr w:rsidR="00B05631" w14:paraId="6910086B" w14:textId="77777777" w:rsidTr="00D23F27">
        <w:tc>
          <w:tcPr>
            <w:tcW w:w="1885" w:type="dxa"/>
            <w:vAlign w:val="center"/>
          </w:tcPr>
          <w:p w14:paraId="5AD65ED8" w14:textId="77777777" w:rsidR="00B05631" w:rsidRDefault="00B05631" w:rsidP="00D23F27">
            <w:pPr>
              <w:widowControl w:val="0"/>
              <w:jc w:val="center"/>
            </w:pPr>
            <w:r>
              <w:t>50</w:t>
            </w:r>
          </w:p>
        </w:tc>
        <w:tc>
          <w:tcPr>
            <w:tcW w:w="7290" w:type="dxa"/>
          </w:tcPr>
          <w:p w14:paraId="6D0161C1" w14:textId="77777777" w:rsidR="00B05631" w:rsidRPr="00490CB1" w:rsidRDefault="00B05631" w:rsidP="00D23F27">
            <w:pPr>
              <w:widowControl w:val="0"/>
            </w:pPr>
            <w:r w:rsidRPr="00490CB1">
              <w:t>I find it very easy to play games with children that involve pretending.</w:t>
            </w:r>
          </w:p>
        </w:tc>
      </w:tr>
    </w:tbl>
    <w:p w14:paraId="33546A1F" w14:textId="77777777" w:rsidR="00B05631" w:rsidRDefault="00B05631"/>
    <w:sectPr w:rsidR="00B056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9B4AF4" w14:textId="77777777" w:rsidR="00B05631" w:rsidRDefault="00B05631" w:rsidP="00B05631">
      <w:r>
        <w:separator/>
      </w:r>
    </w:p>
  </w:endnote>
  <w:endnote w:type="continuationSeparator" w:id="0">
    <w:p w14:paraId="2E9387DD" w14:textId="77777777" w:rsidR="00B05631" w:rsidRDefault="00B05631" w:rsidP="00B05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08C26A" w14:textId="77777777" w:rsidR="00B05631" w:rsidRDefault="00B05631" w:rsidP="00B05631">
      <w:r>
        <w:separator/>
      </w:r>
    </w:p>
  </w:footnote>
  <w:footnote w:type="continuationSeparator" w:id="0">
    <w:p w14:paraId="23AF2472" w14:textId="77777777" w:rsidR="00B05631" w:rsidRDefault="00B05631" w:rsidP="00B056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631"/>
    <w:rsid w:val="00B05631"/>
    <w:rsid w:val="00D730EE"/>
    <w:rsid w:val="00EF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8D562"/>
  <w15:chartTrackingRefBased/>
  <w15:docId w15:val="{0F8539DA-5DDD-47A8-8187-05FA4DC22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63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56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56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56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56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56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56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56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56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56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56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56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56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56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56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56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56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56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56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56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56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56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56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56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56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56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56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56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56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5631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B05631"/>
    <w:pPr>
      <w:spacing w:after="200"/>
    </w:pPr>
    <w:rPr>
      <w:i/>
      <w:iCs/>
      <w:color w:val="0E2841" w:themeColor="text2"/>
      <w:sz w:val="18"/>
      <w:szCs w:val="18"/>
    </w:rPr>
  </w:style>
  <w:style w:type="table" w:styleId="TableGrid">
    <w:name w:val="Table Grid"/>
    <w:basedOn w:val="TableNormal"/>
    <w:uiPriority w:val="59"/>
    <w:rsid w:val="00B0563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56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5631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056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5631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Stasha Medeiros</dc:creator>
  <cp:keywords/>
  <dc:description/>
  <cp:lastModifiedBy>Stasha Medeiros</cp:lastModifiedBy>
  <cp:revision>2</cp:revision>
  <dcterms:created xsi:type="dcterms:W3CDTF">2024-06-19T19:43:00Z</dcterms:created>
  <dcterms:modified xsi:type="dcterms:W3CDTF">2024-06-19T19:43:00Z</dcterms:modified>
</cp:coreProperties>
</file>