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f0"/>
        <w:tblW w:w="13948" w:type="dxa"/>
        <w:tblInd w:w="10" w:type="dxa"/>
        <w:tblLayout w:type="fixed"/>
        <w:tblLook w:val="04A0" w:firstRow="1" w:lastRow="0" w:firstColumn="1" w:lastColumn="0" w:noHBand="0" w:noVBand="1"/>
      </w:tblPr>
      <w:tblGrid>
        <w:gridCol w:w="13948"/>
      </w:tblGrid>
      <w:tr w:rsidR="000853F3" w14:paraId="59C14FA6" w14:textId="77777777">
        <w:tc>
          <w:tcPr>
            <w:tcW w:w="13948" w:type="dxa"/>
            <w:tcBorders>
              <w:top w:val="nil"/>
              <w:left w:val="nil"/>
              <w:right w:val="nil"/>
            </w:tcBorders>
          </w:tcPr>
          <w:p w14:paraId="29952536" w14:textId="40AAB823" w:rsidR="000853F3" w:rsidRPr="00325C09" w:rsidRDefault="00431E21">
            <w:pPr>
              <w:rPr>
                <w:rFonts w:ascii="Times New Roman" w:eastAsia="微软雅黑" w:hAnsi="Times New Roman" w:cs="Times New Roman"/>
                <w:sz w:val="24"/>
                <w:szCs w:val="24"/>
                <w:u w:val="single"/>
              </w:rPr>
            </w:pPr>
            <w:bookmarkStart w:id="0" w:name="_Hlk176205624"/>
            <w:r w:rsidRPr="00325C09">
              <w:rPr>
                <w:rFonts w:ascii="Times New Roman" w:eastAsia="微软雅黑" w:hAnsi="Times New Roman" w:cs="Times New Roman"/>
                <w:sz w:val="24"/>
                <w:szCs w:val="24"/>
              </w:rPr>
              <w:t>Questionnaire Number</w:t>
            </w:r>
            <w:r w:rsidR="008217D5" w:rsidRPr="00325C09">
              <w:rPr>
                <w:rFonts w:ascii="Times New Roman" w:eastAsia="微软雅黑" w:hAnsi="Times New Roman" w:cs="Times New Roman"/>
                <w:sz w:val="24"/>
                <w:szCs w:val="24"/>
              </w:rPr>
              <w:t>：</w:t>
            </w:r>
            <w:r w:rsidR="008217D5" w:rsidRPr="00325C09">
              <w:rPr>
                <w:rFonts w:ascii="Times New Roman" w:eastAsia="微软雅黑" w:hAnsi="Times New Roman" w:cs="Times New Roman"/>
                <w:sz w:val="24"/>
                <w:szCs w:val="24"/>
                <w:u w:val="single"/>
              </w:rPr>
              <w:t xml:space="preserve"> </w:t>
            </w:r>
            <w:r w:rsidR="008217D5" w:rsidRPr="00325C09">
              <w:rPr>
                <w:rFonts w:ascii="Times New Roman" w:eastAsia="微软雅黑" w:hAnsi="Times New Roman" w:cs="Times New Roman"/>
                <w:sz w:val="24"/>
                <w:szCs w:val="24"/>
                <w:u w:val="single"/>
              </w:rPr>
              <w:t xml:space="preserve">     </w:t>
            </w:r>
          </w:p>
        </w:tc>
      </w:tr>
      <w:tr w:rsidR="000853F3" w14:paraId="66897748" w14:textId="77777777">
        <w:tc>
          <w:tcPr>
            <w:tcW w:w="13948" w:type="dxa"/>
          </w:tcPr>
          <w:p w14:paraId="681974A2" w14:textId="741C5684" w:rsidR="000853F3" w:rsidRPr="00325C09" w:rsidRDefault="00C748CF">
            <w:pPr>
              <w:widowControl/>
              <w:jc w:val="left"/>
              <w:rPr>
                <w:rFonts w:ascii="Times New Roman" w:eastAsia="微软雅黑" w:hAnsi="Times New Roman" w:cs="Times New Roman"/>
                <w:sz w:val="24"/>
                <w:szCs w:val="24"/>
              </w:rPr>
            </w:pPr>
            <w:r w:rsidRPr="00325C09">
              <w:rPr>
                <w:rFonts w:ascii="Times New Roman" w:eastAsia="微软雅黑" w:hAnsi="Times New Roman" w:cs="Times New Roman"/>
                <w:sz w:val="24"/>
                <w:szCs w:val="24"/>
                <w:lang w:eastAsia="zh-Hans"/>
              </w:rPr>
              <w:t>Hello</w:t>
            </w:r>
            <w:r w:rsidR="008217D5" w:rsidRPr="00325C09">
              <w:rPr>
                <w:rFonts w:ascii="Times New Roman" w:eastAsia="微软雅黑" w:hAnsi="Times New Roman" w:cs="Times New Roman"/>
                <w:sz w:val="24"/>
                <w:szCs w:val="24"/>
              </w:rPr>
              <w:t>：</w:t>
            </w:r>
          </w:p>
          <w:p w14:paraId="0A2A99E7" w14:textId="77777777" w:rsidR="00ED7628" w:rsidRPr="00325C09" w:rsidRDefault="00ED7628">
            <w:pPr>
              <w:widowControl/>
              <w:ind w:firstLineChars="200" w:firstLine="480"/>
              <w:jc w:val="left"/>
              <w:rPr>
                <w:rFonts w:ascii="Times New Roman" w:hAnsi="Times New Roman" w:cs="Times New Roman"/>
                <w:sz w:val="24"/>
                <w:szCs w:val="24"/>
              </w:rPr>
            </w:pPr>
            <w:r w:rsidRPr="00325C09">
              <w:rPr>
                <w:rFonts w:ascii="Times New Roman" w:hAnsi="Times New Roman" w:cs="Times New Roman"/>
                <w:sz w:val="24"/>
                <w:szCs w:val="24"/>
              </w:rPr>
              <w:t>We sincerely invite you to participate in our research project, which aims to understand the knowledge, attitudes, and practices of healthcare professionals regarding sarcopenia. The goal is to provide a basis for developing scientific intervention strategies, which may help more people in the future and improve their health conditions. Your participation in this study is voluntary, and the research has been reviewed and approved by the Ethics Review Committee. If you agree to participate in this study, please refer to the following instructions.</w:t>
            </w:r>
          </w:p>
          <w:p w14:paraId="127BECFE" w14:textId="0519F019" w:rsidR="000853F3" w:rsidRPr="00325C09" w:rsidRDefault="008217D5">
            <w:pPr>
              <w:widowControl/>
              <w:ind w:firstLineChars="200" w:firstLine="480"/>
              <w:jc w:val="left"/>
              <w:rPr>
                <w:rFonts w:ascii="Times New Roman" w:eastAsia="微软雅黑" w:hAnsi="Times New Roman" w:cs="Times New Roman"/>
                <w:sz w:val="24"/>
                <w:szCs w:val="24"/>
              </w:rPr>
            </w:pPr>
            <w:r w:rsidRPr="00325C09">
              <w:rPr>
                <w:rFonts w:ascii="Times New Roman" w:eastAsia="微软雅黑" w:hAnsi="Times New Roman" w:cs="Times New Roman"/>
                <w:sz w:val="24"/>
                <w:szCs w:val="24"/>
              </w:rPr>
              <w:t>1.</w:t>
            </w:r>
            <w:r w:rsidR="00C81423" w:rsidRPr="00325C09">
              <w:rPr>
                <w:rFonts w:ascii="Times New Roman" w:hAnsi="Times New Roman" w:cs="Times New Roman"/>
                <w:sz w:val="24"/>
                <w:szCs w:val="24"/>
              </w:rPr>
              <w:t xml:space="preserve"> </w:t>
            </w:r>
            <w:r w:rsidR="00C81423" w:rsidRPr="00325C09">
              <w:rPr>
                <w:rFonts w:ascii="Times New Roman" w:hAnsi="Times New Roman" w:cs="Times New Roman"/>
                <w:sz w:val="24"/>
                <w:szCs w:val="24"/>
              </w:rPr>
              <w:t>Please complete the questionnaire. There are no right or wrong answers; you only need to fill it out based on your actual situation. If you have any questions during the process, feel free to ask us. After completing the questionnaire, please submit it promptly.</w:t>
            </w:r>
          </w:p>
          <w:p w14:paraId="373F999A" w14:textId="1BBDF473" w:rsidR="000853F3" w:rsidRPr="00325C09" w:rsidRDefault="008217D5">
            <w:pPr>
              <w:widowControl/>
              <w:ind w:firstLineChars="200" w:firstLine="480"/>
              <w:jc w:val="left"/>
              <w:rPr>
                <w:rFonts w:ascii="Times New Roman" w:eastAsia="微软雅黑" w:hAnsi="Times New Roman" w:cs="Times New Roman"/>
                <w:sz w:val="24"/>
                <w:szCs w:val="24"/>
              </w:rPr>
            </w:pPr>
            <w:r w:rsidRPr="00325C09">
              <w:rPr>
                <w:rFonts w:ascii="Times New Roman" w:eastAsia="微软雅黑" w:hAnsi="Times New Roman" w:cs="Times New Roman"/>
                <w:sz w:val="24"/>
                <w:szCs w:val="24"/>
              </w:rPr>
              <w:t>2.</w:t>
            </w:r>
            <w:r w:rsidR="00C81423" w:rsidRPr="00325C09">
              <w:rPr>
                <w:rFonts w:ascii="Times New Roman" w:hAnsi="Times New Roman" w:cs="Times New Roman"/>
                <w:sz w:val="24"/>
                <w:szCs w:val="24"/>
              </w:rPr>
              <w:t xml:space="preserve"> </w:t>
            </w:r>
            <w:r w:rsidR="00C81423" w:rsidRPr="00325C09">
              <w:rPr>
                <w:rFonts w:ascii="Times New Roman" w:hAnsi="Times New Roman" w:cs="Times New Roman"/>
                <w:sz w:val="24"/>
                <w:szCs w:val="24"/>
              </w:rPr>
              <w:t>This study is a simple questionnaire survey and will not cause any harm to your physical or mental health. However, it may involve some personal questions, such as your gender and age. We will strictly keep your information confidential and will not disclose it. Please feel free to fill out the questionnaire.</w:t>
            </w:r>
          </w:p>
          <w:p w14:paraId="433ABD89" w14:textId="77777777" w:rsidR="00C63DA8" w:rsidRPr="00325C09" w:rsidRDefault="008217D5" w:rsidP="00326EAD">
            <w:pPr>
              <w:widowControl/>
              <w:ind w:firstLineChars="200" w:firstLine="480"/>
              <w:jc w:val="left"/>
              <w:rPr>
                <w:rFonts w:ascii="Times New Roman" w:hAnsi="Times New Roman" w:cs="Times New Roman"/>
                <w:sz w:val="24"/>
                <w:szCs w:val="24"/>
              </w:rPr>
            </w:pPr>
            <w:r w:rsidRPr="00325C09">
              <w:rPr>
                <w:rFonts w:ascii="Times New Roman" w:eastAsia="微软雅黑" w:hAnsi="Times New Roman" w:cs="Times New Roman"/>
                <w:sz w:val="24"/>
                <w:szCs w:val="24"/>
              </w:rPr>
              <w:t>3.</w:t>
            </w:r>
            <w:r w:rsidR="00326EAD" w:rsidRPr="00325C09">
              <w:rPr>
                <w:rFonts w:ascii="Times New Roman" w:hAnsi="Times New Roman" w:cs="Times New Roman"/>
                <w:sz w:val="24"/>
                <w:szCs w:val="24"/>
              </w:rPr>
              <w:t xml:space="preserve"> </w:t>
            </w:r>
            <w:r w:rsidR="00326EAD" w:rsidRPr="00325C09">
              <w:rPr>
                <w:rFonts w:ascii="Times New Roman" w:hAnsi="Times New Roman" w:cs="Times New Roman"/>
                <w:sz w:val="24"/>
                <w:szCs w:val="24"/>
              </w:rPr>
              <w:t>As a participant, you can access information related to this study and its progress at any time. If you decide to withdraw from the study, please inform us, and your data will not be included in the research result</w:t>
            </w:r>
            <w:r w:rsidR="00C63DA8" w:rsidRPr="00325C09">
              <w:rPr>
                <w:rFonts w:ascii="Times New Roman" w:hAnsi="Times New Roman" w:cs="Times New Roman"/>
                <w:sz w:val="24"/>
                <w:szCs w:val="24"/>
              </w:rPr>
              <w:t xml:space="preserve">. </w:t>
            </w:r>
          </w:p>
          <w:p w14:paraId="4889C90E" w14:textId="1F2756D4" w:rsidR="00326EAD" w:rsidRPr="00325C09" w:rsidRDefault="00326EAD" w:rsidP="00326EAD">
            <w:pPr>
              <w:widowControl/>
              <w:ind w:firstLineChars="200" w:firstLine="480"/>
              <w:jc w:val="left"/>
              <w:rPr>
                <w:rFonts w:ascii="Times New Roman" w:eastAsia="微软雅黑" w:hAnsi="Times New Roman" w:cs="Times New Roman"/>
                <w:sz w:val="24"/>
                <w:szCs w:val="24"/>
              </w:rPr>
            </w:pPr>
            <w:r w:rsidRPr="00325C09">
              <w:rPr>
                <w:rFonts w:ascii="Times New Roman" w:hAnsi="Times New Roman" w:cs="Times New Roman"/>
                <w:sz w:val="24"/>
                <w:szCs w:val="24"/>
              </w:rPr>
              <w:t>Finally, we sincerely thank you for taking the time out of your busy schedule to support our scientific research!</w:t>
            </w:r>
          </w:p>
          <w:p w14:paraId="4350D04E" w14:textId="330006B9" w:rsidR="000853F3" w:rsidRPr="00325C09" w:rsidRDefault="008217D5">
            <w:pPr>
              <w:widowControl/>
              <w:ind w:firstLineChars="200" w:firstLine="480"/>
              <w:jc w:val="right"/>
              <w:rPr>
                <w:rFonts w:ascii="Times New Roman" w:eastAsia="微软雅黑" w:hAnsi="Times New Roman" w:cs="Times New Roman"/>
                <w:sz w:val="24"/>
                <w:szCs w:val="24"/>
              </w:rPr>
            </w:pPr>
            <w:r w:rsidRPr="00325C09">
              <w:rPr>
                <w:rFonts w:ascii="Times New Roman" w:eastAsia="微软雅黑" w:hAnsi="Times New Roman" w:cs="Times New Roman"/>
                <w:sz w:val="24"/>
                <w:szCs w:val="24"/>
              </w:rPr>
              <w:sym w:font="Wingdings 2" w:char="F0A3"/>
            </w:r>
            <w:r w:rsidR="00C63DA8" w:rsidRPr="00325C09">
              <w:rPr>
                <w:rFonts w:ascii="Times New Roman" w:eastAsia="微软雅黑" w:hAnsi="Times New Roman" w:cs="Times New Roman"/>
                <w:sz w:val="24"/>
                <w:szCs w:val="24"/>
              </w:rPr>
              <w:t xml:space="preserve"> </w:t>
            </w:r>
            <w:r w:rsidR="00C63DA8" w:rsidRPr="00325C09">
              <w:rPr>
                <w:rFonts w:ascii="Times New Roman" w:hAnsi="Times New Roman" w:cs="Times New Roman"/>
                <w:sz w:val="24"/>
                <w:szCs w:val="24"/>
              </w:rPr>
              <w:t>I am aware and agree that the collected data will be used for scientific research.</w:t>
            </w:r>
          </w:p>
          <w:p w14:paraId="0E5418C1" w14:textId="3C2B3035" w:rsidR="000853F3" w:rsidRPr="00325C09" w:rsidRDefault="00C63DA8">
            <w:pPr>
              <w:wordWrap w:val="0"/>
              <w:jc w:val="right"/>
              <w:rPr>
                <w:rFonts w:ascii="Times New Roman" w:eastAsia="微软雅黑" w:hAnsi="Times New Roman" w:cs="Times New Roman"/>
                <w:sz w:val="24"/>
                <w:szCs w:val="24"/>
              </w:rPr>
            </w:pPr>
            <w:r w:rsidRPr="00325C09">
              <w:rPr>
                <w:rFonts w:ascii="Times New Roman" w:eastAsia="微软雅黑" w:hAnsi="Times New Roman" w:cs="Times New Roman"/>
                <w:sz w:val="24"/>
                <w:szCs w:val="24"/>
              </w:rPr>
              <w:t xml:space="preserve">Informed Consent </w:t>
            </w:r>
            <w:r w:rsidR="00325C09" w:rsidRPr="00325C09">
              <w:rPr>
                <w:rFonts w:ascii="Times New Roman" w:eastAsia="微软雅黑" w:hAnsi="Times New Roman" w:cs="Times New Roman"/>
                <w:sz w:val="24"/>
                <w:szCs w:val="24"/>
              </w:rPr>
              <w:t>Signature</w:t>
            </w:r>
            <w:r w:rsidR="008217D5" w:rsidRPr="00325C09">
              <w:rPr>
                <w:rFonts w:ascii="Times New Roman" w:eastAsia="微软雅黑" w:hAnsi="Times New Roman" w:cs="Times New Roman"/>
                <w:sz w:val="24"/>
                <w:szCs w:val="24"/>
              </w:rPr>
              <w:t>：</w:t>
            </w:r>
            <w:r w:rsidR="008217D5" w:rsidRPr="00325C09">
              <w:rPr>
                <w:rFonts w:ascii="Times New Roman" w:eastAsia="微软雅黑" w:hAnsi="Times New Roman" w:cs="Times New Roman"/>
                <w:sz w:val="24"/>
                <w:szCs w:val="24"/>
                <w:u w:val="single"/>
              </w:rPr>
              <w:t xml:space="preserve"> </w:t>
            </w:r>
            <w:r w:rsidR="008217D5" w:rsidRPr="00325C09">
              <w:rPr>
                <w:rFonts w:ascii="Times New Roman" w:eastAsia="微软雅黑" w:hAnsi="Times New Roman" w:cs="Times New Roman"/>
                <w:sz w:val="24"/>
                <w:szCs w:val="24"/>
                <w:u w:val="single"/>
              </w:rPr>
              <w:t xml:space="preserve">     </w:t>
            </w:r>
          </w:p>
          <w:p w14:paraId="4B46647A" w14:textId="5DDD24C1" w:rsidR="000853F3" w:rsidRPr="00325C09" w:rsidRDefault="008217D5">
            <w:pPr>
              <w:jc w:val="right"/>
              <w:rPr>
                <w:rFonts w:ascii="Times New Roman" w:eastAsia="微软雅黑" w:hAnsi="Times New Roman" w:cs="Times New Roman"/>
                <w:sz w:val="24"/>
                <w:szCs w:val="24"/>
                <w:u w:val="single"/>
              </w:rPr>
            </w:pPr>
            <w:r w:rsidRPr="00325C09">
              <w:rPr>
                <w:rFonts w:ascii="Times New Roman" w:eastAsia="微软雅黑" w:hAnsi="Times New Roman" w:cs="Times New Roman"/>
                <w:sz w:val="24"/>
                <w:szCs w:val="24"/>
              </w:rPr>
              <w:lastRenderedPageBreak/>
              <w:t xml:space="preserve">                                       </w:t>
            </w:r>
            <w:r w:rsidR="00C63DA8" w:rsidRPr="00325C09">
              <w:rPr>
                <w:rFonts w:ascii="Times New Roman" w:eastAsia="微软雅黑" w:hAnsi="Times New Roman" w:cs="Times New Roman"/>
                <w:sz w:val="24"/>
                <w:szCs w:val="24"/>
              </w:rPr>
              <w:t>Participation Date</w:t>
            </w:r>
            <w:r w:rsidRPr="00325C09">
              <w:rPr>
                <w:rFonts w:ascii="Times New Roman" w:eastAsia="微软雅黑" w:hAnsi="Times New Roman" w:cs="Times New Roman"/>
                <w:sz w:val="24"/>
                <w:szCs w:val="24"/>
              </w:rPr>
              <w:t>：</w:t>
            </w:r>
            <w:r w:rsidR="00C63DA8" w:rsidRPr="00325C09">
              <w:rPr>
                <w:rFonts w:ascii="Times New Roman" w:eastAsia="微软雅黑" w:hAnsi="Times New Roman" w:cs="Times New Roman"/>
                <w:sz w:val="24"/>
                <w:szCs w:val="24"/>
              </w:rPr>
              <w:t>YYYY/MM/DD</w:t>
            </w:r>
            <w:r w:rsidRPr="00325C09">
              <w:rPr>
                <w:rFonts w:ascii="Times New Roman" w:eastAsia="微软雅黑" w:hAnsi="Times New Roman" w:cs="Times New Roman"/>
                <w:sz w:val="24"/>
                <w:szCs w:val="24"/>
                <w:u w:val="single"/>
              </w:rPr>
              <w:t xml:space="preserve"> </w:t>
            </w:r>
            <w:r w:rsidRPr="00325C09">
              <w:rPr>
                <w:rFonts w:ascii="Times New Roman" w:eastAsia="微软雅黑" w:hAnsi="Times New Roman" w:cs="Times New Roman"/>
                <w:sz w:val="24"/>
                <w:szCs w:val="24"/>
                <w:u w:val="single"/>
              </w:rPr>
              <w:t xml:space="preserve"> </w:t>
            </w:r>
            <w:r w:rsidRPr="00325C09">
              <w:rPr>
                <w:rFonts w:ascii="Times New Roman" w:eastAsia="微软雅黑" w:hAnsi="Times New Roman" w:cs="Times New Roman"/>
                <w:sz w:val="24"/>
                <w:szCs w:val="24"/>
                <w:u w:val="single"/>
              </w:rPr>
              <w:t xml:space="preserve"> </w:t>
            </w:r>
            <w:r w:rsidRPr="00325C09">
              <w:rPr>
                <w:rFonts w:ascii="Times New Roman" w:eastAsia="微软雅黑" w:hAnsi="Times New Roman" w:cs="Times New Roman"/>
                <w:sz w:val="24"/>
                <w:szCs w:val="24"/>
                <w:u w:val="single"/>
              </w:rPr>
              <w:t xml:space="preserve">    </w:t>
            </w:r>
          </w:p>
        </w:tc>
      </w:tr>
      <w:bookmarkEnd w:id="0"/>
    </w:tbl>
    <w:tbl>
      <w:tblPr>
        <w:tblStyle w:val="af0"/>
        <w:tblpPr w:leftFromText="180" w:rightFromText="180" w:vertAnchor="text" w:horzAnchor="page" w:tblpX="1422" w:tblpY="307"/>
        <w:tblOverlap w:val="never"/>
        <w:tblW w:w="13947" w:type="dxa"/>
        <w:tblBorders>
          <w:left w:val="none" w:sz="0" w:space="0" w:color="auto"/>
          <w:right w:val="none" w:sz="0" w:space="0" w:color="auto"/>
        </w:tblBorders>
        <w:tblLayout w:type="fixed"/>
        <w:tblLook w:val="04A0" w:firstRow="1" w:lastRow="0" w:firstColumn="1" w:lastColumn="0" w:noHBand="0" w:noVBand="1"/>
      </w:tblPr>
      <w:tblGrid>
        <w:gridCol w:w="6938"/>
        <w:gridCol w:w="3476"/>
        <w:gridCol w:w="3533"/>
      </w:tblGrid>
      <w:tr w:rsidR="000853F3" w14:paraId="3FB5CC6D" w14:textId="77777777">
        <w:tc>
          <w:tcPr>
            <w:tcW w:w="13947" w:type="dxa"/>
            <w:gridSpan w:val="3"/>
            <w:tcBorders>
              <w:top w:val="nil"/>
              <w:bottom w:val="single" w:sz="4" w:space="0" w:color="auto"/>
            </w:tcBorders>
          </w:tcPr>
          <w:p w14:paraId="42B1F2A0" w14:textId="6BD6A977" w:rsidR="000853F3" w:rsidRPr="00DE76D3" w:rsidRDefault="008217D5">
            <w:pPr>
              <w:jc w:val="center"/>
              <w:rPr>
                <w:rFonts w:ascii="Times New Roman" w:eastAsia="微软雅黑" w:hAnsi="Times New Roman" w:cs="Times New Roman"/>
                <w:sz w:val="24"/>
                <w:szCs w:val="24"/>
              </w:rPr>
            </w:pPr>
            <w:r w:rsidRPr="00DE76D3">
              <w:rPr>
                <w:rFonts w:ascii="Times New Roman" w:eastAsia="微软雅黑" w:hAnsi="Times New Roman" w:cs="Times New Roman"/>
                <w:b/>
                <w:bCs/>
                <w:sz w:val="24"/>
                <w:szCs w:val="24"/>
              </w:rPr>
              <w:lastRenderedPageBreak/>
              <w:br w:type="page"/>
            </w:r>
            <w:r w:rsidR="00325C09" w:rsidRPr="00DE76D3">
              <w:rPr>
                <w:rFonts w:ascii="Times New Roman" w:eastAsia="微软雅黑" w:hAnsi="Times New Roman" w:cs="Times New Roman"/>
                <w:b/>
                <w:bCs/>
                <w:sz w:val="24"/>
                <w:szCs w:val="24"/>
              </w:rPr>
              <w:t>Part I</w:t>
            </w:r>
            <w:r w:rsidRPr="00DE76D3">
              <w:rPr>
                <w:rFonts w:ascii="Times New Roman" w:eastAsia="微软雅黑" w:hAnsi="Times New Roman" w:cs="Times New Roman"/>
                <w:b/>
                <w:bCs/>
                <w:sz w:val="24"/>
                <w:szCs w:val="24"/>
              </w:rPr>
              <w:t xml:space="preserve"> </w:t>
            </w:r>
            <w:r w:rsidR="00325C09" w:rsidRPr="00DE76D3">
              <w:rPr>
                <w:rFonts w:ascii="Times New Roman" w:eastAsia="微软雅黑" w:hAnsi="Times New Roman" w:cs="Times New Roman"/>
                <w:b/>
                <w:bCs/>
                <w:sz w:val="24"/>
                <w:szCs w:val="24"/>
              </w:rPr>
              <w:t>Basic Information</w:t>
            </w:r>
          </w:p>
        </w:tc>
      </w:tr>
      <w:tr w:rsidR="000853F3" w14:paraId="24C52491" w14:textId="77777777">
        <w:tc>
          <w:tcPr>
            <w:tcW w:w="6938" w:type="dxa"/>
            <w:tcBorders>
              <w:top w:val="single" w:sz="4" w:space="0" w:color="auto"/>
              <w:right w:val="nil"/>
            </w:tcBorders>
          </w:tcPr>
          <w:p w14:paraId="3C704571" w14:textId="1C187465" w:rsidR="000853F3" w:rsidRPr="00DE76D3" w:rsidRDefault="00325C09">
            <w:pPr>
              <w:numPr>
                <w:ilvl w:val="0"/>
                <w:numId w:val="1"/>
              </w:numPr>
              <w:rPr>
                <w:rFonts w:ascii="Times New Roman" w:eastAsia="微软雅黑" w:hAnsi="Times New Roman" w:cs="Times New Roman"/>
                <w:sz w:val="24"/>
                <w:szCs w:val="24"/>
              </w:rPr>
            </w:pPr>
            <w:r w:rsidRPr="00DE76D3">
              <w:rPr>
                <w:rFonts w:ascii="Times New Roman" w:eastAsia="微软雅黑" w:hAnsi="Times New Roman" w:cs="Times New Roman"/>
                <w:sz w:val="24"/>
                <w:szCs w:val="24"/>
              </w:rPr>
              <w:t>Gender:</w:t>
            </w:r>
          </w:p>
        </w:tc>
        <w:tc>
          <w:tcPr>
            <w:tcW w:w="3476" w:type="dxa"/>
            <w:tcBorders>
              <w:top w:val="single" w:sz="4" w:space="0" w:color="auto"/>
              <w:left w:val="nil"/>
              <w:right w:val="nil"/>
            </w:tcBorders>
          </w:tcPr>
          <w:p w14:paraId="3A24E3B5" w14:textId="7272DB2B" w:rsidR="000853F3" w:rsidRPr="00DE76D3" w:rsidRDefault="00325C09">
            <w:pPr>
              <w:numPr>
                <w:ilvl w:val="0"/>
                <w:numId w:val="2"/>
              </w:numPr>
              <w:rPr>
                <w:rFonts w:ascii="Times New Roman" w:eastAsia="微软雅黑" w:hAnsi="Times New Roman" w:cs="Times New Roman"/>
                <w:sz w:val="24"/>
                <w:szCs w:val="24"/>
              </w:rPr>
            </w:pPr>
            <w:r w:rsidRPr="00DE76D3">
              <w:rPr>
                <w:rFonts w:ascii="Times New Roman" w:eastAsia="微软雅黑" w:hAnsi="Times New Roman" w:cs="Times New Roman"/>
                <w:sz w:val="24"/>
                <w:szCs w:val="24"/>
              </w:rPr>
              <w:t>Male</w:t>
            </w:r>
            <w:r w:rsidR="008217D5" w:rsidRPr="00DE76D3">
              <w:rPr>
                <w:rFonts w:ascii="Times New Roman" w:eastAsia="微软雅黑" w:hAnsi="Times New Roman" w:cs="Times New Roman"/>
                <w:sz w:val="24"/>
                <w:szCs w:val="24"/>
              </w:rPr>
              <w:t xml:space="preserve">  </w:t>
            </w:r>
          </w:p>
        </w:tc>
        <w:tc>
          <w:tcPr>
            <w:tcW w:w="3533" w:type="dxa"/>
            <w:tcBorders>
              <w:top w:val="single" w:sz="4" w:space="0" w:color="auto"/>
              <w:left w:val="nil"/>
            </w:tcBorders>
          </w:tcPr>
          <w:p w14:paraId="3440608F" w14:textId="1555EAAC" w:rsidR="000853F3" w:rsidRPr="00DE76D3" w:rsidRDefault="00325C09">
            <w:pPr>
              <w:numPr>
                <w:ilvl w:val="0"/>
                <w:numId w:val="2"/>
              </w:numPr>
              <w:rPr>
                <w:rFonts w:ascii="Times New Roman" w:eastAsia="微软雅黑" w:hAnsi="Times New Roman" w:cs="Times New Roman"/>
                <w:sz w:val="24"/>
                <w:szCs w:val="24"/>
              </w:rPr>
            </w:pPr>
            <w:r w:rsidRPr="00DE76D3">
              <w:rPr>
                <w:rFonts w:ascii="Times New Roman" w:eastAsia="微软雅黑" w:hAnsi="Times New Roman" w:cs="Times New Roman"/>
                <w:sz w:val="24"/>
                <w:szCs w:val="24"/>
              </w:rPr>
              <w:t>Female</w:t>
            </w:r>
          </w:p>
        </w:tc>
      </w:tr>
      <w:tr w:rsidR="000853F3" w14:paraId="4AC959D3" w14:textId="77777777">
        <w:tc>
          <w:tcPr>
            <w:tcW w:w="6938" w:type="dxa"/>
            <w:tcBorders>
              <w:right w:val="nil"/>
            </w:tcBorders>
          </w:tcPr>
          <w:p w14:paraId="3A18A79E" w14:textId="6B2A3D2D" w:rsidR="000853F3" w:rsidRPr="00DE76D3" w:rsidRDefault="00325C09">
            <w:pPr>
              <w:numPr>
                <w:ilvl w:val="0"/>
                <w:numId w:val="1"/>
              </w:numPr>
              <w:rPr>
                <w:rFonts w:ascii="Times New Roman" w:eastAsia="微软雅黑" w:hAnsi="Times New Roman" w:cs="Times New Roman"/>
                <w:sz w:val="24"/>
                <w:szCs w:val="24"/>
              </w:rPr>
            </w:pPr>
            <w:r w:rsidRPr="00DE76D3">
              <w:rPr>
                <w:rFonts w:ascii="Times New Roman" w:eastAsia="微软雅黑" w:hAnsi="Times New Roman" w:cs="Times New Roman"/>
                <w:sz w:val="24"/>
                <w:szCs w:val="24"/>
                <w:lang w:eastAsia="zh-Hans"/>
              </w:rPr>
              <w:t>Age</w:t>
            </w:r>
            <w:r w:rsidR="008217D5" w:rsidRPr="00DE76D3">
              <w:rPr>
                <w:rFonts w:ascii="Times New Roman" w:eastAsia="微软雅黑" w:hAnsi="Times New Roman" w:cs="Times New Roman"/>
                <w:sz w:val="24"/>
                <w:szCs w:val="24"/>
                <w:lang w:eastAsia="zh-Hans"/>
              </w:rPr>
              <w:t>：</w:t>
            </w:r>
            <w:r w:rsidR="008217D5" w:rsidRPr="00DE76D3">
              <w:rPr>
                <w:rFonts w:ascii="Times New Roman" w:eastAsia="微软雅黑" w:hAnsi="Times New Roman" w:cs="Times New Roman"/>
                <w:i/>
                <w:sz w:val="24"/>
                <w:szCs w:val="24"/>
                <w:u w:val="single"/>
              </w:rPr>
              <w:t xml:space="preserve"> </w:t>
            </w:r>
            <w:r w:rsidR="008217D5" w:rsidRPr="00DE76D3">
              <w:rPr>
                <w:rFonts w:ascii="Times New Roman" w:eastAsia="微软雅黑" w:hAnsi="Times New Roman" w:cs="Times New Roman"/>
                <w:i/>
                <w:sz w:val="24"/>
                <w:szCs w:val="24"/>
                <w:u w:val="single"/>
              </w:rPr>
              <w:t xml:space="preserve">      </w:t>
            </w:r>
          </w:p>
        </w:tc>
        <w:tc>
          <w:tcPr>
            <w:tcW w:w="7009" w:type="dxa"/>
            <w:gridSpan w:val="2"/>
            <w:tcBorders>
              <w:left w:val="nil"/>
            </w:tcBorders>
          </w:tcPr>
          <w:p w14:paraId="5EE3232D" w14:textId="77777777" w:rsidR="000853F3" w:rsidRPr="00DE76D3" w:rsidRDefault="000853F3">
            <w:pPr>
              <w:rPr>
                <w:rFonts w:ascii="Times New Roman" w:eastAsia="微软雅黑" w:hAnsi="Times New Roman" w:cs="Times New Roman"/>
                <w:sz w:val="24"/>
                <w:szCs w:val="24"/>
              </w:rPr>
            </w:pPr>
          </w:p>
        </w:tc>
      </w:tr>
      <w:tr w:rsidR="000853F3" w14:paraId="1B3AA13C" w14:textId="77777777">
        <w:trPr>
          <w:trHeight w:val="90"/>
        </w:trPr>
        <w:tc>
          <w:tcPr>
            <w:tcW w:w="6938" w:type="dxa"/>
            <w:tcBorders>
              <w:right w:val="nil"/>
            </w:tcBorders>
          </w:tcPr>
          <w:p w14:paraId="2987E3BF" w14:textId="4A531C99" w:rsidR="000853F3" w:rsidRPr="00DE76D3" w:rsidRDefault="00325C09">
            <w:pPr>
              <w:numPr>
                <w:ilvl w:val="0"/>
                <w:numId w:val="1"/>
              </w:numPr>
              <w:rPr>
                <w:rFonts w:ascii="Times New Roman" w:eastAsia="微软雅黑" w:hAnsi="Times New Roman" w:cs="Times New Roman"/>
                <w:sz w:val="24"/>
                <w:szCs w:val="24"/>
              </w:rPr>
            </w:pPr>
            <w:r w:rsidRPr="00DE76D3">
              <w:rPr>
                <w:rFonts w:ascii="Times New Roman" w:eastAsia="微软雅黑" w:hAnsi="Times New Roman" w:cs="Times New Roman"/>
                <w:sz w:val="24"/>
                <w:szCs w:val="24"/>
              </w:rPr>
              <w:t>Education</w:t>
            </w:r>
            <w:r w:rsidR="008217D5" w:rsidRPr="00DE76D3">
              <w:rPr>
                <w:rFonts w:ascii="Times New Roman" w:eastAsia="微软雅黑" w:hAnsi="Times New Roman" w:cs="Times New Roman"/>
                <w:sz w:val="24"/>
                <w:szCs w:val="24"/>
              </w:rPr>
              <w:t>：</w:t>
            </w:r>
          </w:p>
        </w:tc>
        <w:tc>
          <w:tcPr>
            <w:tcW w:w="7009" w:type="dxa"/>
            <w:gridSpan w:val="2"/>
            <w:tcBorders>
              <w:left w:val="nil"/>
            </w:tcBorders>
          </w:tcPr>
          <w:p w14:paraId="5D38E609" w14:textId="6F718A34" w:rsidR="000853F3" w:rsidRPr="00DE76D3" w:rsidRDefault="0049594D">
            <w:pPr>
              <w:numPr>
                <w:ilvl w:val="0"/>
                <w:numId w:val="3"/>
              </w:numPr>
              <w:rPr>
                <w:rFonts w:ascii="Times New Roman" w:eastAsia="微软雅黑" w:hAnsi="Times New Roman" w:cs="Times New Roman"/>
                <w:sz w:val="24"/>
                <w:szCs w:val="24"/>
              </w:rPr>
            </w:pPr>
            <w:r w:rsidRPr="00DE76D3">
              <w:rPr>
                <w:rFonts w:ascii="Times New Roman" w:eastAsia="微软雅黑" w:hAnsi="Times New Roman" w:cs="Times New Roman"/>
                <w:sz w:val="24"/>
                <w:szCs w:val="24"/>
              </w:rPr>
              <w:t>College or below</w:t>
            </w:r>
          </w:p>
          <w:p w14:paraId="6ADDC454" w14:textId="47DC0200" w:rsidR="000853F3" w:rsidRPr="00DE76D3" w:rsidRDefault="00325C09">
            <w:pPr>
              <w:numPr>
                <w:ilvl w:val="0"/>
                <w:numId w:val="3"/>
              </w:numPr>
              <w:rPr>
                <w:rFonts w:ascii="Times New Roman" w:eastAsia="微软雅黑" w:hAnsi="Times New Roman" w:cs="Times New Roman"/>
                <w:sz w:val="24"/>
                <w:szCs w:val="24"/>
              </w:rPr>
            </w:pPr>
            <w:r w:rsidRPr="00DE76D3">
              <w:rPr>
                <w:rFonts w:ascii="Times New Roman" w:eastAsia="微软雅黑" w:hAnsi="Times New Roman" w:cs="Times New Roman"/>
                <w:sz w:val="24"/>
                <w:szCs w:val="24"/>
              </w:rPr>
              <w:t>Bachelor’s Degree</w:t>
            </w:r>
          </w:p>
          <w:p w14:paraId="58C1BB48" w14:textId="4D384C89" w:rsidR="000853F3" w:rsidRPr="00DE76D3" w:rsidRDefault="0049594D">
            <w:pPr>
              <w:numPr>
                <w:ilvl w:val="0"/>
                <w:numId w:val="3"/>
              </w:numPr>
              <w:rPr>
                <w:rFonts w:ascii="Times New Roman" w:eastAsia="微软雅黑" w:hAnsi="Times New Roman" w:cs="Times New Roman"/>
                <w:sz w:val="24"/>
                <w:szCs w:val="24"/>
              </w:rPr>
            </w:pPr>
            <w:r w:rsidRPr="00DE76D3">
              <w:rPr>
                <w:rFonts w:ascii="Times New Roman" w:eastAsia="微软雅黑" w:hAnsi="Times New Roman" w:cs="Times New Roman"/>
                <w:sz w:val="24"/>
                <w:szCs w:val="24"/>
              </w:rPr>
              <w:t>Master’s Degree and above</w:t>
            </w:r>
          </w:p>
        </w:tc>
      </w:tr>
      <w:tr w:rsidR="000853F3" w14:paraId="7AC6B70A" w14:textId="77777777">
        <w:tc>
          <w:tcPr>
            <w:tcW w:w="6938" w:type="dxa"/>
            <w:tcBorders>
              <w:right w:val="nil"/>
            </w:tcBorders>
          </w:tcPr>
          <w:p w14:paraId="334839BD" w14:textId="30C02D07" w:rsidR="000853F3" w:rsidRPr="00DE76D3" w:rsidRDefault="00515F70">
            <w:pPr>
              <w:numPr>
                <w:ilvl w:val="0"/>
                <w:numId w:val="1"/>
              </w:numPr>
              <w:rPr>
                <w:rFonts w:ascii="Times New Roman" w:eastAsia="微软雅黑" w:hAnsi="Times New Roman" w:cs="Times New Roman"/>
                <w:sz w:val="24"/>
                <w:szCs w:val="24"/>
              </w:rPr>
            </w:pPr>
            <w:r w:rsidRPr="00DE76D3">
              <w:rPr>
                <w:rFonts w:ascii="Times New Roman" w:eastAsia="微软雅黑" w:hAnsi="Times New Roman" w:cs="Times New Roman"/>
                <w:sz w:val="24"/>
                <w:szCs w:val="24"/>
              </w:rPr>
              <w:t>Occupation:</w:t>
            </w:r>
          </w:p>
        </w:tc>
        <w:tc>
          <w:tcPr>
            <w:tcW w:w="7009" w:type="dxa"/>
            <w:gridSpan w:val="2"/>
            <w:tcBorders>
              <w:left w:val="nil"/>
            </w:tcBorders>
          </w:tcPr>
          <w:p w14:paraId="74DBD150" w14:textId="1132ACE1" w:rsidR="000853F3" w:rsidRPr="00DE76D3" w:rsidRDefault="00515F70">
            <w:pPr>
              <w:numPr>
                <w:ilvl w:val="0"/>
                <w:numId w:val="4"/>
              </w:numPr>
              <w:rPr>
                <w:rFonts w:ascii="Times New Roman" w:eastAsia="微软雅黑" w:hAnsi="Times New Roman" w:cs="Times New Roman"/>
                <w:sz w:val="24"/>
                <w:szCs w:val="24"/>
              </w:rPr>
            </w:pPr>
            <w:r w:rsidRPr="00DE76D3">
              <w:rPr>
                <w:rFonts w:ascii="Times New Roman" w:eastAsia="微软雅黑" w:hAnsi="Times New Roman" w:cs="Times New Roman"/>
                <w:sz w:val="24"/>
                <w:szCs w:val="24"/>
              </w:rPr>
              <w:t>Doctor</w:t>
            </w:r>
          </w:p>
          <w:p w14:paraId="2FF9D91C" w14:textId="7BA74567" w:rsidR="000853F3" w:rsidRPr="00DE76D3" w:rsidRDefault="00515F70">
            <w:pPr>
              <w:numPr>
                <w:ilvl w:val="0"/>
                <w:numId w:val="4"/>
              </w:numPr>
              <w:rPr>
                <w:rFonts w:ascii="Times New Roman" w:eastAsia="微软雅黑" w:hAnsi="Times New Roman" w:cs="Times New Roman"/>
                <w:sz w:val="24"/>
                <w:szCs w:val="24"/>
              </w:rPr>
            </w:pPr>
            <w:r w:rsidRPr="00DE76D3">
              <w:rPr>
                <w:rFonts w:ascii="Times New Roman" w:eastAsia="微软雅黑" w:hAnsi="Times New Roman" w:cs="Times New Roman"/>
                <w:sz w:val="24"/>
                <w:szCs w:val="24"/>
              </w:rPr>
              <w:t>Nurse</w:t>
            </w:r>
          </w:p>
          <w:p w14:paraId="1F0AC225" w14:textId="0D2B2DD6" w:rsidR="000853F3" w:rsidRPr="00DE76D3" w:rsidRDefault="00515F70">
            <w:pPr>
              <w:numPr>
                <w:ilvl w:val="0"/>
                <w:numId w:val="4"/>
              </w:numPr>
              <w:rPr>
                <w:rFonts w:ascii="Times New Roman" w:hAnsi="Times New Roman" w:cs="Times New Roman"/>
                <w:sz w:val="24"/>
                <w:szCs w:val="24"/>
                <w:lang w:eastAsia="zh-Hans"/>
              </w:rPr>
            </w:pPr>
            <w:r w:rsidRPr="00DE76D3">
              <w:rPr>
                <w:rFonts w:ascii="Times New Roman" w:eastAsia="微软雅黑" w:hAnsi="Times New Roman" w:cs="Times New Roman"/>
                <w:sz w:val="24"/>
                <w:szCs w:val="24"/>
              </w:rPr>
              <w:t xml:space="preserve">Other </w:t>
            </w:r>
            <w:r w:rsidR="008217D5" w:rsidRPr="00DE76D3">
              <w:rPr>
                <w:rFonts w:ascii="Times New Roman" w:eastAsia="微软雅黑" w:hAnsi="Times New Roman" w:cs="Times New Roman"/>
                <w:sz w:val="24"/>
                <w:szCs w:val="24"/>
              </w:rPr>
              <w:t>____</w:t>
            </w:r>
          </w:p>
        </w:tc>
      </w:tr>
      <w:tr w:rsidR="000853F3" w:rsidRPr="00120AE9" w14:paraId="4BAC3D83" w14:textId="77777777">
        <w:tc>
          <w:tcPr>
            <w:tcW w:w="6938" w:type="dxa"/>
            <w:tcBorders>
              <w:right w:val="nil"/>
            </w:tcBorders>
          </w:tcPr>
          <w:p w14:paraId="34690447" w14:textId="7DC02426" w:rsidR="000853F3" w:rsidRPr="00120AE9" w:rsidRDefault="00DE76D3">
            <w:pPr>
              <w:numPr>
                <w:ilvl w:val="0"/>
                <w:numId w:val="1"/>
              </w:numPr>
              <w:rPr>
                <w:rFonts w:ascii="Times New Roman" w:eastAsia="微软雅黑" w:hAnsi="Times New Roman" w:cs="Times New Roman"/>
                <w:sz w:val="24"/>
                <w:szCs w:val="24"/>
              </w:rPr>
            </w:pPr>
            <w:bookmarkStart w:id="1" w:name="_Hlk176206162"/>
            <w:r w:rsidRPr="00120AE9">
              <w:rPr>
                <w:rFonts w:ascii="Times New Roman" w:eastAsia="微软雅黑" w:hAnsi="Times New Roman" w:cs="Times New Roman"/>
                <w:sz w:val="24"/>
                <w:szCs w:val="24"/>
              </w:rPr>
              <w:t xml:space="preserve">Your </w:t>
            </w:r>
            <w:r w:rsidR="00BD075C">
              <w:rPr>
                <w:rFonts w:ascii="Times New Roman" w:eastAsia="微软雅黑" w:hAnsi="Times New Roman" w:cs="Times New Roman" w:hint="eastAsia"/>
                <w:sz w:val="24"/>
                <w:szCs w:val="24"/>
              </w:rPr>
              <w:t>t</w:t>
            </w:r>
            <w:r w:rsidRPr="00120AE9">
              <w:rPr>
                <w:rFonts w:ascii="Times New Roman" w:eastAsia="微软雅黑" w:hAnsi="Times New Roman" w:cs="Times New Roman"/>
                <w:sz w:val="24"/>
                <w:szCs w:val="24"/>
              </w:rPr>
              <w:t>itle</w:t>
            </w:r>
            <w:r w:rsidR="00BD075C">
              <w:rPr>
                <w:rFonts w:ascii="Times New Roman" w:eastAsia="微软雅黑" w:hAnsi="Times New Roman" w:cs="Times New Roman" w:hint="eastAsia"/>
                <w:sz w:val="24"/>
                <w:szCs w:val="24"/>
              </w:rPr>
              <w:t>：</w:t>
            </w:r>
          </w:p>
        </w:tc>
        <w:tc>
          <w:tcPr>
            <w:tcW w:w="7009" w:type="dxa"/>
            <w:gridSpan w:val="2"/>
            <w:tcBorders>
              <w:left w:val="nil"/>
            </w:tcBorders>
          </w:tcPr>
          <w:p w14:paraId="3BD5E532" w14:textId="6FE354C9" w:rsidR="000853F3" w:rsidRPr="00120AE9" w:rsidRDefault="00FF39FF">
            <w:pPr>
              <w:numPr>
                <w:ilvl w:val="0"/>
                <w:numId w:val="5"/>
              </w:numPr>
              <w:rPr>
                <w:rFonts w:ascii="Times New Roman" w:eastAsia="微软雅黑" w:hAnsi="Times New Roman" w:cs="Times New Roman"/>
                <w:sz w:val="24"/>
                <w:szCs w:val="24"/>
              </w:rPr>
            </w:pPr>
            <w:r w:rsidRPr="00120AE9">
              <w:rPr>
                <w:rFonts w:ascii="Times New Roman" w:eastAsia="微软雅黑" w:hAnsi="Times New Roman" w:cs="Times New Roman"/>
                <w:sz w:val="24"/>
                <w:szCs w:val="24"/>
              </w:rPr>
              <w:t>Junior</w:t>
            </w:r>
          </w:p>
          <w:p w14:paraId="17C67AFF" w14:textId="66B34C5C" w:rsidR="000853F3" w:rsidRPr="00120AE9" w:rsidRDefault="00FF39FF">
            <w:pPr>
              <w:numPr>
                <w:ilvl w:val="0"/>
                <w:numId w:val="5"/>
              </w:numPr>
              <w:rPr>
                <w:rFonts w:ascii="Times New Roman" w:eastAsia="微软雅黑" w:hAnsi="Times New Roman" w:cs="Times New Roman"/>
                <w:sz w:val="24"/>
                <w:szCs w:val="24"/>
              </w:rPr>
            </w:pPr>
            <w:r w:rsidRPr="00120AE9">
              <w:rPr>
                <w:rFonts w:ascii="Times New Roman" w:eastAsia="微软雅黑" w:hAnsi="Times New Roman" w:cs="Times New Roman"/>
                <w:sz w:val="24"/>
                <w:szCs w:val="24"/>
              </w:rPr>
              <w:t>Intermediate</w:t>
            </w:r>
          </w:p>
          <w:p w14:paraId="34693538" w14:textId="7EE06699" w:rsidR="000853F3" w:rsidRPr="00120AE9" w:rsidRDefault="002807E5">
            <w:pPr>
              <w:numPr>
                <w:ilvl w:val="0"/>
                <w:numId w:val="5"/>
              </w:numPr>
              <w:rPr>
                <w:rFonts w:ascii="Times New Roman" w:eastAsia="微软雅黑" w:hAnsi="Times New Roman" w:cs="Times New Roman"/>
                <w:sz w:val="24"/>
                <w:szCs w:val="24"/>
              </w:rPr>
            </w:pPr>
            <w:r w:rsidRPr="00120AE9">
              <w:rPr>
                <w:rFonts w:ascii="Times New Roman" w:eastAsia="微软雅黑" w:hAnsi="Times New Roman" w:cs="Times New Roman"/>
                <w:sz w:val="24"/>
                <w:szCs w:val="24"/>
              </w:rPr>
              <w:t>Associate Senior</w:t>
            </w:r>
          </w:p>
          <w:p w14:paraId="432B821B" w14:textId="7B4DD0A2" w:rsidR="000853F3" w:rsidRPr="00120AE9" w:rsidRDefault="002807E5">
            <w:pPr>
              <w:numPr>
                <w:ilvl w:val="0"/>
                <w:numId w:val="5"/>
              </w:numPr>
              <w:rPr>
                <w:rFonts w:ascii="Times New Roman" w:eastAsia="微软雅黑" w:hAnsi="Times New Roman" w:cs="Times New Roman"/>
                <w:sz w:val="24"/>
                <w:szCs w:val="24"/>
              </w:rPr>
            </w:pPr>
            <w:r w:rsidRPr="00120AE9">
              <w:rPr>
                <w:rFonts w:ascii="Times New Roman" w:eastAsia="微软雅黑" w:hAnsi="Times New Roman" w:cs="Times New Roman"/>
                <w:sz w:val="24"/>
                <w:szCs w:val="24"/>
              </w:rPr>
              <w:t>Senior</w:t>
            </w:r>
          </w:p>
          <w:p w14:paraId="772B1AB3" w14:textId="206ECBA1" w:rsidR="000853F3" w:rsidRPr="00120AE9" w:rsidRDefault="002807E5">
            <w:pPr>
              <w:numPr>
                <w:ilvl w:val="0"/>
                <w:numId w:val="5"/>
              </w:numPr>
              <w:rPr>
                <w:rFonts w:ascii="Times New Roman" w:eastAsia="微软雅黑" w:hAnsi="Times New Roman" w:cs="Times New Roman"/>
                <w:sz w:val="24"/>
                <w:szCs w:val="24"/>
              </w:rPr>
            </w:pPr>
            <w:r w:rsidRPr="00120AE9">
              <w:rPr>
                <w:rFonts w:ascii="Times New Roman" w:eastAsia="微软雅黑" w:hAnsi="Times New Roman" w:cs="Times New Roman"/>
                <w:sz w:val="24"/>
                <w:szCs w:val="24"/>
              </w:rPr>
              <w:lastRenderedPageBreak/>
              <w:t>No Title</w:t>
            </w:r>
          </w:p>
        </w:tc>
      </w:tr>
      <w:tr w:rsidR="000853F3" w:rsidRPr="00120AE9" w14:paraId="6879E089" w14:textId="77777777">
        <w:tc>
          <w:tcPr>
            <w:tcW w:w="6938" w:type="dxa"/>
            <w:tcBorders>
              <w:right w:val="nil"/>
            </w:tcBorders>
          </w:tcPr>
          <w:p w14:paraId="29C0A76D" w14:textId="2E60089C" w:rsidR="000853F3" w:rsidRPr="00120AE9" w:rsidRDefault="002807E5">
            <w:pPr>
              <w:numPr>
                <w:ilvl w:val="0"/>
                <w:numId w:val="1"/>
              </w:numPr>
              <w:rPr>
                <w:rFonts w:ascii="Times New Roman" w:eastAsia="微软雅黑" w:hAnsi="Times New Roman" w:cs="Times New Roman"/>
                <w:sz w:val="24"/>
                <w:szCs w:val="24"/>
              </w:rPr>
            </w:pPr>
            <w:r w:rsidRPr="00120AE9">
              <w:rPr>
                <w:rFonts w:ascii="Times New Roman" w:eastAsia="微软雅黑" w:hAnsi="Times New Roman" w:cs="Times New Roman"/>
                <w:sz w:val="24"/>
                <w:szCs w:val="24"/>
                <w:lang w:eastAsia="zh-Hans"/>
              </w:rPr>
              <w:lastRenderedPageBreak/>
              <w:t xml:space="preserve">Your </w:t>
            </w:r>
            <w:r w:rsidR="00F01009" w:rsidRPr="00120AE9">
              <w:rPr>
                <w:rFonts w:ascii="Times New Roman" w:eastAsia="微软雅黑" w:hAnsi="Times New Roman" w:cs="Times New Roman"/>
                <w:sz w:val="24"/>
                <w:szCs w:val="24"/>
                <w:lang w:eastAsia="zh-Hans"/>
              </w:rPr>
              <w:t>department</w:t>
            </w:r>
            <w:r w:rsidRPr="00120AE9">
              <w:rPr>
                <w:rFonts w:ascii="Times New Roman" w:eastAsia="微软雅黑" w:hAnsi="Times New Roman" w:cs="Times New Roman"/>
                <w:sz w:val="24"/>
                <w:szCs w:val="24"/>
                <w:lang w:eastAsia="zh-Hans"/>
              </w:rPr>
              <w:t>:</w:t>
            </w:r>
          </w:p>
        </w:tc>
        <w:tc>
          <w:tcPr>
            <w:tcW w:w="7009" w:type="dxa"/>
            <w:gridSpan w:val="2"/>
            <w:tcBorders>
              <w:left w:val="nil"/>
            </w:tcBorders>
          </w:tcPr>
          <w:p w14:paraId="5EE3DC75" w14:textId="4928793C" w:rsidR="000853F3" w:rsidRPr="00120AE9" w:rsidRDefault="002807E5">
            <w:pPr>
              <w:numPr>
                <w:ilvl w:val="0"/>
                <w:numId w:val="6"/>
              </w:numPr>
              <w:rPr>
                <w:rFonts w:ascii="Times New Roman" w:eastAsia="微软雅黑" w:hAnsi="Times New Roman" w:cs="Times New Roman"/>
                <w:sz w:val="24"/>
                <w:szCs w:val="24"/>
              </w:rPr>
            </w:pPr>
            <w:r w:rsidRPr="00120AE9">
              <w:rPr>
                <w:rFonts w:ascii="Times New Roman" w:eastAsia="微软雅黑" w:hAnsi="Times New Roman" w:cs="Times New Roman"/>
                <w:sz w:val="24"/>
                <w:szCs w:val="24"/>
              </w:rPr>
              <w:t>Nutrition</w:t>
            </w:r>
          </w:p>
          <w:p w14:paraId="668D68DE" w14:textId="21517DDB" w:rsidR="000853F3" w:rsidRPr="00120AE9" w:rsidRDefault="002807E5">
            <w:pPr>
              <w:numPr>
                <w:ilvl w:val="0"/>
                <w:numId w:val="6"/>
              </w:numPr>
              <w:rPr>
                <w:rFonts w:ascii="Times New Roman" w:eastAsia="微软雅黑" w:hAnsi="Times New Roman" w:cs="Times New Roman"/>
                <w:sz w:val="24"/>
                <w:szCs w:val="24"/>
              </w:rPr>
            </w:pPr>
            <w:r w:rsidRPr="00120AE9">
              <w:rPr>
                <w:rFonts w:ascii="Times New Roman" w:hAnsi="Times New Roman" w:cs="Times New Roman"/>
                <w:sz w:val="24"/>
                <w:szCs w:val="24"/>
              </w:rPr>
              <w:t>Geriatrics</w:t>
            </w:r>
          </w:p>
          <w:p w14:paraId="59FCE9DC" w14:textId="63878180" w:rsidR="000853F3" w:rsidRPr="00120AE9" w:rsidRDefault="004F3123">
            <w:pPr>
              <w:numPr>
                <w:ilvl w:val="0"/>
                <w:numId w:val="6"/>
              </w:numPr>
              <w:rPr>
                <w:rFonts w:ascii="Times New Roman" w:eastAsia="微软雅黑" w:hAnsi="Times New Roman" w:cs="Times New Roman"/>
                <w:sz w:val="24"/>
                <w:szCs w:val="24"/>
              </w:rPr>
            </w:pPr>
            <w:r w:rsidRPr="00120AE9">
              <w:rPr>
                <w:rFonts w:ascii="Times New Roman" w:hAnsi="Times New Roman" w:cs="Times New Roman"/>
                <w:sz w:val="24"/>
                <w:szCs w:val="24"/>
              </w:rPr>
              <w:t>Neurology</w:t>
            </w:r>
          </w:p>
          <w:p w14:paraId="56A47543" w14:textId="0097D308" w:rsidR="000853F3" w:rsidRPr="00120AE9" w:rsidRDefault="004F3123">
            <w:pPr>
              <w:numPr>
                <w:ilvl w:val="0"/>
                <w:numId w:val="6"/>
              </w:numPr>
              <w:rPr>
                <w:rFonts w:ascii="Times New Roman" w:eastAsia="微软雅黑" w:hAnsi="Times New Roman" w:cs="Times New Roman"/>
                <w:sz w:val="24"/>
                <w:szCs w:val="24"/>
              </w:rPr>
            </w:pPr>
            <w:r w:rsidRPr="00120AE9">
              <w:rPr>
                <w:rFonts w:ascii="Times New Roman" w:hAnsi="Times New Roman" w:cs="Times New Roman"/>
                <w:sz w:val="24"/>
                <w:szCs w:val="24"/>
              </w:rPr>
              <w:t>Respiratory</w:t>
            </w:r>
          </w:p>
          <w:p w14:paraId="7E336B18" w14:textId="49BE3E75" w:rsidR="000853F3" w:rsidRPr="00120AE9" w:rsidRDefault="004F3123">
            <w:pPr>
              <w:numPr>
                <w:ilvl w:val="0"/>
                <w:numId w:val="6"/>
              </w:numPr>
              <w:rPr>
                <w:rFonts w:ascii="Times New Roman" w:eastAsia="微软雅黑" w:hAnsi="Times New Roman" w:cs="Times New Roman"/>
                <w:sz w:val="24"/>
                <w:szCs w:val="24"/>
              </w:rPr>
            </w:pPr>
            <w:r w:rsidRPr="00120AE9">
              <w:rPr>
                <w:rFonts w:ascii="Times New Roman" w:hAnsi="Times New Roman" w:cs="Times New Roman"/>
                <w:sz w:val="24"/>
                <w:szCs w:val="24"/>
              </w:rPr>
              <w:t>Oncology</w:t>
            </w:r>
          </w:p>
          <w:p w14:paraId="15A07D2B" w14:textId="089F265A" w:rsidR="000853F3" w:rsidRPr="00120AE9" w:rsidRDefault="00ED0F0A">
            <w:pPr>
              <w:numPr>
                <w:ilvl w:val="0"/>
                <w:numId w:val="6"/>
              </w:numPr>
              <w:rPr>
                <w:rFonts w:ascii="Times New Roman" w:eastAsia="微软雅黑" w:hAnsi="Times New Roman" w:cs="Times New Roman"/>
                <w:sz w:val="24"/>
                <w:szCs w:val="24"/>
              </w:rPr>
            </w:pPr>
            <w:r w:rsidRPr="00120AE9">
              <w:rPr>
                <w:rFonts w:ascii="Times New Roman" w:hAnsi="Times New Roman" w:cs="Times New Roman"/>
                <w:sz w:val="24"/>
                <w:szCs w:val="24"/>
              </w:rPr>
              <w:t>Gastroenterology</w:t>
            </w:r>
          </w:p>
          <w:p w14:paraId="48EEA16E" w14:textId="6BC57841" w:rsidR="000853F3" w:rsidRPr="00120AE9" w:rsidRDefault="00ED0F0A">
            <w:pPr>
              <w:numPr>
                <w:ilvl w:val="0"/>
                <w:numId w:val="6"/>
              </w:numPr>
              <w:rPr>
                <w:rFonts w:ascii="Times New Roman" w:eastAsia="微软雅黑" w:hAnsi="Times New Roman" w:cs="Times New Roman"/>
                <w:sz w:val="24"/>
                <w:szCs w:val="24"/>
              </w:rPr>
            </w:pPr>
            <w:r w:rsidRPr="00120AE9">
              <w:rPr>
                <w:rFonts w:ascii="Times New Roman" w:hAnsi="Times New Roman" w:cs="Times New Roman"/>
                <w:sz w:val="24"/>
                <w:szCs w:val="24"/>
              </w:rPr>
              <w:t>Rehabilitation and Physiotherapy</w:t>
            </w:r>
          </w:p>
          <w:p w14:paraId="05B3C564" w14:textId="68CC861C" w:rsidR="000853F3" w:rsidRPr="00120AE9" w:rsidRDefault="00F01009">
            <w:pPr>
              <w:numPr>
                <w:ilvl w:val="0"/>
                <w:numId w:val="6"/>
              </w:numPr>
              <w:rPr>
                <w:rFonts w:ascii="Times New Roman" w:eastAsia="微软雅黑" w:hAnsi="Times New Roman" w:cs="Times New Roman"/>
                <w:sz w:val="24"/>
                <w:szCs w:val="24"/>
              </w:rPr>
            </w:pPr>
            <w:r w:rsidRPr="00120AE9">
              <w:rPr>
                <w:rFonts w:ascii="Times New Roman" w:hAnsi="Times New Roman" w:cs="Times New Roman"/>
                <w:sz w:val="24"/>
                <w:szCs w:val="24"/>
              </w:rPr>
              <w:t>Orthopedics</w:t>
            </w:r>
          </w:p>
          <w:p w14:paraId="5CA84B4B" w14:textId="1B0E38B2" w:rsidR="000853F3" w:rsidRPr="00120AE9" w:rsidRDefault="00F01009">
            <w:pPr>
              <w:numPr>
                <w:ilvl w:val="0"/>
                <w:numId w:val="6"/>
              </w:numPr>
              <w:rPr>
                <w:rFonts w:ascii="Times New Roman" w:eastAsia="微软雅黑" w:hAnsi="Times New Roman" w:cs="Times New Roman"/>
                <w:sz w:val="24"/>
                <w:szCs w:val="24"/>
              </w:rPr>
            </w:pPr>
            <w:r w:rsidRPr="00120AE9">
              <w:rPr>
                <w:rFonts w:ascii="Times New Roman" w:hAnsi="Times New Roman" w:cs="Times New Roman"/>
                <w:sz w:val="24"/>
                <w:szCs w:val="24"/>
              </w:rPr>
              <w:t>Health Care</w:t>
            </w:r>
          </w:p>
          <w:p w14:paraId="3F5D5E67" w14:textId="6ADA2A57" w:rsidR="000853F3" w:rsidRPr="00120AE9" w:rsidRDefault="00F01009">
            <w:pPr>
              <w:numPr>
                <w:ilvl w:val="0"/>
                <w:numId w:val="6"/>
              </w:numPr>
              <w:rPr>
                <w:rFonts w:ascii="Times New Roman" w:eastAsia="微软雅黑" w:hAnsi="Times New Roman" w:cs="Times New Roman"/>
                <w:sz w:val="24"/>
                <w:szCs w:val="24"/>
                <w:lang w:eastAsia="zh-Hans"/>
              </w:rPr>
            </w:pPr>
            <w:r w:rsidRPr="00120AE9">
              <w:rPr>
                <w:rFonts w:ascii="Times New Roman" w:hAnsi="Times New Roman" w:cs="Times New Roman"/>
                <w:sz w:val="24"/>
                <w:szCs w:val="24"/>
              </w:rPr>
              <w:t>Tropical Medicine</w:t>
            </w:r>
          </w:p>
          <w:p w14:paraId="7BFB6D4E" w14:textId="41DAF99E" w:rsidR="000853F3" w:rsidRPr="00120AE9" w:rsidRDefault="00F01009">
            <w:pPr>
              <w:numPr>
                <w:ilvl w:val="0"/>
                <w:numId w:val="6"/>
              </w:numPr>
              <w:rPr>
                <w:rFonts w:ascii="Times New Roman" w:eastAsia="微软雅黑" w:hAnsi="Times New Roman" w:cs="Times New Roman"/>
                <w:sz w:val="24"/>
                <w:szCs w:val="24"/>
                <w:lang w:eastAsia="zh-Hans"/>
              </w:rPr>
            </w:pPr>
            <w:r w:rsidRPr="00120AE9">
              <w:rPr>
                <w:rFonts w:ascii="Times New Roman" w:hAnsi="Times New Roman" w:cs="Times New Roman"/>
                <w:sz w:val="24"/>
                <w:szCs w:val="24"/>
              </w:rPr>
              <w:t>Radiology</w:t>
            </w:r>
          </w:p>
          <w:p w14:paraId="779D4C02" w14:textId="13C11B49" w:rsidR="000853F3" w:rsidRPr="00120AE9" w:rsidRDefault="00F01009">
            <w:pPr>
              <w:numPr>
                <w:ilvl w:val="0"/>
                <w:numId w:val="6"/>
              </w:numPr>
              <w:rPr>
                <w:rFonts w:ascii="Times New Roman" w:eastAsia="微软雅黑" w:hAnsi="Times New Roman" w:cs="Times New Roman"/>
                <w:sz w:val="24"/>
                <w:szCs w:val="24"/>
                <w:lang w:eastAsia="zh-Hans"/>
              </w:rPr>
            </w:pPr>
            <w:r w:rsidRPr="00120AE9">
              <w:rPr>
                <w:rFonts w:ascii="Times New Roman" w:eastAsia="微软雅黑" w:hAnsi="Times New Roman" w:cs="Times New Roman"/>
                <w:sz w:val="24"/>
                <w:szCs w:val="24"/>
              </w:rPr>
              <w:t>Other</w:t>
            </w:r>
          </w:p>
        </w:tc>
      </w:tr>
      <w:tr w:rsidR="000853F3" w:rsidRPr="00120AE9" w14:paraId="7A4151E0" w14:textId="77777777">
        <w:tc>
          <w:tcPr>
            <w:tcW w:w="6938" w:type="dxa"/>
            <w:tcBorders>
              <w:right w:val="nil"/>
            </w:tcBorders>
          </w:tcPr>
          <w:p w14:paraId="26A7D2B2" w14:textId="56E2D2B7" w:rsidR="000853F3" w:rsidRPr="00120AE9" w:rsidRDefault="00AD4C9B">
            <w:pPr>
              <w:numPr>
                <w:ilvl w:val="0"/>
                <w:numId w:val="1"/>
              </w:numPr>
              <w:rPr>
                <w:rFonts w:ascii="Times New Roman" w:eastAsia="微软雅黑" w:hAnsi="Times New Roman" w:cs="Times New Roman"/>
                <w:sz w:val="24"/>
                <w:szCs w:val="24"/>
              </w:rPr>
            </w:pPr>
            <w:bookmarkStart w:id="2" w:name="_Hlk176206565"/>
            <w:bookmarkEnd w:id="1"/>
            <w:r w:rsidRPr="00120AE9">
              <w:rPr>
                <w:rFonts w:ascii="Times New Roman" w:hAnsi="Times New Roman" w:cs="Times New Roman"/>
                <w:sz w:val="24"/>
                <w:szCs w:val="24"/>
              </w:rPr>
              <w:t>Have you ever treated patients with sarcopenia in the past?</w:t>
            </w:r>
          </w:p>
        </w:tc>
        <w:tc>
          <w:tcPr>
            <w:tcW w:w="7009" w:type="dxa"/>
            <w:gridSpan w:val="2"/>
            <w:tcBorders>
              <w:left w:val="nil"/>
            </w:tcBorders>
          </w:tcPr>
          <w:p w14:paraId="0F4AB1DC" w14:textId="4DEE1EEB" w:rsidR="000853F3" w:rsidRPr="00120AE9" w:rsidRDefault="00515F70">
            <w:pPr>
              <w:numPr>
                <w:ilvl w:val="0"/>
                <w:numId w:val="7"/>
              </w:numPr>
              <w:rPr>
                <w:rFonts w:ascii="Times New Roman" w:eastAsia="微软雅黑" w:hAnsi="Times New Roman" w:cs="Times New Roman"/>
                <w:sz w:val="24"/>
                <w:szCs w:val="24"/>
                <w:lang w:eastAsia="zh-Hans"/>
              </w:rPr>
            </w:pPr>
            <w:r w:rsidRPr="00120AE9">
              <w:rPr>
                <w:rFonts w:ascii="Times New Roman" w:eastAsia="微软雅黑" w:hAnsi="Times New Roman" w:cs="Times New Roman"/>
                <w:sz w:val="24"/>
                <w:szCs w:val="24"/>
                <w:lang w:eastAsia="zh-Hans"/>
              </w:rPr>
              <w:t>Yes</w:t>
            </w:r>
          </w:p>
          <w:p w14:paraId="3F960B6E" w14:textId="17D04CEC" w:rsidR="000853F3" w:rsidRPr="00120AE9" w:rsidRDefault="00515F70">
            <w:pPr>
              <w:numPr>
                <w:ilvl w:val="0"/>
                <w:numId w:val="7"/>
              </w:numPr>
              <w:rPr>
                <w:rFonts w:ascii="Times New Roman" w:eastAsia="微软雅黑" w:hAnsi="Times New Roman" w:cs="Times New Roman"/>
                <w:sz w:val="24"/>
                <w:szCs w:val="24"/>
                <w:lang w:eastAsia="zh-Hans"/>
              </w:rPr>
            </w:pPr>
            <w:r w:rsidRPr="00120AE9">
              <w:rPr>
                <w:rFonts w:ascii="Times New Roman" w:eastAsia="微软雅黑" w:hAnsi="Times New Roman" w:cs="Times New Roman"/>
                <w:sz w:val="24"/>
                <w:szCs w:val="24"/>
                <w:lang w:eastAsia="zh-Hans"/>
              </w:rPr>
              <w:t>No</w:t>
            </w:r>
          </w:p>
        </w:tc>
      </w:tr>
      <w:tr w:rsidR="000853F3" w:rsidRPr="00120AE9" w14:paraId="03E0CF65" w14:textId="77777777">
        <w:tc>
          <w:tcPr>
            <w:tcW w:w="6938" w:type="dxa"/>
            <w:tcBorders>
              <w:right w:val="nil"/>
            </w:tcBorders>
          </w:tcPr>
          <w:p w14:paraId="36EEF330" w14:textId="5A0941A6" w:rsidR="000853F3" w:rsidRPr="00120AE9" w:rsidRDefault="00AD4C9B">
            <w:pPr>
              <w:numPr>
                <w:ilvl w:val="0"/>
                <w:numId w:val="1"/>
              </w:numPr>
              <w:rPr>
                <w:rFonts w:ascii="Times New Roman" w:eastAsia="微软雅黑" w:hAnsi="Times New Roman" w:cs="Times New Roman"/>
                <w:sz w:val="24"/>
                <w:szCs w:val="24"/>
              </w:rPr>
            </w:pPr>
            <w:r w:rsidRPr="00120AE9">
              <w:rPr>
                <w:rFonts w:ascii="Times New Roman" w:hAnsi="Times New Roman" w:cs="Times New Roman"/>
                <w:sz w:val="24"/>
                <w:szCs w:val="24"/>
              </w:rPr>
              <w:lastRenderedPageBreak/>
              <w:t>Total number of sarcopenia patients you have diagnosed in the past:</w:t>
            </w:r>
          </w:p>
        </w:tc>
        <w:tc>
          <w:tcPr>
            <w:tcW w:w="7009" w:type="dxa"/>
            <w:gridSpan w:val="2"/>
            <w:tcBorders>
              <w:left w:val="nil"/>
            </w:tcBorders>
          </w:tcPr>
          <w:p w14:paraId="07F4592C" w14:textId="1BF1756D" w:rsidR="000853F3" w:rsidRPr="00120AE9" w:rsidRDefault="00AD4C9B">
            <w:pPr>
              <w:numPr>
                <w:ilvl w:val="0"/>
                <w:numId w:val="8"/>
              </w:numPr>
              <w:rPr>
                <w:rFonts w:ascii="Times New Roman" w:eastAsia="微软雅黑" w:hAnsi="Times New Roman" w:cs="Times New Roman"/>
                <w:sz w:val="24"/>
                <w:szCs w:val="24"/>
                <w:lang w:eastAsia="zh-Hans"/>
              </w:rPr>
            </w:pPr>
            <w:r w:rsidRPr="00120AE9">
              <w:rPr>
                <w:rFonts w:ascii="Times New Roman" w:hAnsi="Times New Roman" w:cs="Times New Roman"/>
                <w:sz w:val="24"/>
                <w:szCs w:val="24"/>
              </w:rPr>
              <w:t>Never diagnosed</w:t>
            </w:r>
          </w:p>
          <w:p w14:paraId="440DB391" w14:textId="032E09BC" w:rsidR="000853F3" w:rsidRPr="00120AE9" w:rsidRDefault="00AD4C9B">
            <w:pPr>
              <w:numPr>
                <w:ilvl w:val="0"/>
                <w:numId w:val="8"/>
              </w:numPr>
              <w:rPr>
                <w:rFonts w:ascii="Times New Roman" w:eastAsia="微软雅黑" w:hAnsi="Times New Roman" w:cs="Times New Roman"/>
                <w:sz w:val="24"/>
                <w:szCs w:val="24"/>
                <w:lang w:eastAsia="zh-Hans"/>
              </w:rPr>
            </w:pPr>
            <w:r w:rsidRPr="00120AE9">
              <w:rPr>
                <w:rFonts w:ascii="Times New Roman" w:eastAsia="微软雅黑" w:hAnsi="Times New Roman" w:cs="Times New Roman"/>
                <w:sz w:val="24"/>
                <w:szCs w:val="24"/>
                <w:lang w:eastAsia="zh-Hans"/>
              </w:rPr>
              <w:t>Fewer than 10 cases</w:t>
            </w:r>
          </w:p>
          <w:p w14:paraId="5CAE9F8F" w14:textId="0553C832" w:rsidR="000853F3" w:rsidRPr="00120AE9" w:rsidRDefault="008217D5">
            <w:pPr>
              <w:numPr>
                <w:ilvl w:val="0"/>
                <w:numId w:val="8"/>
              </w:numPr>
              <w:rPr>
                <w:rFonts w:ascii="Times New Roman" w:eastAsia="微软雅黑" w:hAnsi="Times New Roman" w:cs="Times New Roman"/>
                <w:sz w:val="24"/>
                <w:szCs w:val="24"/>
                <w:lang w:eastAsia="zh-Hans"/>
              </w:rPr>
            </w:pPr>
            <w:r w:rsidRPr="00120AE9">
              <w:rPr>
                <w:rFonts w:ascii="Times New Roman" w:eastAsia="微软雅黑" w:hAnsi="Times New Roman" w:cs="Times New Roman"/>
                <w:sz w:val="24"/>
                <w:szCs w:val="24"/>
                <w:lang w:eastAsia="zh-Hans"/>
              </w:rPr>
              <w:t>11-30</w:t>
            </w:r>
            <w:r w:rsidR="00AD4C9B" w:rsidRPr="00120AE9">
              <w:rPr>
                <w:rFonts w:ascii="Times New Roman" w:eastAsia="微软雅黑" w:hAnsi="Times New Roman" w:cs="Times New Roman"/>
                <w:sz w:val="24"/>
                <w:szCs w:val="24"/>
                <w:lang w:eastAsia="zh-Hans"/>
              </w:rPr>
              <w:t xml:space="preserve"> cases</w:t>
            </w:r>
          </w:p>
          <w:p w14:paraId="322C21A4" w14:textId="7579150B" w:rsidR="000853F3" w:rsidRPr="00120AE9" w:rsidRDefault="008217D5">
            <w:pPr>
              <w:numPr>
                <w:ilvl w:val="0"/>
                <w:numId w:val="8"/>
              </w:numPr>
              <w:rPr>
                <w:rFonts w:ascii="Times New Roman" w:eastAsia="微软雅黑" w:hAnsi="Times New Roman" w:cs="Times New Roman"/>
                <w:sz w:val="24"/>
                <w:szCs w:val="24"/>
                <w:lang w:eastAsia="zh-Hans"/>
              </w:rPr>
            </w:pPr>
            <w:r w:rsidRPr="00120AE9">
              <w:rPr>
                <w:rFonts w:ascii="Times New Roman" w:eastAsia="微软雅黑" w:hAnsi="Times New Roman" w:cs="Times New Roman"/>
                <w:sz w:val="24"/>
                <w:szCs w:val="24"/>
                <w:lang w:eastAsia="zh-Hans"/>
              </w:rPr>
              <w:t>30-50</w:t>
            </w:r>
            <w:r w:rsidR="00AD4C9B" w:rsidRPr="00120AE9">
              <w:rPr>
                <w:rFonts w:ascii="Times New Roman" w:eastAsia="微软雅黑" w:hAnsi="Times New Roman" w:cs="Times New Roman"/>
                <w:sz w:val="24"/>
                <w:szCs w:val="24"/>
                <w:lang w:eastAsia="zh-Hans"/>
              </w:rPr>
              <w:t xml:space="preserve"> cases</w:t>
            </w:r>
          </w:p>
          <w:p w14:paraId="6213719C" w14:textId="60800540" w:rsidR="000853F3" w:rsidRPr="00120AE9" w:rsidRDefault="008217D5">
            <w:pPr>
              <w:numPr>
                <w:ilvl w:val="0"/>
                <w:numId w:val="8"/>
              </w:numPr>
              <w:rPr>
                <w:rFonts w:ascii="Times New Roman" w:eastAsia="微软雅黑" w:hAnsi="Times New Roman" w:cs="Times New Roman"/>
                <w:sz w:val="24"/>
                <w:szCs w:val="24"/>
                <w:lang w:eastAsia="zh-Hans"/>
              </w:rPr>
            </w:pPr>
            <w:r w:rsidRPr="00120AE9">
              <w:rPr>
                <w:rFonts w:ascii="Times New Roman" w:eastAsia="微软雅黑" w:hAnsi="Times New Roman" w:cs="Times New Roman"/>
                <w:sz w:val="24"/>
                <w:szCs w:val="24"/>
                <w:lang w:eastAsia="zh-Hans"/>
              </w:rPr>
              <w:t>50-80</w:t>
            </w:r>
            <w:r w:rsidR="00AD4C9B" w:rsidRPr="00120AE9">
              <w:rPr>
                <w:rFonts w:ascii="Times New Roman" w:eastAsia="微软雅黑" w:hAnsi="Times New Roman" w:cs="Times New Roman"/>
                <w:sz w:val="24"/>
                <w:szCs w:val="24"/>
                <w:lang w:eastAsia="zh-Hans"/>
              </w:rPr>
              <w:t xml:space="preserve"> cases</w:t>
            </w:r>
          </w:p>
          <w:p w14:paraId="1EFA5021" w14:textId="1D4D49B1" w:rsidR="000853F3" w:rsidRPr="00120AE9" w:rsidRDefault="00AD4C9B">
            <w:pPr>
              <w:numPr>
                <w:ilvl w:val="0"/>
                <w:numId w:val="8"/>
              </w:numPr>
              <w:rPr>
                <w:rFonts w:ascii="Times New Roman" w:eastAsia="微软雅黑" w:hAnsi="Times New Roman" w:cs="Times New Roman"/>
                <w:sz w:val="24"/>
                <w:szCs w:val="24"/>
                <w:lang w:eastAsia="zh-Hans"/>
              </w:rPr>
            </w:pPr>
            <w:r w:rsidRPr="00120AE9">
              <w:rPr>
                <w:rFonts w:ascii="Times New Roman" w:eastAsia="微软雅黑" w:hAnsi="Times New Roman" w:cs="Times New Roman"/>
                <w:sz w:val="24"/>
                <w:szCs w:val="24"/>
                <w:lang w:eastAsia="zh-Hans"/>
              </w:rPr>
              <w:t>More than 80 cases</w:t>
            </w:r>
          </w:p>
        </w:tc>
      </w:tr>
      <w:tr w:rsidR="000853F3" w:rsidRPr="00120AE9" w14:paraId="15142650" w14:textId="77777777">
        <w:tc>
          <w:tcPr>
            <w:tcW w:w="6938" w:type="dxa"/>
            <w:tcBorders>
              <w:right w:val="nil"/>
            </w:tcBorders>
          </w:tcPr>
          <w:p w14:paraId="6280FB27" w14:textId="31FAE620" w:rsidR="000853F3" w:rsidRPr="00120AE9" w:rsidRDefault="00C626D1">
            <w:pPr>
              <w:numPr>
                <w:ilvl w:val="0"/>
                <w:numId w:val="1"/>
              </w:numPr>
              <w:rPr>
                <w:rFonts w:ascii="Times New Roman" w:eastAsia="微软雅黑" w:hAnsi="Times New Roman" w:cs="Times New Roman"/>
                <w:sz w:val="24"/>
                <w:szCs w:val="24"/>
              </w:rPr>
            </w:pPr>
            <w:bookmarkStart w:id="3" w:name="OLE_LINK17"/>
            <w:bookmarkEnd w:id="2"/>
            <w:r w:rsidRPr="00120AE9">
              <w:rPr>
                <w:rFonts w:ascii="Times New Roman" w:hAnsi="Times New Roman" w:cs="Times New Roman"/>
                <w:sz w:val="24"/>
                <w:szCs w:val="24"/>
              </w:rPr>
              <w:t>Years of work experience in your current department</w:t>
            </w:r>
            <w:r w:rsidRPr="00120AE9">
              <w:rPr>
                <w:rFonts w:ascii="Times New Roman" w:hAnsi="Times New Roman" w:cs="Times New Roman"/>
                <w:sz w:val="24"/>
                <w:szCs w:val="24"/>
              </w:rPr>
              <w:t>:</w:t>
            </w:r>
          </w:p>
        </w:tc>
        <w:tc>
          <w:tcPr>
            <w:tcW w:w="7009" w:type="dxa"/>
            <w:gridSpan w:val="2"/>
            <w:tcBorders>
              <w:left w:val="nil"/>
            </w:tcBorders>
          </w:tcPr>
          <w:p w14:paraId="0930007B" w14:textId="79660B96" w:rsidR="000853F3" w:rsidRPr="00120AE9" w:rsidRDefault="008217D5">
            <w:pPr>
              <w:numPr>
                <w:ilvl w:val="0"/>
                <w:numId w:val="9"/>
              </w:numPr>
              <w:rPr>
                <w:rFonts w:ascii="Times New Roman" w:eastAsia="微软雅黑" w:hAnsi="Times New Roman" w:cs="Times New Roman"/>
                <w:sz w:val="24"/>
                <w:szCs w:val="24"/>
              </w:rPr>
            </w:pPr>
            <w:r w:rsidRPr="00120AE9">
              <w:rPr>
                <w:rFonts w:ascii="Times New Roman" w:eastAsia="微软雅黑" w:hAnsi="Times New Roman" w:cs="Times New Roman"/>
                <w:sz w:val="24"/>
                <w:szCs w:val="24"/>
              </w:rPr>
              <w:t>≤5</w:t>
            </w:r>
            <w:r w:rsidR="00C626D1" w:rsidRPr="00120AE9">
              <w:rPr>
                <w:rFonts w:ascii="Times New Roman" w:eastAsia="微软雅黑" w:hAnsi="Times New Roman" w:cs="Times New Roman"/>
                <w:sz w:val="24"/>
                <w:szCs w:val="24"/>
              </w:rPr>
              <w:t xml:space="preserve"> years</w:t>
            </w:r>
          </w:p>
          <w:p w14:paraId="118F2516" w14:textId="4D611BD9" w:rsidR="000853F3" w:rsidRPr="00120AE9" w:rsidRDefault="008217D5">
            <w:pPr>
              <w:numPr>
                <w:ilvl w:val="0"/>
                <w:numId w:val="9"/>
              </w:numPr>
              <w:rPr>
                <w:rFonts w:ascii="Times New Roman" w:eastAsia="微软雅黑" w:hAnsi="Times New Roman" w:cs="Times New Roman"/>
                <w:sz w:val="24"/>
                <w:szCs w:val="24"/>
              </w:rPr>
            </w:pPr>
            <w:r w:rsidRPr="00120AE9">
              <w:rPr>
                <w:rFonts w:ascii="Times New Roman" w:eastAsia="微软雅黑" w:hAnsi="Times New Roman" w:cs="Times New Roman"/>
                <w:sz w:val="24"/>
                <w:szCs w:val="24"/>
              </w:rPr>
              <w:t>5-10</w:t>
            </w:r>
            <w:r w:rsidR="00C626D1" w:rsidRPr="00120AE9">
              <w:rPr>
                <w:rFonts w:ascii="Times New Roman" w:eastAsia="微软雅黑" w:hAnsi="Times New Roman" w:cs="Times New Roman"/>
                <w:sz w:val="24"/>
                <w:szCs w:val="24"/>
              </w:rPr>
              <w:t xml:space="preserve"> years</w:t>
            </w:r>
          </w:p>
          <w:p w14:paraId="3B8E6B86" w14:textId="267C62B5" w:rsidR="000853F3" w:rsidRPr="00120AE9" w:rsidRDefault="008217D5">
            <w:pPr>
              <w:numPr>
                <w:ilvl w:val="0"/>
                <w:numId w:val="9"/>
              </w:numPr>
              <w:rPr>
                <w:rFonts w:ascii="Times New Roman" w:eastAsia="微软雅黑" w:hAnsi="Times New Roman" w:cs="Times New Roman"/>
                <w:sz w:val="24"/>
                <w:szCs w:val="24"/>
              </w:rPr>
            </w:pPr>
            <w:r w:rsidRPr="00120AE9">
              <w:rPr>
                <w:rFonts w:ascii="Times New Roman" w:eastAsia="微软雅黑" w:hAnsi="Times New Roman" w:cs="Times New Roman"/>
                <w:sz w:val="24"/>
                <w:szCs w:val="24"/>
              </w:rPr>
              <w:t>11-15</w:t>
            </w:r>
            <w:r w:rsidR="00C626D1" w:rsidRPr="00120AE9">
              <w:rPr>
                <w:rFonts w:ascii="Times New Roman" w:eastAsia="微软雅黑" w:hAnsi="Times New Roman" w:cs="Times New Roman"/>
                <w:sz w:val="24"/>
                <w:szCs w:val="24"/>
              </w:rPr>
              <w:t xml:space="preserve"> years</w:t>
            </w:r>
          </w:p>
          <w:p w14:paraId="61BFC5CD" w14:textId="7AA6AB09" w:rsidR="000853F3" w:rsidRPr="00120AE9" w:rsidRDefault="008217D5">
            <w:pPr>
              <w:numPr>
                <w:ilvl w:val="0"/>
                <w:numId w:val="9"/>
              </w:numPr>
              <w:rPr>
                <w:rFonts w:ascii="Times New Roman" w:eastAsia="微软雅黑" w:hAnsi="Times New Roman" w:cs="Times New Roman"/>
                <w:sz w:val="24"/>
                <w:szCs w:val="24"/>
              </w:rPr>
            </w:pPr>
            <w:r w:rsidRPr="00120AE9">
              <w:rPr>
                <w:rFonts w:ascii="Times New Roman" w:eastAsia="微软雅黑" w:hAnsi="Times New Roman" w:cs="Times New Roman"/>
                <w:sz w:val="24"/>
                <w:szCs w:val="24"/>
              </w:rPr>
              <w:t>≥16</w:t>
            </w:r>
            <w:r w:rsidR="00C626D1" w:rsidRPr="00120AE9">
              <w:rPr>
                <w:rFonts w:ascii="Times New Roman" w:eastAsia="微软雅黑" w:hAnsi="Times New Roman" w:cs="Times New Roman"/>
                <w:sz w:val="24"/>
                <w:szCs w:val="24"/>
              </w:rPr>
              <w:t xml:space="preserve"> years</w:t>
            </w:r>
            <w:r w:rsidRPr="00120AE9">
              <w:rPr>
                <w:rFonts w:ascii="Times New Roman" w:eastAsia="微软雅黑" w:hAnsi="Times New Roman" w:cs="Times New Roman"/>
                <w:sz w:val="24"/>
                <w:szCs w:val="24"/>
              </w:rPr>
              <w:t xml:space="preserve"> </w:t>
            </w:r>
          </w:p>
        </w:tc>
      </w:tr>
      <w:tr w:rsidR="000853F3" w:rsidRPr="00120AE9" w14:paraId="7DEFC7E4" w14:textId="77777777">
        <w:tc>
          <w:tcPr>
            <w:tcW w:w="6938" w:type="dxa"/>
            <w:tcBorders>
              <w:right w:val="nil"/>
            </w:tcBorders>
          </w:tcPr>
          <w:p w14:paraId="410E8090" w14:textId="4A65603A" w:rsidR="000853F3" w:rsidRPr="00120AE9" w:rsidRDefault="00C626D1">
            <w:pPr>
              <w:numPr>
                <w:ilvl w:val="0"/>
                <w:numId w:val="1"/>
              </w:numPr>
              <w:rPr>
                <w:rFonts w:ascii="Times New Roman" w:eastAsia="微软雅黑" w:hAnsi="Times New Roman" w:cs="Times New Roman"/>
                <w:sz w:val="24"/>
                <w:szCs w:val="24"/>
              </w:rPr>
            </w:pPr>
            <w:r w:rsidRPr="00120AE9">
              <w:rPr>
                <w:rFonts w:ascii="Times New Roman" w:hAnsi="Times New Roman" w:cs="Times New Roman"/>
                <w:sz w:val="24"/>
                <w:szCs w:val="24"/>
              </w:rPr>
              <w:t>Level of your hospital</w:t>
            </w:r>
            <w:r w:rsidRPr="00120AE9">
              <w:rPr>
                <w:rFonts w:ascii="Times New Roman" w:hAnsi="Times New Roman" w:cs="Times New Roman"/>
                <w:sz w:val="24"/>
                <w:szCs w:val="24"/>
              </w:rPr>
              <w:t>:</w:t>
            </w:r>
          </w:p>
        </w:tc>
        <w:tc>
          <w:tcPr>
            <w:tcW w:w="7009" w:type="dxa"/>
            <w:gridSpan w:val="2"/>
            <w:tcBorders>
              <w:left w:val="nil"/>
            </w:tcBorders>
          </w:tcPr>
          <w:p w14:paraId="0B83FB74" w14:textId="25F10AFF" w:rsidR="004165BB" w:rsidRPr="00120AE9" w:rsidRDefault="004165BB">
            <w:pPr>
              <w:numPr>
                <w:ilvl w:val="0"/>
                <w:numId w:val="10"/>
              </w:numPr>
              <w:rPr>
                <w:rFonts w:ascii="Times New Roman" w:eastAsia="微软雅黑" w:hAnsi="Times New Roman" w:cs="Times New Roman"/>
                <w:sz w:val="24"/>
                <w:szCs w:val="24"/>
              </w:rPr>
            </w:pPr>
            <w:bookmarkStart w:id="4" w:name="OLE_LINK18"/>
            <w:r w:rsidRPr="00120AE9">
              <w:rPr>
                <w:rFonts w:ascii="Times New Roman" w:eastAsia="微软雅黑" w:hAnsi="Times New Roman" w:cs="Times New Roman"/>
                <w:sz w:val="24"/>
                <w:szCs w:val="24"/>
              </w:rPr>
              <w:t>Public Tier 1</w:t>
            </w:r>
          </w:p>
          <w:bookmarkEnd w:id="4"/>
          <w:p w14:paraId="5A04F446" w14:textId="1F41DFC7" w:rsidR="000853F3" w:rsidRPr="00120AE9" w:rsidRDefault="004165BB">
            <w:pPr>
              <w:numPr>
                <w:ilvl w:val="0"/>
                <w:numId w:val="10"/>
              </w:numPr>
              <w:rPr>
                <w:rFonts w:ascii="Times New Roman" w:eastAsia="微软雅黑" w:hAnsi="Times New Roman" w:cs="Times New Roman"/>
                <w:sz w:val="24"/>
                <w:szCs w:val="24"/>
              </w:rPr>
            </w:pPr>
            <w:r w:rsidRPr="00120AE9">
              <w:rPr>
                <w:rFonts w:ascii="Times New Roman" w:hAnsi="Times New Roman" w:cs="Times New Roman"/>
                <w:sz w:val="24"/>
                <w:szCs w:val="24"/>
              </w:rPr>
              <w:t>Public Tier 2</w:t>
            </w:r>
          </w:p>
          <w:p w14:paraId="0B1BF9C6" w14:textId="6B1A1C14" w:rsidR="000853F3" w:rsidRPr="00120AE9" w:rsidRDefault="004165BB">
            <w:pPr>
              <w:numPr>
                <w:ilvl w:val="0"/>
                <w:numId w:val="10"/>
              </w:numPr>
              <w:rPr>
                <w:rFonts w:ascii="Times New Roman" w:eastAsia="微软雅黑" w:hAnsi="Times New Roman" w:cs="Times New Roman"/>
                <w:sz w:val="24"/>
                <w:szCs w:val="24"/>
              </w:rPr>
            </w:pPr>
            <w:r w:rsidRPr="00120AE9">
              <w:rPr>
                <w:rFonts w:ascii="Times New Roman" w:hAnsi="Times New Roman" w:cs="Times New Roman"/>
                <w:sz w:val="24"/>
                <w:szCs w:val="24"/>
              </w:rPr>
              <w:t>Public Tier 3</w:t>
            </w:r>
          </w:p>
          <w:p w14:paraId="4B49DA53" w14:textId="66870976" w:rsidR="000853F3" w:rsidRPr="00120AE9" w:rsidRDefault="004165BB">
            <w:pPr>
              <w:numPr>
                <w:ilvl w:val="0"/>
                <w:numId w:val="10"/>
              </w:numPr>
              <w:rPr>
                <w:rFonts w:ascii="Times New Roman" w:eastAsia="微软雅黑" w:hAnsi="Times New Roman" w:cs="Times New Roman"/>
                <w:sz w:val="24"/>
                <w:szCs w:val="24"/>
              </w:rPr>
            </w:pPr>
            <w:r w:rsidRPr="00120AE9">
              <w:rPr>
                <w:rFonts w:ascii="Times New Roman" w:hAnsi="Times New Roman" w:cs="Times New Roman"/>
                <w:sz w:val="24"/>
                <w:szCs w:val="24"/>
              </w:rPr>
              <w:t>Specialized Hospital</w:t>
            </w:r>
          </w:p>
          <w:p w14:paraId="6B49813C" w14:textId="7E192BB9" w:rsidR="000853F3" w:rsidRPr="00120AE9" w:rsidRDefault="004165BB">
            <w:pPr>
              <w:numPr>
                <w:ilvl w:val="0"/>
                <w:numId w:val="10"/>
              </w:numPr>
              <w:rPr>
                <w:rFonts w:ascii="Times New Roman" w:eastAsia="微软雅黑" w:hAnsi="Times New Roman" w:cs="Times New Roman"/>
                <w:sz w:val="24"/>
                <w:szCs w:val="24"/>
              </w:rPr>
            </w:pPr>
            <w:r w:rsidRPr="00120AE9">
              <w:rPr>
                <w:rFonts w:ascii="Times New Roman" w:hAnsi="Times New Roman" w:cs="Times New Roman"/>
                <w:sz w:val="24"/>
                <w:szCs w:val="24"/>
              </w:rPr>
              <w:t>Private Medical Institution</w:t>
            </w:r>
          </w:p>
        </w:tc>
      </w:tr>
    </w:tbl>
    <w:p w14:paraId="72D461A6" w14:textId="77777777" w:rsidR="000853F3" w:rsidRPr="00120AE9" w:rsidRDefault="000853F3">
      <w:pPr>
        <w:rPr>
          <w:rFonts w:ascii="Times New Roman" w:hAnsi="Times New Roman" w:cs="Times New Roman"/>
          <w:sz w:val="24"/>
          <w:szCs w:val="24"/>
        </w:rPr>
      </w:pPr>
    </w:p>
    <w:bookmarkEnd w:id="3"/>
    <w:p w14:paraId="58B305D4" w14:textId="77777777" w:rsidR="000853F3" w:rsidRDefault="000853F3"/>
    <w:p w14:paraId="66F37ED7" w14:textId="77777777" w:rsidR="000853F3" w:rsidRDefault="008217D5">
      <w:r>
        <w:br w:type="page"/>
      </w:r>
    </w:p>
    <w:tbl>
      <w:tblPr>
        <w:tblStyle w:val="af0"/>
        <w:tblW w:w="13974" w:type="dxa"/>
        <w:tblInd w:w="-15" w:type="dxa"/>
        <w:tblBorders>
          <w:left w:val="none" w:sz="0" w:space="0" w:color="auto"/>
          <w:right w:val="none" w:sz="0" w:space="0" w:color="auto"/>
        </w:tblBorders>
        <w:tblLayout w:type="fixed"/>
        <w:tblLook w:val="04A0" w:firstRow="1" w:lastRow="0" w:firstColumn="1" w:lastColumn="0" w:noHBand="0" w:noVBand="1"/>
      </w:tblPr>
      <w:tblGrid>
        <w:gridCol w:w="9736"/>
        <w:gridCol w:w="1300"/>
        <w:gridCol w:w="1357"/>
        <w:gridCol w:w="1492"/>
        <w:gridCol w:w="89"/>
      </w:tblGrid>
      <w:tr w:rsidR="000853F3" w:rsidRPr="00CA2BCA" w14:paraId="46F3C8F5" w14:textId="77777777">
        <w:trPr>
          <w:gridAfter w:val="1"/>
          <w:wAfter w:w="89" w:type="dxa"/>
        </w:trPr>
        <w:tc>
          <w:tcPr>
            <w:tcW w:w="13885" w:type="dxa"/>
            <w:gridSpan w:val="4"/>
            <w:tcBorders>
              <w:top w:val="nil"/>
            </w:tcBorders>
          </w:tcPr>
          <w:p w14:paraId="2655DC5E" w14:textId="2FDF2706" w:rsidR="000853F3" w:rsidRPr="00CA2BCA" w:rsidRDefault="00BD075C">
            <w:pPr>
              <w:jc w:val="center"/>
              <w:rPr>
                <w:rFonts w:ascii="Times New Roman" w:eastAsia="微软雅黑" w:hAnsi="Times New Roman" w:cs="Times New Roman"/>
                <w:sz w:val="24"/>
                <w:szCs w:val="24"/>
              </w:rPr>
            </w:pPr>
            <w:r w:rsidRPr="00CA2BCA">
              <w:rPr>
                <w:rFonts w:ascii="Times New Roman" w:eastAsia="微软雅黑" w:hAnsi="Times New Roman" w:cs="Times New Roman"/>
                <w:b/>
                <w:sz w:val="24"/>
                <w:szCs w:val="24"/>
              </w:rPr>
              <w:lastRenderedPageBreak/>
              <w:t>Part II</w:t>
            </w:r>
            <w:r w:rsidR="008217D5" w:rsidRPr="00CA2BCA">
              <w:rPr>
                <w:rFonts w:ascii="Times New Roman" w:eastAsia="微软雅黑" w:hAnsi="Times New Roman" w:cs="Times New Roman"/>
                <w:b/>
                <w:sz w:val="24"/>
                <w:szCs w:val="24"/>
              </w:rPr>
              <w:t xml:space="preserve"> </w:t>
            </w:r>
            <w:r w:rsidR="00864585" w:rsidRPr="001978EB">
              <w:rPr>
                <w:rFonts w:ascii="Times New Roman" w:hAnsi="Times New Roman" w:cs="Times New Roman"/>
                <w:b/>
                <w:bCs/>
                <w:sz w:val="24"/>
                <w:szCs w:val="24"/>
              </w:rPr>
              <w:t>Healthcare Professionals' Understanding of Sarcopenia</w:t>
            </w:r>
          </w:p>
        </w:tc>
      </w:tr>
      <w:tr w:rsidR="000853F3" w14:paraId="3D9BFF4A" w14:textId="77777777">
        <w:tc>
          <w:tcPr>
            <w:tcW w:w="13974" w:type="dxa"/>
            <w:gridSpan w:val="5"/>
            <w:tcBorders>
              <w:top w:val="single" w:sz="4" w:space="0" w:color="auto"/>
            </w:tcBorders>
            <w:vAlign w:val="center"/>
          </w:tcPr>
          <w:p w14:paraId="11712B6F" w14:textId="6652F0A0" w:rsidR="000853F3" w:rsidRPr="00CA2BCA" w:rsidRDefault="006606B3">
            <w:pPr>
              <w:rPr>
                <w:rFonts w:ascii="Times New Roman" w:eastAsia="微软雅黑" w:hAnsi="Times New Roman" w:cs="Times New Roman"/>
                <w:sz w:val="24"/>
                <w:szCs w:val="24"/>
              </w:rPr>
            </w:pPr>
            <w:bookmarkStart w:id="5" w:name="_Hlk176206999"/>
            <w:r w:rsidRPr="00CA2BCA">
              <w:rPr>
                <w:rFonts w:ascii="Times New Roman" w:hAnsi="Times New Roman" w:cs="Times New Roman"/>
                <w:sz w:val="24"/>
                <w:szCs w:val="24"/>
              </w:rPr>
              <w:t>To what extent do you understand the following statements:</w:t>
            </w:r>
          </w:p>
        </w:tc>
      </w:tr>
      <w:tr w:rsidR="000853F3" w14:paraId="76C6B9B0" w14:textId="77777777">
        <w:tc>
          <w:tcPr>
            <w:tcW w:w="9736" w:type="dxa"/>
            <w:tcBorders>
              <w:top w:val="single" w:sz="4" w:space="0" w:color="auto"/>
              <w:right w:val="nil"/>
            </w:tcBorders>
          </w:tcPr>
          <w:p w14:paraId="249D9C0A" w14:textId="6F1BC2B0" w:rsidR="000853F3" w:rsidRPr="00CA2BCA" w:rsidRDefault="009352A9">
            <w:pPr>
              <w:numPr>
                <w:ilvl w:val="0"/>
                <w:numId w:val="11"/>
              </w:numPr>
              <w:rPr>
                <w:rFonts w:ascii="Times New Roman" w:eastAsia="微软雅黑" w:hAnsi="Times New Roman" w:cs="Times New Roman"/>
                <w:bCs/>
                <w:sz w:val="24"/>
                <w:szCs w:val="24"/>
              </w:rPr>
            </w:pPr>
            <w:r w:rsidRPr="00CA2BCA">
              <w:rPr>
                <w:rFonts w:ascii="Times New Roman" w:hAnsi="Times New Roman" w:cs="Times New Roman"/>
                <w:sz w:val="24"/>
                <w:szCs w:val="24"/>
              </w:rPr>
              <w:t>Sarcopenia refers to "age-related progressive and systemic loss of muscle mass and/or decrease in muscle strength or muscle physiological function."</w:t>
            </w:r>
          </w:p>
        </w:tc>
        <w:tc>
          <w:tcPr>
            <w:tcW w:w="1300" w:type="dxa"/>
            <w:tcBorders>
              <w:top w:val="single" w:sz="4" w:space="0" w:color="auto"/>
              <w:left w:val="nil"/>
              <w:right w:val="nil"/>
            </w:tcBorders>
            <w:vAlign w:val="center"/>
          </w:tcPr>
          <w:p w14:paraId="4D780386" w14:textId="5015EE68" w:rsidR="000853F3" w:rsidRPr="00CA2BCA" w:rsidRDefault="008217D5">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a.</w:t>
            </w:r>
            <w:r w:rsidR="006606B3" w:rsidRPr="00CA2BCA">
              <w:rPr>
                <w:rFonts w:ascii="Times New Roman" w:eastAsia="微软雅黑" w:hAnsi="Times New Roman" w:cs="Times New Roman"/>
                <w:sz w:val="24"/>
                <w:szCs w:val="24"/>
              </w:rPr>
              <w:t xml:space="preserve"> True</w:t>
            </w:r>
          </w:p>
        </w:tc>
        <w:tc>
          <w:tcPr>
            <w:tcW w:w="1357" w:type="dxa"/>
            <w:tcBorders>
              <w:top w:val="single" w:sz="4" w:space="0" w:color="auto"/>
              <w:left w:val="nil"/>
              <w:right w:val="nil"/>
            </w:tcBorders>
            <w:vAlign w:val="center"/>
          </w:tcPr>
          <w:p w14:paraId="102C07FF" w14:textId="594E615D" w:rsidR="000853F3" w:rsidRPr="00CA2BCA" w:rsidRDefault="008217D5">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b.</w:t>
            </w:r>
            <w:r w:rsidR="006606B3" w:rsidRPr="00CA2BCA">
              <w:rPr>
                <w:rFonts w:ascii="Times New Roman" w:eastAsia="微软雅黑" w:hAnsi="Times New Roman" w:cs="Times New Roman"/>
                <w:sz w:val="24"/>
                <w:szCs w:val="24"/>
              </w:rPr>
              <w:t xml:space="preserve"> False</w:t>
            </w:r>
          </w:p>
        </w:tc>
        <w:tc>
          <w:tcPr>
            <w:tcW w:w="1581" w:type="dxa"/>
            <w:gridSpan w:val="2"/>
            <w:tcBorders>
              <w:top w:val="single" w:sz="4" w:space="0" w:color="auto"/>
              <w:left w:val="nil"/>
            </w:tcBorders>
            <w:vAlign w:val="center"/>
          </w:tcPr>
          <w:p w14:paraId="043B6CB9" w14:textId="41331507" w:rsidR="000853F3" w:rsidRPr="00CA2BCA" w:rsidRDefault="008217D5">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c.</w:t>
            </w:r>
            <w:r w:rsidR="006606B3" w:rsidRPr="00CA2BCA">
              <w:rPr>
                <w:rFonts w:ascii="Times New Roman" w:eastAsia="微软雅黑" w:hAnsi="Times New Roman" w:cs="Times New Roman"/>
                <w:sz w:val="24"/>
                <w:szCs w:val="24"/>
              </w:rPr>
              <w:t xml:space="preserve"> Unclear</w:t>
            </w:r>
          </w:p>
        </w:tc>
      </w:tr>
      <w:tr w:rsidR="006606B3" w14:paraId="031246FC" w14:textId="77777777">
        <w:trPr>
          <w:trHeight w:val="90"/>
        </w:trPr>
        <w:tc>
          <w:tcPr>
            <w:tcW w:w="9736" w:type="dxa"/>
            <w:tcBorders>
              <w:top w:val="single" w:sz="4" w:space="0" w:color="auto"/>
              <w:right w:val="nil"/>
            </w:tcBorders>
          </w:tcPr>
          <w:p w14:paraId="40CE95E4" w14:textId="6623CB94" w:rsidR="006606B3" w:rsidRPr="00CA2BCA" w:rsidRDefault="00C73556" w:rsidP="006606B3">
            <w:pPr>
              <w:numPr>
                <w:ilvl w:val="0"/>
                <w:numId w:val="11"/>
              </w:numPr>
              <w:rPr>
                <w:rFonts w:ascii="Times New Roman" w:eastAsia="微软雅黑" w:hAnsi="Times New Roman" w:cs="Times New Roman"/>
                <w:bCs/>
                <w:sz w:val="24"/>
                <w:szCs w:val="24"/>
                <w:lang w:eastAsia="zh-Hans"/>
              </w:rPr>
            </w:pPr>
            <w:r w:rsidRPr="00CA2BCA">
              <w:rPr>
                <w:rFonts w:ascii="Times New Roman" w:hAnsi="Times New Roman" w:cs="Times New Roman"/>
                <w:sz w:val="24"/>
                <w:szCs w:val="24"/>
              </w:rPr>
              <w:t>Sarcopenia is more common in the elderly and increases the risk of falls, fractures, disability, hospitalization, and even death.</w:t>
            </w:r>
          </w:p>
        </w:tc>
        <w:tc>
          <w:tcPr>
            <w:tcW w:w="1300" w:type="dxa"/>
            <w:tcBorders>
              <w:top w:val="single" w:sz="4" w:space="0" w:color="auto"/>
              <w:left w:val="nil"/>
              <w:right w:val="nil"/>
            </w:tcBorders>
            <w:vAlign w:val="center"/>
          </w:tcPr>
          <w:p w14:paraId="50591688" w14:textId="5251AD82"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a. True</w:t>
            </w:r>
          </w:p>
        </w:tc>
        <w:tc>
          <w:tcPr>
            <w:tcW w:w="1357" w:type="dxa"/>
            <w:tcBorders>
              <w:top w:val="single" w:sz="4" w:space="0" w:color="auto"/>
              <w:left w:val="nil"/>
              <w:right w:val="nil"/>
            </w:tcBorders>
            <w:vAlign w:val="center"/>
          </w:tcPr>
          <w:p w14:paraId="04C23CEC" w14:textId="46C43723"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b. False</w:t>
            </w:r>
          </w:p>
        </w:tc>
        <w:tc>
          <w:tcPr>
            <w:tcW w:w="1581" w:type="dxa"/>
            <w:gridSpan w:val="2"/>
            <w:tcBorders>
              <w:top w:val="single" w:sz="4" w:space="0" w:color="auto"/>
              <w:left w:val="nil"/>
            </w:tcBorders>
            <w:vAlign w:val="center"/>
          </w:tcPr>
          <w:p w14:paraId="2AA7D139" w14:textId="16BDF6F3"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c. Unclear</w:t>
            </w:r>
          </w:p>
        </w:tc>
      </w:tr>
      <w:tr w:rsidR="006606B3" w14:paraId="6EC0D021" w14:textId="77777777">
        <w:trPr>
          <w:trHeight w:val="90"/>
        </w:trPr>
        <w:tc>
          <w:tcPr>
            <w:tcW w:w="9736" w:type="dxa"/>
            <w:tcBorders>
              <w:top w:val="single" w:sz="4" w:space="0" w:color="auto"/>
              <w:right w:val="nil"/>
            </w:tcBorders>
          </w:tcPr>
          <w:p w14:paraId="6F39EBC3" w14:textId="4871A0BA" w:rsidR="006606B3" w:rsidRPr="00CA2BCA" w:rsidRDefault="00C73556" w:rsidP="006606B3">
            <w:pPr>
              <w:numPr>
                <w:ilvl w:val="0"/>
                <w:numId w:val="11"/>
              </w:numPr>
              <w:rPr>
                <w:rFonts w:ascii="Times New Roman" w:eastAsia="微软雅黑" w:hAnsi="Times New Roman" w:cs="Times New Roman"/>
                <w:bCs/>
                <w:sz w:val="24"/>
                <w:szCs w:val="24"/>
                <w:lang w:eastAsia="zh-Hans"/>
              </w:rPr>
            </w:pPr>
            <w:r w:rsidRPr="00CA2BCA">
              <w:rPr>
                <w:rFonts w:ascii="Times New Roman" w:hAnsi="Times New Roman" w:cs="Times New Roman"/>
                <w:sz w:val="24"/>
                <w:szCs w:val="24"/>
              </w:rPr>
              <w:t>Malnutrition is the sole cause of sarcopenia and is the main target for intervention.</w:t>
            </w:r>
          </w:p>
        </w:tc>
        <w:tc>
          <w:tcPr>
            <w:tcW w:w="1300" w:type="dxa"/>
            <w:tcBorders>
              <w:top w:val="single" w:sz="4" w:space="0" w:color="auto"/>
              <w:left w:val="nil"/>
              <w:right w:val="nil"/>
            </w:tcBorders>
            <w:vAlign w:val="center"/>
          </w:tcPr>
          <w:p w14:paraId="1C169D38" w14:textId="47B101B6"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a. True</w:t>
            </w:r>
          </w:p>
        </w:tc>
        <w:tc>
          <w:tcPr>
            <w:tcW w:w="1357" w:type="dxa"/>
            <w:tcBorders>
              <w:top w:val="single" w:sz="4" w:space="0" w:color="auto"/>
              <w:left w:val="nil"/>
              <w:right w:val="nil"/>
            </w:tcBorders>
            <w:vAlign w:val="center"/>
          </w:tcPr>
          <w:p w14:paraId="2A9A1DD3" w14:textId="236BFC4F"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b. False</w:t>
            </w:r>
          </w:p>
        </w:tc>
        <w:tc>
          <w:tcPr>
            <w:tcW w:w="1581" w:type="dxa"/>
            <w:gridSpan w:val="2"/>
            <w:tcBorders>
              <w:top w:val="single" w:sz="4" w:space="0" w:color="auto"/>
              <w:left w:val="nil"/>
            </w:tcBorders>
            <w:vAlign w:val="center"/>
          </w:tcPr>
          <w:p w14:paraId="7576EF22" w14:textId="2631784B"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c. Unclear</w:t>
            </w:r>
          </w:p>
        </w:tc>
      </w:tr>
      <w:tr w:rsidR="006606B3" w14:paraId="3176392C" w14:textId="77777777">
        <w:trPr>
          <w:trHeight w:val="90"/>
        </w:trPr>
        <w:tc>
          <w:tcPr>
            <w:tcW w:w="9736" w:type="dxa"/>
            <w:tcBorders>
              <w:top w:val="single" w:sz="4" w:space="0" w:color="auto"/>
              <w:right w:val="nil"/>
            </w:tcBorders>
          </w:tcPr>
          <w:p w14:paraId="75FD67AA" w14:textId="67679283" w:rsidR="006606B3" w:rsidRPr="00CA2BCA" w:rsidRDefault="00EE6EE1" w:rsidP="006606B3">
            <w:pPr>
              <w:numPr>
                <w:ilvl w:val="0"/>
                <w:numId w:val="11"/>
              </w:numPr>
              <w:rPr>
                <w:rFonts w:ascii="Times New Roman" w:eastAsia="微软雅黑" w:hAnsi="Times New Roman" w:cs="Times New Roman"/>
                <w:bCs/>
                <w:sz w:val="24"/>
                <w:szCs w:val="24"/>
                <w:lang w:eastAsia="zh-Hans"/>
              </w:rPr>
            </w:pPr>
            <w:r w:rsidRPr="00CA2BCA">
              <w:rPr>
                <w:rFonts w:ascii="Times New Roman" w:hAnsi="Times New Roman" w:cs="Times New Roman"/>
                <w:sz w:val="24"/>
                <w:szCs w:val="24"/>
              </w:rPr>
              <w:t>The occurrence of sarcopenia is related to age-related hormonal changes, such as insulin, estrogen, androgens, growth hormone, and glucocorticoids.</w:t>
            </w:r>
          </w:p>
        </w:tc>
        <w:tc>
          <w:tcPr>
            <w:tcW w:w="1300" w:type="dxa"/>
            <w:tcBorders>
              <w:top w:val="single" w:sz="4" w:space="0" w:color="auto"/>
              <w:left w:val="nil"/>
              <w:right w:val="nil"/>
            </w:tcBorders>
            <w:vAlign w:val="center"/>
          </w:tcPr>
          <w:p w14:paraId="157ED155" w14:textId="1053800C"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a. True</w:t>
            </w:r>
          </w:p>
        </w:tc>
        <w:tc>
          <w:tcPr>
            <w:tcW w:w="1357" w:type="dxa"/>
            <w:tcBorders>
              <w:top w:val="single" w:sz="4" w:space="0" w:color="auto"/>
              <w:left w:val="nil"/>
              <w:right w:val="nil"/>
            </w:tcBorders>
            <w:vAlign w:val="center"/>
          </w:tcPr>
          <w:p w14:paraId="3D3164FF" w14:textId="10C17F3B"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b. False</w:t>
            </w:r>
          </w:p>
        </w:tc>
        <w:tc>
          <w:tcPr>
            <w:tcW w:w="1581" w:type="dxa"/>
            <w:gridSpan w:val="2"/>
            <w:tcBorders>
              <w:top w:val="single" w:sz="4" w:space="0" w:color="auto"/>
              <w:left w:val="nil"/>
            </w:tcBorders>
            <w:vAlign w:val="center"/>
          </w:tcPr>
          <w:p w14:paraId="2AFC708A" w14:textId="6AB83816"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c. Unclear</w:t>
            </w:r>
          </w:p>
        </w:tc>
      </w:tr>
      <w:tr w:rsidR="006606B3" w14:paraId="438AD107" w14:textId="77777777">
        <w:trPr>
          <w:trHeight w:val="90"/>
        </w:trPr>
        <w:tc>
          <w:tcPr>
            <w:tcW w:w="9736" w:type="dxa"/>
            <w:tcBorders>
              <w:top w:val="single" w:sz="4" w:space="0" w:color="auto"/>
              <w:right w:val="nil"/>
            </w:tcBorders>
          </w:tcPr>
          <w:p w14:paraId="1F7C1B10" w14:textId="63066BC6" w:rsidR="006606B3" w:rsidRPr="00CA2BCA" w:rsidRDefault="00EE6EE1" w:rsidP="006606B3">
            <w:pPr>
              <w:numPr>
                <w:ilvl w:val="0"/>
                <w:numId w:val="11"/>
              </w:numPr>
              <w:rPr>
                <w:rFonts w:ascii="Times New Roman" w:eastAsia="微软雅黑" w:hAnsi="Times New Roman" w:cs="Times New Roman"/>
                <w:bCs/>
                <w:sz w:val="24"/>
                <w:szCs w:val="24"/>
                <w:lang w:eastAsia="zh-Hans"/>
              </w:rPr>
            </w:pPr>
            <w:r w:rsidRPr="00CA2BCA">
              <w:rPr>
                <w:rFonts w:ascii="Times New Roman" w:hAnsi="Times New Roman" w:cs="Times New Roman"/>
                <w:sz w:val="24"/>
                <w:szCs w:val="24"/>
              </w:rPr>
              <w:t>The assessment of sarcopenia requires comprehensive consideration of three dimensions: muscle mass, muscle strength, and muscle function.</w:t>
            </w:r>
          </w:p>
        </w:tc>
        <w:tc>
          <w:tcPr>
            <w:tcW w:w="1300" w:type="dxa"/>
            <w:tcBorders>
              <w:top w:val="single" w:sz="4" w:space="0" w:color="auto"/>
              <w:left w:val="nil"/>
              <w:right w:val="nil"/>
            </w:tcBorders>
            <w:vAlign w:val="center"/>
          </w:tcPr>
          <w:p w14:paraId="7726F2A0" w14:textId="6D9A76F9"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a. True</w:t>
            </w:r>
          </w:p>
        </w:tc>
        <w:tc>
          <w:tcPr>
            <w:tcW w:w="1357" w:type="dxa"/>
            <w:tcBorders>
              <w:top w:val="single" w:sz="4" w:space="0" w:color="auto"/>
              <w:left w:val="nil"/>
              <w:right w:val="nil"/>
            </w:tcBorders>
            <w:vAlign w:val="center"/>
          </w:tcPr>
          <w:p w14:paraId="2C36DEB6" w14:textId="150B22A5"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b. False</w:t>
            </w:r>
          </w:p>
        </w:tc>
        <w:tc>
          <w:tcPr>
            <w:tcW w:w="1581" w:type="dxa"/>
            <w:gridSpan w:val="2"/>
            <w:tcBorders>
              <w:top w:val="single" w:sz="4" w:space="0" w:color="auto"/>
              <w:left w:val="nil"/>
            </w:tcBorders>
            <w:vAlign w:val="center"/>
          </w:tcPr>
          <w:p w14:paraId="500AA5E3" w14:textId="24086B08"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c. Unclear</w:t>
            </w:r>
          </w:p>
        </w:tc>
      </w:tr>
      <w:tr w:rsidR="006606B3" w14:paraId="0B520B03" w14:textId="77777777">
        <w:trPr>
          <w:trHeight w:val="90"/>
        </w:trPr>
        <w:tc>
          <w:tcPr>
            <w:tcW w:w="9736" w:type="dxa"/>
            <w:tcBorders>
              <w:top w:val="single" w:sz="4" w:space="0" w:color="auto"/>
              <w:right w:val="nil"/>
            </w:tcBorders>
          </w:tcPr>
          <w:p w14:paraId="3F81D209" w14:textId="0849EBB4" w:rsidR="006606B3" w:rsidRPr="00CA2BCA" w:rsidRDefault="00EE6EE1" w:rsidP="006606B3">
            <w:pPr>
              <w:numPr>
                <w:ilvl w:val="0"/>
                <w:numId w:val="11"/>
              </w:numPr>
              <w:rPr>
                <w:rFonts w:ascii="Times New Roman" w:eastAsia="微软雅黑" w:hAnsi="Times New Roman" w:cs="Times New Roman"/>
                <w:bCs/>
                <w:sz w:val="24"/>
                <w:szCs w:val="24"/>
                <w:lang w:eastAsia="zh-Hans"/>
              </w:rPr>
            </w:pPr>
            <w:r w:rsidRPr="00CA2BCA">
              <w:rPr>
                <w:rFonts w:ascii="Times New Roman" w:hAnsi="Times New Roman" w:cs="Times New Roman"/>
                <w:sz w:val="24"/>
                <w:szCs w:val="24"/>
              </w:rPr>
              <w:t>Dual-energy X-ray absorptiometry (DXA) is the gold standard for measuring limb skeletal muscle mass.</w:t>
            </w:r>
          </w:p>
        </w:tc>
        <w:tc>
          <w:tcPr>
            <w:tcW w:w="1300" w:type="dxa"/>
            <w:tcBorders>
              <w:top w:val="single" w:sz="4" w:space="0" w:color="auto"/>
              <w:left w:val="nil"/>
              <w:right w:val="nil"/>
            </w:tcBorders>
            <w:vAlign w:val="center"/>
          </w:tcPr>
          <w:p w14:paraId="72636A99" w14:textId="5B75F241"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a. True</w:t>
            </w:r>
          </w:p>
        </w:tc>
        <w:tc>
          <w:tcPr>
            <w:tcW w:w="1357" w:type="dxa"/>
            <w:tcBorders>
              <w:top w:val="single" w:sz="4" w:space="0" w:color="auto"/>
              <w:left w:val="nil"/>
              <w:right w:val="nil"/>
            </w:tcBorders>
            <w:vAlign w:val="center"/>
          </w:tcPr>
          <w:p w14:paraId="6AFD6CC9" w14:textId="42B39AC1"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b. False</w:t>
            </w:r>
          </w:p>
        </w:tc>
        <w:tc>
          <w:tcPr>
            <w:tcW w:w="1581" w:type="dxa"/>
            <w:gridSpan w:val="2"/>
            <w:tcBorders>
              <w:top w:val="single" w:sz="4" w:space="0" w:color="auto"/>
              <w:left w:val="nil"/>
            </w:tcBorders>
            <w:vAlign w:val="center"/>
          </w:tcPr>
          <w:p w14:paraId="174348F1" w14:textId="0AD057A0"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c. Unclear</w:t>
            </w:r>
          </w:p>
        </w:tc>
      </w:tr>
      <w:tr w:rsidR="006606B3" w14:paraId="74C15E07" w14:textId="77777777">
        <w:trPr>
          <w:trHeight w:val="90"/>
        </w:trPr>
        <w:tc>
          <w:tcPr>
            <w:tcW w:w="9736" w:type="dxa"/>
            <w:tcBorders>
              <w:top w:val="single" w:sz="4" w:space="0" w:color="auto"/>
              <w:right w:val="nil"/>
            </w:tcBorders>
          </w:tcPr>
          <w:p w14:paraId="657D342D" w14:textId="77A58DE1" w:rsidR="006606B3" w:rsidRPr="00CA2BCA" w:rsidRDefault="008B1F41" w:rsidP="006606B3">
            <w:pPr>
              <w:numPr>
                <w:ilvl w:val="0"/>
                <w:numId w:val="11"/>
              </w:numPr>
              <w:rPr>
                <w:rFonts w:ascii="Times New Roman" w:eastAsia="微软雅黑" w:hAnsi="Times New Roman" w:cs="Times New Roman"/>
                <w:bCs/>
                <w:sz w:val="24"/>
                <w:szCs w:val="24"/>
                <w:lang w:eastAsia="zh-Hans"/>
              </w:rPr>
            </w:pPr>
            <w:r w:rsidRPr="00CA2BCA">
              <w:rPr>
                <w:rFonts w:ascii="Times New Roman" w:hAnsi="Times New Roman" w:cs="Times New Roman"/>
                <w:sz w:val="24"/>
                <w:szCs w:val="24"/>
              </w:rPr>
              <w:t xml:space="preserve">The </w:t>
            </w:r>
            <w:r w:rsidR="001978EB" w:rsidRPr="00CA2BCA">
              <w:rPr>
                <w:rFonts w:ascii="Times New Roman" w:hAnsi="Times New Roman" w:cs="Times New Roman"/>
                <w:sz w:val="24"/>
                <w:szCs w:val="24"/>
              </w:rPr>
              <w:t>most used</w:t>
            </w:r>
            <w:r w:rsidRPr="00CA2BCA">
              <w:rPr>
                <w:rFonts w:ascii="Times New Roman" w:hAnsi="Times New Roman" w:cs="Times New Roman"/>
                <w:sz w:val="24"/>
                <w:szCs w:val="24"/>
              </w:rPr>
              <w:t xml:space="preserve"> method for assessing muscle strength is using a grip strength device to evaluate upper limb muscle strength.</w:t>
            </w:r>
          </w:p>
        </w:tc>
        <w:tc>
          <w:tcPr>
            <w:tcW w:w="1300" w:type="dxa"/>
            <w:tcBorders>
              <w:top w:val="single" w:sz="4" w:space="0" w:color="auto"/>
              <w:left w:val="nil"/>
              <w:right w:val="nil"/>
            </w:tcBorders>
            <w:vAlign w:val="center"/>
          </w:tcPr>
          <w:p w14:paraId="0F478422" w14:textId="217AFC08"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a. True</w:t>
            </w:r>
          </w:p>
        </w:tc>
        <w:tc>
          <w:tcPr>
            <w:tcW w:w="1357" w:type="dxa"/>
            <w:tcBorders>
              <w:top w:val="single" w:sz="4" w:space="0" w:color="auto"/>
              <w:left w:val="nil"/>
              <w:right w:val="nil"/>
            </w:tcBorders>
            <w:vAlign w:val="center"/>
          </w:tcPr>
          <w:p w14:paraId="45A4C167" w14:textId="1B1B51EE"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b. False</w:t>
            </w:r>
          </w:p>
        </w:tc>
        <w:tc>
          <w:tcPr>
            <w:tcW w:w="1581" w:type="dxa"/>
            <w:gridSpan w:val="2"/>
            <w:tcBorders>
              <w:top w:val="single" w:sz="4" w:space="0" w:color="auto"/>
              <w:left w:val="nil"/>
            </w:tcBorders>
            <w:vAlign w:val="center"/>
          </w:tcPr>
          <w:p w14:paraId="5C9C56F8" w14:textId="0B6E6F43"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c. Unclear</w:t>
            </w:r>
          </w:p>
        </w:tc>
      </w:tr>
      <w:tr w:rsidR="006606B3" w14:paraId="713BD575" w14:textId="77777777">
        <w:trPr>
          <w:trHeight w:val="90"/>
        </w:trPr>
        <w:tc>
          <w:tcPr>
            <w:tcW w:w="9736" w:type="dxa"/>
            <w:tcBorders>
              <w:top w:val="single" w:sz="4" w:space="0" w:color="auto"/>
              <w:right w:val="nil"/>
            </w:tcBorders>
          </w:tcPr>
          <w:p w14:paraId="39412F00" w14:textId="77777777" w:rsidR="006606B3" w:rsidRPr="00CA2BCA" w:rsidRDefault="006606B3" w:rsidP="006606B3">
            <w:pPr>
              <w:numPr>
                <w:ilvl w:val="0"/>
                <w:numId w:val="11"/>
              </w:numPr>
              <w:rPr>
                <w:rFonts w:ascii="Times New Roman" w:eastAsia="微软雅黑" w:hAnsi="Times New Roman" w:cs="Times New Roman"/>
                <w:bCs/>
                <w:sz w:val="24"/>
                <w:szCs w:val="24"/>
                <w:lang w:eastAsia="zh-Hans"/>
              </w:rPr>
            </w:pPr>
            <w:r w:rsidRPr="00CA2BCA">
              <w:rPr>
                <w:rFonts w:ascii="Times New Roman" w:eastAsia="微软雅黑" w:hAnsi="Times New Roman" w:cs="Times New Roman"/>
                <w:bCs/>
                <w:sz w:val="24"/>
                <w:szCs w:val="24"/>
                <w:lang w:eastAsia="zh-Hans"/>
              </w:rPr>
              <w:t>5*9=54</w:t>
            </w:r>
          </w:p>
        </w:tc>
        <w:tc>
          <w:tcPr>
            <w:tcW w:w="1300" w:type="dxa"/>
            <w:tcBorders>
              <w:top w:val="single" w:sz="4" w:space="0" w:color="auto"/>
              <w:left w:val="nil"/>
              <w:right w:val="nil"/>
            </w:tcBorders>
            <w:vAlign w:val="center"/>
          </w:tcPr>
          <w:p w14:paraId="14B4E19A" w14:textId="23142264"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a. True</w:t>
            </w:r>
          </w:p>
        </w:tc>
        <w:tc>
          <w:tcPr>
            <w:tcW w:w="1357" w:type="dxa"/>
            <w:tcBorders>
              <w:top w:val="single" w:sz="4" w:space="0" w:color="auto"/>
              <w:left w:val="nil"/>
              <w:right w:val="nil"/>
            </w:tcBorders>
            <w:vAlign w:val="center"/>
          </w:tcPr>
          <w:p w14:paraId="7A3F992C" w14:textId="56CDBD8E"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b. False</w:t>
            </w:r>
          </w:p>
        </w:tc>
        <w:tc>
          <w:tcPr>
            <w:tcW w:w="1581" w:type="dxa"/>
            <w:gridSpan w:val="2"/>
            <w:tcBorders>
              <w:top w:val="single" w:sz="4" w:space="0" w:color="auto"/>
              <w:left w:val="nil"/>
            </w:tcBorders>
            <w:vAlign w:val="center"/>
          </w:tcPr>
          <w:p w14:paraId="74E43114" w14:textId="15CC3129"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c. Unclear</w:t>
            </w:r>
          </w:p>
        </w:tc>
      </w:tr>
      <w:tr w:rsidR="006606B3" w14:paraId="0752A430" w14:textId="77777777">
        <w:trPr>
          <w:trHeight w:val="90"/>
        </w:trPr>
        <w:tc>
          <w:tcPr>
            <w:tcW w:w="9736" w:type="dxa"/>
            <w:tcBorders>
              <w:top w:val="single" w:sz="4" w:space="0" w:color="auto"/>
              <w:right w:val="nil"/>
            </w:tcBorders>
          </w:tcPr>
          <w:p w14:paraId="1F78D9D3" w14:textId="4C52889B" w:rsidR="006606B3" w:rsidRPr="00CA2BCA" w:rsidRDefault="008B1F41" w:rsidP="006606B3">
            <w:pPr>
              <w:numPr>
                <w:ilvl w:val="0"/>
                <w:numId w:val="11"/>
              </w:numPr>
              <w:rPr>
                <w:rFonts w:ascii="Times New Roman" w:eastAsia="微软雅黑" w:hAnsi="Times New Roman" w:cs="Times New Roman"/>
                <w:bCs/>
                <w:sz w:val="24"/>
                <w:szCs w:val="24"/>
                <w:lang w:eastAsia="zh-Hans"/>
              </w:rPr>
            </w:pPr>
            <w:r w:rsidRPr="00CA2BCA">
              <w:rPr>
                <w:rFonts w:ascii="Times New Roman" w:hAnsi="Times New Roman" w:cs="Times New Roman"/>
                <w:sz w:val="24"/>
                <w:szCs w:val="24"/>
              </w:rPr>
              <w:t>When walking speed is ≥0.8 m/s, sarcopenia can be excluded.</w:t>
            </w:r>
          </w:p>
        </w:tc>
        <w:tc>
          <w:tcPr>
            <w:tcW w:w="1300" w:type="dxa"/>
            <w:tcBorders>
              <w:top w:val="single" w:sz="4" w:space="0" w:color="auto"/>
              <w:left w:val="nil"/>
              <w:right w:val="nil"/>
            </w:tcBorders>
            <w:vAlign w:val="center"/>
          </w:tcPr>
          <w:p w14:paraId="7A4931EA" w14:textId="2C9F3B5D"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a. True</w:t>
            </w:r>
          </w:p>
        </w:tc>
        <w:tc>
          <w:tcPr>
            <w:tcW w:w="1357" w:type="dxa"/>
            <w:tcBorders>
              <w:top w:val="single" w:sz="4" w:space="0" w:color="auto"/>
              <w:left w:val="nil"/>
              <w:right w:val="nil"/>
            </w:tcBorders>
            <w:vAlign w:val="center"/>
          </w:tcPr>
          <w:p w14:paraId="650CDC09" w14:textId="05E076A0"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b. False</w:t>
            </w:r>
          </w:p>
        </w:tc>
        <w:tc>
          <w:tcPr>
            <w:tcW w:w="1581" w:type="dxa"/>
            <w:gridSpan w:val="2"/>
            <w:tcBorders>
              <w:top w:val="single" w:sz="4" w:space="0" w:color="auto"/>
              <w:left w:val="nil"/>
            </w:tcBorders>
            <w:vAlign w:val="center"/>
          </w:tcPr>
          <w:p w14:paraId="39623331" w14:textId="48B016E9"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c. Unclear</w:t>
            </w:r>
          </w:p>
        </w:tc>
      </w:tr>
      <w:tr w:rsidR="006606B3" w14:paraId="52F3FB86" w14:textId="77777777">
        <w:tc>
          <w:tcPr>
            <w:tcW w:w="9736" w:type="dxa"/>
            <w:tcBorders>
              <w:top w:val="single" w:sz="4" w:space="0" w:color="auto"/>
              <w:right w:val="nil"/>
            </w:tcBorders>
          </w:tcPr>
          <w:p w14:paraId="0871808F" w14:textId="346781E4" w:rsidR="006606B3" w:rsidRPr="00CA2BCA" w:rsidRDefault="008B1F41" w:rsidP="006606B3">
            <w:pPr>
              <w:numPr>
                <w:ilvl w:val="0"/>
                <w:numId w:val="11"/>
              </w:numPr>
              <w:rPr>
                <w:rFonts w:ascii="Times New Roman" w:eastAsia="微软雅黑" w:hAnsi="Times New Roman" w:cs="Times New Roman"/>
                <w:bCs/>
                <w:sz w:val="24"/>
                <w:szCs w:val="24"/>
              </w:rPr>
            </w:pPr>
            <w:r w:rsidRPr="00CA2BCA">
              <w:rPr>
                <w:rFonts w:ascii="Times New Roman" w:hAnsi="Times New Roman" w:cs="Times New Roman"/>
                <w:sz w:val="24"/>
                <w:szCs w:val="24"/>
              </w:rPr>
              <w:lastRenderedPageBreak/>
              <w:t>A score greater than 3 on the SARC-F questionnaire indicates a diagnosis of sarcopenia.</w:t>
            </w:r>
          </w:p>
        </w:tc>
        <w:tc>
          <w:tcPr>
            <w:tcW w:w="1300" w:type="dxa"/>
            <w:tcBorders>
              <w:top w:val="single" w:sz="4" w:space="0" w:color="auto"/>
              <w:left w:val="nil"/>
              <w:right w:val="nil"/>
            </w:tcBorders>
            <w:vAlign w:val="center"/>
          </w:tcPr>
          <w:p w14:paraId="055DAD7E" w14:textId="0CC67B1B"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a. True</w:t>
            </w:r>
          </w:p>
        </w:tc>
        <w:tc>
          <w:tcPr>
            <w:tcW w:w="1357" w:type="dxa"/>
            <w:tcBorders>
              <w:top w:val="single" w:sz="4" w:space="0" w:color="auto"/>
              <w:left w:val="nil"/>
              <w:right w:val="nil"/>
            </w:tcBorders>
            <w:vAlign w:val="center"/>
          </w:tcPr>
          <w:p w14:paraId="75D56F72" w14:textId="419CFEA8"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b. False</w:t>
            </w:r>
          </w:p>
        </w:tc>
        <w:tc>
          <w:tcPr>
            <w:tcW w:w="1581" w:type="dxa"/>
            <w:gridSpan w:val="2"/>
            <w:tcBorders>
              <w:top w:val="single" w:sz="4" w:space="0" w:color="auto"/>
              <w:left w:val="nil"/>
            </w:tcBorders>
            <w:vAlign w:val="center"/>
          </w:tcPr>
          <w:p w14:paraId="18215CDB" w14:textId="0CBCC0E4"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c. Unclear</w:t>
            </w:r>
          </w:p>
        </w:tc>
      </w:tr>
      <w:tr w:rsidR="006606B3" w14:paraId="7185B720" w14:textId="77777777">
        <w:tc>
          <w:tcPr>
            <w:tcW w:w="9736" w:type="dxa"/>
            <w:tcBorders>
              <w:top w:val="single" w:sz="4" w:space="0" w:color="auto"/>
              <w:right w:val="nil"/>
            </w:tcBorders>
          </w:tcPr>
          <w:p w14:paraId="750525D5" w14:textId="5A48EF7A" w:rsidR="006606B3" w:rsidRPr="00CA2BCA" w:rsidRDefault="00C22860" w:rsidP="006606B3">
            <w:pPr>
              <w:numPr>
                <w:ilvl w:val="0"/>
                <w:numId w:val="11"/>
              </w:numPr>
              <w:rPr>
                <w:rFonts w:ascii="Times New Roman" w:eastAsia="微软雅黑" w:hAnsi="Times New Roman" w:cs="Times New Roman"/>
                <w:bCs/>
                <w:sz w:val="24"/>
                <w:szCs w:val="24"/>
                <w:lang w:eastAsia="zh-Hans"/>
              </w:rPr>
            </w:pPr>
            <w:r w:rsidRPr="00CA2BCA">
              <w:rPr>
                <w:rFonts w:ascii="Times New Roman" w:hAnsi="Times New Roman" w:cs="Times New Roman"/>
                <w:sz w:val="24"/>
                <w:szCs w:val="24"/>
              </w:rPr>
              <w:t>If resting grip strength in the dominant hand is normal (≥28 kg for men, ≥18 kg for women), sarcopenia can be excluded.</w:t>
            </w:r>
          </w:p>
        </w:tc>
        <w:tc>
          <w:tcPr>
            <w:tcW w:w="1300" w:type="dxa"/>
            <w:tcBorders>
              <w:top w:val="single" w:sz="4" w:space="0" w:color="auto"/>
              <w:left w:val="nil"/>
              <w:right w:val="nil"/>
            </w:tcBorders>
            <w:vAlign w:val="center"/>
          </w:tcPr>
          <w:p w14:paraId="61895AA2" w14:textId="0B4D9945"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a. True</w:t>
            </w:r>
          </w:p>
        </w:tc>
        <w:tc>
          <w:tcPr>
            <w:tcW w:w="1357" w:type="dxa"/>
            <w:tcBorders>
              <w:top w:val="single" w:sz="4" w:space="0" w:color="auto"/>
              <w:left w:val="nil"/>
              <w:right w:val="nil"/>
            </w:tcBorders>
            <w:vAlign w:val="center"/>
          </w:tcPr>
          <w:p w14:paraId="6D66D53C" w14:textId="2D62FA3E"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b. False</w:t>
            </w:r>
          </w:p>
        </w:tc>
        <w:tc>
          <w:tcPr>
            <w:tcW w:w="1581" w:type="dxa"/>
            <w:gridSpan w:val="2"/>
            <w:tcBorders>
              <w:top w:val="single" w:sz="4" w:space="0" w:color="auto"/>
              <w:left w:val="nil"/>
            </w:tcBorders>
            <w:vAlign w:val="center"/>
          </w:tcPr>
          <w:p w14:paraId="1D0F5D94" w14:textId="71FD968C"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c. Unclear</w:t>
            </w:r>
          </w:p>
        </w:tc>
      </w:tr>
      <w:tr w:rsidR="006606B3" w14:paraId="3E976C88" w14:textId="77777777">
        <w:tc>
          <w:tcPr>
            <w:tcW w:w="9736" w:type="dxa"/>
            <w:tcBorders>
              <w:top w:val="single" w:sz="4" w:space="0" w:color="auto"/>
              <w:right w:val="nil"/>
            </w:tcBorders>
          </w:tcPr>
          <w:p w14:paraId="31CF47F4" w14:textId="08B0FD72" w:rsidR="006606B3" w:rsidRPr="00CA2BCA" w:rsidRDefault="00C22860" w:rsidP="006606B3">
            <w:pPr>
              <w:numPr>
                <w:ilvl w:val="0"/>
                <w:numId w:val="11"/>
              </w:numPr>
              <w:rPr>
                <w:rFonts w:ascii="Times New Roman" w:eastAsia="微软雅黑" w:hAnsi="Times New Roman" w:cs="Times New Roman"/>
                <w:bCs/>
                <w:sz w:val="24"/>
                <w:szCs w:val="24"/>
              </w:rPr>
            </w:pPr>
            <w:r w:rsidRPr="00CA2BCA">
              <w:rPr>
                <w:rFonts w:ascii="Times New Roman" w:hAnsi="Times New Roman" w:cs="Times New Roman"/>
                <w:sz w:val="24"/>
                <w:szCs w:val="24"/>
              </w:rPr>
              <w:t>Prevention and treatment of sarcopenia include exercise therapy, nutritional therapy, drug therapy, and surgical therapy.</w:t>
            </w:r>
          </w:p>
        </w:tc>
        <w:tc>
          <w:tcPr>
            <w:tcW w:w="1300" w:type="dxa"/>
            <w:tcBorders>
              <w:top w:val="single" w:sz="4" w:space="0" w:color="auto"/>
              <w:left w:val="nil"/>
              <w:right w:val="nil"/>
            </w:tcBorders>
            <w:vAlign w:val="center"/>
          </w:tcPr>
          <w:p w14:paraId="780822E5" w14:textId="22123D1D"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a. True</w:t>
            </w:r>
          </w:p>
        </w:tc>
        <w:tc>
          <w:tcPr>
            <w:tcW w:w="1357" w:type="dxa"/>
            <w:tcBorders>
              <w:top w:val="single" w:sz="4" w:space="0" w:color="auto"/>
              <w:left w:val="nil"/>
              <w:right w:val="nil"/>
            </w:tcBorders>
            <w:vAlign w:val="center"/>
          </w:tcPr>
          <w:p w14:paraId="6B2FA16D" w14:textId="37AB68DA"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b. False</w:t>
            </w:r>
          </w:p>
        </w:tc>
        <w:tc>
          <w:tcPr>
            <w:tcW w:w="1581" w:type="dxa"/>
            <w:gridSpan w:val="2"/>
            <w:tcBorders>
              <w:top w:val="single" w:sz="4" w:space="0" w:color="auto"/>
              <w:left w:val="nil"/>
            </w:tcBorders>
            <w:vAlign w:val="center"/>
          </w:tcPr>
          <w:p w14:paraId="1D50C4B7" w14:textId="12342C2A"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c. Unclear</w:t>
            </w:r>
          </w:p>
        </w:tc>
      </w:tr>
      <w:tr w:rsidR="006606B3" w14:paraId="79A85421" w14:textId="77777777">
        <w:tc>
          <w:tcPr>
            <w:tcW w:w="9736" w:type="dxa"/>
            <w:tcBorders>
              <w:top w:val="single" w:sz="4" w:space="0" w:color="auto"/>
              <w:bottom w:val="single" w:sz="4" w:space="0" w:color="auto"/>
              <w:right w:val="nil"/>
            </w:tcBorders>
          </w:tcPr>
          <w:p w14:paraId="522B8542" w14:textId="613F6F5D" w:rsidR="006606B3" w:rsidRPr="00CA2BCA" w:rsidRDefault="00C22860" w:rsidP="006606B3">
            <w:pPr>
              <w:numPr>
                <w:ilvl w:val="0"/>
                <w:numId w:val="11"/>
              </w:numPr>
              <w:rPr>
                <w:rFonts w:ascii="Times New Roman" w:eastAsia="微软雅黑" w:hAnsi="Times New Roman" w:cs="Times New Roman"/>
                <w:bCs/>
                <w:sz w:val="24"/>
                <w:szCs w:val="24"/>
              </w:rPr>
            </w:pPr>
            <w:r w:rsidRPr="00CA2BCA">
              <w:rPr>
                <w:rFonts w:ascii="Times New Roman" w:hAnsi="Times New Roman" w:cs="Times New Roman"/>
                <w:sz w:val="24"/>
                <w:szCs w:val="24"/>
              </w:rPr>
              <w:t>Except for patients with renal insufficiency, those with severe malnutrition and sarcopenia need a daily protein intake of more than 1.5 g·kg⁻¹·d⁻¹.</w:t>
            </w:r>
          </w:p>
        </w:tc>
        <w:tc>
          <w:tcPr>
            <w:tcW w:w="1300" w:type="dxa"/>
            <w:tcBorders>
              <w:top w:val="single" w:sz="4" w:space="0" w:color="auto"/>
              <w:left w:val="nil"/>
              <w:bottom w:val="single" w:sz="4" w:space="0" w:color="auto"/>
              <w:right w:val="nil"/>
            </w:tcBorders>
            <w:vAlign w:val="center"/>
          </w:tcPr>
          <w:p w14:paraId="6AA4055F" w14:textId="687D55B7"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a. True</w:t>
            </w:r>
          </w:p>
        </w:tc>
        <w:tc>
          <w:tcPr>
            <w:tcW w:w="1357" w:type="dxa"/>
            <w:tcBorders>
              <w:top w:val="single" w:sz="4" w:space="0" w:color="auto"/>
              <w:left w:val="nil"/>
              <w:bottom w:val="single" w:sz="4" w:space="0" w:color="auto"/>
              <w:right w:val="nil"/>
            </w:tcBorders>
            <w:vAlign w:val="center"/>
          </w:tcPr>
          <w:p w14:paraId="316F09E5" w14:textId="71557A4D"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b. False</w:t>
            </w:r>
          </w:p>
        </w:tc>
        <w:tc>
          <w:tcPr>
            <w:tcW w:w="1581" w:type="dxa"/>
            <w:gridSpan w:val="2"/>
            <w:tcBorders>
              <w:top w:val="single" w:sz="4" w:space="0" w:color="auto"/>
              <w:left w:val="nil"/>
              <w:bottom w:val="single" w:sz="4" w:space="0" w:color="auto"/>
            </w:tcBorders>
            <w:vAlign w:val="center"/>
          </w:tcPr>
          <w:p w14:paraId="0BDB5DC0" w14:textId="34078356"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c. Unclear</w:t>
            </w:r>
          </w:p>
        </w:tc>
      </w:tr>
      <w:tr w:rsidR="006606B3" w14:paraId="66F4A38A" w14:textId="77777777">
        <w:tc>
          <w:tcPr>
            <w:tcW w:w="9736" w:type="dxa"/>
            <w:tcBorders>
              <w:top w:val="single" w:sz="4" w:space="0" w:color="auto"/>
              <w:right w:val="nil"/>
            </w:tcBorders>
          </w:tcPr>
          <w:p w14:paraId="49B07DD5" w14:textId="6AFE3242" w:rsidR="006606B3" w:rsidRPr="00CA2BCA" w:rsidRDefault="00CA2BCA" w:rsidP="006606B3">
            <w:pPr>
              <w:numPr>
                <w:ilvl w:val="0"/>
                <w:numId w:val="11"/>
              </w:numPr>
              <w:rPr>
                <w:rFonts w:ascii="Times New Roman" w:eastAsia="微软雅黑" w:hAnsi="Times New Roman" w:cs="Times New Roman"/>
                <w:bCs/>
                <w:sz w:val="24"/>
                <w:szCs w:val="24"/>
              </w:rPr>
            </w:pPr>
            <w:r w:rsidRPr="00CA2BCA">
              <w:rPr>
                <w:rFonts w:ascii="Times New Roman" w:hAnsi="Times New Roman" w:cs="Times New Roman"/>
                <w:sz w:val="24"/>
                <w:szCs w:val="24"/>
              </w:rPr>
              <w:t>Active vitamin D, β-adrenergic agonists, angiotensin-converting enzyme inhibitors, and growth hormone can be used in the treatment of sarcopenia.</w:t>
            </w:r>
          </w:p>
        </w:tc>
        <w:tc>
          <w:tcPr>
            <w:tcW w:w="1300" w:type="dxa"/>
            <w:tcBorders>
              <w:top w:val="single" w:sz="4" w:space="0" w:color="auto"/>
              <w:left w:val="nil"/>
              <w:right w:val="nil"/>
            </w:tcBorders>
            <w:vAlign w:val="center"/>
          </w:tcPr>
          <w:p w14:paraId="12D83A5C" w14:textId="69286EE2"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a. True</w:t>
            </w:r>
          </w:p>
        </w:tc>
        <w:tc>
          <w:tcPr>
            <w:tcW w:w="1357" w:type="dxa"/>
            <w:tcBorders>
              <w:top w:val="single" w:sz="4" w:space="0" w:color="auto"/>
              <w:left w:val="nil"/>
              <w:right w:val="nil"/>
            </w:tcBorders>
            <w:vAlign w:val="center"/>
          </w:tcPr>
          <w:p w14:paraId="0C439711" w14:textId="6A2A5B79"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b. False</w:t>
            </w:r>
          </w:p>
        </w:tc>
        <w:tc>
          <w:tcPr>
            <w:tcW w:w="1581" w:type="dxa"/>
            <w:gridSpan w:val="2"/>
            <w:tcBorders>
              <w:top w:val="single" w:sz="4" w:space="0" w:color="auto"/>
              <w:left w:val="nil"/>
            </w:tcBorders>
            <w:vAlign w:val="center"/>
          </w:tcPr>
          <w:p w14:paraId="18073122" w14:textId="18D64F78" w:rsidR="006606B3" w:rsidRPr="00CA2BCA" w:rsidRDefault="006606B3" w:rsidP="006606B3">
            <w:pPr>
              <w:jc w:val="center"/>
              <w:rPr>
                <w:rFonts w:ascii="Times New Roman" w:eastAsia="微软雅黑" w:hAnsi="Times New Roman" w:cs="Times New Roman"/>
                <w:sz w:val="24"/>
                <w:szCs w:val="24"/>
              </w:rPr>
            </w:pPr>
            <w:r w:rsidRPr="00CA2BCA">
              <w:rPr>
                <w:rFonts w:ascii="Times New Roman" w:eastAsia="微软雅黑" w:hAnsi="Times New Roman" w:cs="Times New Roman"/>
                <w:sz w:val="24"/>
                <w:szCs w:val="24"/>
              </w:rPr>
              <w:t>c. Unclear</w:t>
            </w:r>
          </w:p>
        </w:tc>
      </w:tr>
      <w:bookmarkEnd w:id="5"/>
    </w:tbl>
    <w:p w14:paraId="5232DC31" w14:textId="77777777" w:rsidR="000853F3" w:rsidRDefault="000853F3"/>
    <w:tbl>
      <w:tblPr>
        <w:tblStyle w:val="af0"/>
        <w:tblW w:w="14088" w:type="dxa"/>
        <w:tblInd w:w="-15" w:type="dxa"/>
        <w:tblBorders>
          <w:left w:val="none" w:sz="0" w:space="0" w:color="auto"/>
          <w:right w:val="none" w:sz="0" w:space="0" w:color="auto"/>
        </w:tblBorders>
        <w:tblLayout w:type="fixed"/>
        <w:tblLook w:val="04A0" w:firstRow="1" w:lastRow="0" w:firstColumn="1" w:lastColumn="0" w:noHBand="0" w:noVBand="1"/>
      </w:tblPr>
      <w:tblGrid>
        <w:gridCol w:w="6628"/>
        <w:gridCol w:w="1694"/>
        <w:gridCol w:w="1161"/>
        <w:gridCol w:w="1242"/>
        <w:gridCol w:w="1471"/>
        <w:gridCol w:w="1892"/>
      </w:tblGrid>
      <w:tr w:rsidR="000853F3" w14:paraId="2EB6A4BD" w14:textId="77777777">
        <w:tc>
          <w:tcPr>
            <w:tcW w:w="14088" w:type="dxa"/>
            <w:gridSpan w:val="6"/>
            <w:tcBorders>
              <w:top w:val="nil"/>
              <w:bottom w:val="single" w:sz="4" w:space="0" w:color="auto"/>
            </w:tcBorders>
          </w:tcPr>
          <w:p w14:paraId="043635B2" w14:textId="4975D55D" w:rsidR="000853F3" w:rsidRPr="00223B49" w:rsidRDefault="001978EB">
            <w:pPr>
              <w:jc w:val="center"/>
              <w:rPr>
                <w:rFonts w:ascii="Times New Roman" w:eastAsia="微软雅黑" w:hAnsi="Times New Roman" w:cs="Times New Roman"/>
                <w:b/>
                <w:sz w:val="24"/>
                <w:szCs w:val="24"/>
              </w:rPr>
            </w:pPr>
            <w:r w:rsidRPr="00223B49">
              <w:rPr>
                <w:rFonts w:ascii="Times New Roman" w:eastAsia="微软雅黑" w:hAnsi="Times New Roman" w:cs="Times New Roman"/>
                <w:b/>
                <w:sz w:val="24"/>
                <w:szCs w:val="24"/>
              </w:rPr>
              <w:t>Part III</w:t>
            </w:r>
            <w:r w:rsidR="008217D5" w:rsidRPr="00223B49">
              <w:rPr>
                <w:rFonts w:ascii="Times New Roman" w:eastAsia="微软雅黑" w:hAnsi="Times New Roman" w:cs="Times New Roman"/>
                <w:b/>
                <w:sz w:val="24"/>
                <w:szCs w:val="24"/>
              </w:rPr>
              <w:t xml:space="preserve"> </w:t>
            </w:r>
            <w:r w:rsidRPr="00223B49">
              <w:rPr>
                <w:rFonts w:ascii="Times New Roman" w:hAnsi="Times New Roman" w:cs="Times New Roman"/>
                <w:b/>
                <w:sz w:val="24"/>
                <w:szCs w:val="24"/>
              </w:rPr>
              <w:t>Healthcare Professionals' Attitudes and Thoughts on Sarcopenia</w:t>
            </w:r>
          </w:p>
        </w:tc>
      </w:tr>
      <w:tr w:rsidR="000853F3" w14:paraId="7395EDBD" w14:textId="77777777">
        <w:trPr>
          <w:trHeight w:val="1220"/>
        </w:trPr>
        <w:tc>
          <w:tcPr>
            <w:tcW w:w="6628" w:type="dxa"/>
            <w:tcBorders>
              <w:right w:val="nil"/>
            </w:tcBorders>
          </w:tcPr>
          <w:p w14:paraId="2FDAAD8B" w14:textId="6585071A" w:rsidR="000853F3" w:rsidRPr="00223B49" w:rsidRDefault="00DF2711">
            <w:pPr>
              <w:numPr>
                <w:ilvl w:val="0"/>
                <w:numId w:val="12"/>
              </w:numPr>
              <w:rPr>
                <w:rFonts w:ascii="Times New Roman" w:eastAsia="微软雅黑" w:hAnsi="Times New Roman" w:cs="Times New Roman"/>
                <w:bCs/>
                <w:sz w:val="24"/>
                <w:szCs w:val="24"/>
              </w:rPr>
            </w:pPr>
            <w:bookmarkStart w:id="6" w:name="_Hlk176207403"/>
            <w:r w:rsidRPr="00223B49">
              <w:rPr>
                <w:rFonts w:ascii="Times New Roman" w:hAnsi="Times New Roman" w:cs="Times New Roman"/>
                <w:sz w:val="24"/>
                <w:szCs w:val="24"/>
              </w:rPr>
              <w:t>Sarcopenia and its associated complications increase hospitalization rates and medical costs in the elderly, severely affecting patients' quality of life.</w:t>
            </w:r>
          </w:p>
        </w:tc>
        <w:tc>
          <w:tcPr>
            <w:tcW w:w="1694" w:type="dxa"/>
            <w:tcBorders>
              <w:left w:val="nil"/>
              <w:right w:val="nil"/>
            </w:tcBorders>
          </w:tcPr>
          <w:p w14:paraId="734080E3" w14:textId="4A784BE2" w:rsidR="000853F3" w:rsidRPr="00223B49" w:rsidRDefault="008217D5">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a.</w:t>
            </w:r>
            <w:r w:rsidR="003D5AD6" w:rsidRPr="00223B49">
              <w:rPr>
                <w:rFonts w:ascii="Times New Roman" w:eastAsia="微软雅黑" w:hAnsi="Times New Roman" w:cs="Times New Roman"/>
                <w:sz w:val="24"/>
                <w:szCs w:val="24"/>
              </w:rPr>
              <w:t xml:space="preserve"> Strongly Agree</w:t>
            </w:r>
            <w:r w:rsidRPr="00223B49">
              <w:rPr>
                <w:rFonts w:ascii="Times New Roman" w:eastAsia="微软雅黑" w:hAnsi="Times New Roman" w:cs="Times New Roman"/>
                <w:sz w:val="24"/>
                <w:szCs w:val="24"/>
              </w:rPr>
              <w:t xml:space="preserve"> </w:t>
            </w:r>
          </w:p>
        </w:tc>
        <w:tc>
          <w:tcPr>
            <w:tcW w:w="1161" w:type="dxa"/>
            <w:tcBorders>
              <w:left w:val="nil"/>
              <w:right w:val="nil"/>
            </w:tcBorders>
          </w:tcPr>
          <w:p w14:paraId="0C9D8B0A" w14:textId="34D0E4EA" w:rsidR="000853F3" w:rsidRPr="00223B49" w:rsidRDefault="008217D5">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b.</w:t>
            </w:r>
            <w:r w:rsidR="003D5AD6" w:rsidRPr="00223B49">
              <w:rPr>
                <w:rFonts w:ascii="Times New Roman" w:eastAsia="微软雅黑" w:hAnsi="Times New Roman" w:cs="Times New Roman"/>
                <w:sz w:val="24"/>
                <w:szCs w:val="24"/>
              </w:rPr>
              <w:t xml:space="preserve"> Agree</w:t>
            </w:r>
          </w:p>
        </w:tc>
        <w:tc>
          <w:tcPr>
            <w:tcW w:w="1242" w:type="dxa"/>
            <w:tcBorders>
              <w:left w:val="nil"/>
              <w:right w:val="nil"/>
            </w:tcBorders>
          </w:tcPr>
          <w:p w14:paraId="12EBBACE" w14:textId="04C8D76D" w:rsidR="000853F3" w:rsidRPr="00223B49" w:rsidRDefault="008217D5">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c.</w:t>
            </w:r>
            <w:r w:rsidRPr="00223B49">
              <w:rPr>
                <w:rFonts w:ascii="Times New Roman" w:hAnsi="Times New Roman" w:cs="Times New Roman"/>
                <w:sz w:val="24"/>
                <w:szCs w:val="24"/>
              </w:rPr>
              <w:t xml:space="preserve"> </w:t>
            </w:r>
            <w:r w:rsidR="003D5AD6" w:rsidRPr="00223B49">
              <w:rPr>
                <w:rFonts w:ascii="Times New Roman" w:eastAsia="微软雅黑" w:hAnsi="Times New Roman" w:cs="Times New Roman"/>
                <w:sz w:val="24"/>
                <w:szCs w:val="24"/>
              </w:rPr>
              <w:t>Neutral</w:t>
            </w:r>
          </w:p>
        </w:tc>
        <w:tc>
          <w:tcPr>
            <w:tcW w:w="1471" w:type="dxa"/>
            <w:tcBorders>
              <w:left w:val="nil"/>
              <w:right w:val="nil"/>
            </w:tcBorders>
          </w:tcPr>
          <w:p w14:paraId="786A1ED7" w14:textId="00D90DE0" w:rsidR="000853F3" w:rsidRPr="00223B49" w:rsidRDefault="008217D5">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d.</w:t>
            </w:r>
            <w:r w:rsidR="003D5AD6" w:rsidRPr="00223B49">
              <w:rPr>
                <w:rFonts w:ascii="Times New Roman" w:eastAsia="微软雅黑" w:hAnsi="Times New Roman" w:cs="Times New Roman"/>
                <w:sz w:val="24"/>
                <w:szCs w:val="24"/>
              </w:rPr>
              <w:t xml:space="preserve"> Disagree</w:t>
            </w:r>
          </w:p>
        </w:tc>
        <w:tc>
          <w:tcPr>
            <w:tcW w:w="1892" w:type="dxa"/>
            <w:tcBorders>
              <w:left w:val="nil"/>
            </w:tcBorders>
          </w:tcPr>
          <w:p w14:paraId="1A2E0C2E" w14:textId="3B75DB10" w:rsidR="000853F3" w:rsidRPr="00223B49" w:rsidRDefault="008217D5">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e.</w:t>
            </w:r>
            <w:r w:rsidR="003D5AD6" w:rsidRPr="00223B49">
              <w:rPr>
                <w:rFonts w:ascii="Times New Roman" w:eastAsia="微软雅黑" w:hAnsi="Times New Roman" w:cs="Times New Roman"/>
                <w:sz w:val="24"/>
                <w:szCs w:val="24"/>
              </w:rPr>
              <w:t xml:space="preserve"> Strongly Disagree</w:t>
            </w:r>
          </w:p>
        </w:tc>
      </w:tr>
      <w:tr w:rsidR="003D5AD6" w14:paraId="2C53EDF5" w14:textId="77777777">
        <w:tc>
          <w:tcPr>
            <w:tcW w:w="6628" w:type="dxa"/>
            <w:tcBorders>
              <w:right w:val="nil"/>
            </w:tcBorders>
          </w:tcPr>
          <w:p w14:paraId="59CE723B" w14:textId="4525D4DD" w:rsidR="003D5AD6" w:rsidRPr="00223B49" w:rsidRDefault="00DF2711" w:rsidP="003D5AD6">
            <w:pPr>
              <w:numPr>
                <w:ilvl w:val="0"/>
                <w:numId w:val="12"/>
              </w:numPr>
              <w:rPr>
                <w:rFonts w:ascii="Times New Roman" w:eastAsia="微软雅黑" w:hAnsi="Times New Roman" w:cs="Times New Roman"/>
                <w:bCs/>
                <w:sz w:val="24"/>
                <w:szCs w:val="24"/>
              </w:rPr>
            </w:pPr>
            <w:r w:rsidRPr="00223B49">
              <w:rPr>
                <w:rFonts w:ascii="Times New Roman" w:hAnsi="Times New Roman" w:cs="Times New Roman"/>
                <w:sz w:val="24"/>
                <w:szCs w:val="24"/>
              </w:rPr>
              <w:t>Adequate protein intake is crucial for maintaining muscle mass and muscle strength.</w:t>
            </w:r>
          </w:p>
        </w:tc>
        <w:tc>
          <w:tcPr>
            <w:tcW w:w="1694" w:type="dxa"/>
            <w:tcBorders>
              <w:left w:val="nil"/>
              <w:right w:val="nil"/>
            </w:tcBorders>
          </w:tcPr>
          <w:p w14:paraId="600123F6" w14:textId="3AD28828"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 xml:space="preserve">a. Strongly Agree </w:t>
            </w:r>
          </w:p>
        </w:tc>
        <w:tc>
          <w:tcPr>
            <w:tcW w:w="1161" w:type="dxa"/>
            <w:tcBorders>
              <w:left w:val="nil"/>
              <w:right w:val="nil"/>
            </w:tcBorders>
          </w:tcPr>
          <w:p w14:paraId="26CD8F1A" w14:textId="51651D71"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b. Agree</w:t>
            </w:r>
          </w:p>
        </w:tc>
        <w:tc>
          <w:tcPr>
            <w:tcW w:w="1242" w:type="dxa"/>
            <w:tcBorders>
              <w:left w:val="nil"/>
              <w:right w:val="nil"/>
            </w:tcBorders>
          </w:tcPr>
          <w:p w14:paraId="36F7A027" w14:textId="164EBD88"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c.</w:t>
            </w:r>
            <w:r w:rsidRPr="00223B49">
              <w:rPr>
                <w:rFonts w:ascii="Times New Roman" w:hAnsi="Times New Roman" w:cs="Times New Roman"/>
                <w:sz w:val="24"/>
                <w:szCs w:val="24"/>
              </w:rPr>
              <w:t xml:space="preserve"> </w:t>
            </w:r>
            <w:r w:rsidRPr="00223B49">
              <w:rPr>
                <w:rFonts w:ascii="Times New Roman" w:eastAsia="微软雅黑" w:hAnsi="Times New Roman" w:cs="Times New Roman"/>
                <w:sz w:val="24"/>
                <w:szCs w:val="24"/>
              </w:rPr>
              <w:t>Neutral</w:t>
            </w:r>
          </w:p>
        </w:tc>
        <w:tc>
          <w:tcPr>
            <w:tcW w:w="1471" w:type="dxa"/>
            <w:tcBorders>
              <w:left w:val="nil"/>
              <w:right w:val="nil"/>
            </w:tcBorders>
          </w:tcPr>
          <w:p w14:paraId="54C7CB7D" w14:textId="0A3279FF"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d. Disagree</w:t>
            </w:r>
          </w:p>
        </w:tc>
        <w:tc>
          <w:tcPr>
            <w:tcW w:w="1892" w:type="dxa"/>
            <w:tcBorders>
              <w:left w:val="nil"/>
            </w:tcBorders>
          </w:tcPr>
          <w:p w14:paraId="0FD653A7" w14:textId="19AF1146"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e. Strongly Disagree</w:t>
            </w:r>
          </w:p>
        </w:tc>
      </w:tr>
      <w:tr w:rsidR="003D5AD6" w14:paraId="0590E280" w14:textId="77777777">
        <w:tc>
          <w:tcPr>
            <w:tcW w:w="6628" w:type="dxa"/>
            <w:tcBorders>
              <w:right w:val="nil"/>
            </w:tcBorders>
          </w:tcPr>
          <w:p w14:paraId="2ADCA400" w14:textId="1C155E54" w:rsidR="003D5AD6" w:rsidRPr="00223B49" w:rsidRDefault="00210C5E" w:rsidP="003D5AD6">
            <w:pPr>
              <w:numPr>
                <w:ilvl w:val="0"/>
                <w:numId w:val="12"/>
              </w:numPr>
              <w:rPr>
                <w:rFonts w:ascii="Times New Roman" w:eastAsia="微软雅黑" w:hAnsi="Times New Roman" w:cs="Times New Roman"/>
                <w:bCs/>
                <w:sz w:val="24"/>
                <w:szCs w:val="24"/>
              </w:rPr>
            </w:pPr>
            <w:r w:rsidRPr="00223B49">
              <w:rPr>
                <w:rFonts w:ascii="Times New Roman" w:hAnsi="Times New Roman" w:cs="Times New Roman"/>
                <w:sz w:val="24"/>
                <w:szCs w:val="24"/>
              </w:rPr>
              <w:t>Amino acid nutritional supplementation can be considered when necessary for elderly patients with sarcopenia.</w:t>
            </w:r>
          </w:p>
        </w:tc>
        <w:tc>
          <w:tcPr>
            <w:tcW w:w="1694" w:type="dxa"/>
            <w:tcBorders>
              <w:left w:val="nil"/>
              <w:right w:val="nil"/>
            </w:tcBorders>
          </w:tcPr>
          <w:p w14:paraId="6D8C5F3A" w14:textId="0140EAF8"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 xml:space="preserve">a. Strongly Agree </w:t>
            </w:r>
          </w:p>
        </w:tc>
        <w:tc>
          <w:tcPr>
            <w:tcW w:w="1161" w:type="dxa"/>
            <w:tcBorders>
              <w:left w:val="nil"/>
              <w:right w:val="nil"/>
            </w:tcBorders>
          </w:tcPr>
          <w:p w14:paraId="3D2E1BFF" w14:textId="60A842A5"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b. Agree</w:t>
            </w:r>
          </w:p>
        </w:tc>
        <w:tc>
          <w:tcPr>
            <w:tcW w:w="1242" w:type="dxa"/>
            <w:tcBorders>
              <w:left w:val="nil"/>
              <w:right w:val="nil"/>
            </w:tcBorders>
          </w:tcPr>
          <w:p w14:paraId="2CF4DD14" w14:textId="66A5915C"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c.</w:t>
            </w:r>
            <w:r w:rsidRPr="00223B49">
              <w:rPr>
                <w:rFonts w:ascii="Times New Roman" w:hAnsi="Times New Roman" w:cs="Times New Roman"/>
                <w:sz w:val="24"/>
                <w:szCs w:val="24"/>
              </w:rPr>
              <w:t xml:space="preserve"> </w:t>
            </w:r>
            <w:r w:rsidRPr="00223B49">
              <w:rPr>
                <w:rFonts w:ascii="Times New Roman" w:eastAsia="微软雅黑" w:hAnsi="Times New Roman" w:cs="Times New Roman"/>
                <w:sz w:val="24"/>
                <w:szCs w:val="24"/>
              </w:rPr>
              <w:t>Neutral</w:t>
            </w:r>
          </w:p>
        </w:tc>
        <w:tc>
          <w:tcPr>
            <w:tcW w:w="1471" w:type="dxa"/>
            <w:tcBorders>
              <w:left w:val="nil"/>
              <w:right w:val="nil"/>
            </w:tcBorders>
          </w:tcPr>
          <w:p w14:paraId="48D22121" w14:textId="6D635098"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d. Disagree</w:t>
            </w:r>
          </w:p>
        </w:tc>
        <w:tc>
          <w:tcPr>
            <w:tcW w:w="1892" w:type="dxa"/>
            <w:tcBorders>
              <w:left w:val="nil"/>
            </w:tcBorders>
          </w:tcPr>
          <w:p w14:paraId="404DD929" w14:textId="27324FB7"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e. Strongly Disagree</w:t>
            </w:r>
          </w:p>
        </w:tc>
      </w:tr>
      <w:tr w:rsidR="003D5AD6" w14:paraId="3D38AF51" w14:textId="77777777">
        <w:tc>
          <w:tcPr>
            <w:tcW w:w="6628" w:type="dxa"/>
            <w:tcBorders>
              <w:right w:val="nil"/>
            </w:tcBorders>
          </w:tcPr>
          <w:p w14:paraId="224DEB7E" w14:textId="04CF010D" w:rsidR="003D5AD6" w:rsidRPr="00223B49" w:rsidRDefault="00210C5E" w:rsidP="003D5AD6">
            <w:pPr>
              <w:numPr>
                <w:ilvl w:val="0"/>
                <w:numId w:val="12"/>
              </w:numPr>
              <w:rPr>
                <w:rFonts w:ascii="Times New Roman" w:eastAsia="微软雅黑" w:hAnsi="Times New Roman" w:cs="Times New Roman"/>
                <w:bCs/>
                <w:sz w:val="24"/>
                <w:szCs w:val="24"/>
              </w:rPr>
            </w:pPr>
            <w:r w:rsidRPr="00223B49">
              <w:rPr>
                <w:rFonts w:ascii="Times New Roman" w:hAnsi="Times New Roman" w:cs="Times New Roman"/>
                <w:sz w:val="24"/>
                <w:szCs w:val="24"/>
              </w:rPr>
              <w:lastRenderedPageBreak/>
              <w:t>Elderly patients with sarcopenia who have no significant contraindications to exercise should engage in regular exercise training.</w:t>
            </w:r>
          </w:p>
        </w:tc>
        <w:tc>
          <w:tcPr>
            <w:tcW w:w="1694" w:type="dxa"/>
            <w:tcBorders>
              <w:left w:val="nil"/>
              <w:right w:val="nil"/>
            </w:tcBorders>
          </w:tcPr>
          <w:p w14:paraId="225013F2" w14:textId="49FDE97E"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 xml:space="preserve">a. Strongly Agree </w:t>
            </w:r>
          </w:p>
        </w:tc>
        <w:tc>
          <w:tcPr>
            <w:tcW w:w="1161" w:type="dxa"/>
            <w:tcBorders>
              <w:left w:val="nil"/>
              <w:right w:val="nil"/>
            </w:tcBorders>
          </w:tcPr>
          <w:p w14:paraId="7519F637" w14:textId="11E200C9"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b. Agree</w:t>
            </w:r>
          </w:p>
        </w:tc>
        <w:tc>
          <w:tcPr>
            <w:tcW w:w="1242" w:type="dxa"/>
            <w:tcBorders>
              <w:left w:val="nil"/>
              <w:right w:val="nil"/>
            </w:tcBorders>
          </w:tcPr>
          <w:p w14:paraId="00078AE1" w14:textId="39F5BC2E"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c.</w:t>
            </w:r>
            <w:r w:rsidRPr="00223B49">
              <w:rPr>
                <w:rFonts w:ascii="Times New Roman" w:hAnsi="Times New Roman" w:cs="Times New Roman"/>
                <w:sz w:val="24"/>
                <w:szCs w:val="24"/>
              </w:rPr>
              <w:t xml:space="preserve"> </w:t>
            </w:r>
            <w:r w:rsidRPr="00223B49">
              <w:rPr>
                <w:rFonts w:ascii="Times New Roman" w:eastAsia="微软雅黑" w:hAnsi="Times New Roman" w:cs="Times New Roman"/>
                <w:sz w:val="24"/>
                <w:szCs w:val="24"/>
              </w:rPr>
              <w:t>Neutral</w:t>
            </w:r>
          </w:p>
        </w:tc>
        <w:tc>
          <w:tcPr>
            <w:tcW w:w="1471" w:type="dxa"/>
            <w:tcBorders>
              <w:left w:val="nil"/>
              <w:right w:val="nil"/>
            </w:tcBorders>
          </w:tcPr>
          <w:p w14:paraId="3C67869F" w14:textId="0F3C0C0C"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d. Disagree</w:t>
            </w:r>
          </w:p>
        </w:tc>
        <w:tc>
          <w:tcPr>
            <w:tcW w:w="1892" w:type="dxa"/>
            <w:tcBorders>
              <w:left w:val="nil"/>
            </w:tcBorders>
          </w:tcPr>
          <w:p w14:paraId="6AA45408" w14:textId="568B840F"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e. Strongly Disagree</w:t>
            </w:r>
          </w:p>
        </w:tc>
      </w:tr>
      <w:tr w:rsidR="003D5AD6" w14:paraId="6BBA96B3" w14:textId="77777777">
        <w:tc>
          <w:tcPr>
            <w:tcW w:w="6628" w:type="dxa"/>
            <w:tcBorders>
              <w:right w:val="nil"/>
            </w:tcBorders>
          </w:tcPr>
          <w:p w14:paraId="42AA8C4B" w14:textId="505BEE31" w:rsidR="003D5AD6" w:rsidRPr="00223B49" w:rsidRDefault="00057140" w:rsidP="003D5AD6">
            <w:pPr>
              <w:numPr>
                <w:ilvl w:val="0"/>
                <w:numId w:val="12"/>
              </w:numPr>
              <w:rPr>
                <w:rFonts w:ascii="Times New Roman" w:eastAsia="微软雅黑" w:hAnsi="Times New Roman" w:cs="Times New Roman"/>
                <w:bCs/>
                <w:sz w:val="24"/>
                <w:szCs w:val="24"/>
              </w:rPr>
            </w:pPr>
            <w:r w:rsidRPr="00223B49">
              <w:rPr>
                <w:rFonts w:ascii="Times New Roman" w:hAnsi="Times New Roman" w:cs="Times New Roman"/>
                <w:sz w:val="24"/>
                <w:szCs w:val="24"/>
              </w:rPr>
              <w:t>Resistance training, aerobic exercise, stretching, and balance exercises all contribute to improving physical function in patients with sarcopenia.</w:t>
            </w:r>
          </w:p>
        </w:tc>
        <w:tc>
          <w:tcPr>
            <w:tcW w:w="1694" w:type="dxa"/>
            <w:tcBorders>
              <w:left w:val="nil"/>
              <w:right w:val="nil"/>
            </w:tcBorders>
          </w:tcPr>
          <w:p w14:paraId="23D4F93B" w14:textId="1DA77D4A"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 xml:space="preserve">a. Strongly Agree </w:t>
            </w:r>
          </w:p>
        </w:tc>
        <w:tc>
          <w:tcPr>
            <w:tcW w:w="1161" w:type="dxa"/>
            <w:tcBorders>
              <w:left w:val="nil"/>
              <w:right w:val="nil"/>
            </w:tcBorders>
          </w:tcPr>
          <w:p w14:paraId="3C6A1A0F" w14:textId="3011A4BD"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b. Agree</w:t>
            </w:r>
          </w:p>
        </w:tc>
        <w:tc>
          <w:tcPr>
            <w:tcW w:w="1242" w:type="dxa"/>
            <w:tcBorders>
              <w:left w:val="nil"/>
              <w:right w:val="nil"/>
            </w:tcBorders>
          </w:tcPr>
          <w:p w14:paraId="4D76922E" w14:textId="33433A6D"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c.</w:t>
            </w:r>
            <w:r w:rsidRPr="00223B49">
              <w:rPr>
                <w:rFonts w:ascii="Times New Roman" w:hAnsi="Times New Roman" w:cs="Times New Roman"/>
                <w:sz w:val="24"/>
                <w:szCs w:val="24"/>
              </w:rPr>
              <w:t xml:space="preserve"> </w:t>
            </w:r>
            <w:r w:rsidRPr="00223B49">
              <w:rPr>
                <w:rFonts w:ascii="Times New Roman" w:eastAsia="微软雅黑" w:hAnsi="Times New Roman" w:cs="Times New Roman"/>
                <w:sz w:val="24"/>
                <w:szCs w:val="24"/>
              </w:rPr>
              <w:t>Neutral</w:t>
            </w:r>
          </w:p>
        </w:tc>
        <w:tc>
          <w:tcPr>
            <w:tcW w:w="1471" w:type="dxa"/>
            <w:tcBorders>
              <w:left w:val="nil"/>
              <w:right w:val="nil"/>
            </w:tcBorders>
          </w:tcPr>
          <w:p w14:paraId="58D2DBA8" w14:textId="701E64F0"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d. Disagree</w:t>
            </w:r>
          </w:p>
        </w:tc>
        <w:tc>
          <w:tcPr>
            <w:tcW w:w="1892" w:type="dxa"/>
            <w:tcBorders>
              <w:left w:val="nil"/>
            </w:tcBorders>
          </w:tcPr>
          <w:p w14:paraId="2C4199EB" w14:textId="500A1D7F"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e. Strongly Disagree</w:t>
            </w:r>
          </w:p>
        </w:tc>
      </w:tr>
      <w:tr w:rsidR="003D5AD6" w14:paraId="27E4C108" w14:textId="77777777">
        <w:tc>
          <w:tcPr>
            <w:tcW w:w="6628" w:type="dxa"/>
            <w:tcBorders>
              <w:right w:val="nil"/>
            </w:tcBorders>
          </w:tcPr>
          <w:p w14:paraId="7034320F" w14:textId="7EA8E749" w:rsidR="003D5AD6" w:rsidRPr="00223B49" w:rsidRDefault="00057140" w:rsidP="003D5AD6">
            <w:pPr>
              <w:numPr>
                <w:ilvl w:val="0"/>
                <w:numId w:val="12"/>
              </w:numPr>
              <w:rPr>
                <w:rFonts w:ascii="Times New Roman" w:eastAsia="微软雅黑" w:hAnsi="Times New Roman" w:cs="Times New Roman"/>
                <w:bCs/>
                <w:sz w:val="24"/>
                <w:szCs w:val="24"/>
                <w:lang w:eastAsia="zh-Hans"/>
              </w:rPr>
            </w:pPr>
            <w:r w:rsidRPr="00223B49">
              <w:rPr>
                <w:rFonts w:ascii="Times New Roman" w:hAnsi="Times New Roman" w:cs="Times New Roman"/>
                <w:sz w:val="24"/>
                <w:szCs w:val="24"/>
              </w:rPr>
              <w:t>There are certain adverse reactions associated with the drug treatment of sarcopenia, so it should be used cautiously.</w:t>
            </w:r>
          </w:p>
        </w:tc>
        <w:tc>
          <w:tcPr>
            <w:tcW w:w="1694" w:type="dxa"/>
            <w:tcBorders>
              <w:left w:val="nil"/>
              <w:right w:val="nil"/>
            </w:tcBorders>
          </w:tcPr>
          <w:p w14:paraId="1D714BFB" w14:textId="25165885"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 xml:space="preserve">a. Strongly Agree </w:t>
            </w:r>
          </w:p>
        </w:tc>
        <w:tc>
          <w:tcPr>
            <w:tcW w:w="1161" w:type="dxa"/>
            <w:tcBorders>
              <w:left w:val="nil"/>
              <w:right w:val="nil"/>
            </w:tcBorders>
          </w:tcPr>
          <w:p w14:paraId="1E7CB0A1" w14:textId="13C22EAC"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b. Agree</w:t>
            </w:r>
          </w:p>
        </w:tc>
        <w:tc>
          <w:tcPr>
            <w:tcW w:w="1242" w:type="dxa"/>
            <w:tcBorders>
              <w:left w:val="nil"/>
              <w:right w:val="nil"/>
            </w:tcBorders>
          </w:tcPr>
          <w:p w14:paraId="3090DF2A" w14:textId="5ED2EA72"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c.</w:t>
            </w:r>
            <w:r w:rsidRPr="00223B49">
              <w:rPr>
                <w:rFonts w:ascii="Times New Roman" w:hAnsi="Times New Roman" w:cs="Times New Roman"/>
                <w:sz w:val="24"/>
                <w:szCs w:val="24"/>
              </w:rPr>
              <w:t xml:space="preserve"> </w:t>
            </w:r>
            <w:r w:rsidRPr="00223B49">
              <w:rPr>
                <w:rFonts w:ascii="Times New Roman" w:eastAsia="微软雅黑" w:hAnsi="Times New Roman" w:cs="Times New Roman"/>
                <w:sz w:val="24"/>
                <w:szCs w:val="24"/>
              </w:rPr>
              <w:t>Neutral</w:t>
            </w:r>
          </w:p>
        </w:tc>
        <w:tc>
          <w:tcPr>
            <w:tcW w:w="1471" w:type="dxa"/>
            <w:tcBorders>
              <w:left w:val="nil"/>
              <w:right w:val="nil"/>
            </w:tcBorders>
          </w:tcPr>
          <w:p w14:paraId="40CE1D75" w14:textId="26A0FE3A"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d. Disagree</w:t>
            </w:r>
          </w:p>
        </w:tc>
        <w:tc>
          <w:tcPr>
            <w:tcW w:w="1892" w:type="dxa"/>
            <w:tcBorders>
              <w:left w:val="nil"/>
            </w:tcBorders>
          </w:tcPr>
          <w:p w14:paraId="3E4CEB1E" w14:textId="541F06D4"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e. Strongly Disagree</w:t>
            </w:r>
          </w:p>
        </w:tc>
      </w:tr>
      <w:tr w:rsidR="003D5AD6" w14:paraId="3384151E" w14:textId="77777777">
        <w:tc>
          <w:tcPr>
            <w:tcW w:w="6628" w:type="dxa"/>
            <w:tcBorders>
              <w:right w:val="nil"/>
            </w:tcBorders>
          </w:tcPr>
          <w:p w14:paraId="0DCE0F4D" w14:textId="51B575F7" w:rsidR="003D5AD6" w:rsidRPr="00223B49" w:rsidRDefault="00223B49" w:rsidP="003D5AD6">
            <w:pPr>
              <w:numPr>
                <w:ilvl w:val="0"/>
                <w:numId w:val="12"/>
              </w:numPr>
              <w:rPr>
                <w:rFonts w:ascii="Times New Roman" w:eastAsia="微软雅黑" w:hAnsi="Times New Roman" w:cs="Times New Roman"/>
                <w:bCs/>
                <w:sz w:val="24"/>
                <w:szCs w:val="24"/>
                <w:lang w:eastAsia="zh-Hans"/>
              </w:rPr>
            </w:pPr>
            <w:r w:rsidRPr="00223B49">
              <w:rPr>
                <w:rFonts w:ascii="Times New Roman" w:hAnsi="Times New Roman" w:cs="Times New Roman"/>
                <w:sz w:val="24"/>
                <w:szCs w:val="24"/>
              </w:rPr>
              <w:t>Early screening for sarcopenia in the elderly is very important, and efforts should be strengthened in both community medical institutions and large general hospitals for early screening of sarcopenia in the elderly.</w:t>
            </w:r>
          </w:p>
        </w:tc>
        <w:tc>
          <w:tcPr>
            <w:tcW w:w="1694" w:type="dxa"/>
            <w:tcBorders>
              <w:left w:val="nil"/>
              <w:right w:val="nil"/>
            </w:tcBorders>
          </w:tcPr>
          <w:p w14:paraId="352DA3B6" w14:textId="07AF1E96"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 xml:space="preserve">a. Strongly Agree </w:t>
            </w:r>
          </w:p>
        </w:tc>
        <w:tc>
          <w:tcPr>
            <w:tcW w:w="1161" w:type="dxa"/>
            <w:tcBorders>
              <w:left w:val="nil"/>
              <w:right w:val="nil"/>
            </w:tcBorders>
          </w:tcPr>
          <w:p w14:paraId="32EE5370" w14:textId="65E3E4E4"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b. Agree</w:t>
            </w:r>
          </w:p>
        </w:tc>
        <w:tc>
          <w:tcPr>
            <w:tcW w:w="1242" w:type="dxa"/>
            <w:tcBorders>
              <w:left w:val="nil"/>
              <w:right w:val="nil"/>
            </w:tcBorders>
          </w:tcPr>
          <w:p w14:paraId="7C03ACC0" w14:textId="5214BE48"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c.</w:t>
            </w:r>
            <w:r w:rsidRPr="00223B49">
              <w:rPr>
                <w:rFonts w:ascii="Times New Roman" w:hAnsi="Times New Roman" w:cs="Times New Roman"/>
                <w:sz w:val="24"/>
                <w:szCs w:val="24"/>
              </w:rPr>
              <w:t xml:space="preserve"> </w:t>
            </w:r>
            <w:r w:rsidRPr="00223B49">
              <w:rPr>
                <w:rFonts w:ascii="Times New Roman" w:eastAsia="微软雅黑" w:hAnsi="Times New Roman" w:cs="Times New Roman"/>
                <w:sz w:val="24"/>
                <w:szCs w:val="24"/>
              </w:rPr>
              <w:t>Neutral</w:t>
            </w:r>
          </w:p>
        </w:tc>
        <w:tc>
          <w:tcPr>
            <w:tcW w:w="1471" w:type="dxa"/>
            <w:tcBorders>
              <w:left w:val="nil"/>
              <w:right w:val="nil"/>
            </w:tcBorders>
          </w:tcPr>
          <w:p w14:paraId="34074361" w14:textId="7C02D0DB"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d. Disagree</w:t>
            </w:r>
          </w:p>
        </w:tc>
        <w:tc>
          <w:tcPr>
            <w:tcW w:w="1892" w:type="dxa"/>
            <w:tcBorders>
              <w:left w:val="nil"/>
            </w:tcBorders>
          </w:tcPr>
          <w:p w14:paraId="15B09D02" w14:textId="65E5BDCD" w:rsidR="003D5AD6" w:rsidRPr="00223B49" w:rsidRDefault="003D5AD6" w:rsidP="003D5AD6">
            <w:pPr>
              <w:rPr>
                <w:rFonts w:ascii="Times New Roman" w:eastAsia="微软雅黑" w:hAnsi="Times New Roman" w:cs="Times New Roman"/>
                <w:sz w:val="24"/>
                <w:szCs w:val="24"/>
              </w:rPr>
            </w:pPr>
            <w:r w:rsidRPr="00223B49">
              <w:rPr>
                <w:rFonts w:ascii="Times New Roman" w:eastAsia="微软雅黑" w:hAnsi="Times New Roman" w:cs="Times New Roman"/>
                <w:sz w:val="24"/>
                <w:szCs w:val="24"/>
              </w:rPr>
              <w:t>e. Strongly Disagree</w:t>
            </w:r>
          </w:p>
        </w:tc>
      </w:tr>
      <w:bookmarkEnd w:id="6"/>
    </w:tbl>
    <w:p w14:paraId="6D2AECFF" w14:textId="77777777" w:rsidR="000853F3" w:rsidRDefault="000853F3"/>
    <w:tbl>
      <w:tblPr>
        <w:tblStyle w:val="af0"/>
        <w:tblW w:w="13978" w:type="dxa"/>
        <w:tblInd w:w="-5"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7529"/>
        <w:gridCol w:w="1421"/>
        <w:gridCol w:w="994"/>
        <w:gridCol w:w="1116"/>
        <w:gridCol w:w="1163"/>
        <w:gridCol w:w="1755"/>
      </w:tblGrid>
      <w:tr w:rsidR="000853F3" w:rsidRPr="000A38CC" w14:paraId="0D3981D3" w14:textId="77777777">
        <w:tc>
          <w:tcPr>
            <w:tcW w:w="13978" w:type="dxa"/>
            <w:gridSpan w:val="6"/>
            <w:tcBorders>
              <w:bottom w:val="single" w:sz="4" w:space="0" w:color="auto"/>
            </w:tcBorders>
          </w:tcPr>
          <w:p w14:paraId="22D2EF52" w14:textId="1775099A" w:rsidR="000853F3" w:rsidRPr="000A38CC" w:rsidRDefault="00223B49">
            <w:pPr>
              <w:jc w:val="center"/>
              <w:rPr>
                <w:rFonts w:ascii="Times New Roman" w:eastAsia="微软雅黑" w:hAnsi="Times New Roman" w:cs="Times New Roman"/>
                <w:b/>
                <w:bCs/>
                <w:sz w:val="24"/>
                <w:szCs w:val="24"/>
              </w:rPr>
            </w:pPr>
            <w:bookmarkStart w:id="7" w:name="OLE_LINK23"/>
            <w:r w:rsidRPr="000A38CC">
              <w:rPr>
                <w:rFonts w:ascii="Times New Roman" w:eastAsia="微软雅黑" w:hAnsi="Times New Roman" w:cs="Times New Roman"/>
                <w:b/>
                <w:sz w:val="24"/>
                <w:szCs w:val="24"/>
              </w:rPr>
              <w:t>Part IV</w:t>
            </w:r>
            <w:r w:rsidR="008217D5" w:rsidRPr="000A38CC">
              <w:rPr>
                <w:rFonts w:ascii="Times New Roman" w:eastAsia="微软雅黑" w:hAnsi="Times New Roman" w:cs="Times New Roman"/>
                <w:b/>
                <w:bCs/>
                <w:sz w:val="24"/>
                <w:szCs w:val="24"/>
              </w:rPr>
              <w:t xml:space="preserve"> </w:t>
            </w:r>
            <w:r w:rsidRPr="000A38CC">
              <w:rPr>
                <w:rFonts w:ascii="Times New Roman" w:hAnsi="Times New Roman" w:cs="Times New Roman"/>
                <w:b/>
                <w:bCs/>
                <w:sz w:val="24"/>
                <w:szCs w:val="24"/>
              </w:rPr>
              <w:t>Healthcare Professionals' Practices in the Diagnosis and Treatment of Sarcopenia</w:t>
            </w:r>
          </w:p>
          <w:p w14:paraId="1133D9DC" w14:textId="60462736" w:rsidR="000853F3" w:rsidRPr="000A38CC" w:rsidRDefault="00A33690">
            <w:pPr>
              <w:jc w:val="left"/>
              <w:rPr>
                <w:rFonts w:ascii="Times New Roman" w:eastAsia="微软雅黑" w:hAnsi="Times New Roman" w:cs="Times New Roman"/>
                <w:sz w:val="24"/>
                <w:szCs w:val="24"/>
              </w:rPr>
            </w:pPr>
            <w:r w:rsidRPr="000A38CC">
              <w:rPr>
                <w:rStyle w:val="ae"/>
                <w:rFonts w:ascii="Times New Roman" w:hAnsi="Times New Roman" w:cs="Times New Roman"/>
                <w:sz w:val="24"/>
                <w:szCs w:val="24"/>
              </w:rPr>
              <w:t>Always</w:t>
            </w:r>
            <w:r w:rsidRPr="000A38CC">
              <w:rPr>
                <w:rFonts w:ascii="Times New Roman" w:hAnsi="Times New Roman" w:cs="Times New Roman"/>
                <w:sz w:val="24"/>
                <w:szCs w:val="24"/>
              </w:rPr>
              <w:t xml:space="preserve">: Can do it almost 100% of the time; </w:t>
            </w:r>
            <w:r w:rsidRPr="000A38CC">
              <w:rPr>
                <w:rStyle w:val="ae"/>
                <w:rFonts w:ascii="Times New Roman" w:hAnsi="Times New Roman" w:cs="Times New Roman"/>
                <w:sz w:val="24"/>
                <w:szCs w:val="24"/>
              </w:rPr>
              <w:t>Often</w:t>
            </w:r>
            <w:r w:rsidRPr="000A38CC">
              <w:rPr>
                <w:rFonts w:ascii="Times New Roman" w:hAnsi="Times New Roman" w:cs="Times New Roman"/>
                <w:sz w:val="24"/>
                <w:szCs w:val="24"/>
              </w:rPr>
              <w:t xml:space="preserve">: Can do it about 70% or more of the time; </w:t>
            </w:r>
            <w:r w:rsidRPr="000A38CC">
              <w:rPr>
                <w:rStyle w:val="ae"/>
                <w:rFonts w:ascii="Times New Roman" w:hAnsi="Times New Roman" w:cs="Times New Roman"/>
                <w:sz w:val="24"/>
                <w:szCs w:val="24"/>
              </w:rPr>
              <w:t>Sometimes</w:t>
            </w:r>
            <w:r w:rsidRPr="000A38CC">
              <w:rPr>
                <w:rFonts w:ascii="Times New Roman" w:hAnsi="Times New Roman" w:cs="Times New Roman"/>
                <w:sz w:val="24"/>
                <w:szCs w:val="24"/>
              </w:rPr>
              <w:t xml:space="preserve">: Can do it about 40-70% of the time; </w:t>
            </w:r>
            <w:r w:rsidRPr="000A38CC">
              <w:rPr>
                <w:rStyle w:val="ae"/>
                <w:rFonts w:ascii="Times New Roman" w:hAnsi="Times New Roman" w:cs="Times New Roman"/>
                <w:sz w:val="24"/>
                <w:szCs w:val="24"/>
              </w:rPr>
              <w:t>Rarely</w:t>
            </w:r>
            <w:r w:rsidRPr="000A38CC">
              <w:rPr>
                <w:rFonts w:ascii="Times New Roman" w:hAnsi="Times New Roman" w:cs="Times New Roman"/>
                <w:sz w:val="24"/>
                <w:szCs w:val="24"/>
              </w:rPr>
              <w:t xml:space="preserve">: Can do it about 10-40% of the time; </w:t>
            </w:r>
            <w:r w:rsidRPr="000A38CC">
              <w:rPr>
                <w:rStyle w:val="ae"/>
                <w:rFonts w:ascii="Times New Roman" w:hAnsi="Times New Roman" w:cs="Times New Roman"/>
                <w:sz w:val="24"/>
                <w:szCs w:val="24"/>
              </w:rPr>
              <w:t>Never</w:t>
            </w:r>
            <w:r w:rsidRPr="000A38CC">
              <w:rPr>
                <w:rFonts w:ascii="Times New Roman" w:hAnsi="Times New Roman" w:cs="Times New Roman"/>
                <w:sz w:val="24"/>
                <w:szCs w:val="24"/>
              </w:rPr>
              <w:t>: Can never do it or can only do it less than 10% of the time.</w:t>
            </w:r>
          </w:p>
        </w:tc>
      </w:tr>
      <w:tr w:rsidR="000853F3" w:rsidRPr="000A38CC" w14:paraId="49710550" w14:textId="77777777">
        <w:trPr>
          <w:trHeight w:val="90"/>
        </w:trPr>
        <w:tc>
          <w:tcPr>
            <w:tcW w:w="7529" w:type="dxa"/>
            <w:tcBorders>
              <w:top w:val="single" w:sz="4" w:space="0" w:color="auto"/>
              <w:right w:val="nil"/>
            </w:tcBorders>
          </w:tcPr>
          <w:p w14:paraId="72363844" w14:textId="1F4AA215" w:rsidR="000853F3" w:rsidRPr="000A38CC" w:rsidRDefault="00A33690">
            <w:pPr>
              <w:numPr>
                <w:ilvl w:val="0"/>
                <w:numId w:val="13"/>
              </w:numPr>
              <w:rPr>
                <w:rFonts w:ascii="Times New Roman" w:eastAsia="微软雅黑" w:hAnsi="Times New Roman" w:cs="Times New Roman"/>
                <w:bCs/>
                <w:sz w:val="24"/>
                <w:szCs w:val="24"/>
                <w:lang w:eastAsia="zh-Hans"/>
              </w:rPr>
            </w:pPr>
            <w:r w:rsidRPr="000A38CC">
              <w:rPr>
                <w:rFonts w:ascii="Times New Roman" w:hAnsi="Times New Roman" w:cs="Times New Roman"/>
                <w:sz w:val="24"/>
                <w:szCs w:val="24"/>
              </w:rPr>
              <w:t>I can accurately diagnose patients with sarcopenia.</w:t>
            </w:r>
          </w:p>
        </w:tc>
        <w:tc>
          <w:tcPr>
            <w:tcW w:w="1421" w:type="dxa"/>
            <w:tcBorders>
              <w:top w:val="single" w:sz="4" w:space="0" w:color="auto"/>
              <w:left w:val="nil"/>
              <w:right w:val="nil"/>
            </w:tcBorders>
          </w:tcPr>
          <w:p w14:paraId="251986E2" w14:textId="5C2E9675" w:rsidR="000853F3" w:rsidRPr="000A38CC" w:rsidRDefault="008217D5">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a.</w:t>
            </w:r>
            <w:r w:rsidR="00A33690" w:rsidRPr="000A38CC">
              <w:rPr>
                <w:rFonts w:ascii="Times New Roman" w:eastAsia="微软雅黑" w:hAnsi="Times New Roman" w:cs="Times New Roman"/>
                <w:sz w:val="24"/>
                <w:szCs w:val="24"/>
              </w:rPr>
              <w:t xml:space="preserve"> Always</w:t>
            </w:r>
          </w:p>
        </w:tc>
        <w:tc>
          <w:tcPr>
            <w:tcW w:w="994" w:type="dxa"/>
            <w:tcBorders>
              <w:top w:val="single" w:sz="4" w:space="0" w:color="auto"/>
              <w:left w:val="nil"/>
              <w:right w:val="nil"/>
            </w:tcBorders>
          </w:tcPr>
          <w:p w14:paraId="2A3EDE47" w14:textId="77777777" w:rsidR="00A33690" w:rsidRPr="000A38CC" w:rsidRDefault="008217D5">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b.</w:t>
            </w:r>
          </w:p>
          <w:p w14:paraId="5F586171" w14:textId="7EF57964" w:rsidR="000853F3" w:rsidRPr="000A38CC" w:rsidRDefault="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Often</w:t>
            </w:r>
          </w:p>
        </w:tc>
        <w:tc>
          <w:tcPr>
            <w:tcW w:w="1116" w:type="dxa"/>
            <w:tcBorders>
              <w:top w:val="single" w:sz="4" w:space="0" w:color="auto"/>
              <w:left w:val="nil"/>
              <w:right w:val="nil"/>
            </w:tcBorders>
          </w:tcPr>
          <w:p w14:paraId="5C9F27FB" w14:textId="37DA8957" w:rsidR="000853F3" w:rsidRPr="000A38CC" w:rsidRDefault="008217D5">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c.</w:t>
            </w:r>
            <w:r w:rsidR="00A33690" w:rsidRPr="000A38CC">
              <w:rPr>
                <w:rFonts w:ascii="Times New Roman" w:eastAsia="微软雅黑" w:hAnsi="Times New Roman" w:cs="Times New Roman"/>
                <w:sz w:val="24"/>
                <w:szCs w:val="24"/>
              </w:rPr>
              <w:t xml:space="preserve"> Sometimes</w:t>
            </w:r>
          </w:p>
        </w:tc>
        <w:tc>
          <w:tcPr>
            <w:tcW w:w="1163" w:type="dxa"/>
            <w:tcBorders>
              <w:top w:val="single" w:sz="4" w:space="0" w:color="auto"/>
              <w:left w:val="nil"/>
              <w:right w:val="nil"/>
            </w:tcBorders>
          </w:tcPr>
          <w:p w14:paraId="60CDB2A8" w14:textId="212D7E48" w:rsidR="000853F3" w:rsidRPr="000A38CC" w:rsidRDefault="008217D5">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d.</w:t>
            </w:r>
            <w:r w:rsidR="00A33690" w:rsidRPr="000A38CC">
              <w:rPr>
                <w:rFonts w:ascii="Times New Roman" w:eastAsia="微软雅黑" w:hAnsi="Times New Roman" w:cs="Times New Roman"/>
                <w:sz w:val="24"/>
                <w:szCs w:val="24"/>
              </w:rPr>
              <w:t xml:space="preserve"> Rarely</w:t>
            </w:r>
          </w:p>
        </w:tc>
        <w:tc>
          <w:tcPr>
            <w:tcW w:w="1755" w:type="dxa"/>
            <w:tcBorders>
              <w:top w:val="single" w:sz="4" w:space="0" w:color="auto"/>
              <w:left w:val="nil"/>
            </w:tcBorders>
          </w:tcPr>
          <w:p w14:paraId="4E4BB524" w14:textId="64DF2D45" w:rsidR="000853F3" w:rsidRPr="000A38CC" w:rsidRDefault="008217D5">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e.</w:t>
            </w:r>
            <w:r w:rsidR="00A33690" w:rsidRPr="000A38CC">
              <w:rPr>
                <w:rFonts w:ascii="Times New Roman" w:eastAsia="微软雅黑" w:hAnsi="Times New Roman" w:cs="Times New Roman"/>
                <w:sz w:val="24"/>
                <w:szCs w:val="24"/>
              </w:rPr>
              <w:t xml:space="preserve"> Never</w:t>
            </w:r>
          </w:p>
        </w:tc>
      </w:tr>
      <w:tr w:rsidR="00A33690" w:rsidRPr="000A38CC" w14:paraId="625DBD09" w14:textId="77777777">
        <w:tc>
          <w:tcPr>
            <w:tcW w:w="7529" w:type="dxa"/>
            <w:tcBorders>
              <w:top w:val="single" w:sz="4" w:space="0" w:color="auto"/>
              <w:right w:val="nil"/>
            </w:tcBorders>
          </w:tcPr>
          <w:p w14:paraId="0FE5A2BC" w14:textId="31D76BCC" w:rsidR="00A33690" w:rsidRPr="000A38CC" w:rsidRDefault="00A33690" w:rsidP="00A33690">
            <w:pPr>
              <w:numPr>
                <w:ilvl w:val="0"/>
                <w:numId w:val="13"/>
              </w:numPr>
              <w:rPr>
                <w:rFonts w:ascii="Times New Roman" w:eastAsia="微软雅黑" w:hAnsi="Times New Roman" w:cs="Times New Roman"/>
                <w:bCs/>
                <w:sz w:val="24"/>
                <w:szCs w:val="24"/>
                <w:lang w:eastAsia="zh-Hans"/>
              </w:rPr>
            </w:pPr>
            <w:r w:rsidRPr="000A38CC">
              <w:rPr>
                <w:rFonts w:ascii="Times New Roman" w:hAnsi="Times New Roman" w:cs="Times New Roman"/>
                <w:sz w:val="24"/>
                <w:szCs w:val="24"/>
              </w:rPr>
              <w:lastRenderedPageBreak/>
              <w:t>I can develop a complete diagnosis and treatment plan for sarcopenia patients.</w:t>
            </w:r>
          </w:p>
        </w:tc>
        <w:tc>
          <w:tcPr>
            <w:tcW w:w="1421" w:type="dxa"/>
            <w:tcBorders>
              <w:top w:val="single" w:sz="4" w:space="0" w:color="auto"/>
              <w:left w:val="nil"/>
              <w:right w:val="nil"/>
            </w:tcBorders>
          </w:tcPr>
          <w:p w14:paraId="77A0C383" w14:textId="13E6A4BD"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a. Always</w:t>
            </w:r>
          </w:p>
        </w:tc>
        <w:tc>
          <w:tcPr>
            <w:tcW w:w="994" w:type="dxa"/>
            <w:tcBorders>
              <w:top w:val="single" w:sz="4" w:space="0" w:color="auto"/>
              <w:left w:val="nil"/>
              <w:right w:val="nil"/>
            </w:tcBorders>
          </w:tcPr>
          <w:p w14:paraId="52306C16" w14:textId="77777777"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b.</w:t>
            </w:r>
          </w:p>
          <w:p w14:paraId="6D7961C9" w14:textId="26AF638E"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Often</w:t>
            </w:r>
          </w:p>
        </w:tc>
        <w:tc>
          <w:tcPr>
            <w:tcW w:w="1116" w:type="dxa"/>
            <w:tcBorders>
              <w:top w:val="single" w:sz="4" w:space="0" w:color="auto"/>
              <w:left w:val="nil"/>
              <w:right w:val="nil"/>
            </w:tcBorders>
          </w:tcPr>
          <w:p w14:paraId="64A95D1E" w14:textId="40012199"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c. Sometimes</w:t>
            </w:r>
          </w:p>
        </w:tc>
        <w:tc>
          <w:tcPr>
            <w:tcW w:w="1163" w:type="dxa"/>
            <w:tcBorders>
              <w:top w:val="single" w:sz="4" w:space="0" w:color="auto"/>
              <w:left w:val="nil"/>
              <w:right w:val="nil"/>
            </w:tcBorders>
          </w:tcPr>
          <w:p w14:paraId="506646E7" w14:textId="7B733A13"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d. Rarely</w:t>
            </w:r>
          </w:p>
        </w:tc>
        <w:tc>
          <w:tcPr>
            <w:tcW w:w="1755" w:type="dxa"/>
            <w:tcBorders>
              <w:top w:val="single" w:sz="4" w:space="0" w:color="auto"/>
              <w:left w:val="nil"/>
            </w:tcBorders>
          </w:tcPr>
          <w:p w14:paraId="7EBAE12F" w14:textId="10F6E9AD"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e. Never</w:t>
            </w:r>
          </w:p>
        </w:tc>
      </w:tr>
      <w:tr w:rsidR="00A33690" w:rsidRPr="000A38CC" w14:paraId="3530A515" w14:textId="77777777">
        <w:tc>
          <w:tcPr>
            <w:tcW w:w="7529" w:type="dxa"/>
            <w:tcBorders>
              <w:top w:val="single" w:sz="4" w:space="0" w:color="auto"/>
              <w:right w:val="nil"/>
            </w:tcBorders>
          </w:tcPr>
          <w:p w14:paraId="4129F0F0" w14:textId="22D195B0" w:rsidR="00A33690" w:rsidRPr="000A38CC" w:rsidRDefault="00A33690" w:rsidP="00A33690">
            <w:pPr>
              <w:numPr>
                <w:ilvl w:val="0"/>
                <w:numId w:val="13"/>
              </w:numPr>
              <w:rPr>
                <w:rFonts w:ascii="Times New Roman" w:eastAsia="微软雅黑" w:hAnsi="Times New Roman" w:cs="Times New Roman"/>
                <w:bCs/>
                <w:sz w:val="24"/>
                <w:szCs w:val="24"/>
                <w:lang w:eastAsia="zh-Hans"/>
              </w:rPr>
            </w:pPr>
            <w:r w:rsidRPr="000A38CC">
              <w:rPr>
                <w:rFonts w:ascii="Times New Roman" w:hAnsi="Times New Roman" w:cs="Times New Roman"/>
                <w:sz w:val="24"/>
                <w:szCs w:val="24"/>
              </w:rPr>
              <w:t>I am proficient in using sarcopenia assessment tools, such as DXA, BIA, SPPB, SARC-F, etc.</w:t>
            </w:r>
          </w:p>
        </w:tc>
        <w:tc>
          <w:tcPr>
            <w:tcW w:w="1421" w:type="dxa"/>
            <w:tcBorders>
              <w:top w:val="single" w:sz="4" w:space="0" w:color="auto"/>
              <w:left w:val="nil"/>
              <w:right w:val="nil"/>
            </w:tcBorders>
          </w:tcPr>
          <w:p w14:paraId="010D0BE5" w14:textId="298F12A0"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a. Always</w:t>
            </w:r>
          </w:p>
        </w:tc>
        <w:tc>
          <w:tcPr>
            <w:tcW w:w="994" w:type="dxa"/>
            <w:tcBorders>
              <w:top w:val="single" w:sz="4" w:space="0" w:color="auto"/>
              <w:left w:val="nil"/>
              <w:right w:val="nil"/>
            </w:tcBorders>
          </w:tcPr>
          <w:p w14:paraId="1A285095" w14:textId="77777777"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b.</w:t>
            </w:r>
          </w:p>
          <w:p w14:paraId="6C8E0876" w14:textId="17A83162"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Often</w:t>
            </w:r>
          </w:p>
        </w:tc>
        <w:tc>
          <w:tcPr>
            <w:tcW w:w="1116" w:type="dxa"/>
            <w:tcBorders>
              <w:top w:val="single" w:sz="4" w:space="0" w:color="auto"/>
              <w:left w:val="nil"/>
              <w:right w:val="nil"/>
            </w:tcBorders>
          </w:tcPr>
          <w:p w14:paraId="1FE78085" w14:textId="547FCEF6"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c. Sometimes</w:t>
            </w:r>
          </w:p>
        </w:tc>
        <w:tc>
          <w:tcPr>
            <w:tcW w:w="1163" w:type="dxa"/>
            <w:tcBorders>
              <w:top w:val="single" w:sz="4" w:space="0" w:color="auto"/>
              <w:left w:val="nil"/>
              <w:right w:val="nil"/>
            </w:tcBorders>
          </w:tcPr>
          <w:p w14:paraId="0F3A31AE" w14:textId="4310582D"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d. Rarely</w:t>
            </w:r>
          </w:p>
        </w:tc>
        <w:tc>
          <w:tcPr>
            <w:tcW w:w="1755" w:type="dxa"/>
            <w:tcBorders>
              <w:top w:val="single" w:sz="4" w:space="0" w:color="auto"/>
              <w:left w:val="nil"/>
            </w:tcBorders>
          </w:tcPr>
          <w:p w14:paraId="46909F00" w14:textId="39D47B84"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e. Never</w:t>
            </w:r>
          </w:p>
        </w:tc>
      </w:tr>
      <w:tr w:rsidR="00A33690" w:rsidRPr="000A38CC" w14:paraId="528FB195" w14:textId="77777777">
        <w:tc>
          <w:tcPr>
            <w:tcW w:w="7529" w:type="dxa"/>
            <w:tcBorders>
              <w:top w:val="single" w:sz="4" w:space="0" w:color="auto"/>
              <w:right w:val="nil"/>
            </w:tcBorders>
          </w:tcPr>
          <w:p w14:paraId="2639E78E" w14:textId="19314DFE" w:rsidR="00A33690" w:rsidRPr="000A38CC" w:rsidRDefault="00792949" w:rsidP="00A33690">
            <w:pPr>
              <w:numPr>
                <w:ilvl w:val="0"/>
                <w:numId w:val="13"/>
              </w:numPr>
              <w:rPr>
                <w:rFonts w:ascii="Times New Roman" w:eastAsia="微软雅黑" w:hAnsi="Times New Roman" w:cs="Times New Roman"/>
                <w:bCs/>
                <w:sz w:val="24"/>
                <w:szCs w:val="24"/>
                <w:lang w:eastAsia="zh-Hans"/>
              </w:rPr>
            </w:pPr>
            <w:r w:rsidRPr="000A38CC">
              <w:rPr>
                <w:rFonts w:ascii="Times New Roman" w:hAnsi="Times New Roman" w:cs="Times New Roman"/>
                <w:sz w:val="24"/>
                <w:szCs w:val="24"/>
              </w:rPr>
              <w:t>For elderly sarcopenia patients, I fully explain the types and risks of complications, and how to prevent them, to avoid adverse events as much as possible.</w:t>
            </w:r>
          </w:p>
        </w:tc>
        <w:tc>
          <w:tcPr>
            <w:tcW w:w="1421" w:type="dxa"/>
            <w:tcBorders>
              <w:top w:val="single" w:sz="4" w:space="0" w:color="auto"/>
              <w:left w:val="nil"/>
              <w:right w:val="nil"/>
            </w:tcBorders>
          </w:tcPr>
          <w:p w14:paraId="1674ECA9" w14:textId="59642F5B"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a. Always</w:t>
            </w:r>
          </w:p>
        </w:tc>
        <w:tc>
          <w:tcPr>
            <w:tcW w:w="994" w:type="dxa"/>
            <w:tcBorders>
              <w:top w:val="single" w:sz="4" w:space="0" w:color="auto"/>
              <w:left w:val="nil"/>
              <w:right w:val="nil"/>
            </w:tcBorders>
          </w:tcPr>
          <w:p w14:paraId="1D04B487" w14:textId="77777777"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b.</w:t>
            </w:r>
          </w:p>
          <w:p w14:paraId="1EA7BA1B" w14:textId="588E52F8"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Often</w:t>
            </w:r>
          </w:p>
        </w:tc>
        <w:tc>
          <w:tcPr>
            <w:tcW w:w="1116" w:type="dxa"/>
            <w:tcBorders>
              <w:top w:val="single" w:sz="4" w:space="0" w:color="auto"/>
              <w:left w:val="nil"/>
              <w:right w:val="nil"/>
            </w:tcBorders>
          </w:tcPr>
          <w:p w14:paraId="239B65D1" w14:textId="306103A5"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c. Sometimes</w:t>
            </w:r>
          </w:p>
        </w:tc>
        <w:tc>
          <w:tcPr>
            <w:tcW w:w="1163" w:type="dxa"/>
            <w:tcBorders>
              <w:top w:val="single" w:sz="4" w:space="0" w:color="auto"/>
              <w:left w:val="nil"/>
              <w:right w:val="nil"/>
            </w:tcBorders>
          </w:tcPr>
          <w:p w14:paraId="1B9DCBC2" w14:textId="629E3C7E"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d. Rarely</w:t>
            </w:r>
          </w:p>
        </w:tc>
        <w:tc>
          <w:tcPr>
            <w:tcW w:w="1755" w:type="dxa"/>
            <w:tcBorders>
              <w:top w:val="single" w:sz="4" w:space="0" w:color="auto"/>
              <w:left w:val="nil"/>
            </w:tcBorders>
          </w:tcPr>
          <w:p w14:paraId="0F9E9A3C" w14:textId="325AA829"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e. Never</w:t>
            </w:r>
          </w:p>
        </w:tc>
      </w:tr>
      <w:tr w:rsidR="00A33690" w:rsidRPr="000A38CC" w14:paraId="295A043E" w14:textId="77777777">
        <w:tc>
          <w:tcPr>
            <w:tcW w:w="7529" w:type="dxa"/>
            <w:tcBorders>
              <w:top w:val="single" w:sz="4" w:space="0" w:color="auto"/>
              <w:right w:val="nil"/>
            </w:tcBorders>
          </w:tcPr>
          <w:p w14:paraId="6D9C8D66" w14:textId="662CB72E" w:rsidR="00A33690" w:rsidRPr="000A38CC" w:rsidRDefault="00792949" w:rsidP="00A33690">
            <w:pPr>
              <w:numPr>
                <w:ilvl w:val="0"/>
                <w:numId w:val="13"/>
              </w:numPr>
              <w:rPr>
                <w:rFonts w:ascii="Times New Roman" w:eastAsia="微软雅黑" w:hAnsi="Times New Roman" w:cs="Times New Roman"/>
                <w:bCs/>
                <w:sz w:val="24"/>
                <w:szCs w:val="24"/>
                <w:lang w:eastAsia="zh-Hans"/>
              </w:rPr>
            </w:pPr>
            <w:r w:rsidRPr="000A38CC">
              <w:rPr>
                <w:rFonts w:ascii="Times New Roman" w:hAnsi="Times New Roman" w:cs="Times New Roman"/>
                <w:sz w:val="24"/>
                <w:szCs w:val="24"/>
              </w:rPr>
              <w:t>I remind patients to increase their intake of high-protein foods in three meals a day.</w:t>
            </w:r>
          </w:p>
        </w:tc>
        <w:tc>
          <w:tcPr>
            <w:tcW w:w="1421" w:type="dxa"/>
            <w:tcBorders>
              <w:top w:val="single" w:sz="4" w:space="0" w:color="auto"/>
              <w:left w:val="nil"/>
              <w:right w:val="nil"/>
            </w:tcBorders>
          </w:tcPr>
          <w:p w14:paraId="29E96DF4" w14:textId="129A24BB"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a. Always</w:t>
            </w:r>
          </w:p>
        </w:tc>
        <w:tc>
          <w:tcPr>
            <w:tcW w:w="994" w:type="dxa"/>
            <w:tcBorders>
              <w:top w:val="single" w:sz="4" w:space="0" w:color="auto"/>
              <w:left w:val="nil"/>
              <w:right w:val="nil"/>
            </w:tcBorders>
          </w:tcPr>
          <w:p w14:paraId="47CFC8A0" w14:textId="77777777"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b.</w:t>
            </w:r>
          </w:p>
          <w:p w14:paraId="7B2BF2B1" w14:textId="09508EDA"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Often</w:t>
            </w:r>
          </w:p>
        </w:tc>
        <w:tc>
          <w:tcPr>
            <w:tcW w:w="1116" w:type="dxa"/>
            <w:tcBorders>
              <w:top w:val="single" w:sz="4" w:space="0" w:color="auto"/>
              <w:left w:val="nil"/>
              <w:right w:val="nil"/>
            </w:tcBorders>
          </w:tcPr>
          <w:p w14:paraId="600A7453" w14:textId="6F247941"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c. Sometimes</w:t>
            </w:r>
          </w:p>
        </w:tc>
        <w:tc>
          <w:tcPr>
            <w:tcW w:w="1163" w:type="dxa"/>
            <w:tcBorders>
              <w:top w:val="single" w:sz="4" w:space="0" w:color="auto"/>
              <w:left w:val="nil"/>
              <w:right w:val="nil"/>
            </w:tcBorders>
          </w:tcPr>
          <w:p w14:paraId="0C1D7018" w14:textId="45A0C548"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d. Rarely</w:t>
            </w:r>
          </w:p>
        </w:tc>
        <w:tc>
          <w:tcPr>
            <w:tcW w:w="1755" w:type="dxa"/>
            <w:tcBorders>
              <w:top w:val="single" w:sz="4" w:space="0" w:color="auto"/>
              <w:left w:val="nil"/>
            </w:tcBorders>
          </w:tcPr>
          <w:p w14:paraId="6061F753" w14:textId="4EBAB462"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e. Never</w:t>
            </w:r>
          </w:p>
        </w:tc>
      </w:tr>
      <w:tr w:rsidR="00A33690" w:rsidRPr="000A38CC" w14:paraId="4AE10E61" w14:textId="77777777">
        <w:tc>
          <w:tcPr>
            <w:tcW w:w="7529" w:type="dxa"/>
            <w:tcBorders>
              <w:top w:val="single" w:sz="4" w:space="0" w:color="auto"/>
              <w:right w:val="nil"/>
            </w:tcBorders>
          </w:tcPr>
          <w:p w14:paraId="7D61973C" w14:textId="63C1CF33" w:rsidR="00A33690" w:rsidRPr="000A38CC" w:rsidRDefault="00792949" w:rsidP="00A33690">
            <w:pPr>
              <w:numPr>
                <w:ilvl w:val="0"/>
                <w:numId w:val="13"/>
              </w:numPr>
              <w:rPr>
                <w:rFonts w:ascii="Times New Roman" w:eastAsia="微软雅黑" w:hAnsi="Times New Roman" w:cs="Times New Roman"/>
                <w:bCs/>
                <w:sz w:val="24"/>
                <w:szCs w:val="24"/>
                <w:lang w:eastAsia="zh-Hans"/>
              </w:rPr>
            </w:pPr>
            <w:r w:rsidRPr="000A38CC">
              <w:rPr>
                <w:rFonts w:ascii="Times New Roman" w:hAnsi="Times New Roman" w:cs="Times New Roman"/>
                <w:sz w:val="24"/>
                <w:szCs w:val="24"/>
              </w:rPr>
              <w:t>For elderly sarcopenia patients, I recommend protein powder supplementation.</w:t>
            </w:r>
          </w:p>
        </w:tc>
        <w:tc>
          <w:tcPr>
            <w:tcW w:w="1421" w:type="dxa"/>
            <w:tcBorders>
              <w:top w:val="single" w:sz="4" w:space="0" w:color="auto"/>
              <w:left w:val="nil"/>
              <w:right w:val="nil"/>
            </w:tcBorders>
          </w:tcPr>
          <w:p w14:paraId="23F3DB66" w14:textId="7E997217"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a. Always</w:t>
            </w:r>
          </w:p>
        </w:tc>
        <w:tc>
          <w:tcPr>
            <w:tcW w:w="994" w:type="dxa"/>
            <w:tcBorders>
              <w:top w:val="single" w:sz="4" w:space="0" w:color="auto"/>
              <w:left w:val="nil"/>
              <w:right w:val="nil"/>
            </w:tcBorders>
          </w:tcPr>
          <w:p w14:paraId="1CAC82B8" w14:textId="77777777"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b.</w:t>
            </w:r>
          </w:p>
          <w:p w14:paraId="5D34A29B" w14:textId="211F8B7C"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Often</w:t>
            </w:r>
          </w:p>
        </w:tc>
        <w:tc>
          <w:tcPr>
            <w:tcW w:w="1116" w:type="dxa"/>
            <w:tcBorders>
              <w:top w:val="single" w:sz="4" w:space="0" w:color="auto"/>
              <w:left w:val="nil"/>
              <w:right w:val="nil"/>
            </w:tcBorders>
          </w:tcPr>
          <w:p w14:paraId="474F0A3F" w14:textId="1F7678F8"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c. Sometimes</w:t>
            </w:r>
          </w:p>
        </w:tc>
        <w:tc>
          <w:tcPr>
            <w:tcW w:w="1163" w:type="dxa"/>
            <w:tcBorders>
              <w:top w:val="single" w:sz="4" w:space="0" w:color="auto"/>
              <w:left w:val="nil"/>
              <w:right w:val="nil"/>
            </w:tcBorders>
          </w:tcPr>
          <w:p w14:paraId="3E48E8FB" w14:textId="168A69A0"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d. Rarely</w:t>
            </w:r>
          </w:p>
        </w:tc>
        <w:tc>
          <w:tcPr>
            <w:tcW w:w="1755" w:type="dxa"/>
            <w:tcBorders>
              <w:top w:val="single" w:sz="4" w:space="0" w:color="auto"/>
              <w:left w:val="nil"/>
            </w:tcBorders>
          </w:tcPr>
          <w:p w14:paraId="0E1EB3B6" w14:textId="25D70745"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e. Never</w:t>
            </w:r>
          </w:p>
        </w:tc>
      </w:tr>
      <w:tr w:rsidR="00A33690" w:rsidRPr="000A38CC" w14:paraId="04D86BCE" w14:textId="77777777">
        <w:tc>
          <w:tcPr>
            <w:tcW w:w="7529" w:type="dxa"/>
            <w:tcBorders>
              <w:top w:val="single" w:sz="4" w:space="0" w:color="auto"/>
              <w:right w:val="nil"/>
            </w:tcBorders>
          </w:tcPr>
          <w:p w14:paraId="36F18118" w14:textId="66E5C58D" w:rsidR="00A33690" w:rsidRPr="000A38CC" w:rsidRDefault="00792949" w:rsidP="00A33690">
            <w:pPr>
              <w:numPr>
                <w:ilvl w:val="0"/>
                <w:numId w:val="13"/>
              </w:numPr>
              <w:rPr>
                <w:rFonts w:ascii="Times New Roman" w:eastAsia="微软雅黑" w:hAnsi="Times New Roman" w:cs="Times New Roman"/>
                <w:bCs/>
                <w:sz w:val="24"/>
                <w:szCs w:val="24"/>
                <w:lang w:eastAsia="zh-Hans"/>
              </w:rPr>
            </w:pPr>
            <w:r w:rsidRPr="000A38CC">
              <w:rPr>
                <w:rFonts w:ascii="Times New Roman" w:hAnsi="Times New Roman" w:cs="Times New Roman"/>
                <w:sz w:val="24"/>
                <w:szCs w:val="24"/>
              </w:rPr>
              <w:t>For elderly sarcopenia patients, I prescribe vitamin D supplements.</w:t>
            </w:r>
          </w:p>
        </w:tc>
        <w:tc>
          <w:tcPr>
            <w:tcW w:w="1421" w:type="dxa"/>
            <w:tcBorders>
              <w:top w:val="single" w:sz="4" w:space="0" w:color="auto"/>
              <w:left w:val="nil"/>
              <w:right w:val="nil"/>
            </w:tcBorders>
          </w:tcPr>
          <w:p w14:paraId="69F25819" w14:textId="0FB367E0"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a. Always</w:t>
            </w:r>
          </w:p>
        </w:tc>
        <w:tc>
          <w:tcPr>
            <w:tcW w:w="994" w:type="dxa"/>
            <w:tcBorders>
              <w:top w:val="single" w:sz="4" w:space="0" w:color="auto"/>
              <w:left w:val="nil"/>
              <w:right w:val="nil"/>
            </w:tcBorders>
          </w:tcPr>
          <w:p w14:paraId="78EF9062" w14:textId="77777777"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b.</w:t>
            </w:r>
          </w:p>
          <w:p w14:paraId="112AA3E2" w14:textId="1982E9A1"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Often</w:t>
            </w:r>
          </w:p>
        </w:tc>
        <w:tc>
          <w:tcPr>
            <w:tcW w:w="1116" w:type="dxa"/>
            <w:tcBorders>
              <w:top w:val="single" w:sz="4" w:space="0" w:color="auto"/>
              <w:left w:val="nil"/>
              <w:right w:val="nil"/>
            </w:tcBorders>
          </w:tcPr>
          <w:p w14:paraId="2BDDBEB0" w14:textId="73D4EBD9"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c. Sometimes</w:t>
            </w:r>
          </w:p>
        </w:tc>
        <w:tc>
          <w:tcPr>
            <w:tcW w:w="1163" w:type="dxa"/>
            <w:tcBorders>
              <w:top w:val="single" w:sz="4" w:space="0" w:color="auto"/>
              <w:left w:val="nil"/>
              <w:right w:val="nil"/>
            </w:tcBorders>
          </w:tcPr>
          <w:p w14:paraId="74E93881" w14:textId="334652EF"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d. Rarely</w:t>
            </w:r>
          </w:p>
        </w:tc>
        <w:tc>
          <w:tcPr>
            <w:tcW w:w="1755" w:type="dxa"/>
            <w:tcBorders>
              <w:top w:val="single" w:sz="4" w:space="0" w:color="auto"/>
              <w:left w:val="nil"/>
            </w:tcBorders>
          </w:tcPr>
          <w:p w14:paraId="3229B383" w14:textId="0E29E272"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e. Never</w:t>
            </w:r>
          </w:p>
        </w:tc>
      </w:tr>
      <w:tr w:rsidR="00A33690" w:rsidRPr="000A38CC" w14:paraId="5F15AB05" w14:textId="77777777">
        <w:tc>
          <w:tcPr>
            <w:tcW w:w="7529" w:type="dxa"/>
            <w:tcBorders>
              <w:top w:val="single" w:sz="4" w:space="0" w:color="auto"/>
              <w:right w:val="nil"/>
            </w:tcBorders>
          </w:tcPr>
          <w:p w14:paraId="7DAC6EB0" w14:textId="2D38F0F9" w:rsidR="00A33690" w:rsidRPr="000A38CC" w:rsidRDefault="007D1527" w:rsidP="00A33690">
            <w:pPr>
              <w:numPr>
                <w:ilvl w:val="0"/>
                <w:numId w:val="13"/>
              </w:numPr>
              <w:rPr>
                <w:rFonts w:ascii="Times New Roman" w:eastAsia="微软雅黑" w:hAnsi="Times New Roman" w:cs="Times New Roman"/>
                <w:bCs/>
                <w:sz w:val="24"/>
                <w:szCs w:val="24"/>
                <w:lang w:eastAsia="zh-Hans"/>
              </w:rPr>
            </w:pPr>
            <w:r w:rsidRPr="000A38CC">
              <w:rPr>
                <w:rFonts w:ascii="Times New Roman" w:hAnsi="Times New Roman" w:cs="Times New Roman"/>
                <w:sz w:val="24"/>
                <w:szCs w:val="24"/>
              </w:rPr>
              <w:t>For elderly sarcopenia patients, I recommend supplementing with β-</w:t>
            </w:r>
            <w:r w:rsidRPr="000A38CC">
              <w:rPr>
                <w:rFonts w:ascii="Times New Roman" w:hAnsi="Times New Roman" w:cs="Times New Roman"/>
                <w:sz w:val="24"/>
                <w:szCs w:val="24"/>
              </w:rPr>
              <w:lastRenderedPageBreak/>
              <w:t>hydroxy-β-</w:t>
            </w:r>
            <w:proofErr w:type="spellStart"/>
            <w:r w:rsidRPr="000A38CC">
              <w:rPr>
                <w:rFonts w:ascii="Times New Roman" w:hAnsi="Times New Roman" w:cs="Times New Roman"/>
                <w:sz w:val="24"/>
                <w:szCs w:val="24"/>
              </w:rPr>
              <w:t>methylbutyrate</w:t>
            </w:r>
            <w:proofErr w:type="spellEnd"/>
            <w:r w:rsidRPr="000A38CC">
              <w:rPr>
                <w:rFonts w:ascii="Times New Roman" w:hAnsi="Times New Roman" w:cs="Times New Roman"/>
                <w:sz w:val="24"/>
                <w:szCs w:val="24"/>
              </w:rPr>
              <w:t xml:space="preserve"> (HMB).</w:t>
            </w:r>
          </w:p>
        </w:tc>
        <w:tc>
          <w:tcPr>
            <w:tcW w:w="1421" w:type="dxa"/>
            <w:tcBorders>
              <w:top w:val="single" w:sz="4" w:space="0" w:color="auto"/>
              <w:left w:val="nil"/>
              <w:right w:val="nil"/>
            </w:tcBorders>
          </w:tcPr>
          <w:p w14:paraId="5B1F4042" w14:textId="0828451E"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lastRenderedPageBreak/>
              <w:t>a. Always</w:t>
            </w:r>
          </w:p>
        </w:tc>
        <w:tc>
          <w:tcPr>
            <w:tcW w:w="994" w:type="dxa"/>
            <w:tcBorders>
              <w:top w:val="single" w:sz="4" w:space="0" w:color="auto"/>
              <w:left w:val="nil"/>
              <w:right w:val="nil"/>
            </w:tcBorders>
          </w:tcPr>
          <w:p w14:paraId="1C134304" w14:textId="77777777"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b.</w:t>
            </w:r>
          </w:p>
          <w:p w14:paraId="58F11A96" w14:textId="29FEA009"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lastRenderedPageBreak/>
              <w:t>Often</w:t>
            </w:r>
          </w:p>
        </w:tc>
        <w:tc>
          <w:tcPr>
            <w:tcW w:w="1116" w:type="dxa"/>
            <w:tcBorders>
              <w:top w:val="single" w:sz="4" w:space="0" w:color="auto"/>
              <w:left w:val="nil"/>
              <w:right w:val="nil"/>
            </w:tcBorders>
          </w:tcPr>
          <w:p w14:paraId="3495DAF0" w14:textId="5C0E766D"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lastRenderedPageBreak/>
              <w:t>c. Sometim</w:t>
            </w:r>
            <w:r w:rsidRPr="000A38CC">
              <w:rPr>
                <w:rFonts w:ascii="Times New Roman" w:eastAsia="微软雅黑" w:hAnsi="Times New Roman" w:cs="Times New Roman"/>
                <w:sz w:val="24"/>
                <w:szCs w:val="24"/>
              </w:rPr>
              <w:lastRenderedPageBreak/>
              <w:t>es</w:t>
            </w:r>
          </w:p>
        </w:tc>
        <w:tc>
          <w:tcPr>
            <w:tcW w:w="1163" w:type="dxa"/>
            <w:tcBorders>
              <w:top w:val="single" w:sz="4" w:space="0" w:color="auto"/>
              <w:left w:val="nil"/>
              <w:right w:val="nil"/>
            </w:tcBorders>
          </w:tcPr>
          <w:p w14:paraId="73FCF8FC" w14:textId="494126D1"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lastRenderedPageBreak/>
              <w:t>d. Rarely</w:t>
            </w:r>
          </w:p>
        </w:tc>
        <w:tc>
          <w:tcPr>
            <w:tcW w:w="1755" w:type="dxa"/>
            <w:tcBorders>
              <w:top w:val="single" w:sz="4" w:space="0" w:color="auto"/>
              <w:left w:val="nil"/>
            </w:tcBorders>
          </w:tcPr>
          <w:p w14:paraId="4AE8C68B" w14:textId="7D516274"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e. Never</w:t>
            </w:r>
          </w:p>
        </w:tc>
      </w:tr>
      <w:tr w:rsidR="00A33690" w:rsidRPr="000A38CC" w14:paraId="293B5948" w14:textId="77777777">
        <w:tc>
          <w:tcPr>
            <w:tcW w:w="7529" w:type="dxa"/>
            <w:tcBorders>
              <w:top w:val="single" w:sz="4" w:space="0" w:color="auto"/>
              <w:right w:val="nil"/>
            </w:tcBorders>
          </w:tcPr>
          <w:p w14:paraId="5D4EC791" w14:textId="5B27F4F0" w:rsidR="00A33690" w:rsidRPr="000A38CC" w:rsidRDefault="000A38CC" w:rsidP="00A33690">
            <w:pPr>
              <w:numPr>
                <w:ilvl w:val="0"/>
                <w:numId w:val="13"/>
              </w:numPr>
              <w:rPr>
                <w:rFonts w:ascii="Times New Roman" w:eastAsia="微软雅黑" w:hAnsi="Times New Roman" w:cs="Times New Roman"/>
                <w:bCs/>
                <w:sz w:val="24"/>
                <w:szCs w:val="24"/>
              </w:rPr>
            </w:pPr>
            <w:r w:rsidRPr="000A38CC">
              <w:rPr>
                <w:rFonts w:ascii="Times New Roman" w:hAnsi="Times New Roman" w:cs="Times New Roman"/>
                <w:sz w:val="24"/>
                <w:szCs w:val="24"/>
              </w:rPr>
              <w:t>I explain the benefits of resistance training and other exercises for sarcopenia and recommend that patients moderately increase their physical activity based on their condition.</w:t>
            </w:r>
          </w:p>
        </w:tc>
        <w:tc>
          <w:tcPr>
            <w:tcW w:w="1421" w:type="dxa"/>
            <w:tcBorders>
              <w:top w:val="single" w:sz="4" w:space="0" w:color="auto"/>
              <w:left w:val="nil"/>
              <w:right w:val="nil"/>
            </w:tcBorders>
          </w:tcPr>
          <w:p w14:paraId="324ADCF8" w14:textId="0E5FFF9F"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a. Always</w:t>
            </w:r>
          </w:p>
        </w:tc>
        <w:tc>
          <w:tcPr>
            <w:tcW w:w="994" w:type="dxa"/>
            <w:tcBorders>
              <w:top w:val="single" w:sz="4" w:space="0" w:color="auto"/>
              <w:left w:val="nil"/>
              <w:right w:val="nil"/>
            </w:tcBorders>
          </w:tcPr>
          <w:p w14:paraId="4C915D22" w14:textId="77777777"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b.</w:t>
            </w:r>
          </w:p>
          <w:p w14:paraId="7D0BE105" w14:textId="7FAECA3F"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Often</w:t>
            </w:r>
          </w:p>
        </w:tc>
        <w:tc>
          <w:tcPr>
            <w:tcW w:w="1116" w:type="dxa"/>
            <w:tcBorders>
              <w:top w:val="single" w:sz="4" w:space="0" w:color="auto"/>
              <w:left w:val="nil"/>
              <w:right w:val="nil"/>
            </w:tcBorders>
          </w:tcPr>
          <w:p w14:paraId="4BC46F3B" w14:textId="4A10D772"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c. Sometimes</w:t>
            </w:r>
          </w:p>
        </w:tc>
        <w:tc>
          <w:tcPr>
            <w:tcW w:w="1163" w:type="dxa"/>
            <w:tcBorders>
              <w:top w:val="single" w:sz="4" w:space="0" w:color="auto"/>
              <w:left w:val="nil"/>
              <w:right w:val="nil"/>
            </w:tcBorders>
          </w:tcPr>
          <w:p w14:paraId="49EC125C" w14:textId="647E3BA1"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d. Rarely</w:t>
            </w:r>
          </w:p>
        </w:tc>
        <w:tc>
          <w:tcPr>
            <w:tcW w:w="1755" w:type="dxa"/>
            <w:tcBorders>
              <w:top w:val="single" w:sz="4" w:space="0" w:color="auto"/>
              <w:left w:val="nil"/>
            </w:tcBorders>
          </w:tcPr>
          <w:p w14:paraId="00892ACB" w14:textId="15A83DA7"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e. Never</w:t>
            </w:r>
          </w:p>
        </w:tc>
      </w:tr>
      <w:tr w:rsidR="00A33690" w:rsidRPr="000A38CC" w14:paraId="12BA17F3" w14:textId="77777777">
        <w:trPr>
          <w:trHeight w:val="596"/>
        </w:trPr>
        <w:tc>
          <w:tcPr>
            <w:tcW w:w="7529" w:type="dxa"/>
            <w:tcBorders>
              <w:top w:val="single" w:sz="4" w:space="0" w:color="auto"/>
              <w:right w:val="nil"/>
            </w:tcBorders>
          </w:tcPr>
          <w:p w14:paraId="64DCE716" w14:textId="0430E23C" w:rsidR="00A33690" w:rsidRPr="000A38CC" w:rsidRDefault="000A38CC" w:rsidP="00A33690">
            <w:pPr>
              <w:numPr>
                <w:ilvl w:val="0"/>
                <w:numId w:val="13"/>
              </w:numPr>
              <w:rPr>
                <w:rFonts w:ascii="Times New Roman" w:eastAsia="微软雅黑" w:hAnsi="Times New Roman" w:cs="Times New Roman"/>
                <w:bCs/>
                <w:sz w:val="24"/>
                <w:szCs w:val="24"/>
              </w:rPr>
            </w:pPr>
            <w:r w:rsidRPr="000A38CC">
              <w:rPr>
                <w:rFonts w:ascii="Times New Roman" w:hAnsi="Times New Roman" w:cs="Times New Roman"/>
                <w:sz w:val="24"/>
                <w:szCs w:val="24"/>
              </w:rPr>
              <w:t>I recommend patients undergo rehabilitation training in the physiotherapy department.</w:t>
            </w:r>
          </w:p>
        </w:tc>
        <w:tc>
          <w:tcPr>
            <w:tcW w:w="1421" w:type="dxa"/>
            <w:tcBorders>
              <w:top w:val="single" w:sz="4" w:space="0" w:color="auto"/>
              <w:left w:val="nil"/>
              <w:right w:val="nil"/>
            </w:tcBorders>
          </w:tcPr>
          <w:p w14:paraId="099A2AB9" w14:textId="4EC54319"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a. Always</w:t>
            </w:r>
          </w:p>
        </w:tc>
        <w:tc>
          <w:tcPr>
            <w:tcW w:w="994" w:type="dxa"/>
            <w:tcBorders>
              <w:top w:val="single" w:sz="4" w:space="0" w:color="auto"/>
              <w:left w:val="nil"/>
              <w:right w:val="nil"/>
            </w:tcBorders>
          </w:tcPr>
          <w:p w14:paraId="60B8300A" w14:textId="77777777"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b.</w:t>
            </w:r>
          </w:p>
          <w:p w14:paraId="7A65B067" w14:textId="1517E5A6"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Often</w:t>
            </w:r>
          </w:p>
        </w:tc>
        <w:tc>
          <w:tcPr>
            <w:tcW w:w="1116" w:type="dxa"/>
            <w:tcBorders>
              <w:top w:val="single" w:sz="4" w:space="0" w:color="auto"/>
              <w:left w:val="nil"/>
              <w:right w:val="nil"/>
            </w:tcBorders>
          </w:tcPr>
          <w:p w14:paraId="2A2D5E46" w14:textId="1CAA64FC"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c. Sometimes</w:t>
            </w:r>
          </w:p>
        </w:tc>
        <w:tc>
          <w:tcPr>
            <w:tcW w:w="1163" w:type="dxa"/>
            <w:tcBorders>
              <w:top w:val="single" w:sz="4" w:space="0" w:color="auto"/>
              <w:left w:val="nil"/>
              <w:right w:val="nil"/>
            </w:tcBorders>
          </w:tcPr>
          <w:p w14:paraId="29866AD7" w14:textId="6347BB3F"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d. Rarely</w:t>
            </w:r>
          </w:p>
        </w:tc>
        <w:tc>
          <w:tcPr>
            <w:tcW w:w="1755" w:type="dxa"/>
            <w:tcBorders>
              <w:top w:val="single" w:sz="4" w:space="0" w:color="auto"/>
              <w:left w:val="nil"/>
            </w:tcBorders>
          </w:tcPr>
          <w:p w14:paraId="24BD718E" w14:textId="324D3BD3"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e. Never</w:t>
            </w:r>
          </w:p>
        </w:tc>
      </w:tr>
      <w:tr w:rsidR="00A33690" w:rsidRPr="000A38CC" w14:paraId="0CAAFA6B" w14:textId="77777777">
        <w:tc>
          <w:tcPr>
            <w:tcW w:w="7529" w:type="dxa"/>
            <w:tcBorders>
              <w:top w:val="single" w:sz="4" w:space="0" w:color="auto"/>
              <w:bottom w:val="single" w:sz="4" w:space="0" w:color="auto"/>
              <w:right w:val="nil"/>
            </w:tcBorders>
          </w:tcPr>
          <w:p w14:paraId="08358412" w14:textId="2D391F72" w:rsidR="00A33690" w:rsidRPr="000A38CC" w:rsidRDefault="000A38CC" w:rsidP="00A33690">
            <w:pPr>
              <w:numPr>
                <w:ilvl w:val="0"/>
                <w:numId w:val="13"/>
              </w:numPr>
              <w:rPr>
                <w:rFonts w:ascii="Times New Roman" w:eastAsia="微软雅黑" w:hAnsi="Times New Roman" w:cs="Times New Roman"/>
                <w:bCs/>
                <w:sz w:val="24"/>
                <w:szCs w:val="24"/>
                <w:lang w:eastAsia="zh-Hans"/>
              </w:rPr>
            </w:pPr>
            <w:r w:rsidRPr="000A38CC">
              <w:rPr>
                <w:rFonts w:ascii="Times New Roman" w:hAnsi="Times New Roman" w:cs="Times New Roman"/>
                <w:sz w:val="24"/>
                <w:szCs w:val="24"/>
              </w:rPr>
              <w:t>I communicate with doctors from other departments related to the diagnosis and treatment of sarcopenia (e.g., Nutrition, Health Care, etc.).</w:t>
            </w:r>
          </w:p>
        </w:tc>
        <w:tc>
          <w:tcPr>
            <w:tcW w:w="1421" w:type="dxa"/>
            <w:tcBorders>
              <w:top w:val="single" w:sz="4" w:space="0" w:color="auto"/>
              <w:left w:val="nil"/>
              <w:bottom w:val="single" w:sz="4" w:space="0" w:color="auto"/>
              <w:right w:val="nil"/>
            </w:tcBorders>
          </w:tcPr>
          <w:p w14:paraId="08186243" w14:textId="1ADF6EBE"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a. Always</w:t>
            </w:r>
          </w:p>
        </w:tc>
        <w:tc>
          <w:tcPr>
            <w:tcW w:w="994" w:type="dxa"/>
            <w:tcBorders>
              <w:top w:val="single" w:sz="4" w:space="0" w:color="auto"/>
              <w:left w:val="nil"/>
              <w:bottom w:val="single" w:sz="4" w:space="0" w:color="auto"/>
              <w:right w:val="nil"/>
            </w:tcBorders>
          </w:tcPr>
          <w:p w14:paraId="3842B783" w14:textId="77777777"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b.</w:t>
            </w:r>
          </w:p>
          <w:p w14:paraId="2A7E4EE7" w14:textId="7286FE12"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Often</w:t>
            </w:r>
          </w:p>
        </w:tc>
        <w:tc>
          <w:tcPr>
            <w:tcW w:w="1116" w:type="dxa"/>
            <w:tcBorders>
              <w:top w:val="single" w:sz="4" w:space="0" w:color="auto"/>
              <w:left w:val="nil"/>
              <w:bottom w:val="single" w:sz="4" w:space="0" w:color="auto"/>
              <w:right w:val="nil"/>
            </w:tcBorders>
          </w:tcPr>
          <w:p w14:paraId="4AA5ADFD" w14:textId="57DB7016"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c. Sometimes</w:t>
            </w:r>
          </w:p>
        </w:tc>
        <w:tc>
          <w:tcPr>
            <w:tcW w:w="1163" w:type="dxa"/>
            <w:tcBorders>
              <w:top w:val="single" w:sz="4" w:space="0" w:color="auto"/>
              <w:left w:val="nil"/>
              <w:bottom w:val="single" w:sz="4" w:space="0" w:color="auto"/>
              <w:right w:val="nil"/>
            </w:tcBorders>
          </w:tcPr>
          <w:p w14:paraId="511093FB" w14:textId="667F9023"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d. Rarely</w:t>
            </w:r>
          </w:p>
        </w:tc>
        <w:tc>
          <w:tcPr>
            <w:tcW w:w="1755" w:type="dxa"/>
            <w:tcBorders>
              <w:top w:val="single" w:sz="4" w:space="0" w:color="auto"/>
              <w:left w:val="nil"/>
              <w:bottom w:val="single" w:sz="4" w:space="0" w:color="auto"/>
            </w:tcBorders>
          </w:tcPr>
          <w:p w14:paraId="0409F28F" w14:textId="3CA508BE" w:rsidR="00A33690" w:rsidRPr="000A38CC" w:rsidRDefault="00A33690" w:rsidP="00A33690">
            <w:pPr>
              <w:rPr>
                <w:rFonts w:ascii="Times New Roman" w:eastAsia="微软雅黑" w:hAnsi="Times New Roman" w:cs="Times New Roman"/>
                <w:sz w:val="24"/>
                <w:szCs w:val="24"/>
              </w:rPr>
            </w:pPr>
            <w:r w:rsidRPr="000A38CC">
              <w:rPr>
                <w:rFonts w:ascii="Times New Roman" w:eastAsia="微软雅黑" w:hAnsi="Times New Roman" w:cs="Times New Roman"/>
                <w:sz w:val="24"/>
                <w:szCs w:val="24"/>
              </w:rPr>
              <w:t>e. Never</w:t>
            </w:r>
          </w:p>
        </w:tc>
      </w:tr>
      <w:bookmarkEnd w:id="7"/>
    </w:tbl>
    <w:p w14:paraId="1655A3A1" w14:textId="77777777" w:rsidR="000853F3" w:rsidRPr="000A38CC" w:rsidRDefault="000853F3">
      <w:pPr>
        <w:rPr>
          <w:rFonts w:ascii="Times New Roman" w:eastAsia="微软雅黑" w:hAnsi="Times New Roman" w:cs="Times New Roman"/>
          <w:sz w:val="24"/>
          <w:szCs w:val="24"/>
        </w:rPr>
      </w:pPr>
    </w:p>
    <w:sectPr w:rsidR="000853F3" w:rsidRPr="000A38CC">
      <w:headerReference w:type="default" r:id="rId8"/>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64BB14" w14:textId="77777777" w:rsidR="008217D5" w:rsidRDefault="008217D5">
      <w:pPr>
        <w:spacing w:after="0" w:line="240" w:lineRule="auto"/>
      </w:pPr>
      <w:r>
        <w:separator/>
      </w:r>
    </w:p>
  </w:endnote>
  <w:endnote w:type="continuationSeparator" w:id="0">
    <w:p w14:paraId="2BA3DDA6" w14:textId="77777777" w:rsidR="008217D5" w:rsidRDefault="00821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Wingdings 2">
    <w:panose1 w:val="05020102010507070707"/>
    <w:charset w:val="00"/>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9D7EB3" w14:textId="77777777" w:rsidR="008217D5" w:rsidRDefault="008217D5">
      <w:pPr>
        <w:spacing w:after="0" w:line="240" w:lineRule="auto"/>
      </w:pPr>
      <w:r>
        <w:separator/>
      </w:r>
    </w:p>
  </w:footnote>
  <w:footnote w:type="continuationSeparator" w:id="0">
    <w:p w14:paraId="72852105" w14:textId="77777777" w:rsidR="008217D5" w:rsidRDefault="008217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4BA95" w14:textId="77777777" w:rsidR="000853F3" w:rsidRDefault="000853F3">
    <w:pPr>
      <w:pStyle w:val="ab"/>
      <w:pBdr>
        <w:bottom w:val="none" w:sz="0" w:space="0"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F1FB698"/>
    <w:multiLevelType w:val="singleLevel"/>
    <w:tmpl w:val="AF1FB698"/>
    <w:lvl w:ilvl="0">
      <w:start w:val="1"/>
      <w:numFmt w:val="decimal"/>
      <w:lvlText w:val="%1."/>
      <w:lvlJc w:val="left"/>
      <w:pPr>
        <w:ind w:left="425" w:hanging="425"/>
      </w:pPr>
      <w:rPr>
        <w:rFonts w:hint="default"/>
      </w:rPr>
    </w:lvl>
  </w:abstractNum>
  <w:abstractNum w:abstractNumId="1" w15:restartNumberingAfterBreak="0">
    <w:nsid w:val="EEF75AE0"/>
    <w:multiLevelType w:val="singleLevel"/>
    <w:tmpl w:val="EEF75AE0"/>
    <w:lvl w:ilvl="0">
      <w:start w:val="1"/>
      <w:numFmt w:val="lowerLetter"/>
      <w:lvlText w:val="%1."/>
      <w:lvlJc w:val="left"/>
      <w:pPr>
        <w:ind w:left="425" w:hanging="425"/>
      </w:pPr>
      <w:rPr>
        <w:rFonts w:hint="default"/>
      </w:rPr>
    </w:lvl>
  </w:abstractNum>
  <w:abstractNum w:abstractNumId="2" w15:restartNumberingAfterBreak="0">
    <w:nsid w:val="F7E69366"/>
    <w:multiLevelType w:val="singleLevel"/>
    <w:tmpl w:val="F7E69366"/>
    <w:lvl w:ilvl="0">
      <w:start w:val="1"/>
      <w:numFmt w:val="lowerLetter"/>
      <w:lvlText w:val="%1."/>
      <w:lvlJc w:val="left"/>
      <w:pPr>
        <w:ind w:left="425" w:hanging="425"/>
      </w:pPr>
      <w:rPr>
        <w:rFonts w:hint="default"/>
      </w:rPr>
    </w:lvl>
  </w:abstractNum>
  <w:abstractNum w:abstractNumId="3" w15:restartNumberingAfterBreak="0">
    <w:nsid w:val="F8DA6286"/>
    <w:multiLevelType w:val="singleLevel"/>
    <w:tmpl w:val="F8DA6286"/>
    <w:lvl w:ilvl="0">
      <w:start w:val="1"/>
      <w:numFmt w:val="lowerLetter"/>
      <w:lvlText w:val="%1."/>
      <w:lvlJc w:val="left"/>
      <w:pPr>
        <w:ind w:left="425" w:hanging="425"/>
      </w:pPr>
      <w:rPr>
        <w:rFonts w:hint="default"/>
      </w:rPr>
    </w:lvl>
  </w:abstractNum>
  <w:abstractNum w:abstractNumId="4" w15:restartNumberingAfterBreak="0">
    <w:nsid w:val="FAF89218"/>
    <w:multiLevelType w:val="singleLevel"/>
    <w:tmpl w:val="FAF89218"/>
    <w:lvl w:ilvl="0">
      <w:start w:val="1"/>
      <w:numFmt w:val="decimal"/>
      <w:lvlText w:val="%1."/>
      <w:lvlJc w:val="left"/>
      <w:pPr>
        <w:ind w:left="425" w:hanging="425"/>
      </w:pPr>
      <w:rPr>
        <w:rFonts w:hint="default"/>
      </w:rPr>
    </w:lvl>
  </w:abstractNum>
  <w:abstractNum w:abstractNumId="5" w15:restartNumberingAfterBreak="0">
    <w:nsid w:val="FFFAF9D3"/>
    <w:multiLevelType w:val="singleLevel"/>
    <w:tmpl w:val="FFFAF9D3"/>
    <w:lvl w:ilvl="0">
      <w:start w:val="1"/>
      <w:numFmt w:val="lowerLetter"/>
      <w:lvlText w:val="%1."/>
      <w:lvlJc w:val="left"/>
      <w:pPr>
        <w:ind w:left="425" w:hanging="425"/>
      </w:pPr>
      <w:rPr>
        <w:rFonts w:hint="default"/>
      </w:rPr>
    </w:lvl>
  </w:abstractNum>
  <w:abstractNum w:abstractNumId="6" w15:restartNumberingAfterBreak="0">
    <w:nsid w:val="FFFC8E70"/>
    <w:multiLevelType w:val="singleLevel"/>
    <w:tmpl w:val="FFFC8E70"/>
    <w:lvl w:ilvl="0">
      <w:start w:val="1"/>
      <w:numFmt w:val="lowerLetter"/>
      <w:lvlText w:val="%1."/>
      <w:lvlJc w:val="left"/>
      <w:pPr>
        <w:ind w:left="425" w:hanging="425"/>
      </w:pPr>
      <w:rPr>
        <w:rFonts w:hint="default"/>
      </w:rPr>
    </w:lvl>
  </w:abstractNum>
  <w:abstractNum w:abstractNumId="7" w15:restartNumberingAfterBreak="0">
    <w:nsid w:val="273AD7E7"/>
    <w:multiLevelType w:val="singleLevel"/>
    <w:tmpl w:val="273AD7E7"/>
    <w:lvl w:ilvl="0">
      <w:start w:val="1"/>
      <w:numFmt w:val="lowerLetter"/>
      <w:lvlText w:val="%1."/>
      <w:lvlJc w:val="left"/>
      <w:pPr>
        <w:ind w:left="425" w:hanging="425"/>
      </w:pPr>
      <w:rPr>
        <w:rFonts w:hint="default"/>
      </w:rPr>
    </w:lvl>
  </w:abstractNum>
  <w:abstractNum w:abstractNumId="8" w15:restartNumberingAfterBreak="0">
    <w:nsid w:val="36CDFD80"/>
    <w:multiLevelType w:val="singleLevel"/>
    <w:tmpl w:val="36CDFD80"/>
    <w:lvl w:ilvl="0">
      <w:start w:val="1"/>
      <w:numFmt w:val="decimal"/>
      <w:lvlText w:val="%1."/>
      <w:lvlJc w:val="left"/>
      <w:pPr>
        <w:ind w:left="425" w:hanging="425"/>
      </w:pPr>
      <w:rPr>
        <w:rFonts w:hint="default"/>
      </w:rPr>
    </w:lvl>
  </w:abstractNum>
  <w:abstractNum w:abstractNumId="9" w15:restartNumberingAfterBreak="0">
    <w:nsid w:val="3CFFF673"/>
    <w:multiLevelType w:val="singleLevel"/>
    <w:tmpl w:val="3CFFF673"/>
    <w:lvl w:ilvl="0">
      <w:start w:val="1"/>
      <w:numFmt w:val="decimal"/>
      <w:lvlText w:val="%1."/>
      <w:lvlJc w:val="left"/>
      <w:pPr>
        <w:ind w:left="425" w:hanging="425"/>
      </w:pPr>
      <w:rPr>
        <w:rFonts w:hint="default"/>
      </w:rPr>
    </w:lvl>
  </w:abstractNum>
  <w:abstractNum w:abstractNumId="10" w15:restartNumberingAfterBreak="0">
    <w:nsid w:val="66F4B0EE"/>
    <w:multiLevelType w:val="singleLevel"/>
    <w:tmpl w:val="66F4B0EE"/>
    <w:lvl w:ilvl="0">
      <w:start w:val="1"/>
      <w:numFmt w:val="lowerLetter"/>
      <w:lvlText w:val="%1."/>
      <w:lvlJc w:val="left"/>
      <w:pPr>
        <w:ind w:left="425" w:hanging="425"/>
      </w:pPr>
      <w:rPr>
        <w:rFonts w:hint="default"/>
      </w:rPr>
    </w:lvl>
  </w:abstractNum>
  <w:abstractNum w:abstractNumId="11" w15:restartNumberingAfterBreak="0">
    <w:nsid w:val="6F6E8A33"/>
    <w:multiLevelType w:val="singleLevel"/>
    <w:tmpl w:val="6F6E8A33"/>
    <w:lvl w:ilvl="0">
      <w:start w:val="1"/>
      <w:numFmt w:val="lowerLetter"/>
      <w:lvlText w:val="%1."/>
      <w:lvlJc w:val="left"/>
      <w:pPr>
        <w:ind w:left="425" w:hanging="425"/>
      </w:pPr>
      <w:rPr>
        <w:rFonts w:hint="default"/>
      </w:rPr>
    </w:lvl>
  </w:abstractNum>
  <w:abstractNum w:abstractNumId="12" w15:restartNumberingAfterBreak="0">
    <w:nsid w:val="7F0E4B49"/>
    <w:multiLevelType w:val="singleLevel"/>
    <w:tmpl w:val="7F0E4B49"/>
    <w:lvl w:ilvl="0">
      <w:start w:val="1"/>
      <w:numFmt w:val="lowerLetter"/>
      <w:lvlText w:val="%1."/>
      <w:lvlJc w:val="left"/>
      <w:pPr>
        <w:ind w:left="425" w:hanging="425"/>
      </w:pPr>
      <w:rPr>
        <w:rFonts w:hint="default"/>
      </w:rPr>
    </w:lvl>
  </w:abstractNum>
  <w:num w:numId="1" w16cid:durableId="1565528033">
    <w:abstractNumId w:val="8"/>
  </w:num>
  <w:num w:numId="2" w16cid:durableId="695279912">
    <w:abstractNumId w:val="11"/>
  </w:num>
  <w:num w:numId="3" w16cid:durableId="1664357767">
    <w:abstractNumId w:val="6"/>
  </w:num>
  <w:num w:numId="4" w16cid:durableId="1524904798">
    <w:abstractNumId w:val="7"/>
  </w:num>
  <w:num w:numId="5" w16cid:durableId="1140540576">
    <w:abstractNumId w:val="1"/>
  </w:num>
  <w:num w:numId="6" w16cid:durableId="1427119910">
    <w:abstractNumId w:val="5"/>
  </w:num>
  <w:num w:numId="7" w16cid:durableId="159735001">
    <w:abstractNumId w:val="3"/>
  </w:num>
  <w:num w:numId="8" w16cid:durableId="1511720335">
    <w:abstractNumId w:val="10"/>
  </w:num>
  <w:num w:numId="9" w16cid:durableId="1481850710">
    <w:abstractNumId w:val="2"/>
  </w:num>
  <w:num w:numId="10" w16cid:durableId="116023955">
    <w:abstractNumId w:val="12"/>
  </w:num>
  <w:num w:numId="11" w16cid:durableId="952593861">
    <w:abstractNumId w:val="4"/>
  </w:num>
  <w:num w:numId="12" w16cid:durableId="1126196255">
    <w:abstractNumId w:val="9"/>
  </w:num>
  <w:num w:numId="13" w16cid:durableId="1002662095">
    <w:abstractNumId w:val="0"/>
  </w:num>
  <w:num w:numId="14" w16cid:durableId="658073107">
    <w:abstractNumId w:val="1"/>
    <w:lvlOverride w:ilvl="0">
      <w:startOverride w:val="1"/>
    </w:lvlOverride>
  </w:num>
  <w:num w:numId="15" w16cid:durableId="1497382966">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bordersDoNotSurroundHeader/>
  <w:bordersDoNotSurroundFooter/>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239"/>
    <w:rsid w:val="9FBF81CC"/>
    <w:rsid w:val="9FFD56B1"/>
    <w:rsid w:val="B5F5278D"/>
    <w:rsid w:val="B87A2A47"/>
    <w:rsid w:val="BBFF9974"/>
    <w:rsid w:val="CA7977A0"/>
    <w:rsid w:val="F9FD9E65"/>
    <w:rsid w:val="FDFFE935"/>
    <w:rsid w:val="00020255"/>
    <w:rsid w:val="00036A45"/>
    <w:rsid w:val="00057140"/>
    <w:rsid w:val="0008228E"/>
    <w:rsid w:val="000853F3"/>
    <w:rsid w:val="000A2890"/>
    <w:rsid w:val="000A38CC"/>
    <w:rsid w:val="000B7704"/>
    <w:rsid w:val="000F338F"/>
    <w:rsid w:val="00112924"/>
    <w:rsid w:val="0011321E"/>
    <w:rsid w:val="00117F17"/>
    <w:rsid w:val="00120AE9"/>
    <w:rsid w:val="00183B9A"/>
    <w:rsid w:val="0018738B"/>
    <w:rsid w:val="001978EB"/>
    <w:rsid w:val="00210C5E"/>
    <w:rsid w:val="00223B49"/>
    <w:rsid w:val="002541C3"/>
    <w:rsid w:val="002804C2"/>
    <w:rsid w:val="002807E5"/>
    <w:rsid w:val="00291020"/>
    <w:rsid w:val="002C61C1"/>
    <w:rsid w:val="00325C09"/>
    <w:rsid w:val="00326EAD"/>
    <w:rsid w:val="003653B9"/>
    <w:rsid w:val="00367500"/>
    <w:rsid w:val="00393C57"/>
    <w:rsid w:val="00396150"/>
    <w:rsid w:val="003B6395"/>
    <w:rsid w:val="003D3E7A"/>
    <w:rsid w:val="003D5AD6"/>
    <w:rsid w:val="004165BB"/>
    <w:rsid w:val="00431E21"/>
    <w:rsid w:val="00444123"/>
    <w:rsid w:val="00455026"/>
    <w:rsid w:val="004627F3"/>
    <w:rsid w:val="00464770"/>
    <w:rsid w:val="0049594D"/>
    <w:rsid w:val="004A20FF"/>
    <w:rsid w:val="004C0857"/>
    <w:rsid w:val="004D0239"/>
    <w:rsid w:val="004F3123"/>
    <w:rsid w:val="004F4732"/>
    <w:rsid w:val="00510DDB"/>
    <w:rsid w:val="00515F70"/>
    <w:rsid w:val="00517324"/>
    <w:rsid w:val="00521A28"/>
    <w:rsid w:val="00521C12"/>
    <w:rsid w:val="00527E66"/>
    <w:rsid w:val="00552AD4"/>
    <w:rsid w:val="00557EF2"/>
    <w:rsid w:val="00592E22"/>
    <w:rsid w:val="005955C5"/>
    <w:rsid w:val="005E05C2"/>
    <w:rsid w:val="005F37F2"/>
    <w:rsid w:val="005F7D94"/>
    <w:rsid w:val="00606108"/>
    <w:rsid w:val="00613921"/>
    <w:rsid w:val="006145FB"/>
    <w:rsid w:val="00633BF0"/>
    <w:rsid w:val="00642E8E"/>
    <w:rsid w:val="00651F63"/>
    <w:rsid w:val="00653917"/>
    <w:rsid w:val="00653FCB"/>
    <w:rsid w:val="006606B3"/>
    <w:rsid w:val="00664C9D"/>
    <w:rsid w:val="0068617A"/>
    <w:rsid w:val="00686C93"/>
    <w:rsid w:val="006B324C"/>
    <w:rsid w:val="006B37DB"/>
    <w:rsid w:val="006B5A33"/>
    <w:rsid w:val="006C024C"/>
    <w:rsid w:val="006C3DFF"/>
    <w:rsid w:val="006E2E52"/>
    <w:rsid w:val="00723B4F"/>
    <w:rsid w:val="0072769A"/>
    <w:rsid w:val="007852CC"/>
    <w:rsid w:val="00792949"/>
    <w:rsid w:val="00797BC2"/>
    <w:rsid w:val="007B3D7D"/>
    <w:rsid w:val="007D1527"/>
    <w:rsid w:val="007D4294"/>
    <w:rsid w:val="00806ED7"/>
    <w:rsid w:val="008217D5"/>
    <w:rsid w:val="0082787B"/>
    <w:rsid w:val="00855C28"/>
    <w:rsid w:val="00864585"/>
    <w:rsid w:val="008676E8"/>
    <w:rsid w:val="00890A56"/>
    <w:rsid w:val="008A2868"/>
    <w:rsid w:val="008B1F41"/>
    <w:rsid w:val="008E0E6E"/>
    <w:rsid w:val="009224C0"/>
    <w:rsid w:val="009352A9"/>
    <w:rsid w:val="009414E3"/>
    <w:rsid w:val="009918DC"/>
    <w:rsid w:val="009E2ABD"/>
    <w:rsid w:val="009E7797"/>
    <w:rsid w:val="009F028F"/>
    <w:rsid w:val="00A33690"/>
    <w:rsid w:val="00A540DC"/>
    <w:rsid w:val="00A64155"/>
    <w:rsid w:val="00A671D2"/>
    <w:rsid w:val="00A95303"/>
    <w:rsid w:val="00AA4491"/>
    <w:rsid w:val="00AA5988"/>
    <w:rsid w:val="00AD4C9B"/>
    <w:rsid w:val="00AE2EFE"/>
    <w:rsid w:val="00AE7858"/>
    <w:rsid w:val="00AF03B0"/>
    <w:rsid w:val="00B034CC"/>
    <w:rsid w:val="00B07EEE"/>
    <w:rsid w:val="00B3431A"/>
    <w:rsid w:val="00B44F8F"/>
    <w:rsid w:val="00B93E2D"/>
    <w:rsid w:val="00B93EC2"/>
    <w:rsid w:val="00BC3A0C"/>
    <w:rsid w:val="00BC6BCA"/>
    <w:rsid w:val="00BD075C"/>
    <w:rsid w:val="00BD2679"/>
    <w:rsid w:val="00BD7E5E"/>
    <w:rsid w:val="00BF7229"/>
    <w:rsid w:val="00C02142"/>
    <w:rsid w:val="00C165AA"/>
    <w:rsid w:val="00C22860"/>
    <w:rsid w:val="00C358C4"/>
    <w:rsid w:val="00C406F2"/>
    <w:rsid w:val="00C626D1"/>
    <w:rsid w:val="00C63DA8"/>
    <w:rsid w:val="00C659AE"/>
    <w:rsid w:val="00C73556"/>
    <w:rsid w:val="00C748CF"/>
    <w:rsid w:val="00C750AB"/>
    <w:rsid w:val="00C81423"/>
    <w:rsid w:val="00C844E5"/>
    <w:rsid w:val="00C934B2"/>
    <w:rsid w:val="00C944F6"/>
    <w:rsid w:val="00CA2BCA"/>
    <w:rsid w:val="00CD558C"/>
    <w:rsid w:val="00D118AA"/>
    <w:rsid w:val="00D1271D"/>
    <w:rsid w:val="00D169B6"/>
    <w:rsid w:val="00D4099B"/>
    <w:rsid w:val="00D45D25"/>
    <w:rsid w:val="00D51AED"/>
    <w:rsid w:val="00D673DC"/>
    <w:rsid w:val="00D97624"/>
    <w:rsid w:val="00DA2056"/>
    <w:rsid w:val="00DA530F"/>
    <w:rsid w:val="00DE76D3"/>
    <w:rsid w:val="00DF2711"/>
    <w:rsid w:val="00E02A36"/>
    <w:rsid w:val="00E8019D"/>
    <w:rsid w:val="00E863AB"/>
    <w:rsid w:val="00ED0F0A"/>
    <w:rsid w:val="00ED7628"/>
    <w:rsid w:val="00EE6EE1"/>
    <w:rsid w:val="00EF48F1"/>
    <w:rsid w:val="00F01009"/>
    <w:rsid w:val="00F0548C"/>
    <w:rsid w:val="00F23AD7"/>
    <w:rsid w:val="00F33DBE"/>
    <w:rsid w:val="00F360D3"/>
    <w:rsid w:val="00F36EE0"/>
    <w:rsid w:val="00F47B62"/>
    <w:rsid w:val="00F56AE8"/>
    <w:rsid w:val="00F77808"/>
    <w:rsid w:val="00FA43CF"/>
    <w:rsid w:val="00FA707E"/>
    <w:rsid w:val="00FB7720"/>
    <w:rsid w:val="00FF39FF"/>
    <w:rsid w:val="00FF78D8"/>
    <w:rsid w:val="058E6387"/>
    <w:rsid w:val="0A812919"/>
    <w:rsid w:val="1B251D0A"/>
    <w:rsid w:val="1F520BBA"/>
    <w:rsid w:val="23777D08"/>
    <w:rsid w:val="29CB3976"/>
    <w:rsid w:val="3CB5FCB2"/>
    <w:rsid w:val="3F7F66E0"/>
    <w:rsid w:val="4AC42A14"/>
    <w:rsid w:val="5BED2315"/>
    <w:rsid w:val="5E856CFD"/>
    <w:rsid w:val="66AD6E4F"/>
    <w:rsid w:val="796773BD"/>
    <w:rsid w:val="7CCF947C"/>
    <w:rsid w:val="7D3F24EC"/>
    <w:rsid w:val="7F5DE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1B9F8F0"/>
  <w15:docId w15:val="{5AE216FF-9030-8840-ACC2-B01DCF8E5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uiPriority w:val="9"/>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unhideWhenUsed/>
    <w:rPr>
      <w:b/>
      <w:bCs/>
    </w:rPr>
  </w:style>
  <w:style w:type="paragraph" w:styleId="a4">
    <w:name w:val="annotation text"/>
    <w:basedOn w:val="a"/>
    <w:link w:val="a6"/>
    <w:uiPriority w:val="99"/>
    <w:unhideWhenUsed/>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qFormat/>
    <w:pPr>
      <w:spacing w:beforeAutospacing="1" w:afterAutospacing="1"/>
      <w:jc w:val="left"/>
    </w:pPr>
    <w:rPr>
      <w:rFonts w:cs="Times New Roman"/>
      <w:kern w:val="0"/>
      <w:sz w:val="24"/>
    </w:rPr>
  </w:style>
  <w:style w:type="character" w:styleId="ae">
    <w:name w:val="Strong"/>
    <w:basedOn w:val="a0"/>
    <w:uiPriority w:val="22"/>
    <w:qFormat/>
    <w:rPr>
      <w:b/>
    </w:rPr>
  </w:style>
  <w:style w:type="character" w:styleId="af">
    <w:name w:val="annotation reference"/>
    <w:basedOn w:val="a0"/>
    <w:uiPriority w:val="99"/>
    <w:unhideWhenUsed/>
    <w:qFormat/>
    <w:rPr>
      <w:sz w:val="21"/>
      <w:szCs w:val="21"/>
    </w:rPr>
  </w:style>
  <w:style w:type="table" w:styleId="af0">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qFormat/>
    <w:rPr>
      <w:sz w:val="18"/>
      <w:szCs w:val="18"/>
    </w:rPr>
  </w:style>
  <w:style w:type="character" w:customStyle="1" w:styleId="a8">
    <w:name w:val="批注框文本 字符"/>
    <w:basedOn w:val="a0"/>
    <w:link w:val="a7"/>
    <w:uiPriority w:val="99"/>
    <w:semiHidden/>
    <w:qFormat/>
    <w:rPr>
      <w:sz w:val="18"/>
      <w:szCs w:val="18"/>
    </w:rPr>
  </w:style>
  <w:style w:type="character" w:customStyle="1" w:styleId="a6">
    <w:name w:val="批注文字 字符"/>
    <w:basedOn w:val="a0"/>
    <w:link w:val="a4"/>
    <w:uiPriority w:val="99"/>
    <w:qFormat/>
  </w:style>
  <w:style w:type="character" w:customStyle="1" w:styleId="a5">
    <w:name w:val="批注主题 字符"/>
    <w:basedOn w:val="a6"/>
    <w:link w:val="a3"/>
    <w:uiPriority w:val="99"/>
    <w:semiHidden/>
    <w:qFormat/>
    <w:rPr>
      <w:b/>
      <w:bCs/>
    </w:rPr>
  </w:style>
  <w:style w:type="paragraph" w:customStyle="1" w:styleId="1">
    <w:name w:val="列出段落1"/>
    <w:basedOn w:val="a"/>
    <w:uiPriority w:val="34"/>
    <w:qFormat/>
    <w:pPr>
      <w:ind w:firstLineChars="200" w:firstLine="420"/>
    </w:pPr>
  </w:style>
  <w:style w:type="paragraph" w:customStyle="1" w:styleId="20">
    <w:name w:val="列出段落2"/>
    <w:basedOn w:val="a"/>
    <w:uiPriority w:val="99"/>
    <w:qFormat/>
    <w:pPr>
      <w:ind w:firstLineChars="200" w:firstLine="420"/>
    </w:pPr>
  </w:style>
  <w:style w:type="paragraph" w:customStyle="1" w:styleId="10">
    <w:name w:val="修订1"/>
    <w:hidden/>
    <w:uiPriority w:val="99"/>
    <w:semiHidden/>
    <w:qFormat/>
    <w:rPr>
      <w:rFonts w:asciiTheme="minorHAnsi" w:eastAsiaTheme="minorEastAsia" w:hAnsiTheme="minorHAnsi" w:cstheme="minorBidi"/>
      <w:kern w:val="2"/>
      <w:sz w:val="21"/>
      <w:szCs w:val="22"/>
    </w:rPr>
  </w:style>
  <w:style w:type="paragraph" w:customStyle="1" w:styleId="21">
    <w:name w:val="修订2"/>
    <w:hidden/>
    <w:uiPriority w:val="99"/>
    <w:semiHidden/>
    <w:qFormat/>
    <w:rPr>
      <w:rFonts w:asciiTheme="minorHAnsi" w:eastAsiaTheme="minorEastAsia" w:hAnsiTheme="minorHAnsi" w:cstheme="minorBidi"/>
      <w:kern w:val="2"/>
      <w:sz w:val="21"/>
      <w:szCs w:val="22"/>
    </w:rPr>
  </w:style>
  <w:style w:type="paragraph" w:customStyle="1" w:styleId="3">
    <w:name w:val="修订3"/>
    <w:hidden/>
    <w:uiPriority w:val="99"/>
    <w:semiHidden/>
    <w:qFormat/>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122888">
      <w:bodyDiv w:val="1"/>
      <w:marLeft w:val="0"/>
      <w:marRight w:val="0"/>
      <w:marTop w:val="0"/>
      <w:marBottom w:val="0"/>
      <w:divBdr>
        <w:top w:val="none" w:sz="0" w:space="0" w:color="auto"/>
        <w:left w:val="none" w:sz="0" w:space="0" w:color="auto"/>
        <w:bottom w:val="none" w:sz="0" w:space="0" w:color="auto"/>
        <w:right w:val="none" w:sz="0" w:space="0" w:color="auto"/>
      </w:divBdr>
    </w:div>
    <w:div w:id="997536293">
      <w:bodyDiv w:val="1"/>
      <w:marLeft w:val="0"/>
      <w:marRight w:val="0"/>
      <w:marTop w:val="0"/>
      <w:marBottom w:val="0"/>
      <w:divBdr>
        <w:top w:val="none" w:sz="0" w:space="0" w:color="auto"/>
        <w:left w:val="none" w:sz="0" w:space="0" w:color="auto"/>
        <w:bottom w:val="none" w:sz="0" w:space="0" w:color="auto"/>
        <w:right w:val="none" w:sz="0" w:space="0" w:color="auto"/>
      </w:divBdr>
    </w:div>
    <w:div w:id="1196653999">
      <w:bodyDiv w:val="1"/>
      <w:marLeft w:val="0"/>
      <w:marRight w:val="0"/>
      <w:marTop w:val="0"/>
      <w:marBottom w:val="0"/>
      <w:divBdr>
        <w:top w:val="none" w:sz="0" w:space="0" w:color="auto"/>
        <w:left w:val="none" w:sz="0" w:space="0" w:color="auto"/>
        <w:bottom w:val="none" w:sz="0" w:space="0" w:color="auto"/>
        <w:right w:val="none" w:sz="0" w:space="0" w:color="auto"/>
      </w:divBdr>
    </w:div>
    <w:div w:id="1963878776">
      <w:bodyDiv w:val="1"/>
      <w:marLeft w:val="0"/>
      <w:marRight w:val="0"/>
      <w:marTop w:val="0"/>
      <w:marBottom w:val="0"/>
      <w:divBdr>
        <w:top w:val="none" w:sz="0" w:space="0" w:color="auto"/>
        <w:left w:val="none" w:sz="0" w:space="0" w:color="auto"/>
        <w:bottom w:val="none" w:sz="0" w:space="0" w:color="auto"/>
        <w:right w:val="none" w:sz="0" w:space="0" w:color="auto"/>
      </w:divBdr>
    </w:div>
    <w:div w:id="20821011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1363</Words>
  <Characters>6873</Characters>
  <Application>Microsoft Office Word</Application>
  <DocSecurity>0</DocSecurity>
  <Lines>57</Lines>
  <Paragraphs>16</Paragraphs>
  <ScaleCrop>false</ScaleCrop>
  <Company/>
  <LinksUpToDate>false</LinksUpToDate>
  <CharactersWithSpaces>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WMD-YL</dc:creator>
  <cp:lastModifiedBy>Jinyan Li</cp:lastModifiedBy>
  <cp:revision>2</cp:revision>
  <dcterms:created xsi:type="dcterms:W3CDTF">2024-09-03T05:22:00Z</dcterms:created>
  <dcterms:modified xsi:type="dcterms:W3CDTF">2024-09-03T05:22:00Z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ICV">
    <vt:lpwstr>8B00432EFEBA2CF328A34A649853B96A_42</vt:lpwstr>
  </property>
</Properties>
</file>