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AC7" w:rsidRDefault="00155156" w:rsidP="00E14AC7">
      <w:pPr>
        <w:spacing w:line="480" w:lineRule="auto"/>
        <w:jc w:val="left"/>
        <w:rPr>
          <w:rFonts w:ascii="Times New Roman" w:hAnsi="Times New Roman"/>
          <w:b/>
          <w:sz w:val="24"/>
          <w:szCs w:val="24"/>
        </w:rPr>
      </w:pPr>
      <w:r w:rsidRPr="00155156">
        <w:rPr>
          <w:rFonts w:ascii="Times New Roman" w:hAnsi="Times New Roman"/>
          <w:b/>
          <w:sz w:val="24"/>
          <w:szCs w:val="24"/>
        </w:rPr>
        <w:t>Supporting Information</w:t>
      </w:r>
      <w:r w:rsidR="006030D0" w:rsidRPr="00BA6D2D">
        <w:rPr>
          <w:rFonts w:ascii="Times New Roman" w:hAnsi="Times New Roman"/>
          <w:b/>
          <w:sz w:val="24"/>
          <w:szCs w:val="24"/>
        </w:rPr>
        <w:t xml:space="preserve"> </w:t>
      </w:r>
    </w:p>
    <w:p w:rsidR="006428D1" w:rsidRDefault="006030D0" w:rsidP="00E14AC7">
      <w:pPr>
        <w:spacing w:line="480" w:lineRule="auto"/>
        <w:jc w:val="left"/>
        <w:rPr>
          <w:rFonts w:ascii="Times New Roman" w:hAnsi="Times New Roman"/>
          <w:sz w:val="24"/>
          <w:szCs w:val="24"/>
        </w:rPr>
      </w:pPr>
      <w:r w:rsidRPr="006428D1">
        <w:rPr>
          <w:rFonts w:ascii="Times New Roman" w:hAnsi="Times New Roman"/>
          <w:b/>
          <w:sz w:val="24"/>
          <w:szCs w:val="24"/>
        </w:rPr>
        <w:t xml:space="preserve">Table </w:t>
      </w:r>
      <w:r>
        <w:rPr>
          <w:rFonts w:ascii="Times New Roman" w:hAnsi="Times New Roman"/>
          <w:b/>
          <w:sz w:val="24"/>
          <w:szCs w:val="24"/>
        </w:rPr>
        <w:t>S</w:t>
      </w:r>
      <w:r w:rsidRPr="006428D1">
        <w:rPr>
          <w:rFonts w:ascii="Times New Roman" w:hAnsi="Times New Roman"/>
          <w:b/>
          <w:sz w:val="24"/>
          <w:szCs w:val="24"/>
        </w:rPr>
        <w:t xml:space="preserve">1. </w:t>
      </w:r>
      <w:r w:rsidRPr="00477447">
        <w:rPr>
          <w:rFonts w:ascii="Times New Roman" w:hAnsi="Times New Roman"/>
          <w:sz w:val="24"/>
          <w:szCs w:val="24"/>
        </w:rPr>
        <w:t>Demographic and clinical cha</w:t>
      </w:r>
      <w:bookmarkStart w:id="0" w:name="_GoBack"/>
      <w:bookmarkEnd w:id="0"/>
      <w:r w:rsidRPr="00477447">
        <w:rPr>
          <w:rFonts w:ascii="Times New Roman" w:hAnsi="Times New Roman"/>
          <w:sz w:val="24"/>
          <w:szCs w:val="24"/>
        </w:rPr>
        <w:t>racteristics</w:t>
      </w:r>
      <w:r>
        <w:rPr>
          <w:rFonts w:ascii="Times New Roman" w:hAnsi="Times New Roman"/>
          <w:sz w:val="24"/>
          <w:szCs w:val="24"/>
        </w:rPr>
        <w:t xml:space="preserve"> of the </w:t>
      </w:r>
      <w:r w:rsidR="003C007B">
        <w:rPr>
          <w:rFonts w:ascii="Times New Roman" w:hAnsi="Times New Roman"/>
          <w:sz w:val="24"/>
          <w:szCs w:val="24"/>
        </w:rPr>
        <w:t xml:space="preserve">study </w:t>
      </w:r>
      <w:r>
        <w:rPr>
          <w:rFonts w:ascii="Times New Roman" w:hAnsi="Times New Roman"/>
          <w:sz w:val="24"/>
          <w:szCs w:val="24"/>
        </w:rPr>
        <w:t>cohort</w:t>
      </w:r>
    </w:p>
    <w:tbl>
      <w:tblPr>
        <w:tblW w:w="7654" w:type="dxa"/>
        <w:tblInd w:w="144" w:type="dxa"/>
        <w:tblCellMar>
          <w:left w:w="0" w:type="dxa"/>
          <w:right w:w="0" w:type="dxa"/>
        </w:tblCellMar>
        <w:tblLook w:val="0420" w:firstRow="1" w:lastRow="0" w:firstColumn="0" w:lastColumn="0" w:noHBand="0" w:noVBand="1"/>
      </w:tblPr>
      <w:tblGrid>
        <w:gridCol w:w="3402"/>
        <w:gridCol w:w="4252"/>
      </w:tblGrid>
      <w:tr w:rsidR="00E8494A" w:rsidTr="00477447">
        <w:trPr>
          <w:cantSplit/>
          <w:trHeight w:val="360"/>
        </w:trPr>
        <w:tc>
          <w:tcPr>
            <w:tcW w:w="3402" w:type="dxa"/>
            <w:tcBorders>
              <w:top w:val="single" w:sz="8" w:space="0" w:color="000000"/>
              <w:left w:val="nil"/>
              <w:bottom w:val="nil"/>
              <w:right w:val="nil"/>
            </w:tcBorders>
            <w:shd w:val="clear" w:color="auto" w:fill="auto"/>
            <w:tcMar>
              <w:top w:w="72" w:type="dxa"/>
              <w:left w:w="144" w:type="dxa"/>
              <w:bottom w:w="72" w:type="dxa"/>
              <w:right w:w="144" w:type="dxa"/>
            </w:tcMar>
            <w:vAlign w:val="center"/>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Pr>
                <w:rFonts w:ascii="Times New Roman" w:eastAsia="ＭＳ Ｐゴシック" w:hAnsi="Times New Roman"/>
                <w:color w:val="000000"/>
                <w:kern w:val="0"/>
                <w:sz w:val="24"/>
                <w:szCs w:val="24"/>
              </w:rPr>
              <w:t>C</w:t>
            </w:r>
            <w:r w:rsidRPr="003C007B">
              <w:rPr>
                <w:rFonts w:ascii="Times New Roman" w:eastAsia="ＭＳ Ｐゴシック" w:hAnsi="Times New Roman"/>
                <w:color w:val="000000"/>
                <w:kern w:val="0"/>
                <w:sz w:val="24"/>
                <w:szCs w:val="24"/>
              </w:rPr>
              <w:t>haracteristic</w:t>
            </w:r>
          </w:p>
        </w:tc>
        <w:tc>
          <w:tcPr>
            <w:tcW w:w="4252"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AC6410" w:rsidRDefault="006030D0" w:rsidP="00AC6410">
            <w:pPr>
              <w:widowControl/>
              <w:ind w:left="102" w:right="102"/>
              <w:jc w:val="center"/>
              <w:rPr>
                <w:rFonts w:ascii="Times New Roman" w:eastAsia="Arial" w:hAnsi="Times New Roman"/>
                <w:color w:val="000000"/>
                <w:kern w:val="24"/>
                <w:sz w:val="24"/>
                <w:szCs w:val="24"/>
                <w:lang w:val="en-AU" w:eastAsia="en-AU"/>
              </w:rPr>
            </w:pPr>
            <w:r w:rsidRPr="003C007B">
              <w:rPr>
                <w:rFonts w:ascii="Times New Roman" w:eastAsia="ＭＳ Ｐゴシック" w:hAnsi="Times New Roman"/>
                <w:color w:val="000000"/>
                <w:kern w:val="0"/>
                <w:sz w:val="24"/>
                <w:szCs w:val="24"/>
              </w:rPr>
              <w:t>Mean (SD), median [IQR], or frequency</w:t>
            </w:r>
          </w:p>
        </w:tc>
      </w:tr>
      <w:tr w:rsidR="00E8494A" w:rsidTr="00477447">
        <w:trPr>
          <w:cantSplit/>
          <w:trHeight w:val="360"/>
        </w:trPr>
        <w:tc>
          <w:tcPr>
            <w:tcW w:w="3402"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Male (%)</w:t>
            </w:r>
          </w:p>
        </w:tc>
        <w:tc>
          <w:tcPr>
            <w:tcW w:w="4252"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87.3</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Age (years)</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71.8</w:t>
            </w:r>
            <w:r w:rsidRPr="003C007B">
              <w:rPr>
                <w:rFonts w:ascii="Times New Roman" w:eastAsia="Arial" w:hAnsi="Times New Roman"/>
                <w:color w:val="000000"/>
                <w:kern w:val="24"/>
                <w:sz w:val="24"/>
                <w:szCs w:val="24"/>
                <w:lang w:val="en-AU" w:eastAsia="en-AU"/>
              </w:rPr>
              <w:t xml:space="preserve"> </w:t>
            </w:r>
            <w:r w:rsidRPr="003C007B">
              <w:rPr>
                <w:rFonts w:ascii="Times New Roman" w:eastAsia="Arial" w:hAnsi="Times New Roman"/>
                <w:color w:val="000000"/>
                <w:kern w:val="24"/>
                <w:sz w:val="24"/>
                <w:szCs w:val="24"/>
                <w:lang w:val="en-AU" w:eastAsia="en-AU"/>
              </w:rPr>
              <w:t>(</w:t>
            </w:r>
            <w:r>
              <w:rPr>
                <w:rFonts w:ascii="Times New Roman" w:eastAsia="Arial" w:hAnsi="Times New Roman"/>
                <w:color w:val="000000"/>
                <w:kern w:val="24"/>
                <w:sz w:val="24"/>
                <w:szCs w:val="24"/>
                <w:lang w:val="en-AU" w:eastAsia="en-AU"/>
              </w:rPr>
              <w:t>8.1</w:t>
            </w:r>
            <w:r w:rsidRPr="003C007B">
              <w:rPr>
                <w:rFonts w:ascii="Times New Roman" w:eastAsia="Arial" w:hAnsi="Times New Roman"/>
                <w:color w:val="000000"/>
                <w:kern w:val="24"/>
                <w:sz w:val="24"/>
                <w:szCs w:val="24"/>
                <w:lang w:val="en-AU" w:eastAsia="en-AU"/>
              </w:rPr>
              <w:t>)</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BMI (kg/m</w:t>
            </w:r>
            <w:r w:rsidRPr="003C007B">
              <w:rPr>
                <w:rFonts w:ascii="Times New Roman" w:eastAsia="ＭＳ Ｐゴシック" w:hAnsi="Times New Roman"/>
                <w:color w:val="000000"/>
                <w:kern w:val="0"/>
                <w:sz w:val="24"/>
                <w:szCs w:val="24"/>
                <w:vertAlign w:val="superscript"/>
              </w:rPr>
              <w:t>2</w:t>
            </w:r>
            <w:r w:rsidRPr="003C007B">
              <w:rPr>
                <w:rFonts w:ascii="Times New Roman" w:eastAsia="ＭＳ Ｐゴシック" w:hAnsi="Times New Roman"/>
                <w:color w:val="000000"/>
                <w:kern w:val="0"/>
                <w:sz w:val="24"/>
                <w:szCs w:val="24"/>
              </w:rPr>
              <w:t>)</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21.9</w:t>
            </w:r>
            <w:r w:rsidRPr="003C007B">
              <w:rPr>
                <w:rFonts w:ascii="Times New Roman" w:eastAsia="Arial" w:hAnsi="Times New Roman"/>
                <w:color w:val="000000"/>
                <w:kern w:val="24"/>
                <w:sz w:val="24"/>
                <w:szCs w:val="24"/>
                <w:lang w:val="en-AU" w:eastAsia="en-AU"/>
              </w:rPr>
              <w:t xml:space="preserve"> </w:t>
            </w:r>
            <w:r w:rsidRPr="003C007B">
              <w:rPr>
                <w:rFonts w:ascii="Times New Roman" w:eastAsia="Arial" w:hAnsi="Times New Roman"/>
                <w:color w:val="000000"/>
                <w:kern w:val="24"/>
                <w:sz w:val="24"/>
                <w:szCs w:val="24"/>
                <w:lang w:val="en-AU" w:eastAsia="en-AU"/>
              </w:rPr>
              <w:t>(3.</w:t>
            </w:r>
            <w:r>
              <w:rPr>
                <w:rFonts w:ascii="Times New Roman" w:eastAsia="Arial" w:hAnsi="Times New Roman"/>
                <w:color w:val="000000"/>
                <w:kern w:val="24"/>
                <w:sz w:val="24"/>
                <w:szCs w:val="24"/>
                <w:lang w:val="en-AU" w:eastAsia="en-AU"/>
              </w:rPr>
              <w:t>5</w:t>
            </w:r>
            <w:r w:rsidRPr="003C007B">
              <w:rPr>
                <w:rFonts w:ascii="Times New Roman" w:eastAsia="Arial" w:hAnsi="Times New Roman"/>
                <w:color w:val="000000"/>
                <w:kern w:val="24"/>
                <w:sz w:val="24"/>
                <w:szCs w:val="24"/>
                <w:lang w:val="en-AU" w:eastAsia="en-AU"/>
              </w:rPr>
              <w:t>)</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Current or former smoker (%)</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97.8</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Smoking exposure (pack-years)</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sidRPr="003C007B">
              <w:rPr>
                <w:rFonts w:ascii="Times New Roman" w:eastAsia="Arial" w:hAnsi="Times New Roman"/>
                <w:color w:val="000000"/>
                <w:kern w:val="24"/>
                <w:sz w:val="24"/>
                <w:szCs w:val="24"/>
                <w:lang w:val="en-AU" w:eastAsia="en-AU"/>
              </w:rPr>
              <w:t>5</w:t>
            </w:r>
            <w:r>
              <w:rPr>
                <w:rFonts w:ascii="Times New Roman" w:eastAsia="Arial" w:hAnsi="Times New Roman"/>
                <w:color w:val="000000"/>
                <w:kern w:val="24"/>
                <w:sz w:val="24"/>
                <w:szCs w:val="24"/>
                <w:lang w:val="en-AU" w:eastAsia="en-AU"/>
              </w:rPr>
              <w:t>0</w:t>
            </w:r>
            <w:r w:rsidRPr="003C007B">
              <w:rPr>
                <w:rFonts w:ascii="Times New Roman" w:eastAsia="Arial" w:hAnsi="Times New Roman"/>
                <w:color w:val="000000"/>
                <w:kern w:val="24"/>
                <w:sz w:val="24"/>
                <w:szCs w:val="24"/>
                <w:lang w:val="en-AU" w:eastAsia="en-AU"/>
              </w:rPr>
              <w:t xml:space="preserve">.0 </w:t>
            </w:r>
            <w:r>
              <w:rPr>
                <w:rFonts w:ascii="Times New Roman" w:eastAsia="Arial" w:hAnsi="Times New Roman"/>
                <w:color w:val="000000"/>
                <w:kern w:val="24"/>
                <w:sz w:val="24"/>
                <w:szCs w:val="24"/>
                <w:lang w:val="en-AU" w:eastAsia="en-AU"/>
              </w:rPr>
              <w:t>[37.1</w:t>
            </w:r>
            <w:r w:rsidRPr="003C007B">
              <w:rPr>
                <w:rFonts w:ascii="Times New Roman" w:eastAsia="Arial" w:hAnsi="Times New Roman"/>
                <w:color w:val="000000"/>
                <w:kern w:val="24"/>
                <w:sz w:val="24"/>
                <w:szCs w:val="24"/>
                <w:lang w:val="en-AU" w:eastAsia="en-AU"/>
              </w:rPr>
              <w:t xml:space="preserve">, </w:t>
            </w:r>
            <w:r>
              <w:rPr>
                <w:rFonts w:ascii="Times New Roman" w:eastAsia="Arial" w:hAnsi="Times New Roman"/>
                <w:color w:val="000000"/>
                <w:kern w:val="24"/>
                <w:sz w:val="24"/>
                <w:szCs w:val="24"/>
                <w:lang w:val="en-AU" w:eastAsia="en-AU"/>
              </w:rPr>
              <w:t>75.0</w:t>
            </w:r>
            <w:r w:rsidRPr="003C007B">
              <w:rPr>
                <w:rFonts w:ascii="Times New Roman" w:eastAsia="Arial" w:hAnsi="Times New Roman"/>
                <w:color w:val="000000"/>
                <w:kern w:val="24"/>
                <w:sz w:val="24"/>
                <w:szCs w:val="24"/>
                <w:lang w:val="en-AU" w:eastAsia="en-AU"/>
              </w:rPr>
              <w:t>]</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History of asthma (%)</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477447" w:rsidRDefault="006030D0" w:rsidP="00AC6410">
            <w:pPr>
              <w:widowControl/>
              <w:ind w:left="102" w:right="102"/>
              <w:jc w:val="center"/>
              <w:rPr>
                <w:rFonts w:ascii="Times New Roman" w:hAnsi="Times New Roman"/>
                <w:kern w:val="0"/>
                <w:sz w:val="24"/>
                <w:szCs w:val="24"/>
                <w:lang w:val="en-AU"/>
              </w:rPr>
            </w:pPr>
            <w:r w:rsidRPr="006A3348">
              <w:rPr>
                <w:rFonts w:ascii="Times New Roman" w:hAnsi="Times New Roman" w:hint="eastAsia"/>
                <w:kern w:val="0"/>
                <w:sz w:val="24"/>
                <w:szCs w:val="24"/>
                <w:lang w:val="en-AU"/>
              </w:rPr>
              <w:t>17.6</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ICS use (%)</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51.9</w:t>
            </w:r>
          </w:p>
        </w:tc>
      </w:tr>
      <w:tr w:rsidR="00E8494A" w:rsidTr="00477447">
        <w:trPr>
          <w:cantSplit/>
          <w:trHeight w:val="360"/>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LABD use (%)</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90.3</w:t>
            </w:r>
          </w:p>
        </w:tc>
      </w:tr>
      <w:tr w:rsidR="00E8494A" w:rsidTr="00477447">
        <w:trPr>
          <w:cantSplit/>
          <w:trHeight w:val="13"/>
        </w:trPr>
        <w:tc>
          <w:tcPr>
            <w:tcW w:w="3402" w:type="dxa"/>
            <w:tcBorders>
              <w:top w:val="nil"/>
              <w:left w:val="nil"/>
              <w:bottom w:val="nil"/>
              <w:right w:val="nil"/>
            </w:tcBorders>
            <w:shd w:val="clear" w:color="auto" w:fill="auto"/>
            <w:tcMar>
              <w:top w:w="72" w:type="dxa"/>
              <w:left w:w="144" w:type="dxa"/>
              <w:bottom w:w="72" w:type="dxa"/>
              <w:right w:w="144" w:type="dxa"/>
            </w:tcMar>
            <w:vAlign w:val="center"/>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hint="eastAsia"/>
                <w:color w:val="000000"/>
                <w:kern w:val="0"/>
                <w:sz w:val="24"/>
                <w:szCs w:val="24"/>
              </w:rPr>
              <w:t xml:space="preserve"> </w:t>
            </w:r>
            <w:r w:rsidRPr="003C007B">
              <w:rPr>
                <w:rFonts w:ascii="Times New Roman" w:eastAsia="ＭＳ Ｐゴシック" w:hAnsi="Times New Roman"/>
                <w:color w:val="000000"/>
                <w:kern w:val="0"/>
                <w:sz w:val="24"/>
                <w:szCs w:val="24"/>
              </w:rPr>
              <w:t>LAMA use (%)</w:t>
            </w:r>
          </w:p>
        </w:tc>
        <w:tc>
          <w:tcPr>
            <w:tcW w:w="4252" w:type="dxa"/>
            <w:tcBorders>
              <w:top w:val="nil"/>
              <w:left w:val="nil"/>
              <w:bottom w:val="nil"/>
              <w:right w:val="nil"/>
            </w:tcBorders>
            <w:shd w:val="clear" w:color="auto" w:fill="auto"/>
            <w:tcMar>
              <w:top w:w="15" w:type="dxa"/>
              <w:left w:w="15" w:type="dxa"/>
              <w:bottom w:w="0" w:type="dxa"/>
              <w:right w:w="15" w:type="dxa"/>
            </w:tcMar>
            <w:vAlign w:val="center"/>
          </w:tcPr>
          <w:p w:rsidR="00AC6410" w:rsidRPr="003C007B" w:rsidRDefault="006030D0" w:rsidP="00AC6410">
            <w:pPr>
              <w:widowControl/>
              <w:ind w:left="102" w:right="102"/>
              <w:jc w:val="center"/>
              <w:rPr>
                <w:rFonts w:ascii="Times New Roman" w:eastAsia="Arial" w:hAnsi="Times New Roman"/>
                <w:kern w:val="24"/>
                <w:sz w:val="24"/>
                <w:szCs w:val="24"/>
                <w:lang w:val="en-AU" w:eastAsia="en-AU"/>
              </w:rPr>
            </w:pPr>
            <w:r>
              <w:rPr>
                <w:rFonts w:ascii="Times New Roman" w:eastAsia="Arial" w:hAnsi="Times New Roman"/>
                <w:color w:val="000000"/>
                <w:kern w:val="0"/>
                <w:sz w:val="24"/>
                <w:lang w:val="en-AU" w:eastAsia="en-AU"/>
              </w:rPr>
              <w:t>15.7</w:t>
            </w:r>
          </w:p>
        </w:tc>
      </w:tr>
      <w:tr w:rsidR="00E8494A" w:rsidTr="00477447">
        <w:trPr>
          <w:cantSplit/>
          <w:trHeight w:val="13"/>
        </w:trPr>
        <w:tc>
          <w:tcPr>
            <w:tcW w:w="3402" w:type="dxa"/>
            <w:tcBorders>
              <w:top w:val="nil"/>
              <w:left w:val="nil"/>
              <w:bottom w:val="nil"/>
              <w:right w:val="nil"/>
            </w:tcBorders>
            <w:shd w:val="clear" w:color="auto" w:fill="auto"/>
            <w:tcMar>
              <w:top w:w="72" w:type="dxa"/>
              <w:left w:w="144" w:type="dxa"/>
              <w:bottom w:w="72" w:type="dxa"/>
              <w:right w:w="144" w:type="dxa"/>
            </w:tcMar>
            <w:vAlign w:val="center"/>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hint="eastAsia"/>
                <w:color w:val="000000"/>
                <w:kern w:val="0"/>
                <w:sz w:val="24"/>
                <w:szCs w:val="24"/>
              </w:rPr>
              <w:t xml:space="preserve"> LABA use </w:t>
            </w:r>
            <w:r w:rsidRPr="003C007B">
              <w:rPr>
                <w:rFonts w:ascii="Times New Roman" w:eastAsia="ＭＳ Ｐゴシック" w:hAnsi="Times New Roman"/>
                <w:color w:val="000000"/>
                <w:kern w:val="0"/>
                <w:sz w:val="24"/>
                <w:szCs w:val="24"/>
              </w:rPr>
              <w:t>(%)</w:t>
            </w:r>
          </w:p>
        </w:tc>
        <w:tc>
          <w:tcPr>
            <w:tcW w:w="4252" w:type="dxa"/>
            <w:tcBorders>
              <w:top w:val="nil"/>
              <w:left w:val="nil"/>
              <w:bottom w:val="nil"/>
              <w:right w:val="nil"/>
            </w:tcBorders>
            <w:shd w:val="clear" w:color="auto" w:fill="auto"/>
            <w:tcMar>
              <w:top w:w="15" w:type="dxa"/>
              <w:left w:w="15" w:type="dxa"/>
              <w:bottom w:w="0" w:type="dxa"/>
              <w:right w:w="15" w:type="dxa"/>
            </w:tcMar>
            <w:vAlign w:val="center"/>
          </w:tcPr>
          <w:p w:rsidR="00AC6410" w:rsidRPr="003C007B" w:rsidRDefault="006030D0" w:rsidP="00AC6410">
            <w:pPr>
              <w:widowControl/>
              <w:ind w:left="102" w:right="102"/>
              <w:jc w:val="center"/>
              <w:rPr>
                <w:rFonts w:ascii="Times New Roman" w:eastAsia="Arial" w:hAnsi="Times New Roman"/>
                <w:kern w:val="24"/>
                <w:sz w:val="24"/>
                <w:szCs w:val="24"/>
                <w:lang w:val="en-AU" w:eastAsia="en-AU"/>
              </w:rPr>
            </w:pPr>
            <w:r>
              <w:rPr>
                <w:rFonts w:ascii="Times New Roman" w:eastAsia="Arial" w:hAnsi="Times New Roman"/>
                <w:color w:val="000000"/>
                <w:kern w:val="0"/>
                <w:sz w:val="24"/>
                <w:lang w:val="en-AU" w:eastAsia="en-AU"/>
              </w:rPr>
              <w:t>20.3</w:t>
            </w:r>
          </w:p>
        </w:tc>
      </w:tr>
      <w:tr w:rsidR="00E8494A" w:rsidTr="00477447">
        <w:trPr>
          <w:cantSplit/>
          <w:trHeight w:val="13"/>
        </w:trPr>
        <w:tc>
          <w:tcPr>
            <w:tcW w:w="3402" w:type="dxa"/>
            <w:tcBorders>
              <w:top w:val="nil"/>
              <w:left w:val="nil"/>
              <w:bottom w:val="nil"/>
              <w:right w:val="nil"/>
            </w:tcBorders>
            <w:shd w:val="clear" w:color="auto" w:fill="auto"/>
            <w:tcMar>
              <w:top w:w="72" w:type="dxa"/>
              <w:left w:w="144" w:type="dxa"/>
              <w:bottom w:w="72" w:type="dxa"/>
              <w:right w:w="144" w:type="dxa"/>
            </w:tcMar>
            <w:vAlign w:val="center"/>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hint="eastAsia"/>
                <w:color w:val="000000"/>
                <w:kern w:val="0"/>
                <w:sz w:val="24"/>
                <w:szCs w:val="24"/>
              </w:rPr>
              <w:t xml:space="preserve"> LAMA/LABA use (%)</w:t>
            </w:r>
          </w:p>
        </w:tc>
        <w:tc>
          <w:tcPr>
            <w:tcW w:w="4252" w:type="dxa"/>
            <w:tcBorders>
              <w:top w:val="nil"/>
              <w:left w:val="nil"/>
              <w:bottom w:val="nil"/>
              <w:right w:val="nil"/>
            </w:tcBorders>
            <w:shd w:val="clear" w:color="auto" w:fill="auto"/>
            <w:tcMar>
              <w:top w:w="15" w:type="dxa"/>
              <w:left w:w="15" w:type="dxa"/>
              <w:bottom w:w="0" w:type="dxa"/>
              <w:right w:w="15" w:type="dxa"/>
            </w:tcMar>
            <w:vAlign w:val="center"/>
          </w:tcPr>
          <w:p w:rsidR="00AC6410" w:rsidRPr="003C007B" w:rsidRDefault="006030D0" w:rsidP="00AC6410">
            <w:pPr>
              <w:widowControl/>
              <w:ind w:left="102" w:right="102"/>
              <w:jc w:val="center"/>
              <w:rPr>
                <w:rFonts w:ascii="Times New Roman" w:eastAsia="Arial" w:hAnsi="Times New Roman"/>
                <w:kern w:val="24"/>
                <w:sz w:val="24"/>
                <w:szCs w:val="24"/>
                <w:lang w:val="en-AU" w:eastAsia="en-AU"/>
              </w:rPr>
            </w:pPr>
            <w:r>
              <w:rPr>
                <w:rFonts w:ascii="Times New Roman" w:eastAsia="Arial" w:hAnsi="Times New Roman"/>
                <w:color w:val="000000"/>
                <w:kern w:val="0"/>
                <w:sz w:val="24"/>
                <w:lang w:val="en-AU" w:eastAsia="en-AU"/>
              </w:rPr>
              <w:t>54.3</w:t>
            </w:r>
          </w:p>
        </w:tc>
      </w:tr>
      <w:tr w:rsidR="00E8494A" w:rsidTr="00477447">
        <w:trPr>
          <w:cantSplit/>
          <w:trHeight w:val="64"/>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FEV</w:t>
            </w:r>
            <w:r w:rsidRPr="003C007B">
              <w:rPr>
                <w:rFonts w:ascii="Times New Roman" w:eastAsia="ＭＳ Ｐゴシック" w:hAnsi="Times New Roman"/>
                <w:color w:val="000000"/>
                <w:kern w:val="0"/>
                <w:sz w:val="24"/>
                <w:szCs w:val="24"/>
                <w:vertAlign w:val="subscript"/>
              </w:rPr>
              <w:t>1</w:t>
            </w:r>
            <w:r w:rsidRPr="003C007B">
              <w:rPr>
                <w:rFonts w:ascii="Times New Roman" w:eastAsia="ＭＳ Ｐゴシック" w:hAnsi="Times New Roman"/>
                <w:color w:val="000000"/>
                <w:kern w:val="0"/>
                <w:sz w:val="24"/>
                <w:szCs w:val="24"/>
              </w:rPr>
              <w:t xml:space="preserve"> (L)</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1</w:t>
            </w:r>
            <w:r w:rsidRPr="003C007B">
              <w:rPr>
                <w:rFonts w:ascii="Times New Roman" w:eastAsia="Arial" w:hAnsi="Times New Roman"/>
                <w:color w:val="000000"/>
                <w:kern w:val="24"/>
                <w:sz w:val="24"/>
                <w:szCs w:val="24"/>
                <w:lang w:val="en-AU" w:eastAsia="en-AU"/>
              </w:rPr>
              <w:t xml:space="preserve">.4 </w:t>
            </w:r>
            <w:r>
              <w:rPr>
                <w:rFonts w:ascii="Times New Roman" w:eastAsia="Arial" w:hAnsi="Times New Roman"/>
                <w:color w:val="000000"/>
                <w:kern w:val="24"/>
                <w:sz w:val="24"/>
                <w:szCs w:val="24"/>
                <w:lang w:val="en-AU" w:eastAsia="en-AU"/>
              </w:rPr>
              <w:t>(0.7</w:t>
            </w:r>
            <w:r w:rsidRPr="003C007B">
              <w:rPr>
                <w:rFonts w:ascii="Times New Roman" w:eastAsia="Arial" w:hAnsi="Times New Roman"/>
                <w:color w:val="000000"/>
                <w:kern w:val="24"/>
                <w:sz w:val="24"/>
                <w:szCs w:val="24"/>
                <w:lang w:val="en-AU" w:eastAsia="en-AU"/>
              </w:rPr>
              <w:t>)</w:t>
            </w:r>
          </w:p>
        </w:tc>
      </w:tr>
      <w:tr w:rsidR="00E8494A" w:rsidTr="00477447">
        <w:trPr>
          <w:cantSplit/>
          <w:trHeight w:val="13"/>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ppFEV</w:t>
            </w:r>
            <w:r w:rsidRPr="003C007B">
              <w:rPr>
                <w:rFonts w:ascii="Times New Roman" w:eastAsia="ＭＳ Ｐゴシック" w:hAnsi="Times New Roman"/>
                <w:color w:val="000000"/>
                <w:kern w:val="0"/>
                <w:sz w:val="24"/>
                <w:szCs w:val="24"/>
                <w:vertAlign w:val="subscript"/>
              </w:rPr>
              <w:t>1</w:t>
            </w:r>
            <w:r w:rsidRPr="003C007B">
              <w:rPr>
                <w:rFonts w:ascii="Times New Roman" w:eastAsia="ＭＳ Ｐゴシック" w:hAnsi="Times New Roman"/>
                <w:color w:val="000000"/>
                <w:kern w:val="0"/>
                <w:sz w:val="24"/>
                <w:szCs w:val="24"/>
              </w:rPr>
              <w:t xml:space="preserve"> (%)</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53</w:t>
            </w:r>
            <w:r w:rsidRPr="003C007B">
              <w:rPr>
                <w:rFonts w:ascii="Times New Roman" w:eastAsia="Arial" w:hAnsi="Times New Roman"/>
                <w:color w:val="000000"/>
                <w:kern w:val="24"/>
                <w:sz w:val="24"/>
                <w:szCs w:val="24"/>
                <w:lang w:val="en-AU" w:eastAsia="en-AU"/>
              </w:rPr>
              <w:t xml:space="preserve">.9 </w:t>
            </w:r>
            <w:r w:rsidRPr="003C007B">
              <w:rPr>
                <w:rFonts w:ascii="Times New Roman" w:eastAsia="Arial" w:hAnsi="Times New Roman"/>
                <w:color w:val="000000"/>
                <w:kern w:val="24"/>
                <w:sz w:val="24"/>
                <w:szCs w:val="24"/>
                <w:lang w:val="en-AU" w:eastAsia="en-AU"/>
              </w:rPr>
              <w:t>(</w:t>
            </w:r>
            <w:r>
              <w:rPr>
                <w:rFonts w:ascii="Times New Roman" w:eastAsia="Arial" w:hAnsi="Times New Roman"/>
                <w:color w:val="000000"/>
                <w:kern w:val="24"/>
                <w:sz w:val="24"/>
                <w:szCs w:val="24"/>
                <w:lang w:val="en-AU" w:eastAsia="en-AU"/>
              </w:rPr>
              <w:t>22.9</w:t>
            </w:r>
            <w:r w:rsidRPr="003C007B">
              <w:rPr>
                <w:rFonts w:ascii="Times New Roman" w:eastAsia="Arial" w:hAnsi="Times New Roman"/>
                <w:color w:val="000000"/>
                <w:kern w:val="24"/>
                <w:sz w:val="24"/>
                <w:szCs w:val="24"/>
                <w:lang w:val="en-AU" w:eastAsia="en-AU"/>
              </w:rPr>
              <w:t>)</w:t>
            </w:r>
          </w:p>
        </w:tc>
      </w:tr>
      <w:tr w:rsidR="00E8494A" w:rsidTr="00477447">
        <w:trPr>
          <w:cantSplit/>
          <w:trHeight w:val="13"/>
        </w:trPr>
        <w:tc>
          <w:tcPr>
            <w:tcW w:w="3402" w:type="dxa"/>
            <w:tcBorders>
              <w:top w:val="nil"/>
              <w:left w:val="nil"/>
              <w:bottom w:val="nil"/>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FEV</w:t>
            </w:r>
            <w:r w:rsidRPr="003C007B">
              <w:rPr>
                <w:rFonts w:ascii="Times New Roman" w:eastAsia="ＭＳ Ｐゴシック" w:hAnsi="Times New Roman"/>
                <w:color w:val="000000"/>
                <w:kern w:val="0"/>
                <w:sz w:val="24"/>
                <w:szCs w:val="24"/>
                <w:vertAlign w:val="subscript"/>
              </w:rPr>
              <w:t>1</w:t>
            </w:r>
            <w:r w:rsidRPr="003C007B">
              <w:rPr>
                <w:rFonts w:ascii="Times New Roman" w:eastAsia="ＭＳ Ｐゴシック" w:hAnsi="Times New Roman"/>
                <w:color w:val="000000"/>
                <w:kern w:val="0"/>
                <w:sz w:val="24"/>
                <w:szCs w:val="24"/>
              </w:rPr>
              <w:t>/FVC (%)</w:t>
            </w:r>
          </w:p>
        </w:tc>
        <w:tc>
          <w:tcPr>
            <w:tcW w:w="4252" w:type="dxa"/>
            <w:tcBorders>
              <w:top w:val="nil"/>
              <w:left w:val="nil"/>
              <w:bottom w:val="nil"/>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Pr>
                <w:rFonts w:ascii="Times New Roman" w:eastAsia="Arial" w:hAnsi="Times New Roman"/>
                <w:color w:val="000000"/>
                <w:kern w:val="24"/>
                <w:sz w:val="24"/>
                <w:szCs w:val="24"/>
                <w:lang w:val="en-AU" w:eastAsia="en-AU"/>
              </w:rPr>
              <w:t>48.9</w:t>
            </w:r>
            <w:r w:rsidRPr="003C007B">
              <w:rPr>
                <w:rFonts w:ascii="Times New Roman" w:eastAsia="Arial" w:hAnsi="Times New Roman"/>
                <w:color w:val="000000"/>
                <w:kern w:val="24"/>
                <w:sz w:val="24"/>
                <w:szCs w:val="24"/>
                <w:lang w:val="en-AU" w:eastAsia="en-AU"/>
              </w:rPr>
              <w:t xml:space="preserve"> </w:t>
            </w:r>
            <w:r>
              <w:rPr>
                <w:rFonts w:ascii="Times New Roman" w:eastAsia="Arial" w:hAnsi="Times New Roman"/>
                <w:color w:val="000000"/>
                <w:kern w:val="24"/>
                <w:sz w:val="24"/>
                <w:szCs w:val="24"/>
                <w:lang w:val="en-AU" w:eastAsia="en-AU"/>
              </w:rPr>
              <w:t>(12.8</w:t>
            </w:r>
            <w:r w:rsidRPr="003C007B">
              <w:rPr>
                <w:rFonts w:ascii="Times New Roman" w:eastAsia="Arial" w:hAnsi="Times New Roman"/>
                <w:color w:val="000000"/>
                <w:kern w:val="24"/>
                <w:sz w:val="24"/>
                <w:szCs w:val="24"/>
                <w:lang w:val="en-AU" w:eastAsia="en-AU"/>
              </w:rPr>
              <w:t>)</w:t>
            </w:r>
          </w:p>
        </w:tc>
      </w:tr>
      <w:tr w:rsidR="00E8494A" w:rsidTr="00477447">
        <w:trPr>
          <w:cantSplit/>
          <w:trHeight w:val="13"/>
        </w:trPr>
        <w:tc>
          <w:tcPr>
            <w:tcW w:w="3402" w:type="dxa"/>
            <w:tcBorders>
              <w:top w:val="nil"/>
              <w:left w:val="nil"/>
              <w:bottom w:val="single" w:sz="8" w:space="0" w:color="000000"/>
              <w:right w:val="nil"/>
            </w:tcBorders>
            <w:shd w:val="clear" w:color="auto" w:fill="auto"/>
            <w:tcMar>
              <w:top w:w="72" w:type="dxa"/>
              <w:left w:w="144" w:type="dxa"/>
              <w:bottom w:w="72" w:type="dxa"/>
              <w:right w:w="144" w:type="dxa"/>
            </w:tcMar>
            <w:vAlign w:val="center"/>
            <w:hideMark/>
          </w:tcPr>
          <w:p w:rsidR="00AC6410" w:rsidRPr="003C007B" w:rsidRDefault="006030D0" w:rsidP="00AC6410">
            <w:pPr>
              <w:widowControl/>
              <w:tabs>
                <w:tab w:val="left" w:pos="380"/>
                <w:tab w:val="left" w:pos="426"/>
              </w:tabs>
              <w:ind w:left="240" w:hangingChars="100" w:hanging="240"/>
              <w:rPr>
                <w:rFonts w:ascii="Times New Roman" w:eastAsia="ＭＳ Ｐゴシック" w:hAnsi="Times New Roman"/>
                <w:color w:val="000000"/>
                <w:kern w:val="0"/>
                <w:sz w:val="24"/>
                <w:szCs w:val="24"/>
              </w:rPr>
            </w:pPr>
            <w:r w:rsidRPr="003C007B">
              <w:rPr>
                <w:rFonts w:ascii="Times New Roman" w:eastAsia="ＭＳ Ｐゴシック" w:hAnsi="Times New Roman"/>
                <w:color w:val="000000"/>
                <w:kern w:val="0"/>
                <w:sz w:val="24"/>
                <w:szCs w:val="24"/>
              </w:rPr>
              <w:t xml:space="preserve">CRP </w:t>
            </w:r>
            <w:r w:rsidRPr="003C007B">
              <w:rPr>
                <w:rFonts w:ascii="Times New Roman" w:eastAsia="ＭＳ Ｐゴシック" w:hAnsi="Times New Roman"/>
                <w:color w:val="000000"/>
                <w:kern w:val="0"/>
                <w:sz w:val="24"/>
                <w:szCs w:val="24"/>
              </w:rPr>
              <w:t>(mg/dL)</w:t>
            </w:r>
          </w:p>
        </w:tc>
        <w:tc>
          <w:tcPr>
            <w:tcW w:w="4252"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AC6410" w:rsidRPr="003C007B" w:rsidRDefault="006030D0" w:rsidP="00AC6410">
            <w:pPr>
              <w:widowControl/>
              <w:ind w:left="102" w:right="102"/>
              <w:jc w:val="center"/>
              <w:rPr>
                <w:rFonts w:ascii="Times New Roman" w:eastAsia="Times New Roman" w:hAnsi="Times New Roman"/>
                <w:kern w:val="0"/>
                <w:sz w:val="24"/>
                <w:szCs w:val="24"/>
                <w:lang w:val="en-AU" w:eastAsia="en-AU"/>
              </w:rPr>
            </w:pPr>
            <w:r w:rsidRPr="003C007B">
              <w:rPr>
                <w:rFonts w:ascii="Times New Roman" w:eastAsia="Arial" w:hAnsi="Times New Roman"/>
                <w:color w:val="000000"/>
                <w:kern w:val="24"/>
                <w:sz w:val="24"/>
                <w:szCs w:val="24"/>
                <w:lang w:val="en-AU" w:eastAsia="en-AU"/>
              </w:rPr>
              <w:t xml:space="preserve">0.1 </w:t>
            </w:r>
            <w:r w:rsidRPr="003C007B">
              <w:rPr>
                <w:rFonts w:ascii="Times New Roman" w:eastAsia="Arial" w:hAnsi="Times New Roman"/>
                <w:color w:val="000000"/>
                <w:kern w:val="24"/>
                <w:sz w:val="24"/>
                <w:szCs w:val="24"/>
                <w:lang w:val="en-AU" w:eastAsia="en-AU"/>
              </w:rPr>
              <w:t>[0.</w:t>
            </w:r>
            <w:r>
              <w:rPr>
                <w:rFonts w:ascii="Times New Roman" w:eastAsia="Arial" w:hAnsi="Times New Roman"/>
                <w:color w:val="000000"/>
                <w:kern w:val="24"/>
                <w:sz w:val="24"/>
                <w:szCs w:val="24"/>
                <w:lang w:val="en-AU" w:eastAsia="en-AU"/>
              </w:rPr>
              <w:t>1</w:t>
            </w:r>
            <w:r w:rsidRPr="003C007B">
              <w:rPr>
                <w:rFonts w:ascii="Times New Roman" w:eastAsia="Arial" w:hAnsi="Times New Roman"/>
                <w:color w:val="000000"/>
                <w:kern w:val="24"/>
                <w:sz w:val="24"/>
                <w:szCs w:val="24"/>
                <w:lang w:val="en-AU" w:eastAsia="en-AU"/>
              </w:rPr>
              <w:t>, 0.</w:t>
            </w:r>
            <w:r>
              <w:rPr>
                <w:rFonts w:ascii="Times New Roman" w:eastAsia="Arial" w:hAnsi="Times New Roman"/>
                <w:color w:val="000000"/>
                <w:kern w:val="24"/>
                <w:sz w:val="24"/>
                <w:szCs w:val="24"/>
                <w:lang w:val="en-AU" w:eastAsia="en-AU"/>
              </w:rPr>
              <w:t>3</w:t>
            </w:r>
            <w:r w:rsidRPr="003C007B">
              <w:rPr>
                <w:rFonts w:ascii="Times New Roman" w:eastAsia="Arial" w:hAnsi="Times New Roman"/>
                <w:color w:val="000000"/>
                <w:kern w:val="24"/>
                <w:sz w:val="24"/>
                <w:szCs w:val="24"/>
                <w:lang w:val="en-AU" w:eastAsia="en-AU"/>
              </w:rPr>
              <w:t>]</w:t>
            </w:r>
          </w:p>
        </w:tc>
      </w:tr>
    </w:tbl>
    <w:p w:rsidR="003F2900" w:rsidRPr="003F2900" w:rsidRDefault="006030D0" w:rsidP="003F2900">
      <w:pPr>
        <w:widowControl/>
        <w:spacing w:line="480" w:lineRule="auto"/>
        <w:jc w:val="left"/>
        <w:rPr>
          <w:rFonts w:ascii="Times New Roman" w:eastAsia="ＭＳ Ｐゴシック" w:hAnsi="Times New Roman"/>
          <w:iCs/>
          <w:color w:val="000000"/>
          <w:kern w:val="0"/>
          <w:sz w:val="24"/>
          <w:szCs w:val="24"/>
          <w:lang w:val="en-GB"/>
        </w:rPr>
      </w:pPr>
      <w:r w:rsidRPr="003F2900">
        <w:rPr>
          <w:rFonts w:ascii="Times New Roman" w:eastAsia="ＭＳ Ｐゴシック" w:hAnsi="Times New Roman"/>
          <w:iCs/>
          <w:color w:val="000000"/>
          <w:kern w:val="0"/>
          <w:sz w:val="24"/>
          <w:szCs w:val="24"/>
          <w:lang w:val="en-GB"/>
        </w:rPr>
        <w:t>Abbreviations: SD, standard deviation; IQR, interquartile range;</w:t>
      </w:r>
      <w:r w:rsidRPr="003F2900">
        <w:rPr>
          <w:rFonts w:ascii="Times New Roman" w:eastAsia="ＭＳ ゴシック" w:hAnsi="Times New Roman"/>
          <w:iCs/>
          <w:color w:val="000000"/>
          <w:kern w:val="0"/>
          <w:sz w:val="24"/>
          <w:szCs w:val="24"/>
          <w:lang w:val="en-GB"/>
        </w:rPr>
        <w:t xml:space="preserve"> </w:t>
      </w:r>
      <w:r w:rsidRPr="003F2900">
        <w:rPr>
          <w:rFonts w:ascii="Times New Roman" w:eastAsia="ＭＳ ゴシック" w:hAnsi="Times New Roman"/>
          <w:color w:val="000000"/>
          <w:kern w:val="0"/>
          <w:sz w:val="24"/>
          <w:szCs w:val="24"/>
        </w:rPr>
        <w:t xml:space="preserve">BMI, </w:t>
      </w:r>
      <w:r w:rsidRPr="003F2900">
        <w:rPr>
          <w:rFonts w:ascii="Times New Roman" w:eastAsia="ＭＳ Ｐゴシック" w:hAnsi="Times New Roman"/>
          <w:iCs/>
          <w:color w:val="000000"/>
          <w:kern w:val="0"/>
          <w:sz w:val="24"/>
          <w:szCs w:val="24"/>
          <w:lang w:val="en-GB"/>
        </w:rPr>
        <w:t>body mass index;</w:t>
      </w:r>
      <w:r w:rsidRPr="003F2900">
        <w:rPr>
          <w:rFonts w:ascii="Times New Roman" w:eastAsia="ＭＳ Ｐゴシック" w:hAnsi="Times New Roman"/>
          <w:color w:val="000000"/>
          <w:kern w:val="0"/>
          <w:sz w:val="24"/>
          <w:szCs w:val="24"/>
        </w:rPr>
        <w:t xml:space="preserve"> </w:t>
      </w:r>
      <w:r w:rsidRPr="003F2900">
        <w:rPr>
          <w:rFonts w:ascii="Times New Roman" w:eastAsia="ＭＳ Ｐゴシック" w:hAnsi="Times New Roman"/>
          <w:iCs/>
          <w:color w:val="000000"/>
          <w:kern w:val="0"/>
          <w:sz w:val="24"/>
          <w:szCs w:val="24"/>
          <w:lang w:val="en-GB"/>
        </w:rPr>
        <w:t xml:space="preserve">ICS, </w:t>
      </w:r>
      <w:r w:rsidRPr="003F2900">
        <w:rPr>
          <w:rFonts w:ascii="Times New Roman" w:eastAsia="ＭＳ ゴシック" w:hAnsi="Times New Roman"/>
          <w:color w:val="000000"/>
          <w:kern w:val="0"/>
          <w:sz w:val="24"/>
          <w:szCs w:val="24"/>
        </w:rPr>
        <w:t>i</w:t>
      </w:r>
      <w:r w:rsidRPr="003F2900">
        <w:rPr>
          <w:rFonts w:ascii="Times New Roman" w:eastAsia="ＭＳ Ｐゴシック" w:hAnsi="Times New Roman"/>
          <w:iCs/>
          <w:color w:val="000000"/>
          <w:kern w:val="0"/>
          <w:sz w:val="24"/>
          <w:szCs w:val="24"/>
          <w:lang w:val="en-GB"/>
        </w:rPr>
        <w:t>nh</w:t>
      </w:r>
      <w:r w:rsidRPr="003F2900">
        <w:rPr>
          <w:rFonts w:ascii="Times New Roman" w:eastAsia="ＭＳ ゴシック" w:hAnsi="Times New Roman"/>
          <w:color w:val="000000"/>
          <w:kern w:val="0"/>
          <w:sz w:val="24"/>
          <w:szCs w:val="24"/>
        </w:rPr>
        <w:t>aled</w:t>
      </w:r>
      <w:r w:rsidRPr="003F2900">
        <w:rPr>
          <w:rFonts w:ascii="Times New Roman" w:eastAsia="ＭＳ Ｐゴシック" w:hAnsi="Times New Roman"/>
          <w:iCs/>
          <w:color w:val="000000"/>
          <w:kern w:val="0"/>
          <w:sz w:val="24"/>
          <w:szCs w:val="24"/>
          <w:lang w:val="en-GB"/>
        </w:rPr>
        <w:t xml:space="preserve"> corticosteroid; </w:t>
      </w:r>
      <w:r w:rsidRPr="003F2900">
        <w:rPr>
          <w:rFonts w:ascii="Times New Roman" w:eastAsia="ＭＳ Ｐゴシック" w:hAnsi="Times New Roman"/>
          <w:color w:val="000000"/>
          <w:kern w:val="0"/>
          <w:sz w:val="24"/>
          <w:szCs w:val="24"/>
        </w:rPr>
        <w:t xml:space="preserve">LABD, </w:t>
      </w:r>
      <w:r w:rsidRPr="003F2900">
        <w:rPr>
          <w:rFonts w:ascii="Times New Roman" w:eastAsia="ＭＳ ゴシック" w:hAnsi="Times New Roman"/>
          <w:color w:val="000000"/>
          <w:kern w:val="0"/>
          <w:sz w:val="24"/>
          <w:szCs w:val="24"/>
        </w:rPr>
        <w:t>long-acting bronchodilator</w:t>
      </w:r>
      <w:r w:rsidRPr="003F2900">
        <w:rPr>
          <w:rFonts w:ascii="Times New Roman" w:eastAsia="ＭＳ Ｐゴシック" w:hAnsi="Times New Roman"/>
          <w:iCs/>
          <w:color w:val="000000"/>
          <w:kern w:val="0"/>
          <w:sz w:val="24"/>
          <w:szCs w:val="24"/>
          <w:lang w:val="en-GB"/>
        </w:rPr>
        <w:t xml:space="preserve">; LAMA, </w:t>
      </w:r>
      <w:r w:rsidRPr="003F2900">
        <w:rPr>
          <w:rFonts w:ascii="Times New Roman" w:eastAsia="ＭＳ ゴシック" w:hAnsi="Times New Roman"/>
          <w:color w:val="000000"/>
          <w:kern w:val="0"/>
          <w:sz w:val="24"/>
          <w:szCs w:val="24"/>
        </w:rPr>
        <w:t>long-acting muscarinic antagonist</w:t>
      </w:r>
      <w:r w:rsidRPr="003F2900">
        <w:rPr>
          <w:rFonts w:ascii="Times New Roman" w:eastAsia="ＭＳ Ｐゴシック" w:hAnsi="Times New Roman"/>
          <w:iCs/>
          <w:color w:val="000000"/>
          <w:kern w:val="0"/>
          <w:sz w:val="24"/>
          <w:szCs w:val="24"/>
          <w:lang w:val="en-GB"/>
        </w:rPr>
        <w:t xml:space="preserve">; LABA, </w:t>
      </w:r>
      <w:r w:rsidRPr="003F2900">
        <w:rPr>
          <w:rFonts w:ascii="Times New Roman" w:eastAsia="ＭＳ Ｐゴシック" w:hAnsi="Times New Roman"/>
          <w:kern w:val="0"/>
          <w:sz w:val="24"/>
          <w:szCs w:val="24"/>
        </w:rPr>
        <w:t xml:space="preserve">long-acting </w:t>
      </w:r>
      <w:r w:rsidRPr="003F2900">
        <w:rPr>
          <w:rFonts w:ascii="Symbol" w:eastAsia="ＭＳ Ｐゴシック" w:hAnsi="Symbol"/>
          <w:kern w:val="0"/>
          <w:sz w:val="24"/>
          <w:szCs w:val="24"/>
        </w:rPr>
        <w:sym w:font="Symbol" w:char="F062"/>
      </w:r>
      <w:r w:rsidRPr="003F2900">
        <w:rPr>
          <w:rFonts w:ascii="Times New Roman" w:eastAsia="ＭＳ ゴシック" w:hAnsi="Times New Roman"/>
          <w:color w:val="000000"/>
          <w:kern w:val="0"/>
          <w:sz w:val="24"/>
          <w:szCs w:val="24"/>
          <w:vertAlign w:val="subscript"/>
        </w:rPr>
        <w:t>2</w:t>
      </w:r>
      <w:r w:rsidRPr="003F2900">
        <w:rPr>
          <w:rFonts w:ascii="Times New Roman" w:eastAsia="ＭＳ ゴシック" w:hAnsi="Times New Roman"/>
          <w:color w:val="000000"/>
          <w:kern w:val="0"/>
          <w:sz w:val="24"/>
          <w:szCs w:val="24"/>
        </w:rPr>
        <w:t>-agonist</w:t>
      </w:r>
      <w:r w:rsidRPr="003F2900">
        <w:rPr>
          <w:rFonts w:ascii="Times New Roman" w:eastAsia="ＭＳ Ｐゴシック" w:hAnsi="Times New Roman"/>
          <w:iCs/>
          <w:color w:val="000000"/>
          <w:kern w:val="0"/>
          <w:sz w:val="24"/>
          <w:szCs w:val="24"/>
          <w:lang w:val="en-GB"/>
        </w:rPr>
        <w:t>; FEV</w:t>
      </w:r>
      <w:r w:rsidRPr="003F2900">
        <w:rPr>
          <w:rFonts w:ascii="Times New Roman" w:eastAsia="ＭＳ Ｐゴシック" w:hAnsi="Times New Roman"/>
          <w:iCs/>
          <w:color w:val="000000"/>
          <w:kern w:val="0"/>
          <w:sz w:val="24"/>
          <w:szCs w:val="24"/>
          <w:vertAlign w:val="subscript"/>
          <w:lang w:val="en-GB"/>
        </w:rPr>
        <w:t>1</w:t>
      </w:r>
      <w:r w:rsidRPr="003F2900">
        <w:rPr>
          <w:rFonts w:ascii="Times New Roman" w:eastAsia="ＭＳ Ｐゴシック" w:hAnsi="Times New Roman"/>
          <w:iCs/>
          <w:color w:val="000000"/>
          <w:kern w:val="0"/>
          <w:sz w:val="24"/>
          <w:szCs w:val="24"/>
          <w:lang w:val="en-GB"/>
        </w:rPr>
        <w:t xml:space="preserve">, forced expiratory volume in 1 s; </w:t>
      </w:r>
      <w:r w:rsidRPr="003F2900">
        <w:rPr>
          <w:rFonts w:ascii="Times New Roman" w:eastAsia="ＭＳ ゴシック" w:hAnsi="Times New Roman"/>
          <w:color w:val="000000"/>
          <w:kern w:val="0"/>
          <w:sz w:val="24"/>
          <w:szCs w:val="24"/>
        </w:rPr>
        <w:t>ppFEV</w:t>
      </w:r>
      <w:r w:rsidRPr="003F2900">
        <w:rPr>
          <w:rFonts w:ascii="Times New Roman" w:eastAsia="ＭＳ ゴシック" w:hAnsi="Times New Roman"/>
          <w:color w:val="000000"/>
          <w:kern w:val="0"/>
          <w:sz w:val="24"/>
          <w:szCs w:val="24"/>
          <w:vertAlign w:val="subscript"/>
        </w:rPr>
        <w:t>1</w:t>
      </w:r>
      <w:r w:rsidRPr="003F2900">
        <w:rPr>
          <w:rFonts w:ascii="Times New Roman" w:eastAsia="ＭＳ ゴシック" w:hAnsi="Times New Roman"/>
          <w:color w:val="000000"/>
          <w:kern w:val="0"/>
          <w:sz w:val="24"/>
          <w:szCs w:val="24"/>
        </w:rPr>
        <w:t>, percent predicted FEV</w:t>
      </w:r>
      <w:r w:rsidRPr="003F2900">
        <w:rPr>
          <w:rFonts w:ascii="Times New Roman" w:eastAsia="ＭＳ ゴシック" w:hAnsi="Times New Roman"/>
          <w:color w:val="000000"/>
          <w:kern w:val="0"/>
          <w:sz w:val="24"/>
          <w:szCs w:val="24"/>
          <w:vertAlign w:val="subscript"/>
        </w:rPr>
        <w:t>1</w:t>
      </w:r>
      <w:r w:rsidRPr="003F2900">
        <w:rPr>
          <w:rFonts w:ascii="Times New Roman" w:eastAsia="ＭＳ ゴシック" w:hAnsi="Times New Roman"/>
          <w:color w:val="000000"/>
          <w:kern w:val="0"/>
          <w:sz w:val="24"/>
          <w:szCs w:val="24"/>
        </w:rPr>
        <w:t xml:space="preserve">; </w:t>
      </w:r>
      <w:r w:rsidRPr="003F2900">
        <w:rPr>
          <w:rFonts w:ascii="Times New Roman" w:eastAsia="ＭＳ Ｐゴシック" w:hAnsi="Times New Roman"/>
          <w:iCs/>
          <w:color w:val="000000"/>
          <w:kern w:val="0"/>
          <w:sz w:val="24"/>
          <w:szCs w:val="24"/>
          <w:lang w:val="en-GB"/>
        </w:rPr>
        <w:t xml:space="preserve">FVC, forced vital capacity; CRP, </w:t>
      </w:r>
      <w:r w:rsidRPr="003F2900">
        <w:rPr>
          <w:rFonts w:ascii="Times New Roman" w:eastAsia="ＭＳ Ｐゴシック" w:hAnsi="Times New Roman"/>
          <w:color w:val="000000"/>
          <w:kern w:val="0"/>
          <w:sz w:val="24"/>
          <w:szCs w:val="24"/>
        </w:rPr>
        <w:t>C-reactive protein.</w:t>
      </w:r>
      <w:r w:rsidR="00AC6410">
        <w:rPr>
          <w:rFonts w:ascii="Times New Roman" w:eastAsia="ＭＳ Ｐゴシック" w:hAnsi="Times New Roman"/>
          <w:color w:val="000000"/>
          <w:kern w:val="0"/>
          <w:sz w:val="24"/>
          <w:szCs w:val="24"/>
        </w:rPr>
        <w:t xml:space="preserve"> </w:t>
      </w:r>
    </w:p>
    <w:p w:rsidR="003F2900" w:rsidRPr="00477447" w:rsidRDefault="006030D0" w:rsidP="00477447">
      <w:pPr>
        <w:widowControl/>
        <w:spacing w:line="480" w:lineRule="auto"/>
        <w:jc w:val="left"/>
        <w:rPr>
          <w:rFonts w:ascii="Times New Roman" w:eastAsia="ＭＳ Ｐゴシック" w:hAnsi="Times New Roman"/>
          <w:color w:val="000000"/>
          <w:kern w:val="0"/>
          <w:sz w:val="24"/>
          <w:szCs w:val="24"/>
        </w:rPr>
      </w:pPr>
      <w:r w:rsidRPr="003F2900">
        <w:rPr>
          <w:rFonts w:ascii="Times New Roman" w:eastAsia="ＭＳ Ｐゴシック" w:hAnsi="Times New Roman"/>
          <w:color w:val="000000"/>
          <w:kern w:val="0"/>
          <w:sz w:val="24"/>
          <w:szCs w:val="24"/>
        </w:rPr>
        <w:lastRenderedPageBreak/>
        <w:t>Age, BMI, FEV</w:t>
      </w:r>
      <w:r w:rsidRPr="003F2900">
        <w:rPr>
          <w:rFonts w:ascii="Times New Roman" w:eastAsia="ＭＳ Ｐゴシック" w:hAnsi="Times New Roman"/>
          <w:color w:val="000000"/>
          <w:kern w:val="0"/>
          <w:sz w:val="24"/>
          <w:szCs w:val="24"/>
          <w:vertAlign w:val="subscript"/>
        </w:rPr>
        <w:t>1</w:t>
      </w:r>
      <w:r w:rsidRPr="003F2900">
        <w:rPr>
          <w:rFonts w:ascii="Times New Roman" w:eastAsia="ＭＳ Ｐゴシック" w:hAnsi="Times New Roman"/>
          <w:color w:val="000000"/>
          <w:kern w:val="0"/>
          <w:sz w:val="24"/>
          <w:szCs w:val="24"/>
        </w:rPr>
        <w:t>, ppFEV</w:t>
      </w:r>
      <w:r w:rsidRPr="003F2900">
        <w:rPr>
          <w:rFonts w:ascii="Times New Roman" w:eastAsia="ＭＳ Ｐゴシック" w:hAnsi="Times New Roman"/>
          <w:color w:val="000000"/>
          <w:kern w:val="0"/>
          <w:sz w:val="24"/>
          <w:szCs w:val="24"/>
          <w:vertAlign w:val="subscript"/>
        </w:rPr>
        <w:t>1</w:t>
      </w:r>
      <w:r w:rsidRPr="003F2900">
        <w:rPr>
          <w:rFonts w:ascii="Times New Roman" w:eastAsia="ＭＳ Ｐゴシック" w:hAnsi="Times New Roman"/>
          <w:color w:val="000000"/>
          <w:kern w:val="0"/>
          <w:sz w:val="24"/>
          <w:szCs w:val="24"/>
        </w:rPr>
        <w:t>, and FEV</w:t>
      </w:r>
      <w:r w:rsidRPr="003F2900">
        <w:rPr>
          <w:rFonts w:ascii="Times New Roman" w:eastAsia="ＭＳ Ｐゴシック" w:hAnsi="Times New Roman"/>
          <w:color w:val="000000"/>
          <w:kern w:val="0"/>
          <w:sz w:val="24"/>
          <w:szCs w:val="24"/>
          <w:vertAlign w:val="subscript"/>
        </w:rPr>
        <w:t>1</w:t>
      </w:r>
      <w:r w:rsidRPr="003F2900">
        <w:rPr>
          <w:rFonts w:ascii="Times New Roman" w:eastAsia="ＭＳ Ｐゴシック" w:hAnsi="Times New Roman"/>
          <w:color w:val="000000"/>
          <w:kern w:val="0"/>
          <w:sz w:val="24"/>
          <w:szCs w:val="24"/>
        </w:rPr>
        <w:t>/FVC are presented as mean (SD), whereas smoking exposure and CRP level are presented as median [IQR] b</w:t>
      </w:r>
      <w:r w:rsidRPr="003F2900">
        <w:rPr>
          <w:rFonts w:ascii="Times New Roman" w:eastAsia="ＭＳ Ｐゴシック" w:hAnsi="Times New Roman"/>
          <w:color w:val="000000"/>
          <w:kern w:val="0"/>
          <w:sz w:val="24"/>
          <w:szCs w:val="24"/>
        </w:rPr>
        <w:t xml:space="preserve">ecause of a skewed distribution. Other variables are given as percentages. </w:t>
      </w:r>
    </w:p>
    <w:p w:rsidR="006428D1" w:rsidRPr="00477447" w:rsidRDefault="006428D1" w:rsidP="00E14AC7">
      <w:pPr>
        <w:spacing w:line="480" w:lineRule="auto"/>
        <w:jc w:val="left"/>
        <w:rPr>
          <w:rFonts w:ascii="Times New Roman" w:hAnsi="Times New Roman"/>
          <w:b/>
          <w:sz w:val="24"/>
          <w:szCs w:val="24"/>
        </w:rPr>
        <w:sectPr w:rsidR="006428D1" w:rsidRPr="00477447" w:rsidSect="00E14AC7">
          <w:footerReference w:type="default" r:id="rId8"/>
          <w:pgSz w:w="11906" w:h="16838" w:code="9"/>
          <w:pgMar w:top="1418" w:right="1418" w:bottom="1418" w:left="1418" w:header="1418" w:footer="1418" w:gutter="0"/>
          <w:cols w:space="425"/>
          <w:docGrid w:type="linesAndChars" w:linePitch="360"/>
        </w:sectPr>
      </w:pPr>
    </w:p>
    <w:p w:rsidR="00E14AC7" w:rsidRPr="00BA6D2D" w:rsidRDefault="006030D0" w:rsidP="00E14AC7">
      <w:pPr>
        <w:spacing w:line="480" w:lineRule="auto"/>
        <w:jc w:val="left"/>
        <w:rPr>
          <w:rFonts w:ascii="Times New Roman" w:hAnsi="Times New Roman"/>
          <w:b/>
          <w:sz w:val="24"/>
          <w:szCs w:val="24"/>
        </w:rPr>
      </w:pPr>
      <w:r w:rsidRPr="00BA6D2D">
        <w:rPr>
          <w:rFonts w:ascii="Times New Roman" w:hAnsi="Times New Roman"/>
          <w:b/>
          <w:sz w:val="24"/>
          <w:szCs w:val="24"/>
        </w:rPr>
        <w:lastRenderedPageBreak/>
        <w:t xml:space="preserve">Table </w:t>
      </w:r>
      <w:r w:rsidR="00155156">
        <w:rPr>
          <w:rFonts w:ascii="Times New Roman" w:hAnsi="Times New Roman"/>
          <w:b/>
          <w:sz w:val="24"/>
          <w:szCs w:val="24"/>
        </w:rPr>
        <w:t>S</w:t>
      </w:r>
      <w:r w:rsidR="002B6AA7">
        <w:rPr>
          <w:rFonts w:ascii="Times New Roman" w:hAnsi="Times New Roman"/>
          <w:b/>
          <w:sz w:val="24"/>
          <w:szCs w:val="24"/>
        </w:rPr>
        <w:t>2</w:t>
      </w:r>
      <w:r w:rsidRPr="00BA6D2D">
        <w:rPr>
          <w:rFonts w:ascii="Times New Roman" w:hAnsi="Times New Roman"/>
          <w:b/>
          <w:sz w:val="24"/>
          <w:szCs w:val="24"/>
        </w:rPr>
        <w:t xml:space="preserve">. </w:t>
      </w:r>
      <w:r w:rsidR="00E9301F">
        <w:rPr>
          <w:rFonts w:ascii="Times New Roman" w:hAnsi="Times New Roman"/>
          <w:sz w:val="24"/>
          <w:szCs w:val="24"/>
        </w:rPr>
        <w:t xml:space="preserve">Cause-specific </w:t>
      </w:r>
      <w:r w:rsidR="00393C96">
        <w:rPr>
          <w:rFonts w:ascii="Times New Roman" w:hAnsi="Times New Roman"/>
          <w:sz w:val="24"/>
          <w:szCs w:val="24"/>
        </w:rPr>
        <w:t>m</w:t>
      </w:r>
      <w:r w:rsidR="005C41E4">
        <w:rPr>
          <w:rFonts w:ascii="Times New Roman" w:hAnsi="Times New Roman"/>
          <w:sz w:val="24"/>
          <w:szCs w:val="24"/>
        </w:rPr>
        <w:t>ortality</w:t>
      </w:r>
      <w:r w:rsidR="00E9301F">
        <w:rPr>
          <w:rFonts w:ascii="Times New Roman" w:hAnsi="Times New Roman"/>
          <w:sz w:val="24"/>
          <w:szCs w:val="24"/>
        </w:rPr>
        <w:t xml:space="preserve"> </w:t>
      </w:r>
      <w:r w:rsidR="00393C96">
        <w:rPr>
          <w:rFonts w:ascii="Times New Roman" w:hAnsi="Times New Roman"/>
          <w:sz w:val="24"/>
          <w:szCs w:val="24"/>
        </w:rPr>
        <w:t>r</w:t>
      </w:r>
      <w:r w:rsidR="00E9301F">
        <w:rPr>
          <w:rFonts w:ascii="Times New Roman" w:hAnsi="Times New Roman"/>
          <w:sz w:val="24"/>
          <w:szCs w:val="24"/>
        </w:rPr>
        <w:t>ates</w:t>
      </w:r>
      <w:r w:rsidRPr="00BA6D2D">
        <w:rPr>
          <w:rFonts w:ascii="Times New Roman" w:hAnsi="Times New Roman"/>
          <w:sz w:val="24"/>
          <w:szCs w:val="24"/>
        </w:rPr>
        <w:t xml:space="preserve"> </w:t>
      </w:r>
      <w:r w:rsidR="00393C96">
        <w:rPr>
          <w:rFonts w:ascii="Times New Roman" w:hAnsi="Times New Roman"/>
        </w:rPr>
        <w:t>a</w:t>
      </w:r>
      <w:r w:rsidRPr="00BA6D2D">
        <w:rPr>
          <w:rFonts w:ascii="Times New Roman" w:hAnsi="Times New Roman"/>
          <w:sz w:val="24"/>
          <w:szCs w:val="24"/>
        </w:rPr>
        <w:t xml:space="preserve">ccording to </w:t>
      </w:r>
      <w:r w:rsidR="00E9301F">
        <w:rPr>
          <w:rFonts w:ascii="Times New Roman" w:hAnsi="Times New Roman"/>
          <w:sz w:val="24"/>
          <w:szCs w:val="24"/>
        </w:rPr>
        <w:t xml:space="preserve">the GOLD </w:t>
      </w:r>
      <w:r w:rsidR="00393C96">
        <w:rPr>
          <w:rFonts w:ascii="Times New Roman" w:hAnsi="Times New Roman"/>
          <w:sz w:val="24"/>
          <w:szCs w:val="24"/>
        </w:rPr>
        <w:t>c</w:t>
      </w:r>
      <w:r w:rsidR="00E9301F">
        <w:rPr>
          <w:rFonts w:ascii="Times New Roman" w:hAnsi="Times New Roman"/>
          <w:sz w:val="24"/>
          <w:szCs w:val="24"/>
        </w:rPr>
        <w:t>lassification</w:t>
      </w:r>
      <w:r w:rsidRPr="00BA6D2D">
        <w:rPr>
          <w:rFonts w:ascii="Times New Roman" w:hAnsi="Times New Roman"/>
          <w:sz w:val="24"/>
          <w:szCs w:val="24"/>
        </w:rPr>
        <w:t xml:space="preserve"> </w:t>
      </w:r>
    </w:p>
    <w:tbl>
      <w:tblPr>
        <w:tblW w:w="9523" w:type="dxa"/>
        <w:tblInd w:w="144" w:type="dxa"/>
        <w:tblCellMar>
          <w:left w:w="0" w:type="dxa"/>
          <w:right w:w="0" w:type="dxa"/>
        </w:tblCellMar>
        <w:tblLook w:val="0420" w:firstRow="1" w:lastRow="0" w:firstColumn="0" w:lastColumn="0" w:noHBand="0" w:noVBand="1"/>
      </w:tblPr>
      <w:tblGrid>
        <w:gridCol w:w="2721"/>
        <w:gridCol w:w="1417"/>
        <w:gridCol w:w="1417"/>
        <w:gridCol w:w="1417"/>
        <w:gridCol w:w="1417"/>
        <w:gridCol w:w="1134"/>
      </w:tblGrid>
      <w:tr w:rsidR="00E8494A" w:rsidTr="00FD1979">
        <w:trPr>
          <w:trHeight w:val="25"/>
        </w:trPr>
        <w:tc>
          <w:tcPr>
            <w:tcW w:w="2721" w:type="dxa"/>
            <w:vMerge w:val="restart"/>
            <w:tcBorders>
              <w:top w:val="single" w:sz="8" w:space="0" w:color="000000"/>
              <w:left w:val="nil"/>
              <w:right w:val="nil"/>
            </w:tcBorders>
            <w:shd w:val="clear" w:color="auto" w:fill="auto"/>
            <w:tcMar>
              <w:top w:w="72" w:type="dxa"/>
              <w:left w:w="144" w:type="dxa"/>
              <w:bottom w:w="72" w:type="dxa"/>
              <w:right w:w="144" w:type="dxa"/>
            </w:tcMar>
            <w:vAlign w:val="center"/>
          </w:tcPr>
          <w:p w:rsidR="003D41C3"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Cause</w:t>
            </w:r>
            <w:r>
              <w:rPr>
                <w:rFonts w:ascii="Times New Roman" w:eastAsia="ＭＳ Ｐゴシック" w:hAnsi="Times New Roman"/>
                <w:kern w:val="0"/>
                <w:sz w:val="24"/>
                <w:szCs w:val="24"/>
              </w:rPr>
              <w:t>s</w:t>
            </w:r>
            <w:r>
              <w:rPr>
                <w:rFonts w:ascii="Times New Roman" w:eastAsia="ＭＳ Ｐゴシック" w:hAnsi="Times New Roman" w:hint="eastAsia"/>
                <w:kern w:val="0"/>
                <w:sz w:val="24"/>
                <w:szCs w:val="24"/>
              </w:rPr>
              <w:t xml:space="preserve"> of death</w:t>
            </w:r>
          </w:p>
        </w:tc>
        <w:tc>
          <w:tcPr>
            <w:tcW w:w="5668" w:type="dxa"/>
            <w:gridSpan w:val="4"/>
            <w:tcBorders>
              <w:top w:val="single" w:sz="8" w:space="0" w:color="000000"/>
              <w:left w:val="nil"/>
              <w:bottom w:val="nil"/>
              <w:right w:val="nil"/>
            </w:tcBorders>
            <w:shd w:val="clear" w:color="auto" w:fill="auto"/>
            <w:tcMar>
              <w:top w:w="15" w:type="dxa"/>
              <w:left w:w="15" w:type="dxa"/>
              <w:bottom w:w="0" w:type="dxa"/>
              <w:right w:w="15" w:type="dxa"/>
            </w:tcMar>
            <w:vAlign w:val="center"/>
          </w:tcPr>
          <w:p w:rsidR="003D41C3" w:rsidRPr="00C723BF" w:rsidRDefault="006030D0" w:rsidP="004D126B">
            <w:pPr>
              <w:pStyle w:val="2"/>
              <w:tabs>
                <w:tab w:val="left" w:pos="426"/>
              </w:tabs>
              <w:spacing w:after="0"/>
              <w:ind w:left="374" w:hangingChars="156" w:hanging="374"/>
              <w:jc w:val="center"/>
              <w:rPr>
                <w:rFonts w:ascii="Times New Roman" w:hAnsi="Times New Roman" w:cs="Times New Roman"/>
                <w:color w:val="000000"/>
              </w:rPr>
            </w:pPr>
            <w:r>
              <w:rPr>
                <w:rFonts w:ascii="Times New Roman" w:hAnsi="Times New Roman"/>
              </w:rPr>
              <w:t>Mortality rates</w:t>
            </w:r>
            <w:r w:rsidRPr="00BA6D2D">
              <w:rPr>
                <w:rFonts w:ascii="Times New Roman" w:hAnsi="Times New Roman"/>
              </w:rPr>
              <w:t xml:space="preserve"> </w:t>
            </w:r>
            <w:r>
              <w:rPr>
                <w:rFonts w:ascii="Times New Roman" w:hAnsi="Times New Roman"/>
              </w:rPr>
              <w:t>(per 1,000 person years)</w:t>
            </w:r>
          </w:p>
        </w:tc>
        <w:tc>
          <w:tcPr>
            <w:tcW w:w="1134" w:type="dxa"/>
            <w:vMerge w:val="restart"/>
            <w:tcBorders>
              <w:top w:val="single" w:sz="8" w:space="0" w:color="000000"/>
              <w:left w:val="nil"/>
              <w:right w:val="nil"/>
            </w:tcBorders>
            <w:shd w:val="clear" w:color="auto" w:fill="auto"/>
            <w:tcMar>
              <w:top w:w="15" w:type="dxa"/>
              <w:left w:w="15" w:type="dxa"/>
              <w:bottom w:w="0" w:type="dxa"/>
              <w:right w:w="15" w:type="dxa"/>
            </w:tcMar>
            <w:vAlign w:val="center"/>
          </w:tcPr>
          <w:p w:rsidR="003D41C3" w:rsidRDefault="006030D0" w:rsidP="004D126B">
            <w:pPr>
              <w:widowControl/>
              <w:tabs>
                <w:tab w:val="left" w:pos="380"/>
                <w:tab w:val="left" w:pos="426"/>
              </w:tabs>
              <w:spacing w:line="240" w:lineRule="atLeast"/>
              <w:ind w:left="374" w:hangingChars="156" w:hanging="374"/>
              <w:jc w:val="center"/>
              <w:rPr>
                <w:rFonts w:ascii="Times New Roman" w:eastAsia="ＭＳ Ｐゴシック" w:hAnsi="Times New Roman"/>
                <w:kern w:val="0"/>
                <w:sz w:val="24"/>
                <w:szCs w:val="24"/>
              </w:rPr>
            </w:pPr>
            <w:r w:rsidRPr="00346773">
              <w:rPr>
                <w:rFonts w:ascii="Times New Roman" w:eastAsia="ＭＳ Ｐゴシック" w:hAnsi="Times New Roman" w:hint="eastAsia"/>
                <w:i/>
                <w:kern w:val="0"/>
                <w:sz w:val="24"/>
                <w:szCs w:val="24"/>
              </w:rPr>
              <w:t>P</w:t>
            </w:r>
            <w:r>
              <w:rPr>
                <w:rFonts w:ascii="Times New Roman" w:eastAsia="ＭＳ Ｐゴシック" w:hAnsi="Times New Roman" w:hint="eastAsia"/>
                <w:kern w:val="0"/>
                <w:sz w:val="24"/>
                <w:szCs w:val="24"/>
              </w:rPr>
              <w:t xml:space="preserve"> for </w:t>
            </w:r>
          </w:p>
          <w:p w:rsidR="003D41C3" w:rsidRPr="00346773" w:rsidRDefault="006030D0" w:rsidP="004D126B">
            <w:pPr>
              <w:tabs>
                <w:tab w:val="left" w:pos="380"/>
                <w:tab w:val="left" w:pos="426"/>
              </w:tabs>
              <w:spacing w:line="240" w:lineRule="atLeast"/>
              <w:ind w:left="374" w:hangingChars="156" w:hanging="374"/>
              <w:jc w:val="center"/>
              <w:rPr>
                <w:rFonts w:ascii="Times New Roman" w:eastAsia="ＭＳ Ｐゴシック" w:hAnsi="Times New Roman"/>
                <w:i/>
                <w:kern w:val="0"/>
                <w:sz w:val="24"/>
                <w:szCs w:val="24"/>
              </w:rPr>
            </w:pPr>
            <w:r>
              <w:rPr>
                <w:rFonts w:ascii="Times New Roman" w:eastAsia="ＭＳ Ｐゴシック" w:hAnsi="Times New Roman" w:hint="eastAsia"/>
                <w:kern w:val="0"/>
                <w:sz w:val="24"/>
                <w:szCs w:val="24"/>
              </w:rPr>
              <w:t>trend</w:t>
            </w:r>
          </w:p>
        </w:tc>
      </w:tr>
      <w:tr w:rsidR="00E8494A" w:rsidTr="00FD1979">
        <w:trPr>
          <w:trHeight w:val="25"/>
        </w:trPr>
        <w:tc>
          <w:tcPr>
            <w:tcW w:w="2721" w:type="dxa"/>
            <w:vMerge/>
            <w:tcBorders>
              <w:left w:val="nil"/>
              <w:bottom w:val="nil"/>
              <w:right w:val="nil"/>
            </w:tcBorders>
            <w:shd w:val="clear" w:color="auto" w:fill="auto"/>
            <w:tcMar>
              <w:top w:w="72" w:type="dxa"/>
              <w:left w:w="144" w:type="dxa"/>
              <w:bottom w:w="72" w:type="dxa"/>
              <w:right w:w="144" w:type="dxa"/>
            </w:tcMar>
            <w:vAlign w:val="center"/>
          </w:tcPr>
          <w:p w:rsidR="003D41C3" w:rsidRDefault="003D41C3"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p>
        </w:tc>
        <w:tc>
          <w:tcPr>
            <w:tcW w:w="1417"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3D41C3" w:rsidRPr="00C723BF" w:rsidRDefault="006030D0" w:rsidP="004D126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57)</w:t>
            </w:r>
          </w:p>
        </w:tc>
        <w:tc>
          <w:tcPr>
            <w:tcW w:w="1417"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3D41C3" w:rsidRPr="00C723BF" w:rsidRDefault="006030D0" w:rsidP="004D126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II</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137)</w:t>
            </w:r>
          </w:p>
        </w:tc>
        <w:tc>
          <w:tcPr>
            <w:tcW w:w="1417" w:type="dxa"/>
            <w:tcBorders>
              <w:top w:val="single" w:sz="8" w:space="0" w:color="000000"/>
              <w:left w:val="nil"/>
              <w:bottom w:val="nil"/>
              <w:right w:val="nil"/>
            </w:tcBorders>
            <w:vAlign w:val="center"/>
          </w:tcPr>
          <w:p w:rsidR="003D41C3" w:rsidRPr="00C723BF" w:rsidRDefault="006030D0" w:rsidP="004D126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III</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109)</w:t>
            </w:r>
          </w:p>
        </w:tc>
        <w:tc>
          <w:tcPr>
            <w:tcW w:w="1417" w:type="dxa"/>
            <w:tcBorders>
              <w:top w:val="single" w:sz="8" w:space="0" w:color="000000"/>
              <w:left w:val="nil"/>
              <w:bottom w:val="nil"/>
              <w:right w:val="nil"/>
            </w:tcBorders>
            <w:vAlign w:val="center"/>
          </w:tcPr>
          <w:p w:rsidR="003D41C3" w:rsidRPr="00C723BF" w:rsidRDefault="006030D0" w:rsidP="004D126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IV</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67)</w:t>
            </w:r>
          </w:p>
        </w:tc>
        <w:tc>
          <w:tcPr>
            <w:tcW w:w="1134" w:type="dxa"/>
            <w:vMerge/>
            <w:tcBorders>
              <w:left w:val="nil"/>
              <w:bottom w:val="nil"/>
              <w:right w:val="nil"/>
            </w:tcBorders>
            <w:shd w:val="clear" w:color="auto" w:fill="auto"/>
            <w:tcMar>
              <w:top w:w="15" w:type="dxa"/>
              <w:left w:w="15" w:type="dxa"/>
              <w:bottom w:w="0" w:type="dxa"/>
              <w:right w:w="15" w:type="dxa"/>
            </w:tcMar>
            <w:vAlign w:val="center"/>
          </w:tcPr>
          <w:p w:rsidR="003D41C3" w:rsidRPr="00BA6D2D" w:rsidRDefault="003D41C3" w:rsidP="004D126B">
            <w:pPr>
              <w:widowControl/>
              <w:tabs>
                <w:tab w:val="left" w:pos="380"/>
                <w:tab w:val="left" w:pos="426"/>
              </w:tabs>
              <w:spacing w:line="240" w:lineRule="atLeast"/>
              <w:ind w:left="374" w:hangingChars="156" w:hanging="374"/>
              <w:jc w:val="center"/>
              <w:rPr>
                <w:rFonts w:ascii="Times New Roman" w:eastAsia="ＭＳ Ｐゴシック" w:hAnsi="Times New Roman"/>
                <w:kern w:val="0"/>
                <w:sz w:val="24"/>
                <w:szCs w:val="24"/>
              </w:rPr>
            </w:pPr>
          </w:p>
        </w:tc>
      </w:tr>
      <w:tr w:rsidR="00E8494A" w:rsidTr="00FD773B">
        <w:trPr>
          <w:trHeight w:val="25"/>
        </w:trPr>
        <w:tc>
          <w:tcPr>
            <w:tcW w:w="2721" w:type="dxa"/>
            <w:tcBorders>
              <w:top w:val="single" w:sz="8" w:space="0" w:color="000000"/>
              <w:left w:val="nil"/>
              <w:bottom w:val="nil"/>
              <w:right w:val="nil"/>
            </w:tcBorders>
            <w:shd w:val="clear" w:color="auto" w:fill="auto"/>
            <w:tcMar>
              <w:top w:w="72" w:type="dxa"/>
              <w:left w:w="144" w:type="dxa"/>
              <w:bottom w:w="72" w:type="dxa"/>
              <w:right w:w="144" w:type="dxa"/>
            </w:tcMar>
            <w:vAlign w:val="center"/>
          </w:tcPr>
          <w:p w:rsidR="004D126B" w:rsidRPr="00BA6D2D"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R</w:t>
            </w:r>
            <w:r w:rsidRPr="00E9301F">
              <w:rPr>
                <w:rFonts w:ascii="Times New Roman" w:eastAsia="ＭＳ Ｐゴシック" w:hAnsi="Times New Roman"/>
                <w:kern w:val="0"/>
                <w:sz w:val="24"/>
                <w:szCs w:val="24"/>
              </w:rPr>
              <w:t>espiratory diseases</w:t>
            </w:r>
          </w:p>
        </w:tc>
        <w:tc>
          <w:tcPr>
            <w:tcW w:w="1417"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4D126B" w:rsidRPr="00BA6D2D" w:rsidRDefault="003D41C3" w:rsidP="004D126B">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3.9</w:t>
            </w:r>
          </w:p>
        </w:tc>
        <w:tc>
          <w:tcPr>
            <w:tcW w:w="1417"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4D126B" w:rsidRPr="00BA6D2D" w:rsidRDefault="003D41C3" w:rsidP="004D126B">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3.4</w:t>
            </w:r>
          </w:p>
        </w:tc>
        <w:tc>
          <w:tcPr>
            <w:tcW w:w="1417" w:type="dxa"/>
            <w:tcBorders>
              <w:top w:val="single" w:sz="8" w:space="0" w:color="000000"/>
              <w:left w:val="nil"/>
              <w:bottom w:val="nil"/>
              <w:right w:val="nil"/>
            </w:tcBorders>
          </w:tcPr>
          <w:p w:rsidR="004D126B" w:rsidRPr="00BA6D2D" w:rsidRDefault="003D41C3" w:rsidP="004D126B">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13.0</w:t>
            </w:r>
          </w:p>
        </w:tc>
        <w:tc>
          <w:tcPr>
            <w:tcW w:w="1417" w:type="dxa"/>
            <w:tcBorders>
              <w:top w:val="single" w:sz="8" w:space="0" w:color="000000"/>
              <w:left w:val="nil"/>
              <w:bottom w:val="nil"/>
              <w:right w:val="nil"/>
            </w:tcBorders>
          </w:tcPr>
          <w:p w:rsidR="004D126B" w:rsidRPr="00BA6D2D" w:rsidRDefault="003D41C3" w:rsidP="004D126B">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51.8</w:t>
            </w:r>
          </w:p>
        </w:tc>
        <w:tc>
          <w:tcPr>
            <w:tcW w:w="1134"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4D126B" w:rsidRPr="00BA6D2D" w:rsidRDefault="00E1544B" w:rsidP="004D126B">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&lt; 0.01</w:t>
            </w:r>
          </w:p>
        </w:tc>
      </w:tr>
      <w:tr w:rsidR="00E8494A" w:rsidTr="00FD773B">
        <w:trPr>
          <w:trHeight w:val="96"/>
        </w:trPr>
        <w:tc>
          <w:tcPr>
            <w:tcW w:w="2721" w:type="dxa"/>
            <w:tcBorders>
              <w:top w:val="nil"/>
              <w:left w:val="nil"/>
              <w:bottom w:val="nil"/>
              <w:right w:val="nil"/>
            </w:tcBorders>
            <w:shd w:val="clear" w:color="auto" w:fill="auto"/>
            <w:tcMar>
              <w:top w:w="72" w:type="dxa"/>
              <w:left w:w="144" w:type="dxa"/>
              <w:bottom w:w="72" w:type="dxa"/>
              <w:right w:w="144" w:type="dxa"/>
            </w:tcMar>
            <w:vAlign w:val="center"/>
          </w:tcPr>
          <w:p w:rsidR="004D126B" w:rsidRPr="00BA6D2D"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C</w:t>
            </w:r>
            <w:r w:rsidRPr="00E9301F">
              <w:rPr>
                <w:rFonts w:ascii="Times New Roman" w:eastAsia="ＭＳ Ｐゴシック" w:hAnsi="Times New Roman"/>
                <w:kern w:val="0"/>
                <w:sz w:val="24"/>
                <w:szCs w:val="24"/>
              </w:rPr>
              <w:t>ardiovascular diseases</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1.7</w:t>
            </w:r>
          </w:p>
        </w:tc>
        <w:tc>
          <w:tcPr>
            <w:tcW w:w="1417" w:type="dxa"/>
            <w:tcBorders>
              <w:top w:val="nil"/>
              <w:left w:val="nil"/>
              <w:bottom w:val="nil"/>
              <w:right w:val="nil"/>
            </w:tcBorders>
          </w:tcPr>
          <w:p w:rsidR="004D126B" w:rsidRPr="00FD1979"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2.2</w:t>
            </w:r>
          </w:p>
        </w:tc>
        <w:tc>
          <w:tcPr>
            <w:tcW w:w="1417" w:type="dxa"/>
            <w:tcBorders>
              <w:top w:val="nil"/>
              <w:left w:val="nil"/>
              <w:bottom w:val="nil"/>
              <w:right w:val="nil"/>
            </w:tcBorders>
          </w:tcPr>
          <w:p w:rsidR="004D126B" w:rsidRPr="00FD1979"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134"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0.89</w:t>
            </w:r>
          </w:p>
        </w:tc>
      </w:tr>
      <w:tr w:rsidR="00E8494A" w:rsidTr="00FD773B">
        <w:trPr>
          <w:trHeight w:val="18"/>
        </w:trPr>
        <w:tc>
          <w:tcPr>
            <w:tcW w:w="2721" w:type="dxa"/>
            <w:tcBorders>
              <w:top w:val="nil"/>
              <w:left w:val="nil"/>
              <w:bottom w:val="nil"/>
              <w:right w:val="nil"/>
            </w:tcBorders>
            <w:shd w:val="clear" w:color="auto" w:fill="auto"/>
            <w:tcMar>
              <w:top w:w="72" w:type="dxa"/>
              <w:left w:w="144" w:type="dxa"/>
              <w:bottom w:w="72" w:type="dxa"/>
              <w:right w:w="144" w:type="dxa"/>
            </w:tcMar>
            <w:vAlign w:val="center"/>
          </w:tcPr>
          <w:p w:rsidR="004D126B" w:rsidRPr="00BA6D2D"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P</w:t>
            </w:r>
            <w:r w:rsidRPr="00E9301F">
              <w:rPr>
                <w:rFonts w:ascii="Times New Roman" w:eastAsia="ＭＳ Ｐゴシック" w:hAnsi="Times New Roman"/>
                <w:kern w:val="0"/>
                <w:sz w:val="24"/>
                <w:szCs w:val="24"/>
              </w:rPr>
              <w:t>rimary lung cancer</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3D41C3"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3D41C3"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3.4</w:t>
            </w:r>
          </w:p>
        </w:tc>
        <w:tc>
          <w:tcPr>
            <w:tcW w:w="1417" w:type="dxa"/>
            <w:tcBorders>
              <w:top w:val="nil"/>
              <w:left w:val="nil"/>
              <w:bottom w:val="nil"/>
              <w:right w:val="nil"/>
            </w:tcBorders>
          </w:tcPr>
          <w:p w:rsidR="004D126B" w:rsidRPr="00FD1979" w:rsidRDefault="003D41C3"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4.3</w:t>
            </w:r>
          </w:p>
        </w:tc>
        <w:tc>
          <w:tcPr>
            <w:tcW w:w="1417" w:type="dxa"/>
            <w:tcBorders>
              <w:top w:val="nil"/>
              <w:left w:val="nil"/>
              <w:bottom w:val="nil"/>
              <w:right w:val="nil"/>
            </w:tcBorders>
          </w:tcPr>
          <w:p w:rsidR="004D126B" w:rsidRPr="00FD1979" w:rsidRDefault="003D41C3"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134"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0.87</w:t>
            </w:r>
          </w:p>
        </w:tc>
      </w:tr>
      <w:tr w:rsidR="00E8494A" w:rsidTr="00FD773B">
        <w:trPr>
          <w:trHeight w:val="13"/>
        </w:trPr>
        <w:tc>
          <w:tcPr>
            <w:tcW w:w="2721" w:type="dxa"/>
            <w:tcBorders>
              <w:top w:val="nil"/>
              <w:left w:val="nil"/>
              <w:bottom w:val="nil"/>
              <w:right w:val="nil"/>
            </w:tcBorders>
            <w:shd w:val="clear" w:color="auto" w:fill="auto"/>
            <w:tcMar>
              <w:top w:w="72" w:type="dxa"/>
              <w:left w:w="144" w:type="dxa"/>
              <w:bottom w:w="72" w:type="dxa"/>
              <w:right w:w="144" w:type="dxa"/>
            </w:tcMar>
            <w:vAlign w:val="center"/>
          </w:tcPr>
          <w:p w:rsidR="004D126B" w:rsidRPr="00BA6D2D"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O</w:t>
            </w:r>
            <w:r w:rsidRPr="00E9301F">
              <w:rPr>
                <w:rFonts w:ascii="Times New Roman" w:eastAsia="ＭＳ Ｐゴシック" w:hAnsi="Times New Roman"/>
                <w:kern w:val="0"/>
                <w:sz w:val="24"/>
                <w:szCs w:val="24"/>
              </w:rPr>
              <w:t>ther malignancies</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5A4EF0"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5A4EF0"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tcPr>
          <w:p w:rsidR="004D126B" w:rsidRPr="00FD1979" w:rsidRDefault="005A4EF0"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4.3</w:t>
            </w:r>
          </w:p>
        </w:tc>
        <w:tc>
          <w:tcPr>
            <w:tcW w:w="1417" w:type="dxa"/>
            <w:tcBorders>
              <w:top w:val="nil"/>
              <w:left w:val="nil"/>
              <w:bottom w:val="nil"/>
              <w:right w:val="nil"/>
            </w:tcBorders>
          </w:tcPr>
          <w:p w:rsidR="004D126B" w:rsidRPr="00FD1979" w:rsidRDefault="005A4EF0"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8.0</w:t>
            </w:r>
          </w:p>
        </w:tc>
        <w:tc>
          <w:tcPr>
            <w:tcW w:w="1134" w:type="dxa"/>
            <w:tcBorders>
              <w:top w:val="nil"/>
              <w:left w:val="nil"/>
              <w:bottom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0.046</w:t>
            </w:r>
          </w:p>
        </w:tc>
      </w:tr>
      <w:tr w:rsidR="00E8494A" w:rsidTr="00FD773B">
        <w:trPr>
          <w:trHeight w:val="13"/>
        </w:trPr>
        <w:tc>
          <w:tcPr>
            <w:tcW w:w="2721" w:type="dxa"/>
            <w:tcBorders>
              <w:top w:val="nil"/>
              <w:left w:val="nil"/>
              <w:right w:val="nil"/>
            </w:tcBorders>
            <w:shd w:val="clear" w:color="auto" w:fill="auto"/>
            <w:tcMar>
              <w:top w:w="72" w:type="dxa"/>
              <w:left w:w="144" w:type="dxa"/>
              <w:bottom w:w="72" w:type="dxa"/>
              <w:right w:w="144" w:type="dxa"/>
            </w:tcMar>
            <w:vAlign w:val="center"/>
          </w:tcPr>
          <w:p w:rsidR="004D126B" w:rsidRPr="00BA6D2D"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I</w:t>
            </w:r>
            <w:r w:rsidRPr="00E9301F">
              <w:rPr>
                <w:rFonts w:ascii="Times New Roman" w:eastAsia="ＭＳ Ｐゴシック" w:hAnsi="Times New Roman"/>
                <w:kern w:val="0"/>
                <w:sz w:val="24"/>
                <w:szCs w:val="24"/>
              </w:rPr>
              <w:t>nfectious diseases</w:t>
            </w:r>
          </w:p>
        </w:tc>
        <w:tc>
          <w:tcPr>
            <w:tcW w:w="1417" w:type="dxa"/>
            <w:tcBorders>
              <w:top w:val="nil"/>
              <w:left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3.9</w:t>
            </w:r>
          </w:p>
        </w:tc>
        <w:tc>
          <w:tcPr>
            <w:tcW w:w="1417" w:type="dxa"/>
            <w:tcBorders>
              <w:top w:val="nil"/>
              <w:left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right w:val="nil"/>
            </w:tcBorders>
          </w:tcPr>
          <w:p w:rsidR="004D126B" w:rsidRPr="00FD1979"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2.2</w:t>
            </w:r>
          </w:p>
        </w:tc>
        <w:tc>
          <w:tcPr>
            <w:tcW w:w="1417" w:type="dxa"/>
            <w:tcBorders>
              <w:top w:val="nil"/>
              <w:left w:val="nil"/>
              <w:right w:val="nil"/>
            </w:tcBorders>
          </w:tcPr>
          <w:p w:rsidR="004D126B" w:rsidRPr="00FD1979"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134" w:type="dxa"/>
            <w:tcBorders>
              <w:top w:val="nil"/>
              <w:left w:val="nil"/>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0.51</w:t>
            </w:r>
          </w:p>
        </w:tc>
      </w:tr>
      <w:tr w:rsidR="00E8494A" w:rsidTr="00FD773B">
        <w:trPr>
          <w:trHeight w:val="13"/>
        </w:trPr>
        <w:tc>
          <w:tcPr>
            <w:tcW w:w="2721" w:type="dxa"/>
            <w:tcBorders>
              <w:top w:val="nil"/>
              <w:left w:val="nil"/>
              <w:bottom w:val="single" w:sz="4" w:space="0" w:color="auto"/>
              <w:right w:val="nil"/>
            </w:tcBorders>
            <w:shd w:val="clear" w:color="auto" w:fill="auto"/>
            <w:tcMar>
              <w:top w:w="72" w:type="dxa"/>
              <w:left w:w="144" w:type="dxa"/>
              <w:bottom w:w="72" w:type="dxa"/>
              <w:right w:w="144" w:type="dxa"/>
            </w:tcMar>
            <w:vAlign w:val="center"/>
          </w:tcPr>
          <w:p w:rsidR="004D126B" w:rsidRPr="00BA6D2D" w:rsidRDefault="006030D0" w:rsidP="004D126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O</w:t>
            </w:r>
            <w:r w:rsidRPr="00E9301F">
              <w:rPr>
                <w:rFonts w:ascii="Times New Roman" w:eastAsia="ＭＳ Ｐゴシック" w:hAnsi="Times New Roman"/>
                <w:kern w:val="0"/>
                <w:sz w:val="24"/>
                <w:szCs w:val="24"/>
              </w:rPr>
              <w:t>ther/unspecified</w:t>
            </w: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3.9</w:t>
            </w: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3.4</w:t>
            </w:r>
          </w:p>
        </w:tc>
        <w:tc>
          <w:tcPr>
            <w:tcW w:w="1417" w:type="dxa"/>
            <w:tcBorders>
              <w:top w:val="nil"/>
              <w:left w:val="nil"/>
              <w:bottom w:val="single" w:sz="4" w:space="0" w:color="auto"/>
              <w:right w:val="nil"/>
            </w:tcBorders>
          </w:tcPr>
          <w:p w:rsidR="004D126B" w:rsidRPr="00FD1979"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8.7</w:t>
            </w:r>
          </w:p>
        </w:tc>
        <w:tc>
          <w:tcPr>
            <w:tcW w:w="1417" w:type="dxa"/>
            <w:tcBorders>
              <w:top w:val="nil"/>
              <w:left w:val="nil"/>
              <w:bottom w:val="single" w:sz="4" w:space="0" w:color="auto"/>
              <w:right w:val="nil"/>
            </w:tcBorders>
          </w:tcPr>
          <w:p w:rsidR="004D126B" w:rsidRPr="00FD1979"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27.9</w:t>
            </w:r>
          </w:p>
        </w:tc>
        <w:tc>
          <w:tcPr>
            <w:tcW w:w="1134"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4D126B" w:rsidRPr="00BA6D2D" w:rsidRDefault="00E1544B" w:rsidP="004D126B">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eastAsia="ＭＳ Ｐゴシック" w:hAnsi="Times New Roman" w:hint="eastAsia"/>
                <w:kern w:val="0"/>
                <w:sz w:val="24"/>
                <w:szCs w:val="24"/>
              </w:rPr>
              <w:t>&lt; 0.01</w:t>
            </w:r>
          </w:p>
        </w:tc>
      </w:tr>
    </w:tbl>
    <w:p w:rsidR="00FD773B" w:rsidRDefault="00BA4D03" w:rsidP="00E14AC7">
      <w:pPr>
        <w:widowControl/>
        <w:spacing w:line="480" w:lineRule="auto"/>
        <w:jc w:val="left"/>
        <w:rPr>
          <w:rFonts w:ascii="Times New Roman" w:eastAsia="ＭＳ Ｐゴシック" w:hAnsi="Times New Roman"/>
          <w:kern w:val="0"/>
          <w:sz w:val="24"/>
          <w:szCs w:val="24"/>
        </w:rPr>
      </w:pPr>
      <w:r>
        <w:rPr>
          <w:rFonts w:ascii="Times New Roman" w:eastAsia="ＭＳ Ｐゴシック" w:hAnsi="Times New Roman"/>
          <w:kern w:val="0"/>
          <w:sz w:val="24"/>
          <w:szCs w:val="24"/>
        </w:rPr>
        <w:t xml:space="preserve">Abbreviation: </w:t>
      </w:r>
      <w:r w:rsidRPr="00FD773B">
        <w:rPr>
          <w:rFonts w:ascii="Times New Roman" w:eastAsia="ＭＳ Ｐゴシック" w:hAnsi="Times New Roman"/>
          <w:kern w:val="0"/>
          <w:sz w:val="24"/>
          <w:szCs w:val="24"/>
        </w:rPr>
        <w:t>GOLD, Global Initiative for Chronic Obstructive Lung Disease</w:t>
      </w:r>
      <w:r>
        <w:rPr>
          <w:rFonts w:ascii="Times New Roman" w:eastAsia="ＭＳ Ｐゴシック" w:hAnsi="Times New Roman"/>
          <w:kern w:val="0"/>
          <w:sz w:val="24"/>
          <w:szCs w:val="24"/>
        </w:rPr>
        <w:t xml:space="preserve">. </w:t>
      </w:r>
    </w:p>
    <w:p w:rsidR="00FD773B" w:rsidRDefault="00FD773B" w:rsidP="00E14AC7">
      <w:pPr>
        <w:spacing w:line="480" w:lineRule="auto"/>
        <w:jc w:val="left"/>
        <w:rPr>
          <w:rFonts w:ascii="Times New Roman" w:hAnsi="Times New Roman"/>
          <w:b/>
          <w:sz w:val="24"/>
          <w:szCs w:val="24"/>
        </w:rPr>
        <w:sectPr w:rsidR="00FD773B" w:rsidSect="00E14AC7">
          <w:pgSz w:w="11906" w:h="16838" w:code="9"/>
          <w:pgMar w:top="1418" w:right="1418" w:bottom="1418" w:left="1418" w:header="1418" w:footer="1418" w:gutter="0"/>
          <w:cols w:space="425"/>
          <w:docGrid w:type="linesAndChars" w:linePitch="360"/>
        </w:sectPr>
      </w:pPr>
    </w:p>
    <w:p w:rsidR="00FD773B" w:rsidRPr="00BA6D2D" w:rsidRDefault="006030D0" w:rsidP="00FD773B">
      <w:pPr>
        <w:spacing w:line="480" w:lineRule="auto"/>
        <w:jc w:val="left"/>
        <w:rPr>
          <w:rFonts w:ascii="Times New Roman" w:hAnsi="Times New Roman"/>
          <w:b/>
          <w:sz w:val="24"/>
          <w:szCs w:val="24"/>
        </w:rPr>
      </w:pPr>
      <w:r w:rsidRPr="00BA6D2D">
        <w:rPr>
          <w:rFonts w:ascii="Times New Roman" w:hAnsi="Times New Roman"/>
          <w:b/>
          <w:sz w:val="24"/>
          <w:szCs w:val="24"/>
        </w:rPr>
        <w:lastRenderedPageBreak/>
        <w:t xml:space="preserve">Table </w:t>
      </w:r>
      <w:r w:rsidR="00155156">
        <w:rPr>
          <w:rFonts w:ascii="Times New Roman" w:hAnsi="Times New Roman"/>
          <w:b/>
          <w:sz w:val="24"/>
          <w:szCs w:val="24"/>
        </w:rPr>
        <w:t>S</w:t>
      </w:r>
      <w:r w:rsidR="002B6AA7">
        <w:rPr>
          <w:rFonts w:ascii="Times New Roman" w:hAnsi="Times New Roman"/>
          <w:b/>
          <w:sz w:val="24"/>
          <w:szCs w:val="24"/>
        </w:rPr>
        <w:t>3</w:t>
      </w:r>
      <w:r w:rsidRPr="00BA6D2D">
        <w:rPr>
          <w:rFonts w:ascii="Times New Roman" w:hAnsi="Times New Roman"/>
          <w:b/>
          <w:sz w:val="24"/>
          <w:szCs w:val="24"/>
        </w:rPr>
        <w:t xml:space="preserve">. </w:t>
      </w:r>
      <w:r>
        <w:rPr>
          <w:rFonts w:ascii="Times New Roman" w:hAnsi="Times New Roman"/>
          <w:sz w:val="24"/>
          <w:szCs w:val="24"/>
        </w:rPr>
        <w:t xml:space="preserve">Cause-specific </w:t>
      </w:r>
      <w:r w:rsidR="00393C96">
        <w:rPr>
          <w:rFonts w:ascii="Times New Roman" w:hAnsi="Times New Roman"/>
          <w:sz w:val="24"/>
          <w:szCs w:val="24"/>
        </w:rPr>
        <w:t>m</w:t>
      </w:r>
      <w:r w:rsidR="005C41E4">
        <w:rPr>
          <w:rFonts w:ascii="Times New Roman" w:hAnsi="Times New Roman"/>
          <w:sz w:val="24"/>
          <w:szCs w:val="24"/>
        </w:rPr>
        <w:t>ortality</w:t>
      </w:r>
      <w:r>
        <w:rPr>
          <w:rFonts w:ascii="Times New Roman" w:hAnsi="Times New Roman"/>
          <w:sz w:val="24"/>
          <w:szCs w:val="24"/>
        </w:rPr>
        <w:t xml:space="preserve"> </w:t>
      </w:r>
      <w:r w:rsidR="00393C96">
        <w:rPr>
          <w:rFonts w:ascii="Times New Roman" w:hAnsi="Times New Roman"/>
          <w:sz w:val="24"/>
          <w:szCs w:val="24"/>
        </w:rPr>
        <w:t>r</w:t>
      </w:r>
      <w:r>
        <w:rPr>
          <w:rFonts w:ascii="Times New Roman" w:hAnsi="Times New Roman"/>
          <w:sz w:val="24"/>
          <w:szCs w:val="24"/>
        </w:rPr>
        <w:t>ates</w:t>
      </w:r>
      <w:r w:rsidRPr="00BA6D2D">
        <w:rPr>
          <w:rFonts w:ascii="Times New Roman" w:hAnsi="Times New Roman"/>
          <w:sz w:val="24"/>
          <w:szCs w:val="24"/>
        </w:rPr>
        <w:t xml:space="preserve"> </w:t>
      </w:r>
      <w:r w:rsidR="00393C96">
        <w:rPr>
          <w:rFonts w:ascii="Times New Roman" w:hAnsi="Times New Roman"/>
        </w:rPr>
        <w:t>a</w:t>
      </w:r>
      <w:r w:rsidRPr="00BA6D2D">
        <w:rPr>
          <w:rFonts w:ascii="Times New Roman" w:hAnsi="Times New Roman"/>
          <w:sz w:val="24"/>
          <w:szCs w:val="24"/>
        </w:rPr>
        <w:t xml:space="preserve">ccording to </w:t>
      </w:r>
      <w:r w:rsidR="004F680C">
        <w:rPr>
          <w:rFonts w:ascii="Times New Roman" w:hAnsi="Times New Roman"/>
          <w:sz w:val="24"/>
          <w:szCs w:val="24"/>
        </w:rPr>
        <w:t xml:space="preserve">the STAR </w:t>
      </w:r>
      <w:r w:rsidR="00393C96">
        <w:rPr>
          <w:rFonts w:ascii="Times New Roman" w:hAnsi="Times New Roman"/>
          <w:sz w:val="24"/>
          <w:szCs w:val="24"/>
        </w:rPr>
        <w:t>c</w:t>
      </w:r>
      <w:r>
        <w:rPr>
          <w:rFonts w:ascii="Times New Roman" w:hAnsi="Times New Roman"/>
          <w:sz w:val="24"/>
          <w:szCs w:val="24"/>
        </w:rPr>
        <w:t>lassification</w:t>
      </w:r>
      <w:r w:rsidRPr="00BA6D2D">
        <w:rPr>
          <w:rFonts w:ascii="Times New Roman" w:hAnsi="Times New Roman"/>
          <w:sz w:val="24"/>
          <w:szCs w:val="24"/>
        </w:rPr>
        <w:t xml:space="preserve"> </w:t>
      </w:r>
    </w:p>
    <w:tbl>
      <w:tblPr>
        <w:tblW w:w="9523" w:type="dxa"/>
        <w:tblInd w:w="144" w:type="dxa"/>
        <w:tblCellMar>
          <w:left w:w="0" w:type="dxa"/>
          <w:right w:w="0" w:type="dxa"/>
        </w:tblCellMar>
        <w:tblLook w:val="0420" w:firstRow="1" w:lastRow="0" w:firstColumn="0" w:lastColumn="0" w:noHBand="0" w:noVBand="1"/>
      </w:tblPr>
      <w:tblGrid>
        <w:gridCol w:w="2721"/>
        <w:gridCol w:w="1417"/>
        <w:gridCol w:w="1417"/>
        <w:gridCol w:w="1417"/>
        <w:gridCol w:w="1417"/>
        <w:gridCol w:w="1134"/>
      </w:tblGrid>
      <w:tr w:rsidR="00E8494A" w:rsidTr="00FD1979">
        <w:trPr>
          <w:trHeight w:val="25"/>
        </w:trPr>
        <w:tc>
          <w:tcPr>
            <w:tcW w:w="2721" w:type="dxa"/>
            <w:vMerge w:val="restart"/>
            <w:tcBorders>
              <w:top w:val="single" w:sz="8" w:space="0" w:color="000000"/>
              <w:left w:val="nil"/>
              <w:right w:val="nil"/>
            </w:tcBorders>
            <w:shd w:val="clear" w:color="auto" w:fill="auto"/>
            <w:tcMar>
              <w:top w:w="72" w:type="dxa"/>
              <w:left w:w="144" w:type="dxa"/>
              <w:bottom w:w="72" w:type="dxa"/>
              <w:right w:w="144" w:type="dxa"/>
            </w:tcMar>
            <w:vAlign w:val="center"/>
          </w:tcPr>
          <w:p w:rsidR="003D41C3" w:rsidRDefault="006030D0" w:rsidP="00FD773B">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Cause</w:t>
            </w:r>
            <w:r>
              <w:rPr>
                <w:rFonts w:ascii="Times New Roman" w:eastAsia="ＭＳ Ｐゴシック" w:hAnsi="Times New Roman"/>
                <w:kern w:val="0"/>
                <w:sz w:val="24"/>
                <w:szCs w:val="24"/>
              </w:rPr>
              <w:t>s</w:t>
            </w:r>
            <w:r>
              <w:rPr>
                <w:rFonts w:ascii="Times New Roman" w:eastAsia="ＭＳ Ｐゴシック" w:hAnsi="Times New Roman" w:hint="eastAsia"/>
                <w:kern w:val="0"/>
                <w:sz w:val="24"/>
                <w:szCs w:val="24"/>
              </w:rPr>
              <w:t xml:space="preserve"> of death</w:t>
            </w:r>
          </w:p>
        </w:tc>
        <w:tc>
          <w:tcPr>
            <w:tcW w:w="5668" w:type="dxa"/>
            <w:gridSpan w:val="4"/>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p w:rsidR="003D41C3" w:rsidRPr="00C723BF" w:rsidRDefault="006030D0" w:rsidP="00FD1979">
            <w:pPr>
              <w:pStyle w:val="2"/>
              <w:tabs>
                <w:tab w:val="left" w:pos="426"/>
              </w:tabs>
              <w:spacing w:after="0"/>
              <w:ind w:left="374" w:hangingChars="156" w:hanging="374"/>
              <w:jc w:val="center"/>
              <w:rPr>
                <w:rFonts w:ascii="Times New Roman" w:hAnsi="Times New Roman" w:cs="Times New Roman"/>
                <w:color w:val="000000"/>
              </w:rPr>
            </w:pPr>
            <w:r>
              <w:rPr>
                <w:rFonts w:ascii="Times New Roman" w:hAnsi="Times New Roman"/>
              </w:rPr>
              <w:t>Mortality rates</w:t>
            </w:r>
            <w:r w:rsidRPr="00BA6D2D">
              <w:rPr>
                <w:rFonts w:ascii="Times New Roman" w:hAnsi="Times New Roman"/>
              </w:rPr>
              <w:t xml:space="preserve"> </w:t>
            </w:r>
            <w:r>
              <w:rPr>
                <w:rFonts w:ascii="Times New Roman" w:hAnsi="Times New Roman"/>
              </w:rPr>
              <w:t>(per 1,000 person years)</w:t>
            </w:r>
          </w:p>
        </w:tc>
        <w:tc>
          <w:tcPr>
            <w:tcW w:w="1134" w:type="dxa"/>
            <w:vMerge w:val="restart"/>
            <w:tcBorders>
              <w:top w:val="single" w:sz="8" w:space="0" w:color="000000"/>
              <w:left w:val="nil"/>
              <w:right w:val="nil"/>
            </w:tcBorders>
            <w:shd w:val="clear" w:color="auto" w:fill="auto"/>
            <w:tcMar>
              <w:top w:w="15" w:type="dxa"/>
              <w:left w:w="15" w:type="dxa"/>
              <w:bottom w:w="0" w:type="dxa"/>
              <w:right w:w="15" w:type="dxa"/>
            </w:tcMar>
            <w:vAlign w:val="center"/>
          </w:tcPr>
          <w:p w:rsidR="003D41C3" w:rsidRDefault="006030D0" w:rsidP="00FD773B">
            <w:pPr>
              <w:widowControl/>
              <w:tabs>
                <w:tab w:val="left" w:pos="380"/>
                <w:tab w:val="left" w:pos="426"/>
              </w:tabs>
              <w:spacing w:line="240" w:lineRule="atLeast"/>
              <w:ind w:left="374" w:hangingChars="156" w:hanging="374"/>
              <w:jc w:val="center"/>
              <w:rPr>
                <w:rFonts w:ascii="Times New Roman" w:eastAsia="ＭＳ Ｐゴシック" w:hAnsi="Times New Roman"/>
                <w:kern w:val="0"/>
                <w:sz w:val="24"/>
                <w:szCs w:val="24"/>
              </w:rPr>
            </w:pPr>
            <w:r w:rsidRPr="00346773">
              <w:rPr>
                <w:rFonts w:ascii="Times New Roman" w:eastAsia="ＭＳ Ｐゴシック" w:hAnsi="Times New Roman" w:hint="eastAsia"/>
                <w:i/>
                <w:kern w:val="0"/>
                <w:sz w:val="24"/>
                <w:szCs w:val="24"/>
              </w:rPr>
              <w:t>P</w:t>
            </w:r>
            <w:r>
              <w:rPr>
                <w:rFonts w:ascii="Times New Roman" w:eastAsia="ＭＳ Ｐゴシック" w:hAnsi="Times New Roman" w:hint="eastAsia"/>
                <w:kern w:val="0"/>
                <w:sz w:val="24"/>
                <w:szCs w:val="24"/>
              </w:rPr>
              <w:t xml:space="preserve"> for </w:t>
            </w:r>
          </w:p>
          <w:p w:rsidR="003D41C3" w:rsidRPr="00346773" w:rsidRDefault="006030D0" w:rsidP="00FD773B">
            <w:pPr>
              <w:tabs>
                <w:tab w:val="left" w:pos="380"/>
                <w:tab w:val="left" w:pos="426"/>
              </w:tabs>
              <w:spacing w:line="240" w:lineRule="atLeast"/>
              <w:ind w:left="374" w:hangingChars="156" w:hanging="374"/>
              <w:jc w:val="center"/>
              <w:rPr>
                <w:rFonts w:ascii="Times New Roman" w:eastAsia="ＭＳ Ｐゴシック" w:hAnsi="Times New Roman"/>
                <w:i/>
                <w:kern w:val="0"/>
                <w:sz w:val="24"/>
                <w:szCs w:val="24"/>
              </w:rPr>
            </w:pPr>
            <w:r>
              <w:rPr>
                <w:rFonts w:ascii="Times New Roman" w:eastAsia="ＭＳ Ｐゴシック" w:hAnsi="Times New Roman" w:hint="eastAsia"/>
                <w:kern w:val="0"/>
                <w:sz w:val="24"/>
                <w:szCs w:val="24"/>
              </w:rPr>
              <w:t>trend</w:t>
            </w:r>
          </w:p>
        </w:tc>
      </w:tr>
      <w:tr w:rsidR="00E8494A" w:rsidTr="00FD1979">
        <w:trPr>
          <w:trHeight w:val="25"/>
        </w:trPr>
        <w:tc>
          <w:tcPr>
            <w:tcW w:w="2721" w:type="dxa"/>
            <w:vMerge/>
            <w:tcBorders>
              <w:left w:val="nil"/>
              <w:bottom w:val="nil"/>
              <w:right w:val="nil"/>
            </w:tcBorders>
            <w:shd w:val="clear" w:color="auto" w:fill="auto"/>
            <w:tcMar>
              <w:top w:w="72" w:type="dxa"/>
              <w:left w:w="144" w:type="dxa"/>
              <w:bottom w:w="72" w:type="dxa"/>
              <w:right w:w="144" w:type="dxa"/>
            </w:tcMar>
            <w:vAlign w:val="center"/>
          </w:tcPr>
          <w:p w:rsidR="003D41C3" w:rsidRDefault="003D41C3" w:rsidP="00FD773B">
            <w:pPr>
              <w:tabs>
                <w:tab w:val="left" w:pos="380"/>
                <w:tab w:val="left" w:pos="426"/>
              </w:tabs>
              <w:snapToGrid w:val="0"/>
              <w:ind w:left="240" w:hangingChars="100" w:hanging="240"/>
              <w:contextualSpacing/>
              <w:rPr>
                <w:rFonts w:ascii="Times New Roman" w:eastAsia="ＭＳ Ｐゴシック" w:hAnsi="Times New Roman"/>
                <w:kern w:val="0"/>
                <w:sz w:val="24"/>
                <w:szCs w:val="24"/>
              </w:rPr>
            </w:pPr>
          </w:p>
        </w:tc>
        <w:tc>
          <w:tcPr>
            <w:tcW w:w="1417"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tcPr>
          <w:p w:rsidR="003D41C3" w:rsidRPr="00C723BF" w:rsidRDefault="006030D0" w:rsidP="00FD773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w:t>
            </w:r>
            <w:r>
              <w:rPr>
                <w:rFonts w:ascii="Times New Roman" w:hAnsi="Times New Roman" w:cs="Times New Roman"/>
                <w:color w:val="000000"/>
              </w:rPr>
              <w:t>8</w:t>
            </w:r>
            <w:r w:rsidRPr="00C723BF">
              <w:rPr>
                <w:rFonts w:ascii="Times New Roman" w:hAnsi="Times New Roman" w:cs="Times New Roman"/>
                <w:color w:val="000000"/>
              </w:rPr>
              <w:t>7)</w:t>
            </w:r>
          </w:p>
        </w:tc>
        <w:tc>
          <w:tcPr>
            <w:tcW w:w="1417" w:type="dxa"/>
            <w:tcBorders>
              <w:top w:val="single" w:sz="8" w:space="0" w:color="000000"/>
              <w:left w:val="nil"/>
              <w:bottom w:val="single" w:sz="8" w:space="0" w:color="000000"/>
              <w:right w:val="nil"/>
            </w:tcBorders>
            <w:tcMar>
              <w:top w:w="15" w:type="dxa"/>
              <w:left w:w="15" w:type="dxa"/>
              <w:bottom w:w="0" w:type="dxa"/>
              <w:right w:w="15" w:type="dxa"/>
            </w:tcMar>
            <w:vAlign w:val="center"/>
          </w:tcPr>
          <w:p w:rsidR="003D41C3" w:rsidRPr="00C723BF" w:rsidRDefault="006030D0" w:rsidP="00FD773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II</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w:t>
            </w:r>
            <w:r>
              <w:rPr>
                <w:rFonts w:ascii="Times New Roman" w:hAnsi="Times New Roman" w:cs="Times New Roman"/>
                <w:color w:val="000000"/>
              </w:rPr>
              <w:t>98</w:t>
            </w:r>
            <w:r w:rsidRPr="00C723BF">
              <w:rPr>
                <w:rFonts w:ascii="Times New Roman" w:hAnsi="Times New Roman" w:cs="Times New Roman"/>
                <w:color w:val="000000"/>
              </w:rPr>
              <w:t>)</w:t>
            </w:r>
          </w:p>
        </w:tc>
        <w:tc>
          <w:tcPr>
            <w:tcW w:w="1417" w:type="dxa"/>
            <w:tcBorders>
              <w:top w:val="single" w:sz="8" w:space="0" w:color="000000"/>
              <w:left w:val="nil"/>
              <w:bottom w:val="single" w:sz="8" w:space="0" w:color="000000"/>
              <w:right w:val="nil"/>
            </w:tcBorders>
            <w:vAlign w:val="center"/>
          </w:tcPr>
          <w:p w:rsidR="003D41C3" w:rsidRPr="00C723BF" w:rsidRDefault="006030D0" w:rsidP="00FD773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III</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w:t>
            </w:r>
            <w:r>
              <w:rPr>
                <w:rFonts w:ascii="Times New Roman" w:hAnsi="Times New Roman" w:cs="Times New Roman"/>
                <w:color w:val="000000"/>
              </w:rPr>
              <w:t>88</w:t>
            </w:r>
            <w:r w:rsidRPr="00C723BF">
              <w:rPr>
                <w:rFonts w:ascii="Times New Roman" w:hAnsi="Times New Roman" w:cs="Times New Roman"/>
                <w:color w:val="000000"/>
              </w:rPr>
              <w:t>)</w:t>
            </w:r>
          </w:p>
        </w:tc>
        <w:tc>
          <w:tcPr>
            <w:tcW w:w="1417" w:type="dxa"/>
            <w:tcBorders>
              <w:top w:val="single" w:sz="8" w:space="0" w:color="000000"/>
              <w:left w:val="nil"/>
              <w:bottom w:val="single" w:sz="8" w:space="0" w:color="000000"/>
              <w:right w:val="nil"/>
            </w:tcBorders>
            <w:shd w:val="clear" w:color="auto" w:fill="auto"/>
            <w:vAlign w:val="center"/>
          </w:tcPr>
          <w:p w:rsidR="003D41C3" w:rsidRPr="00C723BF" w:rsidRDefault="006030D0" w:rsidP="00FD773B">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Stage IV</w:t>
            </w:r>
          </w:p>
          <w:p w:rsidR="003D41C3" w:rsidRPr="00C723BF" w:rsidRDefault="006030D0" w:rsidP="007E205A">
            <w:pPr>
              <w:pStyle w:val="2"/>
              <w:tabs>
                <w:tab w:val="left" w:pos="426"/>
              </w:tabs>
              <w:spacing w:after="0"/>
              <w:ind w:left="374" w:hangingChars="156" w:hanging="374"/>
              <w:jc w:val="center"/>
              <w:rPr>
                <w:rFonts w:ascii="Times New Roman" w:hAnsi="Times New Roman" w:cs="Times New Roman"/>
                <w:color w:val="000000"/>
              </w:rPr>
            </w:pPr>
            <w:r w:rsidRPr="00C723BF">
              <w:rPr>
                <w:rFonts w:ascii="Times New Roman" w:hAnsi="Times New Roman" w:cs="Times New Roman"/>
                <w:color w:val="000000"/>
              </w:rPr>
              <w:t>(</w:t>
            </w:r>
            <w:r w:rsidR="007E205A" w:rsidRPr="007E205A">
              <w:rPr>
                <w:rFonts w:ascii="Times New Roman" w:hAnsi="Times New Roman" w:cs="Times New Roman"/>
                <w:i/>
                <w:color w:val="000000"/>
              </w:rPr>
              <w:t>n</w:t>
            </w:r>
            <w:r w:rsidRPr="00C723BF">
              <w:rPr>
                <w:rFonts w:ascii="Times New Roman" w:hAnsi="Times New Roman" w:cs="Times New Roman"/>
                <w:color w:val="000000"/>
              </w:rPr>
              <w:t xml:space="preserve"> = </w:t>
            </w:r>
            <w:r>
              <w:rPr>
                <w:rFonts w:ascii="Times New Roman" w:hAnsi="Times New Roman" w:cs="Times New Roman"/>
                <w:color w:val="000000"/>
              </w:rPr>
              <w:t>9</w:t>
            </w:r>
            <w:r w:rsidRPr="00C723BF">
              <w:rPr>
                <w:rFonts w:ascii="Times New Roman" w:hAnsi="Times New Roman" w:cs="Times New Roman"/>
                <w:color w:val="000000"/>
              </w:rPr>
              <w:t>7)</w:t>
            </w:r>
          </w:p>
        </w:tc>
        <w:tc>
          <w:tcPr>
            <w:tcW w:w="1134" w:type="dxa"/>
            <w:vMerge/>
            <w:tcBorders>
              <w:left w:val="nil"/>
              <w:bottom w:val="nil"/>
              <w:right w:val="nil"/>
            </w:tcBorders>
            <w:shd w:val="clear" w:color="auto" w:fill="auto"/>
            <w:tcMar>
              <w:top w:w="15" w:type="dxa"/>
              <w:left w:w="15" w:type="dxa"/>
              <w:bottom w:w="0" w:type="dxa"/>
              <w:right w:w="15" w:type="dxa"/>
            </w:tcMar>
            <w:vAlign w:val="center"/>
          </w:tcPr>
          <w:p w:rsidR="003D41C3" w:rsidRPr="00BA6D2D" w:rsidRDefault="003D41C3" w:rsidP="00FD773B">
            <w:pPr>
              <w:widowControl/>
              <w:tabs>
                <w:tab w:val="left" w:pos="380"/>
                <w:tab w:val="left" w:pos="426"/>
              </w:tabs>
              <w:spacing w:line="240" w:lineRule="atLeast"/>
              <w:ind w:left="374" w:hangingChars="156" w:hanging="374"/>
              <w:jc w:val="center"/>
              <w:rPr>
                <w:rFonts w:ascii="Times New Roman" w:eastAsia="ＭＳ Ｐゴシック" w:hAnsi="Times New Roman"/>
                <w:kern w:val="0"/>
                <w:sz w:val="24"/>
                <w:szCs w:val="24"/>
              </w:rPr>
            </w:pPr>
          </w:p>
        </w:tc>
      </w:tr>
      <w:tr w:rsidR="00E8494A" w:rsidTr="008F17F4">
        <w:trPr>
          <w:trHeight w:val="25"/>
        </w:trPr>
        <w:tc>
          <w:tcPr>
            <w:tcW w:w="2721" w:type="dxa"/>
            <w:tcBorders>
              <w:top w:val="single" w:sz="8" w:space="0" w:color="000000"/>
              <w:left w:val="nil"/>
              <w:bottom w:val="nil"/>
              <w:right w:val="nil"/>
            </w:tcBorders>
            <w:shd w:val="clear" w:color="auto" w:fill="auto"/>
            <w:tcMar>
              <w:top w:w="72" w:type="dxa"/>
              <w:left w:w="144" w:type="dxa"/>
              <w:bottom w:w="72" w:type="dxa"/>
              <w:right w:w="144" w:type="dxa"/>
            </w:tcMar>
            <w:vAlign w:val="center"/>
          </w:tcPr>
          <w:p w:rsidR="00FD773B" w:rsidRPr="00BA6D2D" w:rsidRDefault="006030D0" w:rsidP="008F17F4">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R</w:t>
            </w:r>
            <w:r w:rsidRPr="00E9301F">
              <w:rPr>
                <w:rFonts w:ascii="Times New Roman" w:eastAsia="ＭＳ Ｐゴシック" w:hAnsi="Times New Roman"/>
                <w:kern w:val="0"/>
                <w:sz w:val="24"/>
                <w:szCs w:val="24"/>
              </w:rPr>
              <w:t>espiratory diseases</w:t>
            </w:r>
          </w:p>
        </w:tc>
        <w:tc>
          <w:tcPr>
            <w:tcW w:w="1417"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FD773B" w:rsidRPr="00BA6D2D" w:rsidRDefault="003D41C3" w:rsidP="008F17F4">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2.6</w:t>
            </w:r>
          </w:p>
        </w:tc>
        <w:tc>
          <w:tcPr>
            <w:tcW w:w="1417"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FD773B" w:rsidRPr="00BA6D2D" w:rsidRDefault="003D41C3" w:rsidP="008F17F4">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9.6</w:t>
            </w:r>
          </w:p>
        </w:tc>
        <w:tc>
          <w:tcPr>
            <w:tcW w:w="1417" w:type="dxa"/>
            <w:tcBorders>
              <w:top w:val="single" w:sz="8" w:space="0" w:color="000000"/>
              <w:left w:val="nil"/>
              <w:bottom w:val="nil"/>
              <w:right w:val="nil"/>
            </w:tcBorders>
          </w:tcPr>
          <w:p w:rsidR="00FD773B" w:rsidRPr="00BA6D2D" w:rsidRDefault="003D41C3" w:rsidP="008F17F4">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18.9</w:t>
            </w:r>
          </w:p>
        </w:tc>
        <w:tc>
          <w:tcPr>
            <w:tcW w:w="1417" w:type="dxa"/>
            <w:tcBorders>
              <w:top w:val="single" w:sz="8" w:space="0" w:color="000000"/>
              <w:left w:val="nil"/>
              <w:bottom w:val="nil"/>
              <w:right w:val="nil"/>
            </w:tcBorders>
          </w:tcPr>
          <w:p w:rsidR="00FD773B" w:rsidRPr="00BA6D2D" w:rsidRDefault="003D41C3" w:rsidP="008F17F4">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24.9</w:t>
            </w:r>
          </w:p>
        </w:tc>
        <w:tc>
          <w:tcPr>
            <w:tcW w:w="1134" w:type="dxa"/>
            <w:tcBorders>
              <w:top w:val="single" w:sz="8" w:space="0" w:color="000000"/>
              <w:left w:val="nil"/>
              <w:bottom w:val="nil"/>
              <w:right w:val="nil"/>
            </w:tcBorders>
            <w:shd w:val="clear" w:color="auto" w:fill="auto"/>
            <w:tcMar>
              <w:top w:w="15" w:type="dxa"/>
              <w:left w:w="15" w:type="dxa"/>
              <w:bottom w:w="0" w:type="dxa"/>
              <w:right w:w="15" w:type="dxa"/>
            </w:tcMar>
            <w:vAlign w:val="center"/>
          </w:tcPr>
          <w:p w:rsidR="00FD773B" w:rsidRPr="00BA6D2D" w:rsidRDefault="00E1544B" w:rsidP="008F17F4">
            <w:pPr>
              <w:tabs>
                <w:tab w:val="left" w:pos="380"/>
                <w:tab w:val="left" w:pos="426"/>
              </w:tabs>
              <w:snapToGrid w:val="0"/>
              <w:ind w:left="240" w:hangingChars="100" w:hanging="240"/>
              <w:contextualSpacing/>
              <w:jc w:val="center"/>
              <w:rPr>
                <w:rFonts w:ascii="Times New Roman" w:eastAsia="ＭＳ Ｐゴシック" w:hAnsi="Times New Roman"/>
                <w:kern w:val="0"/>
                <w:sz w:val="24"/>
                <w:szCs w:val="24"/>
              </w:rPr>
            </w:pPr>
            <w:r>
              <w:rPr>
                <w:rFonts w:ascii="Times New Roman" w:eastAsia="ＭＳ Ｐゴシック" w:hAnsi="Times New Roman" w:hint="eastAsia"/>
                <w:kern w:val="0"/>
                <w:sz w:val="24"/>
                <w:szCs w:val="24"/>
              </w:rPr>
              <w:t>&lt; 0.01</w:t>
            </w:r>
          </w:p>
        </w:tc>
      </w:tr>
      <w:tr w:rsidR="00E8494A" w:rsidTr="008F17F4">
        <w:trPr>
          <w:trHeight w:val="96"/>
        </w:trPr>
        <w:tc>
          <w:tcPr>
            <w:tcW w:w="2721" w:type="dxa"/>
            <w:tcBorders>
              <w:top w:val="nil"/>
              <w:left w:val="nil"/>
              <w:bottom w:val="nil"/>
              <w:right w:val="nil"/>
            </w:tcBorders>
            <w:shd w:val="clear" w:color="auto" w:fill="auto"/>
            <w:tcMar>
              <w:top w:w="72" w:type="dxa"/>
              <w:left w:w="144" w:type="dxa"/>
              <w:bottom w:w="72" w:type="dxa"/>
              <w:right w:w="144" w:type="dxa"/>
            </w:tcMar>
            <w:vAlign w:val="center"/>
          </w:tcPr>
          <w:p w:rsidR="00FD773B" w:rsidRPr="00BA6D2D" w:rsidRDefault="006030D0" w:rsidP="008F17F4">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C</w:t>
            </w:r>
            <w:r w:rsidRPr="00E9301F">
              <w:rPr>
                <w:rFonts w:ascii="Times New Roman" w:eastAsia="ＭＳ Ｐゴシック" w:hAnsi="Times New Roman"/>
                <w:kern w:val="0"/>
                <w:sz w:val="24"/>
                <w:szCs w:val="24"/>
              </w:rPr>
              <w:t>ardiovascular diseases</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4.8</w:t>
            </w:r>
          </w:p>
        </w:tc>
        <w:tc>
          <w:tcPr>
            <w:tcW w:w="1417" w:type="dxa"/>
            <w:tcBorders>
              <w:top w:val="nil"/>
              <w:left w:val="nil"/>
              <w:bottom w:val="nil"/>
              <w:right w:val="nil"/>
            </w:tcBorders>
          </w:tcPr>
          <w:p w:rsidR="00FD773B" w:rsidRPr="00FD1979"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417" w:type="dxa"/>
            <w:tcBorders>
              <w:top w:val="nil"/>
              <w:left w:val="nil"/>
              <w:bottom w:val="nil"/>
              <w:right w:val="nil"/>
            </w:tcBorders>
          </w:tcPr>
          <w:p w:rsidR="00FD773B" w:rsidRPr="00FD1979"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134"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0.54</w:t>
            </w:r>
          </w:p>
        </w:tc>
      </w:tr>
      <w:tr w:rsidR="00E8494A" w:rsidTr="008F17F4">
        <w:trPr>
          <w:trHeight w:val="18"/>
        </w:trPr>
        <w:tc>
          <w:tcPr>
            <w:tcW w:w="2721" w:type="dxa"/>
            <w:tcBorders>
              <w:top w:val="nil"/>
              <w:left w:val="nil"/>
              <w:bottom w:val="nil"/>
              <w:right w:val="nil"/>
            </w:tcBorders>
            <w:shd w:val="clear" w:color="auto" w:fill="auto"/>
            <w:tcMar>
              <w:top w:w="72" w:type="dxa"/>
              <w:left w:w="144" w:type="dxa"/>
              <w:bottom w:w="72" w:type="dxa"/>
              <w:right w:w="144" w:type="dxa"/>
            </w:tcMar>
            <w:vAlign w:val="center"/>
          </w:tcPr>
          <w:p w:rsidR="00FD773B" w:rsidRPr="00BA6D2D" w:rsidRDefault="006030D0" w:rsidP="008F17F4">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P</w:t>
            </w:r>
            <w:r w:rsidRPr="00E9301F">
              <w:rPr>
                <w:rFonts w:ascii="Times New Roman" w:eastAsia="ＭＳ Ｐゴシック" w:hAnsi="Times New Roman"/>
                <w:kern w:val="0"/>
                <w:sz w:val="24"/>
                <w:szCs w:val="24"/>
              </w:rPr>
              <w:t>rimary lung cancer</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7.2</w:t>
            </w:r>
          </w:p>
        </w:tc>
        <w:tc>
          <w:tcPr>
            <w:tcW w:w="1417" w:type="dxa"/>
            <w:tcBorders>
              <w:top w:val="nil"/>
              <w:left w:val="nil"/>
              <w:bottom w:val="nil"/>
              <w:right w:val="nil"/>
            </w:tcBorders>
          </w:tcPr>
          <w:p w:rsidR="00FD773B" w:rsidRPr="00FD1979"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417" w:type="dxa"/>
            <w:tcBorders>
              <w:top w:val="nil"/>
              <w:left w:val="nil"/>
              <w:bottom w:val="nil"/>
              <w:right w:val="nil"/>
            </w:tcBorders>
          </w:tcPr>
          <w:p w:rsidR="00FD773B" w:rsidRPr="00FD1979"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2.5</w:t>
            </w:r>
          </w:p>
        </w:tc>
        <w:tc>
          <w:tcPr>
            <w:tcW w:w="1134"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0.99</w:t>
            </w:r>
          </w:p>
        </w:tc>
      </w:tr>
      <w:tr w:rsidR="00E8494A" w:rsidTr="008F17F4">
        <w:trPr>
          <w:trHeight w:val="13"/>
        </w:trPr>
        <w:tc>
          <w:tcPr>
            <w:tcW w:w="2721" w:type="dxa"/>
            <w:tcBorders>
              <w:top w:val="nil"/>
              <w:left w:val="nil"/>
              <w:bottom w:val="nil"/>
              <w:right w:val="nil"/>
            </w:tcBorders>
            <w:shd w:val="clear" w:color="auto" w:fill="auto"/>
            <w:tcMar>
              <w:top w:w="72" w:type="dxa"/>
              <w:left w:w="144" w:type="dxa"/>
              <w:bottom w:w="72" w:type="dxa"/>
              <w:right w:w="144" w:type="dxa"/>
            </w:tcMar>
            <w:vAlign w:val="center"/>
          </w:tcPr>
          <w:p w:rsidR="00FD773B" w:rsidRPr="00BA6D2D" w:rsidRDefault="006030D0" w:rsidP="008F17F4">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O</w:t>
            </w:r>
            <w:r w:rsidRPr="00E9301F">
              <w:rPr>
                <w:rFonts w:ascii="Times New Roman" w:eastAsia="ＭＳ Ｐゴシック" w:hAnsi="Times New Roman"/>
                <w:kern w:val="0"/>
                <w:sz w:val="24"/>
                <w:szCs w:val="24"/>
              </w:rPr>
              <w:t>ther malignancies</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nil"/>
              <w:right w:val="nil"/>
            </w:tcBorders>
          </w:tcPr>
          <w:p w:rsidR="00FD773B" w:rsidRPr="00FD1979"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2.7</w:t>
            </w:r>
          </w:p>
        </w:tc>
        <w:tc>
          <w:tcPr>
            <w:tcW w:w="1417" w:type="dxa"/>
            <w:tcBorders>
              <w:top w:val="nil"/>
              <w:left w:val="nil"/>
              <w:bottom w:val="nil"/>
              <w:right w:val="nil"/>
            </w:tcBorders>
          </w:tcPr>
          <w:p w:rsidR="00FD773B" w:rsidRPr="00FD1979" w:rsidRDefault="005A4EF0"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7.5</w:t>
            </w:r>
          </w:p>
        </w:tc>
        <w:tc>
          <w:tcPr>
            <w:tcW w:w="1134" w:type="dxa"/>
            <w:tcBorders>
              <w:top w:val="nil"/>
              <w:left w:val="nil"/>
              <w:bottom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0.09</w:t>
            </w:r>
          </w:p>
        </w:tc>
      </w:tr>
      <w:tr w:rsidR="00E8494A" w:rsidTr="008F17F4">
        <w:trPr>
          <w:trHeight w:val="13"/>
        </w:trPr>
        <w:tc>
          <w:tcPr>
            <w:tcW w:w="2721" w:type="dxa"/>
            <w:tcBorders>
              <w:top w:val="nil"/>
              <w:left w:val="nil"/>
              <w:right w:val="nil"/>
            </w:tcBorders>
            <w:shd w:val="clear" w:color="auto" w:fill="auto"/>
            <w:tcMar>
              <w:top w:w="72" w:type="dxa"/>
              <w:left w:w="144" w:type="dxa"/>
              <w:bottom w:w="72" w:type="dxa"/>
              <w:right w:w="144" w:type="dxa"/>
            </w:tcMar>
            <w:vAlign w:val="center"/>
          </w:tcPr>
          <w:p w:rsidR="00FD773B" w:rsidRPr="00BA6D2D" w:rsidRDefault="006030D0" w:rsidP="008F17F4">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I</w:t>
            </w:r>
            <w:r w:rsidRPr="00E9301F">
              <w:rPr>
                <w:rFonts w:ascii="Times New Roman" w:eastAsia="ＭＳ Ｐゴシック" w:hAnsi="Times New Roman"/>
                <w:kern w:val="0"/>
                <w:sz w:val="24"/>
                <w:szCs w:val="24"/>
              </w:rPr>
              <w:t>nfectious diseases</w:t>
            </w:r>
          </w:p>
        </w:tc>
        <w:tc>
          <w:tcPr>
            <w:tcW w:w="1417" w:type="dxa"/>
            <w:tcBorders>
              <w:top w:val="nil"/>
              <w:left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2.6</w:t>
            </w:r>
          </w:p>
        </w:tc>
        <w:tc>
          <w:tcPr>
            <w:tcW w:w="1417" w:type="dxa"/>
            <w:tcBorders>
              <w:top w:val="nil"/>
              <w:left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right w:val="nil"/>
            </w:tcBorders>
          </w:tcPr>
          <w:p w:rsidR="00FD773B" w:rsidRPr="00FD1979"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2.7</w:t>
            </w:r>
          </w:p>
        </w:tc>
        <w:tc>
          <w:tcPr>
            <w:tcW w:w="1417" w:type="dxa"/>
            <w:tcBorders>
              <w:top w:val="nil"/>
              <w:left w:val="nil"/>
              <w:right w:val="nil"/>
            </w:tcBorders>
          </w:tcPr>
          <w:p w:rsidR="00FD773B" w:rsidRPr="00FD1979"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0.0</w:t>
            </w:r>
          </w:p>
        </w:tc>
        <w:tc>
          <w:tcPr>
            <w:tcW w:w="1134" w:type="dxa"/>
            <w:tcBorders>
              <w:top w:val="nil"/>
              <w:left w:val="nil"/>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0.54</w:t>
            </w:r>
          </w:p>
        </w:tc>
      </w:tr>
      <w:tr w:rsidR="00E8494A" w:rsidTr="008F17F4">
        <w:trPr>
          <w:trHeight w:val="13"/>
        </w:trPr>
        <w:tc>
          <w:tcPr>
            <w:tcW w:w="2721" w:type="dxa"/>
            <w:tcBorders>
              <w:top w:val="nil"/>
              <w:left w:val="nil"/>
              <w:bottom w:val="single" w:sz="4" w:space="0" w:color="auto"/>
              <w:right w:val="nil"/>
            </w:tcBorders>
            <w:shd w:val="clear" w:color="auto" w:fill="auto"/>
            <w:tcMar>
              <w:top w:w="72" w:type="dxa"/>
              <w:left w:w="144" w:type="dxa"/>
              <w:bottom w:w="72" w:type="dxa"/>
              <w:right w:w="144" w:type="dxa"/>
            </w:tcMar>
            <w:vAlign w:val="center"/>
          </w:tcPr>
          <w:p w:rsidR="00FD773B" w:rsidRPr="00BA6D2D" w:rsidRDefault="006030D0" w:rsidP="008F17F4">
            <w:pPr>
              <w:tabs>
                <w:tab w:val="left" w:pos="380"/>
                <w:tab w:val="left" w:pos="426"/>
              </w:tabs>
              <w:snapToGrid w:val="0"/>
              <w:ind w:left="240" w:hangingChars="100" w:hanging="240"/>
              <w:contextualSpacing/>
              <w:rPr>
                <w:rFonts w:ascii="Times New Roman" w:eastAsia="ＭＳ Ｐゴシック" w:hAnsi="Times New Roman"/>
                <w:kern w:val="0"/>
                <w:sz w:val="24"/>
                <w:szCs w:val="24"/>
              </w:rPr>
            </w:pPr>
            <w:r>
              <w:rPr>
                <w:rFonts w:ascii="Times New Roman" w:eastAsia="ＭＳ Ｐゴシック" w:hAnsi="Times New Roman"/>
                <w:kern w:val="0"/>
                <w:sz w:val="24"/>
                <w:szCs w:val="24"/>
              </w:rPr>
              <w:t>O</w:t>
            </w:r>
            <w:r w:rsidRPr="00E9301F">
              <w:rPr>
                <w:rFonts w:ascii="Times New Roman" w:eastAsia="ＭＳ Ｐゴシック" w:hAnsi="Times New Roman"/>
                <w:kern w:val="0"/>
                <w:sz w:val="24"/>
                <w:szCs w:val="24"/>
              </w:rPr>
              <w:t>ther/unspecified</w:t>
            </w: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7.9</w:t>
            </w: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hAnsi="Times New Roman" w:hint="eastAsia"/>
                <w:sz w:val="24"/>
                <w:szCs w:val="24"/>
              </w:rPr>
              <w:t>0.0</w:t>
            </w:r>
          </w:p>
        </w:tc>
        <w:tc>
          <w:tcPr>
            <w:tcW w:w="1417" w:type="dxa"/>
            <w:tcBorders>
              <w:top w:val="nil"/>
              <w:left w:val="nil"/>
              <w:bottom w:val="single" w:sz="4" w:space="0" w:color="auto"/>
              <w:right w:val="nil"/>
            </w:tcBorders>
          </w:tcPr>
          <w:p w:rsidR="00FD773B" w:rsidRPr="00FD1979"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8.1</w:t>
            </w:r>
          </w:p>
        </w:tc>
        <w:tc>
          <w:tcPr>
            <w:tcW w:w="1417" w:type="dxa"/>
            <w:tcBorders>
              <w:top w:val="nil"/>
              <w:left w:val="nil"/>
              <w:bottom w:val="single" w:sz="4" w:space="0" w:color="auto"/>
              <w:right w:val="nil"/>
            </w:tcBorders>
          </w:tcPr>
          <w:p w:rsidR="00FD773B" w:rsidRPr="00FD1979"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sidRPr="00FD1979">
              <w:rPr>
                <w:rFonts w:ascii="Times New Roman" w:hAnsi="Times New Roman" w:hint="eastAsia"/>
                <w:sz w:val="24"/>
                <w:szCs w:val="24"/>
              </w:rPr>
              <w:t>20.0</w:t>
            </w:r>
          </w:p>
        </w:tc>
        <w:tc>
          <w:tcPr>
            <w:tcW w:w="1134"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FD773B" w:rsidRPr="00BA6D2D" w:rsidRDefault="00E1544B" w:rsidP="008F17F4">
            <w:pPr>
              <w:pBdr>
                <w:top w:val="none" w:sz="0" w:space="0" w:color="000000"/>
                <w:left w:val="none" w:sz="0" w:space="0" w:color="000000"/>
                <w:bottom w:val="none" w:sz="0" w:space="0" w:color="000000"/>
                <w:right w:val="none" w:sz="0" w:space="0" w:color="000000"/>
              </w:pBdr>
              <w:ind w:left="102" w:right="102"/>
              <w:jc w:val="center"/>
              <w:rPr>
                <w:rFonts w:ascii="Times New Roman" w:hAnsi="Times New Roman"/>
                <w:sz w:val="24"/>
                <w:szCs w:val="24"/>
              </w:rPr>
            </w:pPr>
            <w:r>
              <w:rPr>
                <w:rFonts w:ascii="Times New Roman" w:eastAsia="ＭＳ Ｐゴシック" w:hAnsi="Times New Roman"/>
                <w:kern w:val="0"/>
                <w:sz w:val="24"/>
                <w:szCs w:val="24"/>
              </w:rPr>
              <w:t>0.04</w:t>
            </w:r>
          </w:p>
        </w:tc>
      </w:tr>
    </w:tbl>
    <w:p w:rsidR="00E14AC7" w:rsidRDefault="00483F6D" w:rsidP="00E14AC7">
      <w:pPr>
        <w:spacing w:line="480" w:lineRule="auto"/>
        <w:jc w:val="left"/>
        <w:rPr>
          <w:rFonts w:ascii="Times New Roman" w:eastAsia="ＭＳ Ｐゴシック" w:hAnsi="Times New Roman"/>
          <w:kern w:val="0"/>
          <w:sz w:val="24"/>
          <w:szCs w:val="24"/>
        </w:rPr>
      </w:pPr>
      <w:r>
        <w:rPr>
          <w:rFonts w:ascii="Times New Roman" w:eastAsia="ＭＳ Ｐゴシック" w:hAnsi="Times New Roman"/>
          <w:kern w:val="0"/>
          <w:sz w:val="24"/>
          <w:szCs w:val="24"/>
        </w:rPr>
        <w:t xml:space="preserve">Abbreviation: </w:t>
      </w:r>
      <w:r w:rsidRPr="00FD773B">
        <w:rPr>
          <w:rFonts w:ascii="Times New Roman" w:eastAsia="ＭＳ Ｐゴシック" w:hAnsi="Times New Roman"/>
          <w:kern w:val="0"/>
          <w:sz w:val="24"/>
          <w:szCs w:val="24"/>
        </w:rPr>
        <w:t xml:space="preserve">STAR, </w:t>
      </w:r>
      <w:r w:rsidRPr="002B4A6B">
        <w:rPr>
          <w:rFonts w:ascii="Times New Roman" w:eastAsia="ＭＳ Ｐゴシック" w:hAnsi="Times New Roman"/>
          <w:kern w:val="0"/>
          <w:sz w:val="24"/>
          <w:szCs w:val="24"/>
        </w:rPr>
        <w:t>STaging of Airflow obstruction by Ratio</w:t>
      </w:r>
      <w:r>
        <w:rPr>
          <w:rFonts w:ascii="Times New Roman" w:eastAsia="ＭＳ Ｐゴシック" w:hAnsi="Times New Roman"/>
          <w:kern w:val="0"/>
          <w:sz w:val="24"/>
          <w:szCs w:val="24"/>
        </w:rPr>
        <w:t xml:space="preserve">. </w:t>
      </w:r>
    </w:p>
    <w:p w:rsidR="00FD773B" w:rsidRPr="00FD773B" w:rsidRDefault="00FD773B" w:rsidP="00E14AC7">
      <w:pPr>
        <w:spacing w:line="480" w:lineRule="auto"/>
        <w:jc w:val="left"/>
        <w:rPr>
          <w:rFonts w:ascii="Times New Roman" w:hAnsi="Times New Roman"/>
          <w:b/>
          <w:sz w:val="24"/>
          <w:szCs w:val="24"/>
        </w:rPr>
      </w:pPr>
    </w:p>
    <w:p w:rsidR="00E14AC7" w:rsidRPr="00BA6D2D" w:rsidRDefault="00E14AC7" w:rsidP="00E14AC7">
      <w:pPr>
        <w:spacing w:line="480" w:lineRule="auto"/>
        <w:jc w:val="left"/>
        <w:rPr>
          <w:rFonts w:ascii="Times New Roman" w:hAnsi="Times New Roman"/>
          <w:b/>
          <w:sz w:val="24"/>
          <w:szCs w:val="24"/>
        </w:rPr>
        <w:sectPr w:rsidR="00E14AC7" w:rsidRPr="00BA6D2D" w:rsidSect="00E14AC7">
          <w:pgSz w:w="11906" w:h="16838" w:code="9"/>
          <w:pgMar w:top="1418" w:right="1418" w:bottom="1418" w:left="1418" w:header="1418" w:footer="1418" w:gutter="0"/>
          <w:cols w:space="425"/>
          <w:docGrid w:type="linesAndChars" w:linePitch="360"/>
        </w:sectPr>
      </w:pPr>
    </w:p>
    <w:p w:rsidR="00E14AC7" w:rsidRDefault="006030D0" w:rsidP="00E14AC7">
      <w:pPr>
        <w:spacing w:line="480" w:lineRule="auto"/>
        <w:jc w:val="left"/>
        <w:rPr>
          <w:rFonts w:ascii="Times New Roman" w:hAnsi="Times New Roman"/>
          <w:sz w:val="24"/>
          <w:szCs w:val="24"/>
        </w:rPr>
      </w:pPr>
      <w:r w:rsidRPr="00BA6D2D">
        <w:rPr>
          <w:rFonts w:ascii="Times New Roman" w:hAnsi="Times New Roman"/>
          <w:b/>
          <w:sz w:val="24"/>
          <w:szCs w:val="24"/>
        </w:rPr>
        <w:lastRenderedPageBreak/>
        <w:t xml:space="preserve">Figure </w:t>
      </w:r>
      <w:r w:rsidR="00155156">
        <w:rPr>
          <w:rFonts w:ascii="Times New Roman" w:hAnsi="Times New Roman"/>
          <w:b/>
          <w:sz w:val="24"/>
          <w:szCs w:val="24"/>
        </w:rPr>
        <w:t>S</w:t>
      </w:r>
      <w:r w:rsidRPr="00BA6D2D">
        <w:rPr>
          <w:rFonts w:ascii="Times New Roman" w:hAnsi="Times New Roman"/>
          <w:b/>
          <w:sz w:val="24"/>
          <w:szCs w:val="24"/>
        </w:rPr>
        <w:t>1.</w:t>
      </w:r>
      <w:r w:rsidRPr="00BA6D2D">
        <w:rPr>
          <w:rFonts w:ascii="Times New Roman" w:hAnsi="Times New Roman"/>
          <w:sz w:val="24"/>
          <w:szCs w:val="24"/>
        </w:rPr>
        <w:t xml:space="preserve"> </w:t>
      </w:r>
      <w:r w:rsidR="00C51A4E">
        <w:rPr>
          <w:rFonts w:ascii="Times New Roman" w:hAnsi="Times New Roman"/>
          <w:sz w:val="24"/>
          <w:szCs w:val="24"/>
        </w:rPr>
        <w:t>D</w:t>
      </w:r>
      <w:r w:rsidR="00C51A4E" w:rsidRPr="005924FF">
        <w:rPr>
          <w:rFonts w:ascii="Times New Roman" w:hAnsi="Times New Roman"/>
          <w:sz w:val="24"/>
          <w:szCs w:val="24"/>
        </w:rPr>
        <w:t xml:space="preserve">istributions of </w:t>
      </w:r>
      <w:r w:rsidR="00C51A4E">
        <w:rPr>
          <w:rFonts w:ascii="Times New Roman" w:hAnsi="Times New Roman"/>
          <w:sz w:val="24"/>
          <w:szCs w:val="24"/>
        </w:rPr>
        <w:t>study participants according to</w:t>
      </w:r>
      <w:r w:rsidR="00C51A4E" w:rsidRPr="005924FF">
        <w:rPr>
          <w:rFonts w:ascii="Times New Roman" w:hAnsi="Times New Roman"/>
          <w:sz w:val="24"/>
          <w:szCs w:val="24"/>
        </w:rPr>
        <w:t xml:space="preserve"> </w:t>
      </w:r>
      <w:r w:rsidR="00C51A4E">
        <w:rPr>
          <w:rFonts w:ascii="Times New Roman" w:hAnsi="Times New Roman"/>
          <w:sz w:val="24"/>
          <w:szCs w:val="24"/>
        </w:rPr>
        <w:t>d</w:t>
      </w:r>
      <w:r w:rsidR="00C51A4E" w:rsidRPr="005924FF">
        <w:rPr>
          <w:rFonts w:ascii="Times New Roman" w:hAnsi="Times New Roman"/>
          <w:sz w:val="24"/>
          <w:szCs w:val="24"/>
        </w:rPr>
        <w:t xml:space="preserve">isease </w:t>
      </w:r>
      <w:r w:rsidR="00C51A4E">
        <w:rPr>
          <w:rFonts w:ascii="Times New Roman" w:hAnsi="Times New Roman"/>
          <w:sz w:val="24"/>
          <w:szCs w:val="24"/>
        </w:rPr>
        <w:t>s</w:t>
      </w:r>
      <w:r w:rsidR="00C51A4E" w:rsidRPr="005924FF">
        <w:rPr>
          <w:rFonts w:ascii="Times New Roman" w:hAnsi="Times New Roman"/>
          <w:sz w:val="24"/>
          <w:szCs w:val="24"/>
        </w:rPr>
        <w:t>ever</w:t>
      </w:r>
      <w:r w:rsidR="00C51A4E">
        <w:rPr>
          <w:rFonts w:ascii="Times New Roman" w:hAnsi="Times New Roman"/>
          <w:sz w:val="24"/>
          <w:szCs w:val="24"/>
        </w:rPr>
        <w:t>ity based on the GOLD and STAR classification</w:t>
      </w:r>
      <w:r w:rsidR="00C51A4E" w:rsidRPr="005924FF">
        <w:rPr>
          <w:rFonts w:ascii="Times New Roman" w:hAnsi="Times New Roman"/>
          <w:sz w:val="24"/>
          <w:szCs w:val="24"/>
        </w:rPr>
        <w:t>s</w:t>
      </w:r>
      <w:r w:rsidR="00C51A4E">
        <w:rPr>
          <w:rFonts w:ascii="Times New Roman" w:hAnsi="Times New Roman"/>
          <w:sz w:val="24"/>
          <w:szCs w:val="24"/>
        </w:rPr>
        <w:t xml:space="preserve">. </w:t>
      </w:r>
    </w:p>
    <w:p w:rsidR="005924FF" w:rsidRDefault="00E80A29" w:rsidP="00E14AC7">
      <w:pPr>
        <w:spacing w:line="480" w:lineRule="auto"/>
        <w:jc w:val="left"/>
        <w:rPr>
          <w:rFonts w:ascii="Times New Roman" w:hAnsi="Times New Roman"/>
          <w:sz w:val="24"/>
          <w:szCs w:val="24"/>
        </w:rPr>
      </w:pPr>
      <w:r>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242.4pt;mso-position-horizontal-relative:char;mso-position-vertical-relative:line">
            <v:imagedata r:id="rId9" o:title=""/>
          </v:shape>
        </w:pict>
      </w:r>
    </w:p>
    <w:p w:rsidR="005924FF" w:rsidRPr="00BA6D2D" w:rsidRDefault="005924FF" w:rsidP="00E14AC7">
      <w:pPr>
        <w:spacing w:line="480" w:lineRule="auto"/>
        <w:jc w:val="left"/>
        <w:rPr>
          <w:rFonts w:ascii="Times New Roman" w:hAnsi="Times New Roman"/>
          <w:sz w:val="24"/>
          <w:szCs w:val="24"/>
        </w:rPr>
      </w:pPr>
    </w:p>
    <w:p w:rsidR="00E14AC7" w:rsidRPr="00BA6D2D" w:rsidRDefault="00C51A4E" w:rsidP="00E14AC7">
      <w:pPr>
        <w:spacing w:line="480" w:lineRule="auto"/>
        <w:jc w:val="left"/>
        <w:rPr>
          <w:rFonts w:ascii="Times New Roman" w:hAnsi="Times New Roman"/>
          <w:sz w:val="24"/>
          <w:szCs w:val="24"/>
        </w:rPr>
      </w:pPr>
      <w:r>
        <w:rPr>
          <w:rFonts w:ascii="Times New Roman" w:hAnsi="Times New Roman"/>
          <w:sz w:val="24"/>
          <w:szCs w:val="24"/>
        </w:rPr>
        <w:t xml:space="preserve">Abbreviations: </w:t>
      </w:r>
      <w:r w:rsidRPr="00245500">
        <w:rPr>
          <w:rFonts w:ascii="Times New Roman" w:hAnsi="Times New Roman"/>
          <w:sz w:val="24"/>
          <w:szCs w:val="24"/>
        </w:rPr>
        <w:t xml:space="preserve">GOLD, Global Initiative for Chronic Obstructive Lung Disease; STAR, </w:t>
      </w:r>
      <w:r w:rsidRPr="002B4A6B">
        <w:rPr>
          <w:rFonts w:ascii="Times New Roman" w:eastAsia="ＭＳ Ｐゴシック" w:hAnsi="Times New Roman"/>
          <w:kern w:val="0"/>
          <w:sz w:val="24"/>
          <w:szCs w:val="24"/>
        </w:rPr>
        <w:t>STaging of Airflow obstruction by Ratio</w:t>
      </w:r>
      <w:r w:rsidRPr="00245500">
        <w:rPr>
          <w:rFonts w:ascii="Times New Roman" w:hAnsi="Times New Roman"/>
          <w:sz w:val="24"/>
          <w:szCs w:val="24"/>
        </w:rPr>
        <w:t>; FEV</w:t>
      </w:r>
      <w:r w:rsidRPr="00971702">
        <w:rPr>
          <w:rFonts w:ascii="Times New Roman" w:hAnsi="Times New Roman"/>
          <w:sz w:val="24"/>
          <w:szCs w:val="24"/>
          <w:vertAlign w:val="subscript"/>
        </w:rPr>
        <w:t>1</w:t>
      </w:r>
      <w:r w:rsidRPr="00245500">
        <w:rPr>
          <w:rFonts w:ascii="Times New Roman" w:hAnsi="Times New Roman"/>
          <w:sz w:val="24"/>
          <w:szCs w:val="24"/>
        </w:rPr>
        <w:t>, forced expiratory volume in 1 s; FVC, forced vital capacity</w:t>
      </w:r>
      <w:r>
        <w:rPr>
          <w:rFonts w:ascii="Times New Roman" w:hAnsi="Times New Roman"/>
          <w:sz w:val="24"/>
          <w:szCs w:val="24"/>
        </w:rPr>
        <w:t xml:space="preserve">. </w:t>
      </w:r>
    </w:p>
    <w:p w:rsidR="00E14AC7" w:rsidRPr="00BA6D2D" w:rsidRDefault="006030D0" w:rsidP="00E14AC7">
      <w:pPr>
        <w:spacing w:line="480" w:lineRule="auto"/>
        <w:jc w:val="left"/>
        <w:rPr>
          <w:rFonts w:ascii="Times New Roman" w:hAnsi="Times New Roman"/>
          <w:b/>
          <w:sz w:val="24"/>
          <w:szCs w:val="24"/>
        </w:rPr>
        <w:sectPr w:rsidR="00E14AC7" w:rsidRPr="00BA6D2D" w:rsidSect="00E14AC7">
          <w:pgSz w:w="11906" w:h="16838" w:code="9"/>
          <w:pgMar w:top="1418" w:right="1418" w:bottom="1418" w:left="1418" w:header="1418" w:footer="1418" w:gutter="0"/>
          <w:cols w:space="425"/>
          <w:docGrid w:type="linesAndChars" w:linePitch="360"/>
        </w:sectPr>
      </w:pPr>
      <w:r w:rsidRPr="00BA6D2D">
        <w:rPr>
          <w:rFonts w:ascii="Times New Roman" w:hAnsi="Times New Roman"/>
          <w:b/>
          <w:sz w:val="24"/>
          <w:szCs w:val="24"/>
        </w:rPr>
        <w:t xml:space="preserve"> </w:t>
      </w:r>
    </w:p>
    <w:p w:rsidR="002C7748" w:rsidRPr="00F7128E" w:rsidRDefault="006030D0" w:rsidP="002C7748">
      <w:pPr>
        <w:spacing w:line="480" w:lineRule="auto"/>
        <w:jc w:val="left"/>
        <w:rPr>
          <w:rFonts w:ascii="Times New Roman" w:hAnsi="Times New Roman"/>
          <w:sz w:val="24"/>
          <w:szCs w:val="24"/>
        </w:rPr>
      </w:pPr>
      <w:r w:rsidRPr="00BA6D2D">
        <w:rPr>
          <w:rFonts w:ascii="Times New Roman" w:hAnsi="Times New Roman"/>
          <w:b/>
          <w:sz w:val="24"/>
          <w:szCs w:val="24"/>
        </w:rPr>
        <w:lastRenderedPageBreak/>
        <w:t xml:space="preserve">Figure </w:t>
      </w:r>
      <w:r w:rsidR="00155156">
        <w:rPr>
          <w:rFonts w:ascii="Times New Roman" w:hAnsi="Times New Roman"/>
          <w:b/>
          <w:sz w:val="24"/>
          <w:szCs w:val="24"/>
        </w:rPr>
        <w:t>S</w:t>
      </w:r>
      <w:r>
        <w:rPr>
          <w:rFonts w:ascii="Times New Roman" w:hAnsi="Times New Roman"/>
          <w:b/>
          <w:sz w:val="24"/>
          <w:szCs w:val="24"/>
        </w:rPr>
        <w:t>2</w:t>
      </w:r>
      <w:r w:rsidRPr="00BA6D2D">
        <w:rPr>
          <w:rFonts w:ascii="Times New Roman" w:hAnsi="Times New Roman"/>
          <w:b/>
          <w:sz w:val="24"/>
          <w:szCs w:val="24"/>
        </w:rPr>
        <w:t>.</w:t>
      </w:r>
      <w:r>
        <w:rPr>
          <w:rFonts w:ascii="Times New Roman" w:hAnsi="Times New Roman"/>
          <w:b/>
          <w:sz w:val="24"/>
          <w:szCs w:val="24"/>
        </w:rPr>
        <w:t xml:space="preserve"> </w:t>
      </w:r>
      <w:r w:rsidR="00C51A4E" w:rsidRPr="00F7128E">
        <w:rPr>
          <w:rFonts w:ascii="Times New Roman" w:hAnsi="Times New Roman"/>
          <w:sz w:val="24"/>
          <w:szCs w:val="24"/>
        </w:rPr>
        <w:t xml:space="preserve">Bangdiwala </w:t>
      </w:r>
      <w:r w:rsidR="00C51A4E">
        <w:rPr>
          <w:rFonts w:ascii="Times New Roman" w:hAnsi="Times New Roman"/>
          <w:sz w:val="24"/>
          <w:szCs w:val="24"/>
        </w:rPr>
        <w:t>a</w:t>
      </w:r>
      <w:r w:rsidR="00C51A4E" w:rsidRPr="00F7128E">
        <w:rPr>
          <w:rFonts w:ascii="Times New Roman" w:hAnsi="Times New Roman"/>
          <w:sz w:val="24"/>
          <w:szCs w:val="24"/>
        </w:rPr>
        <w:t xml:space="preserve">greement </w:t>
      </w:r>
      <w:r w:rsidR="00C51A4E">
        <w:rPr>
          <w:rFonts w:ascii="Times New Roman" w:hAnsi="Times New Roman"/>
          <w:sz w:val="24"/>
          <w:szCs w:val="24"/>
        </w:rPr>
        <w:t>plot</w:t>
      </w:r>
      <w:r w:rsidR="00C51A4E" w:rsidRPr="00F7128E">
        <w:rPr>
          <w:rFonts w:ascii="Times New Roman" w:hAnsi="Times New Roman"/>
          <w:sz w:val="24"/>
          <w:szCs w:val="24"/>
        </w:rPr>
        <w:t xml:space="preserve"> </w:t>
      </w:r>
      <w:r w:rsidR="00C51A4E">
        <w:rPr>
          <w:rFonts w:ascii="Times New Roman" w:hAnsi="Times New Roman"/>
          <w:sz w:val="24"/>
          <w:szCs w:val="24"/>
        </w:rPr>
        <w:t>c</w:t>
      </w:r>
      <w:r w:rsidR="00C51A4E" w:rsidRPr="00F7128E">
        <w:rPr>
          <w:rFonts w:ascii="Times New Roman" w:hAnsi="Times New Roman"/>
          <w:sz w:val="24"/>
          <w:szCs w:val="24"/>
        </w:rPr>
        <w:t xml:space="preserve">omparing </w:t>
      </w:r>
      <w:r w:rsidR="00C51A4E">
        <w:rPr>
          <w:rFonts w:ascii="Times New Roman" w:hAnsi="Times New Roman"/>
          <w:sz w:val="24"/>
          <w:szCs w:val="24"/>
        </w:rPr>
        <w:t>GOLD and STAR c</w:t>
      </w:r>
      <w:r w:rsidR="00C51A4E" w:rsidRPr="00F7128E">
        <w:rPr>
          <w:rFonts w:ascii="Times New Roman" w:hAnsi="Times New Roman"/>
          <w:sz w:val="24"/>
          <w:szCs w:val="24"/>
        </w:rPr>
        <w:t>lassification</w:t>
      </w:r>
      <w:r w:rsidR="00C51A4E">
        <w:rPr>
          <w:rFonts w:ascii="Times New Roman" w:hAnsi="Times New Roman"/>
          <w:sz w:val="24"/>
          <w:szCs w:val="24"/>
        </w:rPr>
        <w:t xml:space="preserve">s. </w:t>
      </w:r>
    </w:p>
    <w:p w:rsidR="002C7748" w:rsidRDefault="00E80A29" w:rsidP="002C7748">
      <w:pPr>
        <w:spacing w:line="480" w:lineRule="auto"/>
        <w:jc w:val="left"/>
        <w:rPr>
          <w:rFonts w:ascii="Times New Roman" w:hAnsi="Times New Roman"/>
          <w:sz w:val="24"/>
          <w:szCs w:val="24"/>
        </w:rPr>
      </w:pPr>
      <w:r>
        <w:rPr>
          <w:rFonts w:ascii="Times New Roman" w:hAnsi="Times New Roman"/>
          <w:sz w:val="24"/>
          <w:szCs w:val="24"/>
        </w:rPr>
        <w:pict>
          <v:shape id="_x0000_i1026" type="#_x0000_t75" style="width:304.2pt;height:301.8pt;mso-position-horizontal-relative:char;mso-position-vertical-relative:line">
            <v:imagedata r:id="rId10" o:title=""/>
          </v:shape>
        </w:pict>
      </w:r>
    </w:p>
    <w:p w:rsidR="004B4B47" w:rsidRPr="00F7128E" w:rsidRDefault="004B4B47" w:rsidP="002C7748">
      <w:pPr>
        <w:spacing w:line="480" w:lineRule="auto"/>
        <w:jc w:val="left"/>
        <w:rPr>
          <w:rFonts w:ascii="Times New Roman" w:hAnsi="Times New Roman"/>
          <w:sz w:val="24"/>
          <w:szCs w:val="24"/>
        </w:rPr>
      </w:pPr>
    </w:p>
    <w:p w:rsidR="00C51A4E" w:rsidRDefault="006030D0" w:rsidP="002C7748">
      <w:pPr>
        <w:spacing w:line="480" w:lineRule="auto"/>
        <w:jc w:val="left"/>
        <w:rPr>
          <w:rFonts w:ascii="Times New Roman" w:hAnsi="Times New Roman"/>
          <w:sz w:val="24"/>
          <w:szCs w:val="24"/>
        </w:rPr>
      </w:pPr>
      <w:r w:rsidRPr="00D57659">
        <w:rPr>
          <w:rFonts w:ascii="Times New Roman" w:hAnsi="Times New Roman"/>
          <w:sz w:val="24"/>
          <w:szCs w:val="24"/>
        </w:rPr>
        <w:t xml:space="preserve">The plot is displayed as an </w:t>
      </w:r>
      <w:r w:rsidRPr="00641760">
        <w:rPr>
          <w:rFonts w:ascii="Times New Roman" w:hAnsi="Times New Roman"/>
          <w:i/>
          <w:iCs/>
          <w:sz w:val="24"/>
          <w:szCs w:val="24"/>
        </w:rPr>
        <w:t>N</w:t>
      </w:r>
      <w:r w:rsidRPr="00D57659">
        <w:rPr>
          <w:rFonts w:ascii="Times New Roman" w:hAnsi="Times New Roman"/>
          <w:sz w:val="24"/>
          <w:szCs w:val="24"/>
        </w:rPr>
        <w:t xml:space="preserve"> </w:t>
      </w:r>
      <w:r>
        <w:rPr>
          <w:rFonts w:ascii="Symbol" w:hAnsi="Symbol"/>
          <w:sz w:val="24"/>
          <w:szCs w:val="24"/>
        </w:rPr>
        <w:sym w:font="Symbol" w:char="F0B4"/>
      </w:r>
      <w:r w:rsidRPr="00D57659">
        <w:rPr>
          <w:rFonts w:ascii="Times New Roman" w:hAnsi="Times New Roman"/>
          <w:sz w:val="24"/>
          <w:szCs w:val="24"/>
        </w:rPr>
        <w:t xml:space="preserve"> </w:t>
      </w:r>
      <w:r w:rsidRPr="00641760">
        <w:rPr>
          <w:rFonts w:ascii="Times New Roman" w:hAnsi="Times New Roman"/>
          <w:i/>
          <w:iCs/>
          <w:sz w:val="24"/>
          <w:szCs w:val="24"/>
        </w:rPr>
        <w:t>N</w:t>
      </w:r>
      <w:r w:rsidRPr="00D57659">
        <w:rPr>
          <w:rFonts w:ascii="Times New Roman" w:hAnsi="Times New Roman"/>
          <w:sz w:val="24"/>
          <w:szCs w:val="24"/>
        </w:rPr>
        <w:t xml:space="preserve"> square, where </w:t>
      </w:r>
      <w:r w:rsidRPr="00641760">
        <w:rPr>
          <w:rFonts w:ascii="Times New Roman" w:hAnsi="Times New Roman"/>
          <w:i/>
          <w:iCs/>
          <w:sz w:val="24"/>
          <w:szCs w:val="24"/>
        </w:rPr>
        <w:t>N</w:t>
      </w:r>
      <w:r w:rsidRPr="00D57659">
        <w:rPr>
          <w:rFonts w:ascii="Times New Roman" w:hAnsi="Times New Roman"/>
          <w:sz w:val="24"/>
          <w:szCs w:val="24"/>
        </w:rPr>
        <w:t xml:space="preserve"> represents the total sample size. Each large rectangle </w:t>
      </w:r>
      <w:r>
        <w:rPr>
          <w:rFonts w:ascii="Times New Roman" w:hAnsi="Times New Roman"/>
          <w:sz w:val="24"/>
          <w:szCs w:val="24"/>
        </w:rPr>
        <w:t>shows</w:t>
      </w:r>
      <w:r w:rsidRPr="00D57659">
        <w:rPr>
          <w:rFonts w:ascii="Times New Roman" w:hAnsi="Times New Roman"/>
          <w:sz w:val="24"/>
          <w:szCs w:val="24"/>
        </w:rPr>
        <w:t xml:space="preserve"> the maximum possible agreement based on the marginal totals</w:t>
      </w:r>
      <w:r w:rsidRPr="00A477E9">
        <w:rPr>
          <w:rFonts w:ascii="Times New Roman" w:hAnsi="Times New Roman"/>
          <w:sz w:val="24"/>
          <w:szCs w:val="24"/>
        </w:rPr>
        <w:t>, with successively lighter-shaded rectangles repre</w:t>
      </w:r>
      <w:r w:rsidRPr="00A477E9">
        <w:rPr>
          <w:rFonts w:ascii="Times New Roman" w:hAnsi="Times New Roman"/>
          <w:sz w:val="24"/>
          <w:szCs w:val="24"/>
        </w:rPr>
        <w:t>senting partial agreement</w:t>
      </w:r>
      <w:r w:rsidRPr="00D57659">
        <w:rPr>
          <w:rFonts w:ascii="Times New Roman" w:hAnsi="Times New Roman"/>
          <w:sz w:val="24"/>
          <w:szCs w:val="24"/>
        </w:rPr>
        <w:t xml:space="preserve">. Each dark rectangle indicates complete agreement, and perfect agreement would occur if all groups formed dark squares aligned along a 45-degree diagonal line. The numbers on the top and right axes indicate the distribution of subjects </w:t>
      </w:r>
      <w:r>
        <w:rPr>
          <w:rFonts w:ascii="Times New Roman" w:hAnsi="Times New Roman"/>
          <w:sz w:val="24"/>
          <w:szCs w:val="24"/>
        </w:rPr>
        <w:t>across</w:t>
      </w:r>
      <w:r w:rsidRPr="00D57659">
        <w:rPr>
          <w:rFonts w:ascii="Times New Roman" w:hAnsi="Times New Roman"/>
          <w:sz w:val="24"/>
          <w:szCs w:val="24"/>
        </w:rPr>
        <w:t xml:space="preserve"> STAR and GOL</w:t>
      </w:r>
      <w:r w:rsidRPr="00D57659">
        <w:rPr>
          <w:rFonts w:ascii="Times New Roman" w:hAnsi="Times New Roman"/>
          <w:sz w:val="24"/>
          <w:szCs w:val="24"/>
        </w:rPr>
        <w:t>D stage</w:t>
      </w:r>
      <w:r>
        <w:rPr>
          <w:rFonts w:ascii="Times New Roman" w:hAnsi="Times New Roman"/>
          <w:sz w:val="24"/>
          <w:szCs w:val="24"/>
        </w:rPr>
        <w:t>s</w:t>
      </w:r>
      <w:r w:rsidRPr="00D57659">
        <w:rPr>
          <w:rFonts w:ascii="Times New Roman" w:hAnsi="Times New Roman"/>
          <w:sz w:val="24"/>
          <w:szCs w:val="24"/>
        </w:rPr>
        <w:t>, respectively.</w:t>
      </w:r>
      <w:r>
        <w:rPr>
          <w:rFonts w:ascii="Times New Roman" w:hAnsi="Times New Roman"/>
          <w:sz w:val="24"/>
          <w:szCs w:val="24"/>
        </w:rPr>
        <w:t xml:space="preserve"> </w:t>
      </w:r>
    </w:p>
    <w:p w:rsidR="002C7748" w:rsidRDefault="00C51A4E" w:rsidP="002C7748">
      <w:pPr>
        <w:spacing w:line="480" w:lineRule="auto"/>
        <w:jc w:val="left"/>
        <w:rPr>
          <w:rFonts w:ascii="Times New Roman" w:hAnsi="Times New Roman"/>
          <w:b/>
          <w:sz w:val="24"/>
          <w:szCs w:val="24"/>
        </w:rPr>
      </w:pPr>
      <w:r>
        <w:rPr>
          <w:rFonts w:ascii="Times New Roman" w:hAnsi="Times New Roman"/>
          <w:sz w:val="24"/>
          <w:szCs w:val="24"/>
        </w:rPr>
        <w:t>Abbreviations: GOLD,</w:t>
      </w:r>
      <w:r w:rsidRPr="00F7128E">
        <w:rPr>
          <w:rFonts w:ascii="Times New Roman" w:hAnsi="Times New Roman"/>
          <w:sz w:val="24"/>
          <w:szCs w:val="24"/>
        </w:rPr>
        <w:t xml:space="preserve"> Global Initiative for Chronic</w:t>
      </w:r>
      <w:r>
        <w:rPr>
          <w:rFonts w:ascii="Times New Roman" w:hAnsi="Times New Roman"/>
          <w:sz w:val="24"/>
          <w:szCs w:val="24"/>
        </w:rPr>
        <w:t xml:space="preserve"> </w:t>
      </w:r>
      <w:r w:rsidRPr="00F7128E">
        <w:rPr>
          <w:rFonts w:ascii="Times New Roman" w:hAnsi="Times New Roman"/>
          <w:sz w:val="24"/>
          <w:szCs w:val="24"/>
        </w:rPr>
        <w:t>Obstructive Lung Disease</w:t>
      </w:r>
      <w:r>
        <w:rPr>
          <w:rFonts w:ascii="Times New Roman" w:hAnsi="Times New Roman"/>
          <w:sz w:val="24"/>
          <w:szCs w:val="24"/>
        </w:rPr>
        <w:t>; STAR,</w:t>
      </w:r>
      <w:r w:rsidRPr="00F7128E">
        <w:rPr>
          <w:rFonts w:ascii="Times New Roman" w:hAnsi="Times New Roman"/>
          <w:sz w:val="24"/>
          <w:szCs w:val="24"/>
        </w:rPr>
        <w:t xml:space="preserve"> </w:t>
      </w:r>
      <w:r w:rsidRPr="002B4A6B">
        <w:rPr>
          <w:rFonts w:ascii="Times New Roman" w:eastAsia="ＭＳ Ｐゴシック" w:hAnsi="Times New Roman"/>
          <w:kern w:val="0"/>
          <w:sz w:val="24"/>
          <w:szCs w:val="24"/>
        </w:rPr>
        <w:t>STaging of Airflow obstruction by Ratio</w:t>
      </w:r>
      <w:r>
        <w:rPr>
          <w:rFonts w:ascii="Times New Roman" w:eastAsia="ＭＳ Ｐゴシック" w:hAnsi="Times New Roman"/>
          <w:kern w:val="0"/>
          <w:sz w:val="24"/>
          <w:szCs w:val="24"/>
        </w:rPr>
        <w:t xml:space="preserve">. </w:t>
      </w:r>
    </w:p>
    <w:p w:rsidR="002C7748" w:rsidRDefault="002C7748" w:rsidP="00DD1C16">
      <w:pPr>
        <w:spacing w:line="480" w:lineRule="auto"/>
        <w:jc w:val="left"/>
        <w:rPr>
          <w:rFonts w:ascii="Times New Roman" w:hAnsi="Times New Roman"/>
          <w:b/>
          <w:sz w:val="24"/>
          <w:szCs w:val="24"/>
        </w:rPr>
        <w:sectPr w:rsidR="002C7748" w:rsidSect="00E14AC7">
          <w:footerReference w:type="default" r:id="rId11"/>
          <w:pgSz w:w="11906" w:h="16838" w:code="9"/>
          <w:pgMar w:top="1418" w:right="1418" w:bottom="1418" w:left="1418" w:header="1418" w:footer="1418" w:gutter="0"/>
          <w:cols w:space="425"/>
          <w:docGrid w:type="linesAndChars" w:linePitch="360"/>
        </w:sectPr>
      </w:pPr>
    </w:p>
    <w:p w:rsidR="00DD1C16" w:rsidRPr="00DD1C16" w:rsidRDefault="00E14AC7" w:rsidP="00DD1C16">
      <w:pPr>
        <w:spacing w:line="480" w:lineRule="auto"/>
        <w:jc w:val="left"/>
        <w:rPr>
          <w:rFonts w:ascii="Times New Roman" w:hAnsi="Times New Roman"/>
          <w:sz w:val="24"/>
          <w:szCs w:val="24"/>
        </w:rPr>
      </w:pPr>
      <w:r w:rsidRPr="00BA6D2D">
        <w:rPr>
          <w:rFonts w:ascii="Times New Roman" w:hAnsi="Times New Roman"/>
          <w:b/>
          <w:sz w:val="24"/>
          <w:szCs w:val="24"/>
        </w:rPr>
        <w:lastRenderedPageBreak/>
        <w:t xml:space="preserve">Figure </w:t>
      </w:r>
      <w:r w:rsidR="00155156">
        <w:rPr>
          <w:rFonts w:ascii="Times New Roman" w:hAnsi="Times New Roman"/>
          <w:b/>
          <w:sz w:val="24"/>
          <w:szCs w:val="24"/>
        </w:rPr>
        <w:t>S</w:t>
      </w:r>
      <w:r w:rsidR="002C7748">
        <w:rPr>
          <w:rFonts w:ascii="Times New Roman" w:hAnsi="Times New Roman"/>
          <w:b/>
          <w:sz w:val="24"/>
          <w:szCs w:val="24"/>
        </w:rPr>
        <w:t>3</w:t>
      </w:r>
      <w:r w:rsidRPr="00BA6D2D">
        <w:rPr>
          <w:rFonts w:ascii="Times New Roman" w:hAnsi="Times New Roman"/>
          <w:b/>
          <w:sz w:val="24"/>
          <w:szCs w:val="24"/>
        </w:rPr>
        <w:t>.</w:t>
      </w:r>
      <w:r w:rsidRPr="00BA6D2D">
        <w:rPr>
          <w:rFonts w:ascii="Times New Roman" w:hAnsi="Times New Roman"/>
          <w:sz w:val="24"/>
          <w:szCs w:val="24"/>
        </w:rPr>
        <w:t xml:space="preserve"> </w:t>
      </w:r>
      <w:r w:rsidR="00C51A4E" w:rsidRPr="00DD1C16">
        <w:rPr>
          <w:rFonts w:ascii="Times New Roman" w:hAnsi="Times New Roman"/>
          <w:sz w:val="24"/>
          <w:szCs w:val="24"/>
        </w:rPr>
        <w:t>Kaplan</w:t>
      </w:r>
      <w:r w:rsidR="00C51A4E">
        <w:rPr>
          <w:rFonts w:ascii="Times New Roman" w:hAnsi="Times New Roman"/>
          <w:sz w:val="24"/>
          <w:szCs w:val="24"/>
        </w:rPr>
        <w:t>-</w:t>
      </w:r>
      <w:r w:rsidR="00C51A4E" w:rsidRPr="00DD1C16">
        <w:rPr>
          <w:rFonts w:ascii="Times New Roman" w:hAnsi="Times New Roman"/>
          <w:sz w:val="24"/>
          <w:szCs w:val="24"/>
        </w:rPr>
        <w:t xml:space="preserve">Meier </w:t>
      </w:r>
      <w:r w:rsidR="00C51A4E">
        <w:rPr>
          <w:rFonts w:ascii="Times New Roman" w:hAnsi="Times New Roman"/>
          <w:sz w:val="24"/>
          <w:szCs w:val="24"/>
        </w:rPr>
        <w:t>survival c</w:t>
      </w:r>
      <w:r w:rsidR="00C51A4E" w:rsidRPr="00DD1C16">
        <w:rPr>
          <w:rFonts w:ascii="Times New Roman" w:hAnsi="Times New Roman"/>
          <w:sz w:val="24"/>
          <w:szCs w:val="24"/>
        </w:rPr>
        <w:t>urves</w:t>
      </w:r>
      <w:r w:rsidR="00C51A4E">
        <w:rPr>
          <w:rFonts w:ascii="Times New Roman" w:hAnsi="Times New Roman"/>
          <w:sz w:val="24"/>
          <w:szCs w:val="24"/>
        </w:rPr>
        <w:t xml:space="preserve"> according to the </w:t>
      </w:r>
      <w:r w:rsidR="00C51A4E" w:rsidRPr="00DD1C16">
        <w:rPr>
          <w:rFonts w:ascii="Times New Roman" w:hAnsi="Times New Roman"/>
          <w:sz w:val="24"/>
          <w:szCs w:val="24"/>
        </w:rPr>
        <w:t xml:space="preserve">GOLD </w:t>
      </w:r>
      <w:r w:rsidR="00C51A4E">
        <w:rPr>
          <w:rFonts w:ascii="Times New Roman" w:hAnsi="Times New Roman"/>
          <w:sz w:val="24"/>
          <w:szCs w:val="24"/>
        </w:rPr>
        <w:t>classificatio</w:t>
      </w:r>
      <w:r w:rsidR="00C51A4E" w:rsidRPr="00C51A4E">
        <w:rPr>
          <w:rFonts w:ascii="Times New Roman" w:hAnsi="Times New Roman"/>
          <w:sz w:val="24"/>
          <w:szCs w:val="24"/>
        </w:rPr>
        <w:t xml:space="preserve">n for study participants receiving (right panel) or not receiving (left panel) inhalation therapy. </w:t>
      </w:r>
    </w:p>
    <w:p w:rsidR="00E14AC7" w:rsidRPr="00BA6D2D" w:rsidRDefault="00E80A29" w:rsidP="00E14AC7">
      <w:pPr>
        <w:spacing w:line="480" w:lineRule="auto"/>
        <w:jc w:val="left"/>
        <w:rPr>
          <w:rFonts w:ascii="Times New Roman" w:hAnsi="Times New Roman"/>
          <w:sz w:val="24"/>
          <w:szCs w:val="24"/>
        </w:rPr>
      </w:pPr>
      <w:r>
        <w:rPr>
          <w:rFonts w:ascii="Times New Roman" w:hAnsi="Times New Roman"/>
          <w:sz w:val="24"/>
          <w:szCs w:val="24"/>
        </w:rPr>
        <w:pict>
          <v:shape id="_x0000_i1027" type="#_x0000_t75" style="width:449.4pt;height:185.4pt;mso-position-horizontal-relative:char;mso-position-vertical-relative:line">
            <v:imagedata r:id="rId12" o:title=""/>
          </v:shape>
        </w:pict>
      </w:r>
    </w:p>
    <w:p w:rsidR="00E14AC7" w:rsidRPr="00BA6D2D" w:rsidRDefault="00E14AC7" w:rsidP="00E14AC7">
      <w:pPr>
        <w:spacing w:line="480" w:lineRule="auto"/>
        <w:jc w:val="left"/>
        <w:rPr>
          <w:rFonts w:ascii="Times New Roman" w:hAnsi="Times New Roman"/>
          <w:sz w:val="24"/>
          <w:szCs w:val="24"/>
        </w:rPr>
      </w:pPr>
    </w:p>
    <w:p w:rsidR="00C51A4E" w:rsidRDefault="006030D0" w:rsidP="00DD1C16">
      <w:pPr>
        <w:spacing w:line="480" w:lineRule="auto"/>
        <w:jc w:val="left"/>
        <w:rPr>
          <w:rFonts w:ascii="Times New Roman" w:hAnsi="Times New Roman"/>
          <w:sz w:val="24"/>
          <w:szCs w:val="24"/>
        </w:rPr>
      </w:pPr>
      <w:r>
        <w:rPr>
          <w:rFonts w:ascii="Times New Roman" w:hAnsi="Times New Roman"/>
          <w:sz w:val="24"/>
          <w:szCs w:val="24"/>
        </w:rPr>
        <w:t xml:space="preserve">Inhalation therapy included </w:t>
      </w:r>
      <w:r w:rsidRPr="00DD1C16">
        <w:rPr>
          <w:rFonts w:ascii="Times New Roman" w:hAnsi="Times New Roman"/>
          <w:sz w:val="24"/>
          <w:szCs w:val="24"/>
        </w:rPr>
        <w:t>inhaled corticosteroid</w:t>
      </w:r>
      <w:r>
        <w:rPr>
          <w:rFonts w:ascii="Times New Roman" w:hAnsi="Times New Roman"/>
          <w:sz w:val="24"/>
          <w:szCs w:val="24"/>
        </w:rPr>
        <w:t xml:space="preserve">s </w:t>
      </w:r>
      <w:r w:rsidRPr="00DD1C16">
        <w:rPr>
          <w:rFonts w:ascii="Times New Roman" w:hAnsi="Times New Roman"/>
          <w:sz w:val="24"/>
          <w:szCs w:val="24"/>
        </w:rPr>
        <w:t>and long-acting bronchodilators.</w:t>
      </w:r>
      <w:r>
        <w:rPr>
          <w:rFonts w:ascii="Times New Roman" w:hAnsi="Times New Roman"/>
          <w:sz w:val="24"/>
          <w:szCs w:val="24"/>
        </w:rPr>
        <w:t xml:space="preserve"> </w:t>
      </w:r>
    </w:p>
    <w:p w:rsidR="00E14AC7" w:rsidRDefault="00C51A4E" w:rsidP="00DD1C16">
      <w:pPr>
        <w:spacing w:line="480" w:lineRule="auto"/>
        <w:jc w:val="left"/>
        <w:rPr>
          <w:rFonts w:ascii="Times New Roman" w:hAnsi="Times New Roman"/>
          <w:sz w:val="24"/>
          <w:szCs w:val="24"/>
        </w:rPr>
      </w:pPr>
      <w:r>
        <w:rPr>
          <w:rFonts w:ascii="Times New Roman" w:hAnsi="Times New Roman"/>
          <w:sz w:val="24"/>
          <w:szCs w:val="24"/>
        </w:rPr>
        <w:t xml:space="preserve">Abbreviation: </w:t>
      </w:r>
      <w:r w:rsidRPr="00DD1C16">
        <w:rPr>
          <w:rFonts w:ascii="Times New Roman" w:hAnsi="Times New Roman"/>
          <w:sz w:val="24"/>
          <w:szCs w:val="24"/>
        </w:rPr>
        <w:t>GOLD, Global Initiative for Chronic Obstructive Lung Disease</w:t>
      </w:r>
      <w:r>
        <w:rPr>
          <w:rFonts w:ascii="Times New Roman" w:hAnsi="Times New Roman"/>
          <w:sz w:val="24"/>
          <w:szCs w:val="24"/>
        </w:rPr>
        <w:t xml:space="preserve">. </w:t>
      </w:r>
    </w:p>
    <w:p w:rsidR="00DD1C16" w:rsidRPr="00BA6D2D" w:rsidRDefault="00DD1C16" w:rsidP="00E14AC7">
      <w:pPr>
        <w:spacing w:line="480" w:lineRule="auto"/>
        <w:jc w:val="left"/>
        <w:rPr>
          <w:rFonts w:ascii="Times New Roman" w:hAnsi="Times New Roman"/>
          <w:sz w:val="24"/>
          <w:szCs w:val="24"/>
        </w:rPr>
      </w:pPr>
    </w:p>
    <w:p w:rsidR="00E14AC7" w:rsidRPr="00BA6D2D" w:rsidRDefault="00E14AC7" w:rsidP="00E14AC7">
      <w:pPr>
        <w:spacing w:line="480" w:lineRule="auto"/>
        <w:jc w:val="left"/>
        <w:rPr>
          <w:rFonts w:ascii="Times New Roman" w:hAnsi="Times New Roman"/>
          <w:b/>
          <w:sz w:val="24"/>
          <w:szCs w:val="24"/>
        </w:rPr>
        <w:sectPr w:rsidR="00E14AC7" w:rsidRPr="00BA6D2D" w:rsidSect="00E14AC7">
          <w:pgSz w:w="11906" w:h="16838" w:code="9"/>
          <w:pgMar w:top="1418" w:right="1418" w:bottom="1418" w:left="1418" w:header="1418" w:footer="1418" w:gutter="0"/>
          <w:cols w:space="425"/>
          <w:docGrid w:type="linesAndChars" w:linePitch="360"/>
        </w:sectPr>
      </w:pPr>
    </w:p>
    <w:p w:rsidR="00764D2C" w:rsidRPr="00ED39B4" w:rsidRDefault="00ED39B4" w:rsidP="00F7128E">
      <w:pPr>
        <w:spacing w:line="480" w:lineRule="auto"/>
        <w:jc w:val="left"/>
        <w:rPr>
          <w:rFonts w:ascii="Times New Roman" w:hAnsi="Times New Roman"/>
          <w:sz w:val="24"/>
          <w:szCs w:val="24"/>
          <w:lang w:val="en-GB"/>
        </w:rPr>
      </w:pPr>
      <w:r w:rsidRPr="00ED39B4">
        <w:rPr>
          <w:rFonts w:ascii="Times New Roman" w:hAnsi="Times New Roman"/>
          <w:b/>
          <w:sz w:val="24"/>
          <w:szCs w:val="24"/>
          <w:lang w:val="en-GB"/>
        </w:rPr>
        <w:lastRenderedPageBreak/>
        <w:t xml:space="preserve">Figure </w:t>
      </w:r>
      <w:r w:rsidR="00155156">
        <w:rPr>
          <w:rFonts w:ascii="Times New Roman" w:hAnsi="Times New Roman"/>
          <w:b/>
          <w:sz w:val="24"/>
          <w:szCs w:val="24"/>
          <w:lang w:val="en-GB"/>
        </w:rPr>
        <w:t>S</w:t>
      </w:r>
      <w:r w:rsidR="002C7748">
        <w:rPr>
          <w:rFonts w:ascii="Times New Roman" w:hAnsi="Times New Roman"/>
          <w:b/>
          <w:sz w:val="24"/>
          <w:szCs w:val="24"/>
          <w:lang w:val="en-GB"/>
        </w:rPr>
        <w:t>4</w:t>
      </w:r>
      <w:r w:rsidRPr="00ED39B4">
        <w:rPr>
          <w:rFonts w:ascii="Times New Roman" w:hAnsi="Times New Roman"/>
          <w:b/>
          <w:sz w:val="24"/>
          <w:szCs w:val="24"/>
          <w:lang w:val="en-GB"/>
        </w:rPr>
        <w:t>.</w:t>
      </w:r>
      <w:r w:rsidRPr="00ED39B4">
        <w:rPr>
          <w:rFonts w:ascii="Times New Roman" w:hAnsi="Times New Roman"/>
          <w:sz w:val="24"/>
          <w:szCs w:val="24"/>
          <w:lang w:val="en-GB"/>
        </w:rPr>
        <w:t xml:space="preserve"> </w:t>
      </w:r>
      <w:r w:rsidR="00C51A4E" w:rsidRPr="00ED39B4">
        <w:rPr>
          <w:rFonts w:ascii="Times New Roman" w:hAnsi="Times New Roman"/>
          <w:sz w:val="24"/>
          <w:szCs w:val="24"/>
          <w:lang w:val="en-GB"/>
        </w:rPr>
        <w:t>Multivaria</w:t>
      </w:r>
      <w:r w:rsidR="00294877">
        <w:rPr>
          <w:rFonts w:ascii="Times New Roman" w:hAnsi="Times New Roman"/>
          <w:sz w:val="24"/>
          <w:szCs w:val="24"/>
          <w:lang w:val="en-GB"/>
        </w:rPr>
        <w:t>bl</w:t>
      </w:r>
      <w:r w:rsidR="00C51A4E" w:rsidRPr="00ED39B4">
        <w:rPr>
          <w:rFonts w:ascii="Times New Roman" w:hAnsi="Times New Roman"/>
          <w:sz w:val="24"/>
          <w:szCs w:val="24"/>
          <w:lang w:val="en-GB"/>
        </w:rPr>
        <w:t xml:space="preserve">e-adjusted HRs </w:t>
      </w:r>
      <w:r w:rsidR="00C51A4E">
        <w:rPr>
          <w:rFonts w:ascii="Times New Roman" w:hAnsi="Times New Roman"/>
          <w:sz w:val="24"/>
          <w:szCs w:val="24"/>
          <w:lang w:val="en-GB"/>
        </w:rPr>
        <w:t xml:space="preserve">for respiratory disease–related mortality </w:t>
      </w:r>
      <w:r w:rsidR="00C51A4E" w:rsidRPr="00ED39B4">
        <w:rPr>
          <w:rFonts w:ascii="Times New Roman" w:hAnsi="Times New Roman"/>
          <w:sz w:val="24"/>
          <w:szCs w:val="24"/>
          <w:lang w:val="en-GB"/>
        </w:rPr>
        <w:t xml:space="preserve">across GOLD and STAR </w:t>
      </w:r>
      <w:r w:rsidR="00C51A4E">
        <w:rPr>
          <w:rFonts w:ascii="Times New Roman" w:hAnsi="Times New Roman"/>
          <w:sz w:val="24"/>
          <w:szCs w:val="24"/>
          <w:lang w:val="en-GB"/>
        </w:rPr>
        <w:t>s</w:t>
      </w:r>
      <w:r w:rsidR="00C51A4E" w:rsidRPr="00ED39B4">
        <w:rPr>
          <w:rFonts w:ascii="Times New Roman" w:hAnsi="Times New Roman"/>
          <w:sz w:val="24"/>
          <w:szCs w:val="24"/>
          <w:lang w:val="en-GB"/>
        </w:rPr>
        <w:t>tages</w:t>
      </w:r>
      <w:r w:rsidR="00C51A4E">
        <w:rPr>
          <w:rFonts w:ascii="Times New Roman" w:hAnsi="Times New Roman"/>
          <w:sz w:val="24"/>
          <w:szCs w:val="24"/>
          <w:lang w:val="en-GB"/>
        </w:rPr>
        <w:t xml:space="preserve">. </w:t>
      </w:r>
    </w:p>
    <w:p w:rsidR="00A477E9" w:rsidRDefault="00E80A29" w:rsidP="00F7128E">
      <w:pPr>
        <w:spacing w:line="480" w:lineRule="auto"/>
        <w:jc w:val="left"/>
        <w:rPr>
          <w:rFonts w:ascii="Times New Roman" w:hAnsi="Times New Roman"/>
          <w:b/>
          <w:sz w:val="24"/>
          <w:szCs w:val="24"/>
        </w:rPr>
      </w:pPr>
      <w:r>
        <w:rPr>
          <w:rFonts w:ascii="Times New Roman" w:hAnsi="Times New Roman"/>
          <w:b/>
          <w:sz w:val="24"/>
          <w:szCs w:val="24"/>
        </w:rPr>
        <w:pict>
          <v:shape id="_x0000_i1028" type="#_x0000_t75" style="width:447pt;height:198pt;mso-position-horizontal-relative:char;mso-position-vertical-relative:line">
            <v:imagedata r:id="rId13" o:title=""/>
          </v:shape>
        </w:pict>
      </w:r>
    </w:p>
    <w:p w:rsidR="00A477E9" w:rsidRPr="00ED39B4" w:rsidRDefault="00A477E9" w:rsidP="00F7128E">
      <w:pPr>
        <w:spacing w:line="480" w:lineRule="auto"/>
        <w:jc w:val="left"/>
        <w:rPr>
          <w:rFonts w:ascii="Times New Roman" w:hAnsi="Times New Roman"/>
          <w:sz w:val="24"/>
          <w:szCs w:val="24"/>
        </w:rPr>
      </w:pPr>
    </w:p>
    <w:p w:rsidR="00C51A4E" w:rsidRDefault="006030D0" w:rsidP="00ED39B4">
      <w:pPr>
        <w:spacing w:line="480" w:lineRule="auto"/>
        <w:jc w:val="left"/>
        <w:rPr>
          <w:rFonts w:ascii="Times New Roman" w:hAnsi="Times New Roman"/>
          <w:sz w:val="24"/>
          <w:szCs w:val="24"/>
          <w:lang w:val="en-GB"/>
        </w:rPr>
      </w:pPr>
      <w:r w:rsidRPr="00ED39B4">
        <w:rPr>
          <w:rFonts w:ascii="Times New Roman" w:hAnsi="Times New Roman"/>
          <w:sz w:val="24"/>
          <w:szCs w:val="24"/>
          <w:lang w:val="en-GB"/>
        </w:rPr>
        <w:t xml:space="preserve">Adjustments were made for age, </w:t>
      </w:r>
      <w:r>
        <w:rPr>
          <w:rFonts w:ascii="Times New Roman" w:hAnsi="Times New Roman"/>
          <w:sz w:val="24"/>
          <w:szCs w:val="24"/>
          <w:lang w:val="en-GB"/>
        </w:rPr>
        <w:t>sex</w:t>
      </w:r>
      <w:r w:rsidRPr="00ED39B4">
        <w:rPr>
          <w:rFonts w:ascii="Times New Roman" w:hAnsi="Times New Roman"/>
          <w:sz w:val="24"/>
          <w:szCs w:val="24"/>
          <w:lang w:val="en-GB"/>
        </w:rPr>
        <w:t xml:space="preserve">, body mass index, smoking </w:t>
      </w:r>
      <w:r w:rsidRPr="00ED39B4">
        <w:rPr>
          <w:rFonts w:ascii="Times New Roman" w:hAnsi="Times New Roman"/>
          <w:sz w:val="24"/>
          <w:szCs w:val="24"/>
          <w:lang w:val="en-GB"/>
        </w:rPr>
        <w:t>exposure</w:t>
      </w:r>
      <w:r w:rsidR="004F1A7F">
        <w:rPr>
          <w:rFonts w:ascii="Times New Roman" w:hAnsi="Times New Roman"/>
          <w:sz w:val="24"/>
          <w:szCs w:val="24"/>
          <w:lang w:val="en-GB"/>
        </w:rPr>
        <w:t xml:space="preserve"> level</w:t>
      </w:r>
      <w:r w:rsidRPr="00ED39B4">
        <w:rPr>
          <w:rFonts w:ascii="Times New Roman" w:hAnsi="Times New Roman"/>
          <w:sz w:val="24"/>
          <w:szCs w:val="24"/>
          <w:lang w:val="en-GB"/>
        </w:rPr>
        <w:t>, use of inhaled corticosteroids, use of long-acting bronchodilators, history of asthma, and CRP level.</w:t>
      </w:r>
      <w:r>
        <w:rPr>
          <w:rFonts w:ascii="Times New Roman" w:hAnsi="Times New Roman"/>
          <w:sz w:val="24"/>
          <w:szCs w:val="24"/>
          <w:lang w:val="en-GB"/>
        </w:rPr>
        <w:t xml:space="preserve"> </w:t>
      </w:r>
    </w:p>
    <w:p w:rsidR="00A477E9" w:rsidRPr="00ED39B4" w:rsidRDefault="00C51A4E" w:rsidP="00ED39B4">
      <w:pPr>
        <w:spacing w:line="480" w:lineRule="auto"/>
        <w:jc w:val="left"/>
        <w:rPr>
          <w:rFonts w:ascii="Times New Roman" w:hAnsi="Times New Roman"/>
          <w:sz w:val="24"/>
          <w:szCs w:val="24"/>
          <w:lang w:val="en-GB"/>
        </w:rPr>
      </w:pPr>
      <w:r>
        <w:rPr>
          <w:rFonts w:ascii="Times New Roman" w:hAnsi="Times New Roman"/>
          <w:sz w:val="24"/>
          <w:szCs w:val="24"/>
          <w:lang w:val="en-GB"/>
        </w:rPr>
        <w:t xml:space="preserve">Abbreviations: </w:t>
      </w:r>
      <w:r w:rsidRPr="00ED39B4">
        <w:rPr>
          <w:rFonts w:ascii="Times New Roman" w:hAnsi="Times New Roman"/>
          <w:sz w:val="24"/>
          <w:szCs w:val="24"/>
          <w:lang w:val="en-GB"/>
        </w:rPr>
        <w:t>HR, hazard ratio;</w:t>
      </w:r>
      <w:r>
        <w:rPr>
          <w:rFonts w:ascii="Times New Roman" w:hAnsi="Times New Roman"/>
          <w:sz w:val="24"/>
          <w:szCs w:val="24"/>
          <w:lang w:val="en-GB"/>
        </w:rPr>
        <w:t xml:space="preserve"> CI, confidence interval;</w:t>
      </w:r>
      <w:r w:rsidRPr="00ED39B4">
        <w:rPr>
          <w:rFonts w:ascii="Times New Roman" w:hAnsi="Times New Roman"/>
          <w:sz w:val="24"/>
          <w:szCs w:val="24"/>
          <w:lang w:val="en-GB"/>
        </w:rPr>
        <w:t xml:space="preserve"> GOLD, Global Initiative for Chronic Obstructive Lung Disease; STAR, </w:t>
      </w:r>
      <w:r w:rsidRPr="002B4A6B">
        <w:rPr>
          <w:rFonts w:ascii="Times New Roman" w:eastAsia="ＭＳ Ｐゴシック" w:hAnsi="Times New Roman"/>
          <w:kern w:val="0"/>
          <w:sz w:val="24"/>
          <w:szCs w:val="24"/>
        </w:rPr>
        <w:t>STaging of Airflow obstruction by Ratio</w:t>
      </w:r>
      <w:r>
        <w:rPr>
          <w:rFonts w:ascii="Times New Roman" w:hAnsi="Times New Roman"/>
          <w:sz w:val="24"/>
          <w:szCs w:val="24"/>
          <w:lang w:val="en-GB"/>
        </w:rPr>
        <w:t xml:space="preserve">. </w:t>
      </w:r>
    </w:p>
    <w:p w:rsidR="00D57659" w:rsidRPr="00BA6D2D" w:rsidRDefault="00D57659" w:rsidP="00E14AC7">
      <w:pPr>
        <w:spacing w:line="480" w:lineRule="auto"/>
        <w:jc w:val="left"/>
        <w:rPr>
          <w:rFonts w:ascii="Times New Roman" w:hAnsi="Times New Roman"/>
          <w:sz w:val="24"/>
          <w:szCs w:val="24"/>
        </w:rPr>
        <w:sectPr w:rsidR="00D57659" w:rsidRPr="00BA6D2D" w:rsidSect="00E14AC7">
          <w:pgSz w:w="11906" w:h="16838" w:code="9"/>
          <w:pgMar w:top="1418" w:right="1418" w:bottom="1418" w:left="1418" w:header="1418" w:footer="1418" w:gutter="0"/>
          <w:cols w:space="425"/>
          <w:docGrid w:type="linesAndChars" w:linePitch="360"/>
        </w:sectPr>
      </w:pPr>
    </w:p>
    <w:p w:rsidR="00F7128E" w:rsidRPr="00DD1C16" w:rsidRDefault="00E14AC7" w:rsidP="00F7128E">
      <w:pPr>
        <w:spacing w:line="480" w:lineRule="auto"/>
        <w:jc w:val="left"/>
        <w:rPr>
          <w:rFonts w:ascii="Times New Roman" w:hAnsi="Times New Roman"/>
          <w:sz w:val="24"/>
          <w:szCs w:val="24"/>
        </w:rPr>
      </w:pPr>
      <w:r w:rsidRPr="00BA6D2D">
        <w:rPr>
          <w:rFonts w:ascii="Times New Roman" w:hAnsi="Times New Roman"/>
          <w:b/>
          <w:sz w:val="24"/>
          <w:szCs w:val="24"/>
        </w:rPr>
        <w:lastRenderedPageBreak/>
        <w:t xml:space="preserve">Figure </w:t>
      </w:r>
      <w:r w:rsidR="00155156">
        <w:rPr>
          <w:rFonts w:ascii="Times New Roman" w:hAnsi="Times New Roman"/>
          <w:b/>
          <w:sz w:val="24"/>
          <w:szCs w:val="24"/>
        </w:rPr>
        <w:t>S</w:t>
      </w:r>
      <w:r w:rsidR="00A477E9">
        <w:rPr>
          <w:rFonts w:ascii="Times New Roman" w:hAnsi="Times New Roman"/>
          <w:b/>
          <w:sz w:val="24"/>
          <w:szCs w:val="24"/>
        </w:rPr>
        <w:t>5</w:t>
      </w:r>
      <w:r w:rsidRPr="00BA6D2D">
        <w:rPr>
          <w:rFonts w:ascii="Times New Roman" w:hAnsi="Times New Roman"/>
          <w:b/>
          <w:sz w:val="24"/>
          <w:szCs w:val="24"/>
        </w:rPr>
        <w:t>.</w:t>
      </w:r>
      <w:r w:rsidRPr="00BA6D2D">
        <w:rPr>
          <w:rFonts w:ascii="Times New Roman" w:hAnsi="Times New Roman"/>
          <w:sz w:val="24"/>
          <w:szCs w:val="24"/>
        </w:rPr>
        <w:t xml:space="preserve"> </w:t>
      </w:r>
      <w:r w:rsidR="00CF0AB9" w:rsidRPr="00DD1C16">
        <w:rPr>
          <w:rFonts w:ascii="Times New Roman" w:hAnsi="Times New Roman"/>
          <w:sz w:val="24"/>
          <w:szCs w:val="24"/>
        </w:rPr>
        <w:t>Kaplan</w:t>
      </w:r>
      <w:r w:rsidR="00CF0AB9">
        <w:rPr>
          <w:rFonts w:ascii="Times New Roman" w:hAnsi="Times New Roman"/>
          <w:sz w:val="24"/>
          <w:szCs w:val="24"/>
        </w:rPr>
        <w:t>-</w:t>
      </w:r>
      <w:r w:rsidR="00CF0AB9" w:rsidRPr="00DD1C16">
        <w:rPr>
          <w:rFonts w:ascii="Times New Roman" w:hAnsi="Times New Roman"/>
          <w:sz w:val="24"/>
          <w:szCs w:val="24"/>
        </w:rPr>
        <w:t xml:space="preserve">Meier </w:t>
      </w:r>
      <w:r w:rsidR="00CF0AB9">
        <w:rPr>
          <w:rFonts w:ascii="Times New Roman" w:hAnsi="Times New Roman"/>
          <w:sz w:val="24"/>
          <w:szCs w:val="24"/>
        </w:rPr>
        <w:t>survival c</w:t>
      </w:r>
      <w:r w:rsidR="00CF0AB9" w:rsidRPr="00DD1C16">
        <w:rPr>
          <w:rFonts w:ascii="Times New Roman" w:hAnsi="Times New Roman"/>
          <w:sz w:val="24"/>
          <w:szCs w:val="24"/>
        </w:rPr>
        <w:t>urves</w:t>
      </w:r>
      <w:r w:rsidR="00CF0AB9">
        <w:rPr>
          <w:rFonts w:ascii="Times New Roman" w:hAnsi="Times New Roman"/>
          <w:sz w:val="24"/>
          <w:szCs w:val="24"/>
        </w:rPr>
        <w:t xml:space="preserve"> according to the STAR</w:t>
      </w:r>
      <w:r w:rsidR="00CF0AB9" w:rsidRPr="00DD1C16">
        <w:rPr>
          <w:rFonts w:ascii="Times New Roman" w:hAnsi="Times New Roman"/>
          <w:sz w:val="24"/>
          <w:szCs w:val="24"/>
        </w:rPr>
        <w:t xml:space="preserve"> </w:t>
      </w:r>
      <w:r w:rsidR="00CF0AB9">
        <w:rPr>
          <w:rFonts w:ascii="Times New Roman" w:hAnsi="Times New Roman"/>
          <w:sz w:val="24"/>
          <w:szCs w:val="24"/>
        </w:rPr>
        <w:t>classification</w:t>
      </w:r>
      <w:r w:rsidR="00CF0AB9" w:rsidRPr="00CF0AB9">
        <w:rPr>
          <w:rFonts w:ascii="Times New Roman" w:hAnsi="Times New Roman"/>
          <w:sz w:val="24"/>
          <w:szCs w:val="24"/>
        </w:rPr>
        <w:t xml:space="preserve"> for study participants receiving (right panel) or not receiving (left panel) inhalation therapy. </w:t>
      </w:r>
    </w:p>
    <w:p w:rsidR="00F7128E" w:rsidRPr="00BA6D2D" w:rsidRDefault="00E80A29" w:rsidP="00F7128E">
      <w:pPr>
        <w:spacing w:line="480" w:lineRule="auto"/>
        <w:jc w:val="left"/>
        <w:rPr>
          <w:rFonts w:ascii="Times New Roman" w:hAnsi="Times New Roman"/>
          <w:sz w:val="24"/>
          <w:szCs w:val="24"/>
        </w:rPr>
      </w:pPr>
      <w:r>
        <w:rPr>
          <w:rFonts w:ascii="Times New Roman" w:hAnsi="Times New Roman"/>
          <w:sz w:val="24"/>
          <w:szCs w:val="24"/>
        </w:rPr>
        <w:pict>
          <v:shape id="_x0000_i1029" type="#_x0000_t75" style="width:450pt;height:186pt;mso-position-horizontal-relative:char;mso-position-vertical-relative:line">
            <v:imagedata r:id="rId14" o:title=""/>
          </v:shape>
        </w:pict>
      </w:r>
    </w:p>
    <w:p w:rsidR="00F7128E" w:rsidRPr="00BA6D2D" w:rsidRDefault="00F7128E" w:rsidP="00F7128E">
      <w:pPr>
        <w:spacing w:line="480" w:lineRule="auto"/>
        <w:jc w:val="left"/>
        <w:rPr>
          <w:rFonts w:ascii="Times New Roman" w:hAnsi="Times New Roman"/>
          <w:sz w:val="24"/>
          <w:szCs w:val="24"/>
        </w:rPr>
      </w:pPr>
    </w:p>
    <w:p w:rsidR="00CF0AB9" w:rsidRDefault="006030D0" w:rsidP="00CF0AB9">
      <w:pPr>
        <w:spacing w:line="480" w:lineRule="auto"/>
        <w:jc w:val="left"/>
        <w:rPr>
          <w:rFonts w:ascii="Times New Roman" w:hAnsi="Times New Roman"/>
          <w:sz w:val="24"/>
          <w:szCs w:val="24"/>
        </w:rPr>
      </w:pPr>
      <w:r>
        <w:rPr>
          <w:rFonts w:ascii="Times New Roman" w:hAnsi="Times New Roman"/>
          <w:sz w:val="24"/>
          <w:szCs w:val="24"/>
        </w:rPr>
        <w:t xml:space="preserve">Inhalation therapy included </w:t>
      </w:r>
      <w:r w:rsidRPr="00DD1C16">
        <w:rPr>
          <w:rFonts w:ascii="Times New Roman" w:hAnsi="Times New Roman"/>
          <w:sz w:val="24"/>
          <w:szCs w:val="24"/>
        </w:rPr>
        <w:t>inhaled corticosteroid</w:t>
      </w:r>
      <w:r>
        <w:rPr>
          <w:rFonts w:ascii="Times New Roman" w:hAnsi="Times New Roman"/>
          <w:sz w:val="24"/>
          <w:szCs w:val="24"/>
        </w:rPr>
        <w:t xml:space="preserve">s </w:t>
      </w:r>
      <w:r w:rsidRPr="00DD1C16">
        <w:rPr>
          <w:rFonts w:ascii="Times New Roman" w:hAnsi="Times New Roman"/>
          <w:sz w:val="24"/>
          <w:szCs w:val="24"/>
        </w:rPr>
        <w:t>and long-acting bronchodilators.</w:t>
      </w:r>
      <w:r>
        <w:rPr>
          <w:rFonts w:ascii="Times New Roman" w:hAnsi="Times New Roman"/>
          <w:sz w:val="24"/>
          <w:szCs w:val="24"/>
        </w:rPr>
        <w:t xml:space="preserve"> </w:t>
      </w:r>
    </w:p>
    <w:p w:rsidR="003B2F56" w:rsidRDefault="00CF0AB9" w:rsidP="00CF0AB9">
      <w:pPr>
        <w:spacing w:line="480" w:lineRule="auto"/>
        <w:jc w:val="left"/>
        <w:rPr>
          <w:rFonts w:ascii="Times New Roman" w:eastAsia="ＭＳ Ｐゴシック" w:hAnsi="Times New Roman"/>
          <w:kern w:val="0"/>
          <w:sz w:val="24"/>
          <w:szCs w:val="24"/>
        </w:rPr>
      </w:pPr>
      <w:r>
        <w:rPr>
          <w:rFonts w:ascii="Times New Roman" w:hAnsi="Times New Roman"/>
          <w:sz w:val="24"/>
          <w:szCs w:val="24"/>
        </w:rPr>
        <w:t xml:space="preserve">Abbreviation: </w:t>
      </w:r>
      <w:r w:rsidRPr="00FD773B">
        <w:rPr>
          <w:rFonts w:ascii="Times New Roman" w:eastAsia="ＭＳ Ｐゴシック" w:hAnsi="Times New Roman"/>
          <w:kern w:val="0"/>
          <w:sz w:val="24"/>
          <w:szCs w:val="24"/>
        </w:rPr>
        <w:t xml:space="preserve">STAR, </w:t>
      </w:r>
      <w:r w:rsidRPr="002B4A6B">
        <w:rPr>
          <w:rFonts w:ascii="Times New Roman" w:eastAsia="ＭＳ Ｐゴシック" w:hAnsi="Times New Roman"/>
          <w:kern w:val="0"/>
          <w:sz w:val="24"/>
          <w:szCs w:val="24"/>
        </w:rPr>
        <w:t>STaging of Airflow obstruction by Ratio</w:t>
      </w:r>
      <w:r>
        <w:rPr>
          <w:rFonts w:ascii="Times New Roman" w:eastAsia="ＭＳ Ｐゴシック" w:hAnsi="Times New Roman"/>
          <w:kern w:val="0"/>
          <w:sz w:val="24"/>
          <w:szCs w:val="24"/>
        </w:rPr>
        <w:t xml:space="preserve">. </w:t>
      </w:r>
    </w:p>
    <w:p w:rsidR="00473C63" w:rsidRDefault="00473C63" w:rsidP="00CF0AB9">
      <w:pPr>
        <w:spacing w:line="480" w:lineRule="auto"/>
        <w:jc w:val="left"/>
        <w:rPr>
          <w:rFonts w:ascii="Times New Roman" w:hAnsi="Times New Roman"/>
          <w:sz w:val="24"/>
          <w:szCs w:val="24"/>
        </w:rPr>
        <w:sectPr w:rsidR="00473C63" w:rsidSect="00E16C8D">
          <w:footerReference w:type="default" r:id="rId15"/>
          <w:pgSz w:w="11906" w:h="16838" w:code="9"/>
          <w:pgMar w:top="1418" w:right="1418" w:bottom="1418" w:left="1418" w:header="1418" w:footer="1418" w:gutter="0"/>
          <w:cols w:space="425"/>
          <w:docGrid w:type="linesAndChars" w:linePitch="360"/>
        </w:sectPr>
      </w:pPr>
    </w:p>
    <w:p w:rsidR="00473C63" w:rsidRPr="00DD1C16" w:rsidRDefault="006030D0" w:rsidP="00473C63">
      <w:pPr>
        <w:spacing w:line="480" w:lineRule="auto"/>
        <w:jc w:val="left"/>
        <w:rPr>
          <w:rFonts w:ascii="Times New Roman" w:hAnsi="Times New Roman"/>
          <w:sz w:val="24"/>
          <w:szCs w:val="24"/>
        </w:rPr>
      </w:pPr>
      <w:r w:rsidRPr="00BA6D2D">
        <w:rPr>
          <w:rFonts w:ascii="Times New Roman" w:hAnsi="Times New Roman"/>
          <w:b/>
          <w:sz w:val="24"/>
          <w:szCs w:val="24"/>
        </w:rPr>
        <w:lastRenderedPageBreak/>
        <w:t xml:space="preserve">Figure </w:t>
      </w:r>
      <w:r>
        <w:rPr>
          <w:rFonts w:ascii="Times New Roman" w:hAnsi="Times New Roman"/>
          <w:b/>
          <w:sz w:val="24"/>
          <w:szCs w:val="24"/>
        </w:rPr>
        <w:t>S6</w:t>
      </w:r>
      <w:r w:rsidRPr="00BA6D2D">
        <w:rPr>
          <w:rFonts w:ascii="Times New Roman" w:hAnsi="Times New Roman"/>
          <w:b/>
          <w:sz w:val="24"/>
          <w:szCs w:val="24"/>
        </w:rPr>
        <w:t>.</w:t>
      </w:r>
      <w:r w:rsidRPr="00BA6D2D">
        <w:rPr>
          <w:rFonts w:ascii="Times New Roman" w:hAnsi="Times New Roman"/>
          <w:sz w:val="24"/>
          <w:szCs w:val="24"/>
        </w:rPr>
        <w:t xml:space="preserve"> </w:t>
      </w:r>
      <w:r w:rsidRPr="00DD1C16">
        <w:rPr>
          <w:rFonts w:ascii="Times New Roman" w:hAnsi="Times New Roman"/>
          <w:sz w:val="24"/>
          <w:szCs w:val="24"/>
        </w:rPr>
        <w:t>Kaplan</w:t>
      </w:r>
      <w:r>
        <w:rPr>
          <w:rFonts w:ascii="Times New Roman" w:hAnsi="Times New Roman"/>
          <w:sz w:val="24"/>
          <w:szCs w:val="24"/>
        </w:rPr>
        <w:t>-</w:t>
      </w:r>
      <w:r w:rsidRPr="00DD1C16">
        <w:rPr>
          <w:rFonts w:ascii="Times New Roman" w:hAnsi="Times New Roman"/>
          <w:sz w:val="24"/>
          <w:szCs w:val="24"/>
        </w:rPr>
        <w:t xml:space="preserve">Meier </w:t>
      </w:r>
      <w:r>
        <w:rPr>
          <w:rFonts w:ascii="Times New Roman" w:hAnsi="Times New Roman"/>
          <w:sz w:val="24"/>
          <w:szCs w:val="24"/>
        </w:rPr>
        <w:t>survival c</w:t>
      </w:r>
      <w:r w:rsidRPr="00DD1C16">
        <w:rPr>
          <w:rFonts w:ascii="Times New Roman" w:hAnsi="Times New Roman"/>
          <w:sz w:val="24"/>
          <w:szCs w:val="24"/>
        </w:rPr>
        <w:t>urves</w:t>
      </w:r>
      <w:r>
        <w:rPr>
          <w:rFonts w:ascii="Times New Roman" w:hAnsi="Times New Roman"/>
          <w:sz w:val="24"/>
          <w:szCs w:val="24"/>
        </w:rPr>
        <w:t xml:space="preserve"> according to the ADO index quartiles</w:t>
      </w:r>
      <w:r w:rsidRPr="00CF0AB9">
        <w:rPr>
          <w:rFonts w:ascii="Times New Roman" w:hAnsi="Times New Roman"/>
          <w:sz w:val="24"/>
          <w:szCs w:val="24"/>
        </w:rPr>
        <w:t xml:space="preserve"> (</w:t>
      </w:r>
      <w:r>
        <w:rPr>
          <w:rFonts w:ascii="Times New Roman" w:hAnsi="Times New Roman"/>
          <w:sz w:val="24"/>
          <w:szCs w:val="24"/>
        </w:rPr>
        <w:t>left</w:t>
      </w:r>
      <w:r w:rsidRPr="00CF0AB9">
        <w:rPr>
          <w:rFonts w:ascii="Times New Roman" w:hAnsi="Times New Roman"/>
          <w:sz w:val="24"/>
          <w:szCs w:val="24"/>
        </w:rPr>
        <w:t xml:space="preserve"> panel) </w:t>
      </w:r>
      <w:r>
        <w:rPr>
          <w:rFonts w:ascii="Times New Roman" w:hAnsi="Times New Roman"/>
          <w:sz w:val="24"/>
          <w:szCs w:val="24"/>
        </w:rPr>
        <w:t>and mADO index quartiles</w:t>
      </w:r>
      <w:r w:rsidRPr="00CF0AB9">
        <w:rPr>
          <w:rFonts w:ascii="Times New Roman" w:hAnsi="Times New Roman"/>
          <w:sz w:val="24"/>
          <w:szCs w:val="24"/>
        </w:rPr>
        <w:t xml:space="preserve"> (</w:t>
      </w:r>
      <w:r>
        <w:rPr>
          <w:rFonts w:ascii="Times New Roman" w:hAnsi="Times New Roman"/>
          <w:sz w:val="24"/>
          <w:szCs w:val="24"/>
        </w:rPr>
        <w:t>right</w:t>
      </w:r>
      <w:r w:rsidRPr="00CF0AB9">
        <w:rPr>
          <w:rFonts w:ascii="Times New Roman" w:hAnsi="Times New Roman"/>
          <w:sz w:val="24"/>
          <w:szCs w:val="24"/>
        </w:rPr>
        <w:t xml:space="preserve"> panel). </w:t>
      </w:r>
    </w:p>
    <w:p w:rsidR="00473C63" w:rsidRDefault="00E80A29" w:rsidP="00CF0AB9">
      <w:pPr>
        <w:spacing w:line="480" w:lineRule="auto"/>
        <w:jc w:val="left"/>
        <w:rPr>
          <w:rFonts w:ascii="Times New Roman" w:hAnsi="Times New Roman"/>
          <w:sz w:val="24"/>
          <w:szCs w:val="24"/>
        </w:rPr>
      </w:pPr>
      <w:r>
        <w:rPr>
          <w:rFonts w:ascii="Times New Roman" w:hAnsi="Times New Roman"/>
          <w:sz w:val="24"/>
          <w:szCs w:val="24"/>
        </w:rPr>
        <w:pict>
          <v:shape id="_x0000_i1030" type="#_x0000_t75" style="width:450.6pt;height:191.4pt;mso-position-horizontal-relative:char;mso-position-vertical-relative:line">
            <v:imagedata r:id="rId16" o:title=""/>
          </v:shape>
        </w:pict>
      </w:r>
    </w:p>
    <w:p w:rsidR="00D45EA9" w:rsidRDefault="00D45EA9" w:rsidP="00CF0AB9">
      <w:pPr>
        <w:spacing w:line="480" w:lineRule="auto"/>
        <w:jc w:val="left"/>
        <w:rPr>
          <w:rFonts w:ascii="Times New Roman" w:hAnsi="Times New Roman"/>
          <w:sz w:val="24"/>
          <w:szCs w:val="24"/>
        </w:rPr>
      </w:pPr>
    </w:p>
    <w:p w:rsidR="00D45EA9" w:rsidRPr="00477447" w:rsidRDefault="006030D0" w:rsidP="00CF0AB9">
      <w:pPr>
        <w:spacing w:line="480" w:lineRule="auto"/>
        <w:jc w:val="left"/>
        <w:rPr>
          <w:rFonts w:ascii="Times New Roman" w:hAnsi="Times New Roman"/>
          <w:sz w:val="24"/>
          <w:szCs w:val="24"/>
        </w:rPr>
      </w:pPr>
      <w:r w:rsidRPr="0087148F">
        <w:rPr>
          <w:rFonts w:ascii="Times New Roman" w:hAnsi="Times New Roman"/>
          <w:sz w:val="24"/>
          <w:szCs w:val="24"/>
        </w:rPr>
        <w:t xml:space="preserve">Abbreviations: </w:t>
      </w:r>
      <w:r w:rsidRPr="00477447">
        <w:rPr>
          <w:rFonts w:ascii="Times New Roman" w:hAnsi="Times New Roman"/>
          <w:sz w:val="24"/>
          <w:szCs w:val="24"/>
          <w:lang w:val="en-GB"/>
        </w:rPr>
        <w:t xml:space="preserve">ADO, </w:t>
      </w:r>
      <w:r w:rsidRPr="00477447">
        <w:rPr>
          <w:rFonts w:ascii="Times New Roman" w:hAnsi="Times New Roman"/>
          <w:sz w:val="24"/>
          <w:szCs w:val="24"/>
        </w:rPr>
        <w:t xml:space="preserve">age, dyspnea, and airflow obstruction; mADO, modified ADO. </w:t>
      </w:r>
    </w:p>
    <w:p w:rsidR="0087148F" w:rsidRDefault="0087148F" w:rsidP="00CF0AB9">
      <w:pPr>
        <w:spacing w:line="480" w:lineRule="auto"/>
        <w:jc w:val="left"/>
        <w:rPr>
          <w:rFonts w:ascii="Times New Roman" w:hAnsi="Times New Roman"/>
          <w:sz w:val="24"/>
          <w:szCs w:val="24"/>
        </w:rPr>
        <w:sectPr w:rsidR="0087148F" w:rsidSect="00E16C8D">
          <w:pgSz w:w="11906" w:h="16838" w:code="9"/>
          <w:pgMar w:top="1418" w:right="1418" w:bottom="1418" w:left="1418" w:header="1418" w:footer="1418" w:gutter="0"/>
          <w:cols w:space="425"/>
          <w:docGrid w:type="linesAndChars" w:linePitch="360"/>
        </w:sectPr>
      </w:pPr>
    </w:p>
    <w:p w:rsidR="0087148F" w:rsidRDefault="006030D0" w:rsidP="00CF0AB9">
      <w:pPr>
        <w:spacing w:line="480" w:lineRule="auto"/>
        <w:jc w:val="left"/>
        <w:rPr>
          <w:rFonts w:ascii="Times New Roman" w:hAnsi="Times New Roman"/>
          <w:sz w:val="24"/>
          <w:szCs w:val="24"/>
          <w:lang w:val="en-GB"/>
        </w:rPr>
      </w:pPr>
      <w:r w:rsidRPr="00BA6D2D">
        <w:rPr>
          <w:rFonts w:ascii="Times New Roman" w:hAnsi="Times New Roman"/>
          <w:b/>
          <w:sz w:val="24"/>
          <w:szCs w:val="24"/>
        </w:rPr>
        <w:lastRenderedPageBreak/>
        <w:t xml:space="preserve">Figure </w:t>
      </w:r>
      <w:r>
        <w:rPr>
          <w:rFonts w:ascii="Times New Roman" w:hAnsi="Times New Roman"/>
          <w:b/>
          <w:sz w:val="24"/>
          <w:szCs w:val="24"/>
        </w:rPr>
        <w:t>S7</w:t>
      </w:r>
      <w:r w:rsidRPr="00BA6D2D">
        <w:rPr>
          <w:rFonts w:ascii="Times New Roman" w:hAnsi="Times New Roman"/>
          <w:b/>
          <w:sz w:val="24"/>
          <w:szCs w:val="24"/>
        </w:rPr>
        <w:t>.</w:t>
      </w:r>
      <w:r w:rsidRPr="00BA6D2D">
        <w:rPr>
          <w:rFonts w:ascii="Times New Roman" w:hAnsi="Times New Roman"/>
          <w:sz w:val="24"/>
          <w:szCs w:val="24"/>
        </w:rPr>
        <w:t xml:space="preserve"> </w:t>
      </w:r>
      <w:r w:rsidR="00294877">
        <w:rPr>
          <w:rFonts w:ascii="Times New Roman" w:hAnsi="Times New Roman"/>
          <w:sz w:val="24"/>
          <w:szCs w:val="24"/>
          <w:lang w:val="en-GB"/>
        </w:rPr>
        <w:t>Multivariabl</w:t>
      </w:r>
      <w:r w:rsidRPr="00ED39B4">
        <w:rPr>
          <w:rFonts w:ascii="Times New Roman" w:hAnsi="Times New Roman"/>
          <w:sz w:val="24"/>
          <w:szCs w:val="24"/>
          <w:lang w:val="en-GB"/>
        </w:rPr>
        <w:t xml:space="preserve">e-adjusted HRs </w:t>
      </w:r>
      <w:r>
        <w:rPr>
          <w:rFonts w:ascii="Times New Roman" w:hAnsi="Times New Roman"/>
          <w:sz w:val="24"/>
          <w:szCs w:val="24"/>
          <w:lang w:val="en-GB"/>
        </w:rPr>
        <w:t>for all-cause</w:t>
      </w:r>
      <w:r>
        <w:rPr>
          <w:rFonts w:ascii="Times New Roman" w:hAnsi="Times New Roman"/>
          <w:sz w:val="24"/>
          <w:szCs w:val="24"/>
          <w:lang w:val="en-GB"/>
        </w:rPr>
        <w:t xml:space="preserve"> mortality </w:t>
      </w:r>
      <w:r w:rsidRPr="00ED39B4">
        <w:rPr>
          <w:rFonts w:ascii="Times New Roman" w:hAnsi="Times New Roman"/>
          <w:sz w:val="24"/>
          <w:szCs w:val="24"/>
          <w:lang w:val="en-GB"/>
        </w:rPr>
        <w:t xml:space="preserve">across </w:t>
      </w:r>
      <w:r w:rsidR="00D42970" w:rsidRPr="00D42970">
        <w:rPr>
          <w:rFonts w:ascii="Times New Roman" w:hAnsi="Times New Roman"/>
          <w:sz w:val="24"/>
          <w:szCs w:val="24"/>
          <w:lang w:val="en-GB"/>
        </w:rPr>
        <w:t xml:space="preserve">quartiles of the ADO and </w:t>
      </w:r>
      <w:r w:rsidR="00D42970">
        <w:rPr>
          <w:rFonts w:ascii="Times New Roman" w:hAnsi="Times New Roman"/>
          <w:sz w:val="24"/>
          <w:szCs w:val="24"/>
          <w:lang w:val="en-GB"/>
        </w:rPr>
        <w:t>mADO</w:t>
      </w:r>
      <w:r w:rsidR="00D42970" w:rsidRPr="00D42970">
        <w:rPr>
          <w:rFonts w:ascii="Times New Roman" w:hAnsi="Times New Roman"/>
          <w:sz w:val="24"/>
          <w:szCs w:val="24"/>
          <w:lang w:val="en-GB"/>
        </w:rPr>
        <w:t xml:space="preserve"> index</w:t>
      </w:r>
      <w:r>
        <w:rPr>
          <w:rFonts w:ascii="Times New Roman" w:hAnsi="Times New Roman"/>
          <w:sz w:val="24"/>
          <w:szCs w:val="24"/>
          <w:lang w:val="en-GB"/>
        </w:rPr>
        <w:t xml:space="preserve">. </w:t>
      </w:r>
    </w:p>
    <w:p w:rsidR="0087148F" w:rsidRPr="00D42970" w:rsidRDefault="00E80A29" w:rsidP="00CF0AB9">
      <w:pPr>
        <w:spacing w:line="480" w:lineRule="auto"/>
        <w:jc w:val="left"/>
        <w:rPr>
          <w:rFonts w:ascii="Times New Roman" w:hAnsi="Times New Roman"/>
          <w:sz w:val="24"/>
          <w:szCs w:val="24"/>
          <w:lang w:val="en-GB"/>
        </w:rPr>
      </w:pPr>
      <w:r>
        <w:rPr>
          <w:rFonts w:ascii="Times New Roman" w:hAnsi="Times New Roman"/>
          <w:sz w:val="24"/>
          <w:szCs w:val="24"/>
          <w:lang w:val="en-GB"/>
        </w:rPr>
        <w:pict>
          <v:shape id="_x0000_i1031" type="#_x0000_t75" style="width:448.8pt;height:197.4pt;mso-position-horizontal-relative:char;mso-position-vertical-relative:line">
            <v:imagedata r:id="rId17" o:title=""/>
          </v:shape>
        </w:pict>
      </w:r>
    </w:p>
    <w:p w:rsidR="0087148F" w:rsidRDefault="0087148F" w:rsidP="00CF0AB9">
      <w:pPr>
        <w:spacing w:line="480" w:lineRule="auto"/>
        <w:jc w:val="left"/>
        <w:rPr>
          <w:rFonts w:ascii="Times New Roman" w:hAnsi="Times New Roman"/>
          <w:sz w:val="24"/>
          <w:szCs w:val="24"/>
          <w:lang w:val="en-GB"/>
        </w:rPr>
      </w:pPr>
    </w:p>
    <w:p w:rsidR="0087148F" w:rsidRDefault="006030D0" w:rsidP="00CF0AB9">
      <w:pPr>
        <w:spacing w:line="480" w:lineRule="auto"/>
        <w:jc w:val="left"/>
        <w:rPr>
          <w:rFonts w:ascii="Times New Roman" w:hAnsi="Times New Roman"/>
          <w:sz w:val="24"/>
          <w:szCs w:val="24"/>
        </w:rPr>
      </w:pPr>
      <w:r w:rsidRPr="0087148F">
        <w:rPr>
          <w:rFonts w:ascii="Times New Roman" w:hAnsi="Times New Roman"/>
          <w:sz w:val="24"/>
          <w:szCs w:val="24"/>
        </w:rPr>
        <w:t>Adjustments were made for sex, body mass index, smoking exposure</w:t>
      </w:r>
      <w:r w:rsidR="004F1A7F">
        <w:rPr>
          <w:rFonts w:ascii="Times New Roman" w:hAnsi="Times New Roman"/>
          <w:sz w:val="24"/>
          <w:szCs w:val="24"/>
        </w:rPr>
        <w:t xml:space="preserve"> level</w:t>
      </w:r>
      <w:r w:rsidRPr="0087148F">
        <w:rPr>
          <w:rFonts w:ascii="Times New Roman" w:hAnsi="Times New Roman"/>
          <w:sz w:val="24"/>
          <w:szCs w:val="24"/>
        </w:rPr>
        <w:t xml:space="preserve">, use of inhaled corticosteroids, use of long-acting bronchodilators, history of asthma, and C-reactive protein level. </w:t>
      </w:r>
    </w:p>
    <w:p w:rsidR="0087148F" w:rsidRDefault="006030D0" w:rsidP="00CF0AB9">
      <w:pPr>
        <w:spacing w:line="480" w:lineRule="auto"/>
        <w:jc w:val="left"/>
        <w:rPr>
          <w:rFonts w:ascii="Times New Roman" w:hAnsi="Times New Roman"/>
          <w:sz w:val="24"/>
          <w:szCs w:val="24"/>
        </w:rPr>
      </w:pPr>
      <w:r w:rsidRPr="0087148F">
        <w:rPr>
          <w:rFonts w:ascii="Times New Roman" w:hAnsi="Times New Roman"/>
          <w:sz w:val="24"/>
          <w:szCs w:val="24"/>
        </w:rPr>
        <w:t>Abbrevi</w:t>
      </w:r>
      <w:r w:rsidRPr="0087148F">
        <w:rPr>
          <w:rFonts w:ascii="Times New Roman" w:hAnsi="Times New Roman"/>
          <w:sz w:val="24"/>
          <w:szCs w:val="24"/>
        </w:rPr>
        <w:t>ations: HR, hazard ratio; CI, confidence interval; ADO, age, dyspnea, and airflow obstruction; mADO, modified ADO.</w:t>
      </w:r>
    </w:p>
    <w:p w:rsidR="00755F27" w:rsidRDefault="00755F27" w:rsidP="00CF0AB9">
      <w:pPr>
        <w:spacing w:line="480" w:lineRule="auto"/>
        <w:jc w:val="left"/>
        <w:rPr>
          <w:rFonts w:ascii="Times New Roman" w:hAnsi="Times New Roman"/>
          <w:sz w:val="24"/>
          <w:szCs w:val="24"/>
        </w:rPr>
        <w:sectPr w:rsidR="00755F27" w:rsidSect="00E16C8D">
          <w:pgSz w:w="11906" w:h="16838" w:code="9"/>
          <w:pgMar w:top="1418" w:right="1418" w:bottom="1418" w:left="1418" w:header="1418" w:footer="1418" w:gutter="0"/>
          <w:cols w:space="425"/>
          <w:docGrid w:type="linesAndChars" w:linePitch="360"/>
        </w:sectPr>
      </w:pPr>
    </w:p>
    <w:p w:rsidR="00755F27" w:rsidRDefault="006030D0" w:rsidP="00CF0AB9">
      <w:pPr>
        <w:spacing w:line="480" w:lineRule="auto"/>
        <w:jc w:val="left"/>
        <w:rPr>
          <w:rFonts w:ascii="Times New Roman" w:hAnsi="Times New Roman"/>
          <w:sz w:val="24"/>
          <w:szCs w:val="24"/>
        </w:rPr>
      </w:pPr>
      <w:r w:rsidRPr="00BA6D2D">
        <w:rPr>
          <w:rFonts w:ascii="Times New Roman" w:hAnsi="Times New Roman"/>
          <w:b/>
          <w:sz w:val="24"/>
          <w:szCs w:val="24"/>
        </w:rPr>
        <w:lastRenderedPageBreak/>
        <w:t xml:space="preserve">Figure </w:t>
      </w:r>
      <w:r>
        <w:rPr>
          <w:rFonts w:ascii="Times New Roman" w:hAnsi="Times New Roman"/>
          <w:b/>
          <w:sz w:val="24"/>
          <w:szCs w:val="24"/>
        </w:rPr>
        <w:t>S8</w:t>
      </w:r>
      <w:r w:rsidRPr="00BA6D2D">
        <w:rPr>
          <w:rFonts w:ascii="Times New Roman" w:hAnsi="Times New Roman"/>
          <w:b/>
          <w:sz w:val="24"/>
          <w:szCs w:val="24"/>
        </w:rPr>
        <w:t>.</w:t>
      </w:r>
      <w:r w:rsidRPr="00BA6D2D">
        <w:rPr>
          <w:rFonts w:ascii="Times New Roman" w:hAnsi="Times New Roman"/>
          <w:sz w:val="24"/>
          <w:szCs w:val="24"/>
        </w:rPr>
        <w:t xml:space="preserve"> </w:t>
      </w:r>
      <w:r w:rsidRPr="00755F27">
        <w:rPr>
          <w:rFonts w:ascii="Times New Roman" w:hAnsi="Times New Roman"/>
          <w:sz w:val="24"/>
          <w:szCs w:val="24"/>
          <w:lang w:val="en-GB"/>
        </w:rPr>
        <w:t xml:space="preserve">Cumulative incidence function curves for the probability of moderate to severe COPD exacerbations </w:t>
      </w:r>
      <w:r>
        <w:rPr>
          <w:rFonts w:ascii="Times New Roman" w:hAnsi="Times New Roman"/>
          <w:sz w:val="24"/>
          <w:szCs w:val="24"/>
        </w:rPr>
        <w:t>according to the ADO index quartiles</w:t>
      </w:r>
      <w:r w:rsidRPr="00CF0AB9">
        <w:rPr>
          <w:rFonts w:ascii="Times New Roman" w:hAnsi="Times New Roman"/>
          <w:sz w:val="24"/>
          <w:szCs w:val="24"/>
        </w:rPr>
        <w:t xml:space="preserve"> (</w:t>
      </w:r>
      <w:r>
        <w:rPr>
          <w:rFonts w:ascii="Times New Roman" w:hAnsi="Times New Roman"/>
          <w:sz w:val="24"/>
          <w:szCs w:val="24"/>
        </w:rPr>
        <w:t>left</w:t>
      </w:r>
      <w:r w:rsidRPr="00CF0AB9">
        <w:rPr>
          <w:rFonts w:ascii="Times New Roman" w:hAnsi="Times New Roman"/>
          <w:sz w:val="24"/>
          <w:szCs w:val="24"/>
        </w:rPr>
        <w:t xml:space="preserve"> panel) </w:t>
      </w:r>
      <w:r>
        <w:rPr>
          <w:rFonts w:ascii="Times New Roman" w:hAnsi="Times New Roman"/>
          <w:sz w:val="24"/>
          <w:szCs w:val="24"/>
        </w:rPr>
        <w:t>and mADO index quartiles</w:t>
      </w:r>
      <w:r w:rsidRPr="00CF0AB9">
        <w:rPr>
          <w:rFonts w:ascii="Times New Roman" w:hAnsi="Times New Roman"/>
          <w:sz w:val="24"/>
          <w:szCs w:val="24"/>
        </w:rPr>
        <w:t xml:space="preserve"> (</w:t>
      </w:r>
      <w:r>
        <w:rPr>
          <w:rFonts w:ascii="Times New Roman" w:hAnsi="Times New Roman"/>
          <w:sz w:val="24"/>
          <w:szCs w:val="24"/>
        </w:rPr>
        <w:t>right</w:t>
      </w:r>
      <w:r w:rsidRPr="00CF0AB9">
        <w:rPr>
          <w:rFonts w:ascii="Times New Roman" w:hAnsi="Times New Roman"/>
          <w:sz w:val="24"/>
          <w:szCs w:val="24"/>
        </w:rPr>
        <w:t xml:space="preserve"> panel).</w:t>
      </w:r>
      <w:r>
        <w:rPr>
          <w:rFonts w:ascii="Times New Roman" w:hAnsi="Times New Roman"/>
          <w:sz w:val="24"/>
          <w:szCs w:val="24"/>
        </w:rPr>
        <w:t xml:space="preserve"> </w:t>
      </w:r>
    </w:p>
    <w:p w:rsidR="00755F27" w:rsidRDefault="00E80A29" w:rsidP="00CF0AB9">
      <w:pPr>
        <w:spacing w:line="480" w:lineRule="auto"/>
        <w:jc w:val="left"/>
        <w:rPr>
          <w:rFonts w:ascii="Times New Roman" w:hAnsi="Times New Roman"/>
          <w:sz w:val="24"/>
          <w:szCs w:val="24"/>
        </w:rPr>
      </w:pPr>
      <w:r>
        <w:rPr>
          <w:rFonts w:ascii="Times New Roman" w:hAnsi="Times New Roman"/>
          <w:sz w:val="24"/>
          <w:szCs w:val="24"/>
        </w:rPr>
        <w:pict>
          <v:shape id="_x0000_i1032" type="#_x0000_t75" style="width:448.2pt;height:241.8pt;mso-position-horizontal-relative:char;mso-position-vertical-relative:line">
            <v:imagedata r:id="rId18" o:title=""/>
          </v:shape>
        </w:pict>
      </w:r>
    </w:p>
    <w:p w:rsidR="00755F27" w:rsidRDefault="00755F27" w:rsidP="00CF0AB9">
      <w:pPr>
        <w:spacing w:line="480" w:lineRule="auto"/>
        <w:jc w:val="left"/>
        <w:rPr>
          <w:rFonts w:ascii="Times New Roman" w:hAnsi="Times New Roman"/>
          <w:sz w:val="24"/>
          <w:szCs w:val="24"/>
        </w:rPr>
      </w:pPr>
    </w:p>
    <w:p w:rsidR="00755F27" w:rsidRDefault="006F792C" w:rsidP="00CF0AB9">
      <w:pPr>
        <w:spacing w:line="480" w:lineRule="auto"/>
        <w:jc w:val="left"/>
        <w:rPr>
          <w:rFonts w:ascii="Times New Roman" w:hAnsi="Times New Roman"/>
          <w:sz w:val="24"/>
          <w:szCs w:val="24"/>
        </w:rPr>
      </w:pPr>
      <w:r w:rsidRPr="006F792C">
        <w:rPr>
          <w:rFonts w:ascii="Times New Roman" w:hAnsi="Times New Roman"/>
          <w:sz w:val="24"/>
          <w:szCs w:val="24"/>
        </w:rPr>
        <w:t xml:space="preserve">Abbreviations: COPD, chronic obstructive pulmonary disease; </w:t>
      </w:r>
      <w:r w:rsidRPr="0087148F">
        <w:rPr>
          <w:rFonts w:ascii="Times New Roman" w:hAnsi="Times New Roman"/>
          <w:sz w:val="24"/>
          <w:szCs w:val="24"/>
        </w:rPr>
        <w:t>ADO, age, dyspnea, and airflow obstruction; mADO, modified ADO.</w:t>
      </w:r>
      <w:r>
        <w:rPr>
          <w:rFonts w:ascii="Times New Roman" w:hAnsi="Times New Roman"/>
          <w:sz w:val="24"/>
          <w:szCs w:val="24"/>
        </w:rPr>
        <w:t xml:space="preserve"> </w:t>
      </w:r>
    </w:p>
    <w:p w:rsidR="006F792C" w:rsidRDefault="006F792C" w:rsidP="00CF0AB9">
      <w:pPr>
        <w:spacing w:line="480" w:lineRule="auto"/>
        <w:jc w:val="left"/>
        <w:rPr>
          <w:rFonts w:ascii="Times New Roman" w:hAnsi="Times New Roman"/>
          <w:sz w:val="24"/>
          <w:szCs w:val="24"/>
        </w:rPr>
        <w:sectPr w:rsidR="006F792C" w:rsidSect="00E16C8D">
          <w:pgSz w:w="11906" w:h="16838" w:code="9"/>
          <w:pgMar w:top="1418" w:right="1418" w:bottom="1418" w:left="1418" w:header="1418" w:footer="1418" w:gutter="0"/>
          <w:cols w:space="425"/>
          <w:docGrid w:type="linesAndChars" w:linePitch="360"/>
        </w:sectPr>
      </w:pPr>
    </w:p>
    <w:p w:rsidR="002B74CD" w:rsidRDefault="006F792C" w:rsidP="00CF0AB9">
      <w:pPr>
        <w:spacing w:line="480" w:lineRule="auto"/>
        <w:jc w:val="left"/>
        <w:rPr>
          <w:rFonts w:ascii="Times New Roman" w:hAnsi="Times New Roman"/>
          <w:sz w:val="24"/>
          <w:szCs w:val="24"/>
          <w:lang w:val="en-GB"/>
        </w:rPr>
      </w:pPr>
      <w:r w:rsidRPr="00BA6D2D">
        <w:rPr>
          <w:rFonts w:ascii="Times New Roman" w:hAnsi="Times New Roman"/>
          <w:b/>
          <w:sz w:val="24"/>
          <w:szCs w:val="24"/>
        </w:rPr>
        <w:lastRenderedPageBreak/>
        <w:t xml:space="preserve">Figure </w:t>
      </w:r>
      <w:r>
        <w:rPr>
          <w:rFonts w:ascii="Times New Roman" w:hAnsi="Times New Roman"/>
          <w:b/>
          <w:sz w:val="24"/>
          <w:szCs w:val="24"/>
        </w:rPr>
        <w:t>S9</w:t>
      </w:r>
      <w:r w:rsidRPr="00BA6D2D">
        <w:rPr>
          <w:rFonts w:ascii="Times New Roman" w:hAnsi="Times New Roman"/>
          <w:b/>
          <w:sz w:val="24"/>
          <w:szCs w:val="24"/>
        </w:rPr>
        <w:t>.</w:t>
      </w:r>
      <w:r w:rsidRPr="00BA6D2D">
        <w:rPr>
          <w:rFonts w:ascii="Times New Roman" w:hAnsi="Times New Roman"/>
          <w:sz w:val="24"/>
          <w:szCs w:val="24"/>
        </w:rPr>
        <w:t xml:space="preserve"> </w:t>
      </w:r>
      <w:r w:rsidR="00294877" w:rsidRPr="00294877">
        <w:rPr>
          <w:rFonts w:ascii="Times New Roman" w:hAnsi="Times New Roman"/>
          <w:sz w:val="24"/>
          <w:szCs w:val="24"/>
          <w:lang w:val="en-GB"/>
        </w:rPr>
        <w:t xml:space="preserve">Multivariable-adjusted SHRs for moderate to severe COPD exacerbations </w:t>
      </w:r>
      <w:r w:rsidR="006030D0" w:rsidRPr="00ED39B4">
        <w:rPr>
          <w:rFonts w:ascii="Times New Roman" w:hAnsi="Times New Roman"/>
          <w:sz w:val="24"/>
          <w:szCs w:val="24"/>
          <w:lang w:val="en-GB"/>
        </w:rPr>
        <w:t xml:space="preserve">across </w:t>
      </w:r>
      <w:r w:rsidR="006030D0" w:rsidRPr="00D42970">
        <w:rPr>
          <w:rFonts w:ascii="Times New Roman" w:hAnsi="Times New Roman"/>
          <w:sz w:val="24"/>
          <w:szCs w:val="24"/>
          <w:lang w:val="en-GB"/>
        </w:rPr>
        <w:t xml:space="preserve">quartiles of the ADO and </w:t>
      </w:r>
      <w:r w:rsidR="006030D0">
        <w:rPr>
          <w:rFonts w:ascii="Times New Roman" w:hAnsi="Times New Roman"/>
          <w:sz w:val="24"/>
          <w:szCs w:val="24"/>
          <w:lang w:val="en-GB"/>
        </w:rPr>
        <w:t>mADO</w:t>
      </w:r>
      <w:r w:rsidR="006030D0" w:rsidRPr="00D42970">
        <w:rPr>
          <w:rFonts w:ascii="Times New Roman" w:hAnsi="Times New Roman"/>
          <w:sz w:val="24"/>
          <w:szCs w:val="24"/>
          <w:lang w:val="en-GB"/>
        </w:rPr>
        <w:t xml:space="preserve"> index</w:t>
      </w:r>
      <w:r w:rsidR="006030D0">
        <w:rPr>
          <w:rFonts w:ascii="Times New Roman" w:hAnsi="Times New Roman"/>
          <w:sz w:val="24"/>
          <w:szCs w:val="24"/>
          <w:lang w:val="en-GB"/>
        </w:rPr>
        <w:t xml:space="preserve">. </w:t>
      </w:r>
    </w:p>
    <w:p w:rsidR="002B74CD" w:rsidRDefault="00E80A29" w:rsidP="00CF0AB9">
      <w:pPr>
        <w:spacing w:line="480" w:lineRule="auto"/>
        <w:jc w:val="left"/>
        <w:rPr>
          <w:rFonts w:ascii="Times New Roman" w:hAnsi="Times New Roman"/>
          <w:sz w:val="24"/>
          <w:szCs w:val="24"/>
          <w:lang w:val="en-GB"/>
        </w:rPr>
      </w:pPr>
      <w:r>
        <w:rPr>
          <w:rFonts w:ascii="Times New Roman" w:hAnsi="Times New Roman"/>
          <w:sz w:val="24"/>
          <w:szCs w:val="24"/>
          <w:lang w:val="en-GB"/>
        </w:rPr>
        <w:pict>
          <v:shape id="_x0000_i1033" type="#_x0000_t75" style="width:449.4pt;height:231pt;mso-position-horizontal-relative:char;mso-position-vertical-relative:line">
            <v:imagedata r:id="rId19" o:title=""/>
          </v:shape>
        </w:pict>
      </w:r>
    </w:p>
    <w:p w:rsidR="002B74CD" w:rsidRDefault="002B74CD" w:rsidP="00CF0AB9">
      <w:pPr>
        <w:spacing w:line="480" w:lineRule="auto"/>
        <w:jc w:val="left"/>
        <w:rPr>
          <w:rFonts w:ascii="Times New Roman" w:hAnsi="Times New Roman"/>
          <w:sz w:val="24"/>
          <w:szCs w:val="24"/>
          <w:lang w:val="en-GB"/>
        </w:rPr>
      </w:pPr>
    </w:p>
    <w:p w:rsidR="002B74CD" w:rsidRDefault="006030D0" w:rsidP="00CF0AB9">
      <w:pPr>
        <w:spacing w:line="480" w:lineRule="auto"/>
        <w:jc w:val="left"/>
        <w:rPr>
          <w:rFonts w:ascii="Times New Roman" w:hAnsi="Times New Roman"/>
          <w:sz w:val="24"/>
          <w:szCs w:val="24"/>
        </w:rPr>
      </w:pPr>
      <w:r w:rsidRPr="0087148F">
        <w:rPr>
          <w:rFonts w:ascii="Times New Roman" w:hAnsi="Times New Roman"/>
          <w:sz w:val="24"/>
          <w:szCs w:val="24"/>
        </w:rPr>
        <w:t>Adjustments were made for sex, body mass index, smoking exposure</w:t>
      </w:r>
      <w:r w:rsidR="004F1A7F">
        <w:rPr>
          <w:rFonts w:ascii="Times New Roman" w:hAnsi="Times New Roman"/>
          <w:sz w:val="24"/>
          <w:szCs w:val="24"/>
        </w:rPr>
        <w:t xml:space="preserve"> level</w:t>
      </w:r>
      <w:r w:rsidRPr="0087148F">
        <w:rPr>
          <w:rFonts w:ascii="Times New Roman" w:hAnsi="Times New Roman"/>
          <w:sz w:val="24"/>
          <w:szCs w:val="24"/>
        </w:rPr>
        <w:t xml:space="preserve">, use of inhaled corticosteroids, use of long-acting bronchodilators, history of asthma, and C-reactive protein level. </w:t>
      </w:r>
    </w:p>
    <w:p w:rsidR="006F792C" w:rsidRPr="0087148F" w:rsidRDefault="00294877" w:rsidP="00CF0AB9">
      <w:pPr>
        <w:spacing w:line="480" w:lineRule="auto"/>
        <w:jc w:val="left"/>
        <w:rPr>
          <w:rFonts w:ascii="Times New Roman" w:hAnsi="Times New Roman"/>
          <w:sz w:val="24"/>
          <w:szCs w:val="24"/>
        </w:rPr>
      </w:pPr>
      <w:r w:rsidRPr="00294877">
        <w:rPr>
          <w:rFonts w:ascii="Times New Roman" w:hAnsi="Times New Roman"/>
          <w:sz w:val="24"/>
          <w:szCs w:val="24"/>
          <w:lang w:val="en-GB"/>
        </w:rPr>
        <w:t xml:space="preserve">Abbreviations: COPD, chronic obstructive pulmonary disease; SHR, subdistribution hazard ratio; CI, 95% confidence interval; </w:t>
      </w:r>
      <w:r w:rsidR="002B74CD" w:rsidRPr="0087148F">
        <w:rPr>
          <w:rFonts w:ascii="Times New Roman" w:hAnsi="Times New Roman"/>
          <w:sz w:val="24"/>
          <w:szCs w:val="24"/>
        </w:rPr>
        <w:t>ADO, age, dyspnea, and airflow obstruction; mADO, modified ADO.</w:t>
      </w:r>
      <w:r w:rsidR="002B74CD">
        <w:rPr>
          <w:rFonts w:ascii="Times New Roman" w:hAnsi="Times New Roman"/>
          <w:sz w:val="24"/>
          <w:szCs w:val="24"/>
        </w:rPr>
        <w:t xml:space="preserve"> </w:t>
      </w:r>
    </w:p>
    <w:sectPr w:rsidR="006F792C" w:rsidRPr="0087148F" w:rsidSect="00E16C8D">
      <w:pgSz w:w="11906" w:h="16838" w:code="9"/>
      <w:pgMar w:top="1418" w:right="1418" w:bottom="1418" w:left="1418" w:header="1418" w:footer="1418"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0D0" w:rsidRDefault="006030D0">
      <w:r>
        <w:separator/>
      </w:r>
    </w:p>
  </w:endnote>
  <w:endnote w:type="continuationSeparator" w:id="0">
    <w:p w:rsidR="006030D0" w:rsidRDefault="00603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AC7" w:rsidRDefault="006030D0">
    <w:pPr>
      <w:pStyle w:val="a3"/>
      <w:jc w:val="center"/>
    </w:pPr>
    <w:r>
      <w:fldChar w:fldCharType="begin"/>
    </w:r>
    <w:r>
      <w:instrText>PAGE   \* MERGEFORMAT</w:instrText>
    </w:r>
    <w:r>
      <w:fldChar w:fldCharType="separate"/>
    </w:r>
    <w:r w:rsidR="00E80A29" w:rsidRPr="00E80A29">
      <w:rPr>
        <w:noProof/>
        <w:lang w:val="ja-JP"/>
      </w:rPr>
      <w:t>1</w:t>
    </w:r>
    <w:r>
      <w:fldChar w:fldCharType="end"/>
    </w:r>
  </w:p>
  <w:p w:rsidR="00E14AC7" w:rsidRDefault="00E14AC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AC7" w:rsidRDefault="006030D0">
    <w:pPr>
      <w:pStyle w:val="a3"/>
      <w:jc w:val="center"/>
    </w:pPr>
    <w:r>
      <w:fldChar w:fldCharType="begin"/>
    </w:r>
    <w:r>
      <w:instrText>PAGE   \* MERGEFORMAT</w:instrText>
    </w:r>
    <w:r>
      <w:fldChar w:fldCharType="separate"/>
    </w:r>
    <w:r w:rsidR="00E80A29" w:rsidRPr="00E80A29">
      <w:rPr>
        <w:noProof/>
        <w:lang w:val="ja-JP"/>
      </w:rPr>
      <w:t>8</w:t>
    </w:r>
    <w:r>
      <w:fldChar w:fldCharType="end"/>
    </w:r>
  </w:p>
  <w:p w:rsidR="00E14AC7" w:rsidRDefault="00E14AC7">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3BD" w:rsidRDefault="006030D0">
    <w:pPr>
      <w:pStyle w:val="a3"/>
      <w:jc w:val="center"/>
    </w:pPr>
    <w:r>
      <w:fldChar w:fldCharType="begin"/>
    </w:r>
    <w:r>
      <w:instrText>PAGE   \* MERGEFORMAT</w:instrText>
    </w:r>
    <w:r>
      <w:fldChar w:fldCharType="separate"/>
    </w:r>
    <w:r w:rsidR="00E80A29" w:rsidRPr="00E80A29">
      <w:rPr>
        <w:noProof/>
        <w:lang w:val="ja-JP"/>
      </w:rPr>
      <w:t>12</w:t>
    </w:r>
    <w:r>
      <w:fldChar w:fldCharType="end"/>
    </w:r>
  </w:p>
  <w:p w:rsidR="007513BD" w:rsidRDefault="007513B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0D0" w:rsidRDefault="006030D0">
      <w:r>
        <w:separator/>
      </w:r>
    </w:p>
  </w:footnote>
  <w:footnote w:type="continuationSeparator" w:id="0">
    <w:p w:rsidR="006030D0" w:rsidRDefault="006030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A487D"/>
    <w:multiLevelType w:val="hybridMultilevel"/>
    <w:tmpl w:val="0C0EC940"/>
    <w:lvl w:ilvl="0" w:tplc="5472F310">
      <w:start w:val="1"/>
      <w:numFmt w:val="upperLetter"/>
      <w:lvlText w:val="(%1)"/>
      <w:lvlJc w:val="left"/>
      <w:pPr>
        <w:ind w:left="360" w:hanging="360"/>
      </w:pPr>
      <w:rPr>
        <w:rFonts w:hint="default"/>
      </w:rPr>
    </w:lvl>
    <w:lvl w:ilvl="1" w:tplc="36223FD8" w:tentative="1">
      <w:start w:val="1"/>
      <w:numFmt w:val="aiueoFullWidth"/>
      <w:lvlText w:val="(%2)"/>
      <w:lvlJc w:val="left"/>
      <w:pPr>
        <w:ind w:left="840" w:hanging="420"/>
      </w:pPr>
    </w:lvl>
    <w:lvl w:ilvl="2" w:tplc="D27A3EDA" w:tentative="1">
      <w:start w:val="1"/>
      <w:numFmt w:val="decimalEnclosedCircle"/>
      <w:lvlText w:val="%3"/>
      <w:lvlJc w:val="left"/>
      <w:pPr>
        <w:ind w:left="1260" w:hanging="420"/>
      </w:pPr>
    </w:lvl>
    <w:lvl w:ilvl="3" w:tplc="BEEAAF36" w:tentative="1">
      <w:start w:val="1"/>
      <w:numFmt w:val="decimal"/>
      <w:lvlText w:val="%4."/>
      <w:lvlJc w:val="left"/>
      <w:pPr>
        <w:ind w:left="1680" w:hanging="420"/>
      </w:pPr>
    </w:lvl>
    <w:lvl w:ilvl="4" w:tplc="2CF0423A" w:tentative="1">
      <w:start w:val="1"/>
      <w:numFmt w:val="aiueoFullWidth"/>
      <w:lvlText w:val="(%5)"/>
      <w:lvlJc w:val="left"/>
      <w:pPr>
        <w:ind w:left="2100" w:hanging="420"/>
      </w:pPr>
    </w:lvl>
    <w:lvl w:ilvl="5" w:tplc="1078353C" w:tentative="1">
      <w:start w:val="1"/>
      <w:numFmt w:val="decimalEnclosedCircle"/>
      <w:lvlText w:val="%6"/>
      <w:lvlJc w:val="left"/>
      <w:pPr>
        <w:ind w:left="2520" w:hanging="420"/>
      </w:pPr>
    </w:lvl>
    <w:lvl w:ilvl="6" w:tplc="93CC6ACA" w:tentative="1">
      <w:start w:val="1"/>
      <w:numFmt w:val="decimal"/>
      <w:lvlText w:val="%7."/>
      <w:lvlJc w:val="left"/>
      <w:pPr>
        <w:ind w:left="2940" w:hanging="420"/>
      </w:pPr>
    </w:lvl>
    <w:lvl w:ilvl="7" w:tplc="3DA09132" w:tentative="1">
      <w:start w:val="1"/>
      <w:numFmt w:val="aiueoFullWidth"/>
      <w:lvlText w:val="(%8)"/>
      <w:lvlJc w:val="left"/>
      <w:pPr>
        <w:ind w:left="3360" w:hanging="420"/>
      </w:pPr>
    </w:lvl>
    <w:lvl w:ilvl="8" w:tplc="D8B8BF26"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2NDIxszA3NjAyNLQ0NTdX0lEKTi0uzszPAykwrAUAKwEQJCwAAAA="/>
  </w:docVars>
  <w:rsids>
    <w:rsidRoot w:val="00840433"/>
    <w:rsid w:val="00000345"/>
    <w:rsid w:val="00001C03"/>
    <w:rsid w:val="00010C35"/>
    <w:rsid w:val="00010EF7"/>
    <w:rsid w:val="00011609"/>
    <w:rsid w:val="00013586"/>
    <w:rsid w:val="00014E42"/>
    <w:rsid w:val="00016639"/>
    <w:rsid w:val="00021A06"/>
    <w:rsid w:val="0002325A"/>
    <w:rsid w:val="0002620C"/>
    <w:rsid w:val="000316AF"/>
    <w:rsid w:val="00031DBA"/>
    <w:rsid w:val="0003220D"/>
    <w:rsid w:val="000325E0"/>
    <w:rsid w:val="000367BE"/>
    <w:rsid w:val="00037CA9"/>
    <w:rsid w:val="00041A4F"/>
    <w:rsid w:val="00045421"/>
    <w:rsid w:val="00051540"/>
    <w:rsid w:val="00053831"/>
    <w:rsid w:val="0005423E"/>
    <w:rsid w:val="0005426C"/>
    <w:rsid w:val="00055FD7"/>
    <w:rsid w:val="0006196A"/>
    <w:rsid w:val="0006203E"/>
    <w:rsid w:val="00064B9F"/>
    <w:rsid w:val="00066FB6"/>
    <w:rsid w:val="00071C7F"/>
    <w:rsid w:val="00080301"/>
    <w:rsid w:val="00081A3F"/>
    <w:rsid w:val="00083136"/>
    <w:rsid w:val="00084743"/>
    <w:rsid w:val="0008666B"/>
    <w:rsid w:val="000877B3"/>
    <w:rsid w:val="00087E18"/>
    <w:rsid w:val="0009190E"/>
    <w:rsid w:val="000927BF"/>
    <w:rsid w:val="00094A90"/>
    <w:rsid w:val="000953D3"/>
    <w:rsid w:val="000961A1"/>
    <w:rsid w:val="00097931"/>
    <w:rsid w:val="000A0F25"/>
    <w:rsid w:val="000A15A4"/>
    <w:rsid w:val="000A1974"/>
    <w:rsid w:val="000A1EB4"/>
    <w:rsid w:val="000A290D"/>
    <w:rsid w:val="000A4036"/>
    <w:rsid w:val="000A6AC1"/>
    <w:rsid w:val="000A6F17"/>
    <w:rsid w:val="000B0610"/>
    <w:rsid w:val="000B0744"/>
    <w:rsid w:val="000B290C"/>
    <w:rsid w:val="000B582E"/>
    <w:rsid w:val="000B7624"/>
    <w:rsid w:val="000C120A"/>
    <w:rsid w:val="000C2F0D"/>
    <w:rsid w:val="000C3752"/>
    <w:rsid w:val="000D030D"/>
    <w:rsid w:val="000D049C"/>
    <w:rsid w:val="000D0CDA"/>
    <w:rsid w:val="000D15E3"/>
    <w:rsid w:val="000D25E9"/>
    <w:rsid w:val="000E05BA"/>
    <w:rsid w:val="000E28F6"/>
    <w:rsid w:val="000E5A96"/>
    <w:rsid w:val="000E5DC2"/>
    <w:rsid w:val="000F3FC9"/>
    <w:rsid w:val="000F40A0"/>
    <w:rsid w:val="000F5DBA"/>
    <w:rsid w:val="00100390"/>
    <w:rsid w:val="0010255A"/>
    <w:rsid w:val="00103637"/>
    <w:rsid w:val="0010742C"/>
    <w:rsid w:val="00113670"/>
    <w:rsid w:val="0011482E"/>
    <w:rsid w:val="00115234"/>
    <w:rsid w:val="0011630A"/>
    <w:rsid w:val="00117759"/>
    <w:rsid w:val="00117E53"/>
    <w:rsid w:val="00121F8A"/>
    <w:rsid w:val="00124A2C"/>
    <w:rsid w:val="00126414"/>
    <w:rsid w:val="00133737"/>
    <w:rsid w:val="00141AE1"/>
    <w:rsid w:val="00141CAD"/>
    <w:rsid w:val="00151B51"/>
    <w:rsid w:val="00151BFA"/>
    <w:rsid w:val="0015292F"/>
    <w:rsid w:val="00153125"/>
    <w:rsid w:val="00153EEA"/>
    <w:rsid w:val="00155156"/>
    <w:rsid w:val="001562BA"/>
    <w:rsid w:val="00160B42"/>
    <w:rsid w:val="001613E2"/>
    <w:rsid w:val="001628F3"/>
    <w:rsid w:val="001636ED"/>
    <w:rsid w:val="0016583B"/>
    <w:rsid w:val="00166B71"/>
    <w:rsid w:val="00170A0C"/>
    <w:rsid w:val="0017347B"/>
    <w:rsid w:val="00173483"/>
    <w:rsid w:val="00174378"/>
    <w:rsid w:val="00176046"/>
    <w:rsid w:val="0017702E"/>
    <w:rsid w:val="001778FF"/>
    <w:rsid w:val="00181DCC"/>
    <w:rsid w:val="00182CA3"/>
    <w:rsid w:val="00186CEA"/>
    <w:rsid w:val="00192C7F"/>
    <w:rsid w:val="00194DD9"/>
    <w:rsid w:val="00195E4A"/>
    <w:rsid w:val="00197DB2"/>
    <w:rsid w:val="001A7006"/>
    <w:rsid w:val="001A7E3A"/>
    <w:rsid w:val="001B212C"/>
    <w:rsid w:val="001B23AC"/>
    <w:rsid w:val="001B5070"/>
    <w:rsid w:val="001B6159"/>
    <w:rsid w:val="001C416D"/>
    <w:rsid w:val="001C6B90"/>
    <w:rsid w:val="001C767B"/>
    <w:rsid w:val="001C7874"/>
    <w:rsid w:val="001D247A"/>
    <w:rsid w:val="001D2DCE"/>
    <w:rsid w:val="001D3CA0"/>
    <w:rsid w:val="001D42DD"/>
    <w:rsid w:val="001E06BA"/>
    <w:rsid w:val="001E4B75"/>
    <w:rsid w:val="001E6515"/>
    <w:rsid w:val="001F27F1"/>
    <w:rsid w:val="001F34D7"/>
    <w:rsid w:val="001F55A9"/>
    <w:rsid w:val="001F72D0"/>
    <w:rsid w:val="00201794"/>
    <w:rsid w:val="00205DED"/>
    <w:rsid w:val="00207F8C"/>
    <w:rsid w:val="002104A6"/>
    <w:rsid w:val="00214500"/>
    <w:rsid w:val="00217B4A"/>
    <w:rsid w:val="002232BD"/>
    <w:rsid w:val="00226C99"/>
    <w:rsid w:val="002323CD"/>
    <w:rsid w:val="00233993"/>
    <w:rsid w:val="00236CEE"/>
    <w:rsid w:val="00236DBB"/>
    <w:rsid w:val="00245500"/>
    <w:rsid w:val="00250F30"/>
    <w:rsid w:val="00251ACC"/>
    <w:rsid w:val="002609F0"/>
    <w:rsid w:val="0026101D"/>
    <w:rsid w:val="002633F1"/>
    <w:rsid w:val="0027117E"/>
    <w:rsid w:val="00276644"/>
    <w:rsid w:val="00280BDF"/>
    <w:rsid w:val="002846D3"/>
    <w:rsid w:val="00284E86"/>
    <w:rsid w:val="00290F78"/>
    <w:rsid w:val="002935C0"/>
    <w:rsid w:val="002935CF"/>
    <w:rsid w:val="00294877"/>
    <w:rsid w:val="0029564C"/>
    <w:rsid w:val="002A0E1E"/>
    <w:rsid w:val="002A557F"/>
    <w:rsid w:val="002A6706"/>
    <w:rsid w:val="002A68D5"/>
    <w:rsid w:val="002B0125"/>
    <w:rsid w:val="002B34A2"/>
    <w:rsid w:val="002B35F2"/>
    <w:rsid w:val="002B4A6B"/>
    <w:rsid w:val="002B61E7"/>
    <w:rsid w:val="002B6AA7"/>
    <w:rsid w:val="002B74CD"/>
    <w:rsid w:val="002B7AA2"/>
    <w:rsid w:val="002C012D"/>
    <w:rsid w:val="002C3039"/>
    <w:rsid w:val="002C6355"/>
    <w:rsid w:val="002C6654"/>
    <w:rsid w:val="002C7748"/>
    <w:rsid w:val="002D0151"/>
    <w:rsid w:val="002D1AD6"/>
    <w:rsid w:val="002E26E7"/>
    <w:rsid w:val="002E2F75"/>
    <w:rsid w:val="002E344D"/>
    <w:rsid w:val="002F6771"/>
    <w:rsid w:val="00300B40"/>
    <w:rsid w:val="00303B0B"/>
    <w:rsid w:val="00310746"/>
    <w:rsid w:val="00316AA3"/>
    <w:rsid w:val="00321B3B"/>
    <w:rsid w:val="0032225D"/>
    <w:rsid w:val="00323411"/>
    <w:rsid w:val="003272D9"/>
    <w:rsid w:val="003326CA"/>
    <w:rsid w:val="00333626"/>
    <w:rsid w:val="00335EC9"/>
    <w:rsid w:val="003374B8"/>
    <w:rsid w:val="00337C4C"/>
    <w:rsid w:val="00340684"/>
    <w:rsid w:val="00341BD6"/>
    <w:rsid w:val="00342A0C"/>
    <w:rsid w:val="00343CD8"/>
    <w:rsid w:val="00345629"/>
    <w:rsid w:val="00346773"/>
    <w:rsid w:val="00346F42"/>
    <w:rsid w:val="00353F93"/>
    <w:rsid w:val="00355F83"/>
    <w:rsid w:val="0035660A"/>
    <w:rsid w:val="003603A5"/>
    <w:rsid w:val="003607BF"/>
    <w:rsid w:val="00361458"/>
    <w:rsid w:val="00361510"/>
    <w:rsid w:val="003649EA"/>
    <w:rsid w:val="003660C0"/>
    <w:rsid w:val="00373227"/>
    <w:rsid w:val="00377C50"/>
    <w:rsid w:val="0038687A"/>
    <w:rsid w:val="003868C5"/>
    <w:rsid w:val="003875C6"/>
    <w:rsid w:val="00392CA0"/>
    <w:rsid w:val="00393C96"/>
    <w:rsid w:val="003A2BC3"/>
    <w:rsid w:val="003A328D"/>
    <w:rsid w:val="003B181D"/>
    <w:rsid w:val="003B2F56"/>
    <w:rsid w:val="003B72AE"/>
    <w:rsid w:val="003C007B"/>
    <w:rsid w:val="003C09FD"/>
    <w:rsid w:val="003C247F"/>
    <w:rsid w:val="003C66EA"/>
    <w:rsid w:val="003C76B9"/>
    <w:rsid w:val="003D060F"/>
    <w:rsid w:val="003D09BC"/>
    <w:rsid w:val="003D41C3"/>
    <w:rsid w:val="003D4E39"/>
    <w:rsid w:val="003D504C"/>
    <w:rsid w:val="003D570E"/>
    <w:rsid w:val="003E3DAB"/>
    <w:rsid w:val="003F0B0F"/>
    <w:rsid w:val="003F0F89"/>
    <w:rsid w:val="003F1359"/>
    <w:rsid w:val="003F2900"/>
    <w:rsid w:val="003F6D6B"/>
    <w:rsid w:val="003F71E0"/>
    <w:rsid w:val="004014E2"/>
    <w:rsid w:val="0040473A"/>
    <w:rsid w:val="004140FE"/>
    <w:rsid w:val="00414CF1"/>
    <w:rsid w:val="00416460"/>
    <w:rsid w:val="00416BA4"/>
    <w:rsid w:val="00421DF4"/>
    <w:rsid w:val="00422800"/>
    <w:rsid w:val="00422836"/>
    <w:rsid w:val="00425C07"/>
    <w:rsid w:val="00425D42"/>
    <w:rsid w:val="00431D86"/>
    <w:rsid w:val="004354AD"/>
    <w:rsid w:val="00437FDD"/>
    <w:rsid w:val="00443876"/>
    <w:rsid w:val="00443BD3"/>
    <w:rsid w:val="00443FC7"/>
    <w:rsid w:val="00446377"/>
    <w:rsid w:val="00446756"/>
    <w:rsid w:val="004538A3"/>
    <w:rsid w:val="00454BBE"/>
    <w:rsid w:val="00465612"/>
    <w:rsid w:val="004666FB"/>
    <w:rsid w:val="00466C22"/>
    <w:rsid w:val="00467DBA"/>
    <w:rsid w:val="00473C63"/>
    <w:rsid w:val="00474874"/>
    <w:rsid w:val="0047684D"/>
    <w:rsid w:val="00477447"/>
    <w:rsid w:val="004808B8"/>
    <w:rsid w:val="004835DE"/>
    <w:rsid w:val="00483BB1"/>
    <w:rsid w:val="00483F6D"/>
    <w:rsid w:val="004848B4"/>
    <w:rsid w:val="00486CC1"/>
    <w:rsid w:val="00491AA3"/>
    <w:rsid w:val="004969B6"/>
    <w:rsid w:val="004A0687"/>
    <w:rsid w:val="004A14C6"/>
    <w:rsid w:val="004A1BB5"/>
    <w:rsid w:val="004A2247"/>
    <w:rsid w:val="004A7A61"/>
    <w:rsid w:val="004B4B47"/>
    <w:rsid w:val="004B5AAD"/>
    <w:rsid w:val="004C2936"/>
    <w:rsid w:val="004C34BC"/>
    <w:rsid w:val="004C35C2"/>
    <w:rsid w:val="004D0BD3"/>
    <w:rsid w:val="004D126B"/>
    <w:rsid w:val="004D572E"/>
    <w:rsid w:val="004E0A68"/>
    <w:rsid w:val="004E2331"/>
    <w:rsid w:val="004E2656"/>
    <w:rsid w:val="004E51D1"/>
    <w:rsid w:val="004E7B76"/>
    <w:rsid w:val="004F0446"/>
    <w:rsid w:val="004F0B73"/>
    <w:rsid w:val="004F1517"/>
    <w:rsid w:val="004F1A7F"/>
    <w:rsid w:val="004F657A"/>
    <w:rsid w:val="004F680C"/>
    <w:rsid w:val="00500784"/>
    <w:rsid w:val="0050484E"/>
    <w:rsid w:val="005057CA"/>
    <w:rsid w:val="0051347A"/>
    <w:rsid w:val="0052327A"/>
    <w:rsid w:val="00525E66"/>
    <w:rsid w:val="00527F44"/>
    <w:rsid w:val="005378ED"/>
    <w:rsid w:val="00537C90"/>
    <w:rsid w:val="00541617"/>
    <w:rsid w:val="0054419A"/>
    <w:rsid w:val="0054694C"/>
    <w:rsid w:val="005573A8"/>
    <w:rsid w:val="005576D1"/>
    <w:rsid w:val="00560185"/>
    <w:rsid w:val="00562620"/>
    <w:rsid w:val="005646DE"/>
    <w:rsid w:val="005646F7"/>
    <w:rsid w:val="00564EC5"/>
    <w:rsid w:val="005669BA"/>
    <w:rsid w:val="00571008"/>
    <w:rsid w:val="00574984"/>
    <w:rsid w:val="005815B0"/>
    <w:rsid w:val="0058218A"/>
    <w:rsid w:val="00583425"/>
    <w:rsid w:val="005834E4"/>
    <w:rsid w:val="00585D84"/>
    <w:rsid w:val="005865B3"/>
    <w:rsid w:val="005876A6"/>
    <w:rsid w:val="00587AFF"/>
    <w:rsid w:val="005924FF"/>
    <w:rsid w:val="00593955"/>
    <w:rsid w:val="005A4EF0"/>
    <w:rsid w:val="005A4EFA"/>
    <w:rsid w:val="005B1CF5"/>
    <w:rsid w:val="005B1D49"/>
    <w:rsid w:val="005B338B"/>
    <w:rsid w:val="005B355F"/>
    <w:rsid w:val="005B7900"/>
    <w:rsid w:val="005C3049"/>
    <w:rsid w:val="005C41E4"/>
    <w:rsid w:val="005C5C94"/>
    <w:rsid w:val="005D1F06"/>
    <w:rsid w:val="005D31B1"/>
    <w:rsid w:val="005D6289"/>
    <w:rsid w:val="005D659F"/>
    <w:rsid w:val="005E5E06"/>
    <w:rsid w:val="005E603B"/>
    <w:rsid w:val="005F0A64"/>
    <w:rsid w:val="005F2DC3"/>
    <w:rsid w:val="005F676A"/>
    <w:rsid w:val="005F7855"/>
    <w:rsid w:val="0060306F"/>
    <w:rsid w:val="006030D0"/>
    <w:rsid w:val="00603DE5"/>
    <w:rsid w:val="00610E45"/>
    <w:rsid w:val="00610E68"/>
    <w:rsid w:val="0061196C"/>
    <w:rsid w:val="00611A75"/>
    <w:rsid w:val="0061596C"/>
    <w:rsid w:val="00615992"/>
    <w:rsid w:val="006203C4"/>
    <w:rsid w:val="00622A64"/>
    <w:rsid w:val="00630D83"/>
    <w:rsid w:val="00630DE6"/>
    <w:rsid w:val="00632D16"/>
    <w:rsid w:val="006332E2"/>
    <w:rsid w:val="00633391"/>
    <w:rsid w:val="0063688E"/>
    <w:rsid w:val="00636B80"/>
    <w:rsid w:val="00637230"/>
    <w:rsid w:val="00640BE0"/>
    <w:rsid w:val="00641760"/>
    <w:rsid w:val="006428D1"/>
    <w:rsid w:val="006453DE"/>
    <w:rsid w:val="00653669"/>
    <w:rsid w:val="006560BE"/>
    <w:rsid w:val="006564C6"/>
    <w:rsid w:val="0065796D"/>
    <w:rsid w:val="00661A00"/>
    <w:rsid w:val="00670A45"/>
    <w:rsid w:val="00672568"/>
    <w:rsid w:val="00675AB5"/>
    <w:rsid w:val="00686536"/>
    <w:rsid w:val="0069239E"/>
    <w:rsid w:val="006A3348"/>
    <w:rsid w:val="006A4056"/>
    <w:rsid w:val="006A5511"/>
    <w:rsid w:val="006B2366"/>
    <w:rsid w:val="006B32D1"/>
    <w:rsid w:val="006B3D0A"/>
    <w:rsid w:val="006C01A7"/>
    <w:rsid w:val="006C2BAB"/>
    <w:rsid w:val="006C38DD"/>
    <w:rsid w:val="006D2AF5"/>
    <w:rsid w:val="006E1361"/>
    <w:rsid w:val="006E17D7"/>
    <w:rsid w:val="006E1A38"/>
    <w:rsid w:val="006E4E35"/>
    <w:rsid w:val="006F18D5"/>
    <w:rsid w:val="006F70CA"/>
    <w:rsid w:val="006F792C"/>
    <w:rsid w:val="00701BFF"/>
    <w:rsid w:val="00704D98"/>
    <w:rsid w:val="0070752A"/>
    <w:rsid w:val="0070768C"/>
    <w:rsid w:val="007118FF"/>
    <w:rsid w:val="00714818"/>
    <w:rsid w:val="007167B1"/>
    <w:rsid w:val="007215F5"/>
    <w:rsid w:val="00721958"/>
    <w:rsid w:val="00721A0E"/>
    <w:rsid w:val="00721FD5"/>
    <w:rsid w:val="00725754"/>
    <w:rsid w:val="007264A8"/>
    <w:rsid w:val="00727016"/>
    <w:rsid w:val="007313C6"/>
    <w:rsid w:val="00740228"/>
    <w:rsid w:val="00743D8D"/>
    <w:rsid w:val="007447DE"/>
    <w:rsid w:val="007469ED"/>
    <w:rsid w:val="007502B7"/>
    <w:rsid w:val="007513BD"/>
    <w:rsid w:val="00752D17"/>
    <w:rsid w:val="00754AD4"/>
    <w:rsid w:val="00755F27"/>
    <w:rsid w:val="00757BAA"/>
    <w:rsid w:val="00757FBE"/>
    <w:rsid w:val="007640C6"/>
    <w:rsid w:val="00764662"/>
    <w:rsid w:val="00764D2C"/>
    <w:rsid w:val="0077013B"/>
    <w:rsid w:val="007716BA"/>
    <w:rsid w:val="00772578"/>
    <w:rsid w:val="00772ACF"/>
    <w:rsid w:val="00775B3A"/>
    <w:rsid w:val="00781506"/>
    <w:rsid w:val="00783669"/>
    <w:rsid w:val="00792BA3"/>
    <w:rsid w:val="00795EB1"/>
    <w:rsid w:val="00797019"/>
    <w:rsid w:val="007A3AE3"/>
    <w:rsid w:val="007A4560"/>
    <w:rsid w:val="007A51C4"/>
    <w:rsid w:val="007A779D"/>
    <w:rsid w:val="007B5CB3"/>
    <w:rsid w:val="007B70F6"/>
    <w:rsid w:val="007C03D4"/>
    <w:rsid w:val="007C2E23"/>
    <w:rsid w:val="007C4132"/>
    <w:rsid w:val="007C7B9F"/>
    <w:rsid w:val="007D09EC"/>
    <w:rsid w:val="007D3963"/>
    <w:rsid w:val="007D6BD1"/>
    <w:rsid w:val="007D6FD1"/>
    <w:rsid w:val="007E205A"/>
    <w:rsid w:val="007E2C4B"/>
    <w:rsid w:val="007E5ACD"/>
    <w:rsid w:val="007E710F"/>
    <w:rsid w:val="007F01D8"/>
    <w:rsid w:val="007F3026"/>
    <w:rsid w:val="007F3BC7"/>
    <w:rsid w:val="007F4711"/>
    <w:rsid w:val="007F6BCF"/>
    <w:rsid w:val="00800848"/>
    <w:rsid w:val="00801941"/>
    <w:rsid w:val="00807F6D"/>
    <w:rsid w:val="00811E6B"/>
    <w:rsid w:val="00813FE2"/>
    <w:rsid w:val="00814C34"/>
    <w:rsid w:val="00814F3C"/>
    <w:rsid w:val="00822E25"/>
    <w:rsid w:val="0082450D"/>
    <w:rsid w:val="00831B2E"/>
    <w:rsid w:val="008323CC"/>
    <w:rsid w:val="00832FB0"/>
    <w:rsid w:val="008359C8"/>
    <w:rsid w:val="008366F6"/>
    <w:rsid w:val="00837B64"/>
    <w:rsid w:val="00840433"/>
    <w:rsid w:val="00842379"/>
    <w:rsid w:val="00843D4A"/>
    <w:rsid w:val="008442B0"/>
    <w:rsid w:val="00844CD6"/>
    <w:rsid w:val="00860CF0"/>
    <w:rsid w:val="0086284F"/>
    <w:rsid w:val="008652AE"/>
    <w:rsid w:val="00865999"/>
    <w:rsid w:val="00865C8E"/>
    <w:rsid w:val="00866E84"/>
    <w:rsid w:val="0087148F"/>
    <w:rsid w:val="00874E6B"/>
    <w:rsid w:val="00875865"/>
    <w:rsid w:val="008765F2"/>
    <w:rsid w:val="008828B3"/>
    <w:rsid w:val="00886565"/>
    <w:rsid w:val="00895D27"/>
    <w:rsid w:val="008A0614"/>
    <w:rsid w:val="008A1D60"/>
    <w:rsid w:val="008A282B"/>
    <w:rsid w:val="008A32AB"/>
    <w:rsid w:val="008A40B5"/>
    <w:rsid w:val="008B0920"/>
    <w:rsid w:val="008B3D39"/>
    <w:rsid w:val="008B77AE"/>
    <w:rsid w:val="008C22BB"/>
    <w:rsid w:val="008C488C"/>
    <w:rsid w:val="008C7C75"/>
    <w:rsid w:val="008C7D7D"/>
    <w:rsid w:val="008E2428"/>
    <w:rsid w:val="008E340E"/>
    <w:rsid w:val="008E3FD4"/>
    <w:rsid w:val="008F0351"/>
    <w:rsid w:val="008F0D12"/>
    <w:rsid w:val="008F0D4F"/>
    <w:rsid w:val="008F10B9"/>
    <w:rsid w:val="008F17F4"/>
    <w:rsid w:val="008F25BE"/>
    <w:rsid w:val="008F785C"/>
    <w:rsid w:val="00901522"/>
    <w:rsid w:val="009057AC"/>
    <w:rsid w:val="009104A8"/>
    <w:rsid w:val="00914C8A"/>
    <w:rsid w:val="009156F9"/>
    <w:rsid w:val="00923AB5"/>
    <w:rsid w:val="0093381C"/>
    <w:rsid w:val="00933A9F"/>
    <w:rsid w:val="00934952"/>
    <w:rsid w:val="0093556C"/>
    <w:rsid w:val="009371B8"/>
    <w:rsid w:val="00937499"/>
    <w:rsid w:val="009418EA"/>
    <w:rsid w:val="009419E7"/>
    <w:rsid w:val="00946193"/>
    <w:rsid w:val="00946336"/>
    <w:rsid w:val="00950111"/>
    <w:rsid w:val="009550D8"/>
    <w:rsid w:val="0095532F"/>
    <w:rsid w:val="00962A09"/>
    <w:rsid w:val="0096450F"/>
    <w:rsid w:val="00967049"/>
    <w:rsid w:val="00970300"/>
    <w:rsid w:val="00971702"/>
    <w:rsid w:val="009717A5"/>
    <w:rsid w:val="0097184C"/>
    <w:rsid w:val="009731D4"/>
    <w:rsid w:val="00973A29"/>
    <w:rsid w:val="00976A79"/>
    <w:rsid w:val="00984233"/>
    <w:rsid w:val="00985368"/>
    <w:rsid w:val="00987C22"/>
    <w:rsid w:val="0099376E"/>
    <w:rsid w:val="009A0647"/>
    <w:rsid w:val="009A2FD7"/>
    <w:rsid w:val="009B2EB5"/>
    <w:rsid w:val="009C37EC"/>
    <w:rsid w:val="009C76B1"/>
    <w:rsid w:val="009D6533"/>
    <w:rsid w:val="009D7741"/>
    <w:rsid w:val="009F0CBA"/>
    <w:rsid w:val="009F1F95"/>
    <w:rsid w:val="009F7C53"/>
    <w:rsid w:val="00A06083"/>
    <w:rsid w:val="00A22808"/>
    <w:rsid w:val="00A2366B"/>
    <w:rsid w:val="00A27AF6"/>
    <w:rsid w:val="00A322E0"/>
    <w:rsid w:val="00A32B2F"/>
    <w:rsid w:val="00A32B91"/>
    <w:rsid w:val="00A36407"/>
    <w:rsid w:val="00A367BE"/>
    <w:rsid w:val="00A4446B"/>
    <w:rsid w:val="00A453B0"/>
    <w:rsid w:val="00A466BE"/>
    <w:rsid w:val="00A4724D"/>
    <w:rsid w:val="00A477E9"/>
    <w:rsid w:val="00A511A2"/>
    <w:rsid w:val="00A53841"/>
    <w:rsid w:val="00A54738"/>
    <w:rsid w:val="00A61182"/>
    <w:rsid w:val="00A61D11"/>
    <w:rsid w:val="00A61D32"/>
    <w:rsid w:val="00A62066"/>
    <w:rsid w:val="00A63407"/>
    <w:rsid w:val="00A6644B"/>
    <w:rsid w:val="00A673A7"/>
    <w:rsid w:val="00A6775F"/>
    <w:rsid w:val="00A777EB"/>
    <w:rsid w:val="00A83507"/>
    <w:rsid w:val="00A846DC"/>
    <w:rsid w:val="00A86241"/>
    <w:rsid w:val="00A86C51"/>
    <w:rsid w:val="00A86EBD"/>
    <w:rsid w:val="00A912F3"/>
    <w:rsid w:val="00A91487"/>
    <w:rsid w:val="00A953F1"/>
    <w:rsid w:val="00A96B96"/>
    <w:rsid w:val="00AA0150"/>
    <w:rsid w:val="00AA089A"/>
    <w:rsid w:val="00AA0AEE"/>
    <w:rsid w:val="00AA3A51"/>
    <w:rsid w:val="00AA43A8"/>
    <w:rsid w:val="00AA50D6"/>
    <w:rsid w:val="00AA52F0"/>
    <w:rsid w:val="00AA6A4B"/>
    <w:rsid w:val="00AB0748"/>
    <w:rsid w:val="00AB6834"/>
    <w:rsid w:val="00AB6F00"/>
    <w:rsid w:val="00AB78A8"/>
    <w:rsid w:val="00AC22CB"/>
    <w:rsid w:val="00AC404A"/>
    <w:rsid w:val="00AC5CD8"/>
    <w:rsid w:val="00AC6410"/>
    <w:rsid w:val="00AD0243"/>
    <w:rsid w:val="00AD1938"/>
    <w:rsid w:val="00AD2D78"/>
    <w:rsid w:val="00AD38C9"/>
    <w:rsid w:val="00AD3FA4"/>
    <w:rsid w:val="00AD6DD4"/>
    <w:rsid w:val="00AE19F6"/>
    <w:rsid w:val="00AF0FA9"/>
    <w:rsid w:val="00AF180D"/>
    <w:rsid w:val="00AF1988"/>
    <w:rsid w:val="00AF2240"/>
    <w:rsid w:val="00AF4DA8"/>
    <w:rsid w:val="00B023B8"/>
    <w:rsid w:val="00B1055C"/>
    <w:rsid w:val="00B15926"/>
    <w:rsid w:val="00B205B9"/>
    <w:rsid w:val="00B24214"/>
    <w:rsid w:val="00B24BAB"/>
    <w:rsid w:val="00B24C65"/>
    <w:rsid w:val="00B323FA"/>
    <w:rsid w:val="00B34C59"/>
    <w:rsid w:val="00B356A7"/>
    <w:rsid w:val="00B403DC"/>
    <w:rsid w:val="00B407F4"/>
    <w:rsid w:val="00B42777"/>
    <w:rsid w:val="00B46224"/>
    <w:rsid w:val="00B472A0"/>
    <w:rsid w:val="00B47D24"/>
    <w:rsid w:val="00B57DFE"/>
    <w:rsid w:val="00B64B62"/>
    <w:rsid w:val="00B7688D"/>
    <w:rsid w:val="00B81406"/>
    <w:rsid w:val="00B844A6"/>
    <w:rsid w:val="00B907D3"/>
    <w:rsid w:val="00B9417C"/>
    <w:rsid w:val="00B95AB1"/>
    <w:rsid w:val="00B95C7C"/>
    <w:rsid w:val="00BA4D03"/>
    <w:rsid w:val="00BA6D2D"/>
    <w:rsid w:val="00BA719A"/>
    <w:rsid w:val="00BA79F8"/>
    <w:rsid w:val="00BB0A09"/>
    <w:rsid w:val="00BB4658"/>
    <w:rsid w:val="00BC0AC8"/>
    <w:rsid w:val="00BC1EFD"/>
    <w:rsid w:val="00BC2014"/>
    <w:rsid w:val="00BC3D20"/>
    <w:rsid w:val="00BC7EF2"/>
    <w:rsid w:val="00BD5D85"/>
    <w:rsid w:val="00BD6855"/>
    <w:rsid w:val="00BD69B2"/>
    <w:rsid w:val="00BD7224"/>
    <w:rsid w:val="00BD7A2F"/>
    <w:rsid w:val="00BE082B"/>
    <w:rsid w:val="00BE37CE"/>
    <w:rsid w:val="00BE6736"/>
    <w:rsid w:val="00BF042A"/>
    <w:rsid w:val="00BF3457"/>
    <w:rsid w:val="00BF616B"/>
    <w:rsid w:val="00BF73A4"/>
    <w:rsid w:val="00BF78F5"/>
    <w:rsid w:val="00C0597C"/>
    <w:rsid w:val="00C11120"/>
    <w:rsid w:val="00C17C62"/>
    <w:rsid w:val="00C2165D"/>
    <w:rsid w:val="00C26F6F"/>
    <w:rsid w:val="00C367E2"/>
    <w:rsid w:val="00C36E97"/>
    <w:rsid w:val="00C3790E"/>
    <w:rsid w:val="00C37F83"/>
    <w:rsid w:val="00C405FF"/>
    <w:rsid w:val="00C41EDD"/>
    <w:rsid w:val="00C4421E"/>
    <w:rsid w:val="00C502C7"/>
    <w:rsid w:val="00C51A4E"/>
    <w:rsid w:val="00C52675"/>
    <w:rsid w:val="00C540E6"/>
    <w:rsid w:val="00C578F3"/>
    <w:rsid w:val="00C57A4A"/>
    <w:rsid w:val="00C602D6"/>
    <w:rsid w:val="00C611DB"/>
    <w:rsid w:val="00C62D52"/>
    <w:rsid w:val="00C64746"/>
    <w:rsid w:val="00C66D65"/>
    <w:rsid w:val="00C7031F"/>
    <w:rsid w:val="00C723BF"/>
    <w:rsid w:val="00C749A9"/>
    <w:rsid w:val="00C81802"/>
    <w:rsid w:val="00C8397D"/>
    <w:rsid w:val="00C84DEC"/>
    <w:rsid w:val="00C87C0E"/>
    <w:rsid w:val="00C925B9"/>
    <w:rsid w:val="00C9360D"/>
    <w:rsid w:val="00C93F51"/>
    <w:rsid w:val="00C95A5E"/>
    <w:rsid w:val="00C976BE"/>
    <w:rsid w:val="00C97E90"/>
    <w:rsid w:val="00CA0AC3"/>
    <w:rsid w:val="00CA19FD"/>
    <w:rsid w:val="00CA2C78"/>
    <w:rsid w:val="00CA3474"/>
    <w:rsid w:val="00CA36AD"/>
    <w:rsid w:val="00CA397F"/>
    <w:rsid w:val="00CB4683"/>
    <w:rsid w:val="00CB5093"/>
    <w:rsid w:val="00CB51F5"/>
    <w:rsid w:val="00CB5F9C"/>
    <w:rsid w:val="00CC09EB"/>
    <w:rsid w:val="00CC470F"/>
    <w:rsid w:val="00CC5734"/>
    <w:rsid w:val="00CC588B"/>
    <w:rsid w:val="00CD1123"/>
    <w:rsid w:val="00CD2C1C"/>
    <w:rsid w:val="00CD379B"/>
    <w:rsid w:val="00CD3CB0"/>
    <w:rsid w:val="00CD3D52"/>
    <w:rsid w:val="00CD4646"/>
    <w:rsid w:val="00CE3E32"/>
    <w:rsid w:val="00CE4308"/>
    <w:rsid w:val="00CE5CB7"/>
    <w:rsid w:val="00CF0AB9"/>
    <w:rsid w:val="00CF1180"/>
    <w:rsid w:val="00CF226C"/>
    <w:rsid w:val="00CF51EE"/>
    <w:rsid w:val="00CF6927"/>
    <w:rsid w:val="00D11214"/>
    <w:rsid w:val="00D13C16"/>
    <w:rsid w:val="00D16E91"/>
    <w:rsid w:val="00D17356"/>
    <w:rsid w:val="00D21C8F"/>
    <w:rsid w:val="00D34BC4"/>
    <w:rsid w:val="00D370F2"/>
    <w:rsid w:val="00D41BAB"/>
    <w:rsid w:val="00D42970"/>
    <w:rsid w:val="00D43C90"/>
    <w:rsid w:val="00D45EA9"/>
    <w:rsid w:val="00D5417D"/>
    <w:rsid w:val="00D541A4"/>
    <w:rsid w:val="00D57529"/>
    <w:rsid w:val="00D57659"/>
    <w:rsid w:val="00D57FDA"/>
    <w:rsid w:val="00D60AEB"/>
    <w:rsid w:val="00D62C28"/>
    <w:rsid w:val="00D62C80"/>
    <w:rsid w:val="00D66B88"/>
    <w:rsid w:val="00D675F9"/>
    <w:rsid w:val="00D709E4"/>
    <w:rsid w:val="00D71AB3"/>
    <w:rsid w:val="00D747D1"/>
    <w:rsid w:val="00D755DC"/>
    <w:rsid w:val="00D8127A"/>
    <w:rsid w:val="00D85F97"/>
    <w:rsid w:val="00D86DE8"/>
    <w:rsid w:val="00D90D40"/>
    <w:rsid w:val="00D96EC9"/>
    <w:rsid w:val="00D97321"/>
    <w:rsid w:val="00DA0F4D"/>
    <w:rsid w:val="00DA2954"/>
    <w:rsid w:val="00DA543B"/>
    <w:rsid w:val="00DA5A6F"/>
    <w:rsid w:val="00DA5F26"/>
    <w:rsid w:val="00DA7302"/>
    <w:rsid w:val="00DB2C0A"/>
    <w:rsid w:val="00DB2E2C"/>
    <w:rsid w:val="00DB3B30"/>
    <w:rsid w:val="00DB7A21"/>
    <w:rsid w:val="00DC3560"/>
    <w:rsid w:val="00DD1C16"/>
    <w:rsid w:val="00DD21A3"/>
    <w:rsid w:val="00DD3361"/>
    <w:rsid w:val="00DD5751"/>
    <w:rsid w:val="00DD69AB"/>
    <w:rsid w:val="00DE0405"/>
    <w:rsid w:val="00DE0519"/>
    <w:rsid w:val="00DE4059"/>
    <w:rsid w:val="00DF09B1"/>
    <w:rsid w:val="00DF389E"/>
    <w:rsid w:val="00DF4F07"/>
    <w:rsid w:val="00DF68A6"/>
    <w:rsid w:val="00E04C66"/>
    <w:rsid w:val="00E04D8A"/>
    <w:rsid w:val="00E067F8"/>
    <w:rsid w:val="00E137FE"/>
    <w:rsid w:val="00E14AC7"/>
    <w:rsid w:val="00E1544B"/>
    <w:rsid w:val="00E15506"/>
    <w:rsid w:val="00E16C8D"/>
    <w:rsid w:val="00E21868"/>
    <w:rsid w:val="00E23B2C"/>
    <w:rsid w:val="00E26045"/>
    <w:rsid w:val="00E2622D"/>
    <w:rsid w:val="00E265BC"/>
    <w:rsid w:val="00E27E88"/>
    <w:rsid w:val="00E31798"/>
    <w:rsid w:val="00E37BFA"/>
    <w:rsid w:val="00E4443E"/>
    <w:rsid w:val="00E55020"/>
    <w:rsid w:val="00E5628D"/>
    <w:rsid w:val="00E65087"/>
    <w:rsid w:val="00E65B39"/>
    <w:rsid w:val="00E664B9"/>
    <w:rsid w:val="00E66ABE"/>
    <w:rsid w:val="00E74445"/>
    <w:rsid w:val="00E74FFE"/>
    <w:rsid w:val="00E80A29"/>
    <w:rsid w:val="00E8494A"/>
    <w:rsid w:val="00E87C48"/>
    <w:rsid w:val="00E922F7"/>
    <w:rsid w:val="00E923B4"/>
    <w:rsid w:val="00E92A5F"/>
    <w:rsid w:val="00E9301F"/>
    <w:rsid w:val="00EA0E0F"/>
    <w:rsid w:val="00EA11D2"/>
    <w:rsid w:val="00EA7053"/>
    <w:rsid w:val="00EA751A"/>
    <w:rsid w:val="00EA7CE9"/>
    <w:rsid w:val="00EB0E06"/>
    <w:rsid w:val="00EB1D7B"/>
    <w:rsid w:val="00EB25D9"/>
    <w:rsid w:val="00EB57FA"/>
    <w:rsid w:val="00EB70CD"/>
    <w:rsid w:val="00EC1D3F"/>
    <w:rsid w:val="00EC488B"/>
    <w:rsid w:val="00EC4CAC"/>
    <w:rsid w:val="00EC6E85"/>
    <w:rsid w:val="00ED020B"/>
    <w:rsid w:val="00ED1320"/>
    <w:rsid w:val="00ED32FF"/>
    <w:rsid w:val="00ED39B4"/>
    <w:rsid w:val="00ED44E4"/>
    <w:rsid w:val="00ED604A"/>
    <w:rsid w:val="00EE3373"/>
    <w:rsid w:val="00EE5E98"/>
    <w:rsid w:val="00EE60B1"/>
    <w:rsid w:val="00EF0668"/>
    <w:rsid w:val="00EF189B"/>
    <w:rsid w:val="00EF325D"/>
    <w:rsid w:val="00EF3492"/>
    <w:rsid w:val="00EF5806"/>
    <w:rsid w:val="00F033F8"/>
    <w:rsid w:val="00F0371C"/>
    <w:rsid w:val="00F04BDA"/>
    <w:rsid w:val="00F0626A"/>
    <w:rsid w:val="00F07F88"/>
    <w:rsid w:val="00F11F38"/>
    <w:rsid w:val="00F12E1A"/>
    <w:rsid w:val="00F316B3"/>
    <w:rsid w:val="00F32E9F"/>
    <w:rsid w:val="00F348CC"/>
    <w:rsid w:val="00F3695A"/>
    <w:rsid w:val="00F377B3"/>
    <w:rsid w:val="00F37824"/>
    <w:rsid w:val="00F415F8"/>
    <w:rsid w:val="00F418E0"/>
    <w:rsid w:val="00F42987"/>
    <w:rsid w:val="00F43874"/>
    <w:rsid w:val="00F60011"/>
    <w:rsid w:val="00F6059F"/>
    <w:rsid w:val="00F62133"/>
    <w:rsid w:val="00F63785"/>
    <w:rsid w:val="00F63A95"/>
    <w:rsid w:val="00F64F74"/>
    <w:rsid w:val="00F7128E"/>
    <w:rsid w:val="00F71761"/>
    <w:rsid w:val="00F7219F"/>
    <w:rsid w:val="00F72742"/>
    <w:rsid w:val="00F73D47"/>
    <w:rsid w:val="00F76639"/>
    <w:rsid w:val="00F835BA"/>
    <w:rsid w:val="00F92747"/>
    <w:rsid w:val="00F94209"/>
    <w:rsid w:val="00F95241"/>
    <w:rsid w:val="00FA116B"/>
    <w:rsid w:val="00FA16C4"/>
    <w:rsid w:val="00FA1C58"/>
    <w:rsid w:val="00FA2C91"/>
    <w:rsid w:val="00FA4D80"/>
    <w:rsid w:val="00FA55B0"/>
    <w:rsid w:val="00FA6D6A"/>
    <w:rsid w:val="00FB159C"/>
    <w:rsid w:val="00FB4505"/>
    <w:rsid w:val="00FB5C78"/>
    <w:rsid w:val="00FB7B3B"/>
    <w:rsid w:val="00FC6E36"/>
    <w:rsid w:val="00FC72A1"/>
    <w:rsid w:val="00FD1979"/>
    <w:rsid w:val="00FD2547"/>
    <w:rsid w:val="00FD4232"/>
    <w:rsid w:val="00FD773B"/>
    <w:rsid w:val="00FE7E92"/>
    <w:rsid w:val="00FF3D9E"/>
    <w:rsid w:val="00FF48B2"/>
    <w:rsid w:val="00FF6B9D"/>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F37AC60-417D-4344-B3A9-92B18726F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游明朝" w:eastAsia="游明朝" w:hAnsi="游明朝"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043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40433"/>
    <w:pPr>
      <w:tabs>
        <w:tab w:val="center" w:pos="4252"/>
        <w:tab w:val="right" w:pos="8504"/>
      </w:tabs>
      <w:snapToGrid w:val="0"/>
    </w:pPr>
  </w:style>
  <w:style w:type="character" w:customStyle="1" w:styleId="a4">
    <w:name w:val="フッター (文字)"/>
    <w:link w:val="a3"/>
    <w:uiPriority w:val="99"/>
    <w:rsid w:val="00840433"/>
    <w:rPr>
      <w:rFonts w:ascii="游明朝" w:eastAsia="游明朝" w:hAnsi="游明朝" w:cs="Times New Roman"/>
    </w:rPr>
  </w:style>
  <w:style w:type="character" w:styleId="a5">
    <w:name w:val="Hyperlink"/>
    <w:uiPriority w:val="99"/>
    <w:unhideWhenUsed/>
    <w:rsid w:val="00840433"/>
    <w:rPr>
      <w:color w:val="0563C1"/>
      <w:u w:val="single"/>
    </w:rPr>
  </w:style>
  <w:style w:type="table" w:styleId="a6">
    <w:name w:val="Table Grid"/>
    <w:basedOn w:val="a1"/>
    <w:uiPriority w:val="39"/>
    <w:rsid w:val="00840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uiPriority w:val="99"/>
    <w:semiHidden/>
    <w:unhideWhenUsed/>
    <w:rsid w:val="00840433"/>
    <w:rPr>
      <w:sz w:val="18"/>
      <w:szCs w:val="18"/>
    </w:rPr>
  </w:style>
  <w:style w:type="paragraph" w:styleId="a8">
    <w:name w:val="annotation text"/>
    <w:basedOn w:val="a"/>
    <w:link w:val="a9"/>
    <w:uiPriority w:val="99"/>
    <w:unhideWhenUsed/>
    <w:rsid w:val="00840433"/>
    <w:pPr>
      <w:jc w:val="left"/>
    </w:pPr>
  </w:style>
  <w:style w:type="character" w:customStyle="1" w:styleId="a9">
    <w:name w:val="コメント文字列 (文字)"/>
    <w:link w:val="a8"/>
    <w:uiPriority w:val="99"/>
    <w:rsid w:val="00840433"/>
    <w:rPr>
      <w:rFonts w:ascii="游明朝" w:eastAsia="游明朝" w:hAnsi="游明朝" w:cs="Times New Roman"/>
    </w:rPr>
  </w:style>
  <w:style w:type="paragraph" w:styleId="aa">
    <w:name w:val="annotation subject"/>
    <w:basedOn w:val="a8"/>
    <w:next w:val="a8"/>
    <w:link w:val="ab"/>
    <w:uiPriority w:val="99"/>
    <w:semiHidden/>
    <w:unhideWhenUsed/>
    <w:rsid w:val="00840433"/>
    <w:rPr>
      <w:b/>
      <w:bCs/>
    </w:rPr>
  </w:style>
  <w:style w:type="character" w:customStyle="1" w:styleId="ab">
    <w:name w:val="コメント内容 (文字)"/>
    <w:link w:val="aa"/>
    <w:uiPriority w:val="99"/>
    <w:semiHidden/>
    <w:rsid w:val="00840433"/>
    <w:rPr>
      <w:rFonts w:ascii="游明朝" w:eastAsia="游明朝" w:hAnsi="游明朝" w:cs="Times New Roman"/>
      <w:b/>
      <w:bCs/>
    </w:rPr>
  </w:style>
  <w:style w:type="paragraph" w:styleId="ac">
    <w:name w:val="Balloon Text"/>
    <w:basedOn w:val="a"/>
    <w:link w:val="ad"/>
    <w:uiPriority w:val="99"/>
    <w:semiHidden/>
    <w:unhideWhenUsed/>
    <w:rsid w:val="00840433"/>
    <w:rPr>
      <w:rFonts w:ascii="游ゴシック Light" w:eastAsia="游ゴシック Light" w:hAnsi="游ゴシック Light"/>
      <w:sz w:val="18"/>
      <w:szCs w:val="18"/>
    </w:rPr>
  </w:style>
  <w:style w:type="character" w:customStyle="1" w:styleId="ad">
    <w:name w:val="吹き出し (文字)"/>
    <w:link w:val="ac"/>
    <w:uiPriority w:val="99"/>
    <w:semiHidden/>
    <w:rsid w:val="00840433"/>
    <w:rPr>
      <w:rFonts w:ascii="游ゴシック Light" w:eastAsia="游ゴシック Light" w:hAnsi="游ゴシック Light" w:cs="Times New Roman"/>
      <w:sz w:val="18"/>
      <w:szCs w:val="18"/>
    </w:rPr>
  </w:style>
  <w:style w:type="paragraph" w:styleId="ae">
    <w:name w:val="header"/>
    <w:basedOn w:val="a"/>
    <w:link w:val="af"/>
    <w:uiPriority w:val="99"/>
    <w:unhideWhenUsed/>
    <w:rsid w:val="00840433"/>
    <w:pPr>
      <w:tabs>
        <w:tab w:val="center" w:pos="4252"/>
        <w:tab w:val="right" w:pos="8504"/>
      </w:tabs>
      <w:snapToGrid w:val="0"/>
    </w:pPr>
  </w:style>
  <w:style w:type="character" w:customStyle="1" w:styleId="af">
    <w:name w:val="ヘッダー (文字)"/>
    <w:link w:val="ae"/>
    <w:uiPriority w:val="99"/>
    <w:rsid w:val="00840433"/>
    <w:rPr>
      <w:rFonts w:ascii="游明朝" w:eastAsia="游明朝" w:hAnsi="游明朝" w:cs="Times New Roman"/>
    </w:rPr>
  </w:style>
  <w:style w:type="paragraph" w:styleId="af0">
    <w:name w:val="Revision"/>
    <w:hidden/>
    <w:uiPriority w:val="99"/>
    <w:semiHidden/>
    <w:rsid w:val="00840433"/>
    <w:rPr>
      <w:kern w:val="2"/>
      <w:sz w:val="21"/>
      <w:szCs w:val="22"/>
    </w:rPr>
  </w:style>
  <w:style w:type="paragraph" w:styleId="Web">
    <w:name w:val="Normal (Web)"/>
    <w:basedOn w:val="a"/>
    <w:uiPriority w:val="99"/>
    <w:unhideWhenUsed/>
    <w:rsid w:val="008404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1">
    <w:name w:val="Placeholder Text"/>
    <w:uiPriority w:val="99"/>
    <w:semiHidden/>
    <w:rsid w:val="00840433"/>
    <w:rPr>
      <w:color w:val="808080"/>
    </w:rPr>
  </w:style>
  <w:style w:type="character" w:styleId="af2">
    <w:name w:val="line number"/>
    <w:uiPriority w:val="99"/>
    <w:semiHidden/>
    <w:unhideWhenUsed/>
    <w:rsid w:val="00840433"/>
  </w:style>
  <w:style w:type="paragraph" w:styleId="af3">
    <w:name w:val="List Paragraph"/>
    <w:basedOn w:val="a"/>
    <w:uiPriority w:val="34"/>
    <w:qFormat/>
    <w:rsid w:val="00840433"/>
    <w:pPr>
      <w:ind w:leftChars="400" w:left="840"/>
    </w:pPr>
  </w:style>
  <w:style w:type="paragraph" w:customStyle="1" w:styleId="2">
    <w:name w:val="文献目録2"/>
    <w:basedOn w:val="a"/>
    <w:link w:val="Bibliography1"/>
    <w:rsid w:val="00E9301F"/>
    <w:pPr>
      <w:widowControl/>
      <w:tabs>
        <w:tab w:val="left" w:pos="380"/>
      </w:tabs>
      <w:spacing w:after="240"/>
      <w:ind w:left="384" w:hanging="384"/>
      <w:jc w:val="left"/>
    </w:pPr>
    <w:rPr>
      <w:rFonts w:ascii="Arial" w:eastAsia="ＭＳ Ｐゴシック" w:hAnsi="Arial" w:cs="Arial"/>
      <w:kern w:val="0"/>
      <w:sz w:val="24"/>
      <w:szCs w:val="24"/>
    </w:rPr>
  </w:style>
  <w:style w:type="character" w:customStyle="1" w:styleId="Bibliography1">
    <w:name w:val="Bibliography (文字)1"/>
    <w:link w:val="2"/>
    <w:rsid w:val="00E9301F"/>
    <w:rPr>
      <w:rFonts w:ascii="Arial" w:eastAsia="ＭＳ Ｐゴシック"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14A0A-72A0-4906-857E-02ADC3047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874</Words>
  <Characters>4984</Characters>
  <Application>Microsoft Office Word</Application>
  <DocSecurity>0</DocSecurity>
  <Lines>41</Lines>
  <Paragraphs>11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hiro</dc:creator>
  <cp:lastModifiedBy>hiro</cp:lastModifiedBy>
  <cp:revision>3</cp:revision>
  <dcterms:created xsi:type="dcterms:W3CDTF">2025-05-23T10:14:00Z</dcterms:created>
  <dcterms:modified xsi:type="dcterms:W3CDTF">2025-05-25T08:17:00Z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http://www.zotero.org/styles/american-journal-of-respiratory-and-critical-care-medicine</vt:lpwstr>
  </property>
  <property fmtid="{D5CDD505-2E9C-101B-9397-08002B2CF9AE}" pid="3" name="Mendeley Document_1">
    <vt:lpwstr>True</vt:lpwstr>
  </property>
  <property fmtid="{D5CDD505-2E9C-101B-9397-08002B2CF9AE}" pid="4" name="Mendeley Recent Style Id 0_1">
    <vt:lpwstr>http://www.zotero.org/styles/american-journal-of-respiratory-and-critical-care-medicine</vt:lpwstr>
  </property>
  <property fmtid="{D5CDD505-2E9C-101B-9397-08002B2CF9AE}" pid="5" name="Mendeley Recent Style Id 1_1">
    <vt:lpwstr>http://www.zotero.org/styles/american-medical-association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http://www.zotero.org/styles/harvard1</vt:lpwstr>
  </property>
  <property fmtid="{D5CDD505-2E9C-101B-9397-08002B2CF9AE}" pid="8" name="Mendeley Recent Style Id 4_1">
    <vt:lpwstr>http://www.zotero.org/styles/ieee</vt:lpwstr>
  </property>
  <property fmtid="{D5CDD505-2E9C-101B-9397-08002B2CF9AE}" pid="9" name="Mendeley Recent Style Id 5_1">
    <vt:lpwstr>http://www.zotero.org/styles/modern-humanities-research-association</vt:lpwstr>
  </property>
  <property fmtid="{D5CDD505-2E9C-101B-9397-08002B2CF9AE}" pid="10" name="Mendeley Recent Style Id 6_1">
    <vt:lpwstr>http://www.zotero.org/styles/nature</vt:lpwstr>
  </property>
  <property fmtid="{D5CDD505-2E9C-101B-9397-08002B2CF9AE}" pid="11" name="Mendeley Recent Style Id 7_1">
    <vt:lpwstr>http://csl.mendeley.com/styles/479396531/RespiratoryResearch-2</vt:lpwstr>
  </property>
  <property fmtid="{D5CDD505-2E9C-101B-9397-08002B2CF9AE}" pid="12" name="Mendeley Recent Style Id 8_1">
    <vt:lpwstr>http://www.zotero.org/styles/vancouver</vt:lpwstr>
  </property>
  <property fmtid="{D5CDD505-2E9C-101B-9397-08002B2CF9AE}" pid="13" name="Mendeley Recent Style Id 9_1">
    <vt:lpwstr>http://csl.mendeley.com/styles/479396531/RespiratoryResearch</vt:lpwstr>
  </property>
  <property fmtid="{D5CDD505-2E9C-101B-9397-08002B2CF9AE}" pid="14" name="Mendeley Recent Style Name 0_1">
    <vt:lpwstr>American Journal of Respiratory and Critical Care Medicine</vt:lpwstr>
  </property>
  <property fmtid="{D5CDD505-2E9C-101B-9397-08002B2CF9AE}" pid="15" name="Mendeley Recent Style Name 1_1">
    <vt:lpwstr>American Medical Association</vt:lpwstr>
  </property>
  <property fmtid="{D5CDD505-2E9C-101B-9397-08002B2CF9AE}" pid="16" name="Mendeley Recent Style Name 2_1">
    <vt:lpwstr>American Psychological Association 6th edition</vt:lpwstr>
  </property>
  <property fmtid="{D5CDD505-2E9C-101B-9397-08002B2CF9AE}" pid="17" name="Mendeley Recent Style Name 3_1">
    <vt:lpwstr>Harvard Reference format 1 (author-date)</vt:lpwstr>
  </property>
  <property fmtid="{D5CDD505-2E9C-101B-9397-08002B2CF9AE}" pid="18" name="Mendeley Recent Style Name 4_1">
    <vt:lpwstr>IEEE</vt:lpwstr>
  </property>
  <property fmtid="{D5CDD505-2E9C-101B-9397-08002B2CF9AE}" pid="19" name="Mendeley Recent Style Name 5_1">
    <vt:lpwstr>Modern Humanities Research Association 3rd edition (note with bibliography)</vt:lpwstr>
  </property>
  <property fmtid="{D5CDD505-2E9C-101B-9397-08002B2CF9AE}" pid="20" name="Mendeley Recent Style Name 6_1">
    <vt:lpwstr>Nature</vt:lpwstr>
  </property>
  <property fmtid="{D5CDD505-2E9C-101B-9397-08002B2CF9AE}" pid="21" name="Mendeley Recent Style Name 7_1">
    <vt:lpwstr>Respiratory Research</vt:lpwstr>
  </property>
  <property fmtid="{D5CDD505-2E9C-101B-9397-08002B2CF9AE}" pid="22" name="Mendeley Recent Style Name 8_1">
    <vt:lpwstr>Vancouver</vt:lpwstr>
  </property>
  <property fmtid="{D5CDD505-2E9C-101B-9397-08002B2CF9AE}" pid="23" name="Mendeley Recent Style Name 9_1">
    <vt:lpwstr>Vancouver - Hiroaki Ogata</vt:lpwstr>
  </property>
  <property fmtid="{D5CDD505-2E9C-101B-9397-08002B2CF9AE}" pid="24" name="Mendeley Unique User Id_1">
    <vt:lpwstr>ee23a54c-72c6-3aa0-89eb-03b45fd379a3</vt:lpwstr>
  </property>
  <property fmtid="{D5CDD505-2E9C-101B-9397-08002B2CF9AE}" pid="25" name="Mendeley_Bookmark_0nkK1ZDnDM_1">
    <vt:lpwstr>ADDIN CSL_CITATION { "citationItems" : [ { "id" : "ITEM-1", "itemData" : { "DOI" : "10.1016/j.chest.2019.06.035", "ISSN" : "0012-3692", "author" : [ { "dropping-particle" : "", "family" : "Balasubramanian", "given" : "Aparna", "non-dropping-particle" : ""</vt:lpwstr>
  </property>
  <property fmtid="{D5CDD505-2E9C-101B-9397-08002B2CF9AE}" pid="26" name="Mendeley_Bookmark_0nkK1ZDnDM_10">
    <vt:lpwstr>HEST", "id" : "ITEM-1", "issue" : "6", "issued" : { "date-parts" : [ [ "2019" ] ] }, "page" : "1111-1119", "publisher" : "Elsevier Inc", "title" : "Diffusing capacity of carbon monoxide in assessment of COPD", "type" : "article-journal", "volume" : "156" </vt:lpwstr>
  </property>
  <property fmtid="{D5CDD505-2E9C-101B-9397-08002B2CF9AE}" pid="27" name="Mendeley_Bookmark_0nkK1ZDnDM_11">
    <vt:lpwstr>}, "uris" : [ "http://www.mendeley.com/documents/?uuid=3499924b-163e-4eae-90c9-fb52b1f526a2" ] } ], "mendeley" : { "formattedCitation" : "(15)", "plainTextFormattedCitation" : "(15)", "previouslyFormattedCitation" : "(15)" }, "properties" : { "noteIndex" </vt:lpwstr>
  </property>
  <property fmtid="{D5CDD505-2E9C-101B-9397-08002B2CF9AE}" pid="28" name="Mendeley_Bookmark_0nkK1ZDnDM_12">
    <vt:lpwstr>: 0 }, "schema" : "https://github.com/citation-style-language/schema/raw/master/csl-citation.json" }</vt:lpwstr>
  </property>
  <property fmtid="{D5CDD505-2E9C-101B-9397-08002B2CF9AE}" pid="29" name="Mendeley_Bookmark_0nkK1ZDnDM_2">
    <vt:lpwstr>, "parse-names" : false, "suffix" : "" }, { "dropping-particle" : "", "family" : "Macintyre", "given" : "Neil R", "non-dropping-particle" : "", "parse-names" : false, "suffix" : "" }, { "dropping-particle" : "", "family" : "Henderson", "given" : "Robert J</vt:lpwstr>
  </property>
  <property fmtid="{D5CDD505-2E9C-101B-9397-08002B2CF9AE}" pid="30" name="Mendeley_Bookmark_0nkK1ZDnDM_3">
    <vt:lpwstr>", "non-dropping-particle" : "", "parse-names" : false, "suffix" : "" }, { "dropping-particle" : "", "family" : "Jensen", "given" : "Robert L", "non-dropping-particle" : "", "parse-names" : false, "suffix" : "" }, { "dropping-particle" : "", "family" : "K</vt:lpwstr>
  </property>
  <property fmtid="{D5CDD505-2E9C-101B-9397-08002B2CF9AE}" pid="31" name="Mendeley_Bookmark_0nkK1ZDnDM_4">
    <vt:lpwstr>inney", "given" : "Gregory", "non-dropping-particle" : "", "parse-names" : false, "suffix" : "" }, { "dropping-particle" : "", "family" : "Stringer", "given" : "William W", "non-dropping-particle" : "", "parse-names" : false, "suffix" : "" }, { "dropping-</vt:lpwstr>
  </property>
  <property fmtid="{D5CDD505-2E9C-101B-9397-08002B2CF9AE}" pid="32" name="Mendeley_Bookmark_0nkK1ZDnDM_5">
    <vt:lpwstr>particle" : "", "family" : "Hersh", "given" : "Craig P", "non-dropping-particle" : "", "parse-names" : false, "suffix" : "" }, { "dropping-particle" : "", "family" : "Bowler", "given" : "Russell P", "non-dropping-particle" : "", "parse-names" : false, "su</vt:lpwstr>
  </property>
  <property fmtid="{D5CDD505-2E9C-101B-9397-08002B2CF9AE}" pid="33" name="Mendeley_Bookmark_0nkK1ZDnDM_6">
    <vt:lpwstr>ffix" : "" }, { "dropping-particle" : "", "family" : "Casaburi", "given" : "Richard", "non-dropping-particle" : "", "parse-names" : false, "suffix" : "" }, { "dropping-particle" : "", "family" : "Han", "given" : "Meilan K", "non-dropping-particle" : "", "</vt:lpwstr>
  </property>
  <property fmtid="{D5CDD505-2E9C-101B-9397-08002B2CF9AE}" pid="34" name="Mendeley_Bookmark_0nkK1ZDnDM_7">
    <vt:lpwstr>parse-names" : false, "suffix" : "" }, { "dropping-particle" : "", "family" : "Porszasz", "given" : "Janos", "non-dropping-particle" : "", "parse-names" : false, "suffix" : "" }, { "dropping-particle" : "", "family" : "Barr", "given" : "R Graham", "non-dr</vt:lpwstr>
  </property>
  <property fmtid="{D5CDD505-2E9C-101B-9397-08002B2CF9AE}" pid="35" name="Mendeley_Bookmark_0nkK1ZDnDM_8">
    <vt:lpwstr>opping-particle" : "", "parse-names" : false, "suffix" : "" }, { "dropping-particle" : "", "family" : "Make", "given" : "Barry J", "non-dropping-particle" : "", "parse-names" : false, "suffix" : "" }, { "dropping-particle" : "", "family" : "Wise", "given"</vt:lpwstr>
  </property>
  <property fmtid="{D5CDD505-2E9C-101B-9397-08002B2CF9AE}" pid="36" name="Mendeley_Bookmark_0nkK1ZDnDM_9">
    <vt:lpwstr> : "Robert A", "non-dropping-particle" : "", "parse-names" : false, "suffix" : "" }, { "dropping-particle" : "", "family" : "Mccormack", "given" : "Meredith C", "non-dropping-particle" : "", "parse-names" : false, "suffix" : "" } ], "container-title" : "C</vt:lpwstr>
  </property>
  <property fmtid="{D5CDD505-2E9C-101B-9397-08002B2CF9AE}" pid="37" name="Mendeley_Bookmark_1utPDkP6hm_1">
    <vt:lpwstr>ADDIN CSL_CITATION { "citationItems" : [ { "id" : "ITEM-1", "itemData" : { "DOI" : "10.1183/09031936.05.00034805", "author" : [ { "dropping-particle" : "", "family" : "Miller", "given" : "M R", "non-dropping-particle" : "", "parse-names" : false, "suffix"</vt:lpwstr>
  </property>
  <property fmtid="{D5CDD505-2E9C-101B-9397-08002B2CF9AE}" pid="38" name="Mendeley_Bookmark_1utPDkP6hm_10">
    <vt:lpwstr>ix" : "" }, { "dropping-particle" : "", "family" : "Pellegrino", "given" : "R", "non-dropping-particle" : "", "parse-names" : false, "suffix" : "" }, { "dropping-particle" : "", "family" : "Viegi", "given" : "G", "non-dropping-particle" : "", "parse-names</vt:lpwstr>
  </property>
  <property fmtid="{D5CDD505-2E9C-101B-9397-08002B2CF9AE}" pid="39" name="Mendeley_Bookmark_1utPDkP6hm_11">
    <vt:lpwstr>" : false, "suffix" : "" }, { "dropping-particle" : "", "family" : "Wanger", "given" : "J", "non-dropping-particle" : "", "parse-names" : false, "suffix" : "" } ], "container-title" : "European Respiratory Journal", "id" : "ITEM-1", "issue" : "2", "issued</vt:lpwstr>
  </property>
  <property fmtid="{D5CDD505-2E9C-101B-9397-08002B2CF9AE}" pid="40" name="Mendeley_Bookmark_1utPDkP6hm_12">
    <vt:lpwstr>" : { "date-parts" : [ [ "2005" ] ] }, "page" : "319-338", "title" : "Standardisation of spirometry", "type" : "article-journal", "volume" : "26" }, "uris" : [ "http://www.mendeley.com/documents/?uuid=01b57c98-f1a2-4804-bfcd-7bc33a679569" ] } ], "mendeley</vt:lpwstr>
  </property>
  <property fmtid="{D5CDD505-2E9C-101B-9397-08002B2CF9AE}" pid="41" name="Mendeley_Bookmark_1utPDkP6hm_13">
    <vt:lpwstr>" : { "formattedCitation" : "(17)", "plainTextFormattedCitation" : "(17)", "previouslyFormattedCitation" : "(17)" }, "properties" : { "noteIndex" : 0 }, "schema" : "https://github.com/citation-style-language/schema/raw/master/csl-citation.json" }</vt:lpwstr>
  </property>
  <property fmtid="{D5CDD505-2E9C-101B-9397-08002B2CF9AE}" pid="42" name="Mendeley_Bookmark_1utPDkP6hm_2">
    <vt:lpwstr> : "" }, { "dropping-particle" : "", "family" : "Hankinson", "given" : "J", "non-dropping-particle" : "", "parse-names" : false, "suffix" : "" }, { "dropping-particle" : "", "family" : "Brusasco", "given" : "V", "non-dropping-particle" : "", "parse-names"</vt:lpwstr>
  </property>
  <property fmtid="{D5CDD505-2E9C-101B-9397-08002B2CF9AE}" pid="43" name="Mendeley_Bookmark_1utPDkP6hm_3">
    <vt:lpwstr> : false, "suffix" : "" }, { "dropping-particle" : "", "family" : "Burgos", "given" : "F", "non-dropping-particle" : "", "parse-names" : false, "suffix" : "" }, { "dropping-particle" : "", "family" : "Casaburi", "given" : "R", "non-dropping-particle" : ""</vt:lpwstr>
  </property>
  <property fmtid="{D5CDD505-2E9C-101B-9397-08002B2CF9AE}" pid="44" name="Mendeley_Bookmark_1utPDkP6hm_4">
    <vt:lpwstr>, "parse-names" : false, "suffix" : "" }, { "dropping-particle" : "", "family" : "Coates", "given" : "A", "non-dropping-particle" : "", "parse-names" : false, "suffix" : "" }, { "dropping-particle" : "", "family" : "Crapo", "given" : "R", "non-dropping-pa</vt:lpwstr>
  </property>
  <property fmtid="{D5CDD505-2E9C-101B-9397-08002B2CF9AE}" pid="45" name="Mendeley_Bookmark_1utPDkP6hm_5">
    <vt:lpwstr>rticle" : "", "parse-names" : false, "suffix" : "" }, { "dropping-particle" : "", "family" : "Enright", "given" : "P", "non-dropping-particle" : "", "parse-names" : false, "suffix" : "" }, { "dropping-particle" : "", "family" : "Grinten", "given" : "C P M</vt:lpwstr>
  </property>
  <property fmtid="{D5CDD505-2E9C-101B-9397-08002B2CF9AE}" pid="46" name="Mendeley_Bookmark_1utPDkP6hm_6">
    <vt:lpwstr>", "non-dropping-particle" : "van der", "parse-names" : false, "suffix" : "" }, { "dropping-particle" : "", "family" : "Gustafsson", "given" : "P", "non-dropping-particle" : "", "parse-names" : false, "suffix" : "" }, { "dropping-particle" : "", "family" </vt:lpwstr>
  </property>
  <property fmtid="{D5CDD505-2E9C-101B-9397-08002B2CF9AE}" pid="47" name="Mendeley_Bookmark_1utPDkP6hm_7">
    <vt:lpwstr>: "Jensen", "given" : "R", "non-dropping-particle" : "", "parse-names" : false, "suffix" : "" }, { "dropping-particle" : "", "family" : "Johnson", "given" : "D C", "non-dropping-particle" : "", "parse-names" : false, "suffix" : "" }, { "dropping-particle"</vt:lpwstr>
  </property>
  <property fmtid="{D5CDD505-2E9C-101B-9397-08002B2CF9AE}" pid="48" name="Mendeley_Bookmark_1utPDkP6hm_8">
    <vt:lpwstr> : "", "family" : "Macintyre", "given" : "N", "non-dropping-particle" : "", "parse-names" : false, "suffix" : "" }, { "dropping-particle" : "", "family" : "Mckay", "given" : "R", "non-dropping-particle" : "", "parse-names" : false, "suffix" : "" }, { "dro</vt:lpwstr>
  </property>
  <property fmtid="{D5CDD505-2E9C-101B-9397-08002B2CF9AE}" pid="49" name="Mendeley_Bookmark_1utPDkP6hm_9">
    <vt:lpwstr>pping-particle" : "", "family" : "Navajas", "given" : "D", "non-dropping-particle" : "", "parse-names" : false, "suffix" : "" }, { "dropping-particle" : "", "family" : "Pedersen", "given" : "O F", "non-dropping-particle" : "", "parse-names" : false, "suff</vt:lpwstr>
  </property>
  <property fmtid="{D5CDD505-2E9C-101B-9397-08002B2CF9AE}" pid="50" name="Mendeley_Bookmark_2pQdBOxiGV_1">
    <vt:lpwstr>ADDIN CSL_CITATION { "citationItems" : [ { "id" : "ITEM-1", "itemData" : { "DOI" : "10.1016/j.resinv.2014.03.003", "ISBN" : "2212-5353 (Electronic)\\r2212-5345 (Linking)", "ISSN" : "22125353", "PMID" : "24998371", "abstract" : "Background: Reference value</vt:lpwstr>
  </property>
  <property fmtid="{D5CDD505-2E9C-101B-9397-08002B2CF9AE}" pid="51" name="Mendeley_Bookmark_2pQdBOxiGV_10">
    <vt:lpwstr>non-dropping-particle" : "", "parse-names" : false, "suffix" : "" }, { "dropping-particle" : "", "family" : "Omori", "given" : "Hisamitsu", "non-dropping-particle" : "", "parse-names" : false, "suffix" : "" }, { "dropping-particle" : "", "family" : "Tatsu</vt:lpwstr>
  </property>
  <property fmtid="{D5CDD505-2E9C-101B-9397-08002B2CF9AE}" pid="52" name="Mendeley_Bookmark_2pQdBOxiGV_11">
    <vt:lpwstr>mi", "given" : "Koichiro", "non-dropping-particle" : "", "parse-names" : false, "suffix" : "" }, { "dropping-particle" : "", "family" : "Kanazawa", "given" : "Minoru", "non-dropping-particle" : "", "parse-names" : false, "suffix" : "" } ], "container-titl</vt:lpwstr>
  </property>
  <property fmtid="{D5CDD505-2E9C-101B-9397-08002B2CF9AE}" pid="53" name="Mendeley_Bookmark_2pQdBOxiGV_12">
    <vt:lpwstr>e" : "Respiratory Investigation", "id" : "ITEM-1", "issue" : "4", "issued" : { "date-parts" : [ [ "2014" ] ] }, "page" : "242-250", "publisher" : "Elsevier", "title" : "Reference values for spirometry, including vital capacity, in Japanese adults calculat</vt:lpwstr>
  </property>
  <property fmtid="{D5CDD505-2E9C-101B-9397-08002B2CF9AE}" pid="54" name="Mendeley_Bookmark_2pQdBOxiGV_13">
    <vt:lpwstr>ed with the LMS method and compared with previous values", "type" : "article-journal", "volume" : "52" }, "uris" : [ "http://www.mendeley.com/documents/?uuid=ea4dce3b-43bb-4a85-8d3d-db388184187d" ] } ], "mendeley" : { "formattedCitation" : "(21)", "plainT</vt:lpwstr>
  </property>
  <property fmtid="{D5CDD505-2E9C-101B-9397-08002B2CF9AE}" pid="55" name="Mendeley_Bookmark_2pQdBOxiGV_14">
    <vt:lpwstr>extFormattedCitation" : "(21)", "previouslyFormattedCitation" : "(21)" }, "properties" : { "noteIndex" : 0 }, "schema" : "https://github.com/citation-style-language/schema/raw/master/csl-citation.json" }</vt:lpwstr>
  </property>
  <property fmtid="{D5CDD505-2E9C-101B-9397-08002B2CF9AE}" pid="56" name="Mendeley_Bookmark_2pQdBOxiGV_2">
    <vt:lpwstr>s for lung function tests should be periodically updated because of birth cohort effects and improved technology. This study updates the spirometric reference values, including vital capacity (VC), for Japanese adults and compares the new reference values</vt:lpwstr>
  </property>
  <property fmtid="{D5CDD505-2E9C-101B-9397-08002B2CF9AE}" pid="57" name="Mendeley_Bookmark_2pQdBOxiGV_3">
    <vt:lpwstr> with previous Japanese reference values. Methods: Spirometric data from healthy non-smokers (20,341 individuals aged 17-95 years, 67% females) were collected from 12 centers across Japan, and reference equations were derived using the LMS method. This me</vt:lpwstr>
  </property>
  <property fmtid="{D5CDD505-2E9C-101B-9397-08002B2CF9AE}" pid="58" name="Mendeley_Bookmark_2pQdBOxiGV_4">
    <vt:lpwstr>thod incorporates modeling skewness (lambda: L), mean (mu: M), and coefficient of variation (sigma: S), which are functions of sex, age, and height. In addition, the age-specific lower limits of normal (LLN) were calculated. Results: Spirometric reference</vt:lpwstr>
  </property>
  <property fmtid="{D5CDD505-2E9C-101B-9397-08002B2CF9AE}" pid="59" name="Mendeley_Bookmark_2pQdBOxiGV_5">
    <vt:lpwstr> values for the 17-95-year age range and the age-dependent LLN for Japanese adults were derived. The new reference values for FEV&lt;inf&gt;1&lt;/inf&gt; in males are smaller, while those for VC and FVC in middle age and elderly males and those for FEV&lt;inf&gt;1&lt;/inf&gt;, V</vt:lpwstr>
  </property>
  <property fmtid="{D5CDD505-2E9C-101B-9397-08002B2CF9AE}" pid="60" name="Mendeley_Bookmark_2pQdBOxiGV_6">
    <vt:lpwstr>C, and FVC in females are larger than the previous values. The LLN of the FEV&lt;inf&gt;1&lt;/inf&gt;/FVC for females is larger than previous values. The FVC is significantly smaller than the VC in the elderly. Conclusions: The new reference values faithfully reflect</vt:lpwstr>
  </property>
  <property fmtid="{D5CDD505-2E9C-101B-9397-08002B2CF9AE}" pid="61" name="Mendeley_Bookmark_2pQdBOxiGV_7">
    <vt:lpwstr> spirometric indices and provide an age-specific LLN for the 17-95-year age range, enabling improved diagnostic accuracy. Compared with previous prediction equations, they more accurately reflect the transition in pulmonary function during young adulthood</vt:lpwstr>
  </property>
  <property fmtid="{D5CDD505-2E9C-101B-9397-08002B2CF9AE}" pid="62" name="Mendeley_Bookmark_2pQdBOxiGV_8">
    <vt:lpwstr>. In elderly subjects, the FVC reference values are not interchangeable with the VC values. \u00a9 2014 The Japanese Respiratory Society.", "author" : [ { "dropping-particle" : "", "family" : "Kubota", "given" : "Masaru", "non-dropping-particle" : "", "pa</vt:lpwstr>
  </property>
  <property fmtid="{D5CDD505-2E9C-101B-9397-08002B2CF9AE}" pid="63" name="Mendeley_Bookmark_2pQdBOxiGV_9">
    <vt:lpwstr>rse-names" : false, "suffix" : "" }, { "dropping-particle" : "", "family" : "Kobayashi", "given" : "Hirosuke", "non-dropping-particle" : "", "parse-names" : false, "suffix" : "" }, { "dropping-particle" : "", "family" : "Quanjer", "given" : "Philip H.", "</vt:lpwstr>
  </property>
  <property fmtid="{D5CDD505-2E9C-101B-9397-08002B2CF9AE}" pid="64" name="Mendeley_Bookmark_3D0ghw0Oig_1">
    <vt:lpwstr>ADDIN CSL_CITATION { "citationItems" : [ { "id" : "ITEM-1", "itemData" : { "DOI" : "10.1016/j.chest.2019.06.035", "ISSN" : "0012-3692", "author" : [ { "dropping-particle" : "", "family" : "Balasubramanian", "given" : "Aparna", "non-dropping-particle" : ""</vt:lpwstr>
  </property>
  <property fmtid="{D5CDD505-2E9C-101B-9397-08002B2CF9AE}" pid="65" name="Mendeley_Bookmark_3D0ghw0Oig_10">
    <vt:lpwstr>HEST", "id" : "ITEM-1", "issue" : "6", "issued" : { "date-parts" : [ [ "2019" ] ] }, "page" : "1111-1119", "publisher" : "Elsevier Inc", "title" : "Diffusing capacity of carbon monoxide in assessment of COPD", "type" : "article-journal", "volume" : "156" </vt:lpwstr>
  </property>
  <property fmtid="{D5CDD505-2E9C-101B-9397-08002B2CF9AE}" pid="66" name="Mendeley_Bookmark_3D0ghw0Oig_11">
    <vt:lpwstr>}, "uris" : [ "http://www.mendeley.com/documents/?uuid=3499924b-163e-4eae-90c9-fb52b1f526a2" ] } ], "mendeley" : { "formattedCitation" : "(15)", "plainTextFormattedCitation" : "(15)", "previouslyFormattedCitation" : "(15)" }, "properties" : { "noteIndex" </vt:lpwstr>
  </property>
  <property fmtid="{D5CDD505-2E9C-101B-9397-08002B2CF9AE}" pid="67" name="Mendeley_Bookmark_3D0ghw0Oig_12">
    <vt:lpwstr>: 0 }, "schema" : "https://github.com/citation-style-language/schema/raw/master/csl-citation.json" }</vt:lpwstr>
  </property>
  <property fmtid="{D5CDD505-2E9C-101B-9397-08002B2CF9AE}" pid="68" name="Mendeley_Bookmark_3D0ghw0Oig_2">
    <vt:lpwstr>, "parse-names" : false, "suffix" : "" }, { "dropping-particle" : "", "family" : "Macintyre", "given" : "Neil R", "non-dropping-particle" : "", "parse-names" : false, "suffix" : "" }, { "dropping-particle" : "", "family" : "Henderson", "given" : "Robert J</vt:lpwstr>
  </property>
  <property fmtid="{D5CDD505-2E9C-101B-9397-08002B2CF9AE}" pid="69" name="Mendeley_Bookmark_3D0ghw0Oig_3">
    <vt:lpwstr>", "non-dropping-particle" : "", "parse-names" : false, "suffix" : "" }, { "dropping-particle" : "", "family" : "Jensen", "given" : "Robert L", "non-dropping-particle" : "", "parse-names" : false, "suffix" : "" }, { "dropping-particle" : "", "family" : "K</vt:lpwstr>
  </property>
  <property fmtid="{D5CDD505-2E9C-101B-9397-08002B2CF9AE}" pid="70" name="Mendeley_Bookmark_3D0ghw0Oig_4">
    <vt:lpwstr>inney", "given" : "Gregory", "non-dropping-particle" : "", "parse-names" : false, "suffix" : "" }, { "dropping-particle" : "", "family" : "Stringer", "given" : "William W", "non-dropping-particle" : "", "parse-names" : false, "suffix" : "" }, { "dropping-</vt:lpwstr>
  </property>
  <property fmtid="{D5CDD505-2E9C-101B-9397-08002B2CF9AE}" pid="71" name="Mendeley_Bookmark_3D0ghw0Oig_5">
    <vt:lpwstr>particle" : "", "family" : "Hersh", "given" : "Craig P", "non-dropping-particle" : "", "parse-names" : false, "suffix" : "" }, { "dropping-particle" : "", "family" : "Bowler", "given" : "Russell P", "non-dropping-particle" : "", "parse-names" : false, "su</vt:lpwstr>
  </property>
  <property fmtid="{D5CDD505-2E9C-101B-9397-08002B2CF9AE}" pid="72" name="Mendeley_Bookmark_3D0ghw0Oig_6">
    <vt:lpwstr>ffix" : "" }, { "dropping-particle" : "", "family" : "Casaburi", "given" : "Richard", "non-dropping-particle" : "", "parse-names" : false, "suffix" : "" }, { "dropping-particle" : "", "family" : "Han", "given" : "Meilan K", "non-dropping-particle" : "", "</vt:lpwstr>
  </property>
  <property fmtid="{D5CDD505-2E9C-101B-9397-08002B2CF9AE}" pid="73" name="Mendeley_Bookmark_3D0ghw0Oig_7">
    <vt:lpwstr>parse-names" : false, "suffix" : "" }, { "dropping-particle" : "", "family" : "Porszasz", "given" : "Janos", "non-dropping-particle" : "", "parse-names" : false, "suffix" : "" }, { "dropping-particle" : "", "family" : "Barr", "given" : "R Graham", "non-dr</vt:lpwstr>
  </property>
  <property fmtid="{D5CDD505-2E9C-101B-9397-08002B2CF9AE}" pid="74" name="Mendeley_Bookmark_3D0ghw0Oig_8">
    <vt:lpwstr>opping-particle" : "", "parse-names" : false, "suffix" : "" }, { "dropping-particle" : "", "family" : "Make", "given" : "Barry J", "non-dropping-particle" : "", "parse-names" : false, "suffix" : "" }, { "dropping-particle" : "", "family" : "Wise", "given"</vt:lpwstr>
  </property>
  <property fmtid="{D5CDD505-2E9C-101B-9397-08002B2CF9AE}" pid="75" name="Mendeley_Bookmark_3D0ghw0Oig_9">
    <vt:lpwstr> : "Robert A", "non-dropping-particle" : "", "parse-names" : false, "suffix" : "" }, { "dropping-particle" : "", "family" : "Mccormack", "given" : "Meredith C", "non-dropping-particle" : "", "parse-names" : false, "suffix" : "" } ], "container-title" : "C</vt:lpwstr>
  </property>
  <property fmtid="{D5CDD505-2E9C-101B-9397-08002B2CF9AE}" pid="76" name="Mendeley_Bookmark_67z0ofTQ9B_1">
    <vt:lpwstr>ADDIN CSL_CITATION { "citationItems" : [ { "id" : "ITEM-1", "itemData" : { "DOI" : "10.1183/13993003.01217-2019", "author" : [ { "dropping-particle" : "", "family" : "Wijnant", "given" : "Sara Renata Alex", "non-dropping-particle" : "", "parse-names" : fa</vt:lpwstr>
  </property>
  <property fmtid="{D5CDD505-2E9C-101B-9397-08002B2CF9AE}" pid="77" name="Mendeley_Bookmark_67z0ofTQ9B_2">
    <vt:lpwstr>lse, "suffix" : "" }, { "dropping-particle" : "", "family" : "Roos", "given" : "Emmely", "non-dropping-particle" : "de", "parse-names" : false, "suffix" : "" }, { "dropping-particle" : "", "family" : "Kavousi", "given" : "Maryam", "non-dropping-particle" </vt:lpwstr>
  </property>
  <property fmtid="{D5CDD505-2E9C-101B-9397-08002B2CF9AE}" pid="78" name="Mendeley_Bookmark_67z0ofTQ9B_3">
    <vt:lpwstr>: "", "parse-names" : false, "suffix" : "" }, { "dropping-particle" : "", "family" : "Stricker", "given" : "Bruno Hugo", "non-dropping-particle" : "", "parse-names" : false, "suffix" : "" }, { "dropping-particle" : "", "family" : "Terzikhan", "given" : "N</vt:lpwstr>
  </property>
  <property fmtid="{D5CDD505-2E9C-101B-9397-08002B2CF9AE}" pid="79" name="Mendeley_Bookmark_67z0ofTQ9B_4">
    <vt:lpwstr>atalie", "non-dropping-particle" : "", "parse-names" : false, "suffix" : "" }, { "dropping-particle" : "", "family" : "Lahousse", "given" : "Lies", "non-dropping-particle" : "", "parse-names" : false, "suffix" : "" }, { "dropping-particle" : "", "family" </vt:lpwstr>
  </property>
  <property fmtid="{D5CDD505-2E9C-101B-9397-08002B2CF9AE}" pid="80" name="Mendeley_Bookmark_67z0ofTQ9B_5">
    <vt:lpwstr>: "Brusselle", "given" : "Guy G", "non-dropping-particle" : "", "parse-names" : false, "suffix" : "" } ], "container-title" : "European Respiratory Journal", "id" : "ITEM-1", "issue" : "1", "issued" : { "date-parts" : [ [ "2020" ] ] }, "page" : "1901217",</vt:lpwstr>
  </property>
  <property fmtid="{D5CDD505-2E9C-101B-9397-08002B2CF9AE}" pid="81" name="Mendeley_Bookmark_67z0ofTQ9B_6">
    <vt:lpwstr> "title" : "Trajectory and mortality of preserved ratio impaired spirometry: the Rotterdam Study", "type" : "article-journal", "volume" : "55" }, "uris" : [ "http://www.mendeley.com/documents/?uuid=ce2f8f3b-a404-47a5-ab1a-371364b28fce" ] } ], "mendeley" :</vt:lpwstr>
  </property>
  <property fmtid="{D5CDD505-2E9C-101B-9397-08002B2CF9AE}" pid="82" name="Mendeley_Bookmark_67z0ofTQ9B_7">
    <vt:lpwstr> { "formattedCitation" : "(2)", "plainTextFormattedCitation" : "(2)", "previouslyFormattedCitation" : "(2)" }, "properties" : { "noteIndex" : 0 }, "schema" : "https://github.com/citation-style-language/schema/raw/master/csl-citation.json" }</vt:lpwstr>
  </property>
  <property fmtid="{D5CDD505-2E9C-101B-9397-08002B2CF9AE}" pid="83" name="Mendeley_Bookmark_6MxygkarnD_1">
    <vt:lpwstr>ADDIN CSL_CITATION { "citationItems" : [ { "id" : "ITEM-1", "itemData" : { "DOI" : "10.1186/s12931-014-0089-y", "author" : [ { "dropping-particle" : "", "family" : "Wan", "given" : "Emily S", "non-dropping-particle" : "", "parse-names" : false, "suffix" :</vt:lpwstr>
  </property>
  <property fmtid="{D5CDD505-2E9C-101B-9397-08002B2CF9AE}" pid="84" name="Mendeley_Bookmark_6MxygkarnD_10">
    <vt:lpwstr> "ITEM-1", "issue" : "1", "issued" : { "date-parts" : [ [ "2014" ] ] }, "page" : "89", "title" : "Epidemiology, genetics, and subtyping of preserved ratio impaired spirometry (PRISm) in COPDGene", "type" : "article-journal", "volume" : "15" }, "uris" : [ </vt:lpwstr>
  </property>
  <property fmtid="{D5CDD505-2E9C-101B-9397-08002B2CF9AE}" pid="85" name="Mendeley_Bookmark_6MxygkarnD_11">
    <vt:lpwstr>"http://www.mendeley.com/documents/?uuid=edbbec8e-2d82-4047-a60a-139655995357" ] } ], "mendeley" : { "formattedCitation" : "(4)", "plainTextFormattedCitation" : "(4)", "previouslyFormattedCitation" : "(4)" }, "properties" : { "noteIndex" : 0 }, "schema" :</vt:lpwstr>
  </property>
  <property fmtid="{D5CDD505-2E9C-101B-9397-08002B2CF9AE}" pid="86" name="Mendeley_Bookmark_6MxygkarnD_12">
    <vt:lpwstr> "https://github.com/citation-style-language/schema/raw/master/csl-citation.json" }</vt:lpwstr>
  </property>
  <property fmtid="{D5CDD505-2E9C-101B-9397-08002B2CF9AE}" pid="87" name="Mendeley_Bookmark_6MxygkarnD_2">
    <vt:lpwstr> "" }, { "dropping-particle" : "", "family" : "Castaldi", "given" : "Peter J", "non-dropping-particle" : "", "parse-names" : false, "suffix" : "" }, { "dropping-particle" : "", "family" : "Cho", "given" : "Michael H", "non-dropping-particle" : "", "parse-</vt:lpwstr>
  </property>
  <property fmtid="{D5CDD505-2E9C-101B-9397-08002B2CF9AE}" pid="88" name="Mendeley_Bookmark_6MxygkarnD_3">
    <vt:lpwstr>names" : false, "suffix" : "" }, { "dropping-particle" : "", "family" : "Hokanson", "given" : "John E", "non-dropping-particle" : "", "parse-names" : false, "suffix" : "" }, { "dropping-particle" : "", "family" : "Regan", "given" : "Elizabeth A", "non-dro</vt:lpwstr>
  </property>
  <property fmtid="{D5CDD505-2E9C-101B-9397-08002B2CF9AE}" pid="89" name="Mendeley_Bookmark_6MxygkarnD_4">
    <vt:lpwstr>pping-particle" : "", "parse-names" : false, "suffix" : "" }, { "dropping-particle" : "", "family" : "Make", "given" : "Barry J", "non-dropping-particle" : "", "parse-names" : false, "suffix" : "" }, { "dropping-particle" : "", "family" : "Beaty", "given"</vt:lpwstr>
  </property>
  <property fmtid="{D5CDD505-2E9C-101B-9397-08002B2CF9AE}" pid="90" name="Mendeley_Bookmark_6MxygkarnD_5">
    <vt:lpwstr> : "Terri H", "non-dropping-particle" : "", "parse-names" : false, "suffix" : "" }, { "dropping-particle" : "", "family" : "Han", "given" : "MeiLan K", "non-dropping-particle" : "", "parse-names" : false, "suffix" : "" }, { "dropping-particle" : "", "fami</vt:lpwstr>
  </property>
  <property fmtid="{D5CDD505-2E9C-101B-9397-08002B2CF9AE}" pid="91" name="Mendeley_Bookmark_6MxygkarnD_6">
    <vt:lpwstr>ly" : "Curtis", "given" : "Jeffrey L", "non-dropping-particle" : "", "parse-names" : false, "suffix" : "" }, { "dropping-particle" : "", "family" : "Curran-Everett", "given" : "Douglas", "non-dropping-particle" : "", "parse-names" : false, "suffix" : "" }</vt:lpwstr>
  </property>
  <property fmtid="{D5CDD505-2E9C-101B-9397-08002B2CF9AE}" pid="92" name="Mendeley_Bookmark_6MxygkarnD_7">
    <vt:lpwstr>, { "dropping-particle" : "", "family" : "Lynch", "given" : "David A", "non-dropping-particle" : "", "parse-names" : false, "suffix" : "" }, { "dropping-particle" : "", "family" : "Demeo", "given" : "Dawn L", "non-dropping-particle" : "", "parse-names" : </vt:lpwstr>
  </property>
  <property fmtid="{D5CDD505-2E9C-101B-9397-08002B2CF9AE}" pid="93" name="Mendeley_Bookmark_6MxygkarnD_8">
    <vt:lpwstr>false, "suffix" : "" }, { "dropping-particle" : "", "family" : "Crapo", "given" : "James D", "non-dropping-particle" : "", "parse-names" : false, "suffix" : "" }, { "dropping-particle" : "", "family" : "Silverman", "given" : "Edwin K", "non-dropping-parti</vt:lpwstr>
  </property>
  <property fmtid="{D5CDD505-2E9C-101B-9397-08002B2CF9AE}" pid="94" name="Mendeley_Bookmark_6MxygkarnD_9">
    <vt:lpwstr>cle" : "", "parse-names" : false, "suffix" : "" }, { "dropping-particle" : "", "family" : "Investigators", "given" : "The Copdgene", "non-dropping-particle" : "", "parse-names" : false, "suffix" : "" } ], "container-title" : "Respiratory Research", "id" :</vt:lpwstr>
  </property>
  <property fmtid="{D5CDD505-2E9C-101B-9397-08002B2CF9AE}" pid="95" name="Mendeley_Bookmark_6pKmoueJnR_1">
    <vt:lpwstr>ADDIN CSL_CITATION { "citationItems" : [ { "id" : "ITEM-1", "itemData" : { "author" : [ { "dropping-particle" : "", "family" : "Burrows", "given" : "Benjamin", "non-dropping-particle" : "", "parse-names" : false, "suffix" : "" }, { "dropping-particle" : "</vt:lpwstr>
  </property>
  <property fmtid="{D5CDD505-2E9C-101B-9397-08002B2CF9AE}" pid="96" name="Mendeley_Bookmark_6pKmoueJnR_2">
    <vt:lpwstr>", "family" : "Kasik", "given" : "John E", "non-dropping-particle" : "", "parse-names" : false, "suffix" : "" }, { "dropping-particle" : "", "family" : "Niden", "given" : "Albert H", "non-dropping-particle" : "", "parse-names" : false, "suffix" : "" }, { </vt:lpwstr>
  </property>
  <property fmtid="{D5CDD505-2E9C-101B-9397-08002B2CF9AE}" pid="97" name="Mendeley_Bookmark_6pKmoueJnR_3">
    <vt:lpwstr>"dropping-particle" : "", "family" : "Barclay", "given" : "William R", "non-dropping-particle" : "", "parse-names" : false, "suffix" : "" } ], "container-title" : "The American Review of Respiratory Diseases", "id" : "ITEM-1", "issue" : "6", "issued" : { </vt:lpwstr>
  </property>
  <property fmtid="{D5CDD505-2E9C-101B-9397-08002B2CF9AE}" pid="98" name="Mendeley_Bookmark_6pKmoueJnR_4">
    <vt:lpwstr>"date-parts" : [ [ "1961" ] ] }, "page" : "789-806", "title" : "Clinical usefulness of the single-breath pulmonary diffusing capacity test", "type" : "article-journal", "volume" : "84" }, "uris" : [ "http://www.mendeley.com/documents/?uuid=059d4525-96ce-4</vt:lpwstr>
  </property>
  <property fmtid="{D5CDD505-2E9C-101B-9397-08002B2CF9AE}" pid="99" name="Mendeley_Bookmark_6pKmoueJnR_5">
    <vt:lpwstr>b75-85c0-12d86b3dd30b" ] } ], "mendeley" : { "formattedCitation" : "(18)", "plainTextFormattedCitation" : "(18)", "previouslyFormattedCitation" : "(18)" }, "properties" : { "noteIndex" : 0 }, "schema" : "https://github.com/citation-style-language/schema/r</vt:lpwstr>
  </property>
  <property fmtid="{D5CDD505-2E9C-101B-9397-08002B2CF9AE}" pid="100" name="Mendeley_Bookmark_6pKmoueJnR_6">
    <vt:lpwstr>aw/master/csl-citation.json" }</vt:lpwstr>
  </property>
  <property fmtid="{D5CDD505-2E9C-101B-9397-08002B2CF9AE}" pid="101" name="Mendeley_Bookmark_6x00lf5JPG_1">
    <vt:lpwstr>ADDIN CSL_CITATION { "citationItems" : [ { "id" : "ITEM-1", "itemData" : { "author" : [ { "dropping-particle" : "", "family" : "Kaise", "given" : "Toshihiko", "non-dropping-particle" : "", "parse-names" : false, "suffix" : "" }, { "dropping-particle" : ""</vt:lpwstr>
  </property>
  <property fmtid="{D5CDD505-2E9C-101B-9397-08002B2CF9AE}" pid="102" name="Mendeley_Bookmark_6x00lf5JPG_10">
    <vt:lpwstr>ISm) and/or impaired lung function in Japan: the OCEAN Study", "type" : "article-journal", "volume" : "16" }, "uris" : [ "http://www.mendeley.com/documents/?uuid=bcf8d0bd-b703-4b48-a3f5-a4722717338c" ] } ], "mendeley" : { "formattedCitation" : "(5)", "pla</vt:lpwstr>
  </property>
  <property fmtid="{D5CDD505-2E9C-101B-9397-08002B2CF9AE}" pid="103" name="Mendeley_Bookmark_6x00lf5JPG_11">
    <vt:lpwstr>inTextFormattedCitation" : "(5)", "previouslyFormattedCitation" : "(5)" }, "properties" : { "noteIndex" : 0 }, "schema" : "https://github.com/citation-style-language/schema/raw/master/csl-citation.json" }</vt:lpwstr>
  </property>
  <property fmtid="{D5CDD505-2E9C-101B-9397-08002B2CF9AE}" pid="104" name="Mendeley_Bookmark_6x00lf5JPG_2">
    <vt:lpwstr>, "family" : "Sakihara", "given" : "Eishin", "non-dropping-particle" : "", "parse-names" : false, "suffix" : "" }, { "dropping-particle" : "", "family" : "Tamaki", "given" : "Kentaro", "non-dropping-particle" : "", "parse-names" : false, "suffix" : "" }, </vt:lpwstr>
  </property>
  <property fmtid="{D5CDD505-2E9C-101B-9397-08002B2CF9AE}" pid="105" name="Mendeley_Bookmark_6x00lf5JPG_3">
    <vt:lpwstr>{ "dropping-particle" : "", "family" : "Miyata", "given" : "Hiroaki", "non-dropping-particle" : "", "parse-names" : false, "suffix" : "" }, { "dropping-particle" : "", "family" : "Hirahara", "given" : "Norimichi", "non-dropping-particle" : "", "parse-name</vt:lpwstr>
  </property>
  <property fmtid="{D5CDD505-2E9C-101B-9397-08002B2CF9AE}" pid="106" name="Mendeley_Bookmark_6x00lf5JPG_4">
    <vt:lpwstr>s" : false, "suffix" : "" }, { "dropping-particle" : "", "family" : "Kirichek", "given" : "Oksana", "non-dropping-particle" : "", "parse-names" : false, "suffix" : "" }, { "dropping-particle" : "", "family" : "Tawara", "given" : "Ryosuke", "non-dropping-p</vt:lpwstr>
  </property>
  <property fmtid="{D5CDD505-2E9C-101B-9397-08002B2CF9AE}" pid="107" name="Mendeley_Bookmark_6x00lf5JPG_5">
    <vt:lpwstr>article" : "", "parse-names" : false, "suffix" : "" }, { "dropping-particle" : "", "family" : "Akiyama", "given" : "Shoko", "non-dropping-particle" : "", "parse-names" : false, "suffix" : "" }, { "dropping-particle" : "", "family" : "Katsumata", "given" :</vt:lpwstr>
  </property>
  <property fmtid="{D5CDD505-2E9C-101B-9397-08002B2CF9AE}" pid="108" name="Mendeley_Bookmark_6x00lf5JPG_6">
    <vt:lpwstr> "Masayuki", "non-dropping-particle" : "", "parse-names" : false, "suffix" : "" }, { "dropping-particle" : "", "family" : "Haruya", "given" : "Mei", "non-dropping-particle" : "", "parse-names" : false, "suffix" : "" }, { "dropping-particle" : "", "family"</vt:lpwstr>
  </property>
  <property fmtid="{D5CDD505-2E9C-101B-9397-08002B2CF9AE}" pid="109" name="Mendeley_Bookmark_6x00lf5JPG_7">
    <vt:lpwstr> : "Ishii", "given" : "Takeo", "non-dropping-particle" : "", "parse-names" : false, "suffix" : "" }, { "dropping-particle" : "", "family" : "Simard", "given" : "Edgar P", "non-dropping-particle" : "", "parse-names" : false, "suffix" : "" }, { "dropping-pa</vt:lpwstr>
  </property>
  <property fmtid="{D5CDD505-2E9C-101B-9397-08002B2CF9AE}" pid="110" name="Mendeley_Bookmark_6x00lf5JPG_8">
    <vt:lpwstr>rticle" : "", "family" : "Miller", "given" : "Bruce E", "non-dropping-particle" : "", "parse-names" : false, "suffix" : "" }, { "dropping-particle" : "", "family" : "Tal-Singer", "given" : "Ruth", "non-dropping-particle" : "", "parse-names" : false, "suff</vt:lpwstr>
  </property>
  <property fmtid="{D5CDD505-2E9C-101B-9397-08002B2CF9AE}" pid="111" name="Mendeley_Bookmark_6x00lf5JPG_9">
    <vt:lpwstr>ix" : "" } ], "container-title" : "Int J Chron Obstruct Pulmon Dis", "id" : "ITEM-1", "issued" : { "date-parts" : [ [ "2021" ] ] }, "page" : "2665-2675", "title" : "Prevalence and Characteristics of individuals with preserved ratio impaired spirometry (PR</vt:lpwstr>
  </property>
  <property fmtid="{D5CDD505-2E9C-101B-9397-08002B2CF9AE}" pid="112" name="Mendeley_Bookmark_AKCQPzPX4B_1">
    <vt:lpwstr>ADDIN CSL_CITATION { "citationItems" : [ { "id" : "ITEM-1", "itemData" : { "DOI" : "10.4187/respcare.07712", "author" : [ { "dropping-particle" : "", "family" : "Schwartz", "given" : "Andrei", "non-dropping-particle" : "", "parse-names" : false, "suffix" </vt:lpwstr>
  </property>
  <property fmtid="{D5CDD505-2E9C-101B-9397-08002B2CF9AE}" pid="113" name="Mendeley_Bookmark_AKCQPzPX4B_2">
    <vt:lpwstr>: "" }, { "dropping-particle" : "", "family" : "Arnold", "given" : "Nicholas", "non-dropping-particle" : "", "parse-names" : false, "suffix" : "" }, { "dropping-particle" : "", "family" : "Skinner", "given" : "Becky", "non-dropping-particle" : "", "parse-</vt:lpwstr>
  </property>
  <property fmtid="{D5CDD505-2E9C-101B-9397-08002B2CF9AE}" pid="114" name="Mendeley_Bookmark_AKCQPzPX4B_3">
    <vt:lpwstr>names" : false, "suffix" : "" }, { "dropping-particle" : "", "family" : "Simmering", "given" : "Jacob", "non-dropping-particle" : "", "parse-names" : false, "suffix" : "" }, { "dropping-particle" : "", "family" : "Eberlein", "given" : "Michael", "non-drop</vt:lpwstr>
  </property>
  <property fmtid="{D5CDD505-2E9C-101B-9397-08002B2CF9AE}" pid="115" name="Mendeley_Bookmark_AKCQPzPX4B_4">
    <vt:lpwstr>ping-particle" : "", "parse-names" : false, "suffix" : "" }, { "dropping-particle" : "", "family" : "Comellas", "given" : "Alejandro P", "non-dropping-particle" : "", "parse-names" : false, "suffix" : "" }, { "dropping-particle" : "", "family" : "Fortis",</vt:lpwstr>
  </property>
  <property fmtid="{D5CDD505-2E9C-101B-9397-08002B2CF9AE}" pid="116" name="Mendeley_Bookmark_AKCQPzPX4B_5">
    <vt:lpwstr> "given" : "Spyridon", "non-dropping-particle" : "", "parse-names" : false, "suffix" : "" } ], "container-title" : "Respiratory Care", "id" : "ITEM-1", "issue" : "1", "issued" : { "date-parts" : [ [ "2021" ] ] }, "page" : "58-65", "title" : "Preserved rat</vt:lpwstr>
  </property>
  <property fmtid="{D5CDD505-2E9C-101B-9397-08002B2CF9AE}" pid="117" name="Mendeley_Bookmark_AKCQPzPX4B_6">
    <vt:lpwstr>io impaired spirometry in a spirometry database", "type" : "article-journal", "volume" : "66" }, "uris" : [ "http://www.mendeley.com/documents/?uuid=3869288e-a2a2-4df2-9838-7a839fd4f291" ] } ], "mendeley" : { "formattedCitation" : "(10)", "plainTextFormat</vt:lpwstr>
  </property>
  <property fmtid="{D5CDD505-2E9C-101B-9397-08002B2CF9AE}" pid="118" name="Mendeley_Bookmark_AKCQPzPX4B_7">
    <vt:lpwstr>tedCitation" : "(10)", "previouslyFormattedCitation" : "(10)" }, "properties" : { "noteIndex" : 0 }, "schema" : "https://github.com/citation-style-language/schema/raw/master/csl-citation.json" }</vt:lpwstr>
  </property>
  <property fmtid="{D5CDD505-2E9C-101B-9397-08002B2CF9AE}" pid="119" name="Mendeley_Bookmark_bogYhPTbX9_1">
    <vt:lpwstr>ADDIN CSL_CITATION { "citationItems" : [ { "id" : "ITEM-1", "itemData" : { "DOI" : "10.1183/09031936.02.00245902", "author" : [ { "dropping-particle" : "", "family" : "Santos", "given" : "S", "non-dropping-particle" : "", "parse-names" : false, "suffix" :</vt:lpwstr>
  </property>
  <property fmtid="{D5CDD505-2E9C-101B-9397-08002B2CF9AE}" pid="120" name="Mendeley_Bookmark_bogYhPTbX9_2">
    <vt:lpwstr> "" }, { "dropping-particle" : "", "family" : "Peinado", "given" : "V I", "non-dropping-particle" : "", "parse-names" : false, "suffix" : "" }, { "dropping-particle" : "", "family" : "Ram\u0131rez", "given" : "J", "non-dropping-particle" : "", "parse-name</vt:lpwstr>
  </property>
  <property fmtid="{D5CDD505-2E9C-101B-9397-08002B2CF9AE}" pid="121" name="Mendeley_Bookmark_bogYhPTbX9_3">
    <vt:lpwstr>s" : false, "suffix" : "" }, { "dropping-particle" : "", "family" : "Melgosa", "given" : "T", "non-dropping-particle" : "", "parse-names" : false, "suffix" : "" }, { "dropping-particle" : "", "family" : "Roca", "given" : "J", "non-dropping-particle" : "",</vt:lpwstr>
  </property>
  <property fmtid="{D5CDD505-2E9C-101B-9397-08002B2CF9AE}" pid="122" name="Mendeley_Bookmark_bogYhPTbX9_4">
    <vt:lpwstr> "parse-names" : false, "suffix" : "" }, { "dropping-particle" : "", "family" : "Rodriguez-Roisin", "given" : "R", "non-dropping-particle" : "", "parse-names" : false, "suffix" : "" }, { "dropping-particle" : "", "family" : "Barbera", "given" : "J A", "no</vt:lpwstr>
  </property>
  <property fmtid="{D5CDD505-2E9C-101B-9397-08002B2CF9AE}" pid="123" name="Mendeley_Bookmark_bogYhPTbX9_5">
    <vt:lpwstr>n-dropping-particle" : "", "parse-names" : false, "suffix" : "" } ], "container-title" : "European Respiratory Journal", "id" : "ITEM-1", "issued" : { "date-parts" : [ [ "2002" ] ] }, "page" : "632-638", "title" : "Characterization of pulmonary vascular r</vt:lpwstr>
  </property>
  <property fmtid="{D5CDD505-2E9C-101B-9397-08002B2CF9AE}" pid="124" name="Mendeley_Bookmark_bogYhPTbX9_6">
    <vt:lpwstr>emodelling in smokers and patients with mild COPD", "type" : "article-journal", "volume" : "19" }, "uris" : [ "http://www.mendeley.com/documents/?uuid=468a1f58-d3ec-4e2b-aace-8d0bbcfabda6" ] } ], "mendeley" : { "formattedCitation" : "(22)", "plainTextForm</vt:lpwstr>
  </property>
  <property fmtid="{D5CDD505-2E9C-101B-9397-08002B2CF9AE}" pid="125" name="Mendeley_Bookmark_bogYhPTbX9_7">
    <vt:lpwstr>attedCitation" : "(22)", "previouslyFormattedCitation" : "(22)" }, "properties" : { "noteIndex" : 0 }, "schema" : "https://github.com/citation-style-language/schema/raw/master/csl-citation.json" }</vt:lpwstr>
  </property>
  <property fmtid="{D5CDD505-2E9C-101B-9397-08002B2CF9AE}" pid="126" name="Mendeley_Bookmark_cEWieIF59E_1">
    <vt:lpwstr>ADDIN CSL_CITATION { "citationItems" : [ { "id" : "ITEM-1", "itemData" : { "DOI" : "10.1001/jama.2021.20939", "author" : [ { "dropping-particle" : "", "family" : "Wan", "given" : "Emily S", "non-dropping-particle" : "", "parse-names" : false, "suffix" : "</vt:lpwstr>
  </property>
  <property fmtid="{D5CDD505-2E9C-101B-9397-08002B2CF9AE}" pid="127" name="Mendeley_Bookmark_cEWieIF59E_10">
    <vt:lpwstr>"Benjamin M", "non-dropping-particle" : "", "parse-names" : false, "suffix" : "" }, { "dropping-particle" : "", "family" : "White", "given" : "Wendy", "non-dropping-particle" : "", "parse-names" : false, "suffix" : "" }, { "dropping-particle" : "", "famil</vt:lpwstr>
  </property>
  <property fmtid="{D5CDD505-2E9C-101B-9397-08002B2CF9AE}" pid="128" name="Mendeley_Bookmark_cEWieIF59E_11">
    <vt:lpwstr>y" : "Yende", "given" : "Sachin", "non-dropping-particle" : "", "parse-names" : false, "suffix" : "" }, { "dropping-particle" : "", "family" : "Oelsner", "given" : "Elizabeth C", "non-dropping-particle" : "", "parse-names" : false, "suffix" : "" } ], "con</vt:lpwstr>
  </property>
  <property fmtid="{D5CDD505-2E9C-101B-9397-08002B2CF9AE}" pid="129" name="Mendeley_Bookmark_cEWieIF59E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130" name="Mendeley_Bookmark_cEWieIF59E_13">
    <vt:lpwstr>, "volume" : "326" }, "uris" : [ "http://www.mendeley.com/documents/?uuid=e8dcf556-c564-4875-bb9f-6b7b69202d4c" ] } ], "mendeley" : { "formattedCitation" : "(3)", "plainTextFormattedCitation" : "(3)", "previouslyFormattedCitation" : "(3)" }, "properties" </vt:lpwstr>
  </property>
  <property fmtid="{D5CDD505-2E9C-101B-9397-08002B2CF9AE}" pid="131" name="Mendeley_Bookmark_cEWieIF59E_14">
    <vt:lpwstr>: { "noteIndex" : 0 }, "schema" : "https://github.com/citation-style-language/schema/raw/master/csl-citation.json" }</vt:lpwstr>
  </property>
  <property fmtid="{D5CDD505-2E9C-101B-9397-08002B2CF9AE}" pid="132" name="Mendeley_Bookmark_cEWieIF59E_2">
    <vt:lpwstr>" }, { "dropping-particle" : "", "family" : "Balte", "given" : "Pallavi", "non-dropping-particle" : "", "parse-names" : false, "suffix" : "" }, { "dropping-particle" : "", "family" : "Schwartz", "given" : "Joseph E", "non-dropping-particle" : "", "parse-n</vt:lpwstr>
  </property>
  <property fmtid="{D5CDD505-2E9C-101B-9397-08002B2CF9AE}" pid="133" name="Mendeley_Bookmark_cEWieIF59E_3">
    <vt:lpwstr>ames" : false, "suffix" : "" }, { "dropping-particle" : "", "family" : "Bhatt", "given" : "Surya P", "non-dropping-particle" : "", "parse-names" : false, "suffix" : "" }, { "dropping-particle" : "", "family" : "Cassano", "given" : "Patricia A", "non-dropp</vt:lpwstr>
  </property>
  <property fmtid="{D5CDD505-2E9C-101B-9397-08002B2CF9AE}" pid="134" name="Mendeley_Bookmark_cEWieIF59E_4">
    <vt:lpwstr>ing-particle" : "", "parse-names" : false, "suffix" : "" }, { "dropping-particle" : "", "family" : "Couper", "given" : "David", "non-dropping-particle" : "", "parse-names" : false, "suffix" : "" }, { "dropping-particle" : "", "family" : "Daviglus", "given</vt:lpwstr>
  </property>
  <property fmtid="{D5CDD505-2E9C-101B-9397-08002B2CF9AE}" pid="135" name="Mendeley_Bookmark_cEWieIF59E_5">
    <vt:lpwstr>" : "Martha L", "non-dropping-particle" : "", "parse-names" : false, "suffix" : "" }, { "dropping-particle" : "", "family" : "Dransfield", "given" : "Mark T", "non-dropping-particle" : "", "parse-names" : false, "suffix" : "" }, { "dropping-particle" : ""</vt:lpwstr>
  </property>
  <property fmtid="{D5CDD505-2E9C-101B-9397-08002B2CF9AE}" pid="136" name="Mendeley_Bookmark_cEWieIF59E_6">
    <vt:lpwstr>, "family" : "Gharib", "given" : "Sina A", "non-dropping-particle" : "", "parse-names" : false, "suffix" : "" }, { "dropping-particle" : "", "family" : "Jacobs Jr", "given" : "David R", "non-dropping-particle" : "", "parse-names" : false, "suffix" : "" },</vt:lpwstr>
  </property>
  <property fmtid="{D5CDD505-2E9C-101B-9397-08002B2CF9AE}" pid="137" name="Mendeley_Bookmark_cEWieIF59E_7">
    <vt:lpwstr> { "dropping-particle" : "", "family" : "Kalhan", "given" : "Ravi", "non-dropping-particle" : "", "parse-names" : false, "suffix" : "" }, { "dropping-particle" : "", "family" : "London", "given" : "Stephanie J", "non-dropping-particle" : "", "parse-names"</vt:lpwstr>
  </property>
  <property fmtid="{D5CDD505-2E9C-101B-9397-08002B2CF9AE}" pid="138" name="Mendeley_Bookmark_cEWieIF59E_8">
    <vt:lpwstr> : false, "suffix" : "" }, { "dropping-particle" : "", "family" : "Acien", "given" : "Ana Navas", "non-dropping-particle" : "", "parse-names" : false, "suffix" : "" }, { "dropping-particle" : "", "family" : "O'Connor", "given" : "George T", "non-dropping-</vt:lpwstr>
  </property>
  <property fmtid="{D5CDD505-2E9C-101B-9397-08002B2CF9AE}" pid="139" name="Mendeley_Bookmark_cEWieIF59E_9">
    <vt:lpwstr>particle" : "", "parse-names" : false, "suffix" : "" }, { "dropping-particle" : "", "family" : "Sanders", "given" : "Jason L", "non-dropping-particle" : "", "parse-names" : false, "suffix" : "" }, { "dropping-particle" : "", "family" : "Smith", "given" : </vt:lpwstr>
  </property>
  <property fmtid="{D5CDD505-2E9C-101B-9397-08002B2CF9AE}" pid="140" name="Mendeley_Bookmark_DnJUUicfvr_1">
    <vt:lpwstr>ADDIN CSL_CITATION { "citationItems" : [ { "id" : "ITEM-1", "itemData" : { "DOI" : "10.1177/1479972315588004", "author" : [ { "dropping-particle" : "", "family" : "Nonato", "given" : "N\u00edvia L", "non-dropping-particle" : "", "parse-names" : false, "su</vt:lpwstr>
  </property>
  <property fmtid="{D5CDD505-2E9C-101B-9397-08002B2CF9AE}" pid="141" name="Mendeley_Bookmark_DnJUUicfvr_10">
    <vt:lpwstr>" }, "properties" : { "noteIndex" : 0 }, "schema" : "https://github.com/citation-style-language/schema/raw/master/csl-citation.json" }</vt:lpwstr>
  </property>
  <property fmtid="{D5CDD505-2E9C-101B-9397-08002B2CF9AE}" pid="142" name="Mendeley_Bookmark_DnJUUicfvr_2">
    <vt:lpwstr>ffix" : "" }, { "dropping-particle" : "", "family" : "Nascimento", "given" : "Oliver A", "non-dropping-particle" : "", "parse-names" : false, "suffix" : "" }, { "dropping-particle" : "", "family" : "Padilla", "given" : "Rogelio P", "non-dropping-particle"</vt:lpwstr>
  </property>
  <property fmtid="{D5CDD505-2E9C-101B-9397-08002B2CF9AE}" pid="143" name="Mendeley_Bookmark_DnJUUicfvr_3">
    <vt:lpwstr> : "", "parse-names" : false, "suffix" : "" }, { "dropping-particle" : "", "family" : "Oca", "given" : "Maria M", "non-dropping-particle" : "de", "parse-names" : false, "suffix" : "" }, { "dropping-particle" : "", "family" : "T\u00e1lamo", "given" : "Carl</vt:lpwstr>
  </property>
  <property fmtid="{D5CDD505-2E9C-101B-9397-08002B2CF9AE}" pid="144" name="Mendeley_Bookmark_DnJUUicfvr_4">
    <vt:lpwstr>os", "non-dropping-particle" : "", "parse-names" : false, "suffix" : "" }, { "dropping-particle" : "", "family" : "Valdivia", "given" : "Gonzalo", "non-dropping-particle" : "", "parse-names" : false, "suffix" : "" }, { "dropping-particle" : "", "family" :</vt:lpwstr>
  </property>
  <property fmtid="{D5CDD505-2E9C-101B-9397-08002B2CF9AE}" pid="145" name="Mendeley_Bookmark_DnJUUicfvr_5">
    <vt:lpwstr> "Lisboa", "given" : "Carmen", "non-dropping-particle" : "", "parse-names" : false, "suffix" : "" }, { "dropping-particle" : "V", "family" : "L\u00f3pez", "given" : "Maria", "non-dropping-particle" : "", "parse-names" : false, "suffix" : "" }, { "dropping</vt:lpwstr>
  </property>
  <property fmtid="{D5CDD505-2E9C-101B-9397-08002B2CF9AE}" pid="146" name="Mendeley_Bookmark_DnJUUicfvr_6">
    <vt:lpwstr>-particle" : "", "family" : "Celli", "given" : "Bartolom\u00e9", "non-dropping-particle" : "", "parse-names" : false, "suffix" : "" }, { "dropping-particle" : "", "family" : "Menezes", "given" : "Ana Maria B", "non-dropping-particle" : "", "parse-names" :</vt:lpwstr>
  </property>
  <property fmtid="{D5CDD505-2E9C-101B-9397-08002B2CF9AE}" pid="147" name="Mendeley_Bookmark_DnJUUicfvr_7">
    <vt:lpwstr> false, "suffix" : "" }, { "dropping-particle" : "", "family" : "Jardim", "given" : "Jos\u00e9 R", "non-dropping-particle" : "", "parse-names" : false, "suffix" : "" } ], "container-title" : "Chronic Respiratory Disease", "id" : "ITEM-1", "issue" : "3", "</vt:lpwstr>
  </property>
  <property fmtid="{D5CDD505-2E9C-101B-9397-08002B2CF9AE}" pid="148" name="Mendeley_Bookmark_DnJUUicfvr_8">
    <vt:lpwstr>issued" : { "date-parts" : [ [ "2015" ] ] }, "page" : "264-273", "title" : "Occurrence of respiratory symptoms in persons with restrictive ventilatory impairment compared with persons with chronic obstructive pulmonary disease: the PLATINO study", "type" </vt:lpwstr>
  </property>
  <property fmtid="{D5CDD505-2E9C-101B-9397-08002B2CF9AE}" pid="149" name="Mendeley_Bookmark_DnJUUicfvr_9">
    <vt:lpwstr>: "article-journal", "volume" : "12" }, "uris" : [ "http://www.mendeley.com/documents/?uuid=93040981-7339-4f48-af6c-04275bac8707" ] } ], "mendeley" : { "formattedCitation" : "(9)", "plainTextFormattedCitation" : "(9)", "previouslyFormattedCitation" : "(9)</vt:lpwstr>
  </property>
  <property fmtid="{D5CDD505-2E9C-101B-9397-08002B2CF9AE}" pid="150" name="Mendeley_Bookmark_DRwlSQ9wkG_1">
    <vt:lpwstr>ADDIN CSL_CITATION { "citationItems" : [ { "id" : "ITEM-1", "itemData" : { "DOI" : "10.1164/rccm.202110-2302OC", "author" : [ { "dropping-particle" : "", "family" : "Washio", "given" : "Yasuyoshi", "non-dropping-particle" : "", "parse-names" : false, "suf</vt:lpwstr>
  </property>
  <property fmtid="{D5CDD505-2E9C-101B-9397-08002B2CF9AE}" pid="151" name="Mendeley_Bookmark_DRwlSQ9wkG_10">
    <vt:lpwstr>e/schema/raw/master/csl-citation.json" }</vt:lpwstr>
  </property>
  <property fmtid="{D5CDD505-2E9C-101B-9397-08002B2CF9AE}" pid="152" name="Mendeley_Bookmark_DRwlSQ9wkG_2">
    <vt:lpwstr>fix" : "" }, { "dropping-particle" : "", "family" : "Sakata", "given" : "Satoko", "non-dropping-particle" : "", "parse-names" : false, "suffix" : "" }, { "dropping-particle" : "", "family" : "Fukuyama", "given" : "Satoru", "non-dropping-particle" : "", "p</vt:lpwstr>
  </property>
  <property fmtid="{D5CDD505-2E9C-101B-9397-08002B2CF9AE}" pid="153" name="Mendeley_Bookmark_DRwlSQ9wkG_3">
    <vt:lpwstr>arse-names" : false, "suffix" : "" }, { "dropping-particle" : "", "family" : "Honda", "given" : "Takanori", "non-dropping-particle" : "", "parse-names" : false, "suffix" : "" }, { "dropping-particle" : "", "family" : "Kan-o", "given" : "Keiko", "non-dropp</vt:lpwstr>
  </property>
  <property fmtid="{D5CDD505-2E9C-101B-9397-08002B2CF9AE}" pid="154" name="Mendeley_Bookmark_DRwlSQ9wkG_4">
    <vt:lpwstr>ing-particle" : "", "parse-names" : false, "suffix" : "" }, { "dropping-particle" : "", "family" : "Shibata", "given" : "Mao", "non-dropping-particle" : "", "parse-names" : false, "suffix" : "" }, { "dropping-particle" : "", "family" : "Hata", "given" : "</vt:lpwstr>
  </property>
  <property fmtid="{D5CDD505-2E9C-101B-9397-08002B2CF9AE}" pid="155" name="Mendeley_Bookmark_DRwlSQ9wkG_5">
    <vt:lpwstr>Jun", "non-dropping-particle" : "", "parse-names" : false, "suffix" : "" }, { "dropping-particle" : "", "family" : "Inoue", "given" : "Hiromasa", "non-dropping-particle" : "", "parse-names" : false, "suffix" : "" }, { "dropping-particle" : "", "family" : </vt:lpwstr>
  </property>
  <property fmtid="{D5CDD505-2E9C-101B-9397-08002B2CF9AE}" pid="156" name="Mendeley_Bookmark_DRwlSQ9wkG_6">
    <vt:lpwstr>"Kitazono", "given" : "Takanari", "non-dropping-particle" : "", "parse-names" : false, "suffix" : "" }, { "dropping-particle" : "", "family" : "Matsumoto", "given" : "Koichiro", "non-dropping-particle" : "", "parse-names" : false, "suffix" : "" }, { "drop</vt:lpwstr>
  </property>
  <property fmtid="{D5CDD505-2E9C-101B-9397-08002B2CF9AE}" pid="157" name="Mendeley_Bookmark_DRwlSQ9wkG_7">
    <vt:lpwstr>ping-particle" : "", "family" : "Ninomiya", "given" : "Toshiharu", "non-dropping-particle" : "", "parse-names" : false, "suffix" : "" } ], "container-title" : "American Journal of Respiratory and Critical Care Medicine", "id" : "ITEM-1", "issued" : { "dat</vt:lpwstr>
  </property>
  <property fmtid="{D5CDD505-2E9C-101B-9397-08002B2CF9AE}" pid="158" name="Mendeley_Bookmark_DRwlSQ9wkG_8">
    <vt:lpwstr>e-parts" : [ [ "2022" ] ] }, "page" : "Online ahead of print", "title" : "Risks of mortality and airflow limitation in Japanese with preserved ratio impaired spirometry", "type" : "article-journal" }, "uris" : [ "http://www.mendeley.com/documents/?uuid=b4</vt:lpwstr>
  </property>
  <property fmtid="{D5CDD505-2E9C-101B-9397-08002B2CF9AE}" pid="159" name="Mendeley_Bookmark_DRwlSQ9wkG_9">
    <vt:lpwstr>301752-abeb-4e4e-8362-e9d755628a2f" ] } ], "mendeley" : { "formattedCitation" : "(6)", "plainTextFormattedCitation" : "(6)", "previouslyFormattedCitation" : "(6)" }, "properties" : { "noteIndex" : 0 }, "schema" : "https://github.com/citation-style-languag</vt:lpwstr>
  </property>
  <property fmtid="{D5CDD505-2E9C-101B-9397-08002B2CF9AE}" pid="160" name="Mendeley_Bookmark_ebg1uZm0Re_1">
    <vt:lpwstr>ADDIN Mendeley Bibliography CSL_BIBLIOGRAPHY </vt:lpwstr>
  </property>
  <property fmtid="{D5CDD505-2E9C-101B-9397-08002B2CF9AE}" pid="161" name="Mendeley_Bookmark_ECf6TmGVq9_1">
    <vt:lpwstr>ADDIN CSL_CITATION { "citationItems" : [ { "id" : "ITEM-1", "itemData" : { "DOI" : "10.1164/rccm.201701-0218PP", "ISBN" : "7034894671", "ISSN" : "15354970", "PMID" : "25246403", "abstract" : "Despite slow nutrient supply to the subtropical surface ocean, </vt:lpwstr>
  </property>
  <property fmtid="{D5CDD505-2E9C-101B-9397-08002B2CF9AE}" pid="162" name="Mendeley_Bookmark_ECf6TmGVq9_10">
    <vt:lpwstr>ily" : "Celli", "given" : "Bartolome R.", "non-dropping-particle" : "", "parse-names" : false, "suffix" : "" }, { "dropping-particle" : "", "family" : "Chen", "given" : "Rongchang", "non-dropping-particle" : "", "parse-names" : false, "suffix" : "" }, { "</vt:lpwstr>
  </property>
  <property fmtid="{D5CDD505-2E9C-101B-9397-08002B2CF9AE}" pid="163" name="Mendeley_Bookmark_ECf6TmGVq9_11">
    <vt:lpwstr>dropping-particle" : "", "family" : "Decramer", "given" : "Marc", "non-dropping-particle" : "", "parse-names" : false, "suffix" : "" }, { "dropping-particle" : "", "family" : "Fabbri", "given" : "Leonardo M.", "non-dropping-particle" : "", "parse-names" :</vt:lpwstr>
  </property>
  <property fmtid="{D5CDD505-2E9C-101B-9397-08002B2CF9AE}" pid="164" name="Mendeley_Bookmark_ECf6TmGVq9_12">
    <vt:lpwstr> false, "suffix" : "" }, { "dropping-particle" : "", "family" : "Frith", "given" : "Peter", "non-dropping-particle" : "", "parse-names" : false, "suffix" : "" }, { "dropping-particle" : "", "family" : "Halpin", "given" : "David M.G.", "non-dropping-partic</vt:lpwstr>
  </property>
  <property fmtid="{D5CDD505-2E9C-101B-9397-08002B2CF9AE}" pid="165" name="Mendeley_Bookmark_ECf6TmGVq9_13">
    <vt:lpwstr>le" : "", "parse-names" : false, "suffix" : "" }, { "dropping-particle" : "", "family" : "Varela", "given" : "M. Victorina L\u00f3pez", "non-dropping-particle" : "", "parse-names" : false, "suffix" : "" }, { "dropping-particle" : "", "family" : "Nishimura</vt:lpwstr>
  </property>
  <property fmtid="{D5CDD505-2E9C-101B-9397-08002B2CF9AE}" pid="166" name="Mendeley_Bookmark_ECf6TmGVq9_14">
    <vt:lpwstr>", "given" : "Masaharu", "non-dropping-particle" : "", "parse-names" : false, "suffix" : "" }, { "dropping-particle" : "", "family" : "Roche", "given" : "Nicolas", "non-dropping-particle" : "", "parse-names" : false, "suffix" : "" }, { "dropping-particle"</vt:lpwstr>
  </property>
  <property fmtid="{D5CDD505-2E9C-101B-9397-08002B2CF9AE}" pid="167" name="Mendeley_Bookmark_ECf6TmGVq9_15">
    <vt:lpwstr> : "", "family" : "Rodriguez-Roisin", "given" : "Roberto", "non-dropping-particle" : "", "parse-names" : false, "suffix" : "" }, { "dropping-particle" : "", "family" : "Sin", "given" : "Don D.", "non-dropping-particle" : "", "parse-names" : false, "suffix</vt:lpwstr>
  </property>
  <property fmtid="{D5CDD505-2E9C-101B-9397-08002B2CF9AE}" pid="168" name="Mendeley_Bookmark_ECf6TmGVq9_16">
    <vt:lpwstr>" : "" }, { "dropping-particle" : "", "family" : "Singh", "given" : "Dave", "non-dropping-particle" : "", "parse-names" : false, "suffix" : "" }, { "dropping-particle" : "", "family" : "Stockley", "given" : "Robert", "non-dropping-particle" : "", "parse-n</vt:lpwstr>
  </property>
  <property fmtid="{D5CDD505-2E9C-101B-9397-08002B2CF9AE}" pid="169" name="Mendeley_Bookmark_ECf6TmGVq9_17">
    <vt:lpwstr>ames" : false, "suffix" : "" }, { "dropping-particle" : "", "family" : "Vestbo", "given" : "J\u00f8rgen", "non-dropping-particle" : "", "parse-names" : false, "suffix" : "" }, { "dropping-particle" : "", "family" : "Wedzicha", "given" : "Jadwiga A.", "non</vt:lpwstr>
  </property>
  <property fmtid="{D5CDD505-2E9C-101B-9397-08002B2CF9AE}" pid="170" name="Mendeley_Bookmark_ECf6TmGVq9_18">
    <vt:lpwstr>-dropping-particle" : "", "parse-names" : false, "suffix" : "" }, { "dropping-particle" : "", "family" : "Agust\u00ed", "given" : "Alvar", "non-dropping-particle" : "", "parse-names" : false, "suffix" : "" } ], "container-title" : "American Journal of Res</vt:lpwstr>
  </property>
  <property fmtid="{D5CDD505-2E9C-101B-9397-08002B2CF9AE}" pid="171" name="Mendeley_Bookmark_ECf6TmGVq9_19">
    <vt:lpwstr>piratory and Critical Care Medicine", "id" : "ITEM-1", "issue" : "5", "issued" : { "date-parts" : [ [ "2017" ] ] }, "page" : "557-582", "title" : "Global strategy for the diagnosis, management, and prevention of chronic obstructive lung disease 2017 repor</vt:lpwstr>
  </property>
  <property fmtid="{D5CDD505-2E9C-101B-9397-08002B2CF9AE}" pid="172" name="Mendeley_Bookmark_ECf6TmGVq9_2">
    <vt:lpwstr>the rates of annual inorganic carbon uptake and net oxygen production are similar to those of nutrient-rich high-latitude waters. This surprisingly high subtropical carbon uptake cannot be fully accounted for by sediment trap-collected sinking particles a</vt:lpwstr>
  </property>
  <property fmtid="{D5CDD505-2E9C-101B-9397-08002B2CF9AE}" pid="173" name="Mendeley_Bookmark_ECf6TmGVq9_20">
    <vt:lpwstr>t: GOLD executive summary", "type" : "article-journal", "volume" : "195" }, "uris" : [ "http://www.mendeley.com/documents/?uuid=2ca164b1-6569-4835-b8ad-dbb486b18a0b" ] } ], "mendeley" : { "formattedCitation" : "(16)", "plainTextFormattedCitation" : "(16)"</vt:lpwstr>
  </property>
  <property fmtid="{D5CDD505-2E9C-101B-9397-08002B2CF9AE}" pid="174" name="Mendeley_Bookmark_ECf6TmGVq9_21">
    <vt:lpwstr>, "previouslyFormattedCitation" : "(16)" }, "properties" : { "noteIndex" : 0 }, "schema" : "https://github.com/citation-style-language/schema/raw/master/csl-citation.json" }</vt:lpwstr>
  </property>
  <property fmtid="{D5CDD505-2E9C-101B-9397-08002B2CF9AE}" pid="175" name="Mendeley_Bookmark_ECf6TmGVq9_3">
    <vt:lpwstr>nd the downward mixing of suspended and dissolved organic carbon. We propose an explanation for these paradoxical observations: gel-like organic matter rich in carbon but poor in nutrients, akin to transparent exopolymer particles, is produced by phytopla</vt:lpwstr>
  </property>
  <property fmtid="{D5CDD505-2E9C-101B-9397-08002B2CF9AE}" pid="176" name="Mendeley_Bookmark_ECf6TmGVq9_4">
    <vt:lpwstr>nkton under nutrient limitation, and a portion sinks into the shallow subsurface, where it is respired by heterotrophic bacteria. This organic matter would evade detection by sediment traps, effectively representing an additional (sinking-driven) source o</vt:lpwstr>
  </property>
  <property fmtid="{D5CDD505-2E9C-101B-9397-08002B2CF9AE}" pid="177" name="Mendeley_Bookmark_ECf6TmGVq9_5">
    <vt:lpwstr>f dissolved organic carbon to the subsurface. Building on existing evidence for the production of such nutrient-poor organic matter in surface waters, we describe evidence for its decomposition in the shallow subsurface of the Sargasso Sea. First, oxygen </vt:lpwstr>
  </property>
  <property fmtid="{D5CDD505-2E9C-101B-9397-08002B2CF9AE}" pid="178" name="Mendeley_Bookmark_ECf6TmGVq9_6">
    <vt:lpwstr>at these depths is consumed over the summer without comparable production of nitrate. Second, a seasonal change in the", "author" : [ { "dropping-particle" : "", "family" : "Vogelmeier", "given" : "Claus F.", "non-dropping-particle" : "", "parse-names" : </vt:lpwstr>
  </property>
  <property fmtid="{D5CDD505-2E9C-101B-9397-08002B2CF9AE}" pid="179" name="Mendeley_Bookmark_ECf6TmGVq9_7">
    <vt:lpwstr>false, "suffix" : "" }, { "dropping-particle" : "", "family" : "Criner", "given" : "Gerard J.", "non-dropping-particle" : "", "parse-names" : false, "suffix" : "" }, { "dropping-particle" : "", "family" : "Martinez", "given" : "Fernando J.", "non-dropping</vt:lpwstr>
  </property>
  <property fmtid="{D5CDD505-2E9C-101B-9397-08002B2CF9AE}" pid="180" name="Mendeley_Bookmark_ECf6TmGVq9_8">
    <vt:lpwstr>-particle" : "", "parse-names" : false, "suffix" : "" }, { "dropping-particle" : "", "family" : "Anzueto", "given" : "Antonio", "non-dropping-particle" : "", "parse-names" : false, "suffix" : "" }, { "dropping-particle" : "", "family" : "Barnes", "given" </vt:lpwstr>
  </property>
  <property fmtid="{D5CDD505-2E9C-101B-9397-08002B2CF9AE}" pid="181" name="Mendeley_Bookmark_ECf6TmGVq9_9">
    <vt:lpwstr>: "Peter J.", "non-dropping-particle" : "", "parse-names" : false, "suffix" : "" }, { "dropping-particle" : "", "family" : "Bourbeau", "given" : "Jean", "non-dropping-particle" : "", "parse-names" : false, "suffix" : "" }, { "dropping-particle" : "", "fam</vt:lpwstr>
  </property>
  <property fmtid="{D5CDD505-2E9C-101B-9397-08002B2CF9AE}" pid="182" name="Mendeley_Bookmark_EfJTv9VHaE_1">
    <vt:lpwstr>ADDIN CSL_CITATION { "citationItems" : [ { "id" : "ITEM-1", "itemData" : { "DOI" : "10.3233/JAD-210162", "author" : [ { "dropping-particle" : "", "family" : "Xiao", "given" : "Tian", "non-dropping-particle" : "", "parse-names" : false, "suffix" : "" }, { </vt:lpwstr>
  </property>
  <property fmtid="{D5CDD505-2E9C-101B-9397-08002B2CF9AE}" pid="183" name="Mendeley_Bookmark_EfJTv9VHaE_2">
    <vt:lpwstr>"dropping-particle" : "", "family" : "Wijnant", "given" : "Sara R A", "non-dropping-particle" : "", "parse-names" : false, "suffix" : "" }, { "dropping-particle" : "", "family" : "Licher", "given" : "Silvan", "non-dropping-particle" : "", "parse-names" : </vt:lpwstr>
  </property>
  <property fmtid="{D5CDD505-2E9C-101B-9397-08002B2CF9AE}" pid="184" name="Mendeley_Bookmark_EfJTv9VHaE_3">
    <vt:lpwstr>false, "suffix" : "" }, { "dropping-particle" : "", "family" : "Terzikhan", "given" : "Natalie", "non-dropping-particle" : "", "parse-names" : false, "suffix" : "" }, { "dropping-particle" : "", "family" : "Lahousse", "given" : "Lies", "non-dropping-parti</vt:lpwstr>
  </property>
  <property fmtid="{D5CDD505-2E9C-101B-9397-08002B2CF9AE}" pid="185" name="Mendeley_Bookmark_EfJTv9VHaE_4">
    <vt:lpwstr>cle" : "", "parse-names" : false, "suffix" : "" }, { "dropping-particle" : "", "family" : "Ikram", "given" : "M Kamran", "non-dropping-particle" : "", "parse-names" : false, "suffix" : "" }, { "dropping-particle" : "", "family" : "Brusselle", "given" : "G</vt:lpwstr>
  </property>
  <property fmtid="{D5CDD505-2E9C-101B-9397-08002B2CF9AE}" pid="186" name="Mendeley_Bookmark_EfJTv9VHaE_5">
    <vt:lpwstr>uy G", "non-dropping-particle" : "", "parse-names" : false, "suffix" : "" }, { "dropping-particle" : "", "family" : "Ikram", "given" : "M Arfan", "non-dropping-particle" : "", "parse-names" : false, "suffix" : "" } ], "container-title" : "Journal of Alzhe</vt:lpwstr>
  </property>
  <property fmtid="{D5CDD505-2E9C-101B-9397-08002B2CF9AE}" pid="187" name="Mendeley_Bookmark_EfJTv9VHaE_6">
    <vt:lpwstr>imer's Disease", "id" : "ITEM-1", "issued" : { "date-parts" : [ [ "2021" ] ] }, "page" : "621-630", "title" : "Lung function impairment and the risk of incident dementia: the Rotterdam Study", "type" : "article-journal", "volume" : "82" }, "uris" : [ "htt</vt:lpwstr>
  </property>
  <property fmtid="{D5CDD505-2E9C-101B-9397-08002B2CF9AE}" pid="188" name="Mendeley_Bookmark_EfJTv9VHaE_7">
    <vt:lpwstr>p://www.mendeley.com/documents/?uuid=692eaa63-9642-4eea-9aec-cc0849031a3f" ] } ], "mendeley" : { "formattedCitation" : "(14)", "plainTextFormattedCitation" : "(14)", "previouslyFormattedCitation" : "(14)" }, "properties" : { "noteIndex" : 0 }, "schema" : </vt:lpwstr>
  </property>
  <property fmtid="{D5CDD505-2E9C-101B-9397-08002B2CF9AE}" pid="189" name="Mendeley_Bookmark_EfJTv9VHaE_8">
    <vt:lpwstr>"https://github.com/citation-style-language/schema/raw/master/csl-citation.json" }</vt:lpwstr>
  </property>
  <property fmtid="{D5CDD505-2E9C-101B-9397-08002B2CF9AE}" pid="190" name="Mendeley_Bookmark_eHM737109l_1">
    <vt:lpwstr>ADDIN CSL_CITATION { "citationItems" : [ { "id" : "ITEM-1", "itemData" : { "DOI" : "10.1164/rccm.202110-2302OC", "author" : [ { "dropping-particle" : "", "family" : "Washio", "given" : "Yasuyoshi", "non-dropping-particle" : "", "parse-names" : false, "suf</vt:lpwstr>
  </property>
  <property fmtid="{D5CDD505-2E9C-101B-9397-08002B2CF9AE}" pid="191" name="Mendeley_Bookmark_eHM737109l_10">
    <vt:lpwstr>e/schema/raw/master/csl-citation.json" }</vt:lpwstr>
  </property>
  <property fmtid="{D5CDD505-2E9C-101B-9397-08002B2CF9AE}" pid="192" name="Mendeley_Bookmark_eHM737109l_2">
    <vt:lpwstr>fix" : "" }, { "dropping-particle" : "", "family" : "Sakata", "given" : "Satoko", "non-dropping-particle" : "", "parse-names" : false, "suffix" : "" }, { "dropping-particle" : "", "family" : "Fukuyama", "given" : "Satoru", "non-dropping-particle" : "", "p</vt:lpwstr>
  </property>
  <property fmtid="{D5CDD505-2E9C-101B-9397-08002B2CF9AE}" pid="193" name="Mendeley_Bookmark_eHM737109l_3">
    <vt:lpwstr>arse-names" : false, "suffix" : "" }, { "dropping-particle" : "", "family" : "Honda", "given" : "Takanori", "non-dropping-particle" : "", "parse-names" : false, "suffix" : "" }, { "dropping-particle" : "", "family" : "Kan-o", "given" : "Keiko", "non-dropp</vt:lpwstr>
  </property>
  <property fmtid="{D5CDD505-2E9C-101B-9397-08002B2CF9AE}" pid="194" name="Mendeley_Bookmark_eHM737109l_4">
    <vt:lpwstr>ing-particle" : "", "parse-names" : false, "suffix" : "" }, { "dropping-particle" : "", "family" : "Shibata", "given" : "Mao", "non-dropping-particle" : "", "parse-names" : false, "suffix" : "" }, { "dropping-particle" : "", "family" : "Hata", "given" : "</vt:lpwstr>
  </property>
  <property fmtid="{D5CDD505-2E9C-101B-9397-08002B2CF9AE}" pid="195" name="Mendeley_Bookmark_eHM737109l_5">
    <vt:lpwstr>Jun", "non-dropping-particle" : "", "parse-names" : false, "suffix" : "" }, { "dropping-particle" : "", "family" : "Inoue", "given" : "Hiromasa", "non-dropping-particle" : "", "parse-names" : false, "suffix" : "" }, { "dropping-particle" : "", "family" : </vt:lpwstr>
  </property>
  <property fmtid="{D5CDD505-2E9C-101B-9397-08002B2CF9AE}" pid="196" name="Mendeley_Bookmark_eHM737109l_6">
    <vt:lpwstr>"Kitazono", "given" : "Takanari", "non-dropping-particle" : "", "parse-names" : false, "suffix" : "" }, { "dropping-particle" : "", "family" : "Matsumoto", "given" : "Koichiro", "non-dropping-particle" : "", "parse-names" : false, "suffix" : "" }, { "drop</vt:lpwstr>
  </property>
  <property fmtid="{D5CDD505-2E9C-101B-9397-08002B2CF9AE}" pid="197" name="Mendeley_Bookmark_eHM737109l_7">
    <vt:lpwstr>ping-particle" : "", "family" : "Ninomiya", "given" : "Toshiharu", "non-dropping-particle" : "", "parse-names" : false, "suffix" : "" } ], "container-title" : "American Journal of Respiratory and Critical Care Medicine", "id" : "ITEM-1", "issued" : { "dat</vt:lpwstr>
  </property>
  <property fmtid="{D5CDD505-2E9C-101B-9397-08002B2CF9AE}" pid="198" name="Mendeley_Bookmark_eHM737109l_8">
    <vt:lpwstr>e-parts" : [ [ "2022" ] ] }, "page" : "Online ahead of print", "title" : "Risks of mortality and airflow limitation in Japanese with preserved ratio impaired spirometry", "type" : "article-journal" }, "uris" : [ "http://www.mendeley.com/documents/?uuid=b4</vt:lpwstr>
  </property>
  <property fmtid="{D5CDD505-2E9C-101B-9397-08002B2CF9AE}" pid="199" name="Mendeley_Bookmark_eHM737109l_9">
    <vt:lpwstr>301752-abeb-4e4e-8362-e9d755628a2f" ] } ], "mendeley" : { "formattedCitation" : "(6)", "plainTextFormattedCitation" : "(6)", "previouslyFormattedCitation" : "(6)" }, "properties" : { "noteIndex" : 0 }, "schema" : "https://github.com/citation-style-languag</vt:lpwstr>
  </property>
  <property fmtid="{D5CDD505-2E9C-101B-9397-08002B2CF9AE}" pid="200" name="Mendeley_Bookmark_FHDmbYZIXY_1">
    <vt:lpwstr>ADDIN CSL_CITATION { "citationItems" : [ { "id" : "ITEM-1", "itemData" : { "DOI" : "10.3233/JAD-210162", "author" : [ { "dropping-particle" : "", "family" : "Xiao", "given" : "Tian", "non-dropping-particle" : "", "parse-names" : false, "suffix" : "" }, { </vt:lpwstr>
  </property>
  <property fmtid="{D5CDD505-2E9C-101B-9397-08002B2CF9AE}" pid="201" name="Mendeley_Bookmark_FHDmbYZIXY_2">
    <vt:lpwstr>"dropping-particle" : "", "family" : "Wijnant", "given" : "Sara R A", "non-dropping-particle" : "", "parse-names" : false, "suffix" : "" }, { "dropping-particle" : "", "family" : "Licher", "given" : "Silvan", "non-dropping-particle" : "", "parse-names" : </vt:lpwstr>
  </property>
  <property fmtid="{D5CDD505-2E9C-101B-9397-08002B2CF9AE}" pid="202" name="Mendeley_Bookmark_FHDmbYZIXY_3">
    <vt:lpwstr>false, "suffix" : "" }, { "dropping-particle" : "", "family" : "Terzikhan", "given" : "Natalie", "non-dropping-particle" : "", "parse-names" : false, "suffix" : "" }, { "dropping-particle" : "", "family" : "Lahousse", "given" : "Lies", "non-dropping-parti</vt:lpwstr>
  </property>
  <property fmtid="{D5CDD505-2E9C-101B-9397-08002B2CF9AE}" pid="203" name="Mendeley_Bookmark_FHDmbYZIXY_4">
    <vt:lpwstr>cle" : "", "parse-names" : false, "suffix" : "" }, { "dropping-particle" : "", "family" : "Ikram", "given" : "M Kamran", "non-dropping-particle" : "", "parse-names" : false, "suffix" : "" }, { "dropping-particle" : "", "family" : "Brusselle", "given" : "G</vt:lpwstr>
  </property>
  <property fmtid="{D5CDD505-2E9C-101B-9397-08002B2CF9AE}" pid="204" name="Mendeley_Bookmark_FHDmbYZIXY_5">
    <vt:lpwstr>uy G", "non-dropping-particle" : "", "parse-names" : false, "suffix" : "" }, { "dropping-particle" : "", "family" : "Ikram", "given" : "M Arfan", "non-dropping-particle" : "", "parse-names" : false, "suffix" : "" } ], "container-title" : "Journal of Alzhe</vt:lpwstr>
  </property>
  <property fmtid="{D5CDD505-2E9C-101B-9397-08002B2CF9AE}" pid="205" name="Mendeley_Bookmark_FHDmbYZIXY_6">
    <vt:lpwstr>imer's Disease", "id" : "ITEM-1", "issued" : { "date-parts" : [ [ "2021" ] ] }, "page" : "621-630", "title" : "Lung function impairment and the risk of incident dementia: the Rotterdam Study", "type" : "article-journal", "volume" : "82" }, "uris" : [ "htt</vt:lpwstr>
  </property>
  <property fmtid="{D5CDD505-2E9C-101B-9397-08002B2CF9AE}" pid="206" name="Mendeley_Bookmark_FHDmbYZIXY_7">
    <vt:lpwstr>p://www.mendeley.com/documents/?uuid=692eaa63-9642-4eea-9aec-cc0849031a3f" ] } ], "mendeley" : { "formattedCitation" : "(14)", "plainTextFormattedCitation" : "(14)", "previouslyFormattedCitation" : "(14)" }, "properties" : { "noteIndex" : 0 }, "schema" : </vt:lpwstr>
  </property>
  <property fmtid="{D5CDD505-2E9C-101B-9397-08002B2CF9AE}" pid="207" name="Mendeley_Bookmark_FHDmbYZIXY_8">
    <vt:lpwstr>"https://github.com/citation-style-language/schema/raw/master/csl-citation.json" }</vt:lpwstr>
  </property>
  <property fmtid="{D5CDD505-2E9C-101B-9397-08002B2CF9AE}" pid="208" name="Mendeley_Bookmark_fzT6Y48XHB_1">
    <vt:lpwstr>ADDIN CSL_CITATION { "citationItems" : [ { "id" : "ITEM-1", "itemData" : { "DOI" : "10.1001/jama.2021.20939", "author" : [ { "dropping-particle" : "", "family" : "Wan", "given" : "Emily S", "non-dropping-particle" : "", "parse-names" : false, "suffix" : "</vt:lpwstr>
  </property>
  <property fmtid="{D5CDD505-2E9C-101B-9397-08002B2CF9AE}" pid="209" name="Mendeley_Bookmark_fzT6Y48XHB_10">
    <vt:lpwstr>"Benjamin M", "non-dropping-particle" : "", "parse-names" : false, "suffix" : "" }, { "dropping-particle" : "", "family" : "White", "given" : "Wendy", "non-dropping-particle" : "", "parse-names" : false, "suffix" : "" }, { "dropping-particle" : "", "famil</vt:lpwstr>
  </property>
  <property fmtid="{D5CDD505-2E9C-101B-9397-08002B2CF9AE}" pid="210" name="Mendeley_Bookmark_fzT6Y48XHB_11">
    <vt:lpwstr>y" : "Yende", "given" : "Sachin", "non-dropping-particle" : "", "parse-names" : false, "suffix" : "" }, { "dropping-particle" : "", "family" : "Oelsner", "given" : "Elizabeth C", "non-dropping-particle" : "", "parse-names" : false, "suffix" : "" } ], "con</vt:lpwstr>
  </property>
  <property fmtid="{D5CDD505-2E9C-101B-9397-08002B2CF9AE}" pid="211" name="Mendeley_Bookmark_fzT6Y48XHB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212" name="Mendeley_Bookmark_fzT6Y48XHB_13">
    <vt:lpwstr>, "volume" : "326" }, "uris" : [ "http://www.mendeley.com/documents/?uuid=e8dcf556-c564-4875-bb9f-6b7b69202d4c" ] } ], "mendeley" : { "formattedCitation" : "(3)", "plainTextFormattedCitation" : "(3)", "previouslyFormattedCitation" : "(3)" }, "properties" </vt:lpwstr>
  </property>
  <property fmtid="{D5CDD505-2E9C-101B-9397-08002B2CF9AE}" pid="213" name="Mendeley_Bookmark_fzT6Y48XHB_14">
    <vt:lpwstr>: { "noteIndex" : 0 }, "schema" : "https://github.com/citation-style-language/schema/raw/master/csl-citation.json" }</vt:lpwstr>
  </property>
  <property fmtid="{D5CDD505-2E9C-101B-9397-08002B2CF9AE}" pid="214" name="Mendeley_Bookmark_fzT6Y48XHB_2">
    <vt:lpwstr>" }, { "dropping-particle" : "", "family" : "Balte", "given" : "Pallavi", "non-dropping-particle" : "", "parse-names" : false, "suffix" : "" }, { "dropping-particle" : "", "family" : "Schwartz", "given" : "Joseph E", "non-dropping-particle" : "", "parse-n</vt:lpwstr>
  </property>
  <property fmtid="{D5CDD505-2E9C-101B-9397-08002B2CF9AE}" pid="215" name="Mendeley_Bookmark_fzT6Y48XHB_3">
    <vt:lpwstr>ames" : false, "suffix" : "" }, { "dropping-particle" : "", "family" : "Bhatt", "given" : "Surya P", "non-dropping-particle" : "", "parse-names" : false, "suffix" : "" }, { "dropping-particle" : "", "family" : "Cassano", "given" : "Patricia A", "non-dropp</vt:lpwstr>
  </property>
  <property fmtid="{D5CDD505-2E9C-101B-9397-08002B2CF9AE}" pid="216" name="Mendeley_Bookmark_fzT6Y48XHB_4">
    <vt:lpwstr>ing-particle" : "", "parse-names" : false, "suffix" : "" }, { "dropping-particle" : "", "family" : "Couper", "given" : "David", "non-dropping-particle" : "", "parse-names" : false, "suffix" : "" }, { "dropping-particle" : "", "family" : "Daviglus", "given</vt:lpwstr>
  </property>
  <property fmtid="{D5CDD505-2E9C-101B-9397-08002B2CF9AE}" pid="217" name="Mendeley_Bookmark_fzT6Y48XHB_5">
    <vt:lpwstr>" : "Martha L", "non-dropping-particle" : "", "parse-names" : false, "suffix" : "" }, { "dropping-particle" : "", "family" : "Dransfield", "given" : "Mark T", "non-dropping-particle" : "", "parse-names" : false, "suffix" : "" }, { "dropping-particle" : ""</vt:lpwstr>
  </property>
  <property fmtid="{D5CDD505-2E9C-101B-9397-08002B2CF9AE}" pid="218" name="Mendeley_Bookmark_fzT6Y48XHB_6">
    <vt:lpwstr>, "family" : "Gharib", "given" : "Sina A", "non-dropping-particle" : "", "parse-names" : false, "suffix" : "" }, { "dropping-particle" : "", "family" : "Jacobs Jr", "given" : "David R", "non-dropping-particle" : "", "parse-names" : false, "suffix" : "" },</vt:lpwstr>
  </property>
  <property fmtid="{D5CDD505-2E9C-101B-9397-08002B2CF9AE}" pid="219" name="Mendeley_Bookmark_fzT6Y48XHB_7">
    <vt:lpwstr> { "dropping-particle" : "", "family" : "Kalhan", "given" : "Ravi", "non-dropping-particle" : "", "parse-names" : false, "suffix" : "" }, { "dropping-particle" : "", "family" : "London", "given" : "Stephanie J", "non-dropping-particle" : "", "parse-names"</vt:lpwstr>
  </property>
  <property fmtid="{D5CDD505-2E9C-101B-9397-08002B2CF9AE}" pid="220" name="Mendeley_Bookmark_fzT6Y48XHB_8">
    <vt:lpwstr> : false, "suffix" : "" }, { "dropping-particle" : "", "family" : "Acien", "given" : "Ana Navas", "non-dropping-particle" : "", "parse-names" : false, "suffix" : "" }, { "dropping-particle" : "", "family" : "O'Connor", "given" : "George T", "non-dropping-</vt:lpwstr>
  </property>
  <property fmtid="{D5CDD505-2E9C-101B-9397-08002B2CF9AE}" pid="221" name="Mendeley_Bookmark_fzT6Y48XHB_9">
    <vt:lpwstr>particle" : "", "parse-names" : false, "suffix" : "" }, { "dropping-particle" : "", "family" : "Sanders", "given" : "Jason L", "non-dropping-particle" : "", "parse-names" : false, "suffix" : "" }, { "dropping-particle" : "", "family" : "Smith", "given" : </vt:lpwstr>
  </property>
  <property fmtid="{D5CDD505-2E9C-101B-9397-08002B2CF9AE}" pid="222" name="Mendeley_Bookmark_GAAwQ4Xp2e_1">
    <vt:lpwstr>ADDIN CSL_CITATION { "citationItems" : [ { "id" : "ITEM-1", "itemData" : { "DOI" : "10.1001/jama.2021.20939", "author" : [ { "dropping-particle" : "", "family" : "Wan", "given" : "Emily S", "non-dropping-particle" : "", "parse-names" : false, "suffix" : "</vt:lpwstr>
  </property>
  <property fmtid="{D5CDD505-2E9C-101B-9397-08002B2CF9AE}" pid="223" name="Mendeley_Bookmark_GAAwQ4Xp2e_10">
    <vt:lpwstr>"Benjamin M", "non-dropping-particle" : "", "parse-names" : false, "suffix" : "" }, { "dropping-particle" : "", "family" : "White", "given" : "Wendy", "non-dropping-particle" : "", "parse-names" : false, "suffix" : "" }, { "dropping-particle" : "", "famil</vt:lpwstr>
  </property>
  <property fmtid="{D5CDD505-2E9C-101B-9397-08002B2CF9AE}" pid="224" name="Mendeley_Bookmark_GAAwQ4Xp2e_11">
    <vt:lpwstr>y" : "Yende", "given" : "Sachin", "non-dropping-particle" : "", "parse-names" : false, "suffix" : "" }, { "dropping-particle" : "", "family" : "Oelsner", "given" : "Elizabeth C", "non-dropping-particle" : "", "parse-names" : false, "suffix" : "" } ], "con</vt:lpwstr>
  </property>
  <property fmtid="{D5CDD505-2E9C-101B-9397-08002B2CF9AE}" pid="225" name="Mendeley_Bookmark_GAAwQ4Xp2e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226" name="Mendeley_Bookmark_GAAwQ4Xp2e_13">
    <vt:lpwstr>, "volume" : "326" }, "uris" : [ "http://www.mendeley.com/documents/?uuid=e8dcf556-c564-4875-bb9f-6b7b69202d4c" ] } ], "mendeley" : { "formattedCitation" : "(3)", "plainTextFormattedCitation" : "(3)", "previouslyFormattedCitation" : "(3)" }, "properties" </vt:lpwstr>
  </property>
  <property fmtid="{D5CDD505-2E9C-101B-9397-08002B2CF9AE}" pid="227" name="Mendeley_Bookmark_GAAwQ4Xp2e_14">
    <vt:lpwstr>: { "noteIndex" : 0 }, "schema" : "https://github.com/citation-style-language/schema/raw/master/csl-citation.json" }</vt:lpwstr>
  </property>
  <property fmtid="{D5CDD505-2E9C-101B-9397-08002B2CF9AE}" pid="228" name="Mendeley_Bookmark_GAAwQ4Xp2e_2">
    <vt:lpwstr>" }, { "dropping-particle" : "", "family" : "Balte", "given" : "Pallavi", "non-dropping-particle" : "", "parse-names" : false, "suffix" : "" }, { "dropping-particle" : "", "family" : "Schwartz", "given" : "Joseph E", "non-dropping-particle" : "", "parse-n</vt:lpwstr>
  </property>
  <property fmtid="{D5CDD505-2E9C-101B-9397-08002B2CF9AE}" pid="229" name="Mendeley_Bookmark_GAAwQ4Xp2e_3">
    <vt:lpwstr>ames" : false, "suffix" : "" }, { "dropping-particle" : "", "family" : "Bhatt", "given" : "Surya P", "non-dropping-particle" : "", "parse-names" : false, "suffix" : "" }, { "dropping-particle" : "", "family" : "Cassano", "given" : "Patricia A", "non-dropp</vt:lpwstr>
  </property>
  <property fmtid="{D5CDD505-2E9C-101B-9397-08002B2CF9AE}" pid="230" name="Mendeley_Bookmark_GAAwQ4Xp2e_4">
    <vt:lpwstr>ing-particle" : "", "parse-names" : false, "suffix" : "" }, { "dropping-particle" : "", "family" : "Couper", "given" : "David", "non-dropping-particle" : "", "parse-names" : false, "suffix" : "" }, { "dropping-particle" : "", "family" : "Daviglus", "given</vt:lpwstr>
  </property>
  <property fmtid="{D5CDD505-2E9C-101B-9397-08002B2CF9AE}" pid="231" name="Mendeley_Bookmark_GAAwQ4Xp2e_5">
    <vt:lpwstr>" : "Martha L", "non-dropping-particle" : "", "parse-names" : false, "suffix" : "" }, { "dropping-particle" : "", "family" : "Dransfield", "given" : "Mark T", "non-dropping-particle" : "", "parse-names" : false, "suffix" : "" }, { "dropping-particle" : ""</vt:lpwstr>
  </property>
  <property fmtid="{D5CDD505-2E9C-101B-9397-08002B2CF9AE}" pid="232" name="Mendeley_Bookmark_GAAwQ4Xp2e_6">
    <vt:lpwstr>, "family" : "Gharib", "given" : "Sina A", "non-dropping-particle" : "", "parse-names" : false, "suffix" : "" }, { "dropping-particle" : "", "family" : "Jacobs Jr", "given" : "David R", "non-dropping-particle" : "", "parse-names" : false, "suffix" : "" },</vt:lpwstr>
  </property>
  <property fmtid="{D5CDD505-2E9C-101B-9397-08002B2CF9AE}" pid="233" name="Mendeley_Bookmark_GAAwQ4Xp2e_7">
    <vt:lpwstr> { "dropping-particle" : "", "family" : "Kalhan", "given" : "Ravi", "non-dropping-particle" : "", "parse-names" : false, "suffix" : "" }, { "dropping-particle" : "", "family" : "London", "given" : "Stephanie J", "non-dropping-particle" : "", "parse-names"</vt:lpwstr>
  </property>
  <property fmtid="{D5CDD505-2E9C-101B-9397-08002B2CF9AE}" pid="234" name="Mendeley_Bookmark_GAAwQ4Xp2e_8">
    <vt:lpwstr> : false, "suffix" : "" }, { "dropping-particle" : "", "family" : "Acien", "given" : "Ana Navas", "non-dropping-particle" : "", "parse-names" : false, "suffix" : "" }, { "dropping-particle" : "", "family" : "O'Connor", "given" : "George T", "non-dropping-</vt:lpwstr>
  </property>
  <property fmtid="{D5CDD505-2E9C-101B-9397-08002B2CF9AE}" pid="235" name="Mendeley_Bookmark_GAAwQ4Xp2e_9">
    <vt:lpwstr>particle" : "", "parse-names" : false, "suffix" : "" }, { "dropping-particle" : "", "family" : "Sanders", "given" : "Jason L", "non-dropping-particle" : "", "parse-names" : false, "suffix" : "" }, { "dropping-particle" : "", "family" : "Smith", "given" : </vt:lpwstr>
  </property>
  <property fmtid="{D5CDD505-2E9C-101B-9397-08002B2CF9AE}" pid="236" name="Mendeley_Bookmark_GSisIHib5E_1">
    <vt:lpwstr>ADDIN CSL_CITATION { "citationItems" : [ { "id" : "ITEM-1", "itemData" : { "DOI" : "10.1164/rccm.202102-0517OC", "ISBN" : "0000000191", "author" : [ { "dropping-particle" : "", "family" : "Marott", "given" : "Jacob Louis", "non-dropping-particle" : "", "p</vt:lpwstr>
  </property>
  <property fmtid="{D5CDD505-2E9C-101B-9397-08002B2CF9AE}" pid="237" name="Mendeley_Bookmark_GSisIHib5E_2">
    <vt:lpwstr>arse-names" : false, "suffix" : "" }, { "dropping-particle" : "", "family" : "Ingebrigtsen", "given" : "Truls Sylvan", "non-dropping-particle" : "", "parse-names" : false, "suffix" : "" }, { "dropping-particle" : "", "family" : "\u00c7olak", "given" : "Yu</vt:lpwstr>
  </property>
  <property fmtid="{D5CDD505-2E9C-101B-9397-08002B2CF9AE}" pid="238" name="Mendeley_Bookmark_GSisIHib5E_3">
    <vt:lpwstr>nus", "non-dropping-particle" : "", "parse-names" : false, "suffix" : "" }, { "dropping-particle" : "", "family" : "Vestbo", "given" : "J\u00f8rgen", "non-dropping-particle" : "", "parse-names" : false, "suffix" : "" }, { "dropping-particle" : "", "family</vt:lpwstr>
  </property>
  <property fmtid="{D5CDD505-2E9C-101B-9397-08002B2CF9AE}" pid="239" name="Mendeley_Bookmark_GSisIHib5E_4">
    <vt:lpwstr>" : "Lange", "given" : "Peter", "non-dropping-particle" : "", "parse-names" : false, "suffix" : "" } ], "container-title" : "Am J Respir Crit Care Med", "id" : "ITEM-1", "issue" : "8", "issued" : { "date-parts" : [ [ "2021" ] ] }, "page" : "910-920", "tit</vt:lpwstr>
  </property>
  <property fmtid="{D5CDD505-2E9C-101B-9397-08002B2CF9AE}" pid="240" name="Mendeley_Bookmark_GSisIHib5E_5">
    <vt:lpwstr>le" : "Trajectory of preserved ratio impaired spirometry: natural history and long-term prognosis", "type" : "article-journal", "volume" : "204" }, "uris" : [ "http://www.mendeley.com/documents/?uuid=dce16c86-b841-4a75-95b6-d1cb9dad18d6" ] } ], "mendeley"</vt:lpwstr>
  </property>
  <property fmtid="{D5CDD505-2E9C-101B-9397-08002B2CF9AE}" pid="241" name="Mendeley_Bookmark_GSisIHib5E_6">
    <vt:lpwstr> : { "formattedCitation" : "(13)", "plainTextFormattedCitation" : "(13)", "previouslyFormattedCitation" : "(13)" }, "properties" : { "noteIndex" : 0 }, "schema" : "https://github.com/citation-style-language/schema/raw/master/csl-citation.json" }</vt:lpwstr>
  </property>
  <property fmtid="{D5CDD505-2E9C-101B-9397-08002B2CF9AE}" pid="242" name="Mendeley_Bookmark_HZrMrpE4bF_1">
    <vt:lpwstr>ADDIN CSL_CITATION { "citationItems" : [ { "id" : "ITEM-1", "itemData" : { "DOI" : "10.1183/13993003.01217-2019", "author" : [ { "dropping-particle" : "", "family" : "Wijnant", "given" : "Sara Renata Alex", "non-dropping-particle" : "", "parse-names" : fa</vt:lpwstr>
  </property>
  <property fmtid="{D5CDD505-2E9C-101B-9397-08002B2CF9AE}" pid="243" name="Mendeley_Bookmark_HZrMrpE4bF_2">
    <vt:lpwstr>lse, "suffix" : "" }, { "dropping-particle" : "", "family" : "Roos", "given" : "Emmely", "non-dropping-particle" : "de", "parse-names" : false, "suffix" : "" }, { "dropping-particle" : "", "family" : "Kavousi", "given" : "Maryam", "non-dropping-particle" </vt:lpwstr>
  </property>
  <property fmtid="{D5CDD505-2E9C-101B-9397-08002B2CF9AE}" pid="244" name="Mendeley_Bookmark_HZrMrpE4bF_3">
    <vt:lpwstr>: "", "parse-names" : false, "suffix" : "" }, { "dropping-particle" : "", "family" : "Stricker", "given" : "Bruno Hugo", "non-dropping-particle" : "", "parse-names" : false, "suffix" : "" }, { "dropping-particle" : "", "family" : "Terzikhan", "given" : "N</vt:lpwstr>
  </property>
  <property fmtid="{D5CDD505-2E9C-101B-9397-08002B2CF9AE}" pid="245" name="Mendeley_Bookmark_HZrMrpE4bF_4">
    <vt:lpwstr>atalie", "non-dropping-particle" : "", "parse-names" : false, "suffix" : "" }, { "dropping-particle" : "", "family" : "Lahousse", "given" : "Lies", "non-dropping-particle" : "", "parse-names" : false, "suffix" : "" }, { "dropping-particle" : "", "family" </vt:lpwstr>
  </property>
  <property fmtid="{D5CDD505-2E9C-101B-9397-08002B2CF9AE}" pid="246" name="Mendeley_Bookmark_HZrMrpE4bF_5">
    <vt:lpwstr>: "Brusselle", "given" : "Guy G", "non-dropping-particle" : "", "parse-names" : false, "suffix" : "" } ], "container-title" : "European Respiratory Journal", "id" : "ITEM-1", "issue" : "1", "issued" : { "date-parts" : [ [ "2020" ] ] }, "page" : "1901217",</vt:lpwstr>
  </property>
  <property fmtid="{D5CDD505-2E9C-101B-9397-08002B2CF9AE}" pid="247" name="Mendeley_Bookmark_HZrMrpE4bF_6">
    <vt:lpwstr> "title" : "Trajectory and mortality of preserved ratio impaired spirometry: the Rotterdam Study", "type" : "article-journal", "volume" : "55" }, "uris" : [ "http://www.mendeley.com/documents/?uuid=ce2f8f3b-a404-47a5-ab1a-371364b28fce" ] } ], "mendeley" :</vt:lpwstr>
  </property>
  <property fmtid="{D5CDD505-2E9C-101B-9397-08002B2CF9AE}" pid="248" name="Mendeley_Bookmark_HZrMrpE4bF_7">
    <vt:lpwstr> { "formattedCitation" : "(2)", "plainTextFormattedCitation" : "(2)", "previouslyFormattedCitation" : "(2)" }, "properties" : { "noteIndex" : 0 }, "schema" : "https://github.com/citation-style-language/schema/raw/master/csl-citation.json" }</vt:lpwstr>
  </property>
  <property fmtid="{D5CDD505-2E9C-101B-9397-08002B2CF9AE}" pid="249" name="Mendeley_Bookmark_IMAgTYeE1W_1">
    <vt:lpwstr>ADDIN CSL_CITATION { "citationItems" : [ { "id" : "ITEM-1", "itemData" : { "DOI" : "10.1164/rccm.201112-2160CI", "author" : [ { "dropping-particle" : "", "family" : "Hughes", "given" : "J Michael B", "non-dropping-particle" : "", "parse-names" : false, "s</vt:lpwstr>
  </property>
  <property fmtid="{D5CDD505-2E9C-101B-9397-08002B2CF9AE}" pid="250" name="Mendeley_Bookmark_IMAgTYeE1W_2">
    <vt:lpwstr>uffix" : "" }, { "dropping-particle" : "", "family" : "Pride", "given" : "Neil B", "non-dropping-particle" : "", "parse-names" : false, "suffix" : "" } ], "container-title" : "American Journal of Respiratory and Critical Care Medicine", "id" : "ITEM-1", "</vt:lpwstr>
  </property>
  <property fmtid="{D5CDD505-2E9C-101B-9397-08002B2CF9AE}" pid="251" name="Mendeley_Bookmark_IMAgTYeE1W_3">
    <vt:lpwstr>issue" : "2", "issued" : { "date-parts" : [ [ "2012" ] ] }, "page" : "132-139", "title" : "Examination of the carbon monoxide diffusing capacity (DLCO) in relation to its KCO and VA components", "type" : "article-journal", "volume" : "186" }, "uris" : [ "</vt:lpwstr>
  </property>
  <property fmtid="{D5CDD505-2E9C-101B-9397-08002B2CF9AE}" pid="252" name="Mendeley_Bookmark_IMAgTYeE1W_4">
    <vt:lpwstr>http://www.mendeley.com/documents/?uuid=61bc3002-9d7d-4ecb-b17e-1d850db95904" ] } ], "mendeley" : { "formattedCitation" : "(12)", "plainTextFormattedCitation" : "(12)", "previouslyFormattedCitation" : "(12)" }, "properties" : { "noteIndex" : 0 }, "schema"</vt:lpwstr>
  </property>
  <property fmtid="{D5CDD505-2E9C-101B-9397-08002B2CF9AE}" pid="253" name="Mendeley_Bookmark_IMAgTYeE1W_5">
    <vt:lpwstr> : "https://github.com/citation-style-language/schema/raw/master/csl-citation.json" }</vt:lpwstr>
  </property>
  <property fmtid="{D5CDD505-2E9C-101B-9397-08002B2CF9AE}" pid="254" name="Mendeley_Bookmark_ipPQmUDvmB_1">
    <vt:lpwstr>ADDIN CSL_CITATION { "citationItems" : [ { "id" : "ITEM-1", "itemData" : { "DOI" : "10.1183/13993003.01217-2019", "author" : [ { "dropping-particle" : "", "family" : "Wijnant", "given" : "Sara Renata Alex", "non-dropping-particle" : "", "parse-names" : fa</vt:lpwstr>
  </property>
  <property fmtid="{D5CDD505-2E9C-101B-9397-08002B2CF9AE}" pid="255" name="Mendeley_Bookmark_ipPQmUDvmB_2">
    <vt:lpwstr>lse, "suffix" : "" }, { "dropping-particle" : "", "family" : "Roos", "given" : "Emmely", "non-dropping-particle" : "de", "parse-names" : false, "suffix" : "" }, { "dropping-particle" : "", "family" : "Kavousi", "given" : "Maryam", "non-dropping-particle" </vt:lpwstr>
  </property>
  <property fmtid="{D5CDD505-2E9C-101B-9397-08002B2CF9AE}" pid="256" name="Mendeley_Bookmark_ipPQmUDvmB_3">
    <vt:lpwstr>: "", "parse-names" : false, "suffix" : "" }, { "dropping-particle" : "", "family" : "Stricker", "given" : "Bruno Hugo", "non-dropping-particle" : "", "parse-names" : false, "suffix" : "" }, { "dropping-particle" : "", "family" : "Terzikhan", "given" : "N</vt:lpwstr>
  </property>
  <property fmtid="{D5CDD505-2E9C-101B-9397-08002B2CF9AE}" pid="257" name="Mendeley_Bookmark_ipPQmUDvmB_4">
    <vt:lpwstr>atalie", "non-dropping-particle" : "", "parse-names" : false, "suffix" : "" }, { "dropping-particle" : "", "family" : "Lahousse", "given" : "Lies", "non-dropping-particle" : "", "parse-names" : false, "suffix" : "" }, { "dropping-particle" : "", "family" </vt:lpwstr>
  </property>
  <property fmtid="{D5CDD505-2E9C-101B-9397-08002B2CF9AE}" pid="258" name="Mendeley_Bookmark_ipPQmUDvmB_5">
    <vt:lpwstr>: "Brusselle", "given" : "Guy G", "non-dropping-particle" : "", "parse-names" : false, "suffix" : "" } ], "container-title" : "European Respiratory Journal", "id" : "ITEM-1", "issue" : "1", "issued" : { "date-parts" : [ [ "2020" ] ] }, "page" : "1901217",</vt:lpwstr>
  </property>
  <property fmtid="{D5CDD505-2E9C-101B-9397-08002B2CF9AE}" pid="259" name="Mendeley_Bookmark_ipPQmUDvmB_6">
    <vt:lpwstr> "title" : "Trajectory and mortality of preserved ratio impaired spirometry: the Rotterdam Study", "type" : "article-journal", "volume" : "55" }, "uris" : [ "http://www.mendeley.com/documents/?uuid=ce2f8f3b-a404-47a5-ab1a-371364b28fce" ] } ], "mendeley" :</vt:lpwstr>
  </property>
  <property fmtid="{D5CDD505-2E9C-101B-9397-08002B2CF9AE}" pid="260" name="Mendeley_Bookmark_ipPQmUDvmB_7">
    <vt:lpwstr> { "formattedCitation" : "(2)", "plainTextFormattedCitation" : "(2)", "previouslyFormattedCitation" : "(2)" }, "properties" : { "noteIndex" : 0 }, "schema" : "https://github.com/citation-style-language/schema/raw/master/csl-citation.json" }</vt:lpwstr>
  </property>
  <property fmtid="{D5CDD505-2E9C-101B-9397-08002B2CF9AE}" pid="261" name="Mendeley_Bookmark_JydBeomzga_1">
    <vt:lpwstr>ADDIN CSL_CITATION { "citationItems" : [ { "id" : "ITEM-1", "itemData" : { "DOI" : "10.1001/jama.2021.20939", "author" : [ { "dropping-particle" : "", "family" : "Wan", "given" : "Emily S", "non-dropping-particle" : "", "parse-names" : false, "suffix" : "</vt:lpwstr>
  </property>
  <property fmtid="{D5CDD505-2E9C-101B-9397-08002B2CF9AE}" pid="262" name="Mendeley_Bookmark_JydBeomzga_10">
    <vt:lpwstr>"Benjamin M", "non-dropping-particle" : "", "parse-names" : false, "suffix" : "" }, { "dropping-particle" : "", "family" : "White", "given" : "Wendy", "non-dropping-particle" : "", "parse-names" : false, "suffix" : "" }, { "dropping-particle" : "", "famil</vt:lpwstr>
  </property>
  <property fmtid="{D5CDD505-2E9C-101B-9397-08002B2CF9AE}" pid="263" name="Mendeley_Bookmark_JydBeomzga_11">
    <vt:lpwstr>y" : "Yende", "given" : "Sachin", "non-dropping-particle" : "", "parse-names" : false, "suffix" : "" }, { "dropping-particle" : "", "family" : "Oelsner", "given" : "Elizabeth C", "non-dropping-particle" : "", "parse-names" : false, "suffix" : "" } ], "con</vt:lpwstr>
  </property>
  <property fmtid="{D5CDD505-2E9C-101B-9397-08002B2CF9AE}" pid="264" name="Mendeley_Bookmark_JydBeomzga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265" name="Mendeley_Bookmark_JydBeomzga_13">
    <vt:lpwstr>, "volume" : "326" }, "uris" : [ "http://www.mendeley.com/documents/?uuid=e8dcf556-c564-4875-bb9f-6b7b69202d4c" ] } ], "mendeley" : { "formattedCitation" : "(3)", "plainTextFormattedCitation" : "(3)", "previouslyFormattedCitation" : "(3)" }, "properties" </vt:lpwstr>
  </property>
  <property fmtid="{D5CDD505-2E9C-101B-9397-08002B2CF9AE}" pid="266" name="Mendeley_Bookmark_JydBeomzga_14">
    <vt:lpwstr>: { "noteIndex" : 0 }, "schema" : "https://github.com/citation-style-language/schema/raw/master/csl-citation.json" }</vt:lpwstr>
  </property>
  <property fmtid="{D5CDD505-2E9C-101B-9397-08002B2CF9AE}" pid="267" name="Mendeley_Bookmark_JydBeomzga_2">
    <vt:lpwstr>" }, { "dropping-particle" : "", "family" : "Balte", "given" : "Pallavi", "non-dropping-particle" : "", "parse-names" : false, "suffix" : "" }, { "dropping-particle" : "", "family" : "Schwartz", "given" : "Joseph E", "non-dropping-particle" : "", "parse-n</vt:lpwstr>
  </property>
  <property fmtid="{D5CDD505-2E9C-101B-9397-08002B2CF9AE}" pid="268" name="Mendeley_Bookmark_JydBeomzga_3">
    <vt:lpwstr>ames" : false, "suffix" : "" }, { "dropping-particle" : "", "family" : "Bhatt", "given" : "Surya P", "non-dropping-particle" : "", "parse-names" : false, "suffix" : "" }, { "dropping-particle" : "", "family" : "Cassano", "given" : "Patricia A", "non-dropp</vt:lpwstr>
  </property>
  <property fmtid="{D5CDD505-2E9C-101B-9397-08002B2CF9AE}" pid="269" name="Mendeley_Bookmark_JydBeomzga_4">
    <vt:lpwstr>ing-particle" : "", "parse-names" : false, "suffix" : "" }, { "dropping-particle" : "", "family" : "Couper", "given" : "David", "non-dropping-particle" : "", "parse-names" : false, "suffix" : "" }, { "dropping-particle" : "", "family" : "Daviglus", "given</vt:lpwstr>
  </property>
  <property fmtid="{D5CDD505-2E9C-101B-9397-08002B2CF9AE}" pid="270" name="Mendeley_Bookmark_JydBeomzga_5">
    <vt:lpwstr>" : "Martha L", "non-dropping-particle" : "", "parse-names" : false, "suffix" : "" }, { "dropping-particle" : "", "family" : "Dransfield", "given" : "Mark T", "non-dropping-particle" : "", "parse-names" : false, "suffix" : "" }, { "dropping-particle" : ""</vt:lpwstr>
  </property>
  <property fmtid="{D5CDD505-2E9C-101B-9397-08002B2CF9AE}" pid="271" name="Mendeley_Bookmark_JydBeomzga_6">
    <vt:lpwstr>, "family" : "Gharib", "given" : "Sina A", "non-dropping-particle" : "", "parse-names" : false, "suffix" : "" }, { "dropping-particle" : "", "family" : "Jacobs Jr", "given" : "David R", "non-dropping-particle" : "", "parse-names" : false, "suffix" : "" },</vt:lpwstr>
  </property>
  <property fmtid="{D5CDD505-2E9C-101B-9397-08002B2CF9AE}" pid="272" name="Mendeley_Bookmark_JydBeomzga_7">
    <vt:lpwstr> { "dropping-particle" : "", "family" : "Kalhan", "given" : "Ravi", "non-dropping-particle" : "", "parse-names" : false, "suffix" : "" }, { "dropping-particle" : "", "family" : "London", "given" : "Stephanie J", "non-dropping-particle" : "", "parse-names"</vt:lpwstr>
  </property>
  <property fmtid="{D5CDD505-2E9C-101B-9397-08002B2CF9AE}" pid="273" name="Mendeley_Bookmark_JydBeomzga_8">
    <vt:lpwstr> : false, "suffix" : "" }, { "dropping-particle" : "", "family" : "Acien", "given" : "Ana Navas", "non-dropping-particle" : "", "parse-names" : false, "suffix" : "" }, { "dropping-particle" : "", "family" : "O'Connor", "given" : "George T", "non-dropping-</vt:lpwstr>
  </property>
  <property fmtid="{D5CDD505-2E9C-101B-9397-08002B2CF9AE}" pid="274" name="Mendeley_Bookmark_JydBeomzga_9">
    <vt:lpwstr>particle" : "", "parse-names" : false, "suffix" : "" }, { "dropping-particle" : "", "family" : "Sanders", "given" : "Jason L", "non-dropping-particle" : "", "parse-names" : false, "suffix" : "" }, { "dropping-particle" : "", "family" : "Smith", "given" : </vt:lpwstr>
  </property>
  <property fmtid="{D5CDD505-2E9C-101B-9397-08002B2CF9AE}" pid="275" name="Mendeley_Bookmark_l39No7YgfX_1">
    <vt:lpwstr>ADDIN CSL_CITATION { "citationItems" : [ { "id" : "ITEM-1", "itemData" : { "URL" : "https://goldcopd.org/2022-gold-reports-2/", "accessed" : { "date-parts" : [ [ "2022", "2", "5" ] ] }, "author" : [ { "dropping-particle" : "", "family" : "Global Initiativ</vt:lpwstr>
  </property>
  <property fmtid="{D5CDD505-2E9C-101B-9397-08002B2CF9AE}" pid="276" name="Mendeley_Bookmark_l39No7YgfX_2">
    <vt:lpwstr>e for Chronic Obstructive Lung Disease", "given" : "The", "non-dropping-particle" : "", "parse-names" : false, "suffix" : "" } ], "id" : "ITEM-1", "issued" : { "date-parts" : [ [ "2022" ] ] }, "title" : "Global strategy for the diagnosis, management, and </vt:lpwstr>
  </property>
  <property fmtid="{D5CDD505-2E9C-101B-9397-08002B2CF9AE}" pid="277" name="Mendeley_Bookmark_l39No7YgfX_3">
    <vt:lpwstr>prevention of chronic obstructive pulmonary disease: 2022 report", "type" : "webpage" }, "uris" : [ "http://www.mendeley.com/documents/?uuid=a1825cb9-d0b7-4adc-b6ed-f51a16526d62" ] } ], "mendeley" : { "formattedCitation" : "(11)", "plainTextFormattedCitat</vt:lpwstr>
  </property>
  <property fmtid="{D5CDD505-2E9C-101B-9397-08002B2CF9AE}" pid="278" name="Mendeley_Bookmark_l39No7YgfX_4">
    <vt:lpwstr>ion" : "(11)", "previouslyFormattedCitation" : "(11)" }, "properties" : { "noteIndex" : 0 }, "schema" : "https://github.com/citation-style-language/schema/raw/master/csl-citation.json" }</vt:lpwstr>
  </property>
  <property fmtid="{D5CDD505-2E9C-101B-9397-08002B2CF9AE}" pid="279" name="Mendeley_Bookmark_L9QS1j4bWd_1">
    <vt:lpwstr>ADDIN CSL_CITATION { "citationItems" : [ { "id" : "ITEM-1", "itemData" : { "DOI" : "10.1001/jama.2021.20939", "author" : [ { "dropping-particle" : "", "family" : "Wan", "given" : "Emily S", "non-dropping-particle" : "", "parse-names" : false, "suffix" : "</vt:lpwstr>
  </property>
  <property fmtid="{D5CDD505-2E9C-101B-9397-08002B2CF9AE}" pid="280" name="Mendeley_Bookmark_L9QS1j4bWd_10">
    <vt:lpwstr>"Benjamin M", "non-dropping-particle" : "", "parse-names" : false, "suffix" : "" }, { "dropping-particle" : "", "family" : "White", "given" : "Wendy", "non-dropping-particle" : "", "parse-names" : false, "suffix" : "" }, { "dropping-particle" : "", "famil</vt:lpwstr>
  </property>
  <property fmtid="{D5CDD505-2E9C-101B-9397-08002B2CF9AE}" pid="281" name="Mendeley_Bookmark_L9QS1j4bWd_11">
    <vt:lpwstr>y" : "Yende", "given" : "Sachin", "non-dropping-particle" : "", "parse-names" : false, "suffix" : "" }, { "dropping-particle" : "", "family" : "Oelsner", "given" : "Elizabeth C", "non-dropping-particle" : "", "parse-names" : false, "suffix" : "" } ], "con</vt:lpwstr>
  </property>
  <property fmtid="{D5CDD505-2E9C-101B-9397-08002B2CF9AE}" pid="282" name="Mendeley_Bookmark_L9QS1j4bWd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283" name="Mendeley_Bookmark_L9QS1j4bWd_13">
    <vt:lpwstr>, "volume" : "326" }, "uris" : [ "http://www.mendeley.com/documents/?uuid=e8dcf556-c564-4875-bb9f-6b7b69202d4c" ] } ], "mendeley" : { "formattedCitation" : "(3)", "plainTextFormattedCitation" : "(3)", "previouslyFormattedCitation" : "(3)" }, "properties" </vt:lpwstr>
  </property>
  <property fmtid="{D5CDD505-2E9C-101B-9397-08002B2CF9AE}" pid="284" name="Mendeley_Bookmark_L9QS1j4bWd_14">
    <vt:lpwstr>: { "noteIndex" : 0 }, "schema" : "https://github.com/citation-style-language/schema/raw/master/csl-citation.json" }</vt:lpwstr>
  </property>
  <property fmtid="{D5CDD505-2E9C-101B-9397-08002B2CF9AE}" pid="285" name="Mendeley_Bookmark_L9QS1j4bWd_2">
    <vt:lpwstr>" }, { "dropping-particle" : "", "family" : "Balte", "given" : "Pallavi", "non-dropping-particle" : "", "parse-names" : false, "suffix" : "" }, { "dropping-particle" : "", "family" : "Schwartz", "given" : "Joseph E", "non-dropping-particle" : "", "parse-n</vt:lpwstr>
  </property>
  <property fmtid="{D5CDD505-2E9C-101B-9397-08002B2CF9AE}" pid="286" name="Mendeley_Bookmark_L9QS1j4bWd_3">
    <vt:lpwstr>ames" : false, "suffix" : "" }, { "dropping-particle" : "", "family" : "Bhatt", "given" : "Surya P", "non-dropping-particle" : "", "parse-names" : false, "suffix" : "" }, { "dropping-particle" : "", "family" : "Cassano", "given" : "Patricia A", "non-dropp</vt:lpwstr>
  </property>
  <property fmtid="{D5CDD505-2E9C-101B-9397-08002B2CF9AE}" pid="287" name="Mendeley_Bookmark_L9QS1j4bWd_4">
    <vt:lpwstr>ing-particle" : "", "parse-names" : false, "suffix" : "" }, { "dropping-particle" : "", "family" : "Couper", "given" : "David", "non-dropping-particle" : "", "parse-names" : false, "suffix" : "" }, { "dropping-particle" : "", "family" : "Daviglus", "given</vt:lpwstr>
  </property>
  <property fmtid="{D5CDD505-2E9C-101B-9397-08002B2CF9AE}" pid="288" name="Mendeley_Bookmark_L9QS1j4bWd_5">
    <vt:lpwstr>" : "Martha L", "non-dropping-particle" : "", "parse-names" : false, "suffix" : "" }, { "dropping-particle" : "", "family" : "Dransfield", "given" : "Mark T", "non-dropping-particle" : "", "parse-names" : false, "suffix" : "" }, { "dropping-particle" : ""</vt:lpwstr>
  </property>
  <property fmtid="{D5CDD505-2E9C-101B-9397-08002B2CF9AE}" pid="289" name="Mendeley_Bookmark_L9QS1j4bWd_6">
    <vt:lpwstr>, "family" : "Gharib", "given" : "Sina A", "non-dropping-particle" : "", "parse-names" : false, "suffix" : "" }, { "dropping-particle" : "", "family" : "Jacobs Jr", "given" : "David R", "non-dropping-particle" : "", "parse-names" : false, "suffix" : "" },</vt:lpwstr>
  </property>
  <property fmtid="{D5CDD505-2E9C-101B-9397-08002B2CF9AE}" pid="290" name="Mendeley_Bookmark_L9QS1j4bWd_7">
    <vt:lpwstr> { "dropping-particle" : "", "family" : "Kalhan", "given" : "Ravi", "non-dropping-particle" : "", "parse-names" : false, "suffix" : "" }, { "dropping-particle" : "", "family" : "London", "given" : "Stephanie J", "non-dropping-particle" : "", "parse-names"</vt:lpwstr>
  </property>
  <property fmtid="{D5CDD505-2E9C-101B-9397-08002B2CF9AE}" pid="291" name="Mendeley_Bookmark_L9QS1j4bWd_8">
    <vt:lpwstr> : false, "suffix" : "" }, { "dropping-particle" : "", "family" : "Acien", "given" : "Ana Navas", "non-dropping-particle" : "", "parse-names" : false, "suffix" : "" }, { "dropping-particle" : "", "family" : "O'Connor", "given" : "George T", "non-dropping-</vt:lpwstr>
  </property>
  <property fmtid="{D5CDD505-2E9C-101B-9397-08002B2CF9AE}" pid="292" name="Mendeley_Bookmark_L9QS1j4bWd_9">
    <vt:lpwstr>particle" : "", "parse-names" : false, "suffix" : "" }, { "dropping-particle" : "", "family" : "Sanders", "given" : "Jason L", "non-dropping-particle" : "", "parse-names" : false, "suffix" : "" }, { "dropping-particle" : "", "family" : "Smith", "given" : </vt:lpwstr>
  </property>
  <property fmtid="{D5CDD505-2E9C-101B-9397-08002B2CF9AE}" pid="293" name="Mendeley_Bookmark_LMfcOhXdiq_1">
    <vt:lpwstr>ADDIN CSL_CITATION { "citationItems" : [ { "id" : "ITEM-1", "itemData" : { "author" : [ { "dropping-particle" : "", "family" : "Ray", "given" : "Carolyn S", "non-dropping-particle" : "", "parse-names" : false, "suffix" : "" }, { "dropping-particle" : "", </vt:lpwstr>
  </property>
  <property fmtid="{D5CDD505-2E9C-101B-9397-08002B2CF9AE}" pid="294" name="Mendeley_Bookmark_LMfcOhXdiq_2">
    <vt:lpwstr>"family" : "Sue", "given" : "Darryl Y", "non-dropping-particle" : "", "parse-names" : false, "suffix" : "" }, { "dropping-particle" : "", "family" : "Bray", "given" : "George", "non-dropping-particle" : "", "parse-names" : false, "suffix" : "" }, { "dropp</vt:lpwstr>
  </property>
  <property fmtid="{D5CDD505-2E9C-101B-9397-08002B2CF9AE}" pid="295" name="Mendeley_Bookmark_LMfcOhXdiq_3">
    <vt:lpwstr>ing-particle" : "", "family" : "Hansen", "given" : "James E", "non-dropping-particle" : "", "parse-names" : false, "suffix" : "" }, { "dropping-particle" : "", "family" : "Wasserman", "given" : "Karlman", "non-dropping-particle" : "", "parse-names" : fals</vt:lpwstr>
  </property>
  <property fmtid="{D5CDD505-2E9C-101B-9397-08002B2CF9AE}" pid="296" name="Mendeley_Bookmark_LMfcOhXdiq_4">
    <vt:lpwstr>e, "suffix" : "" } ], "container-title" : "Amercan Review of Resipiratory Disease", "id" : "ITEM-1", "issued" : { "date-parts" : [ [ "1983" ] ] }, "page" : "501-506", "title" : "Effects of obesity on respiratory function", "type" : "article-journal", "vol</vt:lpwstr>
  </property>
  <property fmtid="{D5CDD505-2E9C-101B-9397-08002B2CF9AE}" pid="297" name="Mendeley_Bookmark_LMfcOhXdiq_5">
    <vt:lpwstr>ume" : "128" }, "uris" : [ "http://www.mendeley.com/documents/?uuid=217ad5c3-14b5-41cb-bddc-e4047e4131ab" ] } ], "mendeley" : { "formattedCitation" : "(23)", "plainTextFormattedCitation" : "(23)", "previouslyFormattedCitation" : "(23)" }, "properties" : {</vt:lpwstr>
  </property>
  <property fmtid="{D5CDD505-2E9C-101B-9397-08002B2CF9AE}" pid="298" name="Mendeley_Bookmark_LMfcOhXdiq_6">
    <vt:lpwstr> "noteIndex" : 0 }, "schema" : "https://github.com/citation-style-language/schema/raw/master/csl-citation.json" }</vt:lpwstr>
  </property>
  <property fmtid="{D5CDD505-2E9C-101B-9397-08002B2CF9AE}" pid="299" name="Mendeley_Bookmark_lRUYV9pTCw_1">
    <vt:lpwstr>ADDIN CSL_CITATION { "citationItems" : [ { "id" : "ITEM-1", "itemData" : { "DOI" : "10.3233/JAD-210162", "author" : [ { "dropping-particle" : "", "family" : "Xiao", "given" : "Tian", "non-dropping-particle" : "", "parse-names" : false, "suffix" : "" }, { </vt:lpwstr>
  </property>
  <property fmtid="{D5CDD505-2E9C-101B-9397-08002B2CF9AE}" pid="300" name="Mendeley_Bookmark_lRUYV9pTCw_2">
    <vt:lpwstr>"dropping-particle" : "", "family" : "Wijnant", "given" : "Sara R A", "non-dropping-particle" : "", "parse-names" : false, "suffix" : "" }, { "dropping-particle" : "", "family" : "Licher", "given" : "Silvan", "non-dropping-particle" : "", "parse-names" : </vt:lpwstr>
  </property>
  <property fmtid="{D5CDD505-2E9C-101B-9397-08002B2CF9AE}" pid="301" name="Mendeley_Bookmark_lRUYV9pTCw_3">
    <vt:lpwstr>false, "suffix" : "" }, { "dropping-particle" : "", "family" : "Terzikhan", "given" : "Natalie", "non-dropping-particle" : "", "parse-names" : false, "suffix" : "" }, { "dropping-particle" : "", "family" : "Lahousse", "given" : "Lies", "non-dropping-parti</vt:lpwstr>
  </property>
  <property fmtid="{D5CDD505-2E9C-101B-9397-08002B2CF9AE}" pid="302" name="Mendeley_Bookmark_lRUYV9pTCw_4">
    <vt:lpwstr>cle" : "", "parse-names" : false, "suffix" : "" }, { "dropping-particle" : "", "family" : "Ikram", "given" : "M Kamran", "non-dropping-particle" : "", "parse-names" : false, "suffix" : "" }, { "dropping-particle" : "", "family" : "Brusselle", "given" : "G</vt:lpwstr>
  </property>
  <property fmtid="{D5CDD505-2E9C-101B-9397-08002B2CF9AE}" pid="303" name="Mendeley_Bookmark_lRUYV9pTCw_5">
    <vt:lpwstr>uy G", "non-dropping-particle" : "", "parse-names" : false, "suffix" : "" }, { "dropping-particle" : "", "family" : "Ikram", "given" : "M Arfan", "non-dropping-particle" : "", "parse-names" : false, "suffix" : "" } ], "container-title" : "Journal of Alzhe</vt:lpwstr>
  </property>
  <property fmtid="{D5CDD505-2E9C-101B-9397-08002B2CF9AE}" pid="304" name="Mendeley_Bookmark_lRUYV9pTCw_6">
    <vt:lpwstr>imer's Disease", "id" : "ITEM-1", "issued" : { "date-parts" : [ [ "2021" ] ] }, "page" : "621-630", "title" : "Lung function impairment and the risk of incident dementia: the Rotterdam Study", "type" : "article-journal", "volume" : "82" }, "uris" : [ "htt</vt:lpwstr>
  </property>
  <property fmtid="{D5CDD505-2E9C-101B-9397-08002B2CF9AE}" pid="305" name="Mendeley_Bookmark_lRUYV9pTCw_7">
    <vt:lpwstr>p://www.mendeley.com/documents/?uuid=692eaa63-9642-4eea-9aec-cc0849031a3f" ] } ], "mendeley" : { "formattedCitation" : "(14)", "plainTextFormattedCitation" : "(14)", "previouslyFormattedCitation" : "(14)" }, "properties" : { "noteIndex" : 0 }, "schema" : </vt:lpwstr>
  </property>
  <property fmtid="{D5CDD505-2E9C-101B-9397-08002B2CF9AE}" pid="306" name="Mendeley_Bookmark_lRUYV9pTCw_8">
    <vt:lpwstr>"https://github.com/citation-style-language/schema/raw/master/csl-citation.json" }</vt:lpwstr>
  </property>
  <property fmtid="{D5CDD505-2E9C-101B-9397-08002B2CF9AE}" pid="307" name="Mendeley_Bookmark_mFX3xsS4sR_1">
    <vt:lpwstr>ADDIN CSL_CITATION { "citationItems" : [ { "id" : "ITEM-1", "itemData" : { "author" : [ { "dropping-particle" : "", "family" : "clinical pulmonary functions committee of the Japanese Respiratory Society", "given" : "The", "non-dropping-particle" : "", "pa</vt:lpwstr>
  </property>
  <property fmtid="{D5CDD505-2E9C-101B-9397-08002B2CF9AE}" pid="308" name="Mendeley_Bookmark_mFX3xsS4sR_2">
    <vt:lpwstr>rse-names" : false, "suffix" : "" } ], "id" : "ITEM-1", "issued" : { "date-parts" : [ [ "2004" ] ] }, "publisher" : "the Japanese Respiratory Society", "publisher-place" : "Tokyo", "title" : "Guidelines of respiratory function tests: spirometry, flow-volu</vt:lpwstr>
  </property>
  <property fmtid="{D5CDD505-2E9C-101B-9397-08002B2CF9AE}" pid="309" name="Mendeley_Bookmark_mFX3xsS4sR_3">
    <vt:lpwstr>me curve, diffusion capacity of the lung [in Japanese]", "type" : "book" }, "uris" : [ "http://www.mendeley.com/documents/?uuid=1b7f7027-0cb7-46d1-8e7b-84fb070d86f3" ] } ], "mendeley" : { "formattedCitation" : "(20)", "plainTextFormattedCitation" : "(20)"</vt:lpwstr>
  </property>
  <property fmtid="{D5CDD505-2E9C-101B-9397-08002B2CF9AE}" pid="310" name="Mendeley_Bookmark_mFX3xsS4sR_4">
    <vt:lpwstr>, "previouslyFormattedCitation" : "(20)" }, "properties" : { "noteIndex" : 0 }, "schema" : "https://github.com/citation-style-language/schema/raw/master/csl-citation.json" }</vt:lpwstr>
  </property>
  <property fmtid="{D5CDD505-2E9C-101B-9397-08002B2CF9AE}" pid="311" name="Mendeley_Bookmark_mMg0o2Zr2H_1">
    <vt:lpwstr>ADDIN CSL_CITATION { "citationItems" : [ { "id" : "ITEM-1", "itemData" : { "DOI" : "10.1016/j.chest.2019.06.035", "ISSN" : "0012-3692", "author" : [ { "dropping-particle" : "", "family" : "Balasubramanian", "given" : "Aparna", "non-dropping-particle" : ""</vt:lpwstr>
  </property>
  <property fmtid="{D5CDD505-2E9C-101B-9397-08002B2CF9AE}" pid="312" name="Mendeley_Bookmark_mMg0o2Zr2H_10">
    <vt:lpwstr>HEST", "id" : "ITEM-1", "issue" : "6", "issued" : { "date-parts" : [ [ "2019" ] ] }, "page" : "1111-1119", "publisher" : "Elsevier Inc", "title" : "Diffusing capacity of carbon monoxide in assessment of COPD", "type" : "article-journal", "volume" : "156" </vt:lpwstr>
  </property>
  <property fmtid="{D5CDD505-2E9C-101B-9397-08002B2CF9AE}" pid="313" name="Mendeley_Bookmark_mMg0o2Zr2H_11">
    <vt:lpwstr>}, "uris" : [ "http://www.mendeley.com/documents/?uuid=3499924b-163e-4eae-90c9-fb52b1f526a2" ] } ], "mendeley" : { "formattedCitation" : "(15)", "plainTextFormattedCitation" : "(15)", "previouslyFormattedCitation" : "(15)" }, "properties" : { "noteIndex" </vt:lpwstr>
  </property>
  <property fmtid="{D5CDD505-2E9C-101B-9397-08002B2CF9AE}" pid="314" name="Mendeley_Bookmark_mMg0o2Zr2H_12">
    <vt:lpwstr>: 0 }, "schema" : "https://github.com/citation-style-language/schema/raw/master/csl-citation.json" }</vt:lpwstr>
  </property>
  <property fmtid="{D5CDD505-2E9C-101B-9397-08002B2CF9AE}" pid="315" name="Mendeley_Bookmark_mMg0o2Zr2H_2">
    <vt:lpwstr>, "parse-names" : false, "suffix" : "" }, { "dropping-particle" : "", "family" : "Macintyre", "given" : "Neil R", "non-dropping-particle" : "", "parse-names" : false, "suffix" : "" }, { "dropping-particle" : "", "family" : "Henderson", "given" : "Robert J</vt:lpwstr>
  </property>
  <property fmtid="{D5CDD505-2E9C-101B-9397-08002B2CF9AE}" pid="316" name="Mendeley_Bookmark_mMg0o2Zr2H_3">
    <vt:lpwstr>", "non-dropping-particle" : "", "parse-names" : false, "suffix" : "" }, { "dropping-particle" : "", "family" : "Jensen", "given" : "Robert L", "non-dropping-particle" : "", "parse-names" : false, "suffix" : "" }, { "dropping-particle" : "", "family" : "K</vt:lpwstr>
  </property>
  <property fmtid="{D5CDD505-2E9C-101B-9397-08002B2CF9AE}" pid="317" name="Mendeley_Bookmark_mMg0o2Zr2H_4">
    <vt:lpwstr>inney", "given" : "Gregory", "non-dropping-particle" : "", "parse-names" : false, "suffix" : "" }, { "dropping-particle" : "", "family" : "Stringer", "given" : "William W", "non-dropping-particle" : "", "parse-names" : false, "suffix" : "" }, { "dropping-</vt:lpwstr>
  </property>
  <property fmtid="{D5CDD505-2E9C-101B-9397-08002B2CF9AE}" pid="318" name="Mendeley_Bookmark_mMg0o2Zr2H_5">
    <vt:lpwstr>particle" : "", "family" : "Hersh", "given" : "Craig P", "non-dropping-particle" : "", "parse-names" : false, "suffix" : "" }, { "dropping-particle" : "", "family" : "Bowler", "given" : "Russell P", "non-dropping-particle" : "", "parse-names" : false, "su</vt:lpwstr>
  </property>
  <property fmtid="{D5CDD505-2E9C-101B-9397-08002B2CF9AE}" pid="319" name="Mendeley_Bookmark_mMg0o2Zr2H_6">
    <vt:lpwstr>ffix" : "" }, { "dropping-particle" : "", "family" : "Casaburi", "given" : "Richard", "non-dropping-particle" : "", "parse-names" : false, "suffix" : "" }, { "dropping-particle" : "", "family" : "Han", "given" : "Meilan K", "non-dropping-particle" : "", "</vt:lpwstr>
  </property>
  <property fmtid="{D5CDD505-2E9C-101B-9397-08002B2CF9AE}" pid="320" name="Mendeley_Bookmark_mMg0o2Zr2H_7">
    <vt:lpwstr>parse-names" : false, "suffix" : "" }, { "dropping-particle" : "", "family" : "Porszasz", "given" : "Janos", "non-dropping-particle" : "", "parse-names" : false, "suffix" : "" }, { "dropping-particle" : "", "family" : "Barr", "given" : "R Graham", "non-dr</vt:lpwstr>
  </property>
  <property fmtid="{D5CDD505-2E9C-101B-9397-08002B2CF9AE}" pid="321" name="Mendeley_Bookmark_mMg0o2Zr2H_8">
    <vt:lpwstr>opping-particle" : "", "parse-names" : false, "suffix" : "" }, { "dropping-particle" : "", "family" : "Make", "given" : "Barry J", "non-dropping-particle" : "", "parse-names" : false, "suffix" : "" }, { "dropping-particle" : "", "family" : "Wise", "given"</vt:lpwstr>
  </property>
  <property fmtid="{D5CDD505-2E9C-101B-9397-08002B2CF9AE}" pid="322" name="Mendeley_Bookmark_mMg0o2Zr2H_9">
    <vt:lpwstr> : "Robert A", "non-dropping-particle" : "", "parse-names" : false, "suffix" : "" }, { "dropping-particle" : "", "family" : "Mccormack", "given" : "Meredith C", "non-dropping-particle" : "", "parse-names" : false, "suffix" : "" } ], "container-title" : "C</vt:lpwstr>
  </property>
  <property fmtid="{D5CDD505-2E9C-101B-9397-08002B2CF9AE}" pid="323" name="Mendeley_Bookmark_mwgAKxs8vs_1">
    <vt:lpwstr>ADDIN CSL_CITATION { "citationItems" : [ { "id" : "ITEM-1", "itemData" : { "author" : [ { "dropping-particle" : "", "family" : "Kaise", "given" : "Toshihiko", "non-dropping-particle" : "", "parse-names" : false, "suffix" : "" }, { "dropping-particle" : ""</vt:lpwstr>
  </property>
  <property fmtid="{D5CDD505-2E9C-101B-9397-08002B2CF9AE}" pid="324" name="Mendeley_Bookmark_mwgAKxs8vs_10">
    <vt:lpwstr>ISm) and/or impaired lung function in Japan: the OCEAN Study", "type" : "article-journal", "volume" : "16" }, "uris" : [ "http://www.mendeley.com/documents/?uuid=bcf8d0bd-b703-4b48-a3f5-a4722717338c" ] } ], "mendeley" : { "formattedCitation" : "(5)", "pla</vt:lpwstr>
  </property>
  <property fmtid="{D5CDD505-2E9C-101B-9397-08002B2CF9AE}" pid="325" name="Mendeley_Bookmark_mwgAKxs8vs_11">
    <vt:lpwstr>inTextFormattedCitation" : "(5)", "previouslyFormattedCitation" : "(5)" }, "properties" : { "noteIndex" : 0 }, "schema" : "https://github.com/citation-style-language/schema/raw/master/csl-citation.json" }</vt:lpwstr>
  </property>
  <property fmtid="{D5CDD505-2E9C-101B-9397-08002B2CF9AE}" pid="326" name="Mendeley_Bookmark_mwgAKxs8vs_2">
    <vt:lpwstr>, "family" : "Sakihara", "given" : "Eishin", "non-dropping-particle" : "", "parse-names" : false, "suffix" : "" }, { "dropping-particle" : "", "family" : "Tamaki", "given" : "Kentaro", "non-dropping-particle" : "", "parse-names" : false, "suffix" : "" }, </vt:lpwstr>
  </property>
  <property fmtid="{D5CDD505-2E9C-101B-9397-08002B2CF9AE}" pid="327" name="Mendeley_Bookmark_mwgAKxs8vs_3">
    <vt:lpwstr>{ "dropping-particle" : "", "family" : "Miyata", "given" : "Hiroaki", "non-dropping-particle" : "", "parse-names" : false, "suffix" : "" }, { "dropping-particle" : "", "family" : "Hirahara", "given" : "Norimichi", "non-dropping-particle" : "", "parse-name</vt:lpwstr>
  </property>
  <property fmtid="{D5CDD505-2E9C-101B-9397-08002B2CF9AE}" pid="328" name="Mendeley_Bookmark_mwgAKxs8vs_4">
    <vt:lpwstr>s" : false, "suffix" : "" }, { "dropping-particle" : "", "family" : "Kirichek", "given" : "Oksana", "non-dropping-particle" : "", "parse-names" : false, "suffix" : "" }, { "dropping-particle" : "", "family" : "Tawara", "given" : "Ryosuke", "non-dropping-p</vt:lpwstr>
  </property>
  <property fmtid="{D5CDD505-2E9C-101B-9397-08002B2CF9AE}" pid="329" name="Mendeley_Bookmark_mwgAKxs8vs_5">
    <vt:lpwstr>article" : "", "parse-names" : false, "suffix" : "" }, { "dropping-particle" : "", "family" : "Akiyama", "given" : "Shoko", "non-dropping-particle" : "", "parse-names" : false, "suffix" : "" }, { "dropping-particle" : "", "family" : "Katsumata", "given" :</vt:lpwstr>
  </property>
  <property fmtid="{D5CDD505-2E9C-101B-9397-08002B2CF9AE}" pid="330" name="Mendeley_Bookmark_mwgAKxs8vs_6">
    <vt:lpwstr> "Masayuki", "non-dropping-particle" : "", "parse-names" : false, "suffix" : "" }, { "dropping-particle" : "", "family" : "Haruya", "given" : "Mei", "non-dropping-particle" : "", "parse-names" : false, "suffix" : "" }, { "dropping-particle" : "", "family"</vt:lpwstr>
  </property>
  <property fmtid="{D5CDD505-2E9C-101B-9397-08002B2CF9AE}" pid="331" name="Mendeley_Bookmark_mwgAKxs8vs_7">
    <vt:lpwstr> : "Ishii", "given" : "Takeo", "non-dropping-particle" : "", "parse-names" : false, "suffix" : "" }, { "dropping-particle" : "", "family" : "Simard", "given" : "Edgar P", "non-dropping-particle" : "", "parse-names" : false, "suffix" : "" }, { "dropping-pa</vt:lpwstr>
  </property>
  <property fmtid="{D5CDD505-2E9C-101B-9397-08002B2CF9AE}" pid="332" name="Mendeley_Bookmark_mwgAKxs8vs_8">
    <vt:lpwstr>rticle" : "", "family" : "Miller", "given" : "Bruce E", "non-dropping-particle" : "", "parse-names" : false, "suffix" : "" }, { "dropping-particle" : "", "family" : "Tal-Singer", "given" : "Ruth", "non-dropping-particle" : "", "parse-names" : false, "suff</vt:lpwstr>
  </property>
  <property fmtid="{D5CDD505-2E9C-101B-9397-08002B2CF9AE}" pid="333" name="Mendeley_Bookmark_mwgAKxs8vs_9">
    <vt:lpwstr>ix" : "" } ], "container-title" : "Int J Chron Obstruct Pulmon Dis", "id" : "ITEM-1", "issued" : { "date-parts" : [ [ "2021" ] ] }, "page" : "2665-2675", "title" : "Prevalence and Characteristics of individuals with preserved ratio impaired spirometry (PR</vt:lpwstr>
  </property>
  <property fmtid="{D5CDD505-2E9C-101B-9397-08002B2CF9AE}" pid="334" name="Mendeley_Bookmark_npfo9jKzJK_1">
    <vt:lpwstr>ADDIN CSL_CITATION { "citationItems" : [ { "id" : "ITEM-1", "itemData" : { "DOI" : "10.1183/13993003.02096-2016", "author" : [ { "dropping-particle" : "", "family" : "Guerra", "given" : "Stefano", "non-dropping-particle" : "", "parse-names" : false, "suff</vt:lpwstr>
  </property>
  <property fmtid="{D5CDD505-2E9C-101B-9397-08002B2CF9AE}" pid="335" name="Mendeley_Bookmark_npfo9jKzJK_10">
    <vt:lpwstr>6456-8566-4786-85bf-8448bb2d6193" ] } ], "mendeley" : { "formattedCitation" : "(7)", "plainTextFormattedCitation" : "(7)", "previouslyFormattedCitation" : "(7)" }, "properties" : { "noteIndex" : 0 }, "schema" : "https://github.com/citation-style-language/</vt:lpwstr>
  </property>
  <property fmtid="{D5CDD505-2E9C-101B-9397-08002B2CF9AE}" pid="336" name="Mendeley_Bookmark_npfo9jKzJK_11">
    <vt:lpwstr>schema/raw/master/csl-citation.json" }</vt:lpwstr>
  </property>
  <property fmtid="{D5CDD505-2E9C-101B-9397-08002B2CF9AE}" pid="337" name="Mendeley_Bookmark_npfo9jKzJK_2">
    <vt:lpwstr>ix" : "" }, { "dropping-particle" : "", "family" : "Carsin", "given" : "Anne-Elie", "non-dropping-particle" : "", "parse-names" : false, "suffix" : "" }, { "dropping-particle" : "", "family" : "Keidel", "given" : "Dirk", "non-dropping-particle" : "", "par</vt:lpwstr>
  </property>
  <property fmtid="{D5CDD505-2E9C-101B-9397-08002B2CF9AE}" pid="338" name="Mendeley_Bookmark_npfo9jKzJK_3">
    <vt:lpwstr>se-names" : false, "suffix" : "" }, { "dropping-particle" : "", "family" : "Sunyer", "given" : "Jordi", "non-dropping-particle" : "", "parse-names" : false, "suffix" : "" }, { "dropping-particle" : "", "family" : "Leynaert", "given" : "B\u00e9n\u00e9dicte</vt:lpwstr>
  </property>
  <property fmtid="{D5CDD505-2E9C-101B-9397-08002B2CF9AE}" pid="339" name="Mendeley_Bookmark_npfo9jKzJK_4">
    <vt:lpwstr>", "non-dropping-particle" : "", "parse-names" : false, "suffix" : "" }, { "dropping-particle" : "", "family" : "Janson", "given" : "Christer", "non-dropping-particle" : "", "parse-names" : false, "suffix" : "" }, { "dropping-particle" : "", "family" : "J</vt:lpwstr>
  </property>
  <property fmtid="{D5CDD505-2E9C-101B-9397-08002B2CF9AE}" pid="340" name="Mendeley_Bookmark_npfo9jKzJK_5">
    <vt:lpwstr>arvis", "given" : "Debbie", "non-dropping-particle" : "", "parse-names" : false, "suffix" : "" }, { "dropping-particle" : "", "family" : "Stolz", "given" : "Daiana", "non-dropping-particle" : "", "parse-names" : false, "suffix" : "" }, { "dropping-particl</vt:lpwstr>
  </property>
  <property fmtid="{D5CDD505-2E9C-101B-9397-08002B2CF9AE}" pid="341" name="Mendeley_Bookmark_npfo9jKzJK_6">
    <vt:lpwstr>e" : "", "family" : "Rothe", "given" : "Thomas", "non-dropping-particle" : "", "parse-names" : false, "suffix" : "" }, { "dropping-particle" : "", "family" : "Pons", "given" : "Marco", "non-dropping-particle" : "", "parse-names" : false, "suffix" : "" }, </vt:lpwstr>
  </property>
  <property fmtid="{D5CDD505-2E9C-101B-9397-08002B2CF9AE}" pid="342" name="Mendeley_Bookmark_npfo9jKzJK_7">
    <vt:lpwstr>{ "dropping-particle" : "", "family" : "Turk", "given" : "Alexander", "non-dropping-particle" : "", "parse-names" : false, "suffix" : "" }, { "dropping-particle" : "", "family" : "Anto", "given" : "Josep M", "non-dropping-particle" : "", "parse-names" : f</vt:lpwstr>
  </property>
  <property fmtid="{D5CDD505-2E9C-101B-9397-08002B2CF9AE}" pid="343" name="Mendeley_Bookmark_npfo9jKzJK_8">
    <vt:lpwstr>alse, "suffix" : "" }, { "dropping-particle" : "", "family" : "Probst-Hensch", "given" : "Nicole", "non-dropping-particle" : "", "parse-names" : false, "suffix" : "" } ], "container-title" : "European Respiratory Journal", "id" : "ITEM-1", "issued" : { "d</vt:lpwstr>
  </property>
  <property fmtid="{D5CDD505-2E9C-101B-9397-08002B2CF9AE}" pid="344" name="Mendeley_Bookmark_npfo9jKzJK_9">
    <vt:lpwstr>ate-parts" : [ [ "2017" ] ] }, "page" : "1602096", "title" : "Health-related quality of life and risk factors associated with spirometric restriction", "type" : "article-journal", "volume" : "49" }, "uris" : [ "http://www.mendeley.com/documents/?uuid=9d6f</vt:lpwstr>
  </property>
  <property fmtid="{D5CDD505-2E9C-101B-9397-08002B2CF9AE}" pid="345" name="Mendeley_Bookmark_NrWgU4UA1i_1">
    <vt:lpwstr>ADDIN CSL_CITATION { "citationItems" : [ { "id" : "ITEM-1", "itemData" : { "DOI" : "10.1164/rccm.202102-0517OC", "ISBN" : "0000000191", "author" : [ { "dropping-particle" : "", "family" : "Marott", "given" : "Jacob Louis", "non-dropping-particle" : "", "p</vt:lpwstr>
  </property>
  <property fmtid="{D5CDD505-2E9C-101B-9397-08002B2CF9AE}" pid="346" name="Mendeley_Bookmark_NrWgU4UA1i_2">
    <vt:lpwstr>arse-names" : false, "suffix" : "" }, { "dropping-particle" : "", "family" : "Ingebrigtsen", "given" : "Truls Sylvan", "non-dropping-particle" : "", "parse-names" : false, "suffix" : "" }, { "dropping-particle" : "", "family" : "\u00c7olak", "given" : "Yu</vt:lpwstr>
  </property>
  <property fmtid="{D5CDD505-2E9C-101B-9397-08002B2CF9AE}" pid="347" name="Mendeley_Bookmark_NrWgU4UA1i_3">
    <vt:lpwstr>nus", "non-dropping-particle" : "", "parse-names" : false, "suffix" : "" }, { "dropping-particle" : "", "family" : "Vestbo", "given" : "J\u00f8rgen", "non-dropping-particle" : "", "parse-names" : false, "suffix" : "" }, { "dropping-particle" : "", "family</vt:lpwstr>
  </property>
  <property fmtid="{D5CDD505-2E9C-101B-9397-08002B2CF9AE}" pid="348" name="Mendeley_Bookmark_NrWgU4UA1i_4">
    <vt:lpwstr>" : "Lange", "given" : "Peter", "non-dropping-particle" : "", "parse-names" : false, "suffix" : "" } ], "container-title" : "Am J Respir Crit Care Med", "id" : "ITEM-1", "issue" : "8", "issued" : { "date-parts" : [ [ "2021" ] ] }, "page" : "910-920", "tit</vt:lpwstr>
  </property>
  <property fmtid="{D5CDD505-2E9C-101B-9397-08002B2CF9AE}" pid="349" name="Mendeley_Bookmark_NrWgU4UA1i_5">
    <vt:lpwstr>le" : "Trajectory of preserved ratio impaired spirometry: natural history and long-term prognosis", "type" : "article-journal", "volume" : "204" }, "uris" : [ "http://www.mendeley.com/documents/?uuid=dce16c86-b841-4a75-95b6-d1cb9dad18d6" ] } ], "mendeley"</vt:lpwstr>
  </property>
  <property fmtid="{D5CDD505-2E9C-101B-9397-08002B2CF9AE}" pid="350" name="Mendeley_Bookmark_NrWgU4UA1i_6">
    <vt:lpwstr> : { "formattedCitation" : "(13)", "plainTextFormattedCitation" : "(13)", "previouslyFormattedCitation" : "(13)" }, "properties" : { "noteIndex" : 0 }, "schema" : "https://github.com/citation-style-language/schema/raw/master/csl-citation.json" }</vt:lpwstr>
  </property>
  <property fmtid="{D5CDD505-2E9C-101B-9397-08002B2CF9AE}" pid="351" name="Mendeley_Bookmark_O3Jnmzbufp_1">
    <vt:lpwstr>ADDIN CSL_CITATION { "citationItems" : [ { "id" : "ITEM-1", "itemData" : { "DOI" : "10.1164/rccm.202102-0517OC", "ISBN" : "0000000191", "author" : [ { "dropping-particle" : "", "family" : "Marott", "given" : "Jacob Louis", "non-dropping-particle" : "", "p</vt:lpwstr>
  </property>
  <property fmtid="{D5CDD505-2E9C-101B-9397-08002B2CF9AE}" pid="352" name="Mendeley_Bookmark_O3Jnmzbufp_2">
    <vt:lpwstr>arse-names" : false, "suffix" : "" }, { "dropping-particle" : "", "family" : "Ingebrigtsen", "given" : "Truls Sylvan", "non-dropping-particle" : "", "parse-names" : false, "suffix" : "" }, { "dropping-particle" : "", "family" : "\u00c7olak", "given" : "Yu</vt:lpwstr>
  </property>
  <property fmtid="{D5CDD505-2E9C-101B-9397-08002B2CF9AE}" pid="353" name="Mendeley_Bookmark_O3Jnmzbufp_3">
    <vt:lpwstr>nus", "non-dropping-particle" : "", "parse-names" : false, "suffix" : "" }, { "dropping-particle" : "", "family" : "Vestbo", "given" : "J\u00f8rgen", "non-dropping-particle" : "", "parse-names" : false, "suffix" : "" }, { "dropping-particle" : "", "family</vt:lpwstr>
  </property>
  <property fmtid="{D5CDD505-2E9C-101B-9397-08002B2CF9AE}" pid="354" name="Mendeley_Bookmark_O3Jnmzbufp_4">
    <vt:lpwstr>" : "Lange", "given" : "Peter", "non-dropping-particle" : "", "parse-names" : false, "suffix" : "" } ], "container-title" : "Am J Respir Crit Care Med", "id" : "ITEM-1", "issue" : "8", "issued" : { "date-parts" : [ [ "2021" ] ] }, "page" : "910-920", "tit</vt:lpwstr>
  </property>
  <property fmtid="{D5CDD505-2E9C-101B-9397-08002B2CF9AE}" pid="355" name="Mendeley_Bookmark_O3Jnmzbufp_5">
    <vt:lpwstr>le" : "Trajectory of preserved ratio impaired spirometry: natural history and long-term prognosis", "type" : "article-journal", "volume" : "204" }, "uris" : [ "http://www.mendeley.com/documents/?uuid=dce16c86-b841-4a75-95b6-d1cb9dad18d6" ] } ], "mendeley"</vt:lpwstr>
  </property>
  <property fmtid="{D5CDD505-2E9C-101B-9397-08002B2CF9AE}" pid="356" name="Mendeley_Bookmark_O3Jnmzbufp_6">
    <vt:lpwstr> : { "formattedCitation" : "(13)", "plainTextFormattedCitation" : "(13)", "previouslyFormattedCitation" : "(13)" }, "properties" : { "noteIndex" : 0 }, "schema" : "https://github.com/citation-style-language/schema/raw/master/csl-citation.json" }</vt:lpwstr>
  </property>
  <property fmtid="{D5CDD505-2E9C-101B-9397-08002B2CF9AE}" pid="357" name="Mendeley_Bookmark_QTTQMB07gC_1">
    <vt:lpwstr>ADDIN CSL_CITATION { "citationItems" : [ { "id" : "ITEM-1", "itemData" : { "DOI" : "10.1136/thx.2009.126052", "author" : [ { "dropping-particle" : "", "family" : "Guerra", "given" : "Stefano", "non-dropping-particle" : "", "parse-names" : false, "suffix" </vt:lpwstr>
  </property>
  <property fmtid="{D5CDD505-2E9C-101B-9397-08002B2CF9AE}" pid="358" name="Mendeley_Bookmark_QTTQMB07gC_2">
    <vt:lpwstr>: "" }, { "dropping-particle" : "", "family" : "Sherrill", "given" : "Duane L", "non-dropping-particle" : "", "parse-names" : false, "suffix" : "" }, { "dropping-particle" : "", "family" : "Venker", "given" : "Claire", "non-dropping-particle" : "", "parse</vt:lpwstr>
  </property>
  <property fmtid="{D5CDD505-2E9C-101B-9397-08002B2CF9AE}" pid="359" name="Mendeley_Bookmark_QTTQMB07gC_3">
    <vt:lpwstr>-names" : false, "suffix" : "" }, { "dropping-particle" : "", "family" : "Ceccato", "given" : "Christina M", "non-dropping-particle" : "", "parse-names" : false, "suffix" : "" }, { "dropping-particle" : "", "family" : "Halonen", "given" : "Marilyn", "non-</vt:lpwstr>
  </property>
  <property fmtid="{D5CDD505-2E9C-101B-9397-08002B2CF9AE}" pid="360" name="Mendeley_Bookmark_QTTQMB07gC_4">
    <vt:lpwstr>dropping-particle" : "", "parse-names" : false, "suffix" : "" }, { "dropping-particle" : "", "family" : "Martinez", "given" : "Fernando D", "non-dropping-particle" : "", "parse-names" : false, "suffix" : "" } ], "container-title" : "Thorax", "id" : "ITEM-</vt:lpwstr>
  </property>
  <property fmtid="{D5CDD505-2E9C-101B-9397-08002B2CF9AE}" pid="361" name="Mendeley_Bookmark_QTTQMB07gC_5">
    <vt:lpwstr>1", "issued" : { "date-parts" : [ [ "2010" ] ] }, "page" : "499-504", "title" : "Morbidity and mortality associated with the restrictive spirometric pattern: a longitudinal study", "type" : "article-journal", "volume" : "65" }, "uris" : [ "http://www.mend</vt:lpwstr>
  </property>
  <property fmtid="{D5CDD505-2E9C-101B-9397-08002B2CF9AE}" pid="362" name="Mendeley_Bookmark_QTTQMB07gC_6">
    <vt:lpwstr>eley.com/documents/?uuid=3699975e-977c-4a7a-aac5-aa5117f6e5f8" ] } ], "mendeley" : { "formattedCitation" : "(1)", "plainTextFormattedCitation" : "(1)", "previouslyFormattedCitation" : "(1)" }, "properties" : { "noteIndex" : 0 }, "schema" : "https://github</vt:lpwstr>
  </property>
  <property fmtid="{D5CDD505-2E9C-101B-9397-08002B2CF9AE}" pid="363" name="Mendeley_Bookmark_QTTQMB07gC_7">
    <vt:lpwstr>.com/citation-style-language/schema/raw/master/csl-citation.json" }</vt:lpwstr>
  </property>
  <property fmtid="{D5CDD505-2E9C-101B-9397-08002B2CF9AE}" pid="364" name="Mendeley_Bookmark_RqKJhN0a5n_1">
    <vt:lpwstr>ADDIN CSL_CITATION { "citationItems" : [ { "id" : "ITEM-1", "itemData" : { "URL" : "https://goldcopd.org/2022-gold-reports-2/", "accessed" : { "date-parts" : [ [ "2022", "2", "5" ] ] }, "author" : [ { "dropping-particle" : "", "family" : "Global Initiativ</vt:lpwstr>
  </property>
  <property fmtid="{D5CDD505-2E9C-101B-9397-08002B2CF9AE}" pid="365" name="Mendeley_Bookmark_RqKJhN0a5n_2">
    <vt:lpwstr>e for Chronic Obstructive Lung Disease", "given" : "The", "non-dropping-particle" : "", "parse-names" : false, "suffix" : "" } ], "id" : "ITEM-1", "issued" : { "date-parts" : [ [ "2022" ] ] }, "title" : "Global strategy for the diagnosis, management, and </vt:lpwstr>
  </property>
  <property fmtid="{D5CDD505-2E9C-101B-9397-08002B2CF9AE}" pid="366" name="Mendeley_Bookmark_RqKJhN0a5n_3">
    <vt:lpwstr>prevention of chronic obstructive pulmonary disease: 2022 report", "type" : "webpage" }, "uris" : [ "http://www.mendeley.com/documents/?uuid=a1825cb9-d0b7-4adc-b6ed-f51a16526d62" ] } ], "mendeley" : { "formattedCitation" : "(11)", "plainTextFormattedCitat</vt:lpwstr>
  </property>
  <property fmtid="{D5CDD505-2E9C-101B-9397-08002B2CF9AE}" pid="367" name="Mendeley_Bookmark_RqKJhN0a5n_4">
    <vt:lpwstr>ion" : "(11)", "previouslyFormattedCitation" : "(11)" }, "properties" : { "noteIndex" : 0 }, "schema" : "https://github.com/citation-style-language/schema/raw/master/csl-citation.json" }</vt:lpwstr>
  </property>
  <property fmtid="{D5CDD505-2E9C-101B-9397-08002B2CF9AE}" pid="368" name="Mendeley_Bookmark_V2s4YEUpkc_1">
    <vt:lpwstr>ADDIN CSL_CITATION { "citationItems" : [ { "id" : "ITEM-1", "itemData" : { "DOI" : "10.1001/jama.2021.20939", "author" : [ { "dropping-particle" : "", "family" : "Wan", "given" : "Emily S", "non-dropping-particle" : "", "parse-names" : false, "suffix" : "</vt:lpwstr>
  </property>
  <property fmtid="{D5CDD505-2E9C-101B-9397-08002B2CF9AE}" pid="369" name="Mendeley_Bookmark_V2s4YEUpkc_10">
    <vt:lpwstr>"Benjamin M", "non-dropping-particle" : "", "parse-names" : false, "suffix" : "" }, { "dropping-particle" : "", "family" : "White", "given" : "Wendy", "non-dropping-particle" : "", "parse-names" : false, "suffix" : "" }, { "dropping-particle" : "", "famil</vt:lpwstr>
  </property>
  <property fmtid="{D5CDD505-2E9C-101B-9397-08002B2CF9AE}" pid="370" name="Mendeley_Bookmark_V2s4YEUpkc_11">
    <vt:lpwstr>y" : "Yende", "given" : "Sachin", "non-dropping-particle" : "", "parse-names" : false, "suffix" : "" }, { "dropping-particle" : "", "family" : "Oelsner", "given" : "Elizabeth C", "non-dropping-particle" : "", "parse-names" : false, "suffix" : "" } ], "con</vt:lpwstr>
  </property>
  <property fmtid="{D5CDD505-2E9C-101B-9397-08002B2CF9AE}" pid="371" name="Mendeley_Bookmark_V2s4YEUpkc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372" name="Mendeley_Bookmark_V2s4YEUpkc_13">
    <vt:lpwstr>, "volume" : "326" }, "uris" : [ "http://www.mendeley.com/documents/?uuid=e8dcf556-c564-4875-bb9f-6b7b69202d4c" ] } ], "mendeley" : { "formattedCitation" : "(3)", "plainTextFormattedCitation" : "(3)", "previouslyFormattedCitation" : "(3)" }, "properties" </vt:lpwstr>
  </property>
  <property fmtid="{D5CDD505-2E9C-101B-9397-08002B2CF9AE}" pid="373" name="Mendeley_Bookmark_V2s4YEUpkc_14">
    <vt:lpwstr>: { "noteIndex" : 0 }, "schema" : "https://github.com/citation-style-language/schema/raw/master/csl-citation.json" }</vt:lpwstr>
  </property>
  <property fmtid="{D5CDD505-2E9C-101B-9397-08002B2CF9AE}" pid="374" name="Mendeley_Bookmark_V2s4YEUpkc_2">
    <vt:lpwstr>" }, { "dropping-particle" : "", "family" : "Balte", "given" : "Pallavi", "non-dropping-particle" : "", "parse-names" : false, "suffix" : "" }, { "dropping-particle" : "", "family" : "Schwartz", "given" : "Joseph E", "non-dropping-particle" : "", "parse-n</vt:lpwstr>
  </property>
  <property fmtid="{D5CDD505-2E9C-101B-9397-08002B2CF9AE}" pid="375" name="Mendeley_Bookmark_V2s4YEUpkc_3">
    <vt:lpwstr>ames" : false, "suffix" : "" }, { "dropping-particle" : "", "family" : "Bhatt", "given" : "Surya P", "non-dropping-particle" : "", "parse-names" : false, "suffix" : "" }, { "dropping-particle" : "", "family" : "Cassano", "given" : "Patricia A", "non-dropp</vt:lpwstr>
  </property>
  <property fmtid="{D5CDD505-2E9C-101B-9397-08002B2CF9AE}" pid="376" name="Mendeley_Bookmark_V2s4YEUpkc_4">
    <vt:lpwstr>ing-particle" : "", "parse-names" : false, "suffix" : "" }, { "dropping-particle" : "", "family" : "Couper", "given" : "David", "non-dropping-particle" : "", "parse-names" : false, "suffix" : "" }, { "dropping-particle" : "", "family" : "Daviglus", "given</vt:lpwstr>
  </property>
  <property fmtid="{D5CDD505-2E9C-101B-9397-08002B2CF9AE}" pid="377" name="Mendeley_Bookmark_V2s4YEUpkc_5">
    <vt:lpwstr>" : "Martha L", "non-dropping-particle" : "", "parse-names" : false, "suffix" : "" }, { "dropping-particle" : "", "family" : "Dransfield", "given" : "Mark T", "non-dropping-particle" : "", "parse-names" : false, "suffix" : "" }, { "dropping-particle" : ""</vt:lpwstr>
  </property>
  <property fmtid="{D5CDD505-2E9C-101B-9397-08002B2CF9AE}" pid="378" name="Mendeley_Bookmark_V2s4YEUpkc_6">
    <vt:lpwstr>, "family" : "Gharib", "given" : "Sina A", "non-dropping-particle" : "", "parse-names" : false, "suffix" : "" }, { "dropping-particle" : "", "family" : "Jacobs Jr", "given" : "David R", "non-dropping-particle" : "", "parse-names" : false, "suffix" : "" },</vt:lpwstr>
  </property>
  <property fmtid="{D5CDD505-2E9C-101B-9397-08002B2CF9AE}" pid="379" name="Mendeley_Bookmark_V2s4YEUpkc_7">
    <vt:lpwstr> { "dropping-particle" : "", "family" : "Kalhan", "given" : "Ravi", "non-dropping-particle" : "", "parse-names" : false, "suffix" : "" }, { "dropping-particle" : "", "family" : "London", "given" : "Stephanie J", "non-dropping-particle" : "", "parse-names"</vt:lpwstr>
  </property>
  <property fmtid="{D5CDD505-2E9C-101B-9397-08002B2CF9AE}" pid="380" name="Mendeley_Bookmark_V2s4YEUpkc_8">
    <vt:lpwstr> : false, "suffix" : "" }, { "dropping-particle" : "", "family" : "Acien", "given" : "Ana Navas", "non-dropping-particle" : "", "parse-names" : false, "suffix" : "" }, { "dropping-particle" : "", "family" : "O'Connor", "given" : "George T", "non-dropping-</vt:lpwstr>
  </property>
  <property fmtid="{D5CDD505-2E9C-101B-9397-08002B2CF9AE}" pid="381" name="Mendeley_Bookmark_V2s4YEUpkc_9">
    <vt:lpwstr>particle" : "", "parse-names" : false, "suffix" : "" }, { "dropping-particle" : "", "family" : "Sanders", "given" : "Jason L", "non-dropping-particle" : "", "parse-names" : false, "suffix" : "" }, { "dropping-particle" : "", "family" : "Smith", "given" : </vt:lpwstr>
  </property>
  <property fmtid="{D5CDD505-2E9C-101B-9397-08002B2CF9AE}" pid="382" name="Mendeley_Bookmark_VmCDV6ZPHr_1">
    <vt:lpwstr>ADDIN CSL_CITATION { "citationItems" : [ { "id" : "ITEM-1", "itemData" : { "DOI" : "10.5588/ijtld.12.0054", "ISBN" : "1027-3719", "ISSN" : "10273719", "PMID" : "22863565", "abstract" : "BACKGROUND The presence of restrictive lung disease has classically r</vt:lpwstr>
  </property>
  <property fmtid="{D5CDD505-2E9C-101B-9397-08002B2CF9AE}" pid="383" name="Mendeley_Bookmark_VmCDV6ZPHr_10">
    <vt:lpwstr> : false, "suffix" : "" }, { "dropping-particle" : "", "family" : "Buist", "given" : "A. S.", "non-dropping-particle" : "", "parse-names" : false, "suffix" : "" } ], "container-title" : "International Journal of Tuberculosis and Lung Disease", "id" : "ITE</vt:lpwstr>
  </property>
  <property fmtid="{D5CDD505-2E9C-101B-9397-08002B2CF9AE}" pid="384" name="Mendeley_Bookmark_VmCDV6ZPHr_11">
    <vt:lpwstr>M-1", "issue" : "10", "issued" : { "date-parts" : [ [ "2012" ] ] }, "page" : "1405-1411", "title" : "Restricted spirometry in the Burden of Lung Disease Study", "type" : "article-journal", "volume" : "16" }, "uris" : [ "http://www.mendeley.com/documents/?</vt:lpwstr>
  </property>
  <property fmtid="{D5CDD505-2E9C-101B-9397-08002B2CF9AE}" pid="385" name="Mendeley_Bookmark_VmCDV6ZPHr_12">
    <vt:lpwstr>uuid=8f8eba89-8f42-4d16-a546-55c6a70e7785" ] } ], "mendeley" : { "formattedCitation" : "(8)", "plainTextFormattedCitation" : "(8)", "previouslyFormattedCitation" : "(8)" }, "properties" : { "noteIndex" : 0 }, "schema" : "https://github.com/citation-style-</vt:lpwstr>
  </property>
  <property fmtid="{D5CDD505-2E9C-101B-9397-08002B2CF9AE}" pid="386" name="Mendeley_Bookmark_VmCDV6ZPHr_13">
    <vt:lpwstr>language/schema/raw/master/csl-citation.json" }</vt:lpwstr>
  </property>
  <property fmtid="{D5CDD505-2E9C-101B-9397-08002B2CF9AE}" pid="387" name="Mendeley_Bookmark_VmCDV6ZPHr_2">
    <vt:lpwstr>equired the measure of total lung capacity to document 'true' restriction, which has limited its detection in large population-based studies. METHODS We used spirometric data to classify people with restricted spirometry (forced expiratory volume in 1 sec</vt:lpwstr>
  </property>
  <property fmtid="{D5CDD505-2E9C-101B-9397-08002B2CF9AE}" pid="388" name="Mendeley_Bookmark_VmCDV6ZPHr_3">
    <vt:lpwstr>ond [FEV(1)]/forced vital capacity \u2265 0.70 and FEV(1) &lt; 80% predicted) in the Burden of Lung Disease (BOLD) Study and determined the relation between this finding and demographic factors and the presence of chronic diseases, including diabetes mellitu</vt:lpwstr>
  </property>
  <property fmtid="{D5CDD505-2E9C-101B-9397-08002B2CF9AE}" pid="389" name="Mendeley_Bookmark_VmCDV6ZPHr_4">
    <vt:lpwstr>s, hypertension and cardiovascular disease. RESULTS Overall, we found that 11.7% of men (546/4664) and 16.4% of women (836/5098) had restricted spirometry. Prevalence varied widely by site, from a low of 4.2% among males in Sydney, Australia, to a high of</vt:lpwstr>
  </property>
  <property fmtid="{D5CDD505-2E9C-101B-9397-08002B2CF9AE}" pid="390" name="Mendeley_Bookmark_VmCDV6ZPHr_5">
    <vt:lpwstr> 48.7% among females in Manila, The Philippines. Compared to people with normal lung function, those with restricted spirometry had a higher prevalence of diabetes (12.2% vs. 4.6%), heart disease (15.0% vs. 7.7%) and hypertension (38.8% vs. 22.8%). CONCLU</vt:lpwstr>
  </property>
  <property fmtid="{D5CDD505-2E9C-101B-9397-08002B2CF9AE}" pid="391" name="Mendeley_Bookmark_VmCDV6ZPHr_6">
    <vt:lpwstr>SIONS Restricted spirometry is a common finding in population studies. Additional research is needed to better define and describe the mechanisms that lead to restricted spirometry and potential interventions.", "author" : [ { "dropping-particle" : "", "f</vt:lpwstr>
  </property>
  <property fmtid="{D5CDD505-2E9C-101B-9397-08002B2CF9AE}" pid="392" name="Mendeley_Bookmark_VmCDV6ZPHr_7">
    <vt:lpwstr>amily" : "Mannino", "given" : "David M.", "non-dropping-particle" : "", "parse-names" : false, "suffix" : "" }, { "dropping-particle" : "", "family" : "McBurnie", "given" : "M. A.", "non-dropping-particle" : "", "parse-names" : false, "suffix" : "" }, { "</vt:lpwstr>
  </property>
  <property fmtid="{D5CDD505-2E9C-101B-9397-08002B2CF9AE}" pid="393" name="Mendeley_Bookmark_VmCDV6ZPHr_8">
    <vt:lpwstr>dropping-particle" : "", "family" : "Tan", "given" : "W.", "non-dropping-particle" : "", "parse-names" : false, "suffix" : "" }, { "dropping-particle" : "", "family" : "Kocabas", "given" : "A.", "non-dropping-particle" : "", "parse-names" : false, "suffix</vt:lpwstr>
  </property>
  <property fmtid="{D5CDD505-2E9C-101B-9397-08002B2CF9AE}" pid="394" name="Mendeley_Bookmark_VmCDV6ZPHr_9">
    <vt:lpwstr>" : "" }, { "dropping-particle" : "", "family" : "Anto", "given" : "J.", "non-dropping-particle" : "", "parse-names" : false, "suffix" : "" }, { "dropping-particle" : "", "family" : "Vollmer", "given" : "W. M.", "non-dropping-particle" : "", "parse-names"</vt:lpwstr>
  </property>
  <property fmtid="{D5CDD505-2E9C-101B-9397-08002B2CF9AE}" pid="395" name="Mendeley_Bookmark_VZgqU6jvtF_1">
    <vt:lpwstr>ADDIN CSL_CITATION { "citationItems" : [ { "id" : "ITEM-1", "itemData" : { "DOI" : "10.1016/j.phrs.2018.05.010", "author" : [ { "dropping-particle" : "", "family" : "Santus", "given" : "Pierachille", "non-dropping-particle" : "", "parse-names" : false, "s</vt:lpwstr>
  </property>
  <property fmtid="{D5CDD505-2E9C-101B-9397-08002B2CF9AE}" pid="396" name="Mendeley_Bookmark_VZgqU6jvtF_2">
    <vt:lpwstr>uffix" : "" }, { "dropping-particle" : "", "family" : "Radovanovic", "given" : "Dejan", "non-dropping-particle" : "", "parse-names" : false, "suffix" : "" }, { "dropping-particle" : "", "family" : "Mascetti", "given" : "Susanna", "non-dropping-particle" :</vt:lpwstr>
  </property>
  <property fmtid="{D5CDD505-2E9C-101B-9397-08002B2CF9AE}" pid="397" name="Mendeley_Bookmark_VZgqU6jvtF_3">
    <vt:lpwstr> "", "parse-names" : false, "suffix" : "" }, { "dropping-particle" : "", "family" : "Pauletti", "given" : "Alessia", "non-dropping-particle" : "", "parse-names" : false, "suffix" : "" }, { "dropping-particle" : "", "family" : "Valenti", "given" : "Vincenz</vt:lpwstr>
  </property>
  <property fmtid="{D5CDD505-2E9C-101B-9397-08002B2CF9AE}" pid="398" name="Mendeley_Bookmark_VZgqU6jvtF_4">
    <vt:lpwstr>o", "non-dropping-particle" : "", "parse-names" : false, "suffix" : "" }, { "dropping-particle" : "", "family" : "Mantero", "given" : "Marco", "non-dropping-particle" : "", "parse-names" : false, "suffix" : "" }, { "dropping-particle" : "", "family" : "Pa</vt:lpwstr>
  </property>
  <property fmtid="{D5CDD505-2E9C-101B-9397-08002B2CF9AE}" pid="399" name="Mendeley_Bookmark_VZgqU6jvtF_5">
    <vt:lpwstr>pi", "given" : "Alberto", "non-dropping-particle" : "", "parse-names" : false, "suffix" : "" }, { "dropping-particle" : "", "family" : "Contoli", "given" : "Marco", "non-dropping-particle" : "", "parse-names" : false, "suffix" : "" } ], "container-title" </vt:lpwstr>
  </property>
  <property fmtid="{D5CDD505-2E9C-101B-9397-08002B2CF9AE}" pid="400" name="Mendeley_Bookmark_VZgqU6jvtF_6">
    <vt:lpwstr>: "Pharmacological Research", "id" : "ITEM-1", "issued" : { "date-parts" : [ [ "2018" ] ] }, "page" : "160-169", "title" : "Effects of bronchodilation on biomarkers of peripheral airway inflammation in COPD", "type" : "article-journal", "volume" : "133" }</vt:lpwstr>
  </property>
  <property fmtid="{D5CDD505-2E9C-101B-9397-08002B2CF9AE}" pid="401" name="Mendeley_Bookmark_VZgqU6jvtF_7">
    <vt:lpwstr>, "uris" : [ "http://www.mendeley.com/documents/?uuid=e8b18b85-e8cb-4529-b9ba-1a0ccc7fdce0" ] } ], "mendeley" : { "formattedCitation" : "(26)", "plainTextFormattedCitation" : "(26)", "previouslyFormattedCitation" : "(26)" }, "properties" : { "noteIndex" :</vt:lpwstr>
  </property>
  <property fmtid="{D5CDD505-2E9C-101B-9397-08002B2CF9AE}" pid="402" name="Mendeley_Bookmark_VZgqU6jvtF_8">
    <vt:lpwstr> 0 }, "schema" : "https://github.com/citation-style-language/schema/raw/master/csl-citation.json" }</vt:lpwstr>
  </property>
  <property fmtid="{D5CDD505-2E9C-101B-9397-08002B2CF9AE}" pid="403" name="Mendeley_Bookmark_w2EbGvB533_1">
    <vt:lpwstr>ADDIN CSL_CITATION { "citationItems" : [ { "id" : "ITEM-1", "itemData" : { "DOI" : "10.1164/rccm.201112-2160CI", "author" : [ { "dropping-particle" : "", "family" : "Hughes", "given" : "J Michael B", "non-dropping-particle" : "", "parse-names" : false, "s</vt:lpwstr>
  </property>
  <property fmtid="{D5CDD505-2E9C-101B-9397-08002B2CF9AE}" pid="404" name="Mendeley_Bookmark_w2EbGvB533_2">
    <vt:lpwstr>uffix" : "" }, { "dropping-particle" : "", "family" : "Pride", "given" : "Neil B", "non-dropping-particle" : "", "parse-names" : false, "suffix" : "" } ], "container-title" : "American Journal of Respiratory and Critical Care Medicine", "id" : "ITEM-1", "</vt:lpwstr>
  </property>
  <property fmtid="{D5CDD505-2E9C-101B-9397-08002B2CF9AE}" pid="405" name="Mendeley_Bookmark_w2EbGvB533_3">
    <vt:lpwstr>issue" : "2", "issued" : { "date-parts" : [ [ "2012" ] ] }, "page" : "132-139", "title" : "Examination of the carbon monoxide diffusing capacity (DLCO) in relation to its KCO and VA components", "type" : "article-journal", "volume" : "186" }, "uris" : [ "</vt:lpwstr>
  </property>
  <property fmtid="{D5CDD505-2E9C-101B-9397-08002B2CF9AE}" pid="406" name="Mendeley_Bookmark_w2EbGvB533_4">
    <vt:lpwstr>http://www.mendeley.com/documents/?uuid=61bc3002-9d7d-4ecb-b17e-1d850db95904" ] } ], "mendeley" : { "formattedCitation" : "(12)", "plainTextFormattedCitation" : "(12)", "previouslyFormattedCitation" : "(12)" }, "properties" : { "noteIndex" : 0 }, "schema"</vt:lpwstr>
  </property>
  <property fmtid="{D5CDD505-2E9C-101B-9397-08002B2CF9AE}" pid="407" name="Mendeley_Bookmark_w2EbGvB533_5">
    <vt:lpwstr> : "https://github.com/citation-style-language/schema/raw/master/csl-citation.json" }</vt:lpwstr>
  </property>
  <property fmtid="{D5CDD505-2E9C-101B-9397-08002B2CF9AE}" pid="408" name="Mendeley_Bookmark_WOkGbuFrrE_1">
    <vt:lpwstr>ADDIN CSL_CITATION { "citationItems" : [ { "id" : "ITEM-1", "itemData" : { "DOI" : "10.1164/rccm.202205-0965ED", "author" : [ { "dropping-particle" : "", "family" : "Wan", "given" : "Emily S", "non-dropping-particle" : "", "parse-names" : false, "suffix" </vt:lpwstr>
  </property>
  <property fmtid="{D5CDD505-2E9C-101B-9397-08002B2CF9AE}" pid="409" name="Mendeley_Bookmark_WOkGbuFrrE_2">
    <vt:lpwstr>: "" } ], "container-title" : "American Journal of Respiratory and Critical Care Medicine", "id" : "ITEM-1", "issued" : { "date-parts" : [ [ "2022" ] ] }, "page" : "Online ahead of print", "title" : "The clinical spectrum of PRISm (preserved ratio impaire</vt:lpwstr>
  </property>
  <property fmtid="{D5CDD505-2E9C-101B-9397-08002B2CF9AE}" pid="410" name="Mendeley_Bookmark_WOkGbuFrrE_3">
    <vt:lpwstr>d spirometry)", "type" : "article-journal" }, "uris" : [ "http://www.mendeley.com/documents/?uuid=10c6f9d3-465e-4a0e-a929-c35fb5c27f88" ] } ], "mendeley" : { "formattedCitation" : "(27)", "plainTextFormattedCitation" : "(27)", "previouslyFormattedCitation</vt:lpwstr>
  </property>
  <property fmtid="{D5CDD505-2E9C-101B-9397-08002B2CF9AE}" pid="411" name="Mendeley_Bookmark_WOkGbuFrrE_4">
    <vt:lpwstr>" : "(27)" }, "properties" : { "noteIndex" : 0 }, "schema" : "https://github.com/citation-style-language/schema/raw/master/csl-citation.json" }</vt:lpwstr>
  </property>
  <property fmtid="{D5CDD505-2E9C-101B-9397-08002B2CF9AE}" pid="412" name="Mendeley_Bookmark_xWN9396R3j_1">
    <vt:lpwstr>ADDIN CSL_CITATION { "citationItems" : [ { "id" : "ITEM-1", "itemData" : { "DOI" : "10.21037/jtd.2016.04.66", "author" : [ { "dropping-particle" : "", "family" : "Lee", "given" : "Hwa Young", "non-dropping-particle" : "", "parse-names" : false, "suffix" :</vt:lpwstr>
  </property>
  <property fmtid="{D5CDD505-2E9C-101B-9397-08002B2CF9AE}" pid="413" name="Mendeley_Bookmark_xWN9396R3j_2">
    <vt:lpwstr> "" }, { "dropping-particle" : "", "family" : "Kim", "given" : "Jin Woo", "non-dropping-particle" : "", "parse-names" : false, "suffix" : "" }, { "dropping-particle" : "", "family" : "Lee", "given" : "Sang Haak", "non-dropping-particle" : "", "parse-names</vt:lpwstr>
  </property>
  <property fmtid="{D5CDD505-2E9C-101B-9397-08002B2CF9AE}" pid="414" name="Mendeley_Bookmark_xWN9396R3j_3">
    <vt:lpwstr>" : false, "suffix" : "" }, { "dropping-particle" : "", "family" : "Yoon", "given" : "Hyoung Kyu", "non-dropping-particle" : "", "parse-names" : false, "suffix" : "" }, { "dropping-particle" : "", "family" : "Shim", "given" : "Jae Jeong", "non-dropping-pa</vt:lpwstr>
  </property>
  <property fmtid="{D5CDD505-2E9C-101B-9397-08002B2CF9AE}" pid="415" name="Mendeley_Bookmark_xWN9396R3j_4">
    <vt:lpwstr>rticle" : "", "parse-names" : false, "suffix" : "" }, { "dropping-particle" : "", "family" : "Park", "given" : "Jeong-Woong", "non-dropping-particle" : "", "parse-names" : false, "suffix" : "" }, { "dropping-particle" : "", "family" : "Lee", "given" : "Ja</vt:lpwstr>
  </property>
  <property fmtid="{D5CDD505-2E9C-101B-9397-08002B2CF9AE}" pid="416" name="Mendeley_Bookmark_xWN9396R3j_5">
    <vt:lpwstr>e-Hyung", "non-dropping-particle" : "", "parse-names" : false, "suffix" : "" }, { "dropping-particle" : "", "family" : "Yoo", "given" : "Kwang Ha", "non-dropping-particle" : "", "parse-names" : false, "suffix" : "" }, { "dropping-particle" : "", "family" </vt:lpwstr>
  </property>
  <property fmtid="{D5CDD505-2E9C-101B-9397-08002B2CF9AE}" pid="417" name="Mendeley_Bookmark_xWN9396R3j_6">
    <vt:lpwstr>: "Jung", "given" : "Ki-Suck", "non-dropping-particle" : "", "parse-names" : false, "suffix" : "" }, { "dropping-particle" : "", "family" : "Rhee", "given" : "Chin Kook", "non-dropping-particle" : "", "parse-names" : false, "suffix" : "" } ], "container-t</vt:lpwstr>
  </property>
  <property fmtid="{D5CDD505-2E9C-101B-9397-08002B2CF9AE}" pid="418" name="Mendeley_Bookmark_xWN9396R3j_7">
    <vt:lpwstr>itle" : "Journal of Thoracic Disease", "id" : "ITEM-1", "issue" : "6", "issued" : { "date-parts" : [ [ "2016" ] ] }, "page" : "1274-1282", "title" : "Lower diffusing capacity with chronic bronchitis predicts higher risk of acute exacerbation in chronic ob</vt:lpwstr>
  </property>
  <property fmtid="{D5CDD505-2E9C-101B-9397-08002B2CF9AE}" pid="419" name="Mendeley_Bookmark_xWN9396R3j_8">
    <vt:lpwstr>structive lung disease", "type" : "article-journal", "volume" : "8" }, "uris" : [ "http://www.mendeley.com/documents/?uuid=c9da61fa-4cfc-4ea7-a1fd-a64c2fb86582" ] } ], "mendeley" : { "formattedCitation" : "(24)", "plainTextFormattedCitation" : "(24)", "pr</vt:lpwstr>
  </property>
  <property fmtid="{D5CDD505-2E9C-101B-9397-08002B2CF9AE}" pid="420" name="Mendeley_Bookmark_xWN9396R3j_9">
    <vt:lpwstr>eviouslyFormattedCitation" : "(24)" }, "properties" : { "noteIndex" : 0 }, "schema" : "https://github.com/citation-style-language/schema/raw/master/csl-citation.json" }</vt:lpwstr>
  </property>
  <property fmtid="{D5CDD505-2E9C-101B-9397-08002B2CF9AE}" pid="421" name="Mendeley_Bookmark_YwlNWXnwzs_1">
    <vt:lpwstr>ADDIN CSL_CITATION { "citationItems" : [ { "id" : "ITEM-1", "itemData" : { "author" : [ { "dropping-particle" : "", "family" : "The examination committee of criteria for 'obesity disease' in Japan, Japan Society for the Study of Obesity", "given" : "The",</vt:lpwstr>
  </property>
  <property fmtid="{D5CDD505-2E9C-101B-9397-08002B2CF9AE}" pid="422" name="Mendeley_Bookmark_YwlNWXnwzs_2">
    <vt:lpwstr> "non-dropping-particle" : "", "parse-names" : false, "suffix" : "" } ], "container-title" : "Circulation Journal", "id" : "ITEM-1", "issued" : { "date-parts" : [ [ "2002" ] ] }, "page" : "987-992", "title" : "New criteria for 'obesity disease' in Japan",</vt:lpwstr>
  </property>
  <property fmtid="{D5CDD505-2E9C-101B-9397-08002B2CF9AE}" pid="423" name="Mendeley_Bookmark_YwlNWXnwzs_3">
    <vt:lpwstr> "type" : "article-journal", "volume" : "66" }, "uris" : [ "http://www.mendeley.com/documents/?uuid=0723e60b-6801-4c1d-9112-5601bbb24712" ] } ], "mendeley" : { "formattedCitation" : "(19)", "plainTextFormattedCitation" : "(19)", "previouslyFormattedCitati</vt:lpwstr>
  </property>
  <property fmtid="{D5CDD505-2E9C-101B-9397-08002B2CF9AE}" pid="424" name="Mendeley_Bookmark_YwlNWXnwzs_4">
    <vt:lpwstr>on" : "(19)" }, "properties" : { "noteIndex" : 0 }, "schema" : "https://github.com/citation-style-language/schema/raw/master/csl-citation.json" }</vt:lpwstr>
  </property>
  <property fmtid="{D5CDD505-2E9C-101B-9397-08002B2CF9AE}" pid="425" name="Mendeley_Bookmark_YyJTiDj6L0_1">
    <vt:lpwstr>ADDIN CSL_CITATION { "citationItems" : [ { "id" : "ITEM-1", "itemData" : { "URL" : "https://goldcopd.org/2022-gold-reports-2/", "accessed" : { "date-parts" : [ [ "2022", "2", "5" ] ] }, "author" : [ { "dropping-particle" : "", "family" : "Global Initiativ</vt:lpwstr>
  </property>
  <property fmtid="{D5CDD505-2E9C-101B-9397-08002B2CF9AE}" pid="426" name="Mendeley_Bookmark_YyJTiDj6L0_2">
    <vt:lpwstr>e for Chronic Obstructive Lung Disease", "given" : "The", "non-dropping-particle" : "", "parse-names" : false, "suffix" : "" } ], "id" : "ITEM-1", "issued" : { "date-parts" : [ [ "2022" ] ] }, "title" : "Global strategy for the diagnosis, management, and </vt:lpwstr>
  </property>
  <property fmtid="{D5CDD505-2E9C-101B-9397-08002B2CF9AE}" pid="427" name="Mendeley_Bookmark_YyJTiDj6L0_3">
    <vt:lpwstr>prevention of chronic obstructive pulmonary disease: 2022 report", "type" : "webpage" }, "uris" : [ "http://www.mendeley.com/documents/?uuid=a1825cb9-d0b7-4adc-b6ed-f51a16526d62" ] } ], "mendeley" : { "formattedCitation" : "(11)", "plainTextFormattedCitat</vt:lpwstr>
  </property>
  <property fmtid="{D5CDD505-2E9C-101B-9397-08002B2CF9AE}" pid="428" name="Mendeley_Bookmark_YyJTiDj6L0_4">
    <vt:lpwstr>ion" : "(11)", "previouslyFormattedCitation" : "(11)" }, "properties" : { "noteIndex" : 0 }, "schema" : "https://github.com/citation-style-language/schema/raw/master/csl-citation.json" }</vt:lpwstr>
  </property>
  <property fmtid="{D5CDD505-2E9C-101B-9397-08002B2CF9AE}" pid="429" name="Mendeley_Bookmark_ZMsgNMuhIx_1">
    <vt:lpwstr>ADDIN CSL_CITATION { "citationItems" : [ { "id" : "ITEM-1", "itemData" : { "DOI" : "10.1001/jama.2021.20939", "author" : [ { "dropping-particle" : "", "family" : "Wan", "given" : "Emily S", "non-dropping-particle" : "", "parse-names" : false, "suffix" : "</vt:lpwstr>
  </property>
  <property fmtid="{D5CDD505-2E9C-101B-9397-08002B2CF9AE}" pid="430" name="Mendeley_Bookmark_ZMsgNMuhIx_10">
    <vt:lpwstr>"Benjamin M", "non-dropping-particle" : "", "parse-names" : false, "suffix" : "" }, { "dropping-particle" : "", "family" : "White", "given" : "Wendy", "non-dropping-particle" : "", "parse-names" : false, "suffix" : "" }, { "dropping-particle" : "", "famil</vt:lpwstr>
  </property>
  <property fmtid="{D5CDD505-2E9C-101B-9397-08002B2CF9AE}" pid="431" name="Mendeley_Bookmark_ZMsgNMuhIx_11">
    <vt:lpwstr>y" : "Yende", "given" : "Sachin", "non-dropping-particle" : "", "parse-names" : false, "suffix" : "" }, { "dropping-particle" : "", "family" : "Oelsner", "given" : "Elizabeth C", "non-dropping-particle" : "", "parse-names" : false, "suffix" : "" } ], "con</vt:lpwstr>
  </property>
  <property fmtid="{D5CDD505-2E9C-101B-9397-08002B2CF9AE}" pid="432" name="Mendeley_Bookmark_ZMsgNMuhIx_12">
    <vt:lpwstr>tainer-title" : "JAMA", "id" : "ITEM-1", "issue" : "22", "issued" : { "date-parts" : [ [ "2021" ] ] }, "page" : "2287-2298", "title" : "Association between preserved ratio impaired spirometry and clinical outcomes in US adults", "type" : "article-journal"</vt:lpwstr>
  </property>
  <property fmtid="{D5CDD505-2E9C-101B-9397-08002B2CF9AE}" pid="433" name="Mendeley_Bookmark_ZMsgNMuhIx_13">
    <vt:lpwstr>, "volume" : "326" }, "uris" : [ "http://www.mendeley.com/documents/?uuid=e8dcf556-c564-4875-bb9f-6b7b69202d4c" ] } ], "mendeley" : { "formattedCitation" : "(3)", "plainTextFormattedCitation" : "(3)", "previouslyFormattedCitation" : "(3)" }, "properties" </vt:lpwstr>
  </property>
  <property fmtid="{D5CDD505-2E9C-101B-9397-08002B2CF9AE}" pid="434" name="Mendeley_Bookmark_ZMsgNMuhIx_14">
    <vt:lpwstr>: { "noteIndex" : 0 }, "schema" : "https://github.com/citation-style-language/schema/raw/master/csl-citation.json" }</vt:lpwstr>
  </property>
  <property fmtid="{D5CDD505-2E9C-101B-9397-08002B2CF9AE}" pid="435" name="Mendeley_Bookmark_ZMsgNMuhIx_2">
    <vt:lpwstr>" }, { "dropping-particle" : "", "family" : "Balte", "given" : "Pallavi", "non-dropping-particle" : "", "parse-names" : false, "suffix" : "" }, { "dropping-particle" : "", "family" : "Schwartz", "given" : "Joseph E", "non-dropping-particle" : "", "parse-n</vt:lpwstr>
  </property>
  <property fmtid="{D5CDD505-2E9C-101B-9397-08002B2CF9AE}" pid="436" name="Mendeley_Bookmark_ZMsgNMuhIx_3">
    <vt:lpwstr>ames" : false, "suffix" : "" }, { "dropping-particle" : "", "family" : "Bhatt", "given" : "Surya P", "non-dropping-particle" : "", "parse-names" : false, "suffix" : "" }, { "dropping-particle" : "", "family" : "Cassano", "given" : "Patricia A", "non-dropp</vt:lpwstr>
  </property>
  <property fmtid="{D5CDD505-2E9C-101B-9397-08002B2CF9AE}" pid="437" name="Mendeley_Bookmark_ZMsgNMuhIx_4">
    <vt:lpwstr>ing-particle" : "", "parse-names" : false, "suffix" : "" }, { "dropping-particle" : "", "family" : "Couper", "given" : "David", "non-dropping-particle" : "", "parse-names" : false, "suffix" : "" }, { "dropping-particle" : "", "family" : "Daviglus", "given</vt:lpwstr>
  </property>
  <property fmtid="{D5CDD505-2E9C-101B-9397-08002B2CF9AE}" pid="438" name="Mendeley_Bookmark_ZMsgNMuhIx_5">
    <vt:lpwstr>" : "Martha L", "non-dropping-particle" : "", "parse-names" : false, "suffix" : "" }, { "dropping-particle" : "", "family" : "Dransfield", "given" : "Mark T", "non-dropping-particle" : "", "parse-names" : false, "suffix" : "" }, { "dropping-particle" : ""</vt:lpwstr>
  </property>
  <property fmtid="{D5CDD505-2E9C-101B-9397-08002B2CF9AE}" pid="439" name="Mendeley_Bookmark_ZMsgNMuhIx_6">
    <vt:lpwstr>, "family" : "Gharib", "given" : "Sina A", "non-dropping-particle" : "", "parse-names" : false, "suffix" : "" }, { "dropping-particle" : "", "family" : "Jacobs Jr", "given" : "David R", "non-dropping-particle" : "", "parse-names" : false, "suffix" : "" },</vt:lpwstr>
  </property>
  <property fmtid="{D5CDD505-2E9C-101B-9397-08002B2CF9AE}" pid="440" name="Mendeley_Bookmark_ZMsgNMuhIx_7">
    <vt:lpwstr> { "dropping-particle" : "", "family" : "Kalhan", "given" : "Ravi", "non-dropping-particle" : "", "parse-names" : false, "suffix" : "" }, { "dropping-particle" : "", "family" : "London", "given" : "Stephanie J", "non-dropping-particle" : "", "parse-names"</vt:lpwstr>
  </property>
  <property fmtid="{D5CDD505-2E9C-101B-9397-08002B2CF9AE}" pid="441" name="Mendeley_Bookmark_ZMsgNMuhIx_8">
    <vt:lpwstr> : false, "suffix" : "" }, { "dropping-particle" : "", "family" : "Acien", "given" : "Ana Navas", "non-dropping-particle" : "", "parse-names" : false, "suffix" : "" }, { "dropping-particle" : "", "family" : "O'Connor", "given" : "George T", "non-dropping-</vt:lpwstr>
  </property>
  <property fmtid="{D5CDD505-2E9C-101B-9397-08002B2CF9AE}" pid="442" name="Mendeley_Bookmark_ZMsgNMuhIx_9">
    <vt:lpwstr>particle" : "", "parse-names" : false, "suffix" : "" }, { "dropping-particle" : "", "family" : "Sanders", "given" : "Jason L", "non-dropping-particle" : "", "parse-names" : false, "suffix" : "" }, { "dropping-particle" : "", "family" : "Smith", "given" : </vt:lpwstr>
  </property>
  <property fmtid="{D5CDD505-2E9C-101B-9397-08002B2CF9AE}" pid="443" name="Mendeley_Bookmark_zodlCI0HwS_1">
    <vt:lpwstr>ADDIN CSL_CITATION { "citationItems" : [ { "id" : "ITEM-1", "itemData" : { "DOI" : "10.1038/s41598-021-96830-6", "ISBN" : "0123456789", "ISSN" : "2045-2322", "author" : [ { "dropping-particle" : "", "family" : "Anami", "given" : "Kunihiko", "non-dropping-</vt:lpwstr>
  </property>
  <property fmtid="{D5CDD505-2E9C-101B-9397-08002B2CF9AE}" pid="444" name="Mendeley_Bookmark_zodlCI0HwS_2">
    <vt:lpwstr>particle" : "", "parse-names" : false, "suffix" : "" }, { "dropping-particle" : "", "family" : "Murata", "given" : "Shin", "non-dropping-particle" : "", "parse-names" : false, "suffix" : "" }, { "dropping-particle" : "", "family" : "Nakano", "given" : "Hi</vt:lpwstr>
  </property>
  <property fmtid="{D5CDD505-2E9C-101B-9397-08002B2CF9AE}" pid="445" name="Mendeley_Bookmark_zodlCI0HwS_3">
    <vt:lpwstr>deki", "non-dropping-particle" : "", "parse-names" : false, "suffix" : "" }, { "dropping-particle" : "", "family" : "Nonaka", "given" : "Koji", "non-dropping-particle" : "", "parse-names" : false, "suffix" : "" }, { "dropping-particle" : "", "family" : "I</vt:lpwstr>
  </property>
  <property fmtid="{D5CDD505-2E9C-101B-9397-08002B2CF9AE}" pid="446" name="Mendeley_Bookmark_zodlCI0HwS_4">
    <vt:lpwstr>wase", "given" : "Hiroaki", "non-dropping-particle" : "", "parse-names" : false, "suffix" : "" }, { "dropping-particle" : "", "family" : "Shiraiwa", "given" : "Kayoko", "non-dropping-particle" : "", "parse-names" : false, "suffix" : "" }, { "dropping-part</vt:lpwstr>
  </property>
  <property fmtid="{D5CDD505-2E9C-101B-9397-08002B2CF9AE}" pid="447" name="Mendeley_Bookmark_zodlCI0HwS_5">
    <vt:lpwstr>icle" : "", "family" : "Abiko", "given" : "Teppei", "non-dropping-particle" : "", "parse-names" : false, "suffix" : "" }, { "dropping-particle" : "", "family" : "Goda", "given" : "Akio", "non-dropping-particle" : "", "parse-names" : false, "suffix" : "" }</vt:lpwstr>
  </property>
  <property fmtid="{D5CDD505-2E9C-101B-9397-08002B2CF9AE}" pid="448" name="Mendeley_Bookmark_zodlCI0HwS_6">
    <vt:lpwstr>, { "dropping-particle" : "", "family" : "Horie", "given" : "Jun", "non-dropping-particle" : "", "parse-names" : false, "suffix" : "" } ], "container-title" : "Scientific Reports", "id" : "ITEM-1", "issued" : { "date-parts" : [ [ "2021" ] ] }, "page" : "1</vt:lpwstr>
  </property>
  <property fmtid="{D5CDD505-2E9C-101B-9397-08002B2CF9AE}" pid="449" name="Mendeley_Bookmark_zodlCI0HwS_7">
    <vt:lpwstr>7411", "publisher" : "Nature Publishing Group UK", "title" : "Physical performance in relation to preserved ratio impaired spirometry: a cross\u2011sectional study of community\u2011dwelling older Japanese adults", "type" : "article-journal", "volume" : "</vt:lpwstr>
  </property>
  <property fmtid="{D5CDD505-2E9C-101B-9397-08002B2CF9AE}" pid="450" name="Mendeley_Bookmark_zodlCI0HwS_8">
    <vt:lpwstr>11" }, "uris" : [ "http://www.mendeley.com/documents/?uuid=bc664ebd-a505-4acd-a646-b9240ded2ec4" ] } ], "mendeley" : { "formattedCitation" : "(25)", "plainTextFormattedCitation" : "(25)", "previouslyFormattedCitation" : "(25)" }, "properties" : { "noteInd</vt:lpwstr>
  </property>
  <property fmtid="{D5CDD505-2E9C-101B-9397-08002B2CF9AE}" pid="451" name="Mendeley_Bookmark_zodlCI0HwS_9">
    <vt:lpwstr>ex" : 0 }, "schema" : "https://github.com/citation-style-language/schema/raw/master/csl-citation.json" }</vt:lpwstr>
  </property>
  <property fmtid="{D5CDD505-2E9C-101B-9397-08002B2CF9AE}" pid="452" name="Mendeley_Bookmark_zP9Qn1Wr2r_1">
    <vt:lpwstr>ADDIN CSL_CITATION { "citationItems" : [ { "id" : "ITEM-1", "itemData" : { "author" : [ { "dropping-particle" : "", "family" : "Kaise", "given" : "Toshihiko", "non-dropping-particle" : "", "parse-names" : false, "suffix" : "" }, { "dropping-particle" : ""</vt:lpwstr>
  </property>
  <property fmtid="{D5CDD505-2E9C-101B-9397-08002B2CF9AE}" pid="453" name="Mendeley_Bookmark_zP9Qn1Wr2r_10">
    <vt:lpwstr>ISm) and/or impaired lung function in Japan: the OCEAN Study", "type" : "article-journal", "volume" : "16" }, "uris" : [ "http://www.mendeley.com/documents/?uuid=bcf8d0bd-b703-4b48-a3f5-a4722717338c" ] } ], "mendeley" : { "formattedCitation" : "(5)", "pla</vt:lpwstr>
  </property>
  <property fmtid="{D5CDD505-2E9C-101B-9397-08002B2CF9AE}" pid="454" name="Mendeley_Bookmark_zP9Qn1Wr2r_11">
    <vt:lpwstr>inTextFormattedCitation" : "(5)", "previouslyFormattedCitation" : "(5)" }, "properties" : { "noteIndex" : 0 }, "schema" : "https://github.com/citation-style-language/schema/raw/master/csl-citation.json" }</vt:lpwstr>
  </property>
  <property fmtid="{D5CDD505-2E9C-101B-9397-08002B2CF9AE}" pid="455" name="Mendeley_Bookmark_zP9Qn1Wr2r_2">
    <vt:lpwstr>, "family" : "Sakihara", "given" : "Eishin", "non-dropping-particle" : "", "parse-names" : false, "suffix" : "" }, { "dropping-particle" : "", "family" : "Tamaki", "given" : "Kentaro", "non-dropping-particle" : "", "parse-names" : false, "suffix" : "" }, </vt:lpwstr>
  </property>
  <property fmtid="{D5CDD505-2E9C-101B-9397-08002B2CF9AE}" pid="456" name="Mendeley_Bookmark_zP9Qn1Wr2r_3">
    <vt:lpwstr>{ "dropping-particle" : "", "family" : "Miyata", "given" : "Hiroaki", "non-dropping-particle" : "", "parse-names" : false, "suffix" : "" }, { "dropping-particle" : "", "family" : "Hirahara", "given" : "Norimichi", "non-dropping-particle" : "", "parse-name</vt:lpwstr>
  </property>
  <property fmtid="{D5CDD505-2E9C-101B-9397-08002B2CF9AE}" pid="457" name="Mendeley_Bookmark_zP9Qn1Wr2r_4">
    <vt:lpwstr>s" : false, "suffix" : "" }, { "dropping-particle" : "", "family" : "Kirichek", "given" : "Oksana", "non-dropping-particle" : "", "parse-names" : false, "suffix" : "" }, { "dropping-particle" : "", "family" : "Tawara", "given" : "Ryosuke", "non-dropping-p</vt:lpwstr>
  </property>
  <property fmtid="{D5CDD505-2E9C-101B-9397-08002B2CF9AE}" pid="458" name="Mendeley_Bookmark_zP9Qn1Wr2r_5">
    <vt:lpwstr>article" : "", "parse-names" : false, "suffix" : "" }, { "dropping-particle" : "", "family" : "Akiyama", "given" : "Shoko", "non-dropping-particle" : "", "parse-names" : false, "suffix" : "" }, { "dropping-particle" : "", "family" : "Katsumata", "given" :</vt:lpwstr>
  </property>
  <property fmtid="{D5CDD505-2E9C-101B-9397-08002B2CF9AE}" pid="459" name="Mendeley_Bookmark_zP9Qn1Wr2r_6">
    <vt:lpwstr> "Masayuki", "non-dropping-particle" : "", "parse-names" : false, "suffix" : "" }, { "dropping-particle" : "", "family" : "Haruya", "given" : "Mei", "non-dropping-particle" : "", "parse-names" : false, "suffix" : "" }, { "dropping-particle" : "", "family"</vt:lpwstr>
  </property>
  <property fmtid="{D5CDD505-2E9C-101B-9397-08002B2CF9AE}" pid="460" name="Mendeley_Bookmark_zP9Qn1Wr2r_7">
    <vt:lpwstr> : "Ishii", "given" : "Takeo", "non-dropping-particle" : "", "parse-names" : false, "suffix" : "" }, { "dropping-particle" : "", "family" : "Simard", "given" : "Edgar P", "non-dropping-particle" : "", "parse-names" : false, "suffix" : "" }, { "dropping-pa</vt:lpwstr>
  </property>
  <property fmtid="{D5CDD505-2E9C-101B-9397-08002B2CF9AE}" pid="461" name="Mendeley_Bookmark_zP9Qn1Wr2r_8">
    <vt:lpwstr>rticle" : "", "family" : "Miller", "given" : "Bruce E", "non-dropping-particle" : "", "parse-names" : false, "suffix" : "" }, { "dropping-particle" : "", "family" : "Tal-Singer", "given" : "Ruth", "non-dropping-particle" : "", "parse-names" : false, "suff</vt:lpwstr>
  </property>
  <property fmtid="{D5CDD505-2E9C-101B-9397-08002B2CF9AE}" pid="462" name="Mendeley_Bookmark_zP9Qn1Wr2r_9">
    <vt:lpwstr>ix" : "" } ], "container-title" : "Int J Chron Obstruct Pulmon Dis", "id" : "ITEM-1", "issued" : { "date-parts" : [ [ "2021" ] ] }, "page" : "2665-2675", "title" : "Prevalence and Characteristics of individuals with preserved ratio impaired spirometry (PR</vt:lpwstr>
  </property>
  <property fmtid="{D5CDD505-2E9C-101B-9397-08002B2CF9AE}" pid="463" name="Mendeley_Bookmark_ZPgOs4FLK0_1">
    <vt:lpwstr>ADDIN CSL_CITATION { "citationItems" : [ { "id" : "ITEM-1", "itemData" : { "DOI" : "10.1164/rccm.202110-2302OC", "author" : [ { "dropping-particle" : "", "family" : "Washio", "given" : "Yasuyoshi", "non-dropping-particle" : "", "parse-names" : false, "suf</vt:lpwstr>
  </property>
  <property fmtid="{D5CDD505-2E9C-101B-9397-08002B2CF9AE}" pid="464" name="Mendeley_Bookmark_ZPgOs4FLK0_10">
    <vt:lpwstr>e/schema/raw/master/csl-citation.json" }</vt:lpwstr>
  </property>
  <property fmtid="{D5CDD505-2E9C-101B-9397-08002B2CF9AE}" pid="465" name="Mendeley_Bookmark_ZPgOs4FLK0_2">
    <vt:lpwstr>fix" : "" }, { "dropping-particle" : "", "family" : "Sakata", "given" : "Satoko", "non-dropping-particle" : "", "parse-names" : false, "suffix" : "" }, { "dropping-particle" : "", "family" : "Fukuyama", "given" : "Satoru", "non-dropping-particle" : "", "p</vt:lpwstr>
  </property>
  <property fmtid="{D5CDD505-2E9C-101B-9397-08002B2CF9AE}" pid="466" name="Mendeley_Bookmark_ZPgOs4FLK0_3">
    <vt:lpwstr>arse-names" : false, "suffix" : "" }, { "dropping-particle" : "", "family" : "Honda", "given" : "Takanori", "non-dropping-particle" : "", "parse-names" : false, "suffix" : "" }, { "dropping-particle" : "", "family" : "Kan-o", "given" : "Keiko", "non-dropp</vt:lpwstr>
  </property>
  <property fmtid="{D5CDD505-2E9C-101B-9397-08002B2CF9AE}" pid="467" name="Mendeley_Bookmark_ZPgOs4FLK0_4">
    <vt:lpwstr>ing-particle" : "", "parse-names" : false, "suffix" : "" }, { "dropping-particle" : "", "family" : "Shibata", "given" : "Mao", "non-dropping-particle" : "", "parse-names" : false, "suffix" : "" }, { "dropping-particle" : "", "family" : "Hata", "given" : "</vt:lpwstr>
  </property>
  <property fmtid="{D5CDD505-2E9C-101B-9397-08002B2CF9AE}" pid="468" name="Mendeley_Bookmark_ZPgOs4FLK0_5">
    <vt:lpwstr>Jun", "non-dropping-particle" : "", "parse-names" : false, "suffix" : "" }, { "dropping-particle" : "", "family" : "Inoue", "given" : "Hiromasa", "non-dropping-particle" : "", "parse-names" : false, "suffix" : "" }, { "dropping-particle" : "", "family" : </vt:lpwstr>
  </property>
  <property fmtid="{D5CDD505-2E9C-101B-9397-08002B2CF9AE}" pid="469" name="Mendeley_Bookmark_ZPgOs4FLK0_6">
    <vt:lpwstr>"Kitazono", "given" : "Takanari", "non-dropping-particle" : "", "parse-names" : false, "suffix" : "" }, { "dropping-particle" : "", "family" : "Matsumoto", "given" : "Koichiro", "non-dropping-particle" : "", "parse-names" : false, "suffix" : "" }, { "drop</vt:lpwstr>
  </property>
  <property fmtid="{D5CDD505-2E9C-101B-9397-08002B2CF9AE}" pid="470" name="Mendeley_Bookmark_ZPgOs4FLK0_7">
    <vt:lpwstr>ping-particle" : "", "family" : "Ninomiya", "given" : "Toshiharu", "non-dropping-particle" : "", "parse-names" : false, "suffix" : "" } ], "container-title" : "American Journal of Respiratory and Critical Care Medicine", "id" : "ITEM-1", "issued" : { "dat</vt:lpwstr>
  </property>
  <property fmtid="{D5CDD505-2E9C-101B-9397-08002B2CF9AE}" pid="471" name="Mendeley_Bookmark_ZPgOs4FLK0_8">
    <vt:lpwstr>e-parts" : [ [ "2022" ] ] }, "page" : "Online ahead of print", "title" : "Risks of mortality and airflow limitation in Japanese with preserved ratio impaired spirometry", "type" : "article-journal" }, "uris" : [ "http://www.mendeley.com/documents/?uuid=b4</vt:lpwstr>
  </property>
  <property fmtid="{D5CDD505-2E9C-101B-9397-08002B2CF9AE}" pid="472" name="Mendeley_Bookmark_ZPgOs4FLK0_9">
    <vt:lpwstr>301752-abeb-4e4e-8362-e9d755628a2f" ] } ], "mendeley" : { "formattedCitation" : "(6)", "plainTextFormattedCitation" : "(6)", "previouslyFormattedCitation" : "(6)" }, "properties" : { "noteIndex" : 0 }, "schema" : "https://github.com/citation-style-languag</vt:lpwstr>
  </property>
</Properties>
</file>