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DA74E" w14:textId="3109286D" w:rsidR="001558A4" w:rsidRDefault="00621A4A" w:rsidP="00621A4A">
      <w:pPr>
        <w:spacing w:line="480" w:lineRule="auto"/>
        <w:rPr>
          <w:lang w:val="en-US"/>
        </w:rPr>
      </w:pPr>
      <w:r>
        <w:rPr>
          <w:lang w:val="en-US"/>
        </w:rPr>
        <w:t xml:space="preserve">Supplementary Table 1 Age-wise Distribution of </w:t>
      </w:r>
      <w:proofErr w:type="spellStart"/>
      <w:r>
        <w:rPr>
          <w:lang w:val="en-US"/>
        </w:rPr>
        <w:t>SpHb</w:t>
      </w:r>
      <w:proofErr w:type="spellEnd"/>
      <w:r>
        <w:rPr>
          <w:lang w:val="en-US"/>
        </w:rPr>
        <w:t xml:space="preserve"> Levels and Prevalence of At-risk Anemia Among Children Aged 6-59 Months</w:t>
      </w:r>
    </w:p>
    <w:p w14:paraId="046E6D7D" w14:textId="77777777" w:rsidR="00621A4A" w:rsidRDefault="00621A4A">
      <w:pPr>
        <w:rPr>
          <w:lang w:val="en-US"/>
        </w:rPr>
      </w:pP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1129"/>
        <w:gridCol w:w="709"/>
        <w:gridCol w:w="1043"/>
        <w:gridCol w:w="1044"/>
        <w:gridCol w:w="1044"/>
        <w:gridCol w:w="1044"/>
        <w:gridCol w:w="1043"/>
        <w:gridCol w:w="1044"/>
        <w:gridCol w:w="1044"/>
        <w:gridCol w:w="1044"/>
      </w:tblGrid>
      <w:tr w:rsidR="00621A4A" w14:paraId="6C80B5B2" w14:textId="77777777" w:rsidTr="001F1466">
        <w:trPr>
          <w:trHeight w:val="586"/>
        </w:trPr>
        <w:tc>
          <w:tcPr>
            <w:tcW w:w="1129" w:type="dxa"/>
            <w:vMerge w:val="restart"/>
          </w:tcPr>
          <w:p w14:paraId="209AFD8C" w14:textId="77777777" w:rsidR="00621A4A" w:rsidRPr="002C3FF6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Age Group (months)</w:t>
            </w:r>
          </w:p>
        </w:tc>
        <w:tc>
          <w:tcPr>
            <w:tcW w:w="709" w:type="dxa"/>
            <w:vMerge w:val="restart"/>
          </w:tcPr>
          <w:p w14:paraId="74FDB108" w14:textId="77777777" w:rsidR="00621A4A" w:rsidRPr="002C3FF6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4175" w:type="dxa"/>
            <w:gridSpan w:val="4"/>
          </w:tcPr>
          <w:p w14:paraId="437D838E" w14:textId="77777777" w:rsidR="00621A4A" w:rsidRPr="002C3FF6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Median </w:t>
            </w:r>
            <w:proofErr w:type="spellStart"/>
            <w:r>
              <w:rPr>
                <w:lang w:val="en-US"/>
              </w:rPr>
              <w:t>SpHb</w:t>
            </w:r>
            <w:proofErr w:type="spellEnd"/>
            <w:r>
              <w:rPr>
                <w:lang w:val="en-US"/>
              </w:rPr>
              <w:t xml:space="preserve"> (IQR), g/dL</w:t>
            </w:r>
          </w:p>
        </w:tc>
        <w:tc>
          <w:tcPr>
            <w:tcW w:w="4175" w:type="dxa"/>
            <w:gridSpan w:val="4"/>
          </w:tcPr>
          <w:p w14:paraId="412CBDF8" w14:textId="77777777" w:rsidR="00621A4A" w:rsidRPr="002C3FF6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% At-risk anemia (</w:t>
            </w:r>
            <w:proofErr w:type="spellStart"/>
            <w:r>
              <w:rPr>
                <w:lang w:val="en-US"/>
              </w:rPr>
              <w:t>SpHb</w:t>
            </w:r>
            <w:proofErr w:type="spellEnd"/>
            <w:r>
              <w:rPr>
                <w:lang w:val="en-US"/>
              </w:rPr>
              <w:t xml:space="preserve"> &lt;13.0 g/dL)</w:t>
            </w:r>
          </w:p>
        </w:tc>
      </w:tr>
      <w:tr w:rsidR="00621A4A" w14:paraId="3D67D57D" w14:textId="77777777" w:rsidTr="001F1466">
        <w:trPr>
          <w:trHeight w:val="145"/>
        </w:trPr>
        <w:tc>
          <w:tcPr>
            <w:tcW w:w="1129" w:type="dxa"/>
            <w:vMerge/>
          </w:tcPr>
          <w:p w14:paraId="20C76F5E" w14:textId="77777777" w:rsidR="00621A4A" w:rsidRPr="00307404" w:rsidRDefault="00621A4A" w:rsidP="001F1466">
            <w:pPr>
              <w:rPr>
                <w:lang w:val="en-US"/>
              </w:rPr>
            </w:pPr>
          </w:p>
        </w:tc>
        <w:tc>
          <w:tcPr>
            <w:tcW w:w="709" w:type="dxa"/>
            <w:vMerge/>
          </w:tcPr>
          <w:p w14:paraId="1E082CD0" w14:textId="77777777" w:rsidR="00621A4A" w:rsidRPr="001D3B66" w:rsidRDefault="00621A4A" w:rsidP="001F1466">
            <w:pPr>
              <w:rPr>
                <w:lang w:val="en-US"/>
              </w:rPr>
            </w:pPr>
          </w:p>
        </w:tc>
        <w:tc>
          <w:tcPr>
            <w:tcW w:w="1043" w:type="dxa"/>
          </w:tcPr>
          <w:p w14:paraId="3AABDBDD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overall</w:t>
            </w:r>
          </w:p>
        </w:tc>
        <w:tc>
          <w:tcPr>
            <w:tcW w:w="1044" w:type="dxa"/>
          </w:tcPr>
          <w:p w14:paraId="6E1E7EE1" w14:textId="77777777" w:rsidR="00621A4A" w:rsidRDefault="00621A4A" w:rsidP="001F1466">
            <w:pPr>
              <w:jc w:val="center"/>
            </w:pPr>
            <w:r>
              <w:rPr>
                <w:lang w:val="en-US"/>
              </w:rPr>
              <w:t>Urban</w:t>
            </w:r>
          </w:p>
        </w:tc>
        <w:tc>
          <w:tcPr>
            <w:tcW w:w="1044" w:type="dxa"/>
          </w:tcPr>
          <w:p w14:paraId="22F67686" w14:textId="77777777" w:rsidR="00621A4A" w:rsidRDefault="00621A4A" w:rsidP="001F1466">
            <w:pPr>
              <w:jc w:val="center"/>
            </w:pPr>
            <w:r>
              <w:rPr>
                <w:lang w:val="en-US"/>
              </w:rPr>
              <w:t>Rural</w:t>
            </w:r>
          </w:p>
        </w:tc>
        <w:tc>
          <w:tcPr>
            <w:tcW w:w="1044" w:type="dxa"/>
          </w:tcPr>
          <w:p w14:paraId="642DC506" w14:textId="77777777" w:rsidR="00621A4A" w:rsidRDefault="00621A4A" w:rsidP="001F1466">
            <w:pPr>
              <w:jc w:val="center"/>
            </w:pPr>
            <w:r>
              <w:rPr>
                <w:lang w:val="en-US"/>
              </w:rPr>
              <w:t>P-value</w:t>
            </w:r>
          </w:p>
        </w:tc>
        <w:tc>
          <w:tcPr>
            <w:tcW w:w="1043" w:type="dxa"/>
          </w:tcPr>
          <w:p w14:paraId="4AEC68EC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overall</w:t>
            </w:r>
          </w:p>
        </w:tc>
        <w:tc>
          <w:tcPr>
            <w:tcW w:w="1044" w:type="dxa"/>
          </w:tcPr>
          <w:p w14:paraId="6A81F53B" w14:textId="77777777" w:rsidR="00621A4A" w:rsidRDefault="00621A4A" w:rsidP="001F1466">
            <w:pPr>
              <w:jc w:val="center"/>
            </w:pPr>
            <w:r>
              <w:rPr>
                <w:lang w:val="en-US"/>
              </w:rPr>
              <w:t>Urban</w:t>
            </w:r>
          </w:p>
        </w:tc>
        <w:tc>
          <w:tcPr>
            <w:tcW w:w="1044" w:type="dxa"/>
          </w:tcPr>
          <w:p w14:paraId="16A9CDED" w14:textId="77777777" w:rsidR="00621A4A" w:rsidRDefault="00621A4A" w:rsidP="001F1466">
            <w:pPr>
              <w:jc w:val="center"/>
            </w:pPr>
            <w:r>
              <w:rPr>
                <w:lang w:val="en-US"/>
              </w:rPr>
              <w:t>Rural</w:t>
            </w:r>
          </w:p>
        </w:tc>
        <w:tc>
          <w:tcPr>
            <w:tcW w:w="1044" w:type="dxa"/>
          </w:tcPr>
          <w:p w14:paraId="0B4DA962" w14:textId="77777777" w:rsidR="00621A4A" w:rsidRDefault="00621A4A" w:rsidP="001F1466">
            <w:pPr>
              <w:jc w:val="center"/>
            </w:pPr>
            <w:r>
              <w:rPr>
                <w:lang w:val="en-US"/>
              </w:rPr>
              <w:t>P-value</w:t>
            </w:r>
          </w:p>
        </w:tc>
      </w:tr>
      <w:tr w:rsidR="00621A4A" w14:paraId="66B742F4" w14:textId="77777777" w:rsidTr="001F1466">
        <w:trPr>
          <w:trHeight w:val="869"/>
        </w:trPr>
        <w:tc>
          <w:tcPr>
            <w:tcW w:w="1129" w:type="dxa"/>
          </w:tcPr>
          <w:p w14:paraId="537601CA" w14:textId="77777777" w:rsidR="00621A4A" w:rsidRPr="00307404" w:rsidRDefault="00621A4A" w:rsidP="001F1466">
            <w:pPr>
              <w:rPr>
                <w:lang w:val="en-US"/>
              </w:rPr>
            </w:pPr>
            <w:r>
              <w:rPr>
                <w:lang w:val="en-US"/>
              </w:rPr>
              <w:t>6-11</w:t>
            </w:r>
          </w:p>
        </w:tc>
        <w:tc>
          <w:tcPr>
            <w:tcW w:w="709" w:type="dxa"/>
          </w:tcPr>
          <w:p w14:paraId="712F7301" w14:textId="77777777" w:rsidR="00621A4A" w:rsidRDefault="00621A4A" w:rsidP="001F1466">
            <w:r>
              <w:rPr>
                <w:lang w:val="en-US"/>
              </w:rPr>
              <w:t>365</w:t>
            </w:r>
          </w:p>
        </w:tc>
        <w:tc>
          <w:tcPr>
            <w:tcW w:w="1043" w:type="dxa"/>
          </w:tcPr>
          <w:p w14:paraId="445BD849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13.0 (12.0-13.7)</w:t>
            </w:r>
          </w:p>
        </w:tc>
        <w:tc>
          <w:tcPr>
            <w:tcW w:w="1044" w:type="dxa"/>
          </w:tcPr>
          <w:p w14:paraId="12854A27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12.9 (11.8-13.7)</w:t>
            </w:r>
          </w:p>
        </w:tc>
        <w:tc>
          <w:tcPr>
            <w:tcW w:w="1044" w:type="dxa"/>
          </w:tcPr>
          <w:p w14:paraId="1E7A87A5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13.1 (12.4-13.60</w:t>
            </w:r>
          </w:p>
        </w:tc>
        <w:tc>
          <w:tcPr>
            <w:tcW w:w="1044" w:type="dxa"/>
          </w:tcPr>
          <w:p w14:paraId="5DB297BC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0.073</w:t>
            </w:r>
          </w:p>
        </w:tc>
        <w:tc>
          <w:tcPr>
            <w:tcW w:w="1043" w:type="dxa"/>
          </w:tcPr>
          <w:p w14:paraId="2773FC7D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175/365 (47.9)</w:t>
            </w:r>
          </w:p>
        </w:tc>
        <w:tc>
          <w:tcPr>
            <w:tcW w:w="1044" w:type="dxa"/>
          </w:tcPr>
          <w:p w14:paraId="27A9FE2F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120/238 (50.40</w:t>
            </w:r>
          </w:p>
        </w:tc>
        <w:tc>
          <w:tcPr>
            <w:tcW w:w="1044" w:type="dxa"/>
          </w:tcPr>
          <w:p w14:paraId="3F892272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55/127 (43.3)</w:t>
            </w:r>
          </w:p>
        </w:tc>
        <w:tc>
          <w:tcPr>
            <w:tcW w:w="1044" w:type="dxa"/>
          </w:tcPr>
          <w:p w14:paraId="0AFB534C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0.195</w:t>
            </w:r>
          </w:p>
        </w:tc>
      </w:tr>
      <w:tr w:rsidR="00621A4A" w14:paraId="013EF428" w14:textId="77777777" w:rsidTr="001F1466">
        <w:trPr>
          <w:trHeight w:val="869"/>
        </w:trPr>
        <w:tc>
          <w:tcPr>
            <w:tcW w:w="1129" w:type="dxa"/>
          </w:tcPr>
          <w:p w14:paraId="1F907B43" w14:textId="77777777" w:rsidR="00621A4A" w:rsidRPr="00307404" w:rsidRDefault="00621A4A" w:rsidP="001F1466">
            <w:pPr>
              <w:rPr>
                <w:lang w:val="en-US"/>
              </w:rPr>
            </w:pPr>
            <w:r>
              <w:rPr>
                <w:lang w:val="en-US"/>
              </w:rPr>
              <w:t>12-23</w:t>
            </w:r>
          </w:p>
        </w:tc>
        <w:tc>
          <w:tcPr>
            <w:tcW w:w="709" w:type="dxa"/>
          </w:tcPr>
          <w:p w14:paraId="04D56D0B" w14:textId="77777777" w:rsidR="00621A4A" w:rsidRPr="00A43D07" w:rsidRDefault="00621A4A" w:rsidP="001F1466">
            <w:pPr>
              <w:rPr>
                <w:lang w:val="en-US"/>
              </w:rPr>
            </w:pPr>
            <w:r>
              <w:rPr>
                <w:lang w:val="en-US"/>
              </w:rPr>
              <w:t>388</w:t>
            </w:r>
          </w:p>
        </w:tc>
        <w:tc>
          <w:tcPr>
            <w:tcW w:w="1043" w:type="dxa"/>
          </w:tcPr>
          <w:p w14:paraId="0AC4FF37" w14:textId="77777777" w:rsidR="00621A4A" w:rsidRPr="00A43D07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13.3 (12.6-14.1)</w:t>
            </w:r>
          </w:p>
        </w:tc>
        <w:tc>
          <w:tcPr>
            <w:tcW w:w="1044" w:type="dxa"/>
          </w:tcPr>
          <w:p w14:paraId="427F87A5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13.2 (12.5-13.9)</w:t>
            </w:r>
          </w:p>
        </w:tc>
        <w:tc>
          <w:tcPr>
            <w:tcW w:w="1044" w:type="dxa"/>
          </w:tcPr>
          <w:p w14:paraId="3183944B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13.4 (12.8-14.1)</w:t>
            </w:r>
          </w:p>
        </w:tc>
        <w:tc>
          <w:tcPr>
            <w:tcW w:w="1044" w:type="dxa"/>
          </w:tcPr>
          <w:p w14:paraId="1FDCC270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0.097</w:t>
            </w:r>
          </w:p>
        </w:tc>
        <w:tc>
          <w:tcPr>
            <w:tcW w:w="1043" w:type="dxa"/>
          </w:tcPr>
          <w:p w14:paraId="731BF736" w14:textId="77777777" w:rsidR="00621A4A" w:rsidRPr="007A73C3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145/388 (37.4)</w:t>
            </w:r>
          </w:p>
        </w:tc>
        <w:tc>
          <w:tcPr>
            <w:tcW w:w="1044" w:type="dxa"/>
          </w:tcPr>
          <w:p w14:paraId="12E7B91F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79/188 (42.0)</w:t>
            </w:r>
          </w:p>
        </w:tc>
        <w:tc>
          <w:tcPr>
            <w:tcW w:w="1044" w:type="dxa"/>
          </w:tcPr>
          <w:p w14:paraId="5EB5A051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67/200 (33.5)</w:t>
            </w:r>
          </w:p>
        </w:tc>
        <w:tc>
          <w:tcPr>
            <w:tcW w:w="1044" w:type="dxa"/>
          </w:tcPr>
          <w:p w14:paraId="78D43D42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0.083</w:t>
            </w:r>
          </w:p>
        </w:tc>
      </w:tr>
      <w:tr w:rsidR="00621A4A" w14:paraId="0DCDBA4A" w14:textId="77777777" w:rsidTr="001F1466">
        <w:trPr>
          <w:trHeight w:val="889"/>
        </w:trPr>
        <w:tc>
          <w:tcPr>
            <w:tcW w:w="1129" w:type="dxa"/>
          </w:tcPr>
          <w:p w14:paraId="67295AA7" w14:textId="77777777" w:rsidR="00621A4A" w:rsidRPr="00307404" w:rsidRDefault="00621A4A" w:rsidP="001F1466">
            <w:pPr>
              <w:rPr>
                <w:lang w:val="en-US"/>
              </w:rPr>
            </w:pPr>
            <w:r>
              <w:rPr>
                <w:lang w:val="en-US"/>
              </w:rPr>
              <w:t>24-35</w:t>
            </w:r>
          </w:p>
        </w:tc>
        <w:tc>
          <w:tcPr>
            <w:tcW w:w="709" w:type="dxa"/>
          </w:tcPr>
          <w:p w14:paraId="38879462" w14:textId="77777777" w:rsidR="00621A4A" w:rsidRPr="007A73C3" w:rsidRDefault="00621A4A" w:rsidP="001F1466">
            <w:pPr>
              <w:rPr>
                <w:lang w:val="en-US"/>
              </w:rPr>
            </w:pPr>
            <w:r>
              <w:rPr>
                <w:lang w:val="en-US"/>
              </w:rPr>
              <w:t>435</w:t>
            </w:r>
          </w:p>
        </w:tc>
        <w:tc>
          <w:tcPr>
            <w:tcW w:w="1043" w:type="dxa"/>
          </w:tcPr>
          <w:p w14:paraId="44543F21" w14:textId="77777777" w:rsidR="00621A4A" w:rsidRDefault="00621A4A" w:rsidP="001F1466">
            <w:pPr>
              <w:jc w:val="center"/>
            </w:pPr>
            <w:r>
              <w:rPr>
                <w:lang w:val="en-US"/>
              </w:rPr>
              <w:t>13.4 (12.8-14.1)</w:t>
            </w:r>
          </w:p>
        </w:tc>
        <w:tc>
          <w:tcPr>
            <w:tcW w:w="1044" w:type="dxa"/>
          </w:tcPr>
          <w:p w14:paraId="6F06B26C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13.4 (12.8-14.0)</w:t>
            </w:r>
          </w:p>
        </w:tc>
        <w:tc>
          <w:tcPr>
            <w:tcW w:w="1044" w:type="dxa"/>
          </w:tcPr>
          <w:p w14:paraId="6EF7C67A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13.4 (12.8-14.1)</w:t>
            </w:r>
          </w:p>
        </w:tc>
        <w:tc>
          <w:tcPr>
            <w:tcW w:w="1044" w:type="dxa"/>
          </w:tcPr>
          <w:p w14:paraId="3286303B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0.566</w:t>
            </w:r>
          </w:p>
        </w:tc>
        <w:tc>
          <w:tcPr>
            <w:tcW w:w="1043" w:type="dxa"/>
          </w:tcPr>
          <w:p w14:paraId="60F50F4A" w14:textId="77777777" w:rsidR="00621A4A" w:rsidRPr="007A73C3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130/435 (29.9)</w:t>
            </w:r>
          </w:p>
        </w:tc>
        <w:tc>
          <w:tcPr>
            <w:tcW w:w="1044" w:type="dxa"/>
          </w:tcPr>
          <w:p w14:paraId="34586B24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55/174 (31.4)</w:t>
            </w:r>
          </w:p>
        </w:tc>
        <w:tc>
          <w:tcPr>
            <w:tcW w:w="1044" w:type="dxa"/>
          </w:tcPr>
          <w:p w14:paraId="3F131513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77/260 (29.6)</w:t>
            </w:r>
          </w:p>
        </w:tc>
        <w:tc>
          <w:tcPr>
            <w:tcW w:w="1044" w:type="dxa"/>
          </w:tcPr>
          <w:p w14:paraId="5A1C614D" w14:textId="77777777" w:rsidR="00621A4A" w:rsidRPr="008A5A6D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0.687</w:t>
            </w:r>
          </w:p>
        </w:tc>
      </w:tr>
      <w:tr w:rsidR="00621A4A" w14:paraId="38166741" w14:textId="77777777" w:rsidTr="001F1466">
        <w:trPr>
          <w:trHeight w:val="869"/>
        </w:trPr>
        <w:tc>
          <w:tcPr>
            <w:tcW w:w="1129" w:type="dxa"/>
          </w:tcPr>
          <w:p w14:paraId="28707144" w14:textId="77777777" w:rsidR="00621A4A" w:rsidRPr="00307404" w:rsidRDefault="00621A4A" w:rsidP="001F1466">
            <w:pPr>
              <w:rPr>
                <w:lang w:val="en-US"/>
              </w:rPr>
            </w:pPr>
            <w:r>
              <w:rPr>
                <w:lang w:val="en-US"/>
              </w:rPr>
              <w:t>36-47</w:t>
            </w:r>
          </w:p>
        </w:tc>
        <w:tc>
          <w:tcPr>
            <w:tcW w:w="709" w:type="dxa"/>
          </w:tcPr>
          <w:p w14:paraId="7CB60302" w14:textId="77777777" w:rsidR="00621A4A" w:rsidRPr="007A73C3" w:rsidRDefault="00621A4A" w:rsidP="001F1466">
            <w:pPr>
              <w:rPr>
                <w:lang w:val="en-US"/>
              </w:rPr>
            </w:pPr>
            <w:r>
              <w:rPr>
                <w:lang w:val="en-US"/>
              </w:rPr>
              <w:t>426</w:t>
            </w:r>
          </w:p>
        </w:tc>
        <w:tc>
          <w:tcPr>
            <w:tcW w:w="1043" w:type="dxa"/>
          </w:tcPr>
          <w:p w14:paraId="6D9E649A" w14:textId="77777777" w:rsidR="00621A4A" w:rsidRPr="007A73C3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13.2 (12.7-14.1)</w:t>
            </w:r>
          </w:p>
        </w:tc>
        <w:tc>
          <w:tcPr>
            <w:tcW w:w="1044" w:type="dxa"/>
          </w:tcPr>
          <w:p w14:paraId="708651F7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13.4(12.7-14.2)</w:t>
            </w:r>
          </w:p>
        </w:tc>
        <w:tc>
          <w:tcPr>
            <w:tcW w:w="1044" w:type="dxa"/>
          </w:tcPr>
          <w:p w14:paraId="6C0371D4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13.2 (12.6-14)</w:t>
            </w:r>
          </w:p>
        </w:tc>
        <w:tc>
          <w:tcPr>
            <w:tcW w:w="1044" w:type="dxa"/>
          </w:tcPr>
          <w:p w14:paraId="5B32D105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0.062</w:t>
            </w:r>
          </w:p>
        </w:tc>
        <w:tc>
          <w:tcPr>
            <w:tcW w:w="1043" w:type="dxa"/>
          </w:tcPr>
          <w:p w14:paraId="47898229" w14:textId="77777777" w:rsidR="00621A4A" w:rsidRPr="007A73C3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154/426 (36.2)</w:t>
            </w:r>
          </w:p>
        </w:tc>
        <w:tc>
          <w:tcPr>
            <w:tcW w:w="1044" w:type="dxa"/>
          </w:tcPr>
          <w:p w14:paraId="01533477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57/174 (32.8)</w:t>
            </w:r>
          </w:p>
        </w:tc>
        <w:tc>
          <w:tcPr>
            <w:tcW w:w="1044" w:type="dxa"/>
          </w:tcPr>
          <w:p w14:paraId="70107D56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95/252 (37.7)</w:t>
            </w:r>
          </w:p>
        </w:tc>
        <w:tc>
          <w:tcPr>
            <w:tcW w:w="1044" w:type="dxa"/>
          </w:tcPr>
          <w:p w14:paraId="43A550B7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0.295</w:t>
            </w:r>
          </w:p>
        </w:tc>
      </w:tr>
      <w:tr w:rsidR="00621A4A" w14:paraId="0A568CE9" w14:textId="77777777" w:rsidTr="001F1466">
        <w:trPr>
          <w:trHeight w:val="869"/>
        </w:trPr>
        <w:tc>
          <w:tcPr>
            <w:tcW w:w="1129" w:type="dxa"/>
          </w:tcPr>
          <w:p w14:paraId="4E83FC3C" w14:textId="77777777" w:rsidR="00621A4A" w:rsidRDefault="00621A4A" w:rsidP="001F1466">
            <w:r>
              <w:rPr>
                <w:lang w:val="en-US"/>
              </w:rPr>
              <w:t>48-59</w:t>
            </w:r>
          </w:p>
        </w:tc>
        <w:tc>
          <w:tcPr>
            <w:tcW w:w="709" w:type="dxa"/>
          </w:tcPr>
          <w:p w14:paraId="3870588C" w14:textId="77777777" w:rsidR="00621A4A" w:rsidRPr="007A73C3" w:rsidRDefault="00621A4A" w:rsidP="001F1466">
            <w:pPr>
              <w:rPr>
                <w:lang w:val="en-US"/>
              </w:rPr>
            </w:pPr>
            <w:r>
              <w:rPr>
                <w:lang w:val="en-US"/>
              </w:rPr>
              <w:t>386</w:t>
            </w:r>
          </w:p>
        </w:tc>
        <w:tc>
          <w:tcPr>
            <w:tcW w:w="1043" w:type="dxa"/>
          </w:tcPr>
          <w:p w14:paraId="4901C907" w14:textId="77777777" w:rsidR="00621A4A" w:rsidRPr="007A73C3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13.3 (12.7-14.0)</w:t>
            </w:r>
          </w:p>
        </w:tc>
        <w:tc>
          <w:tcPr>
            <w:tcW w:w="1044" w:type="dxa"/>
          </w:tcPr>
          <w:p w14:paraId="6489E709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13.5 (12.9-14.2)</w:t>
            </w:r>
          </w:p>
        </w:tc>
        <w:tc>
          <w:tcPr>
            <w:tcW w:w="1044" w:type="dxa"/>
          </w:tcPr>
          <w:p w14:paraId="197127C7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13.2 (12.5-13.9)</w:t>
            </w:r>
          </w:p>
        </w:tc>
        <w:tc>
          <w:tcPr>
            <w:tcW w:w="1044" w:type="dxa"/>
          </w:tcPr>
          <w:p w14:paraId="250FB92A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0.010</w:t>
            </w:r>
          </w:p>
        </w:tc>
        <w:tc>
          <w:tcPr>
            <w:tcW w:w="1043" w:type="dxa"/>
          </w:tcPr>
          <w:p w14:paraId="673F38C0" w14:textId="77777777" w:rsidR="00621A4A" w:rsidRPr="007A73C3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134/386 (34.7)</w:t>
            </w:r>
          </w:p>
        </w:tc>
        <w:tc>
          <w:tcPr>
            <w:tcW w:w="1044" w:type="dxa"/>
          </w:tcPr>
          <w:p w14:paraId="7F711C4D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42/145 (28.9)</w:t>
            </w:r>
          </w:p>
        </w:tc>
        <w:tc>
          <w:tcPr>
            <w:tcW w:w="1044" w:type="dxa"/>
          </w:tcPr>
          <w:p w14:paraId="3157AE29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92/241 (38.2)</w:t>
            </w:r>
          </w:p>
        </w:tc>
        <w:tc>
          <w:tcPr>
            <w:tcW w:w="1044" w:type="dxa"/>
          </w:tcPr>
          <w:p w14:paraId="0BC11BDC" w14:textId="77777777" w:rsidR="00621A4A" w:rsidRPr="004B508E" w:rsidRDefault="00621A4A" w:rsidP="001F14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0.066</w:t>
            </w:r>
          </w:p>
        </w:tc>
      </w:tr>
    </w:tbl>
    <w:p w14:paraId="186D3B13" w14:textId="77777777" w:rsidR="00621A4A" w:rsidRPr="00621A4A" w:rsidRDefault="00621A4A">
      <w:pPr>
        <w:rPr>
          <w:lang w:val="en-US"/>
        </w:rPr>
      </w:pPr>
    </w:p>
    <w:sectPr w:rsidR="00621A4A" w:rsidRPr="00621A4A" w:rsidSect="006D6EDC">
      <w:pgSz w:w="12240" w:h="15840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F6"/>
    <w:rsid w:val="00015BFF"/>
    <w:rsid w:val="000F52CD"/>
    <w:rsid w:val="001558A4"/>
    <w:rsid w:val="001D3B66"/>
    <w:rsid w:val="002C3FF6"/>
    <w:rsid w:val="00307404"/>
    <w:rsid w:val="004B508E"/>
    <w:rsid w:val="00621A4A"/>
    <w:rsid w:val="006D6EDC"/>
    <w:rsid w:val="006E7161"/>
    <w:rsid w:val="007A73C3"/>
    <w:rsid w:val="008A5A6D"/>
    <w:rsid w:val="00A4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438FAB"/>
  <w15:chartTrackingRefBased/>
  <w15:docId w15:val="{89EB5F52-162D-A743-B721-223B1432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C3FF6"/>
  </w:style>
  <w:style w:type="table" w:styleId="TableGrid">
    <w:name w:val="Table Grid"/>
    <w:basedOn w:val="TableNormal"/>
    <w:uiPriority w:val="39"/>
    <w:rsid w:val="002C3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Suchaorn Saengnipanthkul</dc:creator>
  <cp:keywords/>
  <dc:description/>
  <cp:lastModifiedBy>Suchaorn Saengnipanthkul</cp:lastModifiedBy>
  <cp:revision>4</cp:revision>
  <dcterms:created xsi:type="dcterms:W3CDTF">2025-04-14T01:39:00Z</dcterms:created>
  <dcterms:modified xsi:type="dcterms:W3CDTF">2025-04-14T07:40:00Z</dcterms:modified>
</cp:coreProperties>
</file>