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6954" w:rsidRDefault="00CA6954" w:rsidP="00923F2A">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Supplement</w:t>
      </w:r>
    </w:p>
    <w:p w:rsidR="00CA6954" w:rsidRDefault="00CA6954" w:rsidP="00923F2A">
      <w:pPr>
        <w:spacing w:after="0" w:line="360" w:lineRule="auto"/>
        <w:jc w:val="both"/>
        <w:rPr>
          <w:rFonts w:ascii="Times New Roman" w:hAnsi="Times New Roman" w:cs="Times New Roman"/>
          <w:b/>
          <w:sz w:val="24"/>
          <w:szCs w:val="24"/>
          <w:lang w:val="en-US"/>
        </w:rPr>
      </w:pPr>
    </w:p>
    <w:p w:rsidR="00292263" w:rsidRPr="00B6424B" w:rsidRDefault="00292263" w:rsidP="00923F2A">
      <w:pPr>
        <w:spacing w:after="0" w:line="360" w:lineRule="auto"/>
        <w:jc w:val="both"/>
        <w:rPr>
          <w:rFonts w:ascii="Times New Roman" w:hAnsi="Times New Roman" w:cs="Times New Roman"/>
          <w:b/>
          <w:sz w:val="24"/>
          <w:szCs w:val="24"/>
          <w:lang w:val="en-US"/>
        </w:rPr>
      </w:pPr>
      <w:r w:rsidRPr="00B6424B">
        <w:rPr>
          <w:rFonts w:ascii="Times New Roman" w:hAnsi="Times New Roman" w:cs="Times New Roman"/>
          <w:b/>
          <w:sz w:val="24"/>
          <w:szCs w:val="24"/>
          <w:lang w:val="en-US"/>
        </w:rPr>
        <w:t>Supplementary Information on Material</w:t>
      </w:r>
      <w:r w:rsidR="007A083C">
        <w:rPr>
          <w:rFonts w:ascii="Times New Roman" w:hAnsi="Times New Roman" w:cs="Times New Roman"/>
          <w:b/>
          <w:sz w:val="24"/>
          <w:szCs w:val="24"/>
          <w:lang w:val="en-US"/>
        </w:rPr>
        <w:t>s</w:t>
      </w:r>
      <w:r w:rsidRPr="00B6424B">
        <w:rPr>
          <w:rFonts w:ascii="Times New Roman" w:hAnsi="Times New Roman" w:cs="Times New Roman"/>
          <w:b/>
          <w:sz w:val="24"/>
          <w:szCs w:val="24"/>
          <w:lang w:val="en-US"/>
        </w:rPr>
        <w:t xml:space="preserve"> and Method</w:t>
      </w:r>
      <w:r w:rsidR="007A083C">
        <w:rPr>
          <w:rFonts w:ascii="Times New Roman" w:hAnsi="Times New Roman" w:cs="Times New Roman"/>
          <w:b/>
          <w:sz w:val="24"/>
          <w:szCs w:val="24"/>
          <w:lang w:val="en-US"/>
        </w:rPr>
        <w:t>s</w:t>
      </w:r>
    </w:p>
    <w:p w:rsidR="00292263" w:rsidRPr="00B6424B" w:rsidRDefault="00292263" w:rsidP="00923F2A">
      <w:pPr>
        <w:spacing w:after="0" w:line="360" w:lineRule="auto"/>
        <w:jc w:val="both"/>
        <w:rPr>
          <w:rFonts w:ascii="Times New Roman" w:hAnsi="Times New Roman" w:cs="Times New Roman"/>
          <w:sz w:val="24"/>
          <w:szCs w:val="24"/>
          <w:lang w:val="en-US"/>
        </w:rPr>
      </w:pPr>
    </w:p>
    <w:p w:rsidR="00B6424B" w:rsidRDefault="00292263" w:rsidP="00923F2A">
      <w:pPr>
        <w:spacing w:after="0" w:line="360" w:lineRule="auto"/>
        <w:jc w:val="both"/>
        <w:rPr>
          <w:rFonts w:ascii="Times New Roman" w:hAnsi="Times New Roman" w:cs="Times New Roman"/>
          <w:b/>
          <w:sz w:val="24"/>
          <w:szCs w:val="24"/>
          <w:lang w:val="en-US"/>
        </w:rPr>
      </w:pPr>
      <w:r w:rsidRPr="00B6424B">
        <w:rPr>
          <w:rFonts w:ascii="Times New Roman" w:hAnsi="Times New Roman" w:cs="Times New Roman"/>
          <w:b/>
          <w:sz w:val="24"/>
          <w:szCs w:val="24"/>
          <w:lang w:val="en-US"/>
        </w:rPr>
        <w:t>Dataset</w:t>
      </w:r>
      <w:r w:rsidR="00550DE4" w:rsidRPr="00B6424B">
        <w:rPr>
          <w:rFonts w:ascii="Times New Roman" w:hAnsi="Times New Roman" w:cs="Times New Roman"/>
          <w:b/>
          <w:sz w:val="24"/>
          <w:szCs w:val="24"/>
          <w:lang w:val="en-US"/>
        </w:rPr>
        <w:t xml:space="preserve"> A</w:t>
      </w:r>
      <w:r w:rsidR="007D68B8">
        <w:rPr>
          <w:rFonts w:ascii="Times New Roman" w:hAnsi="Times New Roman" w:cs="Times New Roman"/>
          <w:b/>
          <w:sz w:val="24"/>
          <w:szCs w:val="24"/>
          <w:lang w:val="en-US"/>
        </w:rPr>
        <w:t>1</w:t>
      </w:r>
    </w:p>
    <w:p w:rsidR="00907992" w:rsidRPr="00CC5754" w:rsidRDefault="00CC5754" w:rsidP="00907992">
      <w:pPr>
        <w:spacing w:after="0" w:line="360" w:lineRule="auto"/>
        <w:jc w:val="both"/>
        <w:rPr>
          <w:rFonts w:ascii="Times New Roman" w:hAnsi="Times New Roman" w:cs="Times New Roman"/>
          <w:sz w:val="24"/>
          <w:szCs w:val="24"/>
          <w:lang w:val="en-US"/>
        </w:rPr>
      </w:pPr>
      <w:r w:rsidRPr="00CC5754">
        <w:rPr>
          <w:rFonts w:ascii="Times New Roman" w:hAnsi="Times New Roman" w:cs="Times New Roman"/>
          <w:sz w:val="24"/>
          <w:szCs w:val="24"/>
          <w:lang w:val="en-US"/>
        </w:rPr>
        <w:t xml:space="preserve">From 1980 to 1993, the German annual rankings for the different categories (men, women, youth categories) for the distances 100m, 200m and 400m included both electronic and hand-timed results. There was no uniform cut-off date for all categories when hand times were no longer accepted. A detailed review of the relevant data for this study (men) shows that only a few hand-timed results were used across the distance pairs. For the 100m, for example, there are 31 hand-timed results in the dataset out of a total of 674 included times. The resulting deviation in the KsA value for the 100m/200m distance pair between </w:t>
      </w:r>
      <w:r>
        <w:rPr>
          <w:rFonts w:ascii="Times New Roman" w:hAnsi="Times New Roman" w:cs="Times New Roman"/>
          <w:sz w:val="24"/>
          <w:szCs w:val="24"/>
          <w:lang w:val="en-US"/>
        </w:rPr>
        <w:t>“</w:t>
      </w:r>
      <w:r w:rsidRPr="00CC5754">
        <w:rPr>
          <w:rFonts w:ascii="Times New Roman" w:hAnsi="Times New Roman" w:cs="Times New Roman"/>
          <w:sz w:val="24"/>
          <w:szCs w:val="24"/>
          <w:lang w:val="en-US"/>
        </w:rPr>
        <w:t>with conversion</w:t>
      </w:r>
      <w:r>
        <w:rPr>
          <w:rFonts w:ascii="Times New Roman" w:hAnsi="Times New Roman" w:cs="Times New Roman"/>
          <w:sz w:val="24"/>
          <w:szCs w:val="24"/>
          <w:lang w:val="en-US"/>
        </w:rPr>
        <w:t>”</w:t>
      </w:r>
      <w:r w:rsidRPr="00CC5754">
        <w:rPr>
          <w:rFonts w:ascii="Times New Roman" w:hAnsi="Times New Roman" w:cs="Times New Roman"/>
          <w:sz w:val="24"/>
          <w:szCs w:val="24"/>
          <w:lang w:val="en-US"/>
        </w:rPr>
        <w:t xml:space="preserve"> and </w:t>
      </w:r>
      <w:r>
        <w:rPr>
          <w:rFonts w:ascii="Times New Roman" w:hAnsi="Times New Roman" w:cs="Times New Roman"/>
          <w:sz w:val="24"/>
          <w:szCs w:val="24"/>
          <w:lang w:val="en-US"/>
        </w:rPr>
        <w:t>“</w:t>
      </w:r>
      <w:r w:rsidRPr="00CC5754">
        <w:rPr>
          <w:rFonts w:ascii="Times New Roman" w:hAnsi="Times New Roman" w:cs="Times New Roman"/>
          <w:sz w:val="24"/>
          <w:szCs w:val="24"/>
          <w:lang w:val="en-US"/>
        </w:rPr>
        <w:t>without conversion</w:t>
      </w:r>
      <w:r>
        <w:rPr>
          <w:rFonts w:ascii="Times New Roman" w:hAnsi="Times New Roman" w:cs="Times New Roman"/>
          <w:sz w:val="24"/>
          <w:szCs w:val="24"/>
          <w:lang w:val="en-US"/>
        </w:rPr>
        <w:t>”</w:t>
      </w:r>
      <w:r w:rsidRPr="00CC5754">
        <w:rPr>
          <w:rFonts w:ascii="Times New Roman" w:hAnsi="Times New Roman" w:cs="Times New Roman"/>
          <w:sz w:val="24"/>
          <w:szCs w:val="24"/>
          <w:lang w:val="en-US"/>
        </w:rPr>
        <w:t xml:space="preserve"> is less than 0.01%. We have therefore decided not to convert the original data. For distances of 800m and beyond, no conversion between hand times and electronic times was required according to standard practice.</w:t>
      </w:r>
    </w:p>
    <w:p w:rsidR="00CC5754" w:rsidRPr="00D7053F" w:rsidRDefault="00CC5754" w:rsidP="00907992">
      <w:pPr>
        <w:spacing w:after="0" w:line="360" w:lineRule="auto"/>
        <w:jc w:val="both"/>
        <w:rPr>
          <w:rFonts w:ascii="Times New Roman" w:hAnsi="Times New Roman" w:cs="Times New Roman"/>
          <w:b/>
          <w:sz w:val="24"/>
          <w:szCs w:val="24"/>
          <w:lang w:val="en-US"/>
        </w:rPr>
      </w:pPr>
    </w:p>
    <w:p w:rsidR="00907992" w:rsidRPr="00D7053F" w:rsidRDefault="00907992" w:rsidP="00907992">
      <w:pPr>
        <w:spacing w:after="0" w:line="360" w:lineRule="auto"/>
        <w:jc w:val="both"/>
        <w:rPr>
          <w:rFonts w:ascii="Times New Roman" w:hAnsi="Times New Roman" w:cs="Times New Roman"/>
          <w:b/>
          <w:sz w:val="24"/>
          <w:szCs w:val="24"/>
          <w:lang w:val="en-US"/>
        </w:rPr>
      </w:pPr>
      <w:r w:rsidRPr="00D7053F">
        <w:rPr>
          <w:rFonts w:ascii="Times New Roman" w:hAnsi="Times New Roman" w:cs="Times New Roman"/>
          <w:b/>
          <w:sz w:val="24"/>
          <w:szCs w:val="24"/>
          <w:lang w:val="en-US"/>
        </w:rPr>
        <w:t>Datasets B1</w:t>
      </w:r>
      <w:r w:rsidR="00393220">
        <w:rPr>
          <w:rFonts w:ascii="Times New Roman" w:hAnsi="Times New Roman" w:cs="Times New Roman"/>
          <w:b/>
          <w:sz w:val="24"/>
          <w:szCs w:val="24"/>
          <w:lang w:val="en-US"/>
        </w:rPr>
        <w:t xml:space="preserve"> to </w:t>
      </w:r>
      <w:r w:rsidRPr="00D7053F">
        <w:rPr>
          <w:rFonts w:ascii="Times New Roman" w:hAnsi="Times New Roman" w:cs="Times New Roman"/>
          <w:b/>
          <w:sz w:val="24"/>
          <w:szCs w:val="24"/>
          <w:lang w:val="en-US"/>
        </w:rPr>
        <w:t>B3 and C1-C3</w:t>
      </w:r>
    </w:p>
    <w:p w:rsidR="00907992" w:rsidRDefault="00CC5754" w:rsidP="00907992">
      <w:pPr>
        <w:spacing w:after="0" w:line="360" w:lineRule="auto"/>
        <w:jc w:val="both"/>
        <w:rPr>
          <w:rFonts w:ascii="Times New Roman" w:hAnsi="Times New Roman" w:cs="Times New Roman"/>
          <w:sz w:val="24"/>
          <w:szCs w:val="24"/>
          <w:lang w:val="en-US"/>
        </w:rPr>
      </w:pPr>
      <w:r w:rsidRPr="00CC5754">
        <w:rPr>
          <w:rFonts w:ascii="Times New Roman" w:hAnsi="Times New Roman" w:cs="Times New Roman"/>
          <w:sz w:val="24"/>
          <w:szCs w:val="24"/>
          <w:lang w:val="en-US"/>
        </w:rPr>
        <w:t>Only electronic times were considered for distances between 100m and 400m. For distances of 800m and beyond, more than 98% of the times are measured electronically. The few hand times in the lists were also included (e.g. Filbert Bayi's 3:32.2 minutes over 1500m in 1974). For Great Britain (dataset B3) only 138 (400m), 185 (800m), 122 (3000m), 289 (5000m) and 238 (10,000m) performance times were available.</w:t>
      </w:r>
    </w:p>
    <w:p w:rsidR="00CC5754" w:rsidRPr="00D7053F" w:rsidRDefault="00CC5754" w:rsidP="00907992">
      <w:pPr>
        <w:spacing w:after="0" w:line="360" w:lineRule="auto"/>
        <w:jc w:val="both"/>
        <w:rPr>
          <w:rFonts w:ascii="Times New Roman" w:hAnsi="Times New Roman" w:cs="Times New Roman"/>
          <w:sz w:val="24"/>
          <w:szCs w:val="24"/>
          <w:lang w:val="en-US"/>
        </w:rPr>
      </w:pPr>
    </w:p>
    <w:p w:rsidR="00907992" w:rsidRPr="00D7053F" w:rsidRDefault="00907992" w:rsidP="00907992">
      <w:pPr>
        <w:spacing w:after="0" w:line="360" w:lineRule="auto"/>
        <w:jc w:val="both"/>
        <w:rPr>
          <w:rFonts w:ascii="Times New Roman" w:hAnsi="Times New Roman" w:cs="Times New Roman"/>
          <w:b/>
          <w:sz w:val="24"/>
          <w:szCs w:val="24"/>
          <w:lang w:val="en-US"/>
        </w:rPr>
      </w:pPr>
      <w:r w:rsidRPr="00D7053F">
        <w:rPr>
          <w:rFonts w:ascii="Times New Roman" w:hAnsi="Times New Roman" w:cs="Times New Roman"/>
          <w:b/>
          <w:sz w:val="24"/>
          <w:szCs w:val="24"/>
          <w:lang w:val="en-US"/>
        </w:rPr>
        <w:t>Dataset B4</w:t>
      </w:r>
      <w:r w:rsidR="00CC5754">
        <w:rPr>
          <w:rFonts w:ascii="Times New Roman" w:hAnsi="Times New Roman" w:cs="Times New Roman"/>
          <w:b/>
          <w:sz w:val="24"/>
          <w:szCs w:val="24"/>
          <w:lang w:val="en-US"/>
        </w:rPr>
        <w:t xml:space="preserve"> to </w:t>
      </w:r>
      <w:r w:rsidRPr="00D7053F">
        <w:rPr>
          <w:rFonts w:ascii="Times New Roman" w:hAnsi="Times New Roman" w:cs="Times New Roman"/>
          <w:b/>
          <w:sz w:val="24"/>
          <w:szCs w:val="24"/>
          <w:lang w:val="en-US"/>
        </w:rPr>
        <w:t>B6 and C4-C6</w:t>
      </w:r>
    </w:p>
    <w:p w:rsidR="00907992" w:rsidRDefault="00CC5754" w:rsidP="00907992">
      <w:pPr>
        <w:spacing w:after="0" w:line="360" w:lineRule="auto"/>
        <w:jc w:val="both"/>
        <w:rPr>
          <w:rFonts w:ascii="Times New Roman" w:hAnsi="Times New Roman" w:cs="Times New Roman"/>
          <w:color w:val="000000" w:themeColor="text1"/>
          <w:sz w:val="24"/>
          <w:szCs w:val="24"/>
          <w:lang w:val="en-US"/>
        </w:rPr>
      </w:pPr>
      <w:r w:rsidRPr="00CC5754">
        <w:rPr>
          <w:rFonts w:ascii="Times New Roman" w:hAnsi="Times New Roman" w:cs="Times New Roman"/>
          <w:color w:val="000000" w:themeColor="text1"/>
          <w:sz w:val="24"/>
          <w:szCs w:val="24"/>
          <w:lang w:val="en-US"/>
        </w:rPr>
        <w:t>As the lists include electronic times and a relatively high number (&gt;10%) of hand-timed results for the distances 100m, 200m and 400m, we adjusted the hand-timed results by adding 0.24 seconds for 100m and 200m and 0.14 seconds for 400m according to standard practice. For distances of 800m and beyond, both hand and electronic times were taken into account.</w:t>
      </w:r>
    </w:p>
    <w:p w:rsidR="00907992" w:rsidRPr="00D7053F" w:rsidRDefault="00907992" w:rsidP="00907992">
      <w:pPr>
        <w:spacing w:after="0" w:line="360" w:lineRule="auto"/>
        <w:jc w:val="both"/>
        <w:rPr>
          <w:rFonts w:ascii="Times New Roman" w:hAnsi="Times New Roman" w:cs="Times New Roman"/>
          <w:sz w:val="24"/>
          <w:szCs w:val="24"/>
          <w:lang w:val="en-US"/>
        </w:rPr>
      </w:pPr>
    </w:p>
    <w:p w:rsidR="00907992" w:rsidRPr="00D7053F" w:rsidRDefault="00907992" w:rsidP="00907992">
      <w:pPr>
        <w:spacing w:after="0" w:line="360" w:lineRule="auto"/>
        <w:jc w:val="both"/>
        <w:rPr>
          <w:rFonts w:ascii="Times New Roman" w:hAnsi="Times New Roman" w:cs="Times New Roman"/>
          <w:sz w:val="24"/>
          <w:szCs w:val="24"/>
          <w:lang w:val="en-US"/>
        </w:rPr>
      </w:pPr>
      <w:r w:rsidRPr="00D7053F">
        <w:rPr>
          <w:rFonts w:ascii="Times New Roman" w:hAnsi="Times New Roman" w:cs="Times New Roman"/>
          <w:b/>
          <w:sz w:val="24"/>
          <w:szCs w:val="24"/>
          <w:lang w:val="en-US"/>
        </w:rPr>
        <w:t>Compilation of data and quality control</w:t>
      </w:r>
    </w:p>
    <w:p w:rsidR="00FB644A" w:rsidRDefault="009B4FD1" w:rsidP="00E027B2">
      <w:pPr>
        <w:spacing w:after="0" w:line="360" w:lineRule="auto"/>
        <w:jc w:val="both"/>
        <w:rPr>
          <w:rFonts w:ascii="Times New Roman" w:hAnsi="Times New Roman" w:cs="Times New Roman"/>
          <w:sz w:val="24"/>
          <w:szCs w:val="24"/>
          <w:lang w:val="en-US"/>
        </w:rPr>
      </w:pPr>
      <w:r w:rsidRPr="009B4FD1">
        <w:rPr>
          <w:rFonts w:ascii="Times New Roman" w:hAnsi="Times New Roman" w:cs="Times New Roman"/>
          <w:sz w:val="24"/>
          <w:szCs w:val="24"/>
          <w:lang w:val="en-US"/>
        </w:rPr>
        <w:t>Data from the printed versions of the annual lists of best times (dataset A1) for the years 1980 to 2009 were manually digiti</w:t>
      </w:r>
      <w:r>
        <w:rPr>
          <w:rFonts w:ascii="Times New Roman" w:hAnsi="Times New Roman" w:cs="Times New Roman"/>
          <w:sz w:val="24"/>
          <w:szCs w:val="24"/>
          <w:lang w:val="en-US"/>
        </w:rPr>
        <w:t>z</w:t>
      </w:r>
      <w:r w:rsidRPr="009B4FD1">
        <w:rPr>
          <w:rFonts w:ascii="Times New Roman" w:hAnsi="Times New Roman" w:cs="Times New Roman"/>
          <w:sz w:val="24"/>
          <w:szCs w:val="24"/>
          <w:lang w:val="en-US"/>
        </w:rPr>
        <w:t xml:space="preserve">ed into Excel spreadsheets. All other data were imported into Excel spreadsheets from their respective websites. Last name, first name and year of birth were used to identify runners listed in two or three distances. All lists were routinely checked by </w:t>
      </w:r>
      <w:r w:rsidRPr="009B4FD1">
        <w:rPr>
          <w:rFonts w:ascii="Times New Roman" w:hAnsi="Times New Roman" w:cs="Times New Roman"/>
          <w:sz w:val="24"/>
          <w:szCs w:val="24"/>
          <w:lang w:val="en-US"/>
        </w:rPr>
        <w:lastRenderedPageBreak/>
        <w:t>hand and obvious errors (e.g. misspelled names, implausible times) were cross-checked. For calculations, time measurements in minutes and seconds with two decimals were converted to seconds with two decimals.</w:t>
      </w:r>
    </w:p>
    <w:p w:rsidR="009B4FD1" w:rsidRDefault="009B4FD1" w:rsidP="00E027B2">
      <w:pPr>
        <w:spacing w:after="0" w:line="360" w:lineRule="auto"/>
        <w:jc w:val="both"/>
        <w:rPr>
          <w:rFonts w:ascii="Times New Roman" w:hAnsi="Times New Roman" w:cs="Times New Roman"/>
          <w:sz w:val="24"/>
          <w:szCs w:val="24"/>
          <w:lang w:val="en-US"/>
        </w:rPr>
      </w:pPr>
    </w:p>
    <w:p w:rsidR="00FB644A" w:rsidRPr="00FB644A" w:rsidRDefault="00FB644A" w:rsidP="00FB644A">
      <w:pPr>
        <w:pStyle w:val="StandardWeb"/>
        <w:tabs>
          <w:tab w:val="left" w:pos="2268"/>
        </w:tabs>
        <w:spacing w:before="0" w:beforeAutospacing="0" w:after="0" w:afterAutospacing="0" w:line="360" w:lineRule="auto"/>
        <w:jc w:val="both"/>
        <w:rPr>
          <w:b/>
          <w:lang w:val="en-US"/>
        </w:rPr>
      </w:pPr>
      <w:r>
        <w:rPr>
          <w:b/>
          <w:lang w:val="en-US"/>
        </w:rPr>
        <w:t>Calculation of the endurance indices speed reserve, endurance index, and endurance coefficient</w:t>
      </w:r>
    </w:p>
    <w:p w:rsidR="00F6349C" w:rsidRDefault="00FB644A" w:rsidP="00FB644A">
      <w:pPr>
        <w:pStyle w:val="StandardWeb"/>
        <w:tabs>
          <w:tab w:val="left" w:pos="2268"/>
        </w:tabs>
        <w:spacing w:before="0" w:beforeAutospacing="0" w:after="0" w:afterAutospacing="0" w:line="360" w:lineRule="auto"/>
        <w:jc w:val="both"/>
        <w:rPr>
          <w:lang w:val="en-US"/>
        </w:rPr>
      </w:pPr>
      <w:r>
        <w:rPr>
          <w:lang w:val="en-US"/>
        </w:rPr>
        <w:t>As discussed, e</w:t>
      </w:r>
      <w:r w:rsidRPr="000B6BBA">
        <w:rPr>
          <w:lang w:val="en-US"/>
        </w:rPr>
        <w:t>ndurance indices</w:t>
      </w:r>
      <w:r w:rsidR="00DB0644">
        <w:rPr>
          <w:lang w:val="en-US"/>
        </w:rPr>
        <w:t xml:space="preserve"> </w:t>
      </w:r>
      <w:sdt>
        <w:sdtPr>
          <w:rPr>
            <w:lang w:val="en-US"/>
          </w:rPr>
          <w:alias w:val="To edit, see citavi.com/edit"/>
          <w:tag w:val="CitaviPlaceholder#88584790-a51a-4ac8-81d2-2bf290f8ef2e"/>
          <w:id w:val="701824002"/>
          <w:placeholder>
            <w:docPart w:val="DefaultPlaceholder_-1854013440"/>
          </w:placeholder>
        </w:sdtPr>
        <w:sdtEndPr/>
        <w:sdtContent>
          <w:r w:rsidR="00DB0644">
            <w:rPr>
              <w:lang w:val="en-US"/>
            </w:rPr>
            <w:fldChar w:fldCharType="begin"/>
          </w:r>
          <w:r w:rsidR="00367D6B">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4Njk2NzFiLTE5MjktNGQwYS05MWRiLTc4MTU1Y2I0NGFiNCIsIlJhbmdlTGVuZ3RoIjoxLCJSZWZlcmVuY2VJZCI6IjI0MDI5YzgyLTdiM2QtNGZjZS1hMWQzLWI5ZjBjODQ1NjU4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C4iLCJMYXN0TmFtZSI6IkxldHplbHRlciIsIlByb3RlY3RlZCI6ZmFsc2UsIlNleCI6MCwiQ3JlYXRlZEJ5IjoiX1VraWZhZW1vbC1jMjE5IiwiQ3JlYXRlZE9uIjoiMjAyNC0wNS0xMVQxODozOTo1MSIsIk1vZGlmaWVkQnkiOiJfVWtpZmFlbW9sLWMyMTkiLCJJZCI6ImI3MjVkMjFlLTE0NjgtNDIyNC05NDIyLTBmMDQ0MmI3OTFiZSIsIk1vZGlmaWVkT24iOiIyMDI0LTA1LTExVDE4OjM5OjUx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}</w:instrText>
          </w:r>
          <w:r w:rsidR="00DB0644">
            <w:rPr>
              <w:lang w:val="en-US"/>
            </w:rPr>
            <w:fldChar w:fldCharType="separate"/>
          </w:r>
          <w:r w:rsidR="00367D6B" w:rsidRPr="00367D6B">
            <w:rPr>
              <w:vertAlign w:val="superscript"/>
              <w:lang w:val="en-US"/>
            </w:rPr>
            <w:t>1,2</w:t>
          </w:r>
          <w:r w:rsidR="00DB0644">
            <w:rPr>
              <w:lang w:val="en-US"/>
            </w:rPr>
            <w:fldChar w:fldCharType="end"/>
          </w:r>
        </w:sdtContent>
      </w:sdt>
      <w:r w:rsidRPr="000B6BBA">
        <w:rPr>
          <w:lang w:val="en-US"/>
        </w:rPr>
        <w:t xml:space="preserve"> </w:t>
      </w:r>
      <w:r>
        <w:rPr>
          <w:lang w:val="en-US"/>
        </w:rPr>
        <w:t xml:space="preserve">are essentially equivalent </w:t>
      </w:r>
      <w:r w:rsidRPr="000B6BBA">
        <w:rPr>
          <w:lang w:val="en-US"/>
        </w:rPr>
        <w:t>to the KsA values</w:t>
      </w:r>
      <w:r>
        <w:rPr>
          <w:lang w:val="en-US"/>
        </w:rPr>
        <w:t>.</w:t>
      </w:r>
      <w:r w:rsidR="003867AA" w:rsidRPr="003867AA">
        <w:rPr>
          <w:lang w:val="en-US"/>
        </w:rPr>
        <w:t xml:space="preserve"> Both approaches refer to the relationship between the paces of two distances</w:t>
      </w:r>
      <w:r w:rsidR="003867AA">
        <w:rPr>
          <w:lang w:val="en-US"/>
        </w:rPr>
        <w:t xml:space="preserve"> - </w:t>
      </w:r>
      <w:r w:rsidR="003867AA" w:rsidRPr="003867AA">
        <w:rPr>
          <w:lang w:val="en-US"/>
        </w:rPr>
        <w:t>one shorter and one longer</w:t>
      </w:r>
      <w:r w:rsidR="003867AA">
        <w:rPr>
          <w:lang w:val="en-US"/>
        </w:rPr>
        <w:t xml:space="preserve"> - </w:t>
      </w:r>
      <w:r w:rsidR="003867AA" w:rsidRPr="003867AA">
        <w:rPr>
          <w:lang w:val="en-US"/>
        </w:rPr>
        <w:t>within a distance pair</w:t>
      </w:r>
      <w:r w:rsidR="003867AA">
        <w:rPr>
          <w:lang w:val="en-US"/>
        </w:rPr>
        <w:t xml:space="preserve">. </w:t>
      </w:r>
      <w:r w:rsidR="00F6349C">
        <w:rPr>
          <w:lang w:val="en-US"/>
        </w:rPr>
        <w:t>The three endurance indices mentioned in the discussion section are defined as follow</w:t>
      </w:r>
      <w:r w:rsidR="003867AA">
        <w:rPr>
          <w:lang w:val="en-US"/>
        </w:rPr>
        <w:t>s</w:t>
      </w:r>
      <w:r w:rsidR="00F6349C">
        <w:rPr>
          <w:lang w:val="en-US"/>
        </w:rPr>
        <w:t>:</w:t>
      </w:r>
    </w:p>
    <w:p w:rsidR="00FB644A" w:rsidRDefault="00FB644A" w:rsidP="00FB644A">
      <w:pPr>
        <w:pStyle w:val="StandardWeb"/>
        <w:tabs>
          <w:tab w:val="left" w:pos="2268"/>
        </w:tabs>
        <w:spacing w:before="0" w:beforeAutospacing="0" w:after="0" w:afterAutospacing="0" w:line="360" w:lineRule="auto"/>
        <w:jc w:val="both"/>
        <w:rPr>
          <w:lang w:val="en-US"/>
        </w:rPr>
      </w:pPr>
      <w:r w:rsidRPr="00CA6954">
        <w:rPr>
          <w:b/>
          <w:lang w:val="en-US"/>
        </w:rPr>
        <w:t>Speed reserve</w:t>
      </w:r>
      <w:r>
        <w:rPr>
          <w:lang w:val="en-US"/>
        </w:rPr>
        <w:t xml:space="preserve">=  pace (sec/100m) </w:t>
      </w:r>
      <w:r w:rsidRPr="000B6BBA">
        <w:rPr>
          <w:lang w:val="en-US"/>
        </w:rPr>
        <w:t>over the main distance minus seconds over 100m</w:t>
      </w:r>
      <w:r>
        <w:rPr>
          <w:lang w:val="en-US"/>
        </w:rPr>
        <w:t xml:space="preserve"> </w:t>
      </w:r>
    </w:p>
    <w:p w:rsidR="00F6349C" w:rsidRPr="003867AA" w:rsidRDefault="00FB644A" w:rsidP="00FB644A">
      <w:pPr>
        <w:pStyle w:val="StandardWeb"/>
        <w:tabs>
          <w:tab w:val="left" w:pos="2268"/>
        </w:tabs>
        <w:spacing w:before="0" w:beforeAutospacing="0" w:after="0" w:afterAutospacing="0" w:line="360" w:lineRule="auto"/>
        <w:jc w:val="both"/>
        <w:rPr>
          <w:lang w:val="en-US"/>
        </w:rPr>
      </w:pPr>
      <w:r w:rsidRPr="00CA6954">
        <w:rPr>
          <w:b/>
          <w:lang w:val="en-US"/>
        </w:rPr>
        <w:t>Endurance index</w:t>
      </w:r>
      <w:r w:rsidRPr="003867AA">
        <w:rPr>
          <w:lang w:val="en-US"/>
        </w:rPr>
        <w:t xml:space="preserve">= pace (sec/100m) over the longer distance minus </w:t>
      </w:r>
      <w:r w:rsidR="00F6349C" w:rsidRPr="003867AA">
        <w:rPr>
          <w:lang w:val="en-US"/>
        </w:rPr>
        <w:t xml:space="preserve">pace (sec/100m) </w:t>
      </w:r>
      <w:r w:rsidRPr="003867AA">
        <w:rPr>
          <w:lang w:val="en-US"/>
        </w:rPr>
        <w:t>over the shorter distance</w:t>
      </w:r>
      <w:r w:rsidR="00F6349C" w:rsidRPr="003867AA">
        <w:rPr>
          <w:lang w:val="en-US"/>
        </w:rPr>
        <w:t xml:space="preserve"> within a distance pair</w:t>
      </w:r>
    </w:p>
    <w:p w:rsidR="00CA6954" w:rsidRDefault="003867AA" w:rsidP="00E027B2">
      <w:pPr>
        <w:spacing w:after="0" w:line="360" w:lineRule="auto"/>
        <w:jc w:val="both"/>
        <w:rPr>
          <w:rFonts w:ascii="Times New Roman" w:hAnsi="Times New Roman" w:cs="Times New Roman"/>
          <w:sz w:val="24"/>
          <w:szCs w:val="24"/>
          <w:lang w:val="en-US"/>
        </w:rPr>
      </w:pPr>
      <w:r w:rsidRPr="00CA6954">
        <w:rPr>
          <w:rFonts w:ascii="Times New Roman" w:hAnsi="Times New Roman" w:cs="Times New Roman"/>
          <w:b/>
          <w:sz w:val="24"/>
          <w:szCs w:val="24"/>
          <w:lang w:val="en-US"/>
        </w:rPr>
        <w:t>Endurance coefficient</w:t>
      </w:r>
      <w:r w:rsidRPr="003867AA">
        <w:rPr>
          <w:rFonts w:ascii="Times New Roman" w:hAnsi="Times New Roman" w:cs="Times New Roman"/>
          <w:sz w:val="24"/>
          <w:szCs w:val="24"/>
          <w:lang w:val="en-US"/>
        </w:rPr>
        <w:t xml:space="preserve">= time (sec) </w:t>
      </w:r>
      <w:r w:rsidR="009B4FD1">
        <w:rPr>
          <w:rFonts w:ascii="Times New Roman" w:hAnsi="Times New Roman" w:cs="Times New Roman"/>
          <w:sz w:val="24"/>
          <w:szCs w:val="24"/>
          <w:lang w:val="en-US"/>
        </w:rPr>
        <w:t>on</w:t>
      </w:r>
      <w:r w:rsidRPr="003867AA">
        <w:rPr>
          <w:rFonts w:ascii="Times New Roman" w:hAnsi="Times New Roman" w:cs="Times New Roman"/>
          <w:sz w:val="24"/>
          <w:szCs w:val="24"/>
          <w:lang w:val="en-US"/>
        </w:rPr>
        <w:t xml:space="preserve"> the longer distance divided by time (sec) </w:t>
      </w:r>
      <w:r w:rsidR="009B4FD1">
        <w:rPr>
          <w:rFonts w:ascii="Times New Roman" w:hAnsi="Times New Roman" w:cs="Times New Roman"/>
          <w:sz w:val="24"/>
          <w:szCs w:val="24"/>
          <w:lang w:val="en-US"/>
        </w:rPr>
        <w:t>on</w:t>
      </w:r>
      <w:r w:rsidRPr="003867AA">
        <w:rPr>
          <w:rFonts w:ascii="Times New Roman" w:hAnsi="Times New Roman" w:cs="Times New Roman"/>
          <w:sz w:val="24"/>
          <w:szCs w:val="24"/>
          <w:lang w:val="en-US"/>
        </w:rPr>
        <w:t xml:space="preserve"> the shorter distance, multiplied by the ratio between the length (m) of the longer distance and the length (m) of the shorter distance</w:t>
      </w:r>
    </w:p>
    <w:p w:rsidR="00DB48A7" w:rsidRDefault="00DB48A7" w:rsidP="00903FFD">
      <w:pPr>
        <w:spacing w:after="0" w:line="360" w:lineRule="auto"/>
        <w:jc w:val="both"/>
        <w:rPr>
          <w:rFonts w:ascii="Times New Roman" w:hAnsi="Times New Roman" w:cs="Times New Roman"/>
          <w:b/>
          <w:sz w:val="24"/>
          <w:szCs w:val="24"/>
          <w:lang w:val="en-US"/>
        </w:rPr>
      </w:pPr>
    </w:p>
    <w:p w:rsidR="00702E46" w:rsidRDefault="00702E46">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14151E" w:rsidRPr="009C44B6" w:rsidRDefault="00907992" w:rsidP="00903FFD">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Description of </w:t>
      </w:r>
      <w:r w:rsidR="00B531EE">
        <w:rPr>
          <w:rFonts w:ascii="Times New Roman" w:hAnsi="Times New Roman" w:cs="Times New Roman"/>
          <w:b/>
          <w:sz w:val="24"/>
          <w:szCs w:val="24"/>
          <w:lang w:val="en-US"/>
        </w:rPr>
        <w:t>S</w:t>
      </w:r>
      <w:r w:rsidR="00903FFD" w:rsidRPr="009C44B6">
        <w:rPr>
          <w:rFonts w:ascii="Times New Roman" w:hAnsi="Times New Roman" w:cs="Times New Roman"/>
          <w:b/>
          <w:sz w:val="24"/>
          <w:szCs w:val="24"/>
          <w:lang w:val="en-US"/>
        </w:rPr>
        <w:t>upplementary Tables S0</w:t>
      </w:r>
      <w:r w:rsidR="009D5069">
        <w:rPr>
          <w:rFonts w:ascii="Times New Roman" w:hAnsi="Times New Roman" w:cs="Times New Roman"/>
          <w:b/>
          <w:sz w:val="24"/>
          <w:szCs w:val="24"/>
          <w:lang w:val="en-US"/>
        </w:rPr>
        <w:t>6</w:t>
      </w:r>
      <w:r w:rsidR="00903FFD" w:rsidRPr="009C44B6">
        <w:rPr>
          <w:rFonts w:ascii="Times New Roman" w:hAnsi="Times New Roman" w:cs="Times New Roman"/>
          <w:b/>
          <w:sz w:val="24"/>
          <w:szCs w:val="24"/>
          <w:lang w:val="en-US"/>
        </w:rPr>
        <w:t>-S2</w:t>
      </w:r>
      <w:r w:rsidR="009D5069">
        <w:rPr>
          <w:rFonts w:ascii="Times New Roman" w:hAnsi="Times New Roman" w:cs="Times New Roman"/>
          <w:b/>
          <w:sz w:val="24"/>
          <w:szCs w:val="24"/>
          <w:lang w:val="en-US"/>
        </w:rPr>
        <w:t>5</w:t>
      </w:r>
    </w:p>
    <w:p w:rsidR="00355A0A" w:rsidRDefault="00355A0A" w:rsidP="00FD6720">
      <w:pPr>
        <w:spacing w:after="0" w:line="360" w:lineRule="auto"/>
        <w:jc w:val="both"/>
        <w:rPr>
          <w:rFonts w:ascii="Times New Roman" w:hAnsi="Times New Roman" w:cs="Times New Roman"/>
          <w:b/>
          <w:sz w:val="24"/>
          <w:szCs w:val="24"/>
          <w:lang w:val="en-US"/>
        </w:rPr>
      </w:pPr>
    </w:p>
    <w:p w:rsidR="00A21247" w:rsidRDefault="00A21247" w:rsidP="00A21247">
      <w:pPr>
        <w:spacing w:after="0" w:line="360" w:lineRule="auto"/>
        <w:ind w:left="1134" w:hanging="1134"/>
        <w:jc w:val="both"/>
        <w:rPr>
          <w:rFonts w:ascii="Times New Roman" w:hAnsi="Times New Roman" w:cs="Times New Roman"/>
          <w:b/>
          <w:sz w:val="24"/>
          <w:szCs w:val="24"/>
          <w:lang w:val="en-US"/>
        </w:rPr>
      </w:pPr>
      <w:r w:rsidRPr="003E3949">
        <w:rPr>
          <w:rFonts w:ascii="Times New Roman" w:hAnsi="Times New Roman" w:cs="Times New Roman"/>
          <w:b/>
          <w:sz w:val="24"/>
          <w:szCs w:val="24"/>
          <w:lang w:val="en-US"/>
        </w:rPr>
        <w:t xml:space="preserve">Tab. </w:t>
      </w:r>
      <w:r>
        <w:rPr>
          <w:rFonts w:ascii="Times New Roman" w:hAnsi="Times New Roman" w:cs="Times New Roman"/>
          <w:b/>
          <w:sz w:val="24"/>
          <w:szCs w:val="24"/>
          <w:lang w:val="en-US"/>
        </w:rPr>
        <w:t>S0</w:t>
      </w:r>
      <w:r w:rsidRPr="003E3949">
        <w:rPr>
          <w:rFonts w:ascii="Times New Roman" w:hAnsi="Times New Roman" w:cs="Times New Roman"/>
          <w:b/>
          <w:sz w:val="24"/>
          <w:szCs w:val="24"/>
          <w:lang w:val="en-US"/>
        </w:rPr>
        <w:t>1.</w:t>
      </w:r>
      <w:r>
        <w:rPr>
          <w:rFonts w:ascii="Times New Roman" w:hAnsi="Times New Roman" w:cs="Times New Roman"/>
          <w:b/>
          <w:sz w:val="24"/>
          <w:szCs w:val="24"/>
          <w:lang w:val="en-US"/>
        </w:rPr>
        <w:tab/>
      </w:r>
      <w:r w:rsidRPr="00A21247">
        <w:rPr>
          <w:rFonts w:ascii="Times New Roman" w:hAnsi="Times New Roman" w:cs="Times New Roman"/>
          <w:sz w:val="24"/>
          <w:szCs w:val="24"/>
          <w:lang w:val="en-US"/>
        </w:rPr>
        <w:t>Description of the datasets derived from the athletics rankings of male runners to obtain performance data for pairs of neighboring distances</w:t>
      </w:r>
    </w:p>
    <w:p w:rsidR="00A21247" w:rsidRDefault="00A21247" w:rsidP="00A21247">
      <w:pPr>
        <w:spacing w:after="0" w:line="360" w:lineRule="auto"/>
        <w:ind w:left="1134" w:hanging="1134"/>
        <w:jc w:val="both"/>
        <w:rPr>
          <w:rFonts w:ascii="Times New Roman" w:hAnsi="Times New Roman" w:cs="Times New Roman"/>
          <w:b/>
          <w:sz w:val="24"/>
          <w:szCs w:val="24"/>
          <w:lang w:val="en-US"/>
        </w:rPr>
      </w:pPr>
    </w:p>
    <w:p w:rsidR="00A21247" w:rsidRDefault="00A21247" w:rsidP="00A21247">
      <w:pPr>
        <w:spacing w:after="0" w:line="360" w:lineRule="auto"/>
        <w:ind w:left="1134" w:hanging="1134"/>
        <w:jc w:val="both"/>
        <w:rPr>
          <w:rFonts w:ascii="Times New Roman" w:hAnsi="Times New Roman" w:cs="Times New Roman"/>
          <w:b/>
          <w:sz w:val="24"/>
          <w:szCs w:val="24"/>
          <w:lang w:val="en-US"/>
        </w:rPr>
      </w:pPr>
      <w:r w:rsidRPr="003E3949">
        <w:rPr>
          <w:rFonts w:ascii="Times New Roman" w:hAnsi="Times New Roman" w:cs="Times New Roman"/>
          <w:b/>
          <w:sz w:val="24"/>
          <w:szCs w:val="24"/>
          <w:lang w:val="en-US"/>
        </w:rPr>
        <w:t xml:space="preserve">Tab. </w:t>
      </w:r>
      <w:r>
        <w:rPr>
          <w:rFonts w:ascii="Times New Roman" w:hAnsi="Times New Roman" w:cs="Times New Roman"/>
          <w:b/>
          <w:sz w:val="24"/>
          <w:szCs w:val="24"/>
          <w:lang w:val="en-US"/>
        </w:rPr>
        <w:t>S02</w:t>
      </w:r>
      <w:r w:rsidRPr="003E3949">
        <w:rPr>
          <w:rFonts w:ascii="Times New Roman" w:hAnsi="Times New Roman" w:cs="Times New Roman"/>
          <w:b/>
          <w:sz w:val="24"/>
          <w:szCs w:val="24"/>
          <w:lang w:val="en-US"/>
        </w:rPr>
        <w:t>.</w:t>
      </w:r>
      <w:r>
        <w:rPr>
          <w:rFonts w:ascii="Times New Roman" w:hAnsi="Times New Roman" w:cs="Times New Roman"/>
          <w:b/>
          <w:sz w:val="24"/>
          <w:szCs w:val="24"/>
          <w:lang w:val="en-US"/>
        </w:rPr>
        <w:tab/>
      </w:r>
      <w:r w:rsidRPr="00A21247">
        <w:rPr>
          <w:rFonts w:ascii="Times New Roman" w:hAnsi="Times New Roman" w:cs="Times New Roman"/>
          <w:sz w:val="24"/>
          <w:szCs w:val="24"/>
          <w:lang w:val="en-US"/>
        </w:rPr>
        <w:t>Description of the datasets derived from the athletics rankings of male runners to obtain performance data for pairs of non-neighboring distances</w:t>
      </w:r>
    </w:p>
    <w:p w:rsidR="00A21247" w:rsidRDefault="00A21247" w:rsidP="00A21247">
      <w:pPr>
        <w:spacing w:after="0" w:line="360" w:lineRule="auto"/>
        <w:ind w:left="1134" w:right="1106" w:hanging="1134"/>
        <w:jc w:val="both"/>
        <w:rPr>
          <w:rFonts w:ascii="Times New Roman" w:hAnsi="Times New Roman" w:cs="Times New Roman"/>
          <w:b/>
          <w:sz w:val="24"/>
          <w:szCs w:val="24"/>
          <w:lang w:val="en-US"/>
        </w:rPr>
      </w:pPr>
      <w:bookmarkStart w:id="0" w:name="_GoBack"/>
      <w:bookmarkEnd w:id="0"/>
    </w:p>
    <w:p w:rsidR="00A21247" w:rsidRPr="00A21247" w:rsidRDefault="00A21247" w:rsidP="00A21247">
      <w:pPr>
        <w:spacing w:after="0" w:line="360" w:lineRule="auto"/>
        <w:ind w:left="1134" w:hanging="1134"/>
        <w:jc w:val="both"/>
        <w:rPr>
          <w:rFonts w:ascii="Times New Roman" w:hAnsi="Times New Roman" w:cs="Times New Roman"/>
          <w:sz w:val="24"/>
          <w:szCs w:val="24"/>
          <w:lang w:val="en-US"/>
        </w:rPr>
      </w:pPr>
      <w:r w:rsidRPr="003E3949">
        <w:rPr>
          <w:rFonts w:ascii="Times New Roman" w:hAnsi="Times New Roman" w:cs="Times New Roman"/>
          <w:b/>
          <w:sz w:val="24"/>
          <w:szCs w:val="24"/>
          <w:lang w:val="en-US"/>
        </w:rPr>
        <w:t xml:space="preserve">Tab. </w:t>
      </w:r>
      <w:r>
        <w:rPr>
          <w:rFonts w:ascii="Times New Roman" w:hAnsi="Times New Roman" w:cs="Times New Roman"/>
          <w:b/>
          <w:sz w:val="24"/>
          <w:szCs w:val="24"/>
          <w:lang w:val="en-US"/>
        </w:rPr>
        <w:t>S02</w:t>
      </w:r>
      <w:r w:rsidRPr="003E3949">
        <w:rPr>
          <w:rFonts w:ascii="Times New Roman" w:hAnsi="Times New Roman" w:cs="Times New Roman"/>
          <w:b/>
          <w:sz w:val="24"/>
          <w:szCs w:val="24"/>
          <w:lang w:val="en-US"/>
        </w:rPr>
        <w:t>.</w:t>
      </w:r>
      <w:r>
        <w:rPr>
          <w:rFonts w:ascii="Times New Roman" w:hAnsi="Times New Roman" w:cs="Times New Roman"/>
          <w:b/>
          <w:sz w:val="24"/>
          <w:szCs w:val="24"/>
          <w:lang w:val="en-US"/>
        </w:rPr>
        <w:tab/>
      </w:r>
      <w:r w:rsidRPr="00A21247">
        <w:rPr>
          <w:rFonts w:ascii="Times New Roman" w:hAnsi="Times New Roman" w:cs="Times New Roman"/>
          <w:sz w:val="24"/>
          <w:szCs w:val="24"/>
          <w:lang w:val="en-US"/>
        </w:rPr>
        <w:t>Description of the datasets derived from the athletics rankings of male runners to obtain performance data for pairs of non-neighboring distances</w:t>
      </w:r>
    </w:p>
    <w:p w:rsidR="00A21247" w:rsidRDefault="00A21247" w:rsidP="00A21247">
      <w:pPr>
        <w:spacing w:after="0" w:line="360" w:lineRule="auto"/>
        <w:ind w:left="1134" w:hanging="1134"/>
        <w:jc w:val="both"/>
        <w:rPr>
          <w:rFonts w:ascii="Times New Roman" w:hAnsi="Times New Roman" w:cs="Times New Roman"/>
          <w:b/>
          <w:sz w:val="24"/>
          <w:szCs w:val="24"/>
          <w:lang w:val="en-US"/>
        </w:rPr>
      </w:pPr>
    </w:p>
    <w:p w:rsidR="00A21247" w:rsidRDefault="00A21247" w:rsidP="00A21247">
      <w:pPr>
        <w:spacing w:after="0" w:line="360" w:lineRule="auto"/>
        <w:ind w:left="1134" w:hanging="1134"/>
        <w:jc w:val="both"/>
        <w:rPr>
          <w:rFonts w:ascii="Times New Roman" w:hAnsi="Times New Roman" w:cs="Times New Roman"/>
          <w:b/>
          <w:sz w:val="24"/>
          <w:szCs w:val="24"/>
          <w:lang w:val="en-US"/>
        </w:rPr>
      </w:pPr>
      <w:r w:rsidRPr="00AE7CC3">
        <w:rPr>
          <w:rFonts w:ascii="Times New Roman" w:hAnsi="Times New Roman" w:cs="Times New Roman"/>
          <w:b/>
          <w:sz w:val="24"/>
          <w:szCs w:val="24"/>
          <w:lang w:val="en-US"/>
        </w:rPr>
        <w:t xml:space="preserve">Tab. </w:t>
      </w:r>
      <w:r>
        <w:rPr>
          <w:rFonts w:ascii="Times New Roman" w:hAnsi="Times New Roman" w:cs="Times New Roman"/>
          <w:b/>
          <w:sz w:val="24"/>
          <w:szCs w:val="24"/>
          <w:lang w:val="en-US"/>
        </w:rPr>
        <w:t>S03</w:t>
      </w:r>
      <w:r w:rsidRPr="00AE7CC3">
        <w:rPr>
          <w:rFonts w:ascii="Times New Roman" w:hAnsi="Times New Roman" w:cs="Times New Roman"/>
          <w:b/>
          <w:sz w:val="24"/>
          <w:szCs w:val="24"/>
          <w:lang w:val="en-US"/>
        </w:rPr>
        <w:t>.</w:t>
      </w:r>
      <w:r>
        <w:rPr>
          <w:rFonts w:ascii="Times New Roman" w:hAnsi="Times New Roman" w:cs="Times New Roman"/>
          <w:sz w:val="24"/>
          <w:szCs w:val="24"/>
          <w:lang w:val="en-US"/>
        </w:rPr>
        <w:tab/>
      </w:r>
      <w:r w:rsidRPr="00A21247">
        <w:rPr>
          <w:rFonts w:ascii="Times New Roman" w:hAnsi="Times New Roman" w:cs="Times New Roman"/>
          <w:sz w:val="24"/>
          <w:szCs w:val="24"/>
          <w:lang w:val="en-US"/>
        </w:rPr>
        <w:t xml:space="preserve">Reference ranges for the </w:t>
      </w:r>
      <w:proofErr w:type="spellStart"/>
      <w:r w:rsidRPr="00A21247">
        <w:rPr>
          <w:rFonts w:ascii="Times New Roman" w:hAnsi="Times New Roman" w:cs="Times New Roman"/>
          <w:sz w:val="24"/>
          <w:szCs w:val="24"/>
          <w:lang w:val="en-US"/>
        </w:rPr>
        <w:t>KsA</w:t>
      </w:r>
      <w:proofErr w:type="spellEnd"/>
      <w:r w:rsidRPr="00A21247">
        <w:rPr>
          <w:rFonts w:ascii="Times New Roman" w:hAnsi="Times New Roman" w:cs="Times New Roman"/>
          <w:sz w:val="24"/>
          <w:szCs w:val="24"/>
          <w:lang w:val="en-US"/>
        </w:rPr>
        <w:t xml:space="preserve"> values and corresponding parameters for pairs of neighboring distances used to evaluate the performance of male runners</w:t>
      </w:r>
    </w:p>
    <w:p w:rsidR="00A21247" w:rsidRDefault="00A21247" w:rsidP="00A21247">
      <w:pPr>
        <w:spacing w:after="0" w:line="360" w:lineRule="auto"/>
        <w:ind w:left="1134" w:hanging="1134"/>
        <w:jc w:val="both"/>
        <w:rPr>
          <w:rFonts w:ascii="Times New Roman" w:hAnsi="Times New Roman" w:cs="Times New Roman"/>
          <w:b/>
          <w:sz w:val="24"/>
          <w:szCs w:val="24"/>
          <w:lang w:val="en-US"/>
        </w:rPr>
      </w:pPr>
    </w:p>
    <w:p w:rsidR="00A21247" w:rsidRDefault="00A21247" w:rsidP="00A21247">
      <w:pPr>
        <w:spacing w:after="0" w:line="360" w:lineRule="auto"/>
        <w:ind w:left="1134" w:hanging="1134"/>
        <w:jc w:val="both"/>
        <w:rPr>
          <w:rFonts w:ascii="Times New Roman" w:hAnsi="Times New Roman" w:cs="Times New Roman"/>
          <w:b/>
          <w:sz w:val="24"/>
          <w:szCs w:val="24"/>
          <w:lang w:val="en-US"/>
        </w:rPr>
      </w:pPr>
      <w:r w:rsidRPr="004D182C">
        <w:rPr>
          <w:rFonts w:ascii="Times New Roman" w:hAnsi="Times New Roman" w:cs="Times New Roman"/>
          <w:b/>
          <w:sz w:val="24"/>
          <w:szCs w:val="24"/>
          <w:lang w:val="en-US"/>
        </w:rPr>
        <w:t xml:space="preserve">Tab. </w:t>
      </w:r>
      <w:r>
        <w:rPr>
          <w:rFonts w:ascii="Times New Roman" w:hAnsi="Times New Roman" w:cs="Times New Roman"/>
          <w:b/>
          <w:sz w:val="24"/>
          <w:szCs w:val="24"/>
          <w:lang w:val="en-US"/>
        </w:rPr>
        <w:t>S04</w:t>
      </w:r>
      <w:r w:rsidRPr="004D182C">
        <w:rPr>
          <w:rFonts w:ascii="Times New Roman" w:hAnsi="Times New Roman" w:cs="Times New Roman"/>
          <w:b/>
          <w:sz w:val="24"/>
          <w:szCs w:val="24"/>
          <w:lang w:val="en-US"/>
        </w:rPr>
        <w:t>.</w:t>
      </w:r>
      <w:r>
        <w:rPr>
          <w:rFonts w:ascii="Times New Roman" w:hAnsi="Times New Roman" w:cs="Times New Roman"/>
          <w:b/>
          <w:sz w:val="24"/>
          <w:szCs w:val="24"/>
          <w:lang w:val="en-US"/>
        </w:rPr>
        <w:tab/>
      </w:r>
      <w:r w:rsidRPr="00A21247">
        <w:rPr>
          <w:rFonts w:ascii="Times New Roman" w:hAnsi="Times New Roman" w:cs="Times New Roman"/>
          <w:sz w:val="24"/>
          <w:szCs w:val="24"/>
          <w:lang w:val="en-US"/>
        </w:rPr>
        <w:t xml:space="preserve">Theoretical </w:t>
      </w:r>
      <w:proofErr w:type="spellStart"/>
      <w:r w:rsidRPr="00A21247">
        <w:rPr>
          <w:rFonts w:ascii="Times New Roman" w:hAnsi="Times New Roman" w:cs="Times New Roman"/>
          <w:sz w:val="24"/>
          <w:szCs w:val="24"/>
          <w:lang w:val="en-US"/>
        </w:rPr>
        <w:t>KsA</w:t>
      </w:r>
      <w:proofErr w:type="spellEnd"/>
      <w:r w:rsidRPr="00A21247">
        <w:rPr>
          <w:rFonts w:ascii="Times New Roman" w:hAnsi="Times New Roman" w:cs="Times New Roman"/>
          <w:sz w:val="24"/>
          <w:szCs w:val="24"/>
          <w:lang w:val="en-US"/>
        </w:rPr>
        <w:t xml:space="preserve"> ranges and corresponding parameters for pairs of non-neighboring distances used to evaluate the performance of male runners</w:t>
      </w:r>
    </w:p>
    <w:p w:rsidR="00A21247" w:rsidRDefault="00A21247" w:rsidP="00A21247">
      <w:pPr>
        <w:spacing w:after="0" w:line="360" w:lineRule="auto"/>
        <w:ind w:left="1134" w:hanging="1134"/>
        <w:jc w:val="both"/>
        <w:rPr>
          <w:rFonts w:ascii="Times New Roman" w:hAnsi="Times New Roman" w:cs="Times New Roman"/>
          <w:b/>
          <w:sz w:val="24"/>
          <w:szCs w:val="24"/>
          <w:lang w:val="en-US"/>
        </w:rPr>
      </w:pPr>
    </w:p>
    <w:p w:rsidR="00A21247" w:rsidRPr="00A21247" w:rsidRDefault="00A21247" w:rsidP="00A21247">
      <w:pPr>
        <w:spacing w:after="0" w:line="360" w:lineRule="auto"/>
        <w:ind w:left="1134" w:hanging="1134"/>
        <w:jc w:val="both"/>
        <w:rPr>
          <w:rFonts w:ascii="Times New Roman" w:hAnsi="Times New Roman" w:cs="Times New Roman"/>
          <w:sz w:val="24"/>
          <w:szCs w:val="24"/>
          <w:lang w:val="en-US"/>
        </w:rPr>
      </w:pPr>
      <w:r>
        <w:rPr>
          <w:rFonts w:ascii="Times New Roman" w:hAnsi="Times New Roman" w:cs="Times New Roman"/>
          <w:b/>
          <w:sz w:val="24"/>
          <w:szCs w:val="24"/>
          <w:lang w:val="en-US"/>
        </w:rPr>
        <w:t>Tab. S05.</w:t>
      </w:r>
      <w:r>
        <w:rPr>
          <w:rFonts w:ascii="Times New Roman" w:hAnsi="Times New Roman" w:cs="Times New Roman"/>
          <w:b/>
          <w:sz w:val="24"/>
          <w:szCs w:val="24"/>
          <w:lang w:val="en-US"/>
        </w:rPr>
        <w:tab/>
      </w:r>
      <w:proofErr w:type="spellStart"/>
      <w:r w:rsidRPr="00A21247">
        <w:rPr>
          <w:rFonts w:ascii="Times New Roman" w:hAnsi="Times New Roman" w:cs="Times New Roman"/>
          <w:sz w:val="24"/>
          <w:szCs w:val="24"/>
          <w:lang w:val="en-US"/>
        </w:rPr>
        <w:t>KsA</w:t>
      </w:r>
      <w:proofErr w:type="spellEnd"/>
      <w:r w:rsidRPr="00A21247">
        <w:rPr>
          <w:rFonts w:ascii="Times New Roman" w:hAnsi="Times New Roman" w:cs="Times New Roman"/>
          <w:sz w:val="24"/>
          <w:szCs w:val="24"/>
          <w:lang w:val="en-US"/>
        </w:rPr>
        <w:t xml:space="preserve"> rating categories for best possible (approach 1) or equivalent (approaches 2-8) performance over pairs of distances obtained from rules of thumb, performance ratings, empirical power laws, and physiology-based approaches</w:t>
      </w:r>
    </w:p>
    <w:p w:rsidR="00A21247" w:rsidRDefault="00A21247" w:rsidP="00FD6720">
      <w:pPr>
        <w:spacing w:after="0" w:line="360" w:lineRule="auto"/>
        <w:jc w:val="both"/>
        <w:rPr>
          <w:rFonts w:ascii="Times New Roman" w:hAnsi="Times New Roman" w:cs="Times New Roman"/>
          <w:b/>
          <w:sz w:val="24"/>
          <w:szCs w:val="24"/>
          <w:lang w:val="en-US"/>
        </w:rPr>
      </w:pPr>
    </w:p>
    <w:p w:rsidR="00FD6720" w:rsidRPr="009C44B6" w:rsidRDefault="00903FFD" w:rsidP="00FD6720">
      <w:pPr>
        <w:spacing w:after="0" w:line="360" w:lineRule="auto"/>
        <w:jc w:val="both"/>
        <w:rPr>
          <w:rFonts w:ascii="Times New Roman" w:hAnsi="Times New Roman" w:cs="Times New Roman"/>
          <w:b/>
          <w:sz w:val="24"/>
          <w:szCs w:val="24"/>
          <w:lang w:val="en-US"/>
        </w:rPr>
      </w:pPr>
      <w:r w:rsidRPr="009C44B6">
        <w:rPr>
          <w:rFonts w:ascii="Times New Roman" w:hAnsi="Times New Roman" w:cs="Times New Roman"/>
          <w:b/>
          <w:sz w:val="24"/>
          <w:szCs w:val="24"/>
          <w:lang w:val="en-US"/>
        </w:rPr>
        <w:t>Tab. S0</w:t>
      </w:r>
      <w:r w:rsidR="00702E46">
        <w:rPr>
          <w:rFonts w:ascii="Times New Roman" w:hAnsi="Times New Roman" w:cs="Times New Roman"/>
          <w:b/>
          <w:sz w:val="24"/>
          <w:szCs w:val="24"/>
          <w:lang w:val="en-US"/>
        </w:rPr>
        <w:t>6</w:t>
      </w:r>
      <w:r w:rsidRPr="009C44B6">
        <w:rPr>
          <w:rFonts w:ascii="Times New Roman" w:hAnsi="Times New Roman" w:cs="Times New Roman"/>
          <w:b/>
          <w:sz w:val="24"/>
          <w:szCs w:val="24"/>
          <w:lang w:val="en-US"/>
        </w:rPr>
        <w:t>-S</w:t>
      </w:r>
      <w:r w:rsidR="00AE4FF6">
        <w:rPr>
          <w:rFonts w:ascii="Times New Roman" w:hAnsi="Times New Roman" w:cs="Times New Roman"/>
          <w:b/>
          <w:sz w:val="24"/>
          <w:szCs w:val="24"/>
          <w:lang w:val="en-US"/>
        </w:rPr>
        <w:t>12</w:t>
      </w:r>
      <w:r w:rsidR="0014151E" w:rsidRPr="009C44B6">
        <w:rPr>
          <w:rFonts w:ascii="Times New Roman" w:hAnsi="Times New Roman" w:cs="Times New Roman"/>
          <w:sz w:val="24"/>
          <w:szCs w:val="24"/>
          <w:lang w:val="en-US"/>
        </w:rPr>
        <w:t xml:space="preserve">: Annual best times of </w:t>
      </w:r>
      <w:r w:rsidR="007836AC" w:rsidRPr="009C44B6">
        <w:rPr>
          <w:rFonts w:ascii="Times New Roman" w:hAnsi="Times New Roman" w:cs="Times New Roman"/>
          <w:sz w:val="24"/>
          <w:szCs w:val="24"/>
          <w:lang w:val="en-US"/>
        </w:rPr>
        <w:t xml:space="preserve">German male </w:t>
      </w:r>
      <w:r w:rsidR="0014151E" w:rsidRPr="009C44B6">
        <w:rPr>
          <w:rFonts w:ascii="Times New Roman" w:hAnsi="Times New Roman" w:cs="Times New Roman"/>
          <w:sz w:val="24"/>
          <w:szCs w:val="24"/>
          <w:lang w:val="en-US"/>
        </w:rPr>
        <w:t xml:space="preserve">runners, listed over two neighboring </w:t>
      </w:r>
      <w:r w:rsidR="007836AC" w:rsidRPr="009C44B6">
        <w:rPr>
          <w:rFonts w:ascii="Times New Roman" w:hAnsi="Times New Roman" w:cs="Times New Roman"/>
          <w:sz w:val="24"/>
          <w:szCs w:val="24"/>
          <w:lang w:val="en-US"/>
        </w:rPr>
        <w:t>distances within the pairs 100m/200m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S0</w:t>
      </w:r>
      <w:r w:rsidR="00AE4FF6">
        <w:rPr>
          <w:rFonts w:ascii="Times New Roman" w:hAnsi="Times New Roman" w:cs="Times New Roman"/>
          <w:b/>
          <w:sz w:val="24"/>
          <w:szCs w:val="24"/>
          <w:lang w:val="en-US"/>
        </w:rPr>
        <w:t>6</w:t>
      </w:r>
      <w:r w:rsidR="007836AC" w:rsidRPr="009C44B6">
        <w:rPr>
          <w:rFonts w:ascii="Times New Roman" w:hAnsi="Times New Roman" w:cs="Times New Roman"/>
          <w:sz w:val="24"/>
          <w:szCs w:val="24"/>
          <w:lang w:val="en-US"/>
        </w:rPr>
        <w:t>), 200m/400m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S0</w:t>
      </w:r>
      <w:r w:rsidR="00AE4FF6">
        <w:rPr>
          <w:rFonts w:ascii="Times New Roman" w:hAnsi="Times New Roman" w:cs="Times New Roman"/>
          <w:b/>
          <w:sz w:val="24"/>
          <w:szCs w:val="24"/>
          <w:lang w:val="en-US"/>
        </w:rPr>
        <w:t>7</w:t>
      </w:r>
      <w:r w:rsidR="007836AC" w:rsidRPr="009C44B6">
        <w:rPr>
          <w:rFonts w:ascii="Times New Roman" w:hAnsi="Times New Roman" w:cs="Times New Roman"/>
          <w:sz w:val="24"/>
          <w:szCs w:val="24"/>
          <w:lang w:val="en-US"/>
        </w:rPr>
        <w:t>), 400m/800m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S0</w:t>
      </w:r>
      <w:r w:rsidR="00AE4FF6">
        <w:rPr>
          <w:rFonts w:ascii="Times New Roman" w:hAnsi="Times New Roman" w:cs="Times New Roman"/>
          <w:b/>
          <w:sz w:val="24"/>
          <w:szCs w:val="24"/>
          <w:lang w:val="en-US"/>
        </w:rPr>
        <w:t>8</w:t>
      </w:r>
      <w:r w:rsidR="007836AC" w:rsidRPr="009C44B6">
        <w:rPr>
          <w:rFonts w:ascii="Times New Roman" w:hAnsi="Times New Roman" w:cs="Times New Roman"/>
          <w:sz w:val="24"/>
          <w:szCs w:val="24"/>
          <w:lang w:val="en-US"/>
        </w:rPr>
        <w:t>), 800m/1500m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S0</w:t>
      </w:r>
      <w:r w:rsidR="00AE4FF6">
        <w:rPr>
          <w:rFonts w:ascii="Times New Roman" w:hAnsi="Times New Roman" w:cs="Times New Roman"/>
          <w:b/>
          <w:sz w:val="24"/>
          <w:szCs w:val="24"/>
          <w:lang w:val="en-US"/>
        </w:rPr>
        <w:t>9</w:t>
      </w:r>
      <w:r w:rsidR="007836AC" w:rsidRPr="009C44B6">
        <w:rPr>
          <w:rFonts w:ascii="Times New Roman" w:hAnsi="Times New Roman" w:cs="Times New Roman"/>
          <w:sz w:val="24"/>
          <w:szCs w:val="24"/>
          <w:lang w:val="en-US"/>
        </w:rPr>
        <w:t>), 1500m/3000m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w:t>
      </w:r>
      <w:r w:rsidR="00AE4FF6">
        <w:rPr>
          <w:rFonts w:ascii="Times New Roman" w:hAnsi="Times New Roman" w:cs="Times New Roman"/>
          <w:b/>
          <w:sz w:val="24"/>
          <w:szCs w:val="24"/>
          <w:lang w:val="en-US"/>
        </w:rPr>
        <w:t>10</w:t>
      </w:r>
      <w:r w:rsidR="007836AC" w:rsidRPr="009C44B6">
        <w:rPr>
          <w:rFonts w:ascii="Times New Roman" w:hAnsi="Times New Roman" w:cs="Times New Roman"/>
          <w:sz w:val="24"/>
          <w:szCs w:val="24"/>
          <w:lang w:val="en-US"/>
        </w:rPr>
        <w:t>), 3000m/5000m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w:t>
      </w:r>
      <w:r w:rsidR="00AE4FF6">
        <w:rPr>
          <w:rFonts w:ascii="Times New Roman" w:hAnsi="Times New Roman" w:cs="Times New Roman"/>
          <w:b/>
          <w:sz w:val="24"/>
          <w:szCs w:val="24"/>
          <w:lang w:val="en-US"/>
        </w:rPr>
        <w:t>11</w:t>
      </w:r>
      <w:r w:rsidR="007836AC" w:rsidRPr="009C44B6">
        <w:rPr>
          <w:rFonts w:ascii="Times New Roman" w:hAnsi="Times New Roman" w:cs="Times New Roman"/>
          <w:sz w:val="24"/>
          <w:szCs w:val="24"/>
          <w:lang w:val="en-US"/>
        </w:rPr>
        <w:t>), and 5000m/10,000m (</w:t>
      </w:r>
      <w:r w:rsidR="007836AC" w:rsidRPr="009C44B6">
        <w:rPr>
          <w:rFonts w:ascii="Times New Roman" w:hAnsi="Times New Roman" w:cs="Times New Roman"/>
          <w:b/>
          <w:sz w:val="24"/>
          <w:szCs w:val="24"/>
          <w:lang w:val="en-US"/>
        </w:rPr>
        <w:t>Tab.</w:t>
      </w:r>
      <w:r w:rsidR="00194E58" w:rsidRPr="009C44B6">
        <w:rPr>
          <w:rFonts w:ascii="Times New Roman" w:hAnsi="Times New Roman" w:cs="Times New Roman"/>
          <w:b/>
          <w:sz w:val="24"/>
          <w:szCs w:val="24"/>
          <w:lang w:val="en-US"/>
        </w:rPr>
        <w:t xml:space="preserve"> </w:t>
      </w:r>
      <w:r w:rsidR="007836AC" w:rsidRPr="009C44B6">
        <w:rPr>
          <w:rFonts w:ascii="Times New Roman" w:hAnsi="Times New Roman" w:cs="Times New Roman"/>
          <w:b/>
          <w:sz w:val="24"/>
          <w:szCs w:val="24"/>
          <w:lang w:val="en-US"/>
        </w:rPr>
        <w:t>S</w:t>
      </w:r>
      <w:r w:rsidR="00AE4FF6">
        <w:rPr>
          <w:rFonts w:ascii="Times New Roman" w:hAnsi="Times New Roman" w:cs="Times New Roman"/>
          <w:b/>
          <w:sz w:val="24"/>
          <w:szCs w:val="24"/>
          <w:lang w:val="en-US"/>
        </w:rPr>
        <w:t>12</w:t>
      </w:r>
      <w:r w:rsidR="007836AC" w:rsidRPr="009C44B6">
        <w:rPr>
          <w:rFonts w:ascii="Times New Roman" w:hAnsi="Times New Roman" w:cs="Times New Roman"/>
          <w:sz w:val="24"/>
          <w:szCs w:val="24"/>
          <w:lang w:val="en-US"/>
        </w:rPr>
        <w:t>) for each year between 1980 and 2022</w:t>
      </w:r>
      <w:r w:rsidR="00194E58" w:rsidRPr="009C44B6">
        <w:rPr>
          <w:rFonts w:ascii="Times New Roman" w:hAnsi="Times New Roman" w:cs="Times New Roman"/>
          <w:sz w:val="24"/>
          <w:szCs w:val="24"/>
          <w:lang w:val="en-US"/>
        </w:rPr>
        <w:t>.</w:t>
      </w:r>
      <w:r w:rsidR="00F56FE2" w:rsidRPr="009C44B6">
        <w:rPr>
          <w:rFonts w:ascii="Times New Roman" w:hAnsi="Times New Roman" w:cs="Times New Roman"/>
          <w:sz w:val="24"/>
          <w:szCs w:val="24"/>
          <w:lang w:val="en-US"/>
        </w:rPr>
        <w:t xml:space="preserve"> The performance times were </w:t>
      </w:r>
      <w:r w:rsidR="00074E8C">
        <w:rPr>
          <w:rFonts w:ascii="Times New Roman" w:hAnsi="Times New Roman" w:cs="Times New Roman"/>
          <w:sz w:val="24"/>
          <w:szCs w:val="24"/>
          <w:lang w:val="en-US"/>
        </w:rPr>
        <w:t>taken</w:t>
      </w:r>
      <w:r w:rsidR="00F56FE2" w:rsidRPr="009C44B6">
        <w:rPr>
          <w:rFonts w:ascii="Times New Roman" w:hAnsi="Times New Roman" w:cs="Times New Roman"/>
          <w:sz w:val="24"/>
          <w:szCs w:val="24"/>
          <w:lang w:val="en-US"/>
        </w:rPr>
        <w:t xml:space="preserve"> from the respective </w:t>
      </w:r>
      <w:r w:rsidR="00F56FE2" w:rsidRPr="009C44B6">
        <w:rPr>
          <w:rFonts w:ascii="Times New Roman" w:hAnsi="Times New Roman" w:cs="Times New Roman"/>
          <w:b/>
          <w:sz w:val="24"/>
          <w:szCs w:val="24"/>
          <w:lang w:val="en-US"/>
        </w:rPr>
        <w:t>annual ranking</w:t>
      </w:r>
      <w:r w:rsidR="00AE5235">
        <w:rPr>
          <w:rFonts w:ascii="Times New Roman" w:hAnsi="Times New Roman" w:cs="Times New Roman"/>
          <w:b/>
          <w:sz w:val="24"/>
          <w:szCs w:val="24"/>
          <w:lang w:val="en-US"/>
        </w:rPr>
        <w:t>s</w:t>
      </w:r>
      <w:r w:rsidR="00F56FE2" w:rsidRPr="009C44B6">
        <w:rPr>
          <w:rFonts w:ascii="Times New Roman" w:hAnsi="Times New Roman" w:cs="Times New Roman"/>
          <w:sz w:val="24"/>
          <w:szCs w:val="24"/>
          <w:lang w:val="en-US"/>
        </w:rPr>
        <w:t>.</w:t>
      </w:r>
      <w:r w:rsidR="0000254F" w:rsidRPr="009C44B6">
        <w:rPr>
          <w:rFonts w:ascii="Times New Roman" w:hAnsi="Times New Roman" w:cs="Times New Roman"/>
          <w:sz w:val="24"/>
          <w:szCs w:val="24"/>
          <w:lang w:val="en-US"/>
        </w:rPr>
        <w:t xml:space="preserve"> </w:t>
      </w:r>
      <w:r w:rsidR="00FD6720" w:rsidRPr="009C44B6">
        <w:rPr>
          <w:rFonts w:ascii="Times New Roman" w:hAnsi="Times New Roman" w:cs="Times New Roman"/>
          <w:sz w:val="24"/>
          <w:szCs w:val="24"/>
          <w:lang w:val="en-US"/>
        </w:rPr>
        <w:t xml:space="preserve">Each table contains the runner's name, first name, </w:t>
      </w:r>
      <w:r w:rsidR="0000254F" w:rsidRPr="009C44B6">
        <w:rPr>
          <w:rFonts w:ascii="Times New Roman" w:hAnsi="Times New Roman" w:cs="Times New Roman"/>
          <w:sz w:val="24"/>
          <w:szCs w:val="24"/>
          <w:lang w:val="en-US"/>
        </w:rPr>
        <w:t>runner</w:t>
      </w:r>
      <w:r w:rsidR="00F56FE2" w:rsidRPr="009C44B6">
        <w:rPr>
          <w:rFonts w:ascii="Times New Roman" w:hAnsi="Times New Roman" w:cs="Times New Roman"/>
          <w:sz w:val="24"/>
          <w:szCs w:val="24"/>
          <w:lang w:val="en-US"/>
        </w:rPr>
        <w:t xml:space="preserve">´s </w:t>
      </w:r>
      <w:r w:rsidR="00FD6720" w:rsidRPr="009C44B6">
        <w:rPr>
          <w:rFonts w:ascii="Times New Roman" w:hAnsi="Times New Roman" w:cs="Times New Roman"/>
          <w:sz w:val="24"/>
          <w:szCs w:val="24"/>
          <w:lang w:val="en-US"/>
        </w:rPr>
        <w:t xml:space="preserve">age at which </w:t>
      </w:r>
      <w:r w:rsidR="00AE5235">
        <w:rPr>
          <w:rFonts w:ascii="Times New Roman" w:hAnsi="Times New Roman" w:cs="Times New Roman"/>
          <w:sz w:val="24"/>
          <w:szCs w:val="24"/>
          <w:lang w:val="en-US"/>
        </w:rPr>
        <w:t xml:space="preserve">the </w:t>
      </w:r>
      <w:r w:rsidR="00FD6720" w:rsidRPr="009C44B6">
        <w:rPr>
          <w:rFonts w:ascii="Times New Roman" w:hAnsi="Times New Roman" w:cs="Times New Roman"/>
          <w:sz w:val="24"/>
          <w:szCs w:val="24"/>
          <w:lang w:val="en-US"/>
        </w:rPr>
        <w:t>performance was achieved</w:t>
      </w:r>
      <w:r w:rsidR="0000254F" w:rsidRPr="009C44B6">
        <w:rPr>
          <w:rFonts w:ascii="Times New Roman" w:hAnsi="Times New Roman" w:cs="Times New Roman"/>
          <w:sz w:val="24"/>
          <w:szCs w:val="24"/>
          <w:lang w:val="en-US"/>
        </w:rPr>
        <w:t xml:space="preserve">, </w:t>
      </w:r>
      <w:r w:rsidR="00AE5235">
        <w:rPr>
          <w:rFonts w:ascii="Times New Roman" w:hAnsi="Times New Roman" w:cs="Times New Roman"/>
          <w:sz w:val="24"/>
          <w:szCs w:val="24"/>
          <w:lang w:val="en-US"/>
        </w:rPr>
        <w:t xml:space="preserve">the </w:t>
      </w:r>
      <w:r w:rsidR="00FD6720" w:rsidRPr="009C44B6">
        <w:rPr>
          <w:rFonts w:ascii="Times New Roman" w:hAnsi="Times New Roman" w:cs="Times New Roman"/>
          <w:sz w:val="24"/>
          <w:szCs w:val="24"/>
          <w:lang w:val="en-US"/>
        </w:rPr>
        <w:t xml:space="preserve">performance times (sec) over two </w:t>
      </w:r>
      <w:r w:rsidR="0000254F" w:rsidRPr="009C44B6">
        <w:rPr>
          <w:rFonts w:ascii="Times New Roman" w:hAnsi="Times New Roman" w:cs="Times New Roman"/>
          <w:sz w:val="24"/>
          <w:szCs w:val="24"/>
          <w:lang w:val="en-US"/>
        </w:rPr>
        <w:t xml:space="preserve">distances, </w:t>
      </w:r>
      <w:r w:rsidR="00AE5235">
        <w:rPr>
          <w:rFonts w:ascii="Times New Roman" w:hAnsi="Times New Roman" w:cs="Times New Roman"/>
          <w:sz w:val="24"/>
          <w:szCs w:val="24"/>
          <w:lang w:val="en-US"/>
        </w:rPr>
        <w:t xml:space="preserve">the </w:t>
      </w:r>
      <w:r w:rsidR="0000254F" w:rsidRPr="009C44B6">
        <w:rPr>
          <w:rFonts w:ascii="Times New Roman" w:hAnsi="Times New Roman" w:cs="Times New Roman"/>
          <w:sz w:val="24"/>
          <w:szCs w:val="24"/>
          <w:lang w:val="en-US"/>
        </w:rPr>
        <w:t xml:space="preserve">year </w:t>
      </w:r>
      <w:r w:rsidR="00AE5235">
        <w:rPr>
          <w:rFonts w:ascii="Times New Roman" w:hAnsi="Times New Roman" w:cs="Times New Roman"/>
          <w:sz w:val="24"/>
          <w:szCs w:val="24"/>
          <w:lang w:val="en-US"/>
        </w:rPr>
        <w:t xml:space="preserve">in </w:t>
      </w:r>
      <w:r w:rsidR="0000254F" w:rsidRPr="009C44B6">
        <w:rPr>
          <w:rFonts w:ascii="Times New Roman" w:hAnsi="Times New Roman" w:cs="Times New Roman"/>
          <w:sz w:val="24"/>
          <w:szCs w:val="24"/>
          <w:lang w:val="en-US"/>
        </w:rPr>
        <w:t xml:space="preserve">which performance was achieved, </w:t>
      </w:r>
      <w:r w:rsidR="00FD6720" w:rsidRPr="009C44B6">
        <w:rPr>
          <w:rFonts w:ascii="Times New Roman" w:hAnsi="Times New Roman" w:cs="Times New Roman"/>
          <w:sz w:val="24"/>
          <w:szCs w:val="24"/>
          <w:lang w:val="en-US"/>
        </w:rPr>
        <w:t>and the respective KsA value.</w:t>
      </w:r>
      <w:r w:rsidR="00280F00" w:rsidRPr="009C44B6">
        <w:rPr>
          <w:rFonts w:ascii="Times New Roman" w:hAnsi="Times New Roman" w:cs="Times New Roman"/>
          <w:sz w:val="24"/>
          <w:szCs w:val="24"/>
          <w:lang w:val="en-US"/>
        </w:rPr>
        <w:t xml:space="preserve"> The tables </w:t>
      </w:r>
      <w:r w:rsidR="00AE5235">
        <w:rPr>
          <w:rFonts w:ascii="Times New Roman" w:hAnsi="Times New Roman" w:cs="Times New Roman"/>
          <w:sz w:val="24"/>
          <w:szCs w:val="24"/>
          <w:lang w:val="en-US"/>
        </w:rPr>
        <w:t>contain</w:t>
      </w:r>
      <w:r w:rsidR="00280F00" w:rsidRPr="009C44B6">
        <w:rPr>
          <w:rFonts w:ascii="Times New Roman" w:hAnsi="Times New Roman" w:cs="Times New Roman"/>
          <w:sz w:val="24"/>
          <w:szCs w:val="24"/>
          <w:lang w:val="en-US"/>
        </w:rPr>
        <w:t xml:space="preserve"> the original data used for Tab. </w:t>
      </w:r>
      <w:r w:rsidR="00AE4FF6">
        <w:rPr>
          <w:rFonts w:ascii="Times New Roman" w:hAnsi="Times New Roman" w:cs="Times New Roman"/>
          <w:sz w:val="24"/>
          <w:szCs w:val="24"/>
          <w:lang w:val="en-US"/>
        </w:rPr>
        <w:t>1</w:t>
      </w:r>
      <w:r w:rsidR="00196A67">
        <w:rPr>
          <w:rFonts w:ascii="Times New Roman" w:hAnsi="Times New Roman" w:cs="Times New Roman"/>
          <w:sz w:val="24"/>
          <w:szCs w:val="24"/>
          <w:lang w:val="en-US"/>
        </w:rPr>
        <w:t>/</w:t>
      </w:r>
      <w:r w:rsidR="00AE4FF6">
        <w:rPr>
          <w:rFonts w:ascii="Times New Roman" w:hAnsi="Times New Roman" w:cs="Times New Roman"/>
          <w:sz w:val="24"/>
          <w:szCs w:val="24"/>
          <w:lang w:val="en-US"/>
        </w:rPr>
        <w:t>S03</w:t>
      </w:r>
      <w:r w:rsidR="00196A67">
        <w:rPr>
          <w:rFonts w:ascii="Times New Roman" w:hAnsi="Times New Roman" w:cs="Times New Roman"/>
          <w:sz w:val="24"/>
          <w:szCs w:val="24"/>
          <w:lang w:val="en-US"/>
        </w:rPr>
        <w:t>/</w:t>
      </w:r>
      <w:r w:rsidR="00AE4FF6">
        <w:rPr>
          <w:rFonts w:ascii="Times New Roman" w:hAnsi="Times New Roman" w:cs="Times New Roman"/>
          <w:sz w:val="24"/>
          <w:szCs w:val="24"/>
          <w:lang w:val="en-US"/>
        </w:rPr>
        <w:t>S04</w:t>
      </w:r>
      <w:r w:rsidR="00196A67">
        <w:rPr>
          <w:rFonts w:ascii="Times New Roman" w:hAnsi="Times New Roman" w:cs="Times New Roman"/>
          <w:sz w:val="24"/>
          <w:szCs w:val="24"/>
          <w:lang w:val="en-US"/>
        </w:rPr>
        <w:t xml:space="preserve"> and</w:t>
      </w:r>
      <w:r w:rsidR="00AE4FF6">
        <w:rPr>
          <w:rFonts w:ascii="Times New Roman" w:hAnsi="Times New Roman" w:cs="Times New Roman"/>
          <w:sz w:val="24"/>
          <w:szCs w:val="24"/>
          <w:lang w:val="en-US"/>
        </w:rPr>
        <w:t xml:space="preserve"> </w:t>
      </w:r>
      <w:r w:rsidR="00280F00" w:rsidRPr="009C44B6">
        <w:rPr>
          <w:rFonts w:ascii="Times New Roman" w:hAnsi="Times New Roman" w:cs="Times New Roman"/>
          <w:sz w:val="24"/>
          <w:szCs w:val="24"/>
          <w:lang w:val="en-US"/>
        </w:rPr>
        <w:t>Fig. 1</w:t>
      </w:r>
      <w:r w:rsidR="00196A67">
        <w:rPr>
          <w:rFonts w:ascii="Times New Roman" w:hAnsi="Times New Roman" w:cs="Times New Roman"/>
          <w:sz w:val="24"/>
          <w:szCs w:val="24"/>
          <w:lang w:val="en-US"/>
        </w:rPr>
        <w:t>/</w:t>
      </w:r>
      <w:r w:rsidR="00AE4FF6">
        <w:rPr>
          <w:rFonts w:ascii="Times New Roman" w:hAnsi="Times New Roman" w:cs="Times New Roman"/>
          <w:sz w:val="24"/>
          <w:szCs w:val="24"/>
          <w:lang w:val="en-US"/>
        </w:rPr>
        <w:t>S01</w:t>
      </w:r>
      <w:r w:rsidR="00F56FE2" w:rsidRPr="009C44B6">
        <w:rPr>
          <w:rFonts w:ascii="Times New Roman" w:hAnsi="Times New Roman" w:cs="Times New Roman"/>
          <w:sz w:val="24"/>
          <w:szCs w:val="24"/>
          <w:lang w:val="en-US"/>
        </w:rPr>
        <w:t>, respectively,</w:t>
      </w:r>
      <w:r w:rsidR="00355A0A" w:rsidRPr="009C44B6">
        <w:rPr>
          <w:rFonts w:ascii="Times New Roman" w:hAnsi="Times New Roman" w:cs="Times New Roman"/>
          <w:sz w:val="24"/>
          <w:szCs w:val="24"/>
          <w:lang w:val="en-US"/>
        </w:rPr>
        <w:t xml:space="preserve"> in the main body of the paper</w:t>
      </w:r>
      <w:r w:rsidR="00280F00" w:rsidRPr="009C44B6">
        <w:rPr>
          <w:rFonts w:ascii="Times New Roman" w:hAnsi="Times New Roman" w:cs="Times New Roman"/>
          <w:sz w:val="24"/>
          <w:szCs w:val="24"/>
          <w:lang w:val="en-US"/>
        </w:rPr>
        <w:t>.</w:t>
      </w:r>
    </w:p>
    <w:p w:rsidR="00194E58" w:rsidRPr="009C44B6" w:rsidRDefault="00194E58" w:rsidP="00903FFD">
      <w:pPr>
        <w:spacing w:after="0" w:line="360" w:lineRule="auto"/>
        <w:jc w:val="both"/>
        <w:rPr>
          <w:rFonts w:ascii="Times New Roman" w:hAnsi="Times New Roman" w:cs="Times New Roman"/>
          <w:b/>
          <w:sz w:val="24"/>
          <w:szCs w:val="24"/>
          <w:lang w:val="en-US"/>
        </w:rPr>
      </w:pPr>
    </w:p>
    <w:p w:rsidR="00FD6720" w:rsidRPr="00AE4FF6" w:rsidRDefault="00194E58" w:rsidP="00FD6720">
      <w:pPr>
        <w:spacing w:after="0" w:line="360" w:lineRule="auto"/>
        <w:jc w:val="both"/>
        <w:rPr>
          <w:rFonts w:ascii="Times New Roman" w:hAnsi="Times New Roman" w:cs="Times New Roman"/>
          <w:b/>
          <w:sz w:val="24"/>
          <w:szCs w:val="24"/>
          <w:lang w:val="en-US"/>
        </w:rPr>
      </w:pPr>
      <w:r w:rsidRPr="009C44B6">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13</w:t>
      </w:r>
      <w:r w:rsidRPr="009C44B6">
        <w:rPr>
          <w:rFonts w:ascii="Times New Roman" w:hAnsi="Times New Roman" w:cs="Times New Roman"/>
          <w:b/>
          <w:sz w:val="24"/>
          <w:szCs w:val="24"/>
          <w:lang w:val="en-US"/>
        </w:rPr>
        <w:t>-S1</w:t>
      </w:r>
      <w:r w:rsidR="00AE4FF6">
        <w:rPr>
          <w:rFonts w:ascii="Times New Roman" w:hAnsi="Times New Roman" w:cs="Times New Roman"/>
          <w:b/>
          <w:sz w:val="24"/>
          <w:szCs w:val="24"/>
          <w:lang w:val="en-US"/>
        </w:rPr>
        <w:t>8</w:t>
      </w:r>
      <w:r w:rsidRPr="009C44B6">
        <w:rPr>
          <w:rFonts w:ascii="Times New Roman" w:hAnsi="Times New Roman" w:cs="Times New Roman"/>
          <w:b/>
          <w:sz w:val="24"/>
          <w:szCs w:val="24"/>
          <w:lang w:val="en-US"/>
        </w:rPr>
        <w:t xml:space="preserve">: </w:t>
      </w:r>
      <w:r w:rsidR="00AE5235" w:rsidRPr="00AE5235">
        <w:rPr>
          <w:rFonts w:ascii="Times New Roman" w:hAnsi="Times New Roman" w:cs="Times New Roman"/>
          <w:sz w:val="24"/>
          <w:szCs w:val="24"/>
          <w:lang w:val="en-US"/>
        </w:rPr>
        <w:t xml:space="preserve">Male runners' personal bests, listed over two neighboring distances within the seven pairs from 100m/200m to 5000m/10,000m. The runners' performances were taken from the </w:t>
      </w:r>
      <w:r w:rsidR="00AE5235" w:rsidRPr="00AE5235">
        <w:rPr>
          <w:rFonts w:ascii="Times New Roman" w:hAnsi="Times New Roman" w:cs="Times New Roman"/>
          <w:b/>
          <w:sz w:val="24"/>
          <w:szCs w:val="24"/>
          <w:lang w:val="en-US"/>
        </w:rPr>
        <w:t>all-time rankings</w:t>
      </w:r>
      <w:r w:rsidR="00AE5235" w:rsidRPr="00AE5235">
        <w:rPr>
          <w:rFonts w:ascii="Times New Roman" w:hAnsi="Times New Roman" w:cs="Times New Roman"/>
          <w:sz w:val="24"/>
          <w:szCs w:val="24"/>
          <w:lang w:val="en-US"/>
        </w:rPr>
        <w:t xml:space="preserve"> up to the date given in Tab. </w:t>
      </w:r>
      <w:r w:rsidR="00AE4FF6">
        <w:rPr>
          <w:rFonts w:ascii="Times New Roman" w:hAnsi="Times New Roman" w:cs="Times New Roman"/>
          <w:sz w:val="24"/>
          <w:szCs w:val="24"/>
          <w:lang w:val="en-US"/>
        </w:rPr>
        <w:t>S</w:t>
      </w:r>
      <w:r w:rsidR="00A21247">
        <w:rPr>
          <w:rFonts w:ascii="Times New Roman" w:hAnsi="Times New Roman" w:cs="Times New Roman"/>
          <w:sz w:val="24"/>
          <w:szCs w:val="24"/>
          <w:lang w:val="en-US"/>
        </w:rPr>
        <w:t>01</w:t>
      </w:r>
      <w:r w:rsidR="00AE5235" w:rsidRPr="00AE5235">
        <w:rPr>
          <w:rFonts w:ascii="Times New Roman" w:hAnsi="Times New Roman" w:cs="Times New Roman"/>
          <w:sz w:val="24"/>
          <w:szCs w:val="24"/>
          <w:lang w:val="en-US"/>
        </w:rPr>
        <w:t xml:space="preserve"> (date of data collection), from the World </w:t>
      </w:r>
      <w:r w:rsidR="00AE5235" w:rsidRPr="00AE5235">
        <w:rPr>
          <w:rFonts w:ascii="Times New Roman" w:hAnsi="Times New Roman" w:cs="Times New Roman"/>
          <w:sz w:val="24"/>
          <w:szCs w:val="24"/>
          <w:lang w:val="en-US"/>
        </w:rPr>
        <w:lastRenderedPageBreak/>
        <w:t>(</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13</w:t>
      </w:r>
      <w:r w:rsidR="00AE5235" w:rsidRPr="00AE5235">
        <w:rPr>
          <w:rFonts w:ascii="Times New Roman" w:hAnsi="Times New Roman" w:cs="Times New Roman"/>
          <w:sz w:val="24"/>
          <w:szCs w:val="24"/>
          <w:lang w:val="en-US"/>
        </w:rPr>
        <w:t>), Europe (</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14</w:t>
      </w:r>
      <w:r w:rsidR="00AE5235" w:rsidRPr="00AE5235">
        <w:rPr>
          <w:rFonts w:ascii="Times New Roman" w:hAnsi="Times New Roman" w:cs="Times New Roman"/>
          <w:sz w:val="24"/>
          <w:szCs w:val="24"/>
          <w:lang w:val="en-US"/>
        </w:rPr>
        <w:t>), Great Britain (</w:t>
      </w:r>
      <w:r w:rsidR="00AE5235" w:rsidRPr="00AE5235">
        <w:rPr>
          <w:rFonts w:ascii="Times New Roman" w:hAnsi="Times New Roman" w:cs="Times New Roman"/>
          <w:b/>
          <w:sz w:val="24"/>
          <w:szCs w:val="24"/>
          <w:lang w:val="en-US"/>
        </w:rPr>
        <w:t>Tab. S1</w:t>
      </w:r>
      <w:r w:rsidR="00AE4FF6">
        <w:rPr>
          <w:rFonts w:ascii="Times New Roman" w:hAnsi="Times New Roman" w:cs="Times New Roman"/>
          <w:b/>
          <w:sz w:val="24"/>
          <w:szCs w:val="24"/>
          <w:lang w:val="en-US"/>
        </w:rPr>
        <w:t>5</w:t>
      </w:r>
      <w:r w:rsidR="00AE5235" w:rsidRPr="00AE5235">
        <w:rPr>
          <w:rFonts w:ascii="Times New Roman" w:hAnsi="Times New Roman" w:cs="Times New Roman"/>
          <w:sz w:val="24"/>
          <w:szCs w:val="24"/>
          <w:lang w:val="en-US"/>
        </w:rPr>
        <w:t>), Germany including West and East (</w:t>
      </w:r>
      <w:r w:rsidR="00AE5235" w:rsidRPr="00AE5235">
        <w:rPr>
          <w:rFonts w:ascii="Times New Roman" w:hAnsi="Times New Roman" w:cs="Times New Roman"/>
          <w:b/>
          <w:sz w:val="24"/>
          <w:szCs w:val="24"/>
          <w:lang w:val="en-US"/>
        </w:rPr>
        <w:t>Tab. S1</w:t>
      </w:r>
      <w:r w:rsidR="00AE4FF6">
        <w:rPr>
          <w:rFonts w:ascii="Times New Roman" w:hAnsi="Times New Roman" w:cs="Times New Roman"/>
          <w:b/>
          <w:sz w:val="24"/>
          <w:szCs w:val="24"/>
          <w:lang w:val="en-US"/>
        </w:rPr>
        <w:t>6</w:t>
      </w:r>
      <w:r w:rsidR="00AE5235" w:rsidRPr="00AE5235">
        <w:rPr>
          <w:rFonts w:ascii="Times New Roman" w:hAnsi="Times New Roman" w:cs="Times New Roman"/>
          <w:sz w:val="24"/>
          <w:szCs w:val="24"/>
          <w:lang w:val="en-US"/>
        </w:rPr>
        <w:t>), and two German states, Baden-Württemberg (</w:t>
      </w:r>
      <w:r w:rsidR="00AE5235" w:rsidRPr="00AE5235">
        <w:rPr>
          <w:rFonts w:ascii="Times New Roman" w:hAnsi="Times New Roman" w:cs="Times New Roman"/>
          <w:b/>
          <w:sz w:val="24"/>
          <w:szCs w:val="24"/>
          <w:lang w:val="en-US"/>
        </w:rPr>
        <w:t>Tab. S1</w:t>
      </w:r>
      <w:r w:rsidR="00AE4FF6">
        <w:rPr>
          <w:rFonts w:ascii="Times New Roman" w:hAnsi="Times New Roman" w:cs="Times New Roman"/>
          <w:b/>
          <w:sz w:val="24"/>
          <w:szCs w:val="24"/>
          <w:lang w:val="en-US"/>
        </w:rPr>
        <w:t>7</w:t>
      </w:r>
      <w:r w:rsidR="00AE5235" w:rsidRPr="00AE5235">
        <w:rPr>
          <w:rFonts w:ascii="Times New Roman" w:hAnsi="Times New Roman" w:cs="Times New Roman"/>
          <w:sz w:val="24"/>
          <w:szCs w:val="24"/>
          <w:lang w:val="en-US"/>
        </w:rPr>
        <w:t>) and Schleswig-Holstein (</w:t>
      </w:r>
      <w:r w:rsidR="00AE5235" w:rsidRPr="00AE5235">
        <w:rPr>
          <w:rFonts w:ascii="Times New Roman" w:hAnsi="Times New Roman" w:cs="Times New Roman"/>
          <w:b/>
          <w:sz w:val="24"/>
          <w:szCs w:val="24"/>
          <w:lang w:val="en-US"/>
        </w:rPr>
        <w:t>Tab. S1</w:t>
      </w:r>
      <w:r w:rsidR="00AE4FF6">
        <w:rPr>
          <w:rFonts w:ascii="Times New Roman" w:hAnsi="Times New Roman" w:cs="Times New Roman"/>
          <w:b/>
          <w:sz w:val="24"/>
          <w:szCs w:val="24"/>
          <w:lang w:val="en-US"/>
        </w:rPr>
        <w:t>8</w:t>
      </w:r>
      <w:r w:rsidR="00AE5235" w:rsidRPr="00AE5235">
        <w:rPr>
          <w:rFonts w:ascii="Times New Roman" w:hAnsi="Times New Roman" w:cs="Times New Roman"/>
          <w:sz w:val="24"/>
          <w:szCs w:val="24"/>
          <w:lang w:val="en-US"/>
        </w:rPr>
        <w:t>). Each table contains the runner's surname, first name, date or year of birth, country if relevant (Tab. S</w:t>
      </w:r>
      <w:r w:rsidR="00AE4FF6">
        <w:rPr>
          <w:rFonts w:ascii="Times New Roman" w:hAnsi="Times New Roman" w:cs="Times New Roman"/>
          <w:sz w:val="24"/>
          <w:szCs w:val="24"/>
          <w:lang w:val="en-US"/>
        </w:rPr>
        <w:t>13</w:t>
      </w:r>
      <w:r w:rsidR="00AE5235" w:rsidRPr="00AE5235">
        <w:rPr>
          <w:rFonts w:ascii="Times New Roman" w:hAnsi="Times New Roman" w:cs="Times New Roman"/>
          <w:sz w:val="24"/>
          <w:szCs w:val="24"/>
          <w:lang w:val="en-US"/>
        </w:rPr>
        <w:t>/</w:t>
      </w:r>
      <w:r w:rsidR="00AE4FF6">
        <w:rPr>
          <w:rFonts w:ascii="Times New Roman" w:hAnsi="Times New Roman" w:cs="Times New Roman"/>
          <w:sz w:val="24"/>
          <w:szCs w:val="24"/>
          <w:lang w:val="en-US"/>
        </w:rPr>
        <w:t>14</w:t>
      </w:r>
      <w:r w:rsidR="00AE5235" w:rsidRPr="00AE5235">
        <w:rPr>
          <w:rFonts w:ascii="Times New Roman" w:hAnsi="Times New Roman" w:cs="Times New Roman"/>
          <w:sz w:val="24"/>
          <w:szCs w:val="24"/>
          <w:lang w:val="en-US"/>
        </w:rPr>
        <w:t xml:space="preserve"> only), performance times (sec) over two distances (pairs) and the corresponding KsA value. The tables contain the original data used for Fig. </w:t>
      </w:r>
      <w:r w:rsidR="00AE4FF6">
        <w:rPr>
          <w:rFonts w:ascii="Times New Roman" w:hAnsi="Times New Roman" w:cs="Times New Roman"/>
          <w:sz w:val="24"/>
          <w:szCs w:val="24"/>
          <w:lang w:val="en-US"/>
        </w:rPr>
        <w:t>2</w:t>
      </w:r>
      <w:r w:rsidR="00AE5235" w:rsidRPr="00AE5235">
        <w:rPr>
          <w:rFonts w:ascii="Times New Roman" w:hAnsi="Times New Roman" w:cs="Times New Roman"/>
          <w:sz w:val="24"/>
          <w:szCs w:val="24"/>
          <w:lang w:val="en-US"/>
        </w:rPr>
        <w:t xml:space="preserve"> in the main body of the paper</w:t>
      </w:r>
      <w:r w:rsidR="00AE5235" w:rsidRPr="00AE5235">
        <w:rPr>
          <w:rFonts w:ascii="Times New Roman" w:hAnsi="Times New Roman" w:cs="Times New Roman"/>
          <w:b/>
          <w:sz w:val="24"/>
          <w:szCs w:val="24"/>
          <w:lang w:val="en-US"/>
        </w:rPr>
        <w:t>.</w:t>
      </w:r>
    </w:p>
    <w:p w:rsidR="00FD6720" w:rsidRPr="00F56FE2" w:rsidRDefault="00FD6720" w:rsidP="00903FFD">
      <w:pPr>
        <w:spacing w:after="0" w:line="360" w:lineRule="auto"/>
        <w:jc w:val="both"/>
        <w:rPr>
          <w:rFonts w:ascii="Times New Roman" w:hAnsi="Times New Roman" w:cs="Times New Roman"/>
          <w:sz w:val="24"/>
          <w:szCs w:val="24"/>
          <w:lang w:val="en-US"/>
        </w:rPr>
      </w:pPr>
    </w:p>
    <w:p w:rsidR="0000254F" w:rsidRDefault="0000254F" w:rsidP="0000254F">
      <w:pPr>
        <w:spacing w:after="0" w:line="360" w:lineRule="auto"/>
        <w:jc w:val="both"/>
        <w:rPr>
          <w:rFonts w:ascii="Times New Roman" w:hAnsi="Times New Roman" w:cs="Times New Roman"/>
          <w:sz w:val="24"/>
          <w:szCs w:val="24"/>
          <w:lang w:val="en-US"/>
        </w:rPr>
      </w:pPr>
      <w:r w:rsidRPr="00FD6720">
        <w:rPr>
          <w:rFonts w:ascii="Times New Roman" w:hAnsi="Times New Roman" w:cs="Times New Roman"/>
          <w:b/>
          <w:sz w:val="24"/>
          <w:szCs w:val="24"/>
          <w:lang w:val="en-US"/>
        </w:rPr>
        <w:t>Tab. S</w:t>
      </w:r>
      <w:r>
        <w:rPr>
          <w:rFonts w:ascii="Times New Roman" w:hAnsi="Times New Roman" w:cs="Times New Roman"/>
          <w:b/>
          <w:sz w:val="24"/>
          <w:szCs w:val="24"/>
          <w:lang w:val="en-US"/>
        </w:rPr>
        <w:t>1</w:t>
      </w:r>
      <w:r w:rsidR="00AE4FF6">
        <w:rPr>
          <w:rFonts w:ascii="Times New Roman" w:hAnsi="Times New Roman" w:cs="Times New Roman"/>
          <w:b/>
          <w:sz w:val="24"/>
          <w:szCs w:val="24"/>
          <w:lang w:val="en-US"/>
        </w:rPr>
        <w:t>9</w:t>
      </w:r>
      <w:r w:rsidRPr="00FD6720">
        <w:rPr>
          <w:rFonts w:ascii="Times New Roman" w:hAnsi="Times New Roman" w:cs="Times New Roman"/>
          <w:b/>
          <w:sz w:val="24"/>
          <w:szCs w:val="24"/>
          <w:lang w:val="en-US"/>
        </w:rPr>
        <w:t>-S</w:t>
      </w:r>
      <w:r w:rsidR="00AE4FF6">
        <w:rPr>
          <w:rFonts w:ascii="Times New Roman" w:hAnsi="Times New Roman" w:cs="Times New Roman"/>
          <w:b/>
          <w:sz w:val="24"/>
          <w:szCs w:val="24"/>
          <w:lang w:val="en-US"/>
        </w:rPr>
        <w:t>24</w:t>
      </w:r>
      <w:r w:rsidRPr="00FD6720">
        <w:rPr>
          <w:rFonts w:ascii="Times New Roman" w:hAnsi="Times New Roman" w:cs="Times New Roman"/>
          <w:b/>
          <w:sz w:val="24"/>
          <w:szCs w:val="24"/>
          <w:lang w:val="en-US"/>
        </w:rPr>
        <w:t>:</w:t>
      </w:r>
      <w:r w:rsidR="00AE5235" w:rsidRPr="00AE5235">
        <w:rPr>
          <w:lang w:val="en-US"/>
        </w:rPr>
        <w:t xml:space="preserve"> </w:t>
      </w:r>
      <w:r w:rsidR="00AE5235" w:rsidRPr="00AE5235">
        <w:rPr>
          <w:rFonts w:ascii="Times New Roman" w:hAnsi="Times New Roman" w:cs="Times New Roman"/>
          <w:sz w:val="24"/>
          <w:szCs w:val="24"/>
          <w:lang w:val="en-US"/>
        </w:rPr>
        <w:t xml:space="preserve">Personal best times of male runners, listed over three distances within the triplets 100m/200m/400m, 800m/1500m/3000m, 1500m/3000m/5000m and 3000m/5000m/10,000m. The runners' performances were taken from the </w:t>
      </w:r>
      <w:r w:rsidR="00AE5235" w:rsidRPr="00AE5235">
        <w:rPr>
          <w:rFonts w:ascii="Times New Roman" w:hAnsi="Times New Roman" w:cs="Times New Roman"/>
          <w:b/>
          <w:sz w:val="24"/>
          <w:szCs w:val="24"/>
          <w:lang w:val="en-US"/>
        </w:rPr>
        <w:t xml:space="preserve">all-time rankings </w:t>
      </w:r>
      <w:r w:rsidR="00AE5235" w:rsidRPr="00AE5235">
        <w:rPr>
          <w:rFonts w:ascii="Times New Roman" w:hAnsi="Times New Roman" w:cs="Times New Roman"/>
          <w:sz w:val="24"/>
          <w:szCs w:val="24"/>
          <w:lang w:val="en-US"/>
        </w:rPr>
        <w:t xml:space="preserve">up to the date shown in Tab. </w:t>
      </w:r>
      <w:r w:rsidR="00A21247">
        <w:rPr>
          <w:rFonts w:ascii="Times New Roman" w:hAnsi="Times New Roman" w:cs="Times New Roman"/>
          <w:sz w:val="24"/>
          <w:szCs w:val="24"/>
          <w:lang w:val="en-US"/>
        </w:rPr>
        <w:t>S0</w:t>
      </w:r>
      <w:r w:rsidR="00AE5235" w:rsidRPr="00AE5235">
        <w:rPr>
          <w:rFonts w:ascii="Times New Roman" w:hAnsi="Times New Roman" w:cs="Times New Roman"/>
          <w:sz w:val="24"/>
          <w:szCs w:val="24"/>
          <w:lang w:val="en-US"/>
        </w:rPr>
        <w:t>2 (date of data collection), from the World (</w:t>
      </w:r>
      <w:r w:rsidR="00AE5235" w:rsidRPr="00AE5235">
        <w:rPr>
          <w:rFonts w:ascii="Times New Roman" w:hAnsi="Times New Roman" w:cs="Times New Roman"/>
          <w:b/>
          <w:sz w:val="24"/>
          <w:szCs w:val="24"/>
          <w:lang w:val="en-US"/>
        </w:rPr>
        <w:t>Tab. S1</w:t>
      </w:r>
      <w:r w:rsidR="00AE4FF6">
        <w:rPr>
          <w:rFonts w:ascii="Times New Roman" w:hAnsi="Times New Roman" w:cs="Times New Roman"/>
          <w:b/>
          <w:sz w:val="24"/>
          <w:szCs w:val="24"/>
          <w:lang w:val="en-US"/>
        </w:rPr>
        <w:t>9</w:t>
      </w:r>
      <w:r w:rsidR="00AE5235" w:rsidRPr="00AE5235">
        <w:rPr>
          <w:rFonts w:ascii="Times New Roman" w:hAnsi="Times New Roman" w:cs="Times New Roman"/>
          <w:sz w:val="24"/>
          <w:szCs w:val="24"/>
          <w:lang w:val="en-US"/>
        </w:rPr>
        <w:t>), Europe (</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20</w:t>
      </w:r>
      <w:r w:rsidR="00AE5235" w:rsidRPr="00AE5235">
        <w:rPr>
          <w:rFonts w:ascii="Times New Roman" w:hAnsi="Times New Roman" w:cs="Times New Roman"/>
          <w:sz w:val="24"/>
          <w:szCs w:val="24"/>
          <w:lang w:val="en-US"/>
        </w:rPr>
        <w:t>), Great Britain (</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21</w:t>
      </w:r>
      <w:r w:rsidR="00AE5235" w:rsidRPr="00AE5235">
        <w:rPr>
          <w:rFonts w:ascii="Times New Roman" w:hAnsi="Times New Roman" w:cs="Times New Roman"/>
          <w:sz w:val="24"/>
          <w:szCs w:val="24"/>
          <w:lang w:val="en-US"/>
        </w:rPr>
        <w:t>), Germany including West and East (</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22</w:t>
      </w:r>
      <w:r w:rsidR="00AE5235" w:rsidRPr="00AE5235">
        <w:rPr>
          <w:rFonts w:ascii="Times New Roman" w:hAnsi="Times New Roman" w:cs="Times New Roman"/>
          <w:sz w:val="24"/>
          <w:szCs w:val="24"/>
          <w:lang w:val="en-US"/>
        </w:rPr>
        <w:t>), and two German states, Baden-Württemberg (</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23</w:t>
      </w:r>
      <w:r w:rsidR="00AE5235" w:rsidRPr="00AE5235">
        <w:rPr>
          <w:rFonts w:ascii="Times New Roman" w:hAnsi="Times New Roman" w:cs="Times New Roman"/>
          <w:sz w:val="24"/>
          <w:szCs w:val="24"/>
          <w:lang w:val="en-US"/>
        </w:rPr>
        <w:t>) and Schleswig-Holstein (</w:t>
      </w:r>
      <w:r w:rsidR="00AE5235" w:rsidRPr="00AE5235">
        <w:rPr>
          <w:rFonts w:ascii="Times New Roman" w:hAnsi="Times New Roman" w:cs="Times New Roman"/>
          <w:b/>
          <w:sz w:val="24"/>
          <w:szCs w:val="24"/>
          <w:lang w:val="en-US"/>
        </w:rPr>
        <w:t>Tab. S</w:t>
      </w:r>
      <w:r w:rsidR="00AE4FF6">
        <w:rPr>
          <w:rFonts w:ascii="Times New Roman" w:hAnsi="Times New Roman" w:cs="Times New Roman"/>
          <w:b/>
          <w:sz w:val="24"/>
          <w:szCs w:val="24"/>
          <w:lang w:val="en-US"/>
        </w:rPr>
        <w:t>24</w:t>
      </w:r>
      <w:r w:rsidR="00AE5235" w:rsidRPr="00AE5235">
        <w:rPr>
          <w:rFonts w:ascii="Times New Roman" w:hAnsi="Times New Roman" w:cs="Times New Roman"/>
          <w:sz w:val="24"/>
          <w:szCs w:val="24"/>
          <w:lang w:val="en-US"/>
        </w:rPr>
        <w:t>). Each table contains the runner's surname, first name, date or year of birth, country if relevant (Tab</w:t>
      </w:r>
      <w:r w:rsidR="00AE5235">
        <w:rPr>
          <w:rFonts w:ascii="Times New Roman" w:hAnsi="Times New Roman" w:cs="Times New Roman"/>
          <w:sz w:val="24"/>
          <w:szCs w:val="24"/>
          <w:lang w:val="en-US"/>
        </w:rPr>
        <w:t>.</w:t>
      </w:r>
      <w:r w:rsidR="00AE5235" w:rsidRPr="00AE5235">
        <w:rPr>
          <w:rFonts w:ascii="Times New Roman" w:hAnsi="Times New Roman" w:cs="Times New Roman"/>
          <w:sz w:val="24"/>
          <w:szCs w:val="24"/>
          <w:lang w:val="en-US"/>
        </w:rPr>
        <w:t xml:space="preserve"> S1</w:t>
      </w:r>
      <w:r w:rsidR="00AE4FF6">
        <w:rPr>
          <w:rFonts w:ascii="Times New Roman" w:hAnsi="Times New Roman" w:cs="Times New Roman"/>
          <w:sz w:val="24"/>
          <w:szCs w:val="24"/>
          <w:lang w:val="en-US"/>
        </w:rPr>
        <w:t>8</w:t>
      </w:r>
      <w:r w:rsidR="00AE5235" w:rsidRPr="00AE5235">
        <w:rPr>
          <w:rFonts w:ascii="Times New Roman" w:hAnsi="Times New Roman" w:cs="Times New Roman"/>
          <w:sz w:val="24"/>
          <w:szCs w:val="24"/>
          <w:lang w:val="en-US"/>
        </w:rPr>
        <w:t>/1</w:t>
      </w:r>
      <w:r w:rsidR="00AE4FF6">
        <w:rPr>
          <w:rFonts w:ascii="Times New Roman" w:hAnsi="Times New Roman" w:cs="Times New Roman"/>
          <w:sz w:val="24"/>
          <w:szCs w:val="24"/>
          <w:lang w:val="en-US"/>
        </w:rPr>
        <w:t>9</w:t>
      </w:r>
      <w:r w:rsidR="00AE5235" w:rsidRPr="00AE5235">
        <w:rPr>
          <w:rFonts w:ascii="Times New Roman" w:hAnsi="Times New Roman" w:cs="Times New Roman"/>
          <w:sz w:val="24"/>
          <w:szCs w:val="24"/>
          <w:lang w:val="en-US"/>
        </w:rPr>
        <w:t xml:space="preserve"> only), performance times (sec) over three distances (triplets) and the corresponding KsA value for the non-neighboring distances. The tables </w:t>
      </w:r>
      <w:r w:rsidR="00AE5235">
        <w:rPr>
          <w:rFonts w:ascii="Times New Roman" w:hAnsi="Times New Roman" w:cs="Times New Roman"/>
          <w:sz w:val="24"/>
          <w:szCs w:val="24"/>
          <w:lang w:val="en-US"/>
        </w:rPr>
        <w:t>contain</w:t>
      </w:r>
      <w:r w:rsidR="00AE5235" w:rsidRPr="00AE5235">
        <w:rPr>
          <w:rFonts w:ascii="Times New Roman" w:hAnsi="Times New Roman" w:cs="Times New Roman"/>
          <w:sz w:val="24"/>
          <w:szCs w:val="24"/>
          <w:lang w:val="en-US"/>
        </w:rPr>
        <w:t xml:space="preserve"> the original data used for Fig</w:t>
      </w:r>
      <w:r w:rsidR="00AE5235">
        <w:rPr>
          <w:rFonts w:ascii="Times New Roman" w:hAnsi="Times New Roman" w:cs="Times New Roman"/>
          <w:sz w:val="24"/>
          <w:szCs w:val="24"/>
          <w:lang w:val="en-US"/>
        </w:rPr>
        <w:t>.</w:t>
      </w:r>
      <w:r w:rsidR="00AE5235" w:rsidRPr="00AE5235">
        <w:rPr>
          <w:rFonts w:ascii="Times New Roman" w:hAnsi="Times New Roman" w:cs="Times New Roman"/>
          <w:sz w:val="24"/>
          <w:szCs w:val="24"/>
          <w:lang w:val="en-US"/>
        </w:rPr>
        <w:t xml:space="preserve"> </w:t>
      </w:r>
      <w:r w:rsidR="00AE4FF6">
        <w:rPr>
          <w:rFonts w:ascii="Times New Roman" w:hAnsi="Times New Roman" w:cs="Times New Roman"/>
          <w:sz w:val="24"/>
          <w:szCs w:val="24"/>
          <w:lang w:val="en-US"/>
        </w:rPr>
        <w:t>4</w:t>
      </w:r>
      <w:r w:rsidR="00AE5235" w:rsidRPr="00AE5235">
        <w:rPr>
          <w:rFonts w:ascii="Times New Roman" w:hAnsi="Times New Roman" w:cs="Times New Roman"/>
          <w:sz w:val="24"/>
          <w:szCs w:val="24"/>
          <w:lang w:val="en-US"/>
        </w:rPr>
        <w:t xml:space="preserve"> in the main body of the paper</w:t>
      </w:r>
      <w:r w:rsidR="00AE5235" w:rsidRPr="00AE5235">
        <w:rPr>
          <w:rFonts w:ascii="Times New Roman" w:hAnsi="Times New Roman" w:cs="Times New Roman"/>
          <w:b/>
          <w:sz w:val="24"/>
          <w:szCs w:val="24"/>
          <w:lang w:val="en-US"/>
        </w:rPr>
        <w:t>.</w:t>
      </w:r>
    </w:p>
    <w:p w:rsidR="00E472F9" w:rsidRDefault="00E472F9" w:rsidP="0000254F">
      <w:pPr>
        <w:spacing w:after="0" w:line="360" w:lineRule="auto"/>
        <w:jc w:val="both"/>
        <w:rPr>
          <w:rFonts w:ascii="Times New Roman" w:hAnsi="Times New Roman" w:cs="Times New Roman"/>
          <w:b/>
          <w:sz w:val="24"/>
          <w:szCs w:val="24"/>
          <w:lang w:val="en-US"/>
        </w:rPr>
      </w:pPr>
    </w:p>
    <w:p w:rsidR="009D5069" w:rsidRDefault="00E472F9" w:rsidP="00584552">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Tab. S2</w:t>
      </w:r>
      <w:r w:rsidR="00AE4FF6">
        <w:rPr>
          <w:rFonts w:ascii="Times New Roman" w:hAnsi="Times New Roman" w:cs="Times New Roman"/>
          <w:b/>
          <w:sz w:val="24"/>
          <w:szCs w:val="24"/>
          <w:lang w:val="en-US"/>
        </w:rPr>
        <w:t>5</w:t>
      </w:r>
      <w:r w:rsidR="00DB657E">
        <w:rPr>
          <w:rFonts w:ascii="Times New Roman" w:hAnsi="Times New Roman" w:cs="Times New Roman"/>
          <w:b/>
          <w:sz w:val="24"/>
          <w:szCs w:val="24"/>
          <w:lang w:val="en-US"/>
        </w:rPr>
        <w:t>:</w:t>
      </w:r>
      <w:r w:rsidR="00AE5235" w:rsidRPr="00AE5235">
        <w:rPr>
          <w:lang w:val="en-US"/>
        </w:rPr>
        <w:t xml:space="preserve"> </w:t>
      </w:r>
      <w:r w:rsidR="00AE5235" w:rsidRPr="00DB657E">
        <w:rPr>
          <w:rFonts w:ascii="Times New Roman" w:hAnsi="Times New Roman" w:cs="Times New Roman"/>
          <w:sz w:val="24"/>
          <w:szCs w:val="24"/>
          <w:lang w:val="en-US"/>
        </w:rPr>
        <w:t>Personal best</w:t>
      </w:r>
      <w:r w:rsidR="00DB657E" w:rsidRPr="00DB657E">
        <w:rPr>
          <w:rFonts w:ascii="Times New Roman" w:hAnsi="Times New Roman" w:cs="Times New Roman"/>
          <w:sz w:val="24"/>
          <w:szCs w:val="24"/>
          <w:lang w:val="en-US"/>
        </w:rPr>
        <w:t xml:space="preserve"> times</w:t>
      </w:r>
      <w:r w:rsidR="00AE5235" w:rsidRPr="00DB657E">
        <w:rPr>
          <w:rFonts w:ascii="Times New Roman" w:hAnsi="Times New Roman" w:cs="Times New Roman"/>
          <w:sz w:val="24"/>
          <w:szCs w:val="24"/>
          <w:lang w:val="en-US"/>
        </w:rPr>
        <w:t xml:space="preserve"> of regional 800m/1500m runners who are either present (+3000m) or absent (no 3000m) on the regional all-time lists for the 3000m distance. Runners from two German states, Baden-Württemberg and Schleswig-Holstein, were included. Each table contains the runner's surname, first name, year of birth, performance times (in seconds) over two (800m, 1500m) or three distances (800m, 1500m, 3000m) and the respective KsA value for the 800m/1500m distance pair. The table provides the original data used for Fig</w:t>
      </w:r>
      <w:r w:rsidR="00DB657E">
        <w:rPr>
          <w:rFonts w:ascii="Times New Roman" w:hAnsi="Times New Roman" w:cs="Times New Roman"/>
          <w:sz w:val="24"/>
          <w:szCs w:val="24"/>
          <w:lang w:val="en-US"/>
        </w:rPr>
        <w:t xml:space="preserve">. </w:t>
      </w:r>
      <w:r w:rsidR="00AE4FF6">
        <w:rPr>
          <w:rFonts w:ascii="Times New Roman" w:hAnsi="Times New Roman" w:cs="Times New Roman"/>
          <w:sz w:val="24"/>
          <w:szCs w:val="24"/>
          <w:lang w:val="en-US"/>
        </w:rPr>
        <w:t>3</w:t>
      </w:r>
      <w:r w:rsidR="00AE5235" w:rsidRPr="00DB657E">
        <w:rPr>
          <w:rFonts w:ascii="Times New Roman" w:hAnsi="Times New Roman" w:cs="Times New Roman"/>
          <w:sz w:val="24"/>
          <w:szCs w:val="24"/>
          <w:lang w:val="en-US"/>
        </w:rPr>
        <w:t xml:space="preserve"> in the main body of the paper</w:t>
      </w:r>
      <w:r w:rsidR="009D5069">
        <w:rPr>
          <w:rFonts w:ascii="Times New Roman" w:hAnsi="Times New Roman" w:cs="Times New Roman"/>
          <w:b/>
          <w:sz w:val="24"/>
          <w:szCs w:val="24"/>
          <w:lang w:val="en-US"/>
        </w:rPr>
        <w:t>.</w:t>
      </w:r>
    </w:p>
    <w:p w:rsidR="009D5069" w:rsidRDefault="009D5069">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907992" w:rsidRPr="009D5069" w:rsidRDefault="009D5069" w:rsidP="00584552">
      <w:pPr>
        <w:spacing w:after="0" w:line="360" w:lineRule="auto"/>
        <w:jc w:val="both"/>
        <w:rPr>
          <w:rFonts w:ascii="Times New Roman" w:hAnsi="Times New Roman" w:cs="Times New Roman"/>
          <w:b/>
          <w:sz w:val="24"/>
          <w:szCs w:val="24"/>
          <w:lang w:val="en-US"/>
        </w:rPr>
      </w:pPr>
      <w:r w:rsidRPr="009D5069">
        <w:rPr>
          <w:rFonts w:ascii="Times New Roman" w:hAnsi="Times New Roman" w:cs="Times New Roman"/>
          <w:b/>
          <w:sz w:val="24"/>
          <w:szCs w:val="24"/>
          <w:lang w:val="en-US"/>
        </w:rPr>
        <w:lastRenderedPageBreak/>
        <w:t>Supplementary Figure</w:t>
      </w:r>
    </w:p>
    <w:p w:rsidR="009D5069" w:rsidRDefault="009D5069" w:rsidP="00584552">
      <w:pPr>
        <w:spacing w:after="0" w:line="360" w:lineRule="auto"/>
        <w:jc w:val="both"/>
        <w:rPr>
          <w:rFonts w:ascii="Times New Roman" w:hAnsi="Times New Roman" w:cs="Times New Roman"/>
          <w:sz w:val="24"/>
          <w:szCs w:val="24"/>
          <w:lang w:val="en-US"/>
        </w:rPr>
      </w:pPr>
    </w:p>
    <w:p w:rsidR="009D5069" w:rsidRDefault="001079F2" w:rsidP="00584552">
      <w:pPr>
        <w:spacing w:after="0" w:line="360" w:lineRule="auto"/>
        <w:jc w:val="both"/>
        <w:rPr>
          <w:rFonts w:ascii="Times New Roman" w:hAnsi="Times New Roman" w:cs="Times New Roman"/>
          <w:sz w:val="24"/>
          <w:szCs w:val="24"/>
          <w:lang w:val="en-US"/>
        </w:rPr>
      </w:pPr>
      <w:r>
        <w:rPr>
          <w:noProof/>
        </w:rPr>
        <w:drawing>
          <wp:inline distT="0" distB="0" distL="0" distR="0" wp14:anchorId="36695501" wp14:editId="5C8898E1">
            <wp:extent cx="4591050" cy="331626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12165" cy="3331516"/>
                    </a:xfrm>
                    <a:prstGeom prst="rect">
                      <a:avLst/>
                    </a:prstGeom>
                  </pic:spPr>
                </pic:pic>
              </a:graphicData>
            </a:graphic>
          </wp:inline>
        </w:drawing>
      </w:r>
    </w:p>
    <w:p w:rsidR="0073369E" w:rsidRPr="00866482" w:rsidRDefault="0073369E" w:rsidP="0073369E">
      <w:pPr>
        <w:spacing w:after="0" w:line="360" w:lineRule="auto"/>
        <w:jc w:val="both"/>
        <w:rPr>
          <w:rFonts w:ascii="Times New Roman" w:hAnsi="Times New Roman" w:cs="Times New Roman"/>
          <w:sz w:val="24"/>
          <w:szCs w:val="24"/>
          <w:lang w:val="en-US"/>
        </w:rPr>
      </w:pPr>
      <w:r w:rsidRPr="00866482">
        <w:rPr>
          <w:rFonts w:ascii="Times New Roman" w:hAnsi="Times New Roman" w:cs="Times New Roman"/>
          <w:b/>
          <w:bCs/>
          <w:sz w:val="24"/>
          <w:szCs w:val="24"/>
          <w:lang w:val="en-US"/>
        </w:rPr>
        <w:t xml:space="preserve">Fig. </w:t>
      </w:r>
      <w:r w:rsidR="005C03B7">
        <w:rPr>
          <w:rFonts w:ascii="Times New Roman" w:hAnsi="Times New Roman" w:cs="Times New Roman"/>
          <w:b/>
          <w:bCs/>
          <w:sz w:val="24"/>
          <w:szCs w:val="24"/>
          <w:lang w:val="en-US"/>
        </w:rPr>
        <w:t>S01</w:t>
      </w:r>
      <w:r w:rsidRPr="00866482">
        <w:rPr>
          <w:rFonts w:ascii="Times New Roman" w:hAnsi="Times New Roman" w:cs="Times New Roman"/>
          <w:b/>
          <w:bCs/>
          <w:sz w:val="24"/>
          <w:szCs w:val="24"/>
          <w:lang w:val="en-US"/>
        </w:rPr>
        <w:t xml:space="preserve">. </w:t>
      </w:r>
      <w:r w:rsidRPr="00866482">
        <w:rPr>
          <w:rFonts w:ascii="Times New Roman" w:hAnsi="Times New Roman" w:cs="Times New Roman"/>
          <w:b/>
          <w:sz w:val="24"/>
          <w:szCs w:val="24"/>
          <w:lang w:val="en-US"/>
        </w:rPr>
        <w:t xml:space="preserve">Distribution of </w:t>
      </w:r>
      <w:r>
        <w:rPr>
          <w:rFonts w:ascii="Times New Roman" w:hAnsi="Times New Roman" w:cs="Times New Roman"/>
          <w:b/>
          <w:sz w:val="24"/>
          <w:szCs w:val="24"/>
          <w:lang w:val="en-US"/>
        </w:rPr>
        <w:t xml:space="preserve">the KsA values </w:t>
      </w:r>
      <w:r w:rsidRPr="00866482">
        <w:rPr>
          <w:rFonts w:ascii="Times New Roman" w:hAnsi="Times New Roman" w:cs="Times New Roman"/>
          <w:b/>
          <w:sz w:val="24"/>
          <w:szCs w:val="24"/>
          <w:lang w:val="en-US"/>
        </w:rPr>
        <w:t>for pairs</w:t>
      </w:r>
      <w:r>
        <w:rPr>
          <w:rFonts w:ascii="Times New Roman" w:hAnsi="Times New Roman" w:cs="Times New Roman"/>
          <w:b/>
          <w:sz w:val="24"/>
          <w:szCs w:val="24"/>
          <w:lang w:val="en-US"/>
        </w:rPr>
        <w:t xml:space="preserve"> of neighboring distances</w:t>
      </w:r>
      <w:r w:rsidRPr="00866482">
        <w:rPr>
          <w:rFonts w:ascii="Times New Roman" w:hAnsi="Times New Roman" w:cs="Times New Roman"/>
          <w:b/>
          <w:sz w:val="24"/>
          <w:szCs w:val="24"/>
          <w:lang w:val="en-US"/>
        </w:rPr>
        <w:t xml:space="preserve">, derived from the </w:t>
      </w:r>
      <w:bookmarkStart w:id="1" w:name="_Hlk161155706"/>
      <w:r w:rsidRPr="00866482">
        <w:rPr>
          <w:rFonts w:ascii="Times New Roman" w:hAnsi="Times New Roman" w:cs="Times New Roman"/>
          <w:b/>
          <w:sz w:val="24"/>
          <w:szCs w:val="24"/>
          <w:lang w:val="en-US"/>
        </w:rPr>
        <w:t xml:space="preserve">annual best performance times of German </w:t>
      </w:r>
      <w:r>
        <w:rPr>
          <w:rFonts w:ascii="Times New Roman" w:hAnsi="Times New Roman" w:cs="Times New Roman"/>
          <w:b/>
          <w:sz w:val="24"/>
          <w:szCs w:val="24"/>
          <w:lang w:val="en-US"/>
        </w:rPr>
        <w:t xml:space="preserve">male </w:t>
      </w:r>
      <w:r w:rsidRPr="00866482">
        <w:rPr>
          <w:rFonts w:ascii="Times New Roman" w:hAnsi="Times New Roman" w:cs="Times New Roman"/>
          <w:b/>
          <w:sz w:val="24"/>
          <w:szCs w:val="24"/>
          <w:lang w:val="en-US"/>
        </w:rPr>
        <w:t>runners between 1980 and 2022</w:t>
      </w:r>
      <w:r w:rsidRPr="00866482">
        <w:rPr>
          <w:rFonts w:ascii="Times New Roman" w:hAnsi="Times New Roman" w:cs="Times New Roman"/>
          <w:sz w:val="24"/>
          <w:szCs w:val="24"/>
          <w:lang w:val="en-US"/>
        </w:rPr>
        <w:t xml:space="preserve"> </w:t>
      </w:r>
    </w:p>
    <w:bookmarkEnd w:id="1"/>
    <w:p w:rsidR="0073369E" w:rsidRPr="00866482" w:rsidRDefault="0073369E" w:rsidP="0073369E">
      <w:pPr>
        <w:spacing w:after="0" w:line="360" w:lineRule="auto"/>
        <w:jc w:val="both"/>
        <w:rPr>
          <w:rFonts w:ascii="Times New Roman" w:hAnsi="Times New Roman" w:cs="Times New Roman"/>
          <w:sz w:val="24"/>
          <w:szCs w:val="24"/>
          <w:lang w:val="en-US"/>
        </w:rPr>
      </w:pPr>
      <w:r w:rsidRPr="00866482">
        <w:rPr>
          <w:rFonts w:ascii="Times New Roman" w:hAnsi="Times New Roman" w:cs="Times New Roman"/>
          <w:sz w:val="24"/>
          <w:szCs w:val="24"/>
          <w:lang w:val="en-US"/>
        </w:rPr>
        <w:t xml:space="preserve">Each data point represents a KsA value of a single </w:t>
      </w:r>
      <w:r>
        <w:rPr>
          <w:rFonts w:ascii="Times New Roman" w:hAnsi="Times New Roman" w:cs="Times New Roman"/>
          <w:sz w:val="24"/>
          <w:szCs w:val="24"/>
          <w:lang w:val="en-US"/>
        </w:rPr>
        <w:t xml:space="preserve">male </w:t>
      </w:r>
      <w:r w:rsidRPr="00866482">
        <w:rPr>
          <w:rFonts w:ascii="Times New Roman" w:hAnsi="Times New Roman" w:cs="Times New Roman"/>
          <w:sz w:val="24"/>
          <w:szCs w:val="24"/>
          <w:lang w:val="en-US"/>
        </w:rPr>
        <w:t xml:space="preserve">runner for the respective distance pair (in meters, m) </w:t>
      </w:r>
      <w:r>
        <w:rPr>
          <w:rFonts w:ascii="Times New Roman" w:hAnsi="Times New Roman" w:cs="Times New Roman"/>
          <w:sz w:val="24"/>
          <w:szCs w:val="24"/>
          <w:lang w:val="en-US"/>
        </w:rPr>
        <w:t xml:space="preserve">between </w:t>
      </w:r>
      <w:r w:rsidRPr="00866482">
        <w:rPr>
          <w:rFonts w:ascii="Times New Roman" w:hAnsi="Times New Roman" w:cs="Times New Roman"/>
          <w:sz w:val="24"/>
          <w:szCs w:val="24"/>
          <w:lang w:val="en-US"/>
        </w:rPr>
        <w:t xml:space="preserve">1980 </w:t>
      </w:r>
      <w:r>
        <w:rPr>
          <w:rFonts w:ascii="Times New Roman" w:hAnsi="Times New Roman" w:cs="Times New Roman"/>
          <w:sz w:val="24"/>
          <w:szCs w:val="24"/>
          <w:lang w:val="en-US"/>
        </w:rPr>
        <w:t xml:space="preserve">and </w:t>
      </w:r>
      <w:r w:rsidRPr="00866482">
        <w:rPr>
          <w:rFonts w:ascii="Times New Roman" w:hAnsi="Times New Roman" w:cs="Times New Roman"/>
          <w:sz w:val="24"/>
          <w:szCs w:val="24"/>
          <w:lang w:val="en-US"/>
        </w:rPr>
        <w:t xml:space="preserve">2022. These values </w:t>
      </w:r>
      <w:r>
        <w:rPr>
          <w:rFonts w:ascii="Times New Roman" w:hAnsi="Times New Roman" w:cs="Times New Roman"/>
          <w:sz w:val="24"/>
          <w:szCs w:val="24"/>
          <w:lang w:val="en-US"/>
        </w:rPr>
        <w:t>were</w:t>
      </w:r>
      <w:r w:rsidRPr="00866482">
        <w:rPr>
          <w:rFonts w:ascii="Times New Roman" w:hAnsi="Times New Roman" w:cs="Times New Roman"/>
          <w:sz w:val="24"/>
          <w:szCs w:val="24"/>
          <w:lang w:val="en-US"/>
        </w:rPr>
        <w:t xml:space="preserve"> derived from the annual best performance times of German runners</w:t>
      </w:r>
      <w:r>
        <w:rPr>
          <w:rFonts w:ascii="Times New Roman" w:hAnsi="Times New Roman" w:cs="Times New Roman"/>
          <w:sz w:val="24"/>
          <w:szCs w:val="24"/>
          <w:lang w:val="en-US"/>
        </w:rPr>
        <w:t xml:space="preserve"> who are </w:t>
      </w:r>
      <w:r w:rsidRPr="00866482">
        <w:rPr>
          <w:rFonts w:ascii="Times New Roman" w:hAnsi="Times New Roman" w:cs="Times New Roman"/>
          <w:sz w:val="24"/>
          <w:szCs w:val="24"/>
          <w:lang w:val="en-US"/>
        </w:rPr>
        <w:t xml:space="preserve">listed (first 30) for both </w:t>
      </w:r>
      <w:r>
        <w:rPr>
          <w:rFonts w:ascii="Times New Roman" w:hAnsi="Times New Roman" w:cs="Times New Roman"/>
          <w:sz w:val="24"/>
          <w:szCs w:val="24"/>
          <w:lang w:val="en-US"/>
        </w:rPr>
        <w:t xml:space="preserve">neighboring </w:t>
      </w:r>
      <w:r w:rsidRPr="00866482">
        <w:rPr>
          <w:rFonts w:ascii="Times New Roman" w:hAnsi="Times New Roman" w:cs="Times New Roman"/>
          <w:sz w:val="24"/>
          <w:szCs w:val="24"/>
          <w:lang w:val="en-US"/>
        </w:rPr>
        <w:t>distances in the athletic rankings. The number of KsA</w:t>
      </w:r>
      <w:r>
        <w:rPr>
          <w:rFonts w:ascii="Times New Roman" w:hAnsi="Times New Roman" w:cs="Times New Roman"/>
          <w:sz w:val="24"/>
          <w:szCs w:val="24"/>
          <w:lang w:val="en-US"/>
        </w:rPr>
        <w:t xml:space="preserve"> </w:t>
      </w:r>
      <w:r w:rsidRPr="00866482">
        <w:rPr>
          <w:rFonts w:ascii="Times New Roman" w:hAnsi="Times New Roman" w:cs="Times New Roman"/>
          <w:sz w:val="24"/>
          <w:szCs w:val="24"/>
          <w:lang w:val="en-US"/>
        </w:rPr>
        <w:t xml:space="preserve">values for </w:t>
      </w:r>
      <w:r>
        <w:rPr>
          <w:rFonts w:ascii="Times New Roman" w:hAnsi="Times New Roman" w:cs="Times New Roman"/>
          <w:sz w:val="24"/>
          <w:szCs w:val="24"/>
          <w:lang w:val="en-US"/>
        </w:rPr>
        <w:t xml:space="preserve">each </w:t>
      </w:r>
      <w:r w:rsidRPr="00866482">
        <w:rPr>
          <w:rFonts w:ascii="Times New Roman" w:hAnsi="Times New Roman" w:cs="Times New Roman"/>
          <w:sz w:val="24"/>
          <w:szCs w:val="24"/>
          <w:lang w:val="en-US"/>
        </w:rPr>
        <w:t xml:space="preserve">distance pair </w:t>
      </w:r>
      <w:r>
        <w:rPr>
          <w:rFonts w:ascii="Times New Roman" w:hAnsi="Times New Roman" w:cs="Times New Roman"/>
          <w:sz w:val="24"/>
          <w:szCs w:val="24"/>
          <w:lang w:val="en-US"/>
        </w:rPr>
        <w:t>is</w:t>
      </w:r>
      <w:r w:rsidRPr="00866482">
        <w:rPr>
          <w:rFonts w:ascii="Times New Roman" w:hAnsi="Times New Roman" w:cs="Times New Roman"/>
          <w:sz w:val="24"/>
          <w:szCs w:val="24"/>
          <w:lang w:val="en-US"/>
        </w:rPr>
        <w:t xml:space="preserve"> given. For each distance pair, the median line and the interquartile range of the KsA values were plotted. The range between the median line and the lower bound represents the second quartile (25</w:t>
      </w:r>
      <w:r w:rsidRPr="004C3C10">
        <w:rPr>
          <w:rFonts w:ascii="Times New Roman" w:hAnsi="Times New Roman" w:cs="Times New Roman"/>
          <w:sz w:val="24"/>
          <w:szCs w:val="24"/>
          <w:vertAlign w:val="superscript"/>
          <w:lang w:val="en-US"/>
        </w:rPr>
        <w:t>th</w:t>
      </w:r>
      <w:r w:rsidRPr="00866482">
        <w:rPr>
          <w:rFonts w:ascii="Times New Roman" w:hAnsi="Times New Roman" w:cs="Times New Roman"/>
          <w:sz w:val="24"/>
          <w:szCs w:val="24"/>
          <w:lang w:val="en-US"/>
        </w:rPr>
        <w:t xml:space="preserve"> to 50</w:t>
      </w:r>
      <w:r w:rsidRPr="004C3C10">
        <w:rPr>
          <w:rFonts w:ascii="Times New Roman" w:hAnsi="Times New Roman" w:cs="Times New Roman"/>
          <w:sz w:val="24"/>
          <w:szCs w:val="24"/>
          <w:vertAlign w:val="superscript"/>
          <w:lang w:val="en-US"/>
        </w:rPr>
        <w:t>th</w:t>
      </w:r>
      <w:r w:rsidRPr="00866482">
        <w:rPr>
          <w:rFonts w:ascii="Times New Roman" w:hAnsi="Times New Roman" w:cs="Times New Roman"/>
          <w:sz w:val="24"/>
          <w:szCs w:val="24"/>
          <w:lang w:val="en-US"/>
        </w:rPr>
        <w:t xml:space="preserve"> percentile), while the range between the median line and the upper bound represents the third quartile (50</w:t>
      </w:r>
      <w:r w:rsidRPr="004C3C10">
        <w:rPr>
          <w:rFonts w:ascii="Times New Roman" w:hAnsi="Times New Roman" w:cs="Times New Roman"/>
          <w:sz w:val="24"/>
          <w:szCs w:val="24"/>
          <w:vertAlign w:val="superscript"/>
          <w:lang w:val="en-US"/>
        </w:rPr>
        <w:t>th</w:t>
      </w:r>
      <w:r w:rsidRPr="00866482">
        <w:rPr>
          <w:rFonts w:ascii="Times New Roman" w:hAnsi="Times New Roman" w:cs="Times New Roman"/>
          <w:sz w:val="24"/>
          <w:szCs w:val="24"/>
          <w:lang w:val="en-US"/>
        </w:rPr>
        <w:t xml:space="preserve"> to 75</w:t>
      </w:r>
      <w:r w:rsidRPr="004C3C10">
        <w:rPr>
          <w:rFonts w:ascii="Times New Roman" w:hAnsi="Times New Roman" w:cs="Times New Roman"/>
          <w:sz w:val="24"/>
          <w:szCs w:val="24"/>
          <w:vertAlign w:val="superscript"/>
          <w:lang w:val="en-US"/>
        </w:rPr>
        <w:t>th</w:t>
      </w:r>
      <w:r w:rsidRPr="00866482">
        <w:rPr>
          <w:rFonts w:ascii="Times New Roman" w:hAnsi="Times New Roman" w:cs="Times New Roman"/>
          <w:sz w:val="24"/>
          <w:szCs w:val="24"/>
          <w:lang w:val="en-US"/>
        </w:rPr>
        <w:t xml:space="preserve"> percentile)</w:t>
      </w:r>
      <w:r>
        <w:rPr>
          <w:rFonts w:ascii="Times New Roman" w:hAnsi="Times New Roman" w:cs="Times New Roman"/>
          <w:sz w:val="24"/>
          <w:szCs w:val="24"/>
          <w:lang w:val="en-US"/>
        </w:rPr>
        <w:t>.</w:t>
      </w:r>
      <w:r w:rsidRPr="00197615">
        <w:rPr>
          <w:rFonts w:ascii="Times New Roman" w:hAnsi="Times New Roman" w:cs="Times New Roman"/>
          <w:sz w:val="24"/>
          <w:szCs w:val="24"/>
          <w:lang w:val="en-US"/>
        </w:rPr>
        <w:t xml:space="preserve"> </w:t>
      </w:r>
    </w:p>
    <w:p w:rsidR="00907992" w:rsidRDefault="00907992">
      <w:pPr>
        <w:rPr>
          <w:rFonts w:ascii="Times New Roman" w:hAnsi="Times New Roman" w:cs="Times New Roman"/>
          <w:sz w:val="24"/>
          <w:szCs w:val="24"/>
          <w:lang w:val="en-US"/>
        </w:rPr>
      </w:pPr>
      <w:r>
        <w:rPr>
          <w:rFonts w:ascii="Times New Roman" w:hAnsi="Times New Roman" w:cs="Times New Roman"/>
          <w:sz w:val="24"/>
          <w:szCs w:val="24"/>
          <w:lang w:val="en-US"/>
        </w:rPr>
        <w:br w:type="page"/>
      </w:r>
    </w:p>
    <w:sdt>
      <w:sdtPr>
        <w:tag w:val="CitaviBibliography"/>
        <w:id w:val="1816532785"/>
        <w:placeholder>
          <w:docPart w:val="DefaultPlaceholder_-1854013440"/>
        </w:placeholder>
      </w:sdtPr>
      <w:sdtEndPr/>
      <w:sdtContent>
        <w:p w:rsidR="00367D6B" w:rsidRPr="00D4086B" w:rsidRDefault="00DB0644" w:rsidP="00367D6B">
          <w:pPr>
            <w:pStyle w:val="CitaviBibliographyHeading"/>
            <w:rPr>
              <w:b/>
              <w:lang w:val="de-DE"/>
            </w:rPr>
          </w:pPr>
          <w:r>
            <w:fldChar w:fldCharType="begin"/>
          </w:r>
          <w:r w:rsidRPr="00D4086B">
            <w:rPr>
              <w:lang w:val="de-DE"/>
            </w:rPr>
            <w:instrText>ADDIN CitaviBibliography</w:instrText>
          </w:r>
          <w:r>
            <w:fldChar w:fldCharType="separate"/>
          </w:r>
          <w:r w:rsidR="00367D6B" w:rsidRPr="00D4086B">
            <w:rPr>
              <w:b/>
              <w:lang w:val="de-DE"/>
            </w:rPr>
            <w:t>References</w:t>
          </w:r>
        </w:p>
        <w:p w:rsidR="00367D6B" w:rsidRPr="00D4086B" w:rsidRDefault="00367D6B" w:rsidP="00367D6B">
          <w:pPr>
            <w:pStyle w:val="CitaviBibliographyEntry"/>
            <w:rPr>
              <w:lang w:val="de-DE"/>
            </w:rPr>
          </w:pPr>
          <w:r w:rsidRPr="00D4086B">
            <w:rPr>
              <w:lang w:val="de-DE"/>
            </w:rPr>
            <w:t>1.</w:t>
          </w:r>
          <w:r w:rsidRPr="00D4086B">
            <w:rPr>
              <w:lang w:val="de-DE"/>
            </w:rPr>
            <w:tab/>
          </w:r>
          <w:bookmarkStart w:id="2" w:name="_CTVL00124029c827b3d4fcea1d3b9f0c8456588"/>
          <w:r w:rsidRPr="00D4086B">
            <w:rPr>
              <w:lang w:val="de-DE"/>
            </w:rPr>
            <w:t>Letzelter, H. Ausdauerindices und Ausdauerkoeffizienten als Gradmesser leistungs- und geschlechtsbedingter Unterschiede in der speziellen Ausdauer.</w:t>
          </w:r>
          <w:bookmarkEnd w:id="2"/>
          <w:r w:rsidRPr="00D4086B">
            <w:rPr>
              <w:lang w:val="de-DE"/>
            </w:rPr>
            <w:t xml:space="preserve"> </w:t>
          </w:r>
          <w:r w:rsidRPr="00D4086B">
            <w:rPr>
              <w:i/>
              <w:lang w:val="de-DE"/>
            </w:rPr>
            <w:t xml:space="preserve">Leistungssport, </w:t>
          </w:r>
          <w:r w:rsidRPr="00D4086B">
            <w:rPr>
              <w:lang w:val="de-DE"/>
            </w:rPr>
            <w:t>209–217 (1981).</w:t>
          </w:r>
        </w:p>
        <w:p w:rsidR="00367D6B" w:rsidRPr="00D4086B" w:rsidRDefault="00367D6B" w:rsidP="00367D6B">
          <w:pPr>
            <w:pStyle w:val="CitaviBibliographyEntry"/>
            <w:rPr>
              <w:lang w:val="de-DE"/>
            </w:rPr>
          </w:pPr>
          <w:r w:rsidRPr="00D4086B">
            <w:rPr>
              <w:lang w:val="de-DE"/>
            </w:rPr>
            <w:t>2.</w:t>
          </w:r>
          <w:r w:rsidRPr="00D4086B">
            <w:rPr>
              <w:lang w:val="de-DE"/>
            </w:rPr>
            <w:tab/>
          </w:r>
          <w:bookmarkStart w:id="3" w:name="_CTVL0014f2bf5cd43b94508a99c76052c06f776"/>
          <w:r w:rsidRPr="00D4086B">
            <w:rPr>
              <w:lang w:val="de-DE"/>
            </w:rPr>
            <w:t>Nabatnikowa, M. J.</w:t>
          </w:r>
          <w:bookmarkEnd w:id="3"/>
          <w:r w:rsidRPr="00D4086B">
            <w:rPr>
              <w:lang w:val="de-DE"/>
            </w:rPr>
            <w:t xml:space="preserve"> </w:t>
          </w:r>
          <w:r w:rsidRPr="00D4086B">
            <w:rPr>
              <w:i/>
              <w:lang w:val="de-DE"/>
            </w:rPr>
            <w:t xml:space="preserve">Die spezielle Ausdauer des Sportlers </w:t>
          </w:r>
          <w:r w:rsidRPr="00D4086B">
            <w:rPr>
              <w:lang w:val="de-DE"/>
            </w:rPr>
            <w:t>(Bartels und Wernitz, Frankfurt am Main, 1976).</w:t>
          </w:r>
        </w:p>
        <w:p w:rsidR="00DB0644" w:rsidRDefault="00DB0644" w:rsidP="00702E46">
          <w:pPr>
            <w:pStyle w:val="CitaviBibliographyEntry"/>
            <w:ind w:left="0" w:firstLine="0"/>
          </w:pPr>
          <w:r>
            <w:fldChar w:fldCharType="end"/>
          </w:r>
        </w:p>
      </w:sdtContent>
    </w:sdt>
    <w:p w:rsidR="00DB0644" w:rsidRPr="00702E46" w:rsidRDefault="00DB0644" w:rsidP="00DB0644">
      <w:pPr>
        <w:rPr>
          <w:lang w:val="en-US"/>
        </w:rPr>
      </w:pPr>
    </w:p>
    <w:sectPr w:rsidR="00DB0644" w:rsidRPr="00702E46" w:rsidSect="00DB48A7">
      <w:headerReference w:type="default" r:id="rId7"/>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E21" w:rsidRDefault="00A30E21" w:rsidP="00907992">
      <w:pPr>
        <w:spacing w:after="0" w:line="240" w:lineRule="auto"/>
      </w:pPr>
      <w:r>
        <w:separator/>
      </w:r>
    </w:p>
  </w:endnote>
  <w:endnote w:type="continuationSeparator" w:id="0">
    <w:p w:rsidR="00A30E21" w:rsidRDefault="00A30E21" w:rsidP="00907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E21" w:rsidRDefault="00A30E21" w:rsidP="00907992">
      <w:pPr>
        <w:spacing w:after="0" w:line="240" w:lineRule="auto"/>
      </w:pPr>
      <w:r>
        <w:separator/>
      </w:r>
    </w:p>
  </w:footnote>
  <w:footnote w:type="continuationSeparator" w:id="0">
    <w:p w:rsidR="00A30E21" w:rsidRDefault="00A30E21" w:rsidP="00907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0206873"/>
      <w:docPartObj>
        <w:docPartGallery w:val="Page Numbers (Top of Page)"/>
        <w:docPartUnique/>
      </w:docPartObj>
    </w:sdtPr>
    <w:sdtEndPr/>
    <w:sdtContent>
      <w:p w:rsidR="00AE4FF6" w:rsidRPr="00907992" w:rsidRDefault="00AE4FF6">
        <w:pPr>
          <w:pStyle w:val="Kopfzeile"/>
          <w:jc w:val="right"/>
          <w:rPr>
            <w:lang w:val="en-US"/>
          </w:rPr>
        </w:pPr>
        <w:r>
          <w:fldChar w:fldCharType="begin"/>
        </w:r>
        <w:r w:rsidRPr="00907992">
          <w:rPr>
            <w:lang w:val="en-US"/>
          </w:rPr>
          <w:instrText>PAGE   \* MERGEFORMAT</w:instrText>
        </w:r>
        <w:r>
          <w:fldChar w:fldCharType="separate"/>
        </w:r>
        <w:r w:rsidRPr="00907992">
          <w:rPr>
            <w:lang w:val="en-US"/>
          </w:rPr>
          <w:t>2</w:t>
        </w:r>
        <w:r>
          <w:fldChar w:fldCharType="end"/>
        </w:r>
      </w:p>
    </w:sdtContent>
  </w:sdt>
  <w:p w:rsidR="00AE4FF6" w:rsidRPr="00907992" w:rsidRDefault="00AE4FF6">
    <w:pPr>
      <w:pStyle w:val="Kopfzeile"/>
      <w:rPr>
        <w:lang w:val="en-US"/>
      </w:rPr>
    </w:pPr>
    <w:r>
      <w:rPr>
        <w:lang w:val="en-US"/>
      </w:rPr>
      <w:softHyphen/>
    </w:r>
    <w:r>
      <w:rPr>
        <w:lang w:val="en-US"/>
      </w:rPr>
      <w:softHyphen/>
    </w:r>
    <w:r>
      <w:rPr>
        <w:lang w:val="en-US"/>
      </w:rPr>
      <w:softHyphen/>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F2A"/>
    <w:rsid w:val="0000254F"/>
    <w:rsid w:val="00040BF2"/>
    <w:rsid w:val="00074E8C"/>
    <w:rsid w:val="000A272C"/>
    <w:rsid w:val="00102B1D"/>
    <w:rsid w:val="001079F2"/>
    <w:rsid w:val="0014151E"/>
    <w:rsid w:val="001551DB"/>
    <w:rsid w:val="00194E58"/>
    <w:rsid w:val="00196A67"/>
    <w:rsid w:val="001B5442"/>
    <w:rsid w:val="0020687F"/>
    <w:rsid w:val="00211F20"/>
    <w:rsid w:val="00280F00"/>
    <w:rsid w:val="00292263"/>
    <w:rsid w:val="002B4E46"/>
    <w:rsid w:val="002E3AF4"/>
    <w:rsid w:val="00355A0A"/>
    <w:rsid w:val="003627D1"/>
    <w:rsid w:val="00367D6B"/>
    <w:rsid w:val="003867AA"/>
    <w:rsid w:val="00393220"/>
    <w:rsid w:val="003D5FEF"/>
    <w:rsid w:val="0045017C"/>
    <w:rsid w:val="0045135B"/>
    <w:rsid w:val="0045406E"/>
    <w:rsid w:val="00462DB3"/>
    <w:rsid w:val="00466889"/>
    <w:rsid w:val="00491853"/>
    <w:rsid w:val="004A194A"/>
    <w:rsid w:val="004C3EAA"/>
    <w:rsid w:val="00550DE4"/>
    <w:rsid w:val="00577104"/>
    <w:rsid w:val="00584552"/>
    <w:rsid w:val="005C03B7"/>
    <w:rsid w:val="005D09C2"/>
    <w:rsid w:val="005E7ACD"/>
    <w:rsid w:val="006046B2"/>
    <w:rsid w:val="00640790"/>
    <w:rsid w:val="006710ED"/>
    <w:rsid w:val="006752C5"/>
    <w:rsid w:val="006D57C8"/>
    <w:rsid w:val="00702E46"/>
    <w:rsid w:val="007229B7"/>
    <w:rsid w:val="00731EE3"/>
    <w:rsid w:val="0073369E"/>
    <w:rsid w:val="007836AC"/>
    <w:rsid w:val="007A083C"/>
    <w:rsid w:val="007D68B8"/>
    <w:rsid w:val="007D745F"/>
    <w:rsid w:val="007F0A57"/>
    <w:rsid w:val="00816DDD"/>
    <w:rsid w:val="008243C7"/>
    <w:rsid w:val="00844696"/>
    <w:rsid w:val="00890A35"/>
    <w:rsid w:val="008C306E"/>
    <w:rsid w:val="008D71F1"/>
    <w:rsid w:val="00903FFD"/>
    <w:rsid w:val="00904AD4"/>
    <w:rsid w:val="00907992"/>
    <w:rsid w:val="009219E5"/>
    <w:rsid w:val="00923F2A"/>
    <w:rsid w:val="00956250"/>
    <w:rsid w:val="00963858"/>
    <w:rsid w:val="009A4B29"/>
    <w:rsid w:val="009A6535"/>
    <w:rsid w:val="009B4FD1"/>
    <w:rsid w:val="009C159D"/>
    <w:rsid w:val="009C44B6"/>
    <w:rsid w:val="009D5069"/>
    <w:rsid w:val="009F56C9"/>
    <w:rsid w:val="00A21247"/>
    <w:rsid w:val="00A30E21"/>
    <w:rsid w:val="00A53EE8"/>
    <w:rsid w:val="00AA2A8E"/>
    <w:rsid w:val="00AB2B32"/>
    <w:rsid w:val="00AE4FF6"/>
    <w:rsid w:val="00AE5235"/>
    <w:rsid w:val="00AF7A86"/>
    <w:rsid w:val="00B531EE"/>
    <w:rsid w:val="00B6424B"/>
    <w:rsid w:val="00B92996"/>
    <w:rsid w:val="00B97D71"/>
    <w:rsid w:val="00BE53B7"/>
    <w:rsid w:val="00CA6954"/>
    <w:rsid w:val="00CC5754"/>
    <w:rsid w:val="00D07F37"/>
    <w:rsid w:val="00D15889"/>
    <w:rsid w:val="00D4086B"/>
    <w:rsid w:val="00D768D9"/>
    <w:rsid w:val="00DA72B6"/>
    <w:rsid w:val="00DB0644"/>
    <w:rsid w:val="00DB48A7"/>
    <w:rsid w:val="00DB657E"/>
    <w:rsid w:val="00DF5102"/>
    <w:rsid w:val="00E027B2"/>
    <w:rsid w:val="00E472F9"/>
    <w:rsid w:val="00E574DB"/>
    <w:rsid w:val="00E853DC"/>
    <w:rsid w:val="00EA29EB"/>
    <w:rsid w:val="00EA3134"/>
    <w:rsid w:val="00EC6E24"/>
    <w:rsid w:val="00EE0C9C"/>
    <w:rsid w:val="00F56FE2"/>
    <w:rsid w:val="00F5781A"/>
    <w:rsid w:val="00F6349C"/>
    <w:rsid w:val="00F6394B"/>
    <w:rsid w:val="00FA2E2A"/>
    <w:rsid w:val="00FB644A"/>
    <w:rsid w:val="00FD67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7F20"/>
  <w15:chartTrackingRefBased/>
  <w15:docId w15:val="{C447FBAD-CF2E-4B39-B8F1-C97C5023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23F2A"/>
  </w:style>
  <w:style w:type="paragraph" w:styleId="berschrift2">
    <w:name w:val="heading 2"/>
    <w:basedOn w:val="Standard"/>
    <w:next w:val="Standard"/>
    <w:link w:val="berschrift2Zchn"/>
    <w:uiPriority w:val="9"/>
    <w:semiHidden/>
    <w:unhideWhenUsed/>
    <w:qFormat/>
    <w:rsid w:val="00367D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367D6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367D6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367D6B"/>
    <w:pPr>
      <w:keepNext/>
      <w:keepLines/>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367D6B"/>
    <w:pPr>
      <w:keepNext/>
      <w:keepLines/>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367D6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367D6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67D6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link w:val="StandardWebZchn"/>
    <w:uiPriority w:val="99"/>
    <w:unhideWhenUsed/>
    <w:rsid w:val="00FB644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tandardWebZchn">
    <w:name w:val="Standard (Web) Zchn"/>
    <w:basedOn w:val="Absatz-Standardschriftart"/>
    <w:link w:val="StandardWeb"/>
    <w:uiPriority w:val="99"/>
    <w:rsid w:val="00FB644A"/>
    <w:rPr>
      <w:rFonts w:ascii="Times New Roman" w:eastAsia="Times New Roman" w:hAnsi="Times New Roman" w:cs="Times New Roman"/>
      <w:sz w:val="24"/>
      <w:szCs w:val="24"/>
      <w:lang w:eastAsia="de-DE"/>
    </w:rPr>
  </w:style>
  <w:style w:type="character" w:customStyle="1" w:styleId="y2iqfc">
    <w:name w:val="y2iqfc"/>
    <w:basedOn w:val="Absatz-Standardschriftart"/>
    <w:rsid w:val="00E472F9"/>
  </w:style>
  <w:style w:type="character" w:styleId="Platzhaltertext">
    <w:name w:val="Placeholder Text"/>
    <w:basedOn w:val="Absatz-Standardschriftart"/>
    <w:uiPriority w:val="99"/>
    <w:semiHidden/>
    <w:rsid w:val="00DB0644"/>
    <w:rPr>
      <w:color w:val="808080"/>
    </w:rPr>
  </w:style>
  <w:style w:type="paragraph" w:customStyle="1" w:styleId="CitaviBibliographyHeading">
    <w:name w:val="Citavi Bibliography Heading"/>
    <w:basedOn w:val="Standard"/>
    <w:link w:val="CitaviBibliographyHeadingZchn"/>
    <w:uiPriority w:val="99"/>
    <w:rsid w:val="00DB0644"/>
    <w:pPr>
      <w:spacing w:after="0" w:line="360" w:lineRule="auto"/>
    </w:pPr>
    <w:rPr>
      <w:lang w:val="en-US"/>
    </w:rPr>
  </w:style>
  <w:style w:type="character" w:customStyle="1" w:styleId="CitaviBibliographyHeadingZchn">
    <w:name w:val="Citavi Bibliography Heading Zchn"/>
    <w:basedOn w:val="Absatz-Standardschriftart"/>
    <w:link w:val="CitaviBibliographyHeading"/>
    <w:uiPriority w:val="99"/>
    <w:rsid w:val="00DB0644"/>
    <w:rPr>
      <w:lang w:val="en-US"/>
    </w:rPr>
  </w:style>
  <w:style w:type="paragraph" w:customStyle="1" w:styleId="CitaviBibliographyEntry">
    <w:name w:val="Citavi Bibliography Entry"/>
    <w:basedOn w:val="Standard"/>
    <w:link w:val="CitaviBibliographyEntryZchn"/>
    <w:uiPriority w:val="99"/>
    <w:rsid w:val="00DB0644"/>
    <w:pPr>
      <w:tabs>
        <w:tab w:val="left" w:pos="454"/>
      </w:tabs>
      <w:spacing w:after="120" w:line="360" w:lineRule="auto"/>
      <w:ind w:left="454" w:hanging="454"/>
    </w:pPr>
    <w:rPr>
      <w:lang w:val="en-US"/>
    </w:rPr>
  </w:style>
  <w:style w:type="character" w:customStyle="1" w:styleId="CitaviBibliographyEntryZchn">
    <w:name w:val="Citavi Bibliography Entry Zchn"/>
    <w:basedOn w:val="Absatz-Standardschriftart"/>
    <w:link w:val="CitaviBibliographyEntry"/>
    <w:uiPriority w:val="99"/>
    <w:rsid w:val="00DB0644"/>
    <w:rPr>
      <w:lang w:val="en-US"/>
    </w:rPr>
  </w:style>
  <w:style w:type="paragraph" w:styleId="Kopfzeile">
    <w:name w:val="header"/>
    <w:basedOn w:val="Standard"/>
    <w:link w:val="KopfzeileZchn"/>
    <w:uiPriority w:val="99"/>
    <w:unhideWhenUsed/>
    <w:rsid w:val="0090799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07992"/>
  </w:style>
  <w:style w:type="paragraph" w:styleId="Fuzeile">
    <w:name w:val="footer"/>
    <w:basedOn w:val="Standard"/>
    <w:link w:val="FuzeileZchn"/>
    <w:uiPriority w:val="99"/>
    <w:unhideWhenUsed/>
    <w:rsid w:val="0090799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7992"/>
  </w:style>
  <w:style w:type="table" w:styleId="Tabellenraster">
    <w:name w:val="Table Grid"/>
    <w:basedOn w:val="NormaleTabelle"/>
    <w:uiPriority w:val="59"/>
    <w:rsid w:val="00B92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F56C9"/>
    <w:rPr>
      <w:color w:val="0000FF" w:themeColor="hyperlink"/>
      <w:u w:val="single"/>
    </w:rPr>
  </w:style>
  <w:style w:type="character" w:styleId="NichtaufgelsteErwhnung">
    <w:name w:val="Unresolved Mention"/>
    <w:basedOn w:val="Absatz-Standardschriftart"/>
    <w:uiPriority w:val="99"/>
    <w:semiHidden/>
    <w:unhideWhenUsed/>
    <w:rsid w:val="009F56C9"/>
    <w:rPr>
      <w:color w:val="605E5C"/>
      <w:shd w:val="clear" w:color="auto" w:fill="E1DFDD"/>
    </w:rPr>
  </w:style>
  <w:style w:type="character" w:styleId="Zeilennummer">
    <w:name w:val="line number"/>
    <w:basedOn w:val="Absatz-Standardschriftart"/>
    <w:uiPriority w:val="99"/>
    <w:semiHidden/>
    <w:unhideWhenUsed/>
    <w:rsid w:val="007229B7"/>
  </w:style>
  <w:style w:type="paragraph" w:customStyle="1" w:styleId="CitaviChapterBibliographyHeading">
    <w:name w:val="Citavi Chapter Bibliography Heading"/>
    <w:basedOn w:val="berschrift2"/>
    <w:link w:val="CitaviChapterBibliographyHeadingZchn"/>
    <w:uiPriority w:val="99"/>
    <w:rsid w:val="00367D6B"/>
  </w:style>
  <w:style w:type="character" w:customStyle="1" w:styleId="CitaviChapterBibliographyHeadingZchn">
    <w:name w:val="Citavi Chapter Bibliography Heading Zchn"/>
    <w:basedOn w:val="Absatz-Standardschriftart"/>
    <w:link w:val="CitaviChapterBibliographyHeading"/>
    <w:uiPriority w:val="99"/>
    <w:rsid w:val="00367D6B"/>
    <w:rPr>
      <w:rFonts w:asciiTheme="majorHAnsi" w:eastAsiaTheme="majorEastAsia" w:hAnsiTheme="majorHAnsi" w:cstheme="majorBidi"/>
      <w:color w:val="365F91" w:themeColor="accent1" w:themeShade="BF"/>
      <w:sz w:val="26"/>
      <w:szCs w:val="26"/>
    </w:rPr>
  </w:style>
  <w:style w:type="character" w:customStyle="1" w:styleId="berschrift2Zchn">
    <w:name w:val="Überschrift 2 Zchn"/>
    <w:basedOn w:val="Absatz-Standardschriftart"/>
    <w:link w:val="berschrift2"/>
    <w:uiPriority w:val="9"/>
    <w:semiHidden/>
    <w:rsid w:val="00367D6B"/>
    <w:rPr>
      <w:rFonts w:asciiTheme="majorHAnsi" w:eastAsiaTheme="majorEastAsia" w:hAnsiTheme="majorHAnsi" w:cstheme="majorBidi"/>
      <w:color w:val="365F91"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1Zchn">
    <w:name w:val="Citavi Bibliography Subheading 1 Zchn"/>
    <w:basedOn w:val="Absatz-Standardschriftart"/>
    <w:link w:val="CitaviBibliographySubheading1"/>
    <w:uiPriority w:val="99"/>
    <w:rsid w:val="00367D6B"/>
    <w:rPr>
      <w:rFonts w:ascii="Times New Roman" w:eastAsiaTheme="majorEastAsia" w:hAnsi="Times New Roman" w:cs="Times New Roman"/>
      <w:b/>
      <w:color w:val="365F91" w:themeColor="accent1" w:themeShade="BF"/>
      <w:sz w:val="24"/>
      <w:szCs w:val="24"/>
      <w:lang w:val="en-US"/>
    </w:rPr>
  </w:style>
  <w:style w:type="paragraph" w:customStyle="1" w:styleId="CitaviBibliographySubheading2">
    <w:name w:val="Citavi Bibliography Subheading 2"/>
    <w:basedOn w:val="berschrift3"/>
    <w:link w:val="CitaviBibliographySubheading2Zchn"/>
    <w:uiPriority w:val="99"/>
    <w:rsid w:val="00367D6B"/>
    <w:pPr>
      <w:spacing w:line="360" w:lineRule="auto"/>
      <w:jc w:val="both"/>
      <w:outlineLvl w:val="9"/>
    </w:pPr>
    <w:rPr>
      <w:rFonts w:ascii="Times New Roman" w:hAnsi="Times New Roman" w:cs="Times New Roman"/>
      <w:b/>
      <w:lang w:val="en-US"/>
    </w:rPr>
  </w:style>
  <w:style w:type="character" w:customStyle="1" w:styleId="CitaviBibliographySubheading2Zchn">
    <w:name w:val="Citavi Bibliography Subheading 2 Zchn"/>
    <w:basedOn w:val="Absatz-Standardschriftart"/>
    <w:link w:val="CitaviBibliographySubheading2"/>
    <w:uiPriority w:val="99"/>
    <w:rsid w:val="00367D6B"/>
    <w:rPr>
      <w:rFonts w:ascii="Times New Roman" w:eastAsiaTheme="majorEastAsia" w:hAnsi="Times New Roman" w:cs="Times New Roman"/>
      <w:b/>
      <w:color w:val="243F60" w:themeColor="accent1" w:themeShade="7F"/>
      <w:sz w:val="24"/>
      <w:szCs w:val="24"/>
      <w:lang w:val="en-US"/>
    </w:rPr>
  </w:style>
  <w:style w:type="character" w:customStyle="1" w:styleId="berschrift3Zchn">
    <w:name w:val="Überschrift 3 Zchn"/>
    <w:basedOn w:val="Absatz-Standardschriftart"/>
    <w:link w:val="berschrift3"/>
    <w:uiPriority w:val="9"/>
    <w:semiHidden/>
    <w:rsid w:val="00367D6B"/>
    <w:rPr>
      <w:rFonts w:asciiTheme="majorHAnsi" w:eastAsiaTheme="majorEastAsia" w:hAnsiTheme="majorHAnsi" w:cstheme="majorBidi"/>
      <w:color w:val="243F60"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3Zchn">
    <w:name w:val="Citavi Bibliography Subheading 3 Zchn"/>
    <w:basedOn w:val="Absatz-Standardschriftart"/>
    <w:link w:val="CitaviBibliographySubheading3"/>
    <w:uiPriority w:val="99"/>
    <w:rsid w:val="00367D6B"/>
    <w:rPr>
      <w:rFonts w:ascii="Times New Roman" w:eastAsiaTheme="majorEastAsia" w:hAnsi="Times New Roman" w:cs="Times New Roman"/>
      <w:b/>
      <w:i/>
      <w:iCs/>
      <w:color w:val="365F91" w:themeColor="accent1" w:themeShade="BF"/>
      <w:sz w:val="24"/>
      <w:szCs w:val="24"/>
      <w:lang w:val="en-US"/>
    </w:rPr>
  </w:style>
  <w:style w:type="character" w:customStyle="1" w:styleId="berschrift4Zchn">
    <w:name w:val="Überschrift 4 Zchn"/>
    <w:basedOn w:val="Absatz-Standardschriftart"/>
    <w:link w:val="berschrift4"/>
    <w:uiPriority w:val="9"/>
    <w:semiHidden/>
    <w:rsid w:val="00367D6B"/>
    <w:rPr>
      <w:rFonts w:asciiTheme="majorHAnsi" w:eastAsiaTheme="majorEastAsia" w:hAnsiTheme="majorHAnsi" w:cstheme="majorBidi"/>
      <w:i/>
      <w:iCs/>
      <w:color w:val="365F91" w:themeColor="accent1" w:themeShade="BF"/>
    </w:rPr>
  </w:style>
  <w:style w:type="paragraph" w:customStyle="1" w:styleId="CitaviBibliographySubheading4">
    <w:name w:val="Citavi Bibliography Subheading 4"/>
    <w:basedOn w:val="berschrift5"/>
    <w:link w:val="CitaviBibliographySubheading4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4Zchn">
    <w:name w:val="Citavi Bibliography Subheading 4 Zchn"/>
    <w:basedOn w:val="Absatz-Standardschriftart"/>
    <w:link w:val="CitaviBibliographySubheading4"/>
    <w:uiPriority w:val="99"/>
    <w:rsid w:val="00367D6B"/>
    <w:rPr>
      <w:rFonts w:ascii="Times New Roman" w:eastAsiaTheme="majorEastAsia" w:hAnsi="Times New Roman" w:cs="Times New Roman"/>
      <w:b/>
      <w:color w:val="365F91" w:themeColor="accent1" w:themeShade="BF"/>
      <w:sz w:val="24"/>
      <w:szCs w:val="24"/>
      <w:lang w:val="en-US"/>
    </w:rPr>
  </w:style>
  <w:style w:type="character" w:customStyle="1" w:styleId="berschrift5Zchn">
    <w:name w:val="Überschrift 5 Zchn"/>
    <w:basedOn w:val="Absatz-Standardschriftart"/>
    <w:link w:val="berschrift5"/>
    <w:uiPriority w:val="9"/>
    <w:semiHidden/>
    <w:rsid w:val="00367D6B"/>
    <w:rPr>
      <w:rFonts w:asciiTheme="majorHAnsi" w:eastAsiaTheme="majorEastAsia" w:hAnsiTheme="majorHAnsi" w:cstheme="majorBidi"/>
      <w:color w:val="365F91" w:themeColor="accent1" w:themeShade="BF"/>
    </w:rPr>
  </w:style>
  <w:style w:type="paragraph" w:customStyle="1" w:styleId="CitaviBibliographySubheading5">
    <w:name w:val="Citavi Bibliography Subheading 5"/>
    <w:basedOn w:val="berschrift6"/>
    <w:link w:val="CitaviBibliographySubheading5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5Zchn">
    <w:name w:val="Citavi Bibliography Subheading 5 Zchn"/>
    <w:basedOn w:val="Absatz-Standardschriftart"/>
    <w:link w:val="CitaviBibliographySubheading5"/>
    <w:uiPriority w:val="99"/>
    <w:rsid w:val="00367D6B"/>
    <w:rPr>
      <w:rFonts w:ascii="Times New Roman" w:eastAsiaTheme="majorEastAsia" w:hAnsi="Times New Roman" w:cs="Times New Roman"/>
      <w:b/>
      <w:color w:val="243F60" w:themeColor="accent1" w:themeShade="7F"/>
      <w:sz w:val="24"/>
      <w:szCs w:val="24"/>
      <w:lang w:val="en-US"/>
    </w:rPr>
  </w:style>
  <w:style w:type="character" w:customStyle="1" w:styleId="berschrift6Zchn">
    <w:name w:val="Überschrift 6 Zchn"/>
    <w:basedOn w:val="Absatz-Standardschriftart"/>
    <w:link w:val="berschrift6"/>
    <w:uiPriority w:val="9"/>
    <w:semiHidden/>
    <w:rsid w:val="00367D6B"/>
    <w:rPr>
      <w:rFonts w:asciiTheme="majorHAnsi" w:eastAsiaTheme="majorEastAsia" w:hAnsiTheme="majorHAnsi" w:cstheme="majorBidi"/>
      <w:color w:val="243F60" w:themeColor="accent1" w:themeShade="7F"/>
    </w:rPr>
  </w:style>
  <w:style w:type="paragraph" w:customStyle="1" w:styleId="CitaviBibliographySubheading6">
    <w:name w:val="Citavi Bibliography Subheading 6"/>
    <w:basedOn w:val="berschrift7"/>
    <w:link w:val="CitaviBibliographySubheading6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6Zchn">
    <w:name w:val="Citavi Bibliography Subheading 6 Zchn"/>
    <w:basedOn w:val="Absatz-Standardschriftart"/>
    <w:link w:val="CitaviBibliographySubheading6"/>
    <w:uiPriority w:val="99"/>
    <w:rsid w:val="00367D6B"/>
    <w:rPr>
      <w:rFonts w:ascii="Times New Roman" w:eastAsiaTheme="majorEastAsia" w:hAnsi="Times New Roman" w:cs="Times New Roman"/>
      <w:b/>
      <w:i/>
      <w:iCs/>
      <w:color w:val="243F60" w:themeColor="accent1" w:themeShade="7F"/>
      <w:sz w:val="24"/>
      <w:szCs w:val="24"/>
      <w:lang w:val="en-US"/>
    </w:rPr>
  </w:style>
  <w:style w:type="character" w:customStyle="1" w:styleId="berschrift7Zchn">
    <w:name w:val="Überschrift 7 Zchn"/>
    <w:basedOn w:val="Absatz-Standardschriftart"/>
    <w:link w:val="berschrift7"/>
    <w:uiPriority w:val="9"/>
    <w:semiHidden/>
    <w:rsid w:val="00367D6B"/>
    <w:rPr>
      <w:rFonts w:asciiTheme="majorHAnsi" w:eastAsiaTheme="majorEastAsia" w:hAnsiTheme="majorHAnsi" w:cstheme="majorBidi"/>
      <w:i/>
      <w:iCs/>
      <w:color w:val="243F60" w:themeColor="accent1" w:themeShade="7F"/>
    </w:rPr>
  </w:style>
  <w:style w:type="paragraph" w:customStyle="1" w:styleId="CitaviBibliographySubheading7">
    <w:name w:val="Citavi Bibliography Subheading 7"/>
    <w:basedOn w:val="berschrift8"/>
    <w:link w:val="CitaviBibliographySubheading7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7Zchn">
    <w:name w:val="Citavi Bibliography Subheading 7 Zchn"/>
    <w:basedOn w:val="Absatz-Standardschriftart"/>
    <w:link w:val="CitaviBibliographySubheading7"/>
    <w:uiPriority w:val="99"/>
    <w:rsid w:val="00367D6B"/>
    <w:rPr>
      <w:rFonts w:ascii="Times New Roman" w:eastAsiaTheme="majorEastAsia" w:hAnsi="Times New Roman" w:cs="Times New Roman"/>
      <w:b/>
      <w:color w:val="272727" w:themeColor="text1" w:themeTint="D8"/>
      <w:sz w:val="24"/>
      <w:szCs w:val="24"/>
      <w:lang w:val="en-US"/>
    </w:rPr>
  </w:style>
  <w:style w:type="character" w:customStyle="1" w:styleId="berschrift8Zchn">
    <w:name w:val="Überschrift 8 Zchn"/>
    <w:basedOn w:val="Absatz-Standardschriftart"/>
    <w:link w:val="berschrift8"/>
    <w:uiPriority w:val="9"/>
    <w:semiHidden/>
    <w:rsid w:val="00367D6B"/>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367D6B"/>
    <w:pPr>
      <w:spacing w:line="360" w:lineRule="auto"/>
      <w:jc w:val="both"/>
      <w:outlineLvl w:val="9"/>
    </w:pPr>
    <w:rPr>
      <w:rFonts w:ascii="Times New Roman" w:hAnsi="Times New Roman" w:cs="Times New Roman"/>
      <w:b/>
      <w:sz w:val="24"/>
      <w:szCs w:val="24"/>
      <w:lang w:val="en-US"/>
    </w:rPr>
  </w:style>
  <w:style w:type="character" w:customStyle="1" w:styleId="CitaviBibliographySubheading8Zchn">
    <w:name w:val="Citavi Bibliography Subheading 8 Zchn"/>
    <w:basedOn w:val="Absatz-Standardschriftart"/>
    <w:link w:val="CitaviBibliographySubheading8"/>
    <w:uiPriority w:val="99"/>
    <w:rsid w:val="00367D6B"/>
    <w:rPr>
      <w:rFonts w:ascii="Times New Roman" w:eastAsiaTheme="majorEastAsia" w:hAnsi="Times New Roman" w:cs="Times New Roman"/>
      <w:b/>
      <w:i/>
      <w:iCs/>
      <w:color w:val="272727" w:themeColor="text1" w:themeTint="D8"/>
      <w:sz w:val="24"/>
      <w:szCs w:val="24"/>
      <w:lang w:val="en-US"/>
    </w:rPr>
  </w:style>
  <w:style w:type="character" w:customStyle="1" w:styleId="berschrift9Zchn">
    <w:name w:val="Überschrift 9 Zchn"/>
    <w:basedOn w:val="Absatz-Standardschriftart"/>
    <w:link w:val="berschrift9"/>
    <w:uiPriority w:val="9"/>
    <w:semiHidden/>
    <w:rsid w:val="00367D6B"/>
    <w:rPr>
      <w:rFonts w:asciiTheme="majorHAnsi" w:eastAsiaTheme="majorEastAsia" w:hAnsiTheme="majorHAnsi" w:cstheme="majorBidi"/>
      <w:i/>
      <w:iCs/>
      <w:color w:val="272727" w:themeColor="text1" w:themeTint="D8"/>
      <w:sz w:val="21"/>
      <w:szCs w:val="21"/>
    </w:rPr>
  </w:style>
  <w:style w:type="paragraph" w:styleId="Sprechblasentext">
    <w:name w:val="Balloon Text"/>
    <w:basedOn w:val="Standard"/>
    <w:link w:val="SprechblasentextZchn"/>
    <w:uiPriority w:val="99"/>
    <w:semiHidden/>
    <w:unhideWhenUsed/>
    <w:rsid w:val="003627D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62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BF330A26-619E-40E3-A963-0478829CE9E4}"/>
      </w:docPartPr>
      <w:docPartBody>
        <w:p w:rsidR="007B72FF" w:rsidRDefault="002505B4">
          <w:r w:rsidRPr="0061102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B4"/>
    <w:rsid w:val="0002387B"/>
    <w:rsid w:val="00162460"/>
    <w:rsid w:val="002418DE"/>
    <w:rsid w:val="002505B4"/>
    <w:rsid w:val="002E5E6E"/>
    <w:rsid w:val="00391F50"/>
    <w:rsid w:val="003C6F50"/>
    <w:rsid w:val="004C6DFA"/>
    <w:rsid w:val="0052720F"/>
    <w:rsid w:val="00592401"/>
    <w:rsid w:val="00765F7B"/>
    <w:rsid w:val="007B72FF"/>
    <w:rsid w:val="007E1724"/>
    <w:rsid w:val="00896C38"/>
    <w:rsid w:val="008E3009"/>
    <w:rsid w:val="00AF5BD7"/>
    <w:rsid w:val="00B62BDC"/>
    <w:rsid w:val="00BE32EF"/>
    <w:rsid w:val="00C42D62"/>
    <w:rsid w:val="00C82AED"/>
    <w:rsid w:val="00D06007"/>
    <w:rsid w:val="00D52663"/>
    <w:rsid w:val="00FF36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505B4"/>
    <w:rPr>
      <w:color w:val="808080"/>
    </w:rPr>
  </w:style>
  <w:style w:type="paragraph" w:customStyle="1" w:styleId="7D5FA49049804AEAA20A698C483ECEFE">
    <w:name w:val="7D5FA49049804AEAA20A698C483ECEFE"/>
    <w:rsid w:val="002505B4"/>
  </w:style>
  <w:style w:type="paragraph" w:customStyle="1" w:styleId="39A7613BC1164761B248930D96F1EECB">
    <w:name w:val="39A7613BC1164761B248930D96F1EECB"/>
    <w:rsid w:val="002505B4"/>
  </w:style>
  <w:style w:type="paragraph" w:customStyle="1" w:styleId="ECA22A4A72634DAD92FB5AE17E1BA7F8">
    <w:name w:val="ECA22A4A72634DAD92FB5AE17E1BA7F8"/>
    <w:rsid w:val="002505B4"/>
  </w:style>
  <w:style w:type="paragraph" w:customStyle="1" w:styleId="9637438F343C4EFE937B34295110B1CE">
    <w:name w:val="9637438F343C4EFE937B34295110B1CE"/>
    <w:rsid w:val="002505B4"/>
  </w:style>
  <w:style w:type="paragraph" w:customStyle="1" w:styleId="397F85170B574281B15A83ACC9C20F16">
    <w:name w:val="397F85170B574281B15A83ACC9C20F16"/>
    <w:rsid w:val="002505B4"/>
  </w:style>
  <w:style w:type="paragraph" w:customStyle="1" w:styleId="AB0B7706E87742948D815173C9B7BDFE">
    <w:name w:val="AB0B7706E87742948D815173C9B7BDFE"/>
    <w:rsid w:val="002505B4"/>
  </w:style>
  <w:style w:type="paragraph" w:customStyle="1" w:styleId="429296845B3240CC9F7F0AE1492807DC">
    <w:name w:val="429296845B3240CC9F7F0AE1492807DC"/>
    <w:rsid w:val="002505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2139</Words>
  <Characters>13478</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ukifaemol-c190</dc:creator>
  <cp:keywords/>
  <dc:description/>
  <cp:lastModifiedBy>ukifaemol-c190</cp:lastModifiedBy>
  <cp:revision>2</cp:revision>
  <cp:lastPrinted>2024-10-01T06:50:00Z</cp:lastPrinted>
  <dcterms:created xsi:type="dcterms:W3CDTF">2025-04-24T08:05:00Z</dcterms:created>
  <dcterms:modified xsi:type="dcterms:W3CDTF">2025-04-24T08:05:00Z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Literaurverzeichnis</vt:lpwstr>
  </property>
  <property fmtid="{D5CDD505-2E9C-101B-9397-08002B2CF9AE}" pid="3" name="CitaviDocumentProperty_6">
    <vt:lpwstr>False</vt:lpwstr>
  </property>
  <property fmtid="{D5CDD505-2E9C-101B-9397-08002B2CF9AE}" pid="4" name="CitaviDocumentProperty_8">
    <vt:lpwstr>C:\Users\ukifaemol-c219\Documents\Citavi 6\Projects\Literaurverzeichnis\Literaurverzeichnis.ctv6</vt:lpwstr>
  </property>
  <property fmtid="{D5CDD505-2E9C-101B-9397-08002B2CF9AE}" pid="5" name="CitaviDocumentProperty_0">
    <vt:lpwstr>427acb68-017d-44ca-9439-de1cc2b918f6</vt:lpwstr>
  </property>
  <property fmtid="{D5CDD505-2E9C-101B-9397-08002B2CF9AE}" pid="6" name="CitaviDocumentProperty_1">
    <vt:lpwstr>6.18.0.1</vt:lpwstr>
  </property>
</Properties>
</file>