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21A" w:rsidRPr="0005068D" w:rsidRDefault="00DB2BED" w:rsidP="00DF72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721A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533077E" wp14:editId="01B34844">
                <wp:simplePos x="0" y="0"/>
                <wp:positionH relativeFrom="margin">
                  <wp:align>center</wp:align>
                </wp:positionH>
                <wp:positionV relativeFrom="paragraph">
                  <wp:posOffset>-112395</wp:posOffset>
                </wp:positionV>
                <wp:extent cx="5238750" cy="7739380"/>
                <wp:effectExtent l="0" t="0" r="0" b="0"/>
                <wp:wrapSquare wrapText="bothSides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38750" cy="7739380"/>
                          <a:chOff x="0" y="0"/>
                          <a:chExt cx="4882101" cy="8150087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65" b="13348"/>
                          <a:stretch/>
                        </pic:blipFill>
                        <pic:spPr bwMode="auto">
                          <a:xfrm>
                            <a:off x="0" y="0"/>
                            <a:ext cx="4882101" cy="244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07" b="11836"/>
                          <a:stretch/>
                        </pic:blipFill>
                        <pic:spPr bwMode="auto">
                          <a:xfrm>
                            <a:off x="0" y="2775005"/>
                            <a:ext cx="4882101" cy="2536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98" b="15777"/>
                          <a:stretch/>
                        </pic:blipFill>
                        <pic:spPr bwMode="auto">
                          <a:xfrm>
                            <a:off x="0" y="5685183"/>
                            <a:ext cx="4882101" cy="2464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0;margin-top:-8.85pt;width:412.5pt;height:609.4pt;z-index:251659264;mso-position-horizontal:center;mso-position-horizontal-relative:margin;mso-width-relative:margin;mso-height-relative:margin" coordsize="48821,8150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48821;height:244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z1ALFAAAA2gAAAA8AAABkcnMvZG93bnJldi54bWxEj0FrwkAQhe+C/2EZoTezSaGxRFeRQqUH&#10;pTTtoccxO01Cs7MhuybRX98NFDwNw3vfmzeb3Wga0VPnassKkigGQVxYXXOp4OvzdfkMwnlkjY1l&#10;UnAlB7vtfLbBTNuBP6jPfSlCCLsMFVTet5mUrqjIoItsSxy0H9sZ9GHtSqk7HEK4aeRjHKfSYM3h&#10;QoUtvVRU/OYXE2p8D3u3Wj35Q/J+vJnLoTmd00Sph8W4X4PwNPq7+Z9+04GD6ZVpyu0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s9QCxQAAANoAAAAPAAAAAAAAAAAAAAAA&#10;AJ8CAABkcnMvZG93bnJldi54bWxQSwUGAAAAAAQABAD3AAAAkQMAAAAA&#10;">
                  <v:imagedata r:id="rId8" o:title="" croptop="10070f" cropbottom="8748f"/>
                  <v:path arrowok="t"/>
                </v:shape>
                <v:shape id="Picture 2" o:spid="_x0000_s1028" type="#_x0000_t75" style="position:absolute;top:27750;width:48821;height:253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+0BPDAAAA2gAAAA8AAABkcnMvZG93bnJldi54bWxEj09rAjEUxO+C3yE8wYvUbAWLXY0igtRD&#10;L/7B0ttj89wsbl6WTYzrt28EocdhZn7DLFadrUWk1leOFbyPMxDEhdMVlwpOx+3bDIQPyBprx6Tg&#10;QR5Wy35vgbl2d95TPIRSJAj7HBWYEJpcSl8YsujHriFO3sW1FkOSbSl1i/cEt7WcZNmHtFhxWjDY&#10;0MZQcT3crILd1/pze47h+KMNfsfpKP7eKqnUcNCt5yACdeE//GrvtIIJPK+kGyC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L7QE8MAAADaAAAADwAAAAAAAAAAAAAAAACf&#10;AgAAZHJzL2Rvd25yZXYueG1sUEsFBgAAAAAEAAQA9wAAAI8DAAAAAA==&#10;">
                  <v:imagedata r:id="rId9" o:title="" croptop="9245f" cropbottom="7757f"/>
                  <v:path arrowok="t"/>
                </v:shape>
                <v:shape id="Picture 7" o:spid="_x0000_s1029" type="#_x0000_t75" style="position:absolute;top:56851;width:48821;height:246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XscHDAAAA2gAAAA8AAABkcnMvZG93bnJldi54bWxEj1FrwkAQhN8L/Q/HFvpWL1XRNPUUEVIt&#10;CFIt9HXJbZPQ3F7IrRr/vVcQfBxm5htmtuhdo07UhdqzgddBAoq48Lbm0sD3IX9JQQVBtth4JgMX&#10;CrCYPz7MMLP+zF902kupIoRDhgYqkTbTOhQVOQwD3xJH79d3DiXKrtS2w3OEu0YPk2SiHdYcFyps&#10;aVVR8bc/OgP6KOnbenTJk5/Pwy79GBfbXLbGPD/1y3dQQr3cw7f2xhqYwv+VeAP0/A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JexwcMAAADaAAAADwAAAAAAAAAAAAAAAACf&#10;AgAAZHJzL2Rvd25yZXYueG1sUEsFBgAAAAAEAAQA9wAAAI8DAAAAAA==&#10;">
                  <v:imagedata r:id="rId10" o:title="" croptop="8060f" cropbottom="10340f"/>
                  <v:path arrowok="t"/>
                </v:shape>
                <w10:wrap type="square" anchorx="margin"/>
              </v:group>
            </w:pict>
          </mc:Fallback>
        </mc:AlternateContent>
      </w:r>
      <w:r w:rsidR="007E4E42">
        <w:rPr>
          <w:rFonts w:ascii="Times New Roman" w:hAnsi="Times New Roman"/>
          <w:b/>
          <w:sz w:val="24"/>
          <w:szCs w:val="24"/>
        </w:rPr>
        <w:t xml:space="preserve">Supplementary </w:t>
      </w:r>
      <w:r w:rsidR="00DF721A" w:rsidRPr="00DF721A">
        <w:rPr>
          <w:rFonts w:ascii="Times New Roman" w:hAnsi="Times New Roman" w:cs="Times New Roman"/>
          <w:b/>
          <w:sz w:val="24"/>
          <w:szCs w:val="24"/>
        </w:rPr>
        <w:t>Fig</w:t>
      </w:r>
      <w:r w:rsidR="001D70E3">
        <w:rPr>
          <w:rFonts w:ascii="Times New Roman" w:hAnsi="Times New Roman" w:cs="Times New Roman"/>
          <w:b/>
          <w:sz w:val="24"/>
          <w:szCs w:val="24"/>
        </w:rPr>
        <w:t>ure_</w:t>
      </w:r>
      <w:r w:rsidR="00DF721A" w:rsidRPr="00DF721A">
        <w:rPr>
          <w:rFonts w:ascii="Times New Roman" w:hAnsi="Times New Roman" w:cs="Times New Roman"/>
          <w:b/>
          <w:sz w:val="24"/>
          <w:szCs w:val="24"/>
        </w:rPr>
        <w:t>1</w:t>
      </w:r>
      <w:r w:rsidR="00DF721A" w:rsidRPr="00DF721A">
        <w:rPr>
          <w:rFonts w:ascii="Times New Roman" w:hAnsi="Times New Roman" w:cs="Times New Roman"/>
          <w:sz w:val="24"/>
          <w:szCs w:val="24"/>
        </w:rPr>
        <w:t xml:space="preserve"> Graph depicts the search results for </w:t>
      </w:r>
      <w:r w:rsidR="00DF721A" w:rsidRPr="00DF721A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="00DF721A" w:rsidRPr="00DF721A">
        <w:rPr>
          <w:rFonts w:ascii="Times New Roman" w:hAnsi="Times New Roman" w:cs="Times New Roman"/>
          <w:i/>
          <w:sz w:val="24"/>
          <w:szCs w:val="24"/>
        </w:rPr>
        <w:t>cymbalaria</w:t>
      </w:r>
      <w:proofErr w:type="spellEnd"/>
      <w:r w:rsidR="00DF721A" w:rsidRPr="00DF721A">
        <w:rPr>
          <w:rFonts w:ascii="Times New Roman" w:hAnsi="Times New Roman" w:cs="Times New Roman"/>
          <w:sz w:val="24"/>
          <w:szCs w:val="24"/>
        </w:rPr>
        <w:t xml:space="preserve"> transcripts via </w:t>
      </w:r>
      <w:proofErr w:type="spellStart"/>
      <w:r w:rsidR="00DF721A" w:rsidRPr="00DF721A">
        <w:rPr>
          <w:rFonts w:ascii="Times New Roman" w:hAnsi="Times New Roman" w:cs="Times New Roman"/>
          <w:sz w:val="24"/>
          <w:szCs w:val="24"/>
        </w:rPr>
        <w:t>interpro</w:t>
      </w:r>
      <w:proofErr w:type="spellEnd"/>
      <w:r w:rsidR="00DF721A" w:rsidRPr="00DF721A">
        <w:rPr>
          <w:rFonts w:ascii="Times New Roman" w:hAnsi="Times New Roman" w:cs="Times New Roman"/>
          <w:sz w:val="24"/>
          <w:szCs w:val="24"/>
        </w:rPr>
        <w:t xml:space="preserve"> scan using </w:t>
      </w:r>
      <w:proofErr w:type="spellStart"/>
      <w:r w:rsidR="00DF721A" w:rsidRPr="00DF721A">
        <w:rPr>
          <w:rFonts w:ascii="Times New Roman" w:hAnsi="Times New Roman" w:cs="Times New Roman"/>
          <w:sz w:val="24"/>
          <w:szCs w:val="24"/>
        </w:rPr>
        <w:t>OmicsBox</w:t>
      </w:r>
      <w:proofErr w:type="spellEnd"/>
      <w:r w:rsidR="00DF721A" w:rsidRPr="00DF721A">
        <w:rPr>
          <w:rFonts w:ascii="Times New Roman" w:hAnsi="Times New Roman" w:cs="Times New Roman"/>
          <w:sz w:val="24"/>
          <w:szCs w:val="24"/>
        </w:rPr>
        <w:t xml:space="preserve">: A) Distribution of putative transcripts among the protein families. B) Major protein domains and their respective distribution among </w:t>
      </w:r>
      <w:proofErr w:type="spellStart"/>
      <w:r w:rsidR="00DF721A" w:rsidRPr="00DF721A">
        <w:rPr>
          <w:rFonts w:ascii="Times New Roman" w:hAnsi="Times New Roman" w:cs="Times New Roman"/>
          <w:sz w:val="24"/>
          <w:szCs w:val="24"/>
        </w:rPr>
        <w:t>contigs</w:t>
      </w:r>
      <w:proofErr w:type="spellEnd"/>
      <w:r w:rsidR="00DF721A" w:rsidRPr="00DF721A">
        <w:rPr>
          <w:rFonts w:ascii="Times New Roman" w:hAnsi="Times New Roman" w:cs="Times New Roman"/>
          <w:sz w:val="24"/>
          <w:szCs w:val="24"/>
        </w:rPr>
        <w:t xml:space="preserve">. C) Repeated regions found in </w:t>
      </w:r>
      <w:r w:rsidR="00DF721A" w:rsidRPr="00DB2BED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="00DF721A" w:rsidRPr="00DB2BED">
        <w:rPr>
          <w:rFonts w:ascii="Times New Roman" w:hAnsi="Times New Roman" w:cs="Times New Roman"/>
          <w:i/>
          <w:sz w:val="24"/>
          <w:szCs w:val="24"/>
        </w:rPr>
        <w:t>cymbalaria</w:t>
      </w:r>
      <w:proofErr w:type="spellEnd"/>
      <w:r w:rsidR="00DF721A" w:rsidRPr="00DF721A">
        <w:rPr>
          <w:rFonts w:ascii="Times New Roman" w:hAnsi="Times New Roman" w:cs="Times New Roman"/>
          <w:sz w:val="24"/>
          <w:szCs w:val="24"/>
        </w:rPr>
        <w:t xml:space="preserve"> transcript sequences. </w:t>
      </w:r>
    </w:p>
    <w:p w:rsidR="00DF721A" w:rsidRPr="006F68A0" w:rsidRDefault="007E4E42" w:rsidP="00DF721A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Supplementary </w:t>
      </w:r>
      <w:r w:rsidR="00DF721A" w:rsidRPr="006F68A0">
        <w:rPr>
          <w:rFonts w:ascii="Times New Roman" w:eastAsia="Times New Roman" w:hAnsi="Times New Roman"/>
          <w:b/>
          <w:sz w:val="24"/>
          <w:szCs w:val="24"/>
          <w:lang w:eastAsia="en-GB"/>
        </w:rPr>
        <w:t>Table</w:t>
      </w:r>
      <w:r w:rsidR="00F16001">
        <w:rPr>
          <w:rFonts w:ascii="Times New Roman" w:eastAsia="Times New Roman" w:hAnsi="Times New Roman"/>
          <w:b/>
          <w:sz w:val="24"/>
          <w:szCs w:val="24"/>
          <w:lang w:eastAsia="en-GB"/>
        </w:rPr>
        <w:t>1</w:t>
      </w:r>
      <w:r w:rsidR="00DF721A" w:rsidRPr="006F68A0">
        <w:rPr>
          <w:rFonts w:ascii="Times New Roman" w:eastAsia="Times New Roman" w:hAnsi="Times New Roman"/>
          <w:sz w:val="24"/>
          <w:szCs w:val="24"/>
          <w:lang w:eastAsia="en-GB"/>
        </w:rPr>
        <w:t xml:space="preserve"> Some common and individual DEGs of seed vs. leaf and seed vs. mature fruit.</w:t>
      </w:r>
    </w:p>
    <w:tbl>
      <w:tblPr>
        <w:tblW w:w="10451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7"/>
        <w:gridCol w:w="3402"/>
        <w:gridCol w:w="3402"/>
      </w:tblGrid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6F68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  <w:t>Contig</w:t>
            </w:r>
            <w:proofErr w:type="spellEnd"/>
            <w:r w:rsidRPr="006F68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  <w:t xml:space="preserve"> ID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  <w:t>GO Names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hAnsi="Times New Roman"/>
                <w:b/>
                <w:bCs/>
                <w:sz w:val="24"/>
                <w:szCs w:val="24"/>
              </w:rPr>
              <w:t>Enzyme Description</w:t>
            </w:r>
          </w:p>
        </w:tc>
      </w:tr>
      <w:tr w:rsidR="00DF721A" w:rsidRPr="006F68A0" w:rsidTr="00876356">
        <w:trPr>
          <w:trHeight w:val="434"/>
        </w:trPr>
        <w:tc>
          <w:tcPr>
            <w:tcW w:w="10451" w:type="dxa"/>
            <w:gridSpan w:val="3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  <w:t>Common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TRINITY_DN697_c0_g1_i13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:rsidR="00DF721A" w:rsidRPr="006F68A0" w:rsidRDefault="00DF721A" w:rsidP="0087635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metabolic process; cellular metabolic process; nitrogen compound metabolic process; small molecule metabolic process;  biosynthetic process; primary metabolic process; (MF) catalytic activity, acting on a protein;  heterocyclic compound binding; hydrolase activity;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organic cyclic compound binding; ion binding; small molecule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Carbon-oxygen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lyases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; Transferring phosphorus-containing groups;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Isomerases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; Acting on ester bonds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TRINITY_DN666_c0_g1_i3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metabolic process; cellular component organization or biogenesis; cellular response to stimulus; cellular metabolic process;   nitrogen compound metabolic process; small molecule metabolic process; biosynthetic process;   establishment of localization; primary metabolic process; (CC) intracellular anatomical structure; cytoplasm; organelle; cytosol; (MF) catalytic activity, acting on a nucleic acid; protein binding; heterocyclic compound binding; hydrolase activity;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organic cyclic compound binding; ion binding; small molecule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DNA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primase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DnaG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; DNA-directed RNA polymerase; Transferring one-carbon groups; Acting on ester bonds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TRINITY_DN4239_c0_g1_i1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(MF) hydrolase activity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Hydrolases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TRINITY_DN168_c2_g2_i1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establishment of localization; (MF) heterocyclic compound binding; hydrolase activity;  carbohydrate derivative </w:t>
            </w: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>binding; organic cyclic compound binding; ion binding; small molecule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>nucleoside-triphosphate phosphatase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>TRINITY_DN267_c0_g1_i12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(MF) hydrolase activity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Hydrolases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TRINITY_DN389_c0_g1_i11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metabolic process;  catabolic process; cellular metabolic process;  nitrogen compound metabolic process;  biosynthetic process; primary metabolic process; (CC) intracellular anatomical structure; membrane; cytoplasm; organelle; (MF)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protein-tyrosine-phosphatase; phosphatidylinositol-3,4,5-trisphosphate 3-phosphatase; Transferring phosphorus-containing groups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TRINITY_DN864_c0_g1_i1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biosynthetic process; (MF) heterocyclic compound binding; hydrolase activity;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organic cyclic compound binding; ion binding; small molecule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Transferring nitrogenous groups; Carbon-carbon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lyases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; Hydrolases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TRINITY_DN864_c1_g1_i1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biosynthetic process; (MF) heterocyclic compound binding; hydrolase activity;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organic cyclic compound binding; ion binding; small molecule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Transferring nitrogenous groups; Carbon-carbon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lyases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; Hydrolases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TRINITY_DN97_c1_g1_i8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metabolic process; cellular response to stimulus; cellular metabolic process;  nitrogen compound metabolic process; small molecule metabolic process; biosynthetic process;  primary metabolic process; (CC) intracellular anatomical structure; cytoplasm; organelle; cytosol; (MF) catalytic activity, acting on a nucleic acid; catalytic activity, acting on a protein; heterocyclic compound binding; hydrolase activity;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organic cyclic compound binding; ion </w:t>
            </w: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>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 xml:space="preserve">Acting on ester bonds; Forming phosphoric ester bonds;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Isomerases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; Transferring phosphorus-containing groups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>TRINITY_DN400_c0_g1_i7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metabolic process;  nitrogen compound metabolic process;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transmembrane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transport; establishment of localization; (CC) intracellular anatomical structure; membrane; cytoplasm; cell periphery; cytosol; (MF)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oxidoreductase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 heterocyclic compound binding; organic cyclic compound binding; ion binding; small molecule binding;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transmembrane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transport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glutathione synthase;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Oxidoreductases</w:t>
            </w:r>
            <w:proofErr w:type="spellEnd"/>
          </w:p>
        </w:tc>
      </w:tr>
      <w:tr w:rsidR="00DF721A" w:rsidRPr="006F68A0" w:rsidTr="00876356">
        <w:trPr>
          <w:trHeight w:val="270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TRINITY_DN10640_c2_g3_i7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(BP) establishment of localization; (CC) intracellular anatomical structure; cytoplasm; organelle; (MF) hydrolase activity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Hydrolases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TRINITY_DN89164_c1_g1_i1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metabolic process; cellular component organization or biogenesis; nitrogen compound metabolic process; biosynthetic process; primary metabolic process; (CC) intracellular anatomical structure; membrane; cytoplasm; organelle; (MF) catalytic activity, acting on a protein;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dolichyl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-phosphate-mannose--protein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mannosyltransferase</w:t>
            </w:r>
            <w:proofErr w:type="spellEnd"/>
          </w:p>
        </w:tc>
      </w:tr>
      <w:tr w:rsidR="00DF721A" w:rsidRPr="006F68A0" w:rsidTr="00876356">
        <w:trPr>
          <w:trHeight w:val="434"/>
        </w:trPr>
        <w:tc>
          <w:tcPr>
            <w:tcW w:w="10451" w:type="dxa"/>
            <w:gridSpan w:val="3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  <w:t>Seed vs. Leaf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TRINITY_DN1374_c0_g1_i2</w:t>
            </w:r>
          </w:p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metabolic process; cellular component organization or biogenesis; cellular metabolic process; nitrogen compound metabolic process; small molecule metabolic process;  biosynthetic process; establishment of localization; primary metabolic process; (CC) intracellular anatomical </w:t>
            </w: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 xml:space="preserve">structure; cytoplasm; organelle; (MF)  catalytic activity, acting on a nucleic acid; protein binding; heterocyclic compound binding; hydrolase activity;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organic cyclic compound binding; ion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>Transferring phosphorus-containing groups; Transferring one-carbon groups; Acting on ester bonds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>TRINITY_DN230_c0_g1_i3</w:t>
            </w:r>
          </w:p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metabolic process;  cellular component organization or biogenesis; cellular response to stimulus; catabolic process; cellular metabolic process; nitrogen compound metabolic process; small molecule metabolic process; biosynthetic process; establishment of localization; primary metabolic process; (CC) intracellular anatomical structure; membrane; cytoplasm; organelle; cytosol; (MF) catalytic activity, acting on a nucleic acid; protein binding; catalytic activity, acting on a protein; heterocyclic compound binding; hydrolase activity; ion binding;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small molecule binding; organic cyclic compound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DNA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primase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DnaG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; DNA-directed RNA polymerase; Transferring one-carbon groups; Acting on ester bonds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TRINITY_DN1078_c0_g1_i21</w:t>
            </w:r>
          </w:p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cellular component organization or biogenesis; regulation of cellular process; (CC)  intracellular anatomical structure; cytoplasm; organelle; (MF)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Transferases</w:t>
            </w:r>
            <w:proofErr w:type="spellEnd"/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TRINITY_DN2482_c0_g2_i2</w:t>
            </w:r>
          </w:p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(BP) organic substance metabolic process; cellular metabolic process; nitrogen compound metabolic process; small molecule metabolic process;  biosynthetic process; primary metabolic process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diaminopimelate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decarboxylase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>TRINITY_DN322_c0_g3_i1</w:t>
            </w:r>
          </w:p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metabolic process; primary metabolic process; (MF)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oxidoreductase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heterocyclic compound binding; ion binding; organic cyclic compound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Acting on paired donors, with incorporation or reduction of molecular oxygen. The oxygen incorporated need not be derived from O2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TRINITY_DN11352_c0_g1_i6</w:t>
            </w:r>
          </w:p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transmembrane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transport; establishment of localization; (CC) membrane; cell periphery; (MF)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transmembrane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transport;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NAD(+) ADP-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ribosyltransferase</w:t>
            </w:r>
            <w:proofErr w:type="spellEnd"/>
          </w:p>
        </w:tc>
      </w:tr>
      <w:tr w:rsidR="00DF721A" w:rsidRPr="006F68A0" w:rsidTr="00876356">
        <w:trPr>
          <w:trHeight w:val="434"/>
        </w:trPr>
        <w:tc>
          <w:tcPr>
            <w:tcW w:w="10451" w:type="dxa"/>
            <w:gridSpan w:val="3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IN" w:eastAsia="en-GB"/>
              </w:rPr>
              <w:t>Seed vs. Mature Fruit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TRINITY_DN4092_c0_g1_i1</w:t>
            </w:r>
          </w:p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cellular component organization or biogenesis; regulation of metabolic process;  cellular metabolic process; regulation of cellular process; establishment of localization; (CC) intracellular anatomical structure; membrane; cytoplasm; organelle; catalytic complex; (MF)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oxidoreductase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heterocyclic compound binding; hydrolase activity; carbohydrate derivative binding; ion binding; small molecule binding; organic cyclic compound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photosystem II; nucleoside-triphosphate phosphatase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TRINITY_DN5285_c0_g1_i2</w:t>
            </w:r>
          </w:p>
          <w:p w:rsidR="00DF721A" w:rsidRPr="006F68A0" w:rsidRDefault="00DF721A" w:rsidP="0087635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(CC) membrane; (MF) catalytic activity, acting on a protein;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oxidoreductase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heterocyclic compound binding; hydrolase activity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Carbon-oxygen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lyases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; Acting on peptide bonds (peptidases);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Oxidoreductases</w:t>
            </w:r>
            <w:proofErr w:type="spellEnd"/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TRINITY_DN2694_c0_g2_i1</w:t>
            </w:r>
          </w:p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metabolic process; regulation of metabolic process; catabolic process; cellular metabolic process; nitrogen compound metabolic process; small molecule metabolic process; biosynthetic process; regulation of cellular process; primary metabolic process; (CC) </w:t>
            </w: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 xml:space="preserve">intracellular anatomical structure; organelle; (MF) catalytic activity, acting on a protein;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oxidoreductase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heterocyclic compound binding; hydrolase activity; catalytic activity, acting on a protein;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oxidoreductase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heterocyclic compound binding; ion binding;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organic cyclic compound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>Transferring phosphorus-containing groups; Acting on ester bonds; Acting on a peroxide as acceptor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>TRINITY_DN1136_c0_g1_i9</w:t>
            </w:r>
          </w:p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metabolic process; cellular metabolic process; primary metabolic process; (MF) protein binding;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oxidoreductase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 heterocyclic compound binding; ion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Acting on single donors with incorporation of molecular oxygen (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oxygenases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). The oxygen incorporated need not be derived from O2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TRINITY_DN7172_c0_g1_i1</w:t>
            </w:r>
          </w:p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(BP) cellular component organization or biogenesis; (MF) protein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Oxidoreductases</w:t>
            </w:r>
            <w:proofErr w:type="spellEnd"/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TRINITY_DN876_c0_g1_i1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metabolic process; cellular component organization or biogenesis; regulation of metabolic process; cellular metabolic process;  nitrogen compound metabolic process; small molecule metabolic process; biosynthetic process; regulation of cellular process; primary metabolic process; (CC) intracellular anatomical structure; membrane; cytoplasm; organelle; (MF) catalytic activity, acting on a nucleic acid; heterocyclic compound binding; hydrolase activity; ion binding;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activity; small molecule binding; organic cyclic compound binding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Acting on ester bonds; Transferring one-carbon groups</w:t>
            </w:r>
          </w:p>
        </w:tc>
      </w:tr>
      <w:tr w:rsidR="00DF721A" w:rsidRPr="006F68A0" w:rsidTr="00876356">
        <w:trPr>
          <w:trHeight w:val="434"/>
        </w:trPr>
        <w:tc>
          <w:tcPr>
            <w:tcW w:w="3647" w:type="dxa"/>
            <w:shd w:val="clear" w:color="auto" w:fill="auto"/>
            <w:noWrap/>
            <w:vAlign w:val="center"/>
            <w:hideMark/>
          </w:tcPr>
          <w:p w:rsidR="00DF721A" w:rsidRPr="006F68A0" w:rsidRDefault="00DF721A" w:rsidP="00876356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TRINITY_DN18_c0_g1_i2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(BP) organic substance </w:t>
            </w: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 xml:space="preserve">metabolic process; cellular metabolic process; nitrogen compound metabolic process;  biosynthetic process; (MF) </w:t>
            </w:r>
            <w:proofErr w:type="spellStart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>transferase</w:t>
            </w:r>
            <w:proofErr w:type="spellEnd"/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t xml:space="preserve"> activity</w:t>
            </w:r>
          </w:p>
        </w:tc>
        <w:tc>
          <w:tcPr>
            <w:tcW w:w="3402" w:type="dxa"/>
          </w:tcPr>
          <w:p w:rsidR="00DF721A" w:rsidRPr="006F68A0" w:rsidRDefault="00DF721A" w:rsidP="0087635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</w:pP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 xml:space="preserve">Transferring alkyl or aryl </w:t>
            </w:r>
            <w:r w:rsidRPr="006F68A0">
              <w:rPr>
                <w:rFonts w:ascii="Times New Roman" w:eastAsia="Times New Roman" w:hAnsi="Times New Roman"/>
                <w:sz w:val="24"/>
                <w:szCs w:val="24"/>
                <w:lang w:val="en-IN" w:eastAsia="en-GB"/>
              </w:rPr>
              <w:lastRenderedPageBreak/>
              <w:t>groups, other than methyl groups</w:t>
            </w:r>
          </w:p>
        </w:tc>
      </w:tr>
    </w:tbl>
    <w:p w:rsidR="009033D8" w:rsidRDefault="009033D8" w:rsidP="001D70E3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AE197F" w:rsidRDefault="007E4E42" w:rsidP="001D70E3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="00DF721A" w:rsidRPr="006F68A0">
        <w:rPr>
          <w:rFonts w:ascii="Times New Roman" w:eastAsia="Times New Roman" w:hAnsi="Times New Roman"/>
          <w:b/>
          <w:sz w:val="24"/>
          <w:szCs w:val="24"/>
          <w:lang w:eastAsia="en-GB"/>
        </w:rPr>
        <w:t>Table</w:t>
      </w:r>
      <w:r w:rsidR="00F16001"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2</w:t>
      </w:r>
      <w:r w:rsidR="00DF721A" w:rsidRPr="006F68A0">
        <w:rPr>
          <w:rFonts w:ascii="Times New Roman" w:eastAsia="Times New Roman" w:hAnsi="Times New Roman"/>
          <w:sz w:val="24"/>
          <w:szCs w:val="24"/>
          <w:lang w:eastAsia="en-GB"/>
        </w:rPr>
        <w:t xml:space="preserve"> Number of transcripts encoding for transcription factor families in </w:t>
      </w:r>
      <w:r w:rsidR="00DF721A" w:rsidRPr="006F68A0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M. </w:t>
      </w:r>
      <w:proofErr w:type="spellStart"/>
      <w:r w:rsidR="00DF721A" w:rsidRPr="006F68A0">
        <w:rPr>
          <w:rFonts w:ascii="Times New Roman" w:eastAsia="Times New Roman" w:hAnsi="Times New Roman"/>
          <w:i/>
          <w:sz w:val="24"/>
          <w:szCs w:val="24"/>
          <w:lang w:eastAsia="en-GB"/>
        </w:rPr>
        <w:t>cymbalaria</w:t>
      </w:r>
      <w:proofErr w:type="spellEnd"/>
      <w:r w:rsidR="00DF721A" w:rsidRPr="006F68A0">
        <w:rPr>
          <w:rFonts w:ascii="Times New Roman" w:eastAsia="Times New Roman" w:hAnsi="Times New Roman"/>
          <w:sz w:val="24"/>
          <w:szCs w:val="24"/>
          <w:lang w:eastAsia="en-GB"/>
        </w:rPr>
        <w:t>.</w:t>
      </w:r>
    </w:p>
    <w:tbl>
      <w:tblPr>
        <w:tblpPr w:leftFromText="180" w:rightFromText="180" w:bottomFromText="200" w:vertAnchor="text" w:horzAnchor="margin" w:tblpXSpec="center" w:tblpY="18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5"/>
        <w:gridCol w:w="1134"/>
        <w:gridCol w:w="1701"/>
        <w:gridCol w:w="851"/>
      </w:tblGrid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68A0">
              <w:rPr>
                <w:rFonts w:ascii="Times New Roman" w:hAnsi="Times New Roman"/>
                <w:b/>
                <w:sz w:val="24"/>
                <w:szCs w:val="24"/>
              </w:rPr>
              <w:t>Transcription Factor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68A0">
              <w:rPr>
                <w:rFonts w:ascii="Times New Roman" w:hAnsi="Times New Roman"/>
                <w:b/>
                <w:sz w:val="24"/>
                <w:szCs w:val="24"/>
              </w:rPr>
              <w:t>Leaf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68A0">
              <w:rPr>
                <w:rFonts w:ascii="Times New Roman" w:hAnsi="Times New Roman"/>
                <w:b/>
                <w:sz w:val="24"/>
                <w:szCs w:val="24"/>
              </w:rPr>
              <w:t>Mature Fruit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68A0">
              <w:rPr>
                <w:rFonts w:ascii="Times New Roman" w:hAnsi="Times New Roman"/>
                <w:b/>
                <w:sz w:val="24"/>
                <w:szCs w:val="24"/>
              </w:rPr>
              <w:t>Seed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68A0">
              <w:rPr>
                <w:rFonts w:ascii="Times New Roman" w:hAnsi="Times New Roman"/>
                <w:sz w:val="24"/>
                <w:szCs w:val="24"/>
              </w:rPr>
              <w:t>bHLH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68A0">
              <w:rPr>
                <w:rFonts w:ascii="Times New Roman" w:hAnsi="Times New Roman"/>
                <w:sz w:val="24"/>
                <w:szCs w:val="24"/>
              </w:rPr>
              <w:t>MYB_related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ERF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C2H2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68A0">
              <w:rPr>
                <w:rFonts w:ascii="Times New Roman" w:hAnsi="Times New Roman"/>
                <w:sz w:val="24"/>
                <w:szCs w:val="24"/>
              </w:rPr>
              <w:t>bZIP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NAC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C3H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GRAS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WRKY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G2-like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B3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MYB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68A0">
              <w:rPr>
                <w:rFonts w:ascii="Times New Roman" w:hAnsi="Times New Roman"/>
                <w:sz w:val="24"/>
                <w:szCs w:val="24"/>
              </w:rPr>
              <w:t>Trihelix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HD-ZIP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68A0">
              <w:rPr>
                <w:rFonts w:ascii="Times New Roman" w:hAnsi="Times New Roman"/>
                <w:sz w:val="24"/>
                <w:szCs w:val="24"/>
              </w:rPr>
              <w:t>Dof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MIKC_MADS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FAR1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GATA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LBD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HB-other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SBP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AP2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TCP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TALE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HSF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NF-YB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ARF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LSD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68A0">
              <w:rPr>
                <w:rFonts w:ascii="Times New Roman" w:hAnsi="Times New Roman"/>
                <w:sz w:val="24"/>
                <w:szCs w:val="24"/>
              </w:rPr>
              <w:t>GeBP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M-</w:t>
            </w:r>
            <w:proofErr w:type="spellStart"/>
            <w:r w:rsidRPr="006F68A0">
              <w:rPr>
                <w:rFonts w:ascii="Times New Roman" w:hAnsi="Times New Roman"/>
                <w:sz w:val="24"/>
                <w:szCs w:val="24"/>
              </w:rPr>
              <w:t>type_MADS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NF-YA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BES1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NF-YC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BBR-BPC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CO-like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ARR-B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DBB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EIL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lastRenderedPageBreak/>
              <w:t>VOZ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ZF-HD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CAMTA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YABBY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E2F/DP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WOX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Nin-like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tabs>
                <w:tab w:val="center" w:pos="109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CPP</w:t>
            </w:r>
            <w:r w:rsidRPr="006F68A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NF-X1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SRS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HB-PHD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S1Fa-like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RAV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STAT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Whirly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HRT-like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GRF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F721A" w:rsidRPr="006F68A0" w:rsidTr="00876356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SAP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21A" w:rsidRPr="006F68A0" w:rsidRDefault="00DF721A" w:rsidP="00876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8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DF721A" w:rsidRDefault="00DF721A" w:rsidP="00DF72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721A" w:rsidRPr="00DF721A" w:rsidRDefault="00DF721A" w:rsidP="00DF721A">
      <w:pPr>
        <w:rPr>
          <w:rFonts w:ascii="Times New Roman" w:hAnsi="Times New Roman" w:cs="Times New Roman"/>
          <w:sz w:val="24"/>
          <w:szCs w:val="24"/>
        </w:rPr>
      </w:pPr>
    </w:p>
    <w:p w:rsidR="00DF721A" w:rsidRPr="00DF721A" w:rsidRDefault="00DF721A" w:rsidP="00DF721A">
      <w:pPr>
        <w:rPr>
          <w:rFonts w:ascii="Times New Roman" w:hAnsi="Times New Roman" w:cs="Times New Roman"/>
          <w:sz w:val="24"/>
          <w:szCs w:val="24"/>
        </w:rPr>
      </w:pPr>
    </w:p>
    <w:p w:rsidR="00DF721A" w:rsidRPr="00DF721A" w:rsidRDefault="00DF721A" w:rsidP="00DF721A">
      <w:pPr>
        <w:rPr>
          <w:rFonts w:ascii="Times New Roman" w:hAnsi="Times New Roman" w:cs="Times New Roman"/>
          <w:sz w:val="24"/>
          <w:szCs w:val="24"/>
        </w:rPr>
      </w:pPr>
    </w:p>
    <w:p w:rsidR="00DF721A" w:rsidRPr="00DF721A" w:rsidRDefault="00DF721A" w:rsidP="00DF721A">
      <w:pPr>
        <w:rPr>
          <w:rFonts w:ascii="Times New Roman" w:hAnsi="Times New Roman" w:cs="Times New Roman"/>
          <w:sz w:val="24"/>
          <w:szCs w:val="24"/>
        </w:rPr>
      </w:pPr>
    </w:p>
    <w:p w:rsidR="00DF721A" w:rsidRPr="00DF721A" w:rsidRDefault="00DF721A" w:rsidP="00DF721A">
      <w:pPr>
        <w:rPr>
          <w:rFonts w:ascii="Times New Roman" w:hAnsi="Times New Roman" w:cs="Times New Roman"/>
          <w:sz w:val="24"/>
          <w:szCs w:val="24"/>
        </w:rPr>
      </w:pPr>
    </w:p>
    <w:p w:rsidR="00DF721A" w:rsidRPr="00DF721A" w:rsidRDefault="00DF721A" w:rsidP="00DF721A">
      <w:pPr>
        <w:rPr>
          <w:rFonts w:ascii="Times New Roman" w:hAnsi="Times New Roman" w:cs="Times New Roman"/>
          <w:sz w:val="24"/>
          <w:szCs w:val="24"/>
        </w:rPr>
      </w:pPr>
    </w:p>
    <w:p w:rsidR="00DF721A" w:rsidRPr="00DF721A" w:rsidRDefault="00DF721A" w:rsidP="00DF721A">
      <w:pPr>
        <w:rPr>
          <w:rFonts w:ascii="Times New Roman" w:hAnsi="Times New Roman" w:cs="Times New Roman"/>
          <w:sz w:val="24"/>
          <w:szCs w:val="24"/>
        </w:rPr>
      </w:pPr>
    </w:p>
    <w:p w:rsidR="00DF721A" w:rsidRPr="00DF721A" w:rsidRDefault="00DF721A" w:rsidP="00DF721A">
      <w:pPr>
        <w:rPr>
          <w:rFonts w:ascii="Times New Roman" w:hAnsi="Times New Roman" w:cs="Times New Roman"/>
          <w:sz w:val="24"/>
          <w:szCs w:val="24"/>
        </w:rPr>
      </w:pPr>
    </w:p>
    <w:p w:rsidR="00DF721A" w:rsidRDefault="00DF721A" w:rsidP="00DF721A">
      <w:pPr>
        <w:rPr>
          <w:rFonts w:ascii="Times New Roman" w:hAnsi="Times New Roman" w:cs="Times New Roman"/>
          <w:sz w:val="24"/>
          <w:szCs w:val="24"/>
        </w:rPr>
      </w:pPr>
    </w:p>
    <w:p w:rsidR="00DF721A" w:rsidRDefault="00DF721A" w:rsidP="00DF721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F721A" w:rsidRDefault="007E4E42" w:rsidP="00DF721A">
      <w:pPr>
        <w:tabs>
          <w:tab w:val="left" w:pos="15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="00F16001">
        <w:rPr>
          <w:rFonts w:ascii="Times New Roman" w:hAnsi="Times New Roman"/>
          <w:b/>
          <w:sz w:val="24"/>
          <w:szCs w:val="24"/>
        </w:rPr>
        <w:t>Table 3</w:t>
      </w:r>
      <w:r w:rsidR="00DF721A" w:rsidRPr="006F68A0">
        <w:rPr>
          <w:rFonts w:ascii="Times New Roman" w:hAnsi="Times New Roman"/>
          <w:b/>
          <w:sz w:val="24"/>
          <w:szCs w:val="24"/>
        </w:rPr>
        <w:t xml:space="preserve"> </w:t>
      </w:r>
      <w:r w:rsidR="00DF721A" w:rsidRPr="006F68A0">
        <w:rPr>
          <w:rFonts w:ascii="Times New Roman" w:hAnsi="Times New Roman"/>
          <w:sz w:val="24"/>
          <w:szCs w:val="24"/>
        </w:rPr>
        <w:t xml:space="preserve">Primers for </w:t>
      </w:r>
      <w:proofErr w:type="spellStart"/>
      <w:r w:rsidR="00DF721A" w:rsidRPr="006F68A0">
        <w:rPr>
          <w:rFonts w:ascii="Times New Roman" w:hAnsi="Times New Roman"/>
          <w:sz w:val="24"/>
          <w:szCs w:val="24"/>
        </w:rPr>
        <w:t>qRT</w:t>
      </w:r>
      <w:proofErr w:type="spellEnd"/>
      <w:r w:rsidR="00DF721A" w:rsidRPr="006F68A0">
        <w:rPr>
          <w:rFonts w:ascii="Times New Roman" w:hAnsi="Times New Roman"/>
          <w:sz w:val="24"/>
          <w:szCs w:val="24"/>
        </w:rPr>
        <w:t xml:space="preserve">-PCR to verify above three genes involved in various secondary metabolites biosynthesis in </w:t>
      </w:r>
      <w:r w:rsidR="00DF721A" w:rsidRPr="006F68A0">
        <w:rPr>
          <w:rFonts w:ascii="Times New Roman" w:hAnsi="Times New Roman"/>
          <w:i/>
          <w:sz w:val="24"/>
          <w:szCs w:val="24"/>
        </w:rPr>
        <w:t xml:space="preserve">M. </w:t>
      </w:r>
      <w:proofErr w:type="spellStart"/>
      <w:r w:rsidR="00DF721A" w:rsidRPr="006F68A0">
        <w:rPr>
          <w:rFonts w:ascii="Times New Roman" w:hAnsi="Times New Roman"/>
          <w:i/>
          <w:sz w:val="24"/>
          <w:szCs w:val="24"/>
        </w:rPr>
        <w:t>cymbalaria</w:t>
      </w:r>
      <w:proofErr w:type="spellEnd"/>
      <w:r w:rsidR="00DF721A" w:rsidRPr="006F68A0">
        <w:rPr>
          <w:rFonts w:ascii="Times New Roman" w:hAnsi="Times New Roman"/>
          <w:sz w:val="24"/>
          <w:szCs w:val="24"/>
        </w:rPr>
        <w:t xml:space="preserve"> plant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276"/>
        <w:gridCol w:w="3686"/>
      </w:tblGrid>
      <w:tr w:rsidR="00DF721A" w:rsidRPr="006F68A0" w:rsidTr="00876356">
        <w:tc>
          <w:tcPr>
            <w:tcW w:w="4077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0E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Target CDSs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0E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Primer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70E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Sequence (5</w:t>
            </w:r>
            <w:r w:rsidRPr="001D70E3">
              <w:rPr>
                <w:rFonts w:ascii="Times New Roman" w:eastAsia="PcgkjwAdvTT99c4c969+20" w:hAnsi="Times New Roman"/>
                <w:b/>
                <w:sz w:val="24"/>
                <w:szCs w:val="24"/>
                <w:lang w:eastAsia="en-GB"/>
              </w:rPr>
              <w:t xml:space="preserve">′ </w:t>
            </w:r>
            <w:r w:rsidRPr="001D70E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to 3</w:t>
            </w:r>
            <w:r w:rsidRPr="001D70E3">
              <w:rPr>
                <w:rFonts w:ascii="Times New Roman" w:eastAsia="PcgkjwAdvTT99c4c969+20" w:hAnsi="Times New Roman"/>
                <w:b/>
                <w:sz w:val="24"/>
                <w:szCs w:val="24"/>
                <w:lang w:eastAsia="en-GB"/>
              </w:rPr>
              <w:t>′</w:t>
            </w:r>
            <w:r w:rsidRPr="001D70E3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)</w:t>
            </w:r>
          </w:p>
        </w:tc>
      </w:tr>
      <w:tr w:rsidR="00DF721A" w:rsidRPr="006F68A0" w:rsidTr="00876356">
        <w:trPr>
          <w:trHeight w:val="403"/>
        </w:trPr>
        <w:tc>
          <w:tcPr>
            <w:tcW w:w="4077" w:type="dxa"/>
            <w:vMerge w:val="restart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TRINITY_DN13056_c0_g1_i1 (r3l)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TATCCGCCGTTTGCCATTCT</w:t>
            </w:r>
          </w:p>
        </w:tc>
      </w:tr>
      <w:tr w:rsidR="00DF721A" w:rsidRPr="006F68A0" w:rsidTr="00876356">
        <w:trPr>
          <w:trHeight w:val="469"/>
        </w:trPr>
        <w:tc>
          <w:tcPr>
            <w:tcW w:w="4077" w:type="dxa"/>
            <w:vMerge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GTGAGTTGGGTCGAAAACGC</w:t>
            </w:r>
          </w:p>
        </w:tc>
      </w:tr>
      <w:tr w:rsidR="00DF721A" w:rsidRPr="006F68A0" w:rsidTr="00876356">
        <w:tc>
          <w:tcPr>
            <w:tcW w:w="4077" w:type="dxa"/>
            <w:vMerge w:val="restart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TRINITY_DN4072_c0_g1_i5 (ALA1l)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3686" w:type="dxa"/>
            <w:shd w:val="clear" w:color="auto" w:fill="auto"/>
          </w:tcPr>
          <w:p w:rsidR="00DF721A" w:rsidRPr="001D70E3" w:rsidRDefault="00DF721A" w:rsidP="005D45EF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 xml:space="preserve">TCTAGCTTCGATTGGCCGTC  </w:t>
            </w:r>
          </w:p>
        </w:tc>
      </w:tr>
      <w:tr w:rsidR="00DF721A" w:rsidRPr="006F68A0" w:rsidTr="00876356">
        <w:tc>
          <w:tcPr>
            <w:tcW w:w="4077" w:type="dxa"/>
            <w:vMerge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 xml:space="preserve">GATGGGTTCCGCGTCAAAAC  </w:t>
            </w:r>
          </w:p>
        </w:tc>
      </w:tr>
      <w:tr w:rsidR="00DF721A" w:rsidRPr="006F68A0" w:rsidTr="00876356">
        <w:tc>
          <w:tcPr>
            <w:tcW w:w="4077" w:type="dxa"/>
            <w:vMerge w:val="restart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TRINITY_DN1170_c0_g1_i1 (ufm1)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 xml:space="preserve">ACTCTCACCTCAGACCCCAA  </w:t>
            </w:r>
          </w:p>
        </w:tc>
      </w:tr>
      <w:tr w:rsidR="00DF721A" w:rsidRPr="006F68A0" w:rsidTr="00876356">
        <w:tc>
          <w:tcPr>
            <w:tcW w:w="4077" w:type="dxa"/>
            <w:vMerge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TGCCAGCACTTTGTTGAGGA</w:t>
            </w:r>
          </w:p>
        </w:tc>
      </w:tr>
      <w:tr w:rsidR="00DF721A" w:rsidRPr="006F68A0" w:rsidTr="00876356">
        <w:tc>
          <w:tcPr>
            <w:tcW w:w="4077" w:type="dxa"/>
            <w:vMerge w:val="restart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Actin (Act-internal control gene)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AGGAGGACATTCTGAATCCCG</w:t>
            </w:r>
          </w:p>
        </w:tc>
      </w:tr>
      <w:tr w:rsidR="00DF721A" w:rsidRPr="006F68A0" w:rsidTr="00876356">
        <w:trPr>
          <w:trHeight w:val="399"/>
        </w:trPr>
        <w:tc>
          <w:tcPr>
            <w:tcW w:w="4077" w:type="dxa"/>
            <w:vMerge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F721A" w:rsidRPr="001D70E3" w:rsidRDefault="00DF721A" w:rsidP="005D45EF">
            <w:pPr>
              <w:tabs>
                <w:tab w:val="left" w:pos="3306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0E3">
              <w:rPr>
                <w:rFonts w:ascii="Times New Roman" w:hAnsi="Times New Roman"/>
                <w:sz w:val="24"/>
                <w:szCs w:val="24"/>
              </w:rPr>
              <w:t xml:space="preserve">TCCTTTTGGCCCATACCGAC  </w:t>
            </w:r>
          </w:p>
        </w:tc>
      </w:tr>
    </w:tbl>
    <w:p w:rsidR="00DF721A" w:rsidRPr="00DF721A" w:rsidRDefault="00DF721A" w:rsidP="00DF721A">
      <w:pPr>
        <w:tabs>
          <w:tab w:val="left" w:pos="1530"/>
        </w:tabs>
        <w:rPr>
          <w:rFonts w:ascii="Times New Roman" w:hAnsi="Times New Roman" w:cs="Times New Roman"/>
          <w:sz w:val="24"/>
          <w:szCs w:val="24"/>
        </w:rPr>
      </w:pPr>
    </w:p>
    <w:sectPr w:rsidR="00DF721A" w:rsidRPr="00DF72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cgkjwAdvTT99c4c969+20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21A"/>
    <w:rsid w:val="0005068D"/>
    <w:rsid w:val="001D70E3"/>
    <w:rsid w:val="003B3DE9"/>
    <w:rsid w:val="004A0EB0"/>
    <w:rsid w:val="005D45EF"/>
    <w:rsid w:val="00731DF7"/>
    <w:rsid w:val="007E4E42"/>
    <w:rsid w:val="009033D8"/>
    <w:rsid w:val="00AE197F"/>
    <w:rsid w:val="00DB2BED"/>
    <w:rsid w:val="00DF721A"/>
    <w:rsid w:val="00DF7565"/>
    <w:rsid w:val="00F1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7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4A0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B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F7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4A0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B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1711</Words>
  <Characters>9757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Heyram</dc:creator>
  <cp:lastModifiedBy>Heyram</cp:lastModifiedBy>
  <cp:revision>6</cp:revision>
  <dcterms:created xsi:type="dcterms:W3CDTF">2025-01-07T08:55:00Z</dcterms:created>
  <dcterms:modified xsi:type="dcterms:W3CDTF">2025-03-05T05:50:00Z</dcterms:modified>
</cp:coreProperties>
</file>