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5D3588" w14:textId="4E4CB4A3" w:rsidR="00B01665" w:rsidRPr="00A7746A" w:rsidRDefault="00FF6965" w:rsidP="008E6B5F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46A">
        <w:rPr>
          <w:rFonts w:ascii="Times New Roman" w:hAnsi="Times New Roman" w:cs="Times New Roman"/>
          <w:b/>
          <w:bCs/>
          <w:sz w:val="28"/>
          <w:szCs w:val="28"/>
        </w:rPr>
        <w:t xml:space="preserve">Supplementary </w:t>
      </w:r>
      <w:r w:rsidR="00304608" w:rsidRPr="00A7746A">
        <w:rPr>
          <w:rFonts w:ascii="Times New Roman" w:hAnsi="Times New Roman" w:cs="Times New Roman" w:hint="eastAsia"/>
          <w:b/>
          <w:bCs/>
          <w:sz w:val="28"/>
          <w:szCs w:val="28"/>
        </w:rPr>
        <w:t>M</w:t>
      </w:r>
      <w:r w:rsidR="008E6B5F" w:rsidRPr="00A7746A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aterial </w:t>
      </w:r>
      <w:r w:rsidR="00304608" w:rsidRPr="00A7746A">
        <w:rPr>
          <w:rFonts w:ascii="Times New Roman" w:hAnsi="Times New Roman" w:cs="Times New Roman" w:hint="eastAsia"/>
          <w:b/>
          <w:bCs/>
          <w:sz w:val="28"/>
          <w:szCs w:val="28"/>
        </w:rPr>
        <w:t>O</w:t>
      </w:r>
      <w:r w:rsidR="008E6B5F" w:rsidRPr="00A7746A">
        <w:rPr>
          <w:rFonts w:ascii="Times New Roman" w:hAnsi="Times New Roman" w:cs="Times New Roman" w:hint="eastAsia"/>
          <w:b/>
          <w:bCs/>
          <w:sz w:val="28"/>
          <w:szCs w:val="28"/>
        </w:rPr>
        <w:t>nline</w:t>
      </w:r>
    </w:p>
    <w:p w14:paraId="66DB86A9" w14:textId="77777777" w:rsidR="00B01665" w:rsidRPr="00A7746A" w:rsidRDefault="00B016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370780" w14:textId="77777777" w:rsidR="00B01665" w:rsidRPr="00A7746A" w:rsidRDefault="00B016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DE6DFA" w14:textId="77777777" w:rsidR="00B01665" w:rsidRPr="00A7746A" w:rsidRDefault="00FF69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46A">
        <w:rPr>
          <w:rFonts w:ascii="Times New Roman" w:hAnsi="Times New Roman" w:cs="Times New Roman"/>
          <w:b/>
          <w:bCs/>
          <w:sz w:val="24"/>
          <w:szCs w:val="24"/>
        </w:rPr>
        <w:t>Table S1.</w:t>
      </w:r>
      <w:r w:rsidRPr="00A7746A">
        <w:rPr>
          <w:rFonts w:ascii="Times New Roman" w:hAnsi="Times New Roman" w:cs="Times New Roman"/>
          <w:sz w:val="24"/>
          <w:szCs w:val="24"/>
        </w:rPr>
        <w:t xml:space="preserve"> Lifestyle risk components and scoring standards</w:t>
      </w:r>
      <w:bookmarkStart w:id="0" w:name="_GoBack"/>
      <w:bookmarkEnd w:id="0"/>
    </w:p>
    <w:p w14:paraId="662DFD83" w14:textId="77777777" w:rsidR="00B01665" w:rsidRPr="00A7746A" w:rsidRDefault="00FF69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46A">
        <w:rPr>
          <w:rFonts w:ascii="Times New Roman" w:hAnsi="Times New Roman" w:cs="Times New Roman"/>
          <w:b/>
          <w:bCs/>
          <w:sz w:val="24"/>
          <w:szCs w:val="24"/>
        </w:rPr>
        <w:t>Table S2.</w:t>
      </w:r>
      <w:r w:rsidRPr="00A7746A">
        <w:rPr>
          <w:rFonts w:ascii="Times New Roman" w:hAnsi="Times New Roman" w:cs="Times New Roman"/>
          <w:sz w:val="24"/>
          <w:szCs w:val="24"/>
        </w:rPr>
        <w:t xml:space="preserve"> Dietary evaluation index and scoring standards</w:t>
      </w:r>
    </w:p>
    <w:p w14:paraId="31A61789" w14:textId="77777777" w:rsidR="00DD657A" w:rsidRPr="00A7746A" w:rsidRDefault="00DD657A" w:rsidP="008E6B5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7746A">
        <w:rPr>
          <w:rFonts w:ascii="Times New Roman" w:hAnsi="Times New Roman" w:cs="Times New Roman"/>
          <w:b/>
          <w:bCs/>
          <w:sz w:val="24"/>
          <w:szCs w:val="24"/>
        </w:rPr>
        <w:t xml:space="preserve">Table S3. </w:t>
      </w:r>
      <w:r w:rsidRPr="00A7746A">
        <w:rPr>
          <w:rFonts w:ascii="Times New Roman" w:hAnsi="Times New Roman" w:cs="Times New Roman"/>
          <w:sz w:val="24"/>
          <w:szCs w:val="24"/>
        </w:rPr>
        <w:t xml:space="preserve">Validating dietary score using estimated nutrients data </w:t>
      </w:r>
    </w:p>
    <w:p w14:paraId="0D6387CC" w14:textId="27BA79F1" w:rsidR="00B01665" w:rsidRPr="00A7746A" w:rsidRDefault="00FF69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46A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2C6547" w:rsidRPr="00A7746A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A7746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7746A">
        <w:rPr>
          <w:rFonts w:ascii="Times New Roman" w:hAnsi="Times New Roman" w:cs="Times New Roman"/>
          <w:sz w:val="24"/>
          <w:szCs w:val="24"/>
        </w:rPr>
        <w:t xml:space="preserve"> Lifestyle characteristics of study subjects according to metabolic syndrome</w:t>
      </w:r>
    </w:p>
    <w:p w14:paraId="3E5D6497" w14:textId="637033F5" w:rsidR="00B01665" w:rsidRPr="00A7746A" w:rsidRDefault="00FF69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46A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2C6547" w:rsidRPr="00A7746A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A7746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7746A">
        <w:rPr>
          <w:rFonts w:ascii="Times New Roman" w:hAnsi="Times New Roman" w:cs="Times New Roman"/>
          <w:sz w:val="24"/>
          <w:szCs w:val="24"/>
        </w:rPr>
        <w:t xml:space="preserve"> Metabolic syndrome prevalence according to lifestyle in low PRS</w:t>
      </w:r>
      <w:r w:rsidRPr="00A7746A">
        <w:rPr>
          <w:rFonts w:ascii="Times New Roman" w:hAnsi="Times New Roman" w:cs="Times New Roman"/>
          <w:sz w:val="24"/>
          <w:szCs w:val="24"/>
          <w:vertAlign w:val="subscript"/>
        </w:rPr>
        <w:t>MetS</w:t>
      </w:r>
    </w:p>
    <w:p w14:paraId="1FE8D9A3" w14:textId="4ECBD9F1" w:rsidR="00B01665" w:rsidRPr="00A7746A" w:rsidRDefault="00FF6965" w:rsidP="008E6B5F">
      <w:pPr>
        <w:spacing w:line="48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 w:rsidRPr="00A7746A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2C6547" w:rsidRPr="00A7746A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A7746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7746A">
        <w:rPr>
          <w:rFonts w:ascii="Times New Roman" w:hAnsi="Times New Roman" w:cs="Times New Roman"/>
          <w:sz w:val="24"/>
          <w:szCs w:val="24"/>
        </w:rPr>
        <w:t xml:space="preserve"> Metabolic syndrome prevalence according to lifestyle in high PRS</w:t>
      </w:r>
      <w:r w:rsidRPr="00A7746A">
        <w:rPr>
          <w:rFonts w:ascii="Times New Roman" w:hAnsi="Times New Roman" w:cs="Times New Roman"/>
          <w:sz w:val="24"/>
          <w:szCs w:val="24"/>
          <w:vertAlign w:val="subscript"/>
        </w:rPr>
        <w:t>MetS</w:t>
      </w:r>
    </w:p>
    <w:p w14:paraId="42F20174" w14:textId="031A1DCA" w:rsidR="00B01665" w:rsidRPr="00A7746A" w:rsidRDefault="00FF69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46A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2C6547" w:rsidRPr="00A7746A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Pr="00A7746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7746A">
        <w:rPr>
          <w:rFonts w:ascii="Times New Roman" w:hAnsi="Times New Roman" w:cs="Times New Roman"/>
          <w:sz w:val="24"/>
          <w:szCs w:val="24"/>
        </w:rPr>
        <w:t xml:space="preserve"> Odds ratios (ORs) and 95% confidence intervals (CIs) for the risk of metabolic syndrome according to lifestyle in low PRS</w:t>
      </w:r>
      <w:r w:rsidRPr="00A7746A">
        <w:rPr>
          <w:rFonts w:ascii="Times New Roman" w:hAnsi="Times New Roman" w:cs="Times New Roman"/>
          <w:sz w:val="24"/>
          <w:szCs w:val="24"/>
          <w:vertAlign w:val="subscript"/>
        </w:rPr>
        <w:t>MetS</w:t>
      </w:r>
    </w:p>
    <w:p w14:paraId="592EA4AB" w14:textId="36F64A67" w:rsidR="00B01665" w:rsidRPr="00A7746A" w:rsidRDefault="00FF69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46A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2C6547" w:rsidRPr="00A7746A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Pr="00A7746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7746A">
        <w:rPr>
          <w:rFonts w:ascii="Times New Roman" w:hAnsi="Times New Roman" w:cs="Times New Roman"/>
          <w:sz w:val="24"/>
          <w:szCs w:val="24"/>
        </w:rPr>
        <w:t xml:space="preserve"> Odds ratios (ORs) and 95% confidence intervals (CIs) for the risk of metabolic syndrome according to lifestyle in high PRS</w:t>
      </w:r>
      <w:r w:rsidRPr="00A7746A">
        <w:rPr>
          <w:rFonts w:ascii="Times New Roman" w:hAnsi="Times New Roman" w:cs="Times New Roman"/>
          <w:sz w:val="24"/>
          <w:szCs w:val="24"/>
          <w:vertAlign w:val="subscript"/>
        </w:rPr>
        <w:t>MetS</w:t>
      </w:r>
    </w:p>
    <w:p w14:paraId="6D7012AE" w14:textId="4623E588" w:rsidR="00B01665" w:rsidRPr="00A7746A" w:rsidRDefault="00FF69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46A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2C6547" w:rsidRPr="00A7746A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A7746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7746A">
        <w:rPr>
          <w:rFonts w:ascii="Times New Roman" w:hAnsi="Times New Roman" w:cs="Times New Roman"/>
          <w:sz w:val="24"/>
          <w:szCs w:val="24"/>
        </w:rPr>
        <w:t xml:space="preserve"> Bar plot of odds ratios (ORs) and 95% confidence intervals (CIs) for the risk of metabolic syndrome according to lifestyle in low and high PRSMetS</w:t>
      </w:r>
    </w:p>
    <w:p w14:paraId="7F897FE3" w14:textId="77777777" w:rsidR="00B01665" w:rsidRPr="00A7746A" w:rsidRDefault="00B016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FC3035" w14:textId="77777777" w:rsidR="00B01665" w:rsidRPr="00A7746A" w:rsidRDefault="00B016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D24E20" w14:textId="77777777" w:rsidR="00B01665" w:rsidRPr="00A7746A" w:rsidRDefault="00B016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0BF88A" w14:textId="77777777" w:rsidR="00B01665" w:rsidRPr="00A7746A" w:rsidRDefault="00B016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4ABAF3" w14:textId="77777777" w:rsidR="00B01665" w:rsidRPr="00A7746A" w:rsidRDefault="00B016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F2B693" w14:textId="77777777" w:rsidR="00B01665" w:rsidRPr="00A7746A" w:rsidRDefault="00B016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52E505" w14:textId="77777777" w:rsidR="00B01665" w:rsidRPr="00A7746A" w:rsidRDefault="00B016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28AC76" w14:textId="77777777" w:rsidR="00B01665" w:rsidRPr="00A7746A" w:rsidRDefault="00B016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2ADD7E" w14:textId="77777777" w:rsidR="00B01665" w:rsidRPr="00A7746A" w:rsidRDefault="00B016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80024A" w14:textId="77777777" w:rsidR="00B01665" w:rsidRPr="00A7746A" w:rsidRDefault="00B016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096AD0" w14:textId="77777777" w:rsidR="00B01665" w:rsidRPr="00A7746A" w:rsidRDefault="00B01665" w:rsidP="008E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53853A" w14:textId="77777777" w:rsidR="00B01665" w:rsidRPr="00A7746A" w:rsidRDefault="00FF6965">
      <w:pPr>
        <w:rPr>
          <w:rFonts w:ascii="Times New Roman" w:hAnsi="Times New Roman" w:cs="Times New Roman"/>
          <w:sz w:val="24"/>
          <w:szCs w:val="24"/>
        </w:rPr>
      </w:pPr>
      <w:r w:rsidRPr="00A7746A">
        <w:rPr>
          <w:rFonts w:ascii="Times New Roman" w:hAnsi="Times New Roman" w:cs="Times New Roman"/>
          <w:b/>
          <w:bCs/>
          <w:sz w:val="24"/>
          <w:szCs w:val="24"/>
        </w:rPr>
        <w:t>Table S1.</w:t>
      </w:r>
      <w:r w:rsidRPr="00A7746A">
        <w:rPr>
          <w:rFonts w:ascii="Times New Roman" w:hAnsi="Times New Roman" w:cs="Times New Roman"/>
          <w:sz w:val="24"/>
          <w:szCs w:val="24"/>
        </w:rPr>
        <w:t xml:space="preserve"> Lifestyle risk components and scoring standards</w:t>
      </w:r>
    </w:p>
    <w:tbl>
      <w:tblPr>
        <w:tblW w:w="8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4252"/>
        <w:gridCol w:w="3686"/>
      </w:tblGrid>
      <w:tr w:rsidR="00A7746A" w:rsidRPr="00A7746A" w14:paraId="3627E516" w14:textId="77777777">
        <w:trPr>
          <w:trHeight w:val="454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AEFD6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FE8EB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7746A">
              <w:rPr>
                <w:rFonts w:ascii="Times New Roman" w:hAnsi="Times New Roman" w:cs="Times New Roman"/>
                <w:b/>
                <w:bCs/>
                <w:szCs w:val="20"/>
              </w:rPr>
              <w:t>Lifestyle risk component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742BC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7746A">
              <w:rPr>
                <w:rFonts w:ascii="Times New Roman" w:hAnsi="Times New Roman" w:cs="Times New Roman"/>
                <w:b/>
                <w:bCs/>
                <w:szCs w:val="20"/>
              </w:rPr>
              <w:t>Score</w:t>
            </w:r>
          </w:p>
        </w:tc>
      </w:tr>
      <w:tr w:rsidR="00A7746A" w:rsidRPr="00A7746A" w14:paraId="741ACC10" w14:textId="77777777">
        <w:trPr>
          <w:trHeight w:val="340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38C5F13" w14:textId="77777777" w:rsidR="00B01665" w:rsidRPr="00A7746A" w:rsidRDefault="00FF6965">
            <w:pPr>
              <w:ind w:firstLineChars="100" w:firstLine="20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7746A">
              <w:rPr>
                <w:rFonts w:ascii="Times New Roman" w:hAnsi="Times New Roman" w:cs="Times New Roman"/>
                <w:b/>
                <w:bCs/>
                <w:szCs w:val="20"/>
              </w:rPr>
              <w:t>1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82CD4" w14:textId="77777777" w:rsidR="00B01665" w:rsidRPr="00A7746A" w:rsidRDefault="00FF6965">
            <w:pPr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Obesity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C7B16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7746A" w:rsidRPr="00A7746A" w14:paraId="19C1BF50" w14:textId="77777777">
        <w:trPr>
          <w:trHeight w:val="340"/>
        </w:trPr>
        <w:tc>
          <w:tcPr>
            <w:tcW w:w="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313702F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383FA" w14:textId="77777777" w:rsidR="00B01665" w:rsidRPr="00A7746A" w:rsidRDefault="00FF6965">
            <w:pPr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Obese (BMI≥25 kg/m²)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B03E7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0</w:t>
            </w:r>
          </w:p>
        </w:tc>
      </w:tr>
      <w:tr w:rsidR="00A7746A" w:rsidRPr="00A7746A" w14:paraId="3B776065" w14:textId="77777777">
        <w:trPr>
          <w:trHeight w:val="340"/>
        </w:trPr>
        <w:tc>
          <w:tcPr>
            <w:tcW w:w="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8D5266C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2FC636" w14:textId="77777777" w:rsidR="00B01665" w:rsidRPr="00A7746A" w:rsidRDefault="00FF6965">
            <w:pPr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Overweight (23≤BMI&lt;25 kg/m²)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402AD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7746A" w:rsidRPr="00A7746A" w14:paraId="06E65618" w14:textId="77777777">
        <w:trPr>
          <w:trHeight w:val="340"/>
        </w:trPr>
        <w:tc>
          <w:tcPr>
            <w:tcW w:w="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9C959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E4030" w14:textId="77777777" w:rsidR="00B01665" w:rsidRPr="00A7746A" w:rsidRDefault="00FF6965">
            <w:pPr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Normal (BMI&lt;23 kg/m²)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137CC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A7746A" w:rsidRPr="00A7746A" w14:paraId="425CD623" w14:textId="77777777">
        <w:trPr>
          <w:trHeight w:val="340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D81870C" w14:textId="77777777" w:rsidR="00B01665" w:rsidRPr="00A7746A" w:rsidRDefault="00FF6965">
            <w:pPr>
              <w:ind w:firstLineChars="100" w:firstLine="20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7746A">
              <w:rPr>
                <w:rFonts w:ascii="Times New Roman" w:hAnsi="Times New Roman" w:cs="Times New Roman"/>
                <w:b/>
                <w:bCs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6B744" w14:textId="77777777" w:rsidR="00B01665" w:rsidRPr="00A7746A" w:rsidRDefault="00FF6965">
            <w:pPr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Physical activity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198B9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7746A" w:rsidRPr="00A7746A" w14:paraId="00474A0E" w14:textId="77777777">
        <w:trPr>
          <w:trHeight w:val="340"/>
        </w:trPr>
        <w:tc>
          <w:tcPr>
            <w:tcW w:w="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E8FC9E3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10D1D" w14:textId="77777777" w:rsidR="00B01665" w:rsidRPr="00A7746A" w:rsidRDefault="00FF6965">
            <w:pPr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Inactive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0F0EB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0</w:t>
            </w:r>
          </w:p>
        </w:tc>
      </w:tr>
      <w:tr w:rsidR="00A7746A" w:rsidRPr="00A7746A" w14:paraId="6B14C2B2" w14:textId="77777777">
        <w:trPr>
          <w:trHeight w:val="340"/>
        </w:trPr>
        <w:tc>
          <w:tcPr>
            <w:tcW w:w="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9F0B71A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D4D3E" w14:textId="77777777" w:rsidR="00B01665" w:rsidRPr="00A7746A" w:rsidRDefault="00FF6965">
            <w:pPr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Minimally active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921DC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7746A" w:rsidRPr="00A7746A" w14:paraId="30808861" w14:textId="77777777">
        <w:trPr>
          <w:trHeight w:val="340"/>
        </w:trPr>
        <w:tc>
          <w:tcPr>
            <w:tcW w:w="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E1556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542A7" w14:textId="1F11D838" w:rsidR="00B01665" w:rsidRPr="00A7746A" w:rsidRDefault="00FF6965">
            <w:pPr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Health</w:t>
            </w:r>
            <w:r w:rsidR="001C6032" w:rsidRPr="00A7746A">
              <w:rPr>
                <w:rFonts w:ascii="Times New Roman" w:hAnsi="Times New Roman" w:cs="Times New Roman" w:hint="eastAsia"/>
                <w:szCs w:val="20"/>
              </w:rPr>
              <w:t>-</w:t>
            </w:r>
            <w:r w:rsidRPr="00A7746A">
              <w:rPr>
                <w:rFonts w:ascii="Times New Roman" w:hAnsi="Times New Roman" w:cs="Times New Roman"/>
                <w:szCs w:val="20"/>
              </w:rPr>
              <w:t>enhancing physical activity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B0CA3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A7746A" w:rsidRPr="00A7746A" w14:paraId="7C088FC3" w14:textId="77777777">
        <w:trPr>
          <w:trHeight w:val="340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DFCCFCC" w14:textId="77777777" w:rsidR="00B01665" w:rsidRPr="00A7746A" w:rsidRDefault="00FF6965">
            <w:pPr>
              <w:ind w:firstLineChars="100" w:firstLine="20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7746A">
              <w:rPr>
                <w:rFonts w:ascii="Times New Roman" w:hAnsi="Times New Roman" w:cs="Times New Roman"/>
                <w:b/>
                <w:bCs/>
                <w:szCs w:val="20"/>
              </w:rPr>
              <w:t>3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CA7C9" w14:textId="77777777" w:rsidR="00B01665" w:rsidRPr="00A7746A" w:rsidRDefault="00FF6965">
            <w:pPr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Smoking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DD2B0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7746A" w:rsidRPr="00A7746A" w14:paraId="55C343DA" w14:textId="77777777">
        <w:trPr>
          <w:trHeight w:val="340"/>
        </w:trPr>
        <w:tc>
          <w:tcPr>
            <w:tcW w:w="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F802645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91DC7" w14:textId="77777777" w:rsidR="00B01665" w:rsidRPr="00A7746A" w:rsidRDefault="00FF6965">
            <w:pPr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Current smoker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826BE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0</w:t>
            </w:r>
          </w:p>
        </w:tc>
      </w:tr>
      <w:tr w:rsidR="00A7746A" w:rsidRPr="00A7746A" w14:paraId="0063EF73" w14:textId="77777777">
        <w:trPr>
          <w:trHeight w:val="340"/>
        </w:trPr>
        <w:tc>
          <w:tcPr>
            <w:tcW w:w="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F0EF390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2AE55" w14:textId="77777777" w:rsidR="00B01665" w:rsidRPr="00A7746A" w:rsidRDefault="00FF6965">
            <w:pPr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Ex-smoker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6D69B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7746A" w:rsidRPr="00A7746A" w14:paraId="2B88EAA0" w14:textId="77777777">
        <w:trPr>
          <w:trHeight w:val="340"/>
        </w:trPr>
        <w:tc>
          <w:tcPr>
            <w:tcW w:w="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5BB10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615B4" w14:textId="77777777" w:rsidR="00B01665" w:rsidRPr="00A7746A" w:rsidRDefault="00FF6965">
            <w:pPr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Non-smoker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B67C6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A7746A" w:rsidRPr="00A7746A" w14:paraId="179B2646" w14:textId="77777777">
        <w:trPr>
          <w:trHeight w:val="340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E9DD1D8" w14:textId="77777777" w:rsidR="00B01665" w:rsidRPr="00A7746A" w:rsidRDefault="00FF6965">
            <w:pPr>
              <w:ind w:firstLineChars="100" w:firstLine="20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7746A">
              <w:rPr>
                <w:rFonts w:ascii="Times New Roman" w:hAnsi="Times New Roman" w:cs="Times New Roman"/>
                <w:b/>
                <w:bCs/>
                <w:szCs w:val="20"/>
              </w:rPr>
              <w:t>4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81D84" w14:textId="77777777" w:rsidR="00B01665" w:rsidRPr="00A7746A" w:rsidRDefault="00FF6965">
            <w:pPr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Diet</w:t>
            </w:r>
            <w:r w:rsidRPr="00A7746A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126D2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7746A" w:rsidRPr="00A7746A" w14:paraId="1C0BCCE6" w14:textId="77777777">
        <w:trPr>
          <w:trHeight w:val="340"/>
        </w:trPr>
        <w:tc>
          <w:tcPr>
            <w:tcW w:w="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618190E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60ED1" w14:textId="77777777" w:rsidR="00B01665" w:rsidRPr="00A7746A" w:rsidRDefault="00FF6965">
            <w:pPr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Poor diet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354E0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0</w:t>
            </w:r>
          </w:p>
        </w:tc>
      </w:tr>
      <w:tr w:rsidR="00A7746A" w:rsidRPr="00A7746A" w14:paraId="21F06CC1" w14:textId="77777777">
        <w:trPr>
          <w:trHeight w:val="340"/>
        </w:trPr>
        <w:tc>
          <w:tcPr>
            <w:tcW w:w="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BC05DE3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E8822" w14:textId="77777777" w:rsidR="00B01665" w:rsidRPr="00A7746A" w:rsidRDefault="00FF6965">
            <w:pPr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Intermediate diet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962D0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A7746A" w:rsidRPr="00A7746A" w14:paraId="6D902D58" w14:textId="77777777">
        <w:trPr>
          <w:trHeight w:val="340"/>
        </w:trPr>
        <w:tc>
          <w:tcPr>
            <w:tcW w:w="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8DB84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5A21A8" w14:textId="77777777" w:rsidR="00B01665" w:rsidRPr="00A7746A" w:rsidRDefault="00FF6965">
            <w:pPr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Ideal diet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A078A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A7746A" w:rsidRPr="00A7746A" w14:paraId="4CF0D6F6" w14:textId="77777777">
        <w:trPr>
          <w:trHeight w:val="340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F287EAE" w14:textId="77777777" w:rsidR="00B01665" w:rsidRPr="00A7746A" w:rsidRDefault="00FF6965">
            <w:pPr>
              <w:ind w:firstLineChars="100" w:firstLine="20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7746A">
              <w:rPr>
                <w:rFonts w:ascii="Times New Roman" w:hAnsi="Times New Roman" w:cs="Times New Roman"/>
                <w:b/>
                <w:bCs/>
                <w:szCs w:val="20"/>
              </w:rPr>
              <w:t>5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0C0D6" w14:textId="77777777" w:rsidR="00B01665" w:rsidRPr="00A7746A" w:rsidRDefault="00FF6965">
            <w:pPr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Alcohol consumption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2B399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7746A" w:rsidRPr="00A7746A" w14:paraId="6B1A30EF" w14:textId="77777777">
        <w:trPr>
          <w:trHeight w:val="340"/>
        </w:trPr>
        <w:tc>
          <w:tcPr>
            <w:tcW w:w="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E73882A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B8335" w14:textId="77777777" w:rsidR="00B01665" w:rsidRPr="00A7746A" w:rsidRDefault="00FF6965">
            <w:pPr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&gt;</w:t>
            </w:r>
            <w:r w:rsidRPr="00A7746A">
              <w:rPr>
                <w:rFonts w:ascii="Times New Roman" w:hAnsi="Times New Roman" w:cs="Times New Roman"/>
                <w:szCs w:val="20"/>
              </w:rPr>
              <w:t>14 drinks per week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55AD4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0</w:t>
            </w:r>
          </w:p>
        </w:tc>
      </w:tr>
      <w:tr w:rsidR="00B01665" w:rsidRPr="00A7746A" w14:paraId="30920B73" w14:textId="77777777">
        <w:trPr>
          <w:trHeight w:val="340"/>
        </w:trPr>
        <w:tc>
          <w:tcPr>
            <w:tcW w:w="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42A52" w14:textId="77777777" w:rsidR="00B01665" w:rsidRPr="00A7746A" w:rsidRDefault="00B016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88266" w14:textId="77777777" w:rsidR="00B01665" w:rsidRPr="00A7746A" w:rsidRDefault="00FF6965">
            <w:pPr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≤</w:t>
            </w:r>
            <w:r w:rsidRPr="00A7746A">
              <w:rPr>
                <w:rFonts w:ascii="Times New Roman" w:hAnsi="Times New Roman" w:cs="Times New Roman"/>
                <w:szCs w:val="20"/>
              </w:rPr>
              <w:t>14 drinks per week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F717F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</w:tbl>
    <w:p w14:paraId="6DCE0D59" w14:textId="77777777" w:rsidR="00B01665" w:rsidRPr="00A7746A" w:rsidRDefault="00B01665">
      <w:pPr>
        <w:rPr>
          <w:rFonts w:ascii="Times New Roman" w:hAnsi="Times New Roman" w:cs="Times New Roman"/>
          <w:sz w:val="24"/>
          <w:szCs w:val="24"/>
        </w:rPr>
      </w:pPr>
    </w:p>
    <w:p w14:paraId="14E2EF9E" w14:textId="31B953E2" w:rsidR="00B01665" w:rsidRPr="00A7746A" w:rsidRDefault="00FF6965">
      <w:pPr>
        <w:rPr>
          <w:rFonts w:ascii="Times New Roman" w:hAnsi="Times New Roman" w:cs="Times New Roman"/>
          <w:szCs w:val="20"/>
        </w:rPr>
      </w:pPr>
      <w:r w:rsidRPr="00A7746A">
        <w:rPr>
          <w:rFonts w:ascii="Times New Roman" w:hAnsi="Times New Roman" w:cs="Times New Roman"/>
          <w:szCs w:val="20"/>
        </w:rPr>
        <w:t>Notes: Higher scores mean better lifestyle habits. Healthy lifestyle score representing sum of these five risk scores was categorized as 6</w:t>
      </w:r>
      <w:r w:rsidR="00AD65CA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szCs w:val="20"/>
        </w:rPr>
        <w:t>9 points for ideal lifestyle, 3</w:t>
      </w:r>
      <w:r w:rsidR="00AD65CA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szCs w:val="20"/>
        </w:rPr>
        <w:t>5 points for intermediate lifestyle, and 0</w:t>
      </w:r>
      <w:r w:rsidR="00AD65CA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szCs w:val="20"/>
        </w:rPr>
        <w:t>2 points for poor lifestyle.</w:t>
      </w:r>
    </w:p>
    <w:p w14:paraId="610F439C" w14:textId="37FE064F" w:rsidR="00B01665" w:rsidRPr="00A7746A" w:rsidRDefault="00FF6965">
      <w:pPr>
        <w:rPr>
          <w:rFonts w:ascii="Times New Roman" w:hAnsi="Times New Roman" w:cs="Times New Roman"/>
          <w:szCs w:val="20"/>
        </w:rPr>
      </w:pPr>
      <w:r w:rsidRPr="00A7746A">
        <w:rPr>
          <w:rFonts w:ascii="Times New Roman" w:hAnsi="Times New Roman" w:cs="Times New Roman"/>
          <w:szCs w:val="20"/>
          <w:vertAlign w:val="superscript"/>
        </w:rPr>
        <w:t>*</w:t>
      </w:r>
      <w:r w:rsidRPr="00A7746A">
        <w:rPr>
          <w:rFonts w:ascii="Times New Roman" w:hAnsi="Times New Roman" w:cs="Times New Roman"/>
          <w:szCs w:val="20"/>
        </w:rPr>
        <w:t xml:space="preserve"> Diet was classified by diet quality score (Table </w:t>
      </w:r>
      <w:r w:rsidR="00D019FD" w:rsidRPr="00A7746A">
        <w:rPr>
          <w:rFonts w:ascii="Times New Roman" w:hAnsi="Times New Roman" w:cs="Times New Roman" w:hint="eastAsia"/>
          <w:szCs w:val="20"/>
        </w:rPr>
        <w:t>S</w:t>
      </w:r>
      <w:r w:rsidRPr="00A7746A">
        <w:rPr>
          <w:rFonts w:ascii="Times New Roman" w:hAnsi="Times New Roman" w:cs="Times New Roman"/>
          <w:szCs w:val="20"/>
        </w:rPr>
        <w:t>2).</w:t>
      </w:r>
    </w:p>
    <w:p w14:paraId="21A18EE4" w14:textId="77777777" w:rsidR="00B01665" w:rsidRPr="00A7746A" w:rsidRDefault="00B01665">
      <w:pPr>
        <w:rPr>
          <w:rFonts w:ascii="Times New Roman" w:hAnsi="Times New Roman" w:cs="Times New Roman"/>
          <w:sz w:val="24"/>
          <w:szCs w:val="24"/>
        </w:rPr>
        <w:sectPr w:rsidR="00B01665" w:rsidRPr="00A7746A">
          <w:pgSz w:w="11906" w:h="16838"/>
          <w:pgMar w:top="1418" w:right="1418" w:bottom="1418" w:left="1418" w:header="851" w:footer="992" w:gutter="0"/>
          <w:cols w:space="720"/>
          <w:docGrid w:linePitch="360"/>
        </w:sectPr>
      </w:pPr>
    </w:p>
    <w:p w14:paraId="4DF384CA" w14:textId="77777777" w:rsidR="00B01665" w:rsidRPr="00A7746A" w:rsidRDefault="00FF6965">
      <w:pPr>
        <w:rPr>
          <w:rFonts w:ascii="Times New Roman" w:hAnsi="Times New Roman" w:cs="Times New Roman"/>
          <w:sz w:val="24"/>
          <w:szCs w:val="24"/>
        </w:rPr>
      </w:pPr>
      <w:r w:rsidRPr="00A7746A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S2.</w:t>
      </w:r>
      <w:r w:rsidRPr="00A7746A">
        <w:rPr>
          <w:rFonts w:ascii="Times New Roman" w:hAnsi="Times New Roman" w:cs="Times New Roman"/>
          <w:sz w:val="24"/>
          <w:szCs w:val="24"/>
        </w:rPr>
        <w:t xml:space="preserve"> Dietary evaluation index and scoring standards</w:t>
      </w:r>
    </w:p>
    <w:tbl>
      <w:tblPr>
        <w:tblStyle w:val="a4"/>
        <w:tblW w:w="14003" w:type="dxa"/>
        <w:tblLook w:val="04A0" w:firstRow="1" w:lastRow="0" w:firstColumn="1" w:lastColumn="0" w:noHBand="0" w:noVBand="1"/>
      </w:tblPr>
      <w:tblGrid>
        <w:gridCol w:w="6860"/>
        <w:gridCol w:w="2381"/>
        <w:gridCol w:w="2381"/>
        <w:gridCol w:w="2381"/>
      </w:tblGrid>
      <w:tr w:rsidR="00A7746A" w:rsidRPr="00A7746A" w14:paraId="68AA5DBB" w14:textId="77777777">
        <w:trPr>
          <w:trHeight w:val="454"/>
        </w:trPr>
        <w:tc>
          <w:tcPr>
            <w:tcW w:w="6860" w:type="dxa"/>
            <w:vMerge w:val="restart"/>
            <w:vAlign w:val="center"/>
          </w:tcPr>
          <w:p w14:paraId="123A098F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7746A">
              <w:rPr>
                <w:rFonts w:ascii="Times New Roman" w:hAnsi="Times New Roman" w:cs="Times New Roman"/>
                <w:b/>
                <w:bCs/>
                <w:szCs w:val="20"/>
              </w:rPr>
              <w:t>Dietary habits questionnaire</w:t>
            </w:r>
          </w:p>
        </w:tc>
        <w:tc>
          <w:tcPr>
            <w:tcW w:w="7143" w:type="dxa"/>
            <w:gridSpan w:val="3"/>
            <w:vAlign w:val="center"/>
          </w:tcPr>
          <w:p w14:paraId="578D7410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7746A">
              <w:rPr>
                <w:rFonts w:ascii="Times New Roman" w:hAnsi="Times New Roman" w:cs="Times New Roman"/>
                <w:b/>
                <w:bCs/>
                <w:szCs w:val="20"/>
              </w:rPr>
              <w:t>Diet quality score</w:t>
            </w:r>
          </w:p>
        </w:tc>
      </w:tr>
      <w:tr w:rsidR="00A7746A" w:rsidRPr="00A7746A" w14:paraId="0BC908F0" w14:textId="77777777">
        <w:trPr>
          <w:trHeight w:val="454"/>
        </w:trPr>
        <w:tc>
          <w:tcPr>
            <w:tcW w:w="6860" w:type="dxa"/>
            <w:vMerge/>
            <w:vAlign w:val="center"/>
          </w:tcPr>
          <w:p w14:paraId="6ADAB98E" w14:textId="77777777" w:rsidR="00B01665" w:rsidRPr="00A7746A" w:rsidRDefault="00B01665">
            <w:pPr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381" w:type="dxa"/>
            <w:vAlign w:val="center"/>
          </w:tcPr>
          <w:p w14:paraId="640D68A1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7746A">
              <w:rPr>
                <w:rFonts w:ascii="Times New Roman" w:hAnsi="Times New Roman" w:cs="Times New Roman"/>
                <w:b/>
                <w:bCs/>
                <w:szCs w:val="20"/>
              </w:rPr>
              <w:t>Ideal (5 points)</w:t>
            </w:r>
          </w:p>
        </w:tc>
        <w:tc>
          <w:tcPr>
            <w:tcW w:w="2381" w:type="dxa"/>
            <w:vAlign w:val="center"/>
          </w:tcPr>
          <w:p w14:paraId="7173E5FE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7746A">
              <w:rPr>
                <w:rFonts w:ascii="Times New Roman" w:hAnsi="Times New Roman" w:cs="Times New Roman"/>
                <w:b/>
                <w:bCs/>
                <w:szCs w:val="20"/>
              </w:rPr>
              <w:t>Intermediate (3 points)</w:t>
            </w:r>
          </w:p>
        </w:tc>
        <w:tc>
          <w:tcPr>
            <w:tcW w:w="2381" w:type="dxa"/>
            <w:vAlign w:val="center"/>
          </w:tcPr>
          <w:p w14:paraId="064B24A2" w14:textId="77777777" w:rsidR="00B01665" w:rsidRPr="00A7746A" w:rsidRDefault="00FF696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7746A">
              <w:rPr>
                <w:rFonts w:ascii="Times New Roman" w:hAnsi="Times New Roman" w:cs="Times New Roman"/>
                <w:b/>
                <w:bCs/>
                <w:szCs w:val="20"/>
              </w:rPr>
              <w:t>Poor (1 point)</w:t>
            </w:r>
          </w:p>
        </w:tc>
      </w:tr>
      <w:tr w:rsidR="00A7746A" w:rsidRPr="00A7746A" w14:paraId="21591795" w14:textId="77777777">
        <w:trPr>
          <w:trHeight w:val="850"/>
        </w:trPr>
        <w:tc>
          <w:tcPr>
            <w:tcW w:w="6860" w:type="dxa"/>
            <w:vAlign w:val="center"/>
          </w:tcPr>
          <w:p w14:paraId="3A688780" w14:textId="77777777" w:rsidR="00B01665" w:rsidRPr="00A7746A" w:rsidRDefault="00FF6965">
            <w:pPr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How often do you eat grains (rice, noodle, bread, rice cake, bread, cereal, and (sweet) potatoes)?</w:t>
            </w:r>
          </w:p>
        </w:tc>
        <w:tc>
          <w:tcPr>
            <w:tcW w:w="2381" w:type="dxa"/>
            <w:vAlign w:val="center"/>
          </w:tcPr>
          <w:p w14:paraId="572308B3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3 times/day</w:t>
            </w:r>
          </w:p>
        </w:tc>
        <w:tc>
          <w:tcPr>
            <w:tcW w:w="2381" w:type="dxa"/>
            <w:vAlign w:val="center"/>
          </w:tcPr>
          <w:p w14:paraId="761194A3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1–2 time(s)/day</w:t>
            </w:r>
          </w:p>
        </w:tc>
        <w:tc>
          <w:tcPr>
            <w:tcW w:w="2381" w:type="dxa"/>
            <w:vAlign w:val="center"/>
          </w:tcPr>
          <w:p w14:paraId="1B803AB6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Less than 6 times/week</w:t>
            </w:r>
          </w:p>
        </w:tc>
      </w:tr>
      <w:tr w:rsidR="00A7746A" w:rsidRPr="00A7746A" w14:paraId="5D2D1301" w14:textId="77777777">
        <w:trPr>
          <w:trHeight w:val="850"/>
        </w:trPr>
        <w:tc>
          <w:tcPr>
            <w:tcW w:w="6860" w:type="dxa"/>
            <w:vAlign w:val="center"/>
          </w:tcPr>
          <w:p w14:paraId="71EA8332" w14:textId="77777777" w:rsidR="00B01665" w:rsidRPr="00A7746A" w:rsidRDefault="00FF6965">
            <w:pPr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How often do you eat one of dishes like meat, fish, tofu, or eggs?</w:t>
            </w:r>
          </w:p>
        </w:tc>
        <w:tc>
          <w:tcPr>
            <w:tcW w:w="2381" w:type="dxa"/>
            <w:vAlign w:val="center"/>
          </w:tcPr>
          <w:p w14:paraId="4CB80DB9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More than 2 times/day</w:t>
            </w:r>
          </w:p>
        </w:tc>
        <w:tc>
          <w:tcPr>
            <w:tcW w:w="2381" w:type="dxa"/>
            <w:vAlign w:val="center"/>
          </w:tcPr>
          <w:p w14:paraId="4BF35616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Once a day</w:t>
            </w:r>
          </w:p>
        </w:tc>
        <w:tc>
          <w:tcPr>
            <w:tcW w:w="2381" w:type="dxa"/>
            <w:vAlign w:val="center"/>
          </w:tcPr>
          <w:p w14:paraId="513A68B3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3–6 times/week</w:t>
            </w:r>
          </w:p>
          <w:p w14:paraId="48CF8BA5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Less than 2 times/ week or hardly</w:t>
            </w:r>
          </w:p>
        </w:tc>
      </w:tr>
      <w:tr w:rsidR="00A7746A" w:rsidRPr="00A7746A" w14:paraId="65E90821" w14:textId="77777777">
        <w:trPr>
          <w:trHeight w:val="850"/>
        </w:trPr>
        <w:tc>
          <w:tcPr>
            <w:tcW w:w="6860" w:type="dxa"/>
            <w:vAlign w:val="center"/>
          </w:tcPr>
          <w:p w14:paraId="253EF3F1" w14:textId="77777777" w:rsidR="00B01665" w:rsidRPr="00A7746A" w:rsidRDefault="00FF6965">
            <w:pPr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How often do you eat vegetables (raw vegetables, cooked potherb, and salad)?</w:t>
            </w:r>
          </w:p>
        </w:tc>
        <w:tc>
          <w:tcPr>
            <w:tcW w:w="2381" w:type="dxa"/>
            <w:vAlign w:val="center"/>
          </w:tcPr>
          <w:p w14:paraId="7B213193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More than 2 times/day</w:t>
            </w:r>
          </w:p>
        </w:tc>
        <w:tc>
          <w:tcPr>
            <w:tcW w:w="2381" w:type="dxa"/>
            <w:vAlign w:val="center"/>
          </w:tcPr>
          <w:p w14:paraId="4377CA1D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Once a day</w:t>
            </w:r>
          </w:p>
        </w:tc>
        <w:tc>
          <w:tcPr>
            <w:tcW w:w="2381" w:type="dxa"/>
            <w:vAlign w:val="center"/>
          </w:tcPr>
          <w:p w14:paraId="6591A229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3–6 times/week</w:t>
            </w:r>
          </w:p>
          <w:p w14:paraId="1F06E0C1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Less than 2 times/ week or hardly</w:t>
            </w:r>
          </w:p>
        </w:tc>
      </w:tr>
      <w:tr w:rsidR="00A7746A" w:rsidRPr="00A7746A" w14:paraId="1EEF4322" w14:textId="77777777">
        <w:trPr>
          <w:trHeight w:val="850"/>
        </w:trPr>
        <w:tc>
          <w:tcPr>
            <w:tcW w:w="6860" w:type="dxa"/>
            <w:vAlign w:val="center"/>
          </w:tcPr>
          <w:p w14:paraId="37E9C6C9" w14:textId="77777777" w:rsidR="00B01665" w:rsidRPr="00A7746A" w:rsidRDefault="00FF6965">
            <w:pPr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How often do you eat fruits?</w:t>
            </w:r>
          </w:p>
        </w:tc>
        <w:tc>
          <w:tcPr>
            <w:tcW w:w="2381" w:type="dxa"/>
            <w:vAlign w:val="center"/>
          </w:tcPr>
          <w:p w14:paraId="1E7BDCF8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Everyday</w:t>
            </w:r>
          </w:p>
        </w:tc>
        <w:tc>
          <w:tcPr>
            <w:tcW w:w="2381" w:type="dxa"/>
            <w:vAlign w:val="center"/>
          </w:tcPr>
          <w:p w14:paraId="10D8E8AB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3–6 times/week</w:t>
            </w:r>
          </w:p>
        </w:tc>
        <w:tc>
          <w:tcPr>
            <w:tcW w:w="2381" w:type="dxa"/>
            <w:vAlign w:val="center"/>
          </w:tcPr>
          <w:p w14:paraId="6C62A20A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Less than 2 times/week or hardly</w:t>
            </w:r>
          </w:p>
        </w:tc>
      </w:tr>
      <w:tr w:rsidR="00A7746A" w:rsidRPr="00A7746A" w14:paraId="30CF3F58" w14:textId="77777777">
        <w:trPr>
          <w:trHeight w:val="850"/>
        </w:trPr>
        <w:tc>
          <w:tcPr>
            <w:tcW w:w="6860" w:type="dxa"/>
            <w:vAlign w:val="center"/>
          </w:tcPr>
          <w:p w14:paraId="5BEF3F99" w14:textId="77777777" w:rsidR="00B01665" w:rsidRPr="00A7746A" w:rsidRDefault="00FF6965">
            <w:pPr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How often do you drink milk and dairy products? (1 time: milk 200mL or yogurt drink 150mL or yogurt 100g)</w:t>
            </w:r>
          </w:p>
        </w:tc>
        <w:tc>
          <w:tcPr>
            <w:tcW w:w="2381" w:type="dxa"/>
            <w:vAlign w:val="center"/>
          </w:tcPr>
          <w:p w14:paraId="0467BF08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1–2 time(s)/day</w:t>
            </w:r>
          </w:p>
        </w:tc>
        <w:tc>
          <w:tcPr>
            <w:tcW w:w="2381" w:type="dxa"/>
            <w:vAlign w:val="center"/>
          </w:tcPr>
          <w:p w14:paraId="1B183F58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More than 3 times/day</w:t>
            </w:r>
          </w:p>
          <w:p w14:paraId="0C42D79B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3–6 times/week</w:t>
            </w:r>
          </w:p>
        </w:tc>
        <w:tc>
          <w:tcPr>
            <w:tcW w:w="2381" w:type="dxa"/>
            <w:vAlign w:val="center"/>
          </w:tcPr>
          <w:p w14:paraId="7B561778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Less than 2 times/ week or hardly</w:t>
            </w:r>
          </w:p>
        </w:tc>
      </w:tr>
      <w:tr w:rsidR="00A7746A" w:rsidRPr="00A7746A" w14:paraId="23EF00E3" w14:textId="77777777">
        <w:trPr>
          <w:trHeight w:val="850"/>
        </w:trPr>
        <w:tc>
          <w:tcPr>
            <w:tcW w:w="6860" w:type="dxa"/>
            <w:vAlign w:val="center"/>
          </w:tcPr>
          <w:p w14:paraId="19BDEA6A" w14:textId="77777777" w:rsidR="00B01665" w:rsidRPr="00A7746A" w:rsidRDefault="00FF6965">
            <w:pPr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Do you usually eat sweets (ice cream, cake, and cookies)?</w:t>
            </w:r>
          </w:p>
        </w:tc>
        <w:tc>
          <w:tcPr>
            <w:tcW w:w="2381" w:type="dxa"/>
            <w:vAlign w:val="center"/>
          </w:tcPr>
          <w:p w14:paraId="25D69703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Never</w:t>
            </w:r>
          </w:p>
        </w:tc>
        <w:tc>
          <w:tcPr>
            <w:tcW w:w="2381" w:type="dxa"/>
            <w:vAlign w:val="center"/>
          </w:tcPr>
          <w:p w14:paraId="346C11E7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Sometimes (less than 2/week)</w:t>
            </w:r>
          </w:p>
        </w:tc>
        <w:tc>
          <w:tcPr>
            <w:tcW w:w="2381" w:type="dxa"/>
            <w:vAlign w:val="center"/>
          </w:tcPr>
          <w:p w14:paraId="30F78D28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Often (more than 3/week)</w:t>
            </w:r>
          </w:p>
        </w:tc>
      </w:tr>
      <w:tr w:rsidR="00A7746A" w:rsidRPr="00A7746A" w14:paraId="60CEC88A" w14:textId="77777777">
        <w:trPr>
          <w:trHeight w:val="850"/>
        </w:trPr>
        <w:tc>
          <w:tcPr>
            <w:tcW w:w="6860" w:type="dxa"/>
            <w:vAlign w:val="center"/>
          </w:tcPr>
          <w:p w14:paraId="2301D7A3" w14:textId="77777777" w:rsidR="00B01665" w:rsidRPr="00A7746A" w:rsidRDefault="00FF6965">
            <w:pPr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How often do you eat fried food?</w:t>
            </w:r>
          </w:p>
        </w:tc>
        <w:tc>
          <w:tcPr>
            <w:tcW w:w="2381" w:type="dxa"/>
            <w:vAlign w:val="center"/>
          </w:tcPr>
          <w:p w14:paraId="18BA5385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Less than 1–2/week or hardly</w:t>
            </w:r>
          </w:p>
        </w:tc>
        <w:tc>
          <w:tcPr>
            <w:tcW w:w="2381" w:type="dxa"/>
            <w:vAlign w:val="center"/>
          </w:tcPr>
          <w:p w14:paraId="3F22DDD9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3–6 times/week</w:t>
            </w:r>
          </w:p>
        </w:tc>
        <w:tc>
          <w:tcPr>
            <w:tcW w:w="2381" w:type="dxa"/>
            <w:vAlign w:val="center"/>
          </w:tcPr>
          <w:p w14:paraId="37A5A114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More than 2 times/day</w:t>
            </w:r>
          </w:p>
          <w:p w14:paraId="68214E89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Once a day</w:t>
            </w:r>
          </w:p>
        </w:tc>
      </w:tr>
      <w:tr w:rsidR="00A7746A" w:rsidRPr="00A7746A" w14:paraId="74DBA996" w14:textId="77777777">
        <w:trPr>
          <w:trHeight w:val="850"/>
        </w:trPr>
        <w:tc>
          <w:tcPr>
            <w:tcW w:w="6860" w:type="dxa"/>
            <w:vAlign w:val="center"/>
          </w:tcPr>
          <w:p w14:paraId="77F0501D" w14:textId="77777777" w:rsidR="00B01665" w:rsidRPr="00A7746A" w:rsidRDefault="00FF6965">
            <w:pPr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How often do you eat fat rich meat (pork fatback, rib, and eel)?</w:t>
            </w:r>
          </w:p>
        </w:tc>
        <w:tc>
          <w:tcPr>
            <w:tcW w:w="2381" w:type="dxa"/>
            <w:vAlign w:val="center"/>
          </w:tcPr>
          <w:p w14:paraId="593E5DA6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Less than 1–2/week or hardly</w:t>
            </w:r>
          </w:p>
        </w:tc>
        <w:tc>
          <w:tcPr>
            <w:tcW w:w="2381" w:type="dxa"/>
            <w:vAlign w:val="center"/>
          </w:tcPr>
          <w:p w14:paraId="489B7F8C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3–6 times/week</w:t>
            </w:r>
          </w:p>
        </w:tc>
        <w:tc>
          <w:tcPr>
            <w:tcW w:w="2381" w:type="dxa"/>
            <w:vAlign w:val="center"/>
          </w:tcPr>
          <w:p w14:paraId="1078FA53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More than 2 times/day</w:t>
            </w:r>
          </w:p>
          <w:p w14:paraId="0C27FB2D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Once a day</w:t>
            </w:r>
          </w:p>
        </w:tc>
      </w:tr>
      <w:tr w:rsidR="00A7746A" w:rsidRPr="00A7746A" w14:paraId="00ACD64C" w14:textId="77777777">
        <w:trPr>
          <w:trHeight w:val="850"/>
        </w:trPr>
        <w:tc>
          <w:tcPr>
            <w:tcW w:w="6860" w:type="dxa"/>
            <w:vAlign w:val="center"/>
          </w:tcPr>
          <w:p w14:paraId="2A05E132" w14:textId="77777777" w:rsidR="00B01665" w:rsidRPr="00A7746A" w:rsidRDefault="00FF6965">
            <w:pPr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How often do you eat instant and processed food (instant noodle, ham, and canned food)?</w:t>
            </w:r>
          </w:p>
        </w:tc>
        <w:tc>
          <w:tcPr>
            <w:tcW w:w="2381" w:type="dxa"/>
            <w:vAlign w:val="center"/>
          </w:tcPr>
          <w:p w14:paraId="3E9CFED3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Less than 1–2/week or hardly</w:t>
            </w:r>
          </w:p>
        </w:tc>
        <w:tc>
          <w:tcPr>
            <w:tcW w:w="2381" w:type="dxa"/>
            <w:vAlign w:val="center"/>
          </w:tcPr>
          <w:p w14:paraId="27E8BF51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3–6 times/week</w:t>
            </w:r>
          </w:p>
        </w:tc>
        <w:tc>
          <w:tcPr>
            <w:tcW w:w="2381" w:type="dxa"/>
            <w:vAlign w:val="center"/>
          </w:tcPr>
          <w:p w14:paraId="27005806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More than 2 times/day</w:t>
            </w:r>
          </w:p>
          <w:p w14:paraId="533DB09A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Once a day</w:t>
            </w:r>
          </w:p>
        </w:tc>
      </w:tr>
      <w:tr w:rsidR="00A7746A" w:rsidRPr="00A7746A" w14:paraId="0BB8374D" w14:textId="77777777">
        <w:trPr>
          <w:trHeight w:val="850"/>
        </w:trPr>
        <w:tc>
          <w:tcPr>
            <w:tcW w:w="6860" w:type="dxa"/>
            <w:vAlign w:val="center"/>
          </w:tcPr>
          <w:p w14:paraId="01A5C6A1" w14:textId="77777777" w:rsidR="00B01665" w:rsidRPr="00A7746A" w:rsidRDefault="00FF6965">
            <w:pPr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lastRenderedPageBreak/>
              <w:t>Do you usually eat salty food like fermented fish, pickled vegetable or soup?</w:t>
            </w:r>
          </w:p>
        </w:tc>
        <w:tc>
          <w:tcPr>
            <w:tcW w:w="2381" w:type="dxa"/>
            <w:vAlign w:val="center"/>
          </w:tcPr>
          <w:p w14:paraId="4FC1B7A0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NO</w:t>
            </w:r>
          </w:p>
        </w:tc>
        <w:tc>
          <w:tcPr>
            <w:tcW w:w="2381" w:type="dxa"/>
            <w:vAlign w:val="center"/>
          </w:tcPr>
          <w:p w14:paraId="55AE4FBF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Sometimes</w:t>
            </w:r>
          </w:p>
        </w:tc>
        <w:tc>
          <w:tcPr>
            <w:tcW w:w="2381" w:type="dxa"/>
            <w:vAlign w:val="center"/>
          </w:tcPr>
          <w:p w14:paraId="1B364315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YES</w:t>
            </w:r>
          </w:p>
        </w:tc>
      </w:tr>
      <w:tr w:rsidR="00A7746A" w:rsidRPr="00A7746A" w14:paraId="21B4B9B6" w14:textId="77777777">
        <w:trPr>
          <w:trHeight w:val="850"/>
        </w:trPr>
        <w:tc>
          <w:tcPr>
            <w:tcW w:w="6860" w:type="dxa"/>
            <w:vAlign w:val="center"/>
          </w:tcPr>
          <w:p w14:paraId="352E4111" w14:textId="77777777" w:rsidR="00B01665" w:rsidRPr="00A7746A" w:rsidRDefault="00FF6965">
            <w:pPr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How often do you drink juice, soft, or instant drinks? (1 glass: 200mL)</w:t>
            </w:r>
          </w:p>
        </w:tc>
        <w:tc>
          <w:tcPr>
            <w:tcW w:w="2381" w:type="dxa"/>
            <w:vAlign w:val="center"/>
          </w:tcPr>
          <w:p w14:paraId="4A82F694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Less than 1–2 glass(es)/week or hardly</w:t>
            </w:r>
          </w:p>
        </w:tc>
        <w:tc>
          <w:tcPr>
            <w:tcW w:w="2381" w:type="dxa"/>
            <w:vAlign w:val="center"/>
          </w:tcPr>
          <w:p w14:paraId="1D3A5798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3–6 glasses/week</w:t>
            </w:r>
          </w:p>
        </w:tc>
        <w:tc>
          <w:tcPr>
            <w:tcW w:w="2381" w:type="dxa"/>
            <w:vAlign w:val="center"/>
          </w:tcPr>
          <w:p w14:paraId="623F352A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More than 2 glasses/day</w:t>
            </w:r>
          </w:p>
          <w:p w14:paraId="2DE76905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1 glass/day</w:t>
            </w:r>
          </w:p>
        </w:tc>
      </w:tr>
      <w:tr w:rsidR="00A7746A" w:rsidRPr="00A7746A" w14:paraId="618696B6" w14:textId="77777777">
        <w:trPr>
          <w:trHeight w:val="850"/>
        </w:trPr>
        <w:tc>
          <w:tcPr>
            <w:tcW w:w="6860" w:type="dxa"/>
            <w:vAlign w:val="center"/>
          </w:tcPr>
          <w:p w14:paraId="2D454D3D" w14:textId="77777777" w:rsidR="00B01665" w:rsidRPr="00A7746A" w:rsidRDefault="00FF6965">
            <w:pPr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Do you usually add more salt or soy sauce to your food?</w:t>
            </w:r>
          </w:p>
        </w:tc>
        <w:tc>
          <w:tcPr>
            <w:tcW w:w="2381" w:type="dxa"/>
            <w:vAlign w:val="center"/>
          </w:tcPr>
          <w:p w14:paraId="56B0F9FF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Never</w:t>
            </w:r>
          </w:p>
        </w:tc>
        <w:tc>
          <w:tcPr>
            <w:tcW w:w="2381" w:type="dxa"/>
            <w:vAlign w:val="center"/>
          </w:tcPr>
          <w:p w14:paraId="5E73877F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Sometimes</w:t>
            </w:r>
          </w:p>
        </w:tc>
        <w:tc>
          <w:tcPr>
            <w:tcW w:w="2381" w:type="dxa"/>
            <w:vAlign w:val="center"/>
          </w:tcPr>
          <w:p w14:paraId="11220781" w14:textId="77777777" w:rsidR="00B01665" w:rsidRPr="00A7746A" w:rsidRDefault="00FF696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7746A">
              <w:rPr>
                <w:rFonts w:ascii="Times New Roman" w:hAnsi="Times New Roman" w:cs="Times New Roman"/>
                <w:szCs w:val="20"/>
              </w:rPr>
              <w:t>Often</w:t>
            </w:r>
          </w:p>
        </w:tc>
      </w:tr>
    </w:tbl>
    <w:p w14:paraId="03509C76" w14:textId="77777777" w:rsidR="00B01665" w:rsidRPr="00A7746A" w:rsidRDefault="00B01665">
      <w:pPr>
        <w:rPr>
          <w:rFonts w:ascii="Times New Roman" w:hAnsi="Times New Roman" w:cs="Times New Roman"/>
          <w:sz w:val="24"/>
          <w:szCs w:val="24"/>
        </w:rPr>
        <w:sectPr w:rsidR="00B01665" w:rsidRPr="00A7746A">
          <w:pgSz w:w="16838" w:h="11906" w:orient="landscape"/>
          <w:pgMar w:top="1418" w:right="1418" w:bottom="1418" w:left="1418" w:header="851" w:footer="992" w:gutter="0"/>
          <w:cols w:space="720"/>
          <w:docGrid w:linePitch="360"/>
        </w:sectPr>
      </w:pPr>
    </w:p>
    <w:p w14:paraId="29B90EA9" w14:textId="77777777" w:rsidR="00C74139" w:rsidRPr="00A7746A" w:rsidRDefault="00C74139" w:rsidP="00C74139">
      <w:pPr>
        <w:wordWrap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7746A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 S3</w:t>
      </w:r>
      <w:r w:rsidRPr="00A7746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7746A">
        <w:rPr>
          <w:rFonts w:ascii="Times New Roman" w:hAnsi="Times New Roman" w:cs="Times New Roman"/>
          <w:sz w:val="24"/>
          <w:szCs w:val="24"/>
        </w:rPr>
        <w:t xml:space="preserve"> </w:t>
      </w:r>
      <w:r w:rsidRPr="00A7746A">
        <w:rPr>
          <w:rFonts w:ascii="Times New Roman" w:hAnsi="Times New Roman" w:cs="Times New Roman" w:hint="eastAsia"/>
          <w:sz w:val="24"/>
          <w:szCs w:val="24"/>
        </w:rPr>
        <w:t>Validating dietary score using estimated nutrients data</w:t>
      </w:r>
    </w:p>
    <w:tbl>
      <w:tblPr>
        <w:tblW w:w="90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9"/>
        <w:gridCol w:w="1535"/>
        <w:gridCol w:w="1536"/>
        <w:gridCol w:w="1536"/>
        <w:gridCol w:w="1536"/>
      </w:tblGrid>
      <w:tr w:rsidR="00A7746A" w:rsidRPr="00A7746A" w14:paraId="7EE68410" w14:textId="77777777" w:rsidTr="00881685">
        <w:trPr>
          <w:trHeight w:val="63"/>
        </w:trPr>
        <w:tc>
          <w:tcPr>
            <w:tcW w:w="2929" w:type="dxa"/>
            <w:vMerge w:val="restart"/>
            <w:tcBorders>
              <w:top w:val="single" w:sz="2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428B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Nutrients</w:t>
            </w:r>
          </w:p>
        </w:tc>
        <w:tc>
          <w:tcPr>
            <w:tcW w:w="460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A943F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Diet group</w:t>
            </w:r>
          </w:p>
        </w:tc>
        <w:tc>
          <w:tcPr>
            <w:tcW w:w="1536" w:type="dxa"/>
            <w:vMerge w:val="restart"/>
            <w:tcBorders>
              <w:top w:val="single" w:sz="2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635B1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p-value</w:t>
            </w:r>
          </w:p>
        </w:tc>
      </w:tr>
      <w:tr w:rsidR="00A7746A" w:rsidRPr="00A7746A" w14:paraId="7D330004" w14:textId="77777777" w:rsidTr="00881685">
        <w:trPr>
          <w:trHeight w:val="336"/>
        </w:trPr>
        <w:tc>
          <w:tcPr>
            <w:tcW w:w="2929" w:type="dxa"/>
            <w:vMerge/>
            <w:tcBorders>
              <w:left w:val="nil"/>
              <w:bottom w:val="single" w:sz="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565E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3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428B7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Diet score</w:t>
            </w: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≤40</w:t>
            </w:r>
          </w:p>
          <w:p w14:paraId="7F9AB271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(n=173)</w:t>
            </w:r>
          </w:p>
        </w:tc>
        <w:tc>
          <w:tcPr>
            <w:tcW w:w="15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6CBCA191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 xml:space="preserve">40&lt;Diet </w:t>
            </w: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score&lt;50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 xml:space="preserve"> (n=1220)</w:t>
            </w:r>
          </w:p>
        </w:tc>
        <w:tc>
          <w:tcPr>
            <w:tcW w:w="15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1B8F3615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Diet score</w:t>
            </w: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≥50</w:t>
            </w:r>
          </w:p>
          <w:p w14:paraId="601A879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(n=231)</w:t>
            </w:r>
          </w:p>
        </w:tc>
        <w:tc>
          <w:tcPr>
            <w:tcW w:w="1536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07C07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1F6E0A34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9493D0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Energy (kcal/d)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75DD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2149.53±505.72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3AD8D62E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2053.02±515.18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2B9D75F5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2062.39±472.85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C30A4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0.065</w:t>
            </w:r>
          </w:p>
        </w:tc>
      </w:tr>
      <w:tr w:rsidR="00A7746A" w:rsidRPr="00A7746A" w14:paraId="3D45F2C3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A408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Carbohydrate (g/d)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9B05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49.89±8.84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774ECFC5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50.60±8.51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2585B46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50.47±8.40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776D1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0.591</w:t>
            </w:r>
          </w:p>
        </w:tc>
      </w:tr>
      <w:tr w:rsidR="00A7746A" w:rsidRPr="00A7746A" w14:paraId="388ACCF8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EFD94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Fiber (g/d)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2EF5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19.68±3.92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08345E2F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20.06±3.87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5C0DDD6E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20.13±3.33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4B32F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0.440</w:t>
            </w:r>
          </w:p>
        </w:tc>
      </w:tr>
      <w:tr w:rsidR="00A7746A" w:rsidRPr="00A7746A" w14:paraId="77709C32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61717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Protein (g/d)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0B4C1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30.31±7.50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10F3436E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29.61±7.15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5F6E9B6A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29.36±7.36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D242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0.394</w:t>
            </w:r>
          </w:p>
        </w:tc>
      </w:tr>
      <w:tr w:rsidR="00A7746A" w:rsidRPr="00A7746A" w14:paraId="26872842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51490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Vegetable protein (g/d)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2AF74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312.95±216.35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6161D87E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358.65±214.11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01BB546F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457.68±206.90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2E711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&lt;0.0001</w:t>
            </w:r>
          </w:p>
        </w:tc>
      </w:tr>
      <w:tr w:rsidR="00A7746A" w:rsidRPr="00A7746A" w14:paraId="2646BC41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203579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Animal protein (g/d)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B034D1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583.99±130.15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72E70D8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560.07±144.48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24FFD7B1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555.72±147.11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26E1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0.094</w:t>
            </w:r>
          </w:p>
        </w:tc>
      </w:tr>
      <w:tr w:rsidR="00A7746A" w:rsidRPr="00A7746A" w14:paraId="2BEDD72D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B0D72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Fat (g/d)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3B4005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598.40±275.16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5D13F0E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580.18±260.36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610D029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585.77±223.55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2A2C2F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0.673</w:t>
            </w:r>
          </w:p>
        </w:tc>
      </w:tr>
      <w:tr w:rsidR="00A7746A" w:rsidRPr="00A7746A" w14:paraId="0DD48B05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64937E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Vegetable fat (g/d</w:t>
            </w: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7B20D0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212.60±179.19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35A6B5D0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191.45±156.26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5799B5C4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227.42±161.35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DF0BC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0.004</w:t>
            </w:r>
          </w:p>
        </w:tc>
      </w:tr>
      <w:tr w:rsidR="00A7746A" w:rsidRPr="00A7746A" w14:paraId="17672C16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60699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Animal fat (g/d)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7F5DE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245.24±323.04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1CC0412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197.59±291.06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168F7604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180.54±278.00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F47EE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0.073</w:t>
            </w:r>
          </w:p>
        </w:tc>
      </w:tr>
      <w:tr w:rsidR="00A7746A" w:rsidRPr="00A7746A" w14:paraId="7F929E1C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30B6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n-3 fatty acids (g/d)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A40B8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14.92±10.70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81B0E0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17.61±10.43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6B8000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22.29±9.46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c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A7F4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&lt;0.0001</w:t>
            </w:r>
          </w:p>
        </w:tc>
      </w:tr>
      <w:tr w:rsidR="00A7746A" w:rsidRPr="00A7746A" w14:paraId="05917A1E" w14:textId="77777777" w:rsidTr="00881685">
        <w:trPr>
          <w:trHeight w:val="198"/>
        </w:trPr>
        <w:tc>
          <w:tcPr>
            <w:tcW w:w="29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8A304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n-6 fatty acids (g/d)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29A4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26.05±9.27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84AC98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26.87±8.93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DE1C28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26.45±7.85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B1BA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0.450</w:t>
            </w:r>
          </w:p>
        </w:tc>
      </w:tr>
      <w:tr w:rsidR="00A7746A" w:rsidRPr="00A7746A" w14:paraId="5FABB07F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68247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 xml:space="preserve">Cholesterol </w:t>
            </w: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(mg/d)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0AC2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30.27±8.32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7F99C74F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31.14±8.36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49800BCC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29.49±7.76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172BE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0.014</w:t>
            </w:r>
          </w:p>
        </w:tc>
      </w:tr>
      <w:tr w:rsidR="00A7746A" w:rsidRPr="00A7746A" w14:paraId="737D3057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EF14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Total fatty acids (g/d)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BBF6F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12.94±10.23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460BE27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11.42±8.65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50FB9A3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12.07±8.42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8FA0A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0.081</w:t>
            </w:r>
          </w:p>
        </w:tc>
      </w:tr>
      <w:tr w:rsidR="00A7746A" w:rsidRPr="00A7746A" w14:paraId="6F213878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46A3A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Saturated fatty acids (g/d)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BE6D9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11.84±13.47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38B3DA04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10.11±12.55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66BF945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7.68±10.64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B5D25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0.003</w:t>
            </w:r>
          </w:p>
        </w:tc>
      </w:tr>
      <w:tr w:rsidR="00A7746A" w:rsidRPr="00A7746A" w14:paraId="575AD105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0403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Monounsaturated fatty acids (g/d)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D4CB0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235.53±59.37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33E3BE53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232.47±58.37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43094D7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245.04±56.56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CD957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0.011</w:t>
            </w:r>
          </w:p>
        </w:tc>
      </w:tr>
      <w:tr w:rsidR="00A7746A" w:rsidRPr="00A7746A" w14:paraId="475BF50B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194A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Polyunsaturated fatty acids (g/d)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1348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92.09±26.10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02C8A857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89.97±27.43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66EEB2CC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94.83±26.31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E27D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0.037</w:t>
            </w:r>
          </w:p>
        </w:tc>
      </w:tr>
      <w:tr w:rsidR="00A7746A" w:rsidRPr="00A7746A" w14:paraId="1122D775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483D5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Vitamin A (μg RAE/d)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25E3E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37.03±11.60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3D763E8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38.28±11.22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7C4977E3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40.53±10.77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93E2C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0.004</w:t>
            </w:r>
          </w:p>
        </w:tc>
      </w:tr>
      <w:tr w:rsidR="00A7746A" w:rsidRPr="00A7746A" w14:paraId="126BE758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0633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Retinol (µg/d)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A37C7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57.52±26.57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139A9321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54.90±24.60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2C0B230E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57.17±24.00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CABE9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0.232</w:t>
            </w:r>
          </w:p>
        </w:tc>
      </w:tr>
      <w:tr w:rsidR="00A7746A" w:rsidRPr="00A7746A" w14:paraId="077FA8B6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6E718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β-carotene (µg/d)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C728A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63.28±21.72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2E468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61.20±20.09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16689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63.08±22.28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7803E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0.252</w:t>
            </w:r>
          </w:p>
        </w:tc>
      </w:tr>
      <w:tr w:rsidR="00A7746A" w:rsidRPr="00A7746A" w14:paraId="7FDA2E48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80DF5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Vitamin D (µg/d)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C408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22.59±12.61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05452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23.64±12.17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BB507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27.24±10.99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C93A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&lt;0.0001</w:t>
            </w:r>
          </w:p>
        </w:tc>
      </w:tr>
      <w:tr w:rsidR="00A7746A" w:rsidRPr="00A7746A" w14:paraId="52E47E9C" w14:textId="77777777" w:rsidTr="00881685">
        <w:trPr>
          <w:trHeight w:val="198"/>
        </w:trPr>
        <w:tc>
          <w:tcPr>
            <w:tcW w:w="29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E899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Vitamin E (mg α-TE/d)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0AB5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33.02±16.94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99E17A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32.81±17.19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6BD9F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32.54±16.85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6A27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0.959</w:t>
            </w:r>
          </w:p>
        </w:tc>
      </w:tr>
      <w:tr w:rsidR="00A7746A" w:rsidRPr="00A7746A" w14:paraId="3A63C529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DA016A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Vitamin K (µg/d)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4F1B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639.80±253.01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4169A16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676.52±245.30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0C625898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741.17±236.45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D8713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&lt;0.0001</w:t>
            </w:r>
          </w:p>
        </w:tc>
      </w:tr>
      <w:tr w:rsidR="00A7746A" w:rsidRPr="00A7746A" w14:paraId="7E7CFED4" w14:textId="77777777" w:rsidTr="00881685">
        <w:trPr>
          <w:trHeight w:val="198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8F86E5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Vitamin B</w:t>
            </w: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  <w:vertAlign w:val="subscript"/>
              </w:rPr>
              <w:t>1</w:t>
            </w: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(mg/d)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6C03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1265.78±317.55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7879646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1284.58±311.94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640CF258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1360.81±307.23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A05CA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0.002</w:t>
            </w:r>
          </w:p>
        </w:tc>
      </w:tr>
      <w:tr w:rsidR="00A7746A" w:rsidRPr="00A7746A" w14:paraId="0A41034E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49132A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Vitamin B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bscript"/>
              </w:rPr>
              <w:t>2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 xml:space="preserve"> (mg/d)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0E76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16.16±4.22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18696C20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16.60±4.19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1F65D315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17.50±4.07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F7CBC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0.003</w:t>
            </w:r>
          </w:p>
        </w:tc>
      </w:tr>
      <w:tr w:rsidR="00A7746A" w:rsidRPr="00A7746A" w14:paraId="2C58EF49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873F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Niacin (mg NE/d)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6BB00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4521.90±2063.83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6970E635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4539.02±2121.98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2B3C7F15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5128.74±1845.91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41DD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0.0003</w:t>
            </w:r>
          </w:p>
        </w:tc>
      </w:tr>
      <w:tr w:rsidR="00A7746A" w:rsidRPr="00A7746A" w14:paraId="3216C86D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08FDF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Vitamin B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bscript"/>
              </w:rPr>
              <w:t>6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 xml:space="preserve"> (mg/d)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C3B5F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3473.44±885.75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3E7E91F0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3567.28±836.88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18B189A5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3826.81±898.63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A302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&lt;0.0001</w:t>
            </w:r>
          </w:p>
        </w:tc>
      </w:tr>
      <w:tr w:rsidR="00A7746A" w:rsidRPr="00A7746A" w14:paraId="21AF117E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3B92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Folate (μg DFE/d)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3699C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9.91±2.69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57E747F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9.85±2.60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5EC15EDE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10.06±2.52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16010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0.530</w:t>
            </w:r>
          </w:p>
        </w:tc>
      </w:tr>
      <w:tr w:rsidR="00A7746A" w:rsidRPr="00A7746A" w14:paraId="6715F25C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ED3C8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Vitamin 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B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bscript"/>
              </w:rPr>
              <w:t>12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 xml:space="preserve"> </w:t>
            </w: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(µg/d)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F84AA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915.09±521.49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4AA11B8A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976.89±552.84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21AA564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1092.75±507.53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D814C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0.002</w:t>
            </w:r>
          </w:p>
        </w:tc>
      </w:tr>
      <w:tr w:rsidR="00A7746A" w:rsidRPr="00A7746A" w14:paraId="5BDA7AD7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FA4A3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Pantothenic acid (mg/d)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BECAA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100.82±80.72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6A92FB5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98.76±73.96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23C2152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106.00±68.95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3128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0.390</w:t>
            </w:r>
          </w:p>
        </w:tc>
      </w:tr>
      <w:tr w:rsidR="00A7746A" w:rsidRPr="00A7746A" w14:paraId="26B12206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773FA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Biotin (µg/d)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930EA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4438.37±2698.88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76347C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4860.19±2989.80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C84AB9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5523.35±2891.88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E74E3C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0.001</w:t>
            </w:r>
          </w:p>
        </w:tc>
      </w:tr>
      <w:tr w:rsidR="00A7746A" w:rsidRPr="00A7746A" w14:paraId="71329F84" w14:textId="77777777" w:rsidTr="00881685">
        <w:trPr>
          <w:trHeight w:val="53"/>
        </w:trPr>
        <w:tc>
          <w:tcPr>
            <w:tcW w:w="29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30BEE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Vitamin C (mg/d)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D9BCC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1.26±0.43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6EE881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1.27±0.42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DA7F65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1.35±0.41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561A10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0.038</w:t>
            </w:r>
          </w:p>
        </w:tc>
      </w:tr>
      <w:tr w:rsidR="00A7746A" w:rsidRPr="00A7746A" w14:paraId="70436C2C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E84A3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Calcium (mg/d)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3A75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1.49±0.44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49765AC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1.53±0.45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5C85F1B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1.60±0.46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7D141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0.030</w:t>
            </w:r>
          </w:p>
        </w:tc>
      </w:tr>
      <w:tr w:rsidR="00A7746A" w:rsidRPr="00A7746A" w14:paraId="054BB446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9D1B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Phosphorus (mg/d)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F2B87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2.62±0.80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3605AFE9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2.68±0.78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133A5DA1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2.87±0.82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6B71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0.002</w:t>
            </w:r>
          </w:p>
        </w:tc>
      </w:tr>
      <w:tr w:rsidR="00A7746A" w:rsidRPr="00A7746A" w14:paraId="7B6A04D4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F81A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Sodium (mg/d)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D9B31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21.93±6.77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25A7712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21.62±7.19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23ABE00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22.22±7.29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E024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0.473</w:t>
            </w:r>
          </w:p>
        </w:tc>
      </w:tr>
      <w:tr w:rsidR="00A7746A" w:rsidRPr="00A7746A" w14:paraId="0C9E0E38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82B35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Chlorine (mg/d)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AE6333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116.65±55.55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71207849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129.78±58.59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05B383C8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143.44±60.13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33B7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&lt;0.0001</w:t>
            </w:r>
          </w:p>
        </w:tc>
      </w:tr>
      <w:tr w:rsidR="00A7746A" w:rsidRPr="00A7746A" w14:paraId="71BD4709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42BB9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Potassium (mg/d)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269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313.12±111.13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3FFAFBD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339.00±115.43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1A9B6B07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355.81±116.71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5A6CF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0.001</w:t>
            </w:r>
          </w:p>
        </w:tc>
      </w:tr>
      <w:tr w:rsidR="00A7746A" w:rsidRPr="00A7746A" w14:paraId="35D7DB30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B1D6F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Magnesium (mg/d)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4D3D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15.02±5.78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69C0830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16.76±6.68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196F70CC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18.35±6.52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70000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&lt;0.0001</w:t>
            </w:r>
          </w:p>
        </w:tc>
      </w:tr>
      <w:tr w:rsidR="00A7746A" w:rsidRPr="00A7746A" w14:paraId="539B54CD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09C73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Iron (mg/d)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EC3B6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19.83±8.29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61271873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20.86±8.60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33E1CD05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23.82±9.34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2F91A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&lt;0.0001</w:t>
            </w:r>
          </w:p>
        </w:tc>
      </w:tr>
      <w:tr w:rsidR="00A7746A" w:rsidRPr="00A7746A" w14:paraId="263DE335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12E24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Zinc (mg/d)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3E39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317.69±203.92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42DFAAE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308.75±195.90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19ACCBB8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335.55±185.22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01D39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0.154</w:t>
            </w:r>
          </w:p>
        </w:tc>
      </w:tr>
      <w:tr w:rsidR="00A7746A" w:rsidRPr="00A7746A" w14:paraId="596D659A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23761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Copper (mg/d)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356E3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29.57±18.14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39035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31.38±16.47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427913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32.32±17.10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2B9E87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0.256</w:t>
            </w:r>
          </w:p>
        </w:tc>
      </w:tr>
      <w:tr w:rsidR="00A7746A" w:rsidRPr="00A7746A" w14:paraId="3FC07C73" w14:textId="77777777" w:rsidTr="00881685">
        <w:trPr>
          <w:trHeight w:val="53"/>
        </w:trPr>
        <w:tc>
          <w:tcPr>
            <w:tcW w:w="29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FA680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Manganese (mg/d)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3695F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6.81±4.81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EE386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7.33±4.71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F7A269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7.56±4.56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1E76CE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0.268</w:t>
            </w:r>
          </w:p>
        </w:tc>
      </w:tr>
      <w:tr w:rsidR="00A7746A" w:rsidRPr="00A7746A" w14:paraId="3D909915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329C8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Iodine (µg/d)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6CDFA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11.83±7.60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54E8AE03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12.48±7.48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7D6879C9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12.87±7.47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505E9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0.379</w:t>
            </w:r>
          </w:p>
        </w:tc>
      </w:tr>
      <w:tr w:rsidR="00A7746A" w:rsidRPr="00A7746A" w14:paraId="3902B8F9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D818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Selenium (µg/d)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E51F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8.86±4.36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a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4C10D5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9.76±4.51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b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2E7E83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10.71±4.79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  <w:vertAlign w:val="superscript"/>
              </w:rPr>
              <w:t>c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B85E34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0.0002</w:t>
            </w:r>
          </w:p>
        </w:tc>
      </w:tr>
      <w:tr w:rsidR="00A7746A" w:rsidRPr="00A7746A" w14:paraId="550B29A9" w14:textId="77777777" w:rsidTr="00881685">
        <w:trPr>
          <w:trHeight w:val="53"/>
        </w:trPr>
        <w:tc>
          <w:tcPr>
            <w:tcW w:w="29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EF84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Energy distribution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C09C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18093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25ABFD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43E73E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5FF4146E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A2737" w14:textId="77777777" w:rsidR="00C74139" w:rsidRPr="00A7746A" w:rsidRDefault="00C74139" w:rsidP="00C74139">
            <w:pPr>
              <w:pStyle w:val="a3"/>
              <w:wordWrap/>
              <w:ind w:firstLineChars="100" w:firstLine="200"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Carbohydrate (%)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F354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45.78±13.93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0B3AFB5F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45.98±11.80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70CA2F8B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46.03±15.23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EE501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0.998</w:t>
            </w:r>
          </w:p>
        </w:tc>
      </w:tr>
      <w:tr w:rsidR="00A7746A" w:rsidRPr="00A7746A" w14:paraId="5389DB03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09B3A" w14:textId="77777777" w:rsidR="00C74139" w:rsidRPr="00A7746A" w:rsidRDefault="00C74139" w:rsidP="00C74139">
            <w:pPr>
              <w:pStyle w:val="a3"/>
              <w:wordWrap/>
              <w:ind w:firstLineChars="100" w:firstLine="200"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Protein (%)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FBCB0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16.49±3.54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07C683C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16.87±3.09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65B95874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17.39±1.81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35613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0.796</w:t>
            </w:r>
          </w:p>
        </w:tc>
      </w:tr>
      <w:tr w:rsidR="00A7746A" w:rsidRPr="00A7746A" w14:paraId="751A3E01" w14:textId="77777777" w:rsidTr="00881685">
        <w:trPr>
          <w:trHeight w:val="53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3E033" w14:textId="77777777" w:rsidR="00C74139" w:rsidRPr="00A7746A" w:rsidRDefault="00C74139" w:rsidP="00C74139">
            <w:pPr>
              <w:pStyle w:val="a3"/>
              <w:wordWrap/>
              <w:ind w:firstLineChars="100" w:firstLine="200"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Fat (%)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CE3C3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35.36±13.04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1A8482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37.18±11.77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5A52CF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35.45±14.56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279209" w14:textId="77777777" w:rsidR="00C74139" w:rsidRPr="00A7746A" w:rsidRDefault="00C74139" w:rsidP="00C74139">
            <w:pPr>
              <w:pStyle w:val="a3"/>
              <w:wordWrap/>
              <w:contextualSpacing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0.806</w:t>
            </w:r>
          </w:p>
        </w:tc>
      </w:tr>
    </w:tbl>
    <w:p w14:paraId="0AC9AB4C" w14:textId="77777777" w:rsidR="00C74139" w:rsidRPr="00A7746A" w:rsidRDefault="00C74139" w:rsidP="00C74139">
      <w:pPr>
        <w:wordWrap/>
        <w:contextualSpacing/>
        <w:rPr>
          <w:rFonts w:ascii="Times New Roman" w:hAnsi="Times New Roman" w:cs="Times New Roman"/>
          <w:szCs w:val="20"/>
        </w:rPr>
      </w:pPr>
      <w:r w:rsidRPr="00A7746A">
        <w:rPr>
          <w:rFonts w:ascii="Times New Roman" w:hAnsi="Times New Roman" w:cs="Times New Roman"/>
          <w:szCs w:val="20"/>
        </w:rPr>
        <w:t>Data is presented as mean ± SD.</w:t>
      </w:r>
    </w:p>
    <w:p w14:paraId="468F1443" w14:textId="08A330D2" w:rsidR="00B01665" w:rsidRPr="00A7746A" w:rsidRDefault="00C74139">
      <w:pPr>
        <w:rPr>
          <w:rFonts w:ascii="Times New Roman" w:hAnsi="Times New Roman" w:cs="Times New Roman"/>
          <w:sz w:val="24"/>
          <w:szCs w:val="24"/>
        </w:rPr>
      </w:pPr>
      <w:r w:rsidRPr="00A7746A">
        <w:rPr>
          <w:rFonts w:ascii="Times New Roman" w:hAnsi="Times New Roman" w:cs="Times New Roman"/>
          <w:b/>
          <w:sz w:val="24"/>
          <w:szCs w:val="24"/>
        </w:rPr>
        <w:lastRenderedPageBreak/>
        <w:t>Table S4</w:t>
      </w:r>
      <w:r w:rsidR="00FF6965" w:rsidRPr="00A7746A">
        <w:rPr>
          <w:rFonts w:ascii="Times New Roman" w:hAnsi="Times New Roman" w:cs="Times New Roman"/>
          <w:b/>
          <w:sz w:val="24"/>
          <w:szCs w:val="24"/>
        </w:rPr>
        <w:t>.</w:t>
      </w:r>
      <w:r w:rsidR="00FF6965" w:rsidRPr="00A7746A">
        <w:rPr>
          <w:rFonts w:ascii="Times New Roman" w:hAnsi="Times New Roman" w:cs="Times New Roman"/>
          <w:sz w:val="24"/>
          <w:szCs w:val="24"/>
        </w:rPr>
        <w:t xml:space="preserve"> Lifestyle characteristics of study subjects according to metabolic syndrome</w:t>
      </w:r>
    </w:p>
    <w:tbl>
      <w:tblPr>
        <w:tblW w:w="9072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1523"/>
        <w:gridCol w:w="1524"/>
        <w:gridCol w:w="1524"/>
        <w:gridCol w:w="1524"/>
      </w:tblGrid>
      <w:tr w:rsidR="00A7746A" w:rsidRPr="00A7746A" w14:paraId="4AFABEFF" w14:textId="77777777">
        <w:trPr>
          <w:trHeight w:val="53"/>
        </w:trPr>
        <w:tc>
          <w:tcPr>
            <w:tcW w:w="2977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92D6C" w14:textId="77777777" w:rsidR="00B01665" w:rsidRPr="00A7746A" w:rsidRDefault="00FF6965">
            <w:pPr>
              <w:pStyle w:val="a3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Variables</w:t>
            </w:r>
          </w:p>
        </w:tc>
        <w:tc>
          <w:tcPr>
            <w:tcW w:w="457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08C55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Metabolic syndrome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B47BB5" w14:textId="77777777" w:rsidR="00B01665" w:rsidRPr="00A7746A" w:rsidRDefault="00FF6965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</w:tr>
      <w:tr w:rsidR="00A7746A" w:rsidRPr="00A7746A" w14:paraId="399684A3" w14:textId="77777777">
        <w:trPr>
          <w:trHeight w:val="53"/>
        </w:trPr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E1A60" w14:textId="77777777" w:rsidR="00B01665" w:rsidRPr="00A7746A" w:rsidRDefault="00B01665">
            <w:pPr>
              <w:pStyle w:val="a3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69144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Total</w:t>
            </w:r>
          </w:p>
          <w:p w14:paraId="6CBFC6FA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(n=4987)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414688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No</w:t>
            </w:r>
          </w:p>
          <w:p w14:paraId="273B7D7D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(n=3367)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49F316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Yes</w:t>
            </w:r>
          </w:p>
          <w:p w14:paraId="1FFF6232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(n=1620)</w:t>
            </w:r>
          </w:p>
        </w:tc>
        <w:tc>
          <w:tcPr>
            <w:tcW w:w="152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66CB6B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2F0A56F6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B46F7" w14:textId="77777777" w:rsidR="00B01665" w:rsidRPr="00A7746A" w:rsidRDefault="00FF6965">
            <w:pPr>
              <w:pStyle w:val="a3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Lifestyle risk component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E6532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5CD057A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558231D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147EAE0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031474D2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6EF10" w14:textId="77777777" w:rsidR="00B01665" w:rsidRPr="00A7746A" w:rsidRDefault="00FF6965">
            <w:pPr>
              <w:pStyle w:val="a3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Obesity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E0E89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B804974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38EBD01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5F5D5B6" w14:textId="77777777" w:rsidR="00B01665" w:rsidRPr="00A7746A" w:rsidRDefault="00FF69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&lt;0.0001</w:t>
            </w:r>
          </w:p>
        </w:tc>
      </w:tr>
      <w:tr w:rsidR="00A7746A" w:rsidRPr="00A7746A" w14:paraId="6E464565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25DA0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Obese (BMI</w:t>
            </w: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≥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25 kg/m²)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EABF4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1755 (35.2)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9F77E8B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725 (21.5)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6BE583D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1030 (63.6)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F4BE96A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506CB7D8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1353F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Overweight (23</w:t>
            </w: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≤BMI&lt;25 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kg/m²)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4679D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1538 (30.8)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3C7AE95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1115 (33.1)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E81349C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423 (26.1)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DCC447F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02CCF6CA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5AF1C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Normal (BMI&lt;23 kg/m²)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BB69E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1694 (34.0)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3897F2C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1527 (45.4)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CE0A887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167 (10.3)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1AE3250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2165B678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4610D" w14:textId="77777777" w:rsidR="00B01665" w:rsidRPr="00A7746A" w:rsidRDefault="00FF6965">
            <w:pPr>
              <w:pStyle w:val="a3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Physical activity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BF601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20983BB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20F85C3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88B41BC" w14:textId="77777777" w:rsidR="00B01665" w:rsidRPr="00A7746A" w:rsidRDefault="00FF69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0.542</w:t>
            </w:r>
          </w:p>
        </w:tc>
      </w:tr>
      <w:tr w:rsidR="00A7746A" w:rsidRPr="00A7746A" w14:paraId="33650E84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5E605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Inactive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63226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2920 (58.6)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15E9799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1964 (58.3)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4EAA079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956 (59.0)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281B1E45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40C2B3C1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AA270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Minimally active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67D47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1699 (34.1)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20E0D76C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1145 (34.0)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CB520C6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554 (34.2)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BB74443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0899C07D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6BEDF" w14:textId="7E07AEFC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Health</w:t>
            </w:r>
            <w:r w:rsidR="00280648" w:rsidRPr="00A7746A">
              <w:rPr>
                <w:rFonts w:ascii="Times New Roman" w:eastAsia="한양신명조" w:hAnsi="Times New Roman" w:cs="Times New Roman" w:hint="eastAsia"/>
                <w:kern w:val="0"/>
                <w:szCs w:val="20"/>
              </w:rPr>
              <w:t>-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enhancing physical activity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516A0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368 (7.4)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2C1D901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258 (7.7)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1AEF63F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110 (6.8)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029A487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34CB1CC9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A2F30" w14:textId="77777777" w:rsidR="00B01665" w:rsidRPr="00A7746A" w:rsidRDefault="00FF6965">
            <w:pPr>
              <w:pStyle w:val="a3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Smoking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10B9F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2D79BAB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47BBED8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A55487F" w14:textId="77777777" w:rsidR="00B01665" w:rsidRPr="00A7746A" w:rsidRDefault="00FF69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&lt;0.0001</w:t>
            </w:r>
          </w:p>
        </w:tc>
      </w:tr>
      <w:tr w:rsidR="00A7746A" w:rsidRPr="00A7746A" w14:paraId="7761AEA5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C0D2E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Current smoker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28676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953 (19.1)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75D3450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653 (19.4)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DAC9391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300 (18.5)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0A5E57D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58D9AA50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5DFA8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Ex-smoker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2352E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2611 (52.4)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78EF702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1673 (49.7)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2A6E4A3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938 (57.9)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79E240D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33AF86A2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7A39E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Non-smoker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CB518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1423 (28.5)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CBC4B9C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1041 (30.9)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EAD7D1B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382 (23.6)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0A5620F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0E169E9F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CBCA1" w14:textId="77777777" w:rsidR="00B01665" w:rsidRPr="00A7746A" w:rsidRDefault="00FF6965">
            <w:pPr>
              <w:pStyle w:val="a3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Diet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D6D25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D00D346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3B5EC10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52DEE2A" w14:textId="77777777" w:rsidR="00B01665" w:rsidRPr="00A7746A" w:rsidRDefault="00FF69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&lt;0.0001</w:t>
            </w:r>
          </w:p>
        </w:tc>
      </w:tr>
      <w:tr w:rsidR="00A7746A" w:rsidRPr="00A7746A" w14:paraId="02D8C4F3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FF9AE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Poor diet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A395E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831 (16.7)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267849E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524 (15.6)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8578774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307 (19.0)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0F42FC1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5FEA3D15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85CD7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Intermediate diet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E97A6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3321 (66.6)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E6C893C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2234 (66.4)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4D972AD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1087 (67.1)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511334F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3D842027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6313C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Ideal diet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BA623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835 (16.7)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3F1504C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609 (18.1)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BA26DAB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226 (14.0)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1560ED6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267B7EF7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24E0A" w14:textId="77777777" w:rsidR="00B01665" w:rsidRPr="00A7746A" w:rsidRDefault="00FF6965">
            <w:pPr>
              <w:pStyle w:val="a3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Alcohol consumption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88F40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66C7E3D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B33CAE4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CFB79C7" w14:textId="77777777" w:rsidR="00B01665" w:rsidRPr="00A7746A" w:rsidRDefault="00FF69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&lt;0.0001</w:t>
            </w:r>
          </w:p>
        </w:tc>
      </w:tr>
      <w:tr w:rsidR="00A7746A" w:rsidRPr="00A7746A" w14:paraId="72851E21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2A1FE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&gt;</w:t>
            </w: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14 drinks per week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D8C6D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1370 (27.5)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39114CE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811 (24.1)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FD7E931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559 (34.5)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919EC24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5131AC44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1DE55" w14:textId="77777777" w:rsidR="00B01665" w:rsidRPr="00A7746A" w:rsidRDefault="00FF6965">
            <w:pPr>
              <w:pStyle w:val="a3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Healthy lifestyle score (points)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B56F2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4.30±1.69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6E34354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4.63±1.65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79AB6F3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3.60±1.53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25693C0E" w14:textId="77777777" w:rsidR="00B01665" w:rsidRPr="00A7746A" w:rsidRDefault="00FF69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&lt;0.0001</w:t>
            </w:r>
          </w:p>
        </w:tc>
      </w:tr>
      <w:tr w:rsidR="00A7746A" w:rsidRPr="00A7746A" w14:paraId="5AC156EE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A9BF8" w14:textId="77777777" w:rsidR="00B01665" w:rsidRPr="00A7746A" w:rsidRDefault="00FF6965">
            <w:pPr>
              <w:pStyle w:val="a3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Healthy lifestyle score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E6F2F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D6C1BBE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7710E4F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73EAEB7" w14:textId="77777777" w:rsidR="00B01665" w:rsidRPr="00A7746A" w:rsidRDefault="00FF69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&lt;0.0001</w:t>
            </w:r>
          </w:p>
        </w:tc>
      </w:tr>
      <w:tr w:rsidR="00A7746A" w:rsidRPr="00A7746A" w14:paraId="42E23F2E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0C7FF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54BD1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25 (0.5)</w:t>
            </w:r>
          </w:p>
        </w:tc>
        <w:tc>
          <w:tcPr>
            <w:tcW w:w="1524" w:type="dxa"/>
            <w:shd w:val="clear" w:color="auto" w:fill="auto"/>
          </w:tcPr>
          <w:p w14:paraId="26EA6406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14 (0.4)</w:t>
            </w:r>
          </w:p>
        </w:tc>
        <w:tc>
          <w:tcPr>
            <w:tcW w:w="1524" w:type="dxa"/>
            <w:shd w:val="clear" w:color="auto" w:fill="auto"/>
          </w:tcPr>
          <w:p w14:paraId="090BFE85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11 (0.7)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2C2FDA9B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7E655D7B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E9D80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D36E0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184 (3.7)</w:t>
            </w:r>
          </w:p>
        </w:tc>
        <w:tc>
          <w:tcPr>
            <w:tcW w:w="1524" w:type="dxa"/>
            <w:shd w:val="clear" w:color="auto" w:fill="auto"/>
          </w:tcPr>
          <w:p w14:paraId="51FF277C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75 (2.2)</w:t>
            </w:r>
          </w:p>
        </w:tc>
        <w:tc>
          <w:tcPr>
            <w:tcW w:w="1524" w:type="dxa"/>
            <w:shd w:val="clear" w:color="auto" w:fill="auto"/>
          </w:tcPr>
          <w:p w14:paraId="449AA07B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109 (6.7)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B0B5FC1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31010C8B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026F5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32E71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526 (10.6)</w:t>
            </w:r>
          </w:p>
        </w:tc>
        <w:tc>
          <w:tcPr>
            <w:tcW w:w="1524" w:type="dxa"/>
            <w:shd w:val="clear" w:color="auto" w:fill="auto"/>
          </w:tcPr>
          <w:p w14:paraId="763969AF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252 (7.5)</w:t>
            </w:r>
          </w:p>
        </w:tc>
        <w:tc>
          <w:tcPr>
            <w:tcW w:w="1524" w:type="dxa"/>
            <w:shd w:val="clear" w:color="auto" w:fill="auto"/>
          </w:tcPr>
          <w:p w14:paraId="1398471A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274 (16.9)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3EC72E8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15696364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AF74E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E37C4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934 (18.7)</w:t>
            </w:r>
          </w:p>
        </w:tc>
        <w:tc>
          <w:tcPr>
            <w:tcW w:w="1524" w:type="dxa"/>
            <w:shd w:val="clear" w:color="auto" w:fill="auto"/>
          </w:tcPr>
          <w:p w14:paraId="01AE182C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505 (15.0)</w:t>
            </w:r>
          </w:p>
        </w:tc>
        <w:tc>
          <w:tcPr>
            <w:tcW w:w="1524" w:type="dxa"/>
            <w:shd w:val="clear" w:color="auto" w:fill="auto"/>
          </w:tcPr>
          <w:p w14:paraId="0EE20BC8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429 (26.5)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0EAA930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254A949D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6BBB6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BFA6E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1052 (21.1)</w:t>
            </w:r>
          </w:p>
        </w:tc>
        <w:tc>
          <w:tcPr>
            <w:tcW w:w="1524" w:type="dxa"/>
            <w:shd w:val="clear" w:color="auto" w:fill="auto"/>
          </w:tcPr>
          <w:p w14:paraId="4833021C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707 (21.0)</w:t>
            </w:r>
          </w:p>
        </w:tc>
        <w:tc>
          <w:tcPr>
            <w:tcW w:w="1524" w:type="dxa"/>
            <w:shd w:val="clear" w:color="auto" w:fill="auto"/>
          </w:tcPr>
          <w:p w14:paraId="67E4D631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345 (21.3)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0FA16D4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0E6D9884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41D75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E3DA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1072 (21.5)</w:t>
            </w:r>
          </w:p>
        </w:tc>
        <w:tc>
          <w:tcPr>
            <w:tcW w:w="1524" w:type="dxa"/>
            <w:shd w:val="clear" w:color="auto" w:fill="auto"/>
          </w:tcPr>
          <w:p w14:paraId="7CE3ED92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799 (23.7)</w:t>
            </w:r>
          </w:p>
        </w:tc>
        <w:tc>
          <w:tcPr>
            <w:tcW w:w="1524" w:type="dxa"/>
            <w:shd w:val="clear" w:color="auto" w:fill="auto"/>
          </w:tcPr>
          <w:p w14:paraId="4F1DEFE7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273 (16.9)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A89401E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13DC8C01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0BCB9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6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4C498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704 (14.1)</w:t>
            </w:r>
          </w:p>
        </w:tc>
        <w:tc>
          <w:tcPr>
            <w:tcW w:w="1524" w:type="dxa"/>
            <w:shd w:val="clear" w:color="auto" w:fill="auto"/>
          </w:tcPr>
          <w:p w14:paraId="7386EEAE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584 (17.3)</w:t>
            </w:r>
          </w:p>
        </w:tc>
        <w:tc>
          <w:tcPr>
            <w:tcW w:w="1524" w:type="dxa"/>
            <w:shd w:val="clear" w:color="auto" w:fill="auto"/>
          </w:tcPr>
          <w:p w14:paraId="1A7F85F8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120 (7.4)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29433F35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3A6A0250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3BB3D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7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2C177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347 (7.0)</w:t>
            </w:r>
          </w:p>
        </w:tc>
        <w:tc>
          <w:tcPr>
            <w:tcW w:w="1524" w:type="dxa"/>
            <w:shd w:val="clear" w:color="auto" w:fill="auto"/>
          </w:tcPr>
          <w:p w14:paraId="62A4D5CF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299 (8.9)</w:t>
            </w:r>
          </w:p>
        </w:tc>
        <w:tc>
          <w:tcPr>
            <w:tcW w:w="1524" w:type="dxa"/>
            <w:shd w:val="clear" w:color="auto" w:fill="auto"/>
          </w:tcPr>
          <w:p w14:paraId="68AB4F65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48 (3.0)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F11D6CC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3BA47F45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7855E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8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41382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120 (2.4)</w:t>
            </w:r>
          </w:p>
        </w:tc>
        <w:tc>
          <w:tcPr>
            <w:tcW w:w="1524" w:type="dxa"/>
            <w:shd w:val="clear" w:color="auto" w:fill="auto"/>
          </w:tcPr>
          <w:p w14:paraId="119D2A16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109 (3.2)</w:t>
            </w:r>
          </w:p>
        </w:tc>
        <w:tc>
          <w:tcPr>
            <w:tcW w:w="1524" w:type="dxa"/>
            <w:shd w:val="clear" w:color="auto" w:fill="auto"/>
          </w:tcPr>
          <w:p w14:paraId="556448E3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11 (0.7)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34CFD77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62DC554F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34705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9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86A33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23 (0.5)</w:t>
            </w:r>
          </w:p>
        </w:tc>
        <w:tc>
          <w:tcPr>
            <w:tcW w:w="1524" w:type="dxa"/>
            <w:shd w:val="clear" w:color="auto" w:fill="auto"/>
          </w:tcPr>
          <w:p w14:paraId="05CF0923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23 (0.7)</w:t>
            </w:r>
          </w:p>
        </w:tc>
        <w:tc>
          <w:tcPr>
            <w:tcW w:w="1524" w:type="dxa"/>
            <w:shd w:val="clear" w:color="auto" w:fill="auto"/>
          </w:tcPr>
          <w:p w14:paraId="729E38B0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 (0.0)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AF1A1E3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7E914681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19B5B" w14:textId="77777777" w:rsidR="00B01665" w:rsidRPr="00A7746A" w:rsidRDefault="00FF6965">
            <w:pPr>
              <w:pStyle w:val="a3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Lifestyle status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1BBDD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</w:tcPr>
          <w:p w14:paraId="4D40E3E7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</w:tcPr>
          <w:p w14:paraId="4D73EDDB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378DBB3" w14:textId="77777777" w:rsidR="00B01665" w:rsidRPr="00A7746A" w:rsidRDefault="00FF69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hAnsi="Times New Roman" w:cs="Times New Roman"/>
                <w:kern w:val="0"/>
                <w:szCs w:val="20"/>
              </w:rPr>
              <w:t>&lt;0.0001</w:t>
            </w:r>
          </w:p>
        </w:tc>
      </w:tr>
      <w:tr w:rsidR="00A7746A" w:rsidRPr="00A7746A" w14:paraId="1F85F123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AB308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Poor lifestyle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3109A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735 (14.7)</w:t>
            </w:r>
          </w:p>
        </w:tc>
        <w:tc>
          <w:tcPr>
            <w:tcW w:w="1524" w:type="dxa"/>
            <w:shd w:val="clear" w:color="auto" w:fill="auto"/>
          </w:tcPr>
          <w:p w14:paraId="48609D7D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341 (10.1)</w:t>
            </w:r>
          </w:p>
        </w:tc>
        <w:tc>
          <w:tcPr>
            <w:tcW w:w="1524" w:type="dxa"/>
            <w:shd w:val="clear" w:color="auto" w:fill="auto"/>
          </w:tcPr>
          <w:p w14:paraId="3D86B16E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394 (24.3)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351ADD0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1EC659D4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086D5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Intermediate lifestyle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17F49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3058 (61.3)</w:t>
            </w:r>
          </w:p>
        </w:tc>
        <w:tc>
          <w:tcPr>
            <w:tcW w:w="1524" w:type="dxa"/>
            <w:shd w:val="clear" w:color="auto" w:fill="auto"/>
          </w:tcPr>
          <w:p w14:paraId="533CC831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2011 (59.7)</w:t>
            </w:r>
          </w:p>
        </w:tc>
        <w:tc>
          <w:tcPr>
            <w:tcW w:w="1524" w:type="dxa"/>
            <w:shd w:val="clear" w:color="auto" w:fill="auto"/>
          </w:tcPr>
          <w:p w14:paraId="5DD8F43D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1047 (64.6)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71EAC56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B01665" w:rsidRPr="00A7746A" w14:paraId="39E4AEDF" w14:textId="77777777">
        <w:trPr>
          <w:trHeight w:val="53"/>
        </w:trPr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0D3C9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Ideal lifestyle</w:t>
            </w:r>
          </w:p>
        </w:tc>
        <w:tc>
          <w:tcPr>
            <w:tcW w:w="152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9A196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1194 (23.9)</w:t>
            </w:r>
          </w:p>
        </w:tc>
        <w:tc>
          <w:tcPr>
            <w:tcW w:w="1524" w:type="dxa"/>
            <w:shd w:val="clear" w:color="auto" w:fill="auto"/>
          </w:tcPr>
          <w:p w14:paraId="7638A99E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1015 (30.2)</w:t>
            </w:r>
          </w:p>
        </w:tc>
        <w:tc>
          <w:tcPr>
            <w:tcW w:w="1524" w:type="dxa"/>
            <w:shd w:val="clear" w:color="auto" w:fill="auto"/>
          </w:tcPr>
          <w:p w14:paraId="76D00017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179 (11.1)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24A06F90" w14:textId="77777777" w:rsidR="00B01665" w:rsidRPr="00A7746A" w:rsidRDefault="00B01665">
            <w:pPr>
              <w:pStyle w:val="a3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</w:tbl>
    <w:p w14:paraId="15156666" w14:textId="77777777" w:rsidR="00B01665" w:rsidRPr="00A7746A" w:rsidRDefault="00B01665">
      <w:pPr>
        <w:rPr>
          <w:rFonts w:ascii="Times New Roman" w:hAnsi="Times New Roman" w:cs="Times New Roman"/>
          <w:sz w:val="24"/>
          <w:szCs w:val="24"/>
        </w:rPr>
      </w:pPr>
    </w:p>
    <w:p w14:paraId="7106122C" w14:textId="77777777" w:rsidR="00B01665" w:rsidRPr="00A7746A" w:rsidRDefault="00FF6965">
      <w:pPr>
        <w:rPr>
          <w:rFonts w:ascii="Times New Roman" w:hAnsi="Times New Roman" w:cs="Times New Roman"/>
          <w:szCs w:val="20"/>
        </w:rPr>
      </w:pPr>
      <w:r w:rsidRPr="00A7746A">
        <w:rPr>
          <w:rFonts w:ascii="Times New Roman" w:hAnsi="Times New Roman" w:cs="Times New Roman"/>
          <w:szCs w:val="20"/>
        </w:rPr>
        <w:t>Notes: Data is presented as number (%). Higher lifestyle scores indicate better lifestyle habits. BMI, body mass index.</w:t>
      </w:r>
    </w:p>
    <w:p w14:paraId="10F407E4" w14:textId="77777777" w:rsidR="00B01665" w:rsidRPr="00A7746A" w:rsidRDefault="00B01665">
      <w:pPr>
        <w:rPr>
          <w:rFonts w:ascii="Times New Roman" w:hAnsi="Times New Roman" w:cs="Times New Roman"/>
          <w:sz w:val="24"/>
          <w:szCs w:val="24"/>
        </w:rPr>
      </w:pPr>
    </w:p>
    <w:p w14:paraId="7CDF6A80" w14:textId="77777777" w:rsidR="00B01665" w:rsidRPr="00A7746A" w:rsidRDefault="00B01665">
      <w:pPr>
        <w:rPr>
          <w:rFonts w:ascii="Times New Roman" w:hAnsi="Times New Roman" w:cs="Times New Roman"/>
          <w:sz w:val="24"/>
          <w:szCs w:val="24"/>
        </w:rPr>
        <w:sectPr w:rsidR="00B01665" w:rsidRPr="00A7746A">
          <w:pgSz w:w="11906" w:h="16838"/>
          <w:pgMar w:top="1418" w:right="1418" w:bottom="1418" w:left="1418" w:header="851" w:footer="992" w:gutter="0"/>
          <w:cols w:space="720"/>
          <w:docGrid w:linePitch="360"/>
        </w:sectPr>
      </w:pPr>
    </w:p>
    <w:p w14:paraId="2205A4F1" w14:textId="42C40362" w:rsidR="00B01665" w:rsidRPr="00A7746A" w:rsidRDefault="00C74139">
      <w:pPr>
        <w:rPr>
          <w:rFonts w:ascii="Times New Roman" w:hAnsi="Times New Roman" w:cs="Times New Roman"/>
          <w:sz w:val="24"/>
          <w:szCs w:val="24"/>
        </w:rPr>
      </w:pPr>
      <w:r w:rsidRPr="00A7746A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S5</w:t>
      </w:r>
      <w:r w:rsidR="00FF6965" w:rsidRPr="00A7746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F6965" w:rsidRPr="00A7746A">
        <w:rPr>
          <w:rFonts w:ascii="Times New Roman" w:hAnsi="Times New Roman" w:cs="Times New Roman"/>
          <w:sz w:val="24"/>
          <w:szCs w:val="24"/>
        </w:rPr>
        <w:t xml:space="preserve"> Metabolic syndrome prevalence according to lifestyle in low PRS</w:t>
      </w:r>
      <w:r w:rsidR="00FF6965" w:rsidRPr="00A7746A">
        <w:rPr>
          <w:rFonts w:ascii="Times New Roman" w:hAnsi="Times New Roman" w:cs="Times New Roman"/>
          <w:sz w:val="24"/>
          <w:szCs w:val="24"/>
          <w:vertAlign w:val="subscript"/>
        </w:rPr>
        <w:t>MetS</w:t>
      </w:r>
    </w:p>
    <w:tbl>
      <w:tblPr>
        <w:tblW w:w="140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2977"/>
        <w:gridCol w:w="2764"/>
        <w:gridCol w:w="2764"/>
        <w:gridCol w:w="2764"/>
        <w:gridCol w:w="2765"/>
      </w:tblGrid>
      <w:tr w:rsidR="00A7746A" w:rsidRPr="00A7746A" w14:paraId="77868932" w14:textId="77777777">
        <w:trPr>
          <w:trHeight w:val="340"/>
        </w:trPr>
        <w:tc>
          <w:tcPr>
            <w:tcW w:w="2977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56F84" w14:textId="77777777" w:rsidR="00B01665" w:rsidRPr="00A7746A" w:rsidRDefault="00B01665">
            <w:pPr>
              <w:pStyle w:val="a3"/>
              <w:rPr>
                <w:rFonts w:ascii="Times New Roman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829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E3FD1B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Lifestyle</w:t>
            </w:r>
          </w:p>
        </w:tc>
        <w:tc>
          <w:tcPr>
            <w:tcW w:w="276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71F310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</w:tr>
      <w:tr w:rsidR="00A7746A" w:rsidRPr="00A7746A" w14:paraId="1E74248A" w14:textId="77777777">
        <w:trPr>
          <w:trHeight w:val="567"/>
        </w:trPr>
        <w:tc>
          <w:tcPr>
            <w:tcW w:w="2977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F4A41F0" w14:textId="77777777" w:rsidR="00B01665" w:rsidRPr="00A7746A" w:rsidRDefault="00B01665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D0A147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Ideal lifestyle</w:t>
            </w:r>
          </w:p>
          <w:p w14:paraId="04C7FBD6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(n=1120)</w:t>
            </w: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0714E875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Intermediate lifestyle</w:t>
            </w:r>
          </w:p>
          <w:p w14:paraId="48268E52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(n=2847)</w:t>
            </w: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0A2EB403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Poor lifestyle</w:t>
            </w:r>
          </w:p>
          <w:p w14:paraId="3CBC90DC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(n=704)</w:t>
            </w:r>
          </w:p>
        </w:tc>
        <w:tc>
          <w:tcPr>
            <w:tcW w:w="276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90E237C" w14:textId="77777777" w:rsidR="00B01665" w:rsidRPr="00A7746A" w:rsidRDefault="00B01665">
            <w:pPr>
              <w:widowControl/>
              <w:wordWrap/>
              <w:autoSpaceDE/>
              <w:autoSpaceDN/>
              <w:jc w:val="left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4BF97C6A" w14:textId="77777777">
        <w:trPr>
          <w:trHeight w:val="340"/>
        </w:trPr>
        <w:tc>
          <w:tcPr>
            <w:tcW w:w="297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AA8976" w14:textId="77777777" w:rsidR="00B01665" w:rsidRPr="00A7746A" w:rsidRDefault="00FF6965">
            <w:pPr>
              <w:pStyle w:val="a3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Metabolic syndrome</w:t>
            </w: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87112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4EC6AD62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36F66D88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276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4C796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&lt;0.0001</w:t>
            </w:r>
          </w:p>
        </w:tc>
      </w:tr>
      <w:tr w:rsidR="00A7746A" w:rsidRPr="00A7746A" w14:paraId="600BDF91" w14:textId="77777777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26CDD1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Yes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2A691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161 (14.4)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CC1C6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965 (33.9)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28C25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376 (53.4)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7184C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</w:tr>
      <w:tr w:rsidR="00B01665" w:rsidRPr="00A7746A" w14:paraId="09822353" w14:textId="77777777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CB436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No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A6318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959 (85.6)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E863A3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1882 (66.1)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434ED6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328 (46.6)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453DE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</w:tr>
    </w:tbl>
    <w:p w14:paraId="6091D90E" w14:textId="77777777" w:rsidR="00B01665" w:rsidRPr="00A7746A" w:rsidRDefault="00B01665">
      <w:pPr>
        <w:rPr>
          <w:rFonts w:ascii="Times New Roman" w:hAnsi="Times New Roman" w:cs="Times New Roman"/>
          <w:sz w:val="24"/>
          <w:szCs w:val="24"/>
        </w:rPr>
      </w:pPr>
    </w:p>
    <w:p w14:paraId="5640DDDE" w14:textId="13D06CBD" w:rsidR="00B01665" w:rsidRPr="00A7746A" w:rsidRDefault="00FF6965">
      <w:pPr>
        <w:rPr>
          <w:rFonts w:ascii="Times New Roman" w:hAnsi="Times New Roman" w:cs="Times New Roman"/>
          <w:szCs w:val="20"/>
        </w:rPr>
      </w:pPr>
      <w:r w:rsidRPr="00A7746A">
        <w:rPr>
          <w:rFonts w:ascii="Times New Roman" w:hAnsi="Times New Roman" w:cs="Times New Roman"/>
          <w:szCs w:val="20"/>
        </w:rPr>
        <w:t>Notes: Healthy lifestyle score was categorized as 6</w:t>
      </w:r>
      <w:r w:rsidR="00280648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szCs w:val="20"/>
        </w:rPr>
        <w:t>9 points for ideal lifestyle, 3</w:t>
      </w:r>
      <w:r w:rsidR="00280648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szCs w:val="20"/>
        </w:rPr>
        <w:t>5 points for intermediate lifestyle, and 0</w:t>
      </w:r>
      <w:r w:rsidR="00280648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szCs w:val="20"/>
        </w:rPr>
        <w:t>2 points for poor lifestyle. PRS</w:t>
      </w:r>
      <w:r w:rsidRPr="00A7746A">
        <w:rPr>
          <w:rFonts w:ascii="Times New Roman" w:hAnsi="Times New Roman" w:cs="Times New Roman"/>
          <w:szCs w:val="20"/>
          <w:vertAlign w:val="subscript"/>
        </w:rPr>
        <w:t>MetS</w:t>
      </w:r>
      <w:r w:rsidRPr="00A7746A">
        <w:rPr>
          <w:rFonts w:ascii="Times New Roman" w:hAnsi="Times New Roman" w:cs="Times New Roman"/>
          <w:szCs w:val="20"/>
        </w:rPr>
        <w:t>, metabolic disease PRS; PRS, polygenic risk score.</w:t>
      </w:r>
    </w:p>
    <w:p w14:paraId="118C7EDE" w14:textId="77777777" w:rsidR="00B01665" w:rsidRPr="00A7746A" w:rsidRDefault="00FF6965">
      <w:pPr>
        <w:widowControl/>
        <w:wordWrap/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7746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5EBCFBB" w14:textId="57486131" w:rsidR="00B01665" w:rsidRPr="00A7746A" w:rsidRDefault="00C74139">
      <w:pPr>
        <w:rPr>
          <w:rFonts w:ascii="Times New Roman" w:hAnsi="Times New Roman" w:cs="Times New Roman"/>
          <w:sz w:val="24"/>
          <w:szCs w:val="24"/>
        </w:rPr>
      </w:pPr>
      <w:r w:rsidRPr="00A7746A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S6</w:t>
      </w:r>
      <w:r w:rsidR="00FF6965" w:rsidRPr="00A7746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F6965" w:rsidRPr="00A7746A">
        <w:rPr>
          <w:rFonts w:ascii="Times New Roman" w:hAnsi="Times New Roman" w:cs="Times New Roman"/>
          <w:sz w:val="24"/>
          <w:szCs w:val="24"/>
        </w:rPr>
        <w:t xml:space="preserve"> Metabolic syndrome prevalence according to lifestyle in high PRS</w:t>
      </w:r>
      <w:r w:rsidR="00FF6965" w:rsidRPr="00A7746A">
        <w:rPr>
          <w:rFonts w:ascii="Times New Roman" w:hAnsi="Times New Roman" w:cs="Times New Roman"/>
          <w:sz w:val="24"/>
          <w:szCs w:val="24"/>
          <w:vertAlign w:val="subscript"/>
        </w:rPr>
        <w:t>MetS</w:t>
      </w:r>
    </w:p>
    <w:tbl>
      <w:tblPr>
        <w:tblW w:w="140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2977"/>
        <w:gridCol w:w="2764"/>
        <w:gridCol w:w="2764"/>
        <w:gridCol w:w="2764"/>
        <w:gridCol w:w="2765"/>
      </w:tblGrid>
      <w:tr w:rsidR="00A7746A" w:rsidRPr="00A7746A" w14:paraId="08EF1A8A" w14:textId="77777777">
        <w:trPr>
          <w:trHeight w:val="340"/>
        </w:trPr>
        <w:tc>
          <w:tcPr>
            <w:tcW w:w="2977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D24E8" w14:textId="77777777" w:rsidR="00B01665" w:rsidRPr="00A7746A" w:rsidRDefault="00B01665">
            <w:pPr>
              <w:pStyle w:val="a3"/>
              <w:rPr>
                <w:rFonts w:ascii="Times New Roman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829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CDA84F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Lifestyle</w:t>
            </w:r>
          </w:p>
        </w:tc>
        <w:tc>
          <w:tcPr>
            <w:tcW w:w="276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BE91DF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</w:tr>
      <w:tr w:rsidR="00A7746A" w:rsidRPr="00A7746A" w14:paraId="58BF31A5" w14:textId="77777777">
        <w:trPr>
          <w:trHeight w:val="567"/>
        </w:trPr>
        <w:tc>
          <w:tcPr>
            <w:tcW w:w="2977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7D9E3CB" w14:textId="77777777" w:rsidR="00B01665" w:rsidRPr="00A7746A" w:rsidRDefault="00B01665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04BD68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Ideal lifestyle</w:t>
            </w:r>
          </w:p>
          <w:p w14:paraId="19E336BE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(n=74)</w:t>
            </w: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3CB7E972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Intermediate lifestyle</w:t>
            </w:r>
          </w:p>
          <w:p w14:paraId="76838CC2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(n=211)</w:t>
            </w: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2FBBE038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Poor lifestyle</w:t>
            </w:r>
          </w:p>
          <w:p w14:paraId="559593FE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(n=31)</w:t>
            </w:r>
          </w:p>
        </w:tc>
        <w:tc>
          <w:tcPr>
            <w:tcW w:w="276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65B5455" w14:textId="77777777" w:rsidR="00B01665" w:rsidRPr="00A7746A" w:rsidRDefault="00B01665">
            <w:pPr>
              <w:widowControl/>
              <w:wordWrap/>
              <w:autoSpaceDE/>
              <w:autoSpaceDN/>
              <w:jc w:val="left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19278722" w14:textId="77777777">
        <w:trPr>
          <w:trHeight w:val="340"/>
        </w:trPr>
        <w:tc>
          <w:tcPr>
            <w:tcW w:w="297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E06EF1" w14:textId="77777777" w:rsidR="00B01665" w:rsidRPr="00A7746A" w:rsidRDefault="00FF6965">
            <w:pPr>
              <w:pStyle w:val="a3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Metabolic syndrome</w:t>
            </w: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CF1E2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75A85F3D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575A95FA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276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88A89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0.004</w:t>
            </w:r>
          </w:p>
        </w:tc>
      </w:tr>
      <w:tr w:rsidR="00A7746A" w:rsidRPr="00A7746A" w14:paraId="0478E9BE" w14:textId="77777777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77E345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Yes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67F38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18 (24.3)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B672E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82 (38.9)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20F67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18 (58.1)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5A508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</w:tr>
      <w:tr w:rsidR="00B01665" w:rsidRPr="00A7746A" w14:paraId="136596A9" w14:textId="77777777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BDC97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No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A5A08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56 (75.7)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9CC232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129 (61.1)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D2B11D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13 (41.9)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15ACF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</w:tr>
    </w:tbl>
    <w:p w14:paraId="3B51949B" w14:textId="77777777" w:rsidR="00B01665" w:rsidRPr="00A7746A" w:rsidRDefault="00B01665">
      <w:pPr>
        <w:rPr>
          <w:rFonts w:ascii="Times New Roman" w:hAnsi="Times New Roman" w:cs="Times New Roman"/>
          <w:sz w:val="24"/>
          <w:szCs w:val="24"/>
        </w:rPr>
      </w:pPr>
    </w:p>
    <w:p w14:paraId="43BED586" w14:textId="6F96AF1B" w:rsidR="00B01665" w:rsidRPr="00A7746A" w:rsidRDefault="00FF6965">
      <w:pPr>
        <w:rPr>
          <w:rFonts w:ascii="Times New Roman" w:hAnsi="Times New Roman" w:cs="Times New Roman"/>
          <w:szCs w:val="20"/>
        </w:rPr>
      </w:pPr>
      <w:r w:rsidRPr="00A7746A">
        <w:rPr>
          <w:rFonts w:ascii="Times New Roman" w:hAnsi="Times New Roman" w:cs="Times New Roman"/>
          <w:szCs w:val="20"/>
        </w:rPr>
        <w:t>Notes: Healthy lifestyle score was categorized as 6</w:t>
      </w:r>
      <w:r w:rsidR="00280648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szCs w:val="20"/>
        </w:rPr>
        <w:t>9 points for ideal lifestyle, 3</w:t>
      </w:r>
      <w:r w:rsidR="00280648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szCs w:val="20"/>
        </w:rPr>
        <w:t>5 points for intermediate lifestyle, and 0</w:t>
      </w:r>
      <w:r w:rsidR="00280648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szCs w:val="20"/>
        </w:rPr>
        <w:t>2 points for poor lifestyle. PRS</w:t>
      </w:r>
      <w:r w:rsidRPr="00A7746A">
        <w:rPr>
          <w:rFonts w:ascii="Times New Roman" w:hAnsi="Times New Roman" w:cs="Times New Roman"/>
          <w:szCs w:val="20"/>
          <w:vertAlign w:val="subscript"/>
        </w:rPr>
        <w:t>MetS</w:t>
      </w:r>
      <w:r w:rsidRPr="00A7746A">
        <w:rPr>
          <w:rFonts w:ascii="Times New Roman" w:hAnsi="Times New Roman" w:cs="Times New Roman"/>
          <w:szCs w:val="20"/>
        </w:rPr>
        <w:t>, metabolic disease PRS; PRS, polygenic risk score.</w:t>
      </w:r>
    </w:p>
    <w:p w14:paraId="0B126002" w14:textId="77777777" w:rsidR="00B01665" w:rsidRPr="00A7746A" w:rsidRDefault="00B01665">
      <w:pPr>
        <w:rPr>
          <w:rFonts w:ascii="Times New Roman" w:hAnsi="Times New Roman" w:cs="Times New Roman"/>
          <w:b/>
          <w:sz w:val="24"/>
          <w:szCs w:val="24"/>
        </w:rPr>
        <w:sectPr w:rsidR="00B01665" w:rsidRPr="00A7746A">
          <w:pgSz w:w="16838" w:h="11906" w:orient="landscape"/>
          <w:pgMar w:top="1418" w:right="1418" w:bottom="1418" w:left="1418" w:header="851" w:footer="992" w:gutter="0"/>
          <w:cols w:space="720"/>
          <w:docGrid w:linePitch="360"/>
        </w:sectPr>
      </w:pPr>
    </w:p>
    <w:p w14:paraId="5AF9D689" w14:textId="56693AFF" w:rsidR="00B01665" w:rsidRPr="00A7746A" w:rsidRDefault="00C74139">
      <w:pPr>
        <w:rPr>
          <w:rFonts w:ascii="Times New Roman" w:hAnsi="Times New Roman" w:cs="Times New Roman"/>
          <w:sz w:val="24"/>
          <w:szCs w:val="24"/>
        </w:rPr>
      </w:pPr>
      <w:r w:rsidRPr="00A7746A">
        <w:rPr>
          <w:rFonts w:ascii="Times New Roman" w:hAnsi="Times New Roman" w:cs="Times New Roman"/>
          <w:b/>
          <w:sz w:val="24"/>
          <w:szCs w:val="24"/>
        </w:rPr>
        <w:lastRenderedPageBreak/>
        <w:t>Table S7</w:t>
      </w:r>
      <w:r w:rsidR="00FF6965" w:rsidRPr="00A7746A">
        <w:rPr>
          <w:rFonts w:ascii="Times New Roman" w:hAnsi="Times New Roman" w:cs="Times New Roman"/>
          <w:b/>
          <w:sz w:val="24"/>
          <w:szCs w:val="24"/>
        </w:rPr>
        <w:t>.</w:t>
      </w:r>
      <w:r w:rsidR="00FF6965" w:rsidRPr="00A7746A">
        <w:rPr>
          <w:rFonts w:ascii="Times New Roman" w:hAnsi="Times New Roman" w:cs="Times New Roman"/>
          <w:sz w:val="24"/>
          <w:szCs w:val="24"/>
        </w:rPr>
        <w:t xml:space="preserve"> Odds ratios (ORs) and 95% confidence intervals (CIs) for the risk of metabolic syndrome according to lifestyle in low PRS</w:t>
      </w:r>
      <w:r w:rsidR="00FF6965" w:rsidRPr="00A7746A">
        <w:rPr>
          <w:rFonts w:ascii="Times New Roman" w:hAnsi="Times New Roman" w:cs="Times New Roman"/>
          <w:sz w:val="24"/>
          <w:szCs w:val="24"/>
          <w:vertAlign w:val="subscript"/>
        </w:rPr>
        <w:t>MetS</w:t>
      </w:r>
    </w:p>
    <w:tbl>
      <w:tblPr>
        <w:tblW w:w="140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2977"/>
        <w:gridCol w:w="2764"/>
        <w:gridCol w:w="2764"/>
        <w:gridCol w:w="2764"/>
        <w:gridCol w:w="2765"/>
      </w:tblGrid>
      <w:tr w:rsidR="00A7746A" w:rsidRPr="00A7746A" w14:paraId="18FCBEA1" w14:textId="77777777">
        <w:trPr>
          <w:trHeight w:val="340"/>
        </w:trPr>
        <w:tc>
          <w:tcPr>
            <w:tcW w:w="2977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82D3F" w14:textId="77777777" w:rsidR="00B01665" w:rsidRPr="00A7746A" w:rsidRDefault="00B01665">
            <w:pPr>
              <w:pStyle w:val="a3"/>
              <w:rPr>
                <w:rFonts w:ascii="Times New Roman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829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DC9DCE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Lifestyle</w:t>
            </w:r>
          </w:p>
        </w:tc>
        <w:tc>
          <w:tcPr>
            <w:tcW w:w="276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9ED275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</w:tr>
      <w:tr w:rsidR="00A7746A" w:rsidRPr="00A7746A" w14:paraId="5DB2400C" w14:textId="77777777">
        <w:trPr>
          <w:trHeight w:val="567"/>
        </w:trPr>
        <w:tc>
          <w:tcPr>
            <w:tcW w:w="2977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329DE16" w14:textId="77777777" w:rsidR="00B01665" w:rsidRPr="00A7746A" w:rsidRDefault="00B01665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39C34A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Ideal lifestyle</w:t>
            </w:r>
          </w:p>
          <w:p w14:paraId="0B05CACC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(n=1120)</w:t>
            </w: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7841B093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Intermediate lifestyle</w:t>
            </w:r>
          </w:p>
          <w:p w14:paraId="0B1FE7A6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(n=2847)</w:t>
            </w: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620682AD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Poor lifestyle</w:t>
            </w:r>
          </w:p>
          <w:p w14:paraId="2ED0099B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(n=704)</w:t>
            </w:r>
          </w:p>
        </w:tc>
        <w:tc>
          <w:tcPr>
            <w:tcW w:w="276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E0D4237" w14:textId="77777777" w:rsidR="00B01665" w:rsidRPr="00A7746A" w:rsidRDefault="00B01665">
            <w:pPr>
              <w:widowControl/>
              <w:wordWrap/>
              <w:autoSpaceDE/>
              <w:autoSpaceDN/>
              <w:jc w:val="left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3FCE850E" w14:textId="77777777">
        <w:trPr>
          <w:trHeight w:val="340"/>
        </w:trPr>
        <w:tc>
          <w:tcPr>
            <w:tcW w:w="297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50072B" w14:textId="77777777" w:rsidR="00B01665" w:rsidRPr="00A7746A" w:rsidRDefault="00FF6965">
            <w:pPr>
              <w:pStyle w:val="a3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Metabolic syndrome</w:t>
            </w: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FCB4D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4396F1CF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10C76BD1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276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FEDB1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294ABF28" w14:textId="77777777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D3372F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Unadjusted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F902C1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1.00 (reference)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B898A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3.05 (2.54, 3.67)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874D5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6.83 (5.46, 8.53)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6F968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&lt;0.0001</w:t>
            </w:r>
          </w:p>
        </w:tc>
      </w:tr>
      <w:tr w:rsidR="00A7746A" w:rsidRPr="00A7746A" w14:paraId="16DA84D4" w14:textId="77777777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43A1A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Model 1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85B662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1.00 (reference)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2BD9F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3.01 (2.48, 3.64)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14572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7.26 (5.70, 9.25)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1E13B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&lt;0.0001</w:t>
            </w:r>
          </w:p>
        </w:tc>
      </w:tr>
      <w:tr w:rsidR="00B01665" w:rsidRPr="00A7746A" w14:paraId="2A849BA6" w14:textId="77777777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67E2C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Model 2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350EC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1.00 (reference)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B045FFF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3.10 (2.56, 3.76)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1E3B9E9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7.52 (5.89, 9.61)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01EA6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&lt;0.0001</w:t>
            </w:r>
          </w:p>
        </w:tc>
      </w:tr>
    </w:tbl>
    <w:p w14:paraId="3C5404E0" w14:textId="77777777" w:rsidR="00B01665" w:rsidRPr="00A7746A" w:rsidRDefault="00B01665">
      <w:pPr>
        <w:rPr>
          <w:rFonts w:ascii="Times New Roman" w:hAnsi="Times New Roman" w:cs="Times New Roman"/>
          <w:sz w:val="24"/>
          <w:szCs w:val="24"/>
        </w:rPr>
      </w:pPr>
    </w:p>
    <w:p w14:paraId="7E4BC97B" w14:textId="2E1BDBFA" w:rsidR="00B01665" w:rsidRPr="00A7746A" w:rsidRDefault="00FF6965">
      <w:pPr>
        <w:rPr>
          <w:rFonts w:ascii="Times New Roman" w:hAnsi="Times New Roman" w:cs="Times New Roman"/>
          <w:szCs w:val="20"/>
        </w:rPr>
      </w:pPr>
      <w:r w:rsidRPr="00A7746A">
        <w:rPr>
          <w:rFonts w:ascii="Times New Roman" w:hAnsi="Times New Roman" w:cs="Times New Roman"/>
          <w:szCs w:val="20"/>
        </w:rPr>
        <w:t>Notes: Healthy lifestyle score was categorized as 6</w:t>
      </w:r>
      <w:r w:rsidR="00280648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szCs w:val="20"/>
        </w:rPr>
        <w:t>9 points for ideal lifestyle, 3</w:t>
      </w:r>
      <w:r w:rsidR="00280648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szCs w:val="20"/>
        </w:rPr>
        <w:t>5 points for intermediate lifestyle, and 0</w:t>
      </w:r>
      <w:r w:rsidR="00280648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szCs w:val="20"/>
        </w:rPr>
        <w:t>2 points for poor lifestyle. OR and 95% CI were obtained using multiple logistic regression analysis. Model 1 was adjusted for sex and age. Model 2 was adjusted for sex, age, and low-density lipoprotein cholesterol. PRS</w:t>
      </w:r>
      <w:r w:rsidRPr="00A7746A">
        <w:rPr>
          <w:rFonts w:ascii="Times New Roman" w:hAnsi="Times New Roman" w:cs="Times New Roman"/>
          <w:szCs w:val="20"/>
          <w:vertAlign w:val="subscript"/>
        </w:rPr>
        <w:t>MetS</w:t>
      </w:r>
      <w:r w:rsidRPr="00A7746A">
        <w:rPr>
          <w:rFonts w:ascii="Times New Roman" w:hAnsi="Times New Roman" w:cs="Times New Roman"/>
          <w:szCs w:val="20"/>
        </w:rPr>
        <w:t>, metabolic disease PRS; PRS, polygenic risk score.</w:t>
      </w:r>
    </w:p>
    <w:p w14:paraId="3C7D7828" w14:textId="77777777" w:rsidR="00B01665" w:rsidRPr="00A7746A" w:rsidRDefault="00FF6965">
      <w:pPr>
        <w:widowControl/>
        <w:wordWrap/>
        <w:autoSpaceDE/>
        <w:autoSpaceDN/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A7746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47775C4" w14:textId="55F08737" w:rsidR="00B01665" w:rsidRPr="00A7746A" w:rsidRDefault="00C74139">
      <w:pPr>
        <w:rPr>
          <w:rFonts w:ascii="Times New Roman" w:hAnsi="Times New Roman" w:cs="Times New Roman"/>
          <w:sz w:val="24"/>
          <w:szCs w:val="24"/>
        </w:rPr>
      </w:pPr>
      <w:r w:rsidRPr="00A7746A">
        <w:rPr>
          <w:rFonts w:ascii="Times New Roman" w:hAnsi="Times New Roman" w:cs="Times New Roman"/>
          <w:b/>
          <w:sz w:val="24"/>
          <w:szCs w:val="24"/>
        </w:rPr>
        <w:lastRenderedPageBreak/>
        <w:t>Table S8</w:t>
      </w:r>
      <w:r w:rsidR="00FF6965" w:rsidRPr="00A7746A">
        <w:rPr>
          <w:rFonts w:ascii="Times New Roman" w:hAnsi="Times New Roman" w:cs="Times New Roman"/>
          <w:b/>
          <w:sz w:val="24"/>
          <w:szCs w:val="24"/>
        </w:rPr>
        <w:t>.</w:t>
      </w:r>
      <w:r w:rsidR="00FF6965" w:rsidRPr="00A7746A">
        <w:rPr>
          <w:rFonts w:ascii="Times New Roman" w:hAnsi="Times New Roman" w:cs="Times New Roman"/>
          <w:sz w:val="24"/>
          <w:szCs w:val="24"/>
        </w:rPr>
        <w:t xml:space="preserve"> Odds ratios (ORs) and 95% confidence intervals (CIs) for the risk of metabolic syndrome according to lifestyle in high PRS</w:t>
      </w:r>
      <w:r w:rsidR="00FF6965" w:rsidRPr="00A7746A">
        <w:rPr>
          <w:rFonts w:ascii="Times New Roman" w:hAnsi="Times New Roman" w:cs="Times New Roman"/>
          <w:sz w:val="24"/>
          <w:szCs w:val="24"/>
          <w:vertAlign w:val="subscript"/>
        </w:rPr>
        <w:t>MetS</w:t>
      </w:r>
    </w:p>
    <w:tbl>
      <w:tblPr>
        <w:tblW w:w="140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2977"/>
        <w:gridCol w:w="2764"/>
        <w:gridCol w:w="2764"/>
        <w:gridCol w:w="2764"/>
        <w:gridCol w:w="2765"/>
      </w:tblGrid>
      <w:tr w:rsidR="00A7746A" w:rsidRPr="00A7746A" w14:paraId="04A9D7D4" w14:textId="77777777">
        <w:trPr>
          <w:trHeight w:val="340"/>
        </w:trPr>
        <w:tc>
          <w:tcPr>
            <w:tcW w:w="2977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DB4DF" w14:textId="77777777" w:rsidR="00B01665" w:rsidRPr="00A7746A" w:rsidRDefault="00B01665">
            <w:pPr>
              <w:pStyle w:val="a3"/>
              <w:rPr>
                <w:rFonts w:ascii="Times New Roman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829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40B297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Lifestyle</w:t>
            </w:r>
          </w:p>
        </w:tc>
        <w:tc>
          <w:tcPr>
            <w:tcW w:w="276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10340E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</w:tr>
      <w:tr w:rsidR="00A7746A" w:rsidRPr="00A7746A" w14:paraId="27E4920B" w14:textId="77777777">
        <w:trPr>
          <w:trHeight w:val="567"/>
        </w:trPr>
        <w:tc>
          <w:tcPr>
            <w:tcW w:w="2977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2C99239" w14:textId="77777777" w:rsidR="00B01665" w:rsidRPr="00A7746A" w:rsidRDefault="00B01665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FB3CA6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Ideal lifestyle</w:t>
            </w:r>
          </w:p>
          <w:p w14:paraId="065258AB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(n=74)</w:t>
            </w: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2020509C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Intermediate lifestyle</w:t>
            </w:r>
          </w:p>
          <w:p w14:paraId="12C1399C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(n=211)</w:t>
            </w: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19CBC674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Poor lifestyle</w:t>
            </w:r>
          </w:p>
          <w:p w14:paraId="39890D22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b/>
                <w:bCs/>
                <w:kern w:val="0"/>
                <w:szCs w:val="20"/>
              </w:rPr>
              <w:t>(n=31)</w:t>
            </w:r>
          </w:p>
        </w:tc>
        <w:tc>
          <w:tcPr>
            <w:tcW w:w="276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9C9A5A5" w14:textId="77777777" w:rsidR="00B01665" w:rsidRPr="00A7746A" w:rsidRDefault="00B01665">
            <w:pPr>
              <w:widowControl/>
              <w:wordWrap/>
              <w:autoSpaceDE/>
              <w:autoSpaceDN/>
              <w:jc w:val="left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32475B31" w14:textId="77777777">
        <w:trPr>
          <w:trHeight w:val="340"/>
        </w:trPr>
        <w:tc>
          <w:tcPr>
            <w:tcW w:w="297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C38771" w14:textId="77777777" w:rsidR="00B01665" w:rsidRPr="00A7746A" w:rsidRDefault="00FF6965">
            <w:pPr>
              <w:pStyle w:val="a3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Metabolic syndrome</w:t>
            </w: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FAC8E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3DFB8766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2764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7586164A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  <w:tc>
          <w:tcPr>
            <w:tcW w:w="276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2049A" w14:textId="77777777" w:rsidR="00B01665" w:rsidRPr="00A7746A" w:rsidRDefault="00B016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</w:p>
        </w:tc>
      </w:tr>
      <w:tr w:rsidR="00A7746A" w:rsidRPr="00A7746A" w14:paraId="301F713F" w14:textId="77777777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823912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Unadjusted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D4524F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1.00 (reference)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69AC1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1.98 (1.09, 3.60)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BDA46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4.31 (1.77, 10.48)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16228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0.005</w:t>
            </w:r>
          </w:p>
        </w:tc>
      </w:tr>
      <w:tr w:rsidR="00A7746A" w:rsidRPr="00A7746A" w14:paraId="54F62135" w14:textId="77777777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85A20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Model 1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B6481B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1.00 (reference)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8FC6A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1.85 (0.98, 3.51)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848BA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4.18 (1.60, 10.94)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AAF5C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0.014</w:t>
            </w:r>
          </w:p>
        </w:tc>
      </w:tr>
      <w:tr w:rsidR="00B01665" w:rsidRPr="00A7746A" w14:paraId="1E3557B8" w14:textId="77777777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4BE5B" w14:textId="77777777" w:rsidR="00B01665" w:rsidRPr="00A7746A" w:rsidRDefault="00FF6965">
            <w:pPr>
              <w:pStyle w:val="a3"/>
              <w:ind w:firstLineChars="150" w:firstLine="3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맑은 고딕" w:hAnsi="Times New Roman" w:cs="Times New Roman"/>
                <w:kern w:val="0"/>
                <w:szCs w:val="20"/>
              </w:rPr>
              <w:t>Model 2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76335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1.00 (reference)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D599EF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2.20 (1.13, 4.31)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7F3535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4.52 (1.66, 12.29)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93079" w14:textId="77777777" w:rsidR="00B01665" w:rsidRPr="00A7746A" w:rsidRDefault="00FF6965">
            <w:pPr>
              <w:pStyle w:val="a3"/>
              <w:jc w:val="center"/>
              <w:rPr>
                <w:rFonts w:ascii="Times New Roman" w:eastAsia="한양신명조" w:hAnsi="Times New Roman" w:cs="Times New Roman"/>
                <w:kern w:val="0"/>
                <w:szCs w:val="20"/>
              </w:rPr>
            </w:pPr>
            <w:r w:rsidRPr="00A7746A">
              <w:rPr>
                <w:rFonts w:ascii="Times New Roman" w:eastAsia="한양신명조" w:hAnsi="Times New Roman" w:cs="Times New Roman"/>
                <w:kern w:val="0"/>
                <w:szCs w:val="20"/>
              </w:rPr>
              <w:t>0.010</w:t>
            </w:r>
          </w:p>
        </w:tc>
      </w:tr>
    </w:tbl>
    <w:p w14:paraId="7F72E570" w14:textId="77777777" w:rsidR="00B01665" w:rsidRPr="00A7746A" w:rsidRDefault="00B01665">
      <w:pPr>
        <w:rPr>
          <w:rFonts w:ascii="Times New Roman" w:hAnsi="Times New Roman" w:cs="Times New Roman"/>
          <w:sz w:val="24"/>
          <w:szCs w:val="24"/>
        </w:rPr>
      </w:pPr>
    </w:p>
    <w:p w14:paraId="75D8F158" w14:textId="37463B8E" w:rsidR="00B01665" w:rsidRPr="00A7746A" w:rsidRDefault="00FF6965">
      <w:pPr>
        <w:rPr>
          <w:rFonts w:ascii="Times New Roman" w:hAnsi="Times New Roman" w:cs="Times New Roman"/>
          <w:szCs w:val="20"/>
        </w:rPr>
      </w:pPr>
      <w:r w:rsidRPr="00A7746A">
        <w:rPr>
          <w:rFonts w:ascii="Times New Roman" w:hAnsi="Times New Roman" w:cs="Times New Roman"/>
          <w:szCs w:val="20"/>
        </w:rPr>
        <w:t>Notes: Healthy lifestyle score was categorized as 6</w:t>
      </w:r>
      <w:r w:rsidR="00280648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szCs w:val="20"/>
        </w:rPr>
        <w:t>9 points for ideal lifestyle, 3</w:t>
      </w:r>
      <w:r w:rsidR="00280648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szCs w:val="20"/>
        </w:rPr>
        <w:t>5 points for intermediate lifestyle, and 0</w:t>
      </w:r>
      <w:r w:rsidR="00280648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szCs w:val="20"/>
        </w:rPr>
        <w:t>2 points for poor lifestyle. OR and 95% CI were obtained using multiple logistic regression analysis. Model 1 was adjusted for sex and age. Model 2 was adjusted for sex, age, and low-density lipoprotein cholesterol. PRS</w:t>
      </w:r>
      <w:r w:rsidRPr="00A7746A">
        <w:rPr>
          <w:rFonts w:ascii="Times New Roman" w:hAnsi="Times New Roman" w:cs="Times New Roman"/>
          <w:szCs w:val="20"/>
          <w:vertAlign w:val="subscript"/>
        </w:rPr>
        <w:t>MetS</w:t>
      </w:r>
      <w:r w:rsidRPr="00A7746A">
        <w:rPr>
          <w:rFonts w:ascii="Times New Roman" w:hAnsi="Times New Roman" w:cs="Times New Roman"/>
          <w:szCs w:val="20"/>
        </w:rPr>
        <w:t>, metabolic disease PRS; PRS, polygenic risk score.</w:t>
      </w:r>
    </w:p>
    <w:p w14:paraId="1EAFC052" w14:textId="77777777" w:rsidR="00B01665" w:rsidRPr="00A7746A" w:rsidRDefault="00B01665">
      <w:pPr>
        <w:rPr>
          <w:rFonts w:ascii="Times New Roman" w:hAnsi="Times New Roman" w:cs="Times New Roman"/>
          <w:sz w:val="24"/>
          <w:szCs w:val="24"/>
        </w:rPr>
        <w:sectPr w:rsidR="00B01665" w:rsidRPr="00A7746A">
          <w:pgSz w:w="16838" w:h="11906" w:orient="landscape"/>
          <w:pgMar w:top="1418" w:right="1418" w:bottom="1418" w:left="1418" w:header="851" w:footer="992" w:gutter="0"/>
          <w:cols w:space="720"/>
          <w:docGrid w:linePitch="360"/>
        </w:sectPr>
      </w:pPr>
    </w:p>
    <w:p w14:paraId="5771CD4C" w14:textId="77777777" w:rsidR="00B01665" w:rsidRPr="00A7746A" w:rsidRDefault="00FF6965">
      <w:pPr>
        <w:rPr>
          <w:rFonts w:ascii="Times New Roman" w:hAnsi="Times New Roman" w:cs="Times New Roman"/>
          <w:bCs/>
          <w:sz w:val="24"/>
          <w:szCs w:val="24"/>
        </w:rPr>
      </w:pPr>
      <w:r w:rsidRPr="00A7746A">
        <w:rPr>
          <w:rFonts w:ascii="Times New Roman" w:hAnsi="Times New Roman" w:cs="Times New Roman"/>
          <w:b/>
          <w:sz w:val="24"/>
          <w:szCs w:val="24"/>
        </w:rPr>
        <w:lastRenderedPageBreak/>
        <w:t>Figure S1.</w:t>
      </w:r>
      <w:r w:rsidRPr="00A7746A">
        <w:rPr>
          <w:rFonts w:ascii="Times New Roman" w:hAnsi="Times New Roman" w:cs="Times New Roman"/>
          <w:bCs/>
          <w:sz w:val="24"/>
          <w:szCs w:val="24"/>
        </w:rPr>
        <w:t xml:space="preserve"> Bar plot of odds ratios (ORs) and 95% confidence intervals (CIs) for the risk of metabolic syndrome according to lifestyle in low and high PRS</w:t>
      </w:r>
      <w:r w:rsidRPr="00A7746A">
        <w:rPr>
          <w:rFonts w:ascii="Times New Roman" w:hAnsi="Times New Roman" w:cs="Times New Roman"/>
          <w:bCs/>
          <w:sz w:val="24"/>
          <w:szCs w:val="24"/>
          <w:vertAlign w:val="subscript"/>
        </w:rPr>
        <w:t>MetS</w:t>
      </w:r>
    </w:p>
    <w:p w14:paraId="43DDCFB3" w14:textId="77777777" w:rsidR="00B01665" w:rsidRPr="00A7746A" w:rsidRDefault="00FF6965">
      <w:pPr>
        <w:rPr>
          <w:rFonts w:ascii="Times New Roman" w:hAnsi="Times New Roman" w:cs="Times New Roman"/>
          <w:bCs/>
          <w:sz w:val="24"/>
          <w:szCs w:val="24"/>
        </w:rPr>
      </w:pPr>
      <w:r w:rsidRPr="00A7746A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7C4A382D" wp14:editId="4BE1BE1B">
            <wp:extent cx="5759450" cy="3839845"/>
            <wp:effectExtent l="0" t="0" r="0" b="0"/>
            <wp:docPr id="1025" name="shape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3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A1952" w14:textId="65A99933" w:rsidR="00B01665" w:rsidRPr="00A7746A" w:rsidRDefault="00FF6965">
      <w:pPr>
        <w:rPr>
          <w:rFonts w:ascii="Times New Roman" w:hAnsi="Times New Roman" w:cs="Times New Roman"/>
          <w:szCs w:val="20"/>
        </w:rPr>
      </w:pPr>
      <w:r w:rsidRPr="00A7746A">
        <w:rPr>
          <w:rFonts w:ascii="Times New Roman" w:hAnsi="Times New Roman" w:cs="Times New Roman"/>
          <w:bCs/>
          <w:szCs w:val="20"/>
        </w:rPr>
        <w:t>Notes: Healthy lifestyle score was categorized as 6</w:t>
      </w:r>
      <w:r w:rsidR="00280648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bCs/>
          <w:szCs w:val="20"/>
        </w:rPr>
        <w:t>9 points for ideal lifestyle, 3</w:t>
      </w:r>
      <w:r w:rsidR="00280648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bCs/>
          <w:szCs w:val="20"/>
        </w:rPr>
        <w:t>5 points for intermediate lifestyle, and 0</w:t>
      </w:r>
      <w:r w:rsidR="00280648" w:rsidRPr="00A7746A">
        <w:rPr>
          <w:rFonts w:ascii="Times New Roman" w:hAnsi="Times New Roman" w:cs="Times New Roman"/>
          <w:szCs w:val="20"/>
        </w:rPr>
        <w:t>–</w:t>
      </w:r>
      <w:r w:rsidRPr="00A7746A">
        <w:rPr>
          <w:rFonts w:ascii="Times New Roman" w:hAnsi="Times New Roman" w:cs="Times New Roman"/>
          <w:bCs/>
          <w:szCs w:val="20"/>
        </w:rPr>
        <w:t>2 points for poor lifestyle. OR and 95% CI were obtained using multiple logistic regression analysis. Adjusted for sex, age, and low-density lipoprotein cholesterol. PRSMetS, metabolic disease PRS; PRS, polygenic risk score.</w:t>
      </w:r>
    </w:p>
    <w:sectPr w:rsidR="00B01665" w:rsidRPr="00A7746A">
      <w:pgSz w:w="11906" w:h="16838"/>
      <w:pgMar w:top="1418" w:right="1418" w:bottom="1418" w:left="1418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401D9B" w14:textId="77777777" w:rsidR="006A57A7" w:rsidRDefault="006A57A7" w:rsidP="00734214">
      <w:r>
        <w:separator/>
      </w:r>
    </w:p>
  </w:endnote>
  <w:endnote w:type="continuationSeparator" w:id="0">
    <w:p w14:paraId="076DAB76" w14:textId="77777777" w:rsidR="006A57A7" w:rsidRDefault="006A57A7" w:rsidP="00734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맑은 고딕"/>
    <w:charset w:val="81"/>
    <w:family w:val="roman"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B90D84" w14:textId="77777777" w:rsidR="006A57A7" w:rsidRDefault="006A57A7" w:rsidP="00734214">
      <w:r>
        <w:separator/>
      </w:r>
    </w:p>
  </w:footnote>
  <w:footnote w:type="continuationSeparator" w:id="0">
    <w:p w14:paraId="3526570D" w14:textId="77777777" w:rsidR="006A57A7" w:rsidRDefault="006A57A7" w:rsidP="007342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65"/>
    <w:rsid w:val="000E383E"/>
    <w:rsid w:val="001C6032"/>
    <w:rsid w:val="00262844"/>
    <w:rsid w:val="00280648"/>
    <w:rsid w:val="002C6547"/>
    <w:rsid w:val="002C6FCF"/>
    <w:rsid w:val="00300958"/>
    <w:rsid w:val="00304608"/>
    <w:rsid w:val="003D2EA5"/>
    <w:rsid w:val="004D06B8"/>
    <w:rsid w:val="004E67A7"/>
    <w:rsid w:val="005A72B7"/>
    <w:rsid w:val="006032A7"/>
    <w:rsid w:val="006A57A7"/>
    <w:rsid w:val="00712807"/>
    <w:rsid w:val="00734214"/>
    <w:rsid w:val="008544CC"/>
    <w:rsid w:val="008E6B5F"/>
    <w:rsid w:val="009E3723"/>
    <w:rsid w:val="009F5E86"/>
    <w:rsid w:val="00A27093"/>
    <w:rsid w:val="00A7746A"/>
    <w:rsid w:val="00A96C42"/>
    <w:rsid w:val="00AD65CA"/>
    <w:rsid w:val="00B01665"/>
    <w:rsid w:val="00B97C78"/>
    <w:rsid w:val="00BC0239"/>
    <w:rsid w:val="00C74139"/>
    <w:rsid w:val="00D019FD"/>
    <w:rsid w:val="00D42A0B"/>
    <w:rsid w:val="00DD657A"/>
    <w:rsid w:val="00F257FB"/>
    <w:rsid w:val="00FE0638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B10C9F"/>
  <w15:docId w15:val="{A218EBEE-4132-4653-8017-C06CD98A2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widowControl w:val="0"/>
      <w:wordWrap w:val="0"/>
      <w:autoSpaceDE w:val="0"/>
      <w:autoSpaceDN w:val="0"/>
      <w:spacing w:after="0" w:line="240" w:lineRule="auto"/>
    </w:pPr>
  </w:style>
  <w:style w:type="table" w:styleId="a4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73421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734214"/>
  </w:style>
  <w:style w:type="paragraph" w:styleId="a6">
    <w:name w:val="footer"/>
    <w:basedOn w:val="a"/>
    <w:link w:val="Char0"/>
    <w:uiPriority w:val="99"/>
    <w:unhideWhenUsed/>
    <w:rsid w:val="0073421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734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1743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황세연</dc:creator>
  <cp:keywords/>
  <dc:description/>
  <cp:lastModifiedBy>최수연</cp:lastModifiedBy>
  <cp:revision>5</cp:revision>
  <dcterms:created xsi:type="dcterms:W3CDTF">2025-06-12T02:20:00Z</dcterms:created>
  <dcterms:modified xsi:type="dcterms:W3CDTF">2025-06-12T02:58:00Z</dcterms:modified>
  <cp:version>1100.0100.01</cp:version>
</cp:coreProperties>
</file>