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47F50" w14:textId="669C393E" w:rsidR="00EC4984" w:rsidRPr="003715DB" w:rsidRDefault="00EC4984" w:rsidP="00EC498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715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BA213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3715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="00985036" w:rsidRPr="003715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85036" w:rsidRPr="003715DB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  <w:lang w:val="en-GB"/>
        </w:rPr>
        <w:t xml:space="preserve">Clinical characteristics of patients with </w:t>
      </w:r>
      <w:r w:rsidR="00BD1F78">
        <w:rPr>
          <w:rFonts w:ascii="Times New Roman" w:eastAsia="바탕" w:hAnsi="Times New Roman" w:cs="Times New Roman" w:hint="eastAsia"/>
          <w:bCs/>
          <w:color w:val="000000" w:themeColor="text1"/>
          <w:sz w:val="24"/>
          <w:szCs w:val="24"/>
          <w:lang w:val="en-GB"/>
        </w:rPr>
        <w:t xml:space="preserve">systemic autoimmune rheumatic diseases </w:t>
      </w:r>
      <w:r w:rsidR="00985036" w:rsidRPr="003715DB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  <w:lang w:val="en-GB"/>
        </w:rPr>
        <w:t xml:space="preserve">interstitial lung disease according to the 3-year survival (categorical variables: </w:t>
      </w:r>
      <w:r w:rsidR="002E36B4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  <w:lang w:val="en-GB"/>
        </w:rPr>
        <w:t>a</w:t>
      </w:r>
      <w:r w:rsidR="00985036" w:rsidRPr="003715DB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  <w:lang w:val="en-GB"/>
        </w:rPr>
        <w:t>ge, FVC, DLco, GAP stage)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34"/>
        <w:gridCol w:w="1982"/>
        <w:gridCol w:w="2296"/>
        <w:gridCol w:w="1942"/>
        <w:gridCol w:w="1212"/>
      </w:tblGrid>
      <w:tr w:rsidR="00EC4984" w:rsidRPr="00985036" w14:paraId="0E13FAD2" w14:textId="77777777" w:rsidTr="00B123DA">
        <w:trPr>
          <w:trHeight w:val="689"/>
        </w:trPr>
        <w:tc>
          <w:tcPr>
            <w:tcW w:w="144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4FAA8" w14:textId="77777777" w:rsidR="00EC4984" w:rsidRPr="00985036" w:rsidRDefault="00EC4984" w:rsidP="00E04FCA">
            <w:pPr>
              <w:spacing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Characteristics</w:t>
            </w:r>
          </w:p>
        </w:tc>
        <w:tc>
          <w:tcPr>
            <w:tcW w:w="94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60A34B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Total (n = 142)</w:t>
            </w:r>
          </w:p>
        </w:tc>
        <w:tc>
          <w:tcPr>
            <w:tcW w:w="109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B657128" w14:textId="12F070E4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sz w:val="22"/>
              </w:rPr>
              <w:t>Non-survivor</w:t>
            </w:r>
            <w:r w:rsidR="00435F5B">
              <w:rPr>
                <w:rFonts w:ascii="Times New Roman" w:eastAsia="맑은 고딕" w:hAnsi="Times New Roman" w:cs="Times New Roman" w:hint="eastAsia"/>
                <w:sz w:val="22"/>
              </w:rPr>
              <w:t xml:space="preserve"> </w:t>
            </w:r>
            <w:r w:rsidRPr="00985036">
              <w:rPr>
                <w:rFonts w:ascii="Times New Roman" w:eastAsia="맑은 고딕" w:hAnsi="Times New Roman" w:cs="Times New Roman"/>
                <w:sz w:val="22"/>
              </w:rPr>
              <w:t>(n=2</w:t>
            </w:r>
            <w:r w:rsidR="006A72BD">
              <w:rPr>
                <w:rFonts w:ascii="Times New Roman" w:eastAsia="맑은 고딕" w:hAnsi="Times New Roman" w:cs="Times New Roman" w:hint="eastAsia"/>
                <w:sz w:val="22"/>
              </w:rPr>
              <w:t>8</w:t>
            </w:r>
            <w:r w:rsidRPr="00985036">
              <w:rPr>
                <w:rFonts w:ascii="Times New Roman" w:eastAsia="맑은 고딕" w:hAnsi="Times New Roman" w:cs="Times New Roman"/>
                <w:sz w:val="22"/>
              </w:rPr>
              <w:t>)</w:t>
            </w:r>
          </w:p>
        </w:tc>
        <w:tc>
          <w:tcPr>
            <w:tcW w:w="92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B2B737" w14:textId="4D871518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sz w:val="22"/>
              </w:rPr>
              <w:t>Survivor (n=11</w:t>
            </w:r>
            <w:r w:rsidR="006A72BD">
              <w:rPr>
                <w:rFonts w:ascii="Times New Roman" w:eastAsia="맑은 고딕" w:hAnsi="Times New Roman" w:cs="Times New Roman" w:hint="eastAsia"/>
                <w:sz w:val="22"/>
              </w:rPr>
              <w:t>4</w:t>
            </w:r>
            <w:r w:rsidRPr="00985036">
              <w:rPr>
                <w:rFonts w:ascii="Times New Roman" w:eastAsia="맑은 고딕" w:hAnsi="Times New Roman" w:cs="Times New Roman"/>
                <w:sz w:val="22"/>
              </w:rPr>
              <w:t>)</w:t>
            </w:r>
          </w:p>
        </w:tc>
        <w:tc>
          <w:tcPr>
            <w:tcW w:w="58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2B8ED9" w14:textId="36FAFBE0" w:rsidR="00EC4984" w:rsidRPr="00985036" w:rsidRDefault="0084400D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sz w:val="22"/>
              </w:rPr>
              <w:t>p</w:t>
            </w:r>
            <w:r w:rsidR="00EC4984" w:rsidRPr="00985036">
              <w:rPr>
                <w:rFonts w:ascii="Times New Roman" w:eastAsia="맑은 고딕" w:hAnsi="Times New Roman" w:cs="Times New Roman"/>
                <w:sz w:val="22"/>
              </w:rPr>
              <w:t>-value</w:t>
            </w:r>
          </w:p>
        </w:tc>
      </w:tr>
      <w:tr w:rsidR="00EC4984" w:rsidRPr="00985036" w14:paraId="5C961994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9F18E" w14:textId="77777777" w:rsidR="00EC4984" w:rsidRPr="00985036" w:rsidRDefault="00EC4984" w:rsidP="00E04FCA">
            <w:pPr>
              <w:spacing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Age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48EF4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D1395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53F60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D36A5" w14:textId="5241275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  <w:r w:rsidRPr="007438F8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  <w:t>0.00</w:t>
            </w:r>
            <w:r w:rsidR="00FB3BB2">
              <w:rPr>
                <w:rFonts w:ascii="Times New Roman" w:eastAsia="맑은 고딕" w:hAnsi="Times New Roman" w:cs="Times New Roman" w:hint="eastAsia"/>
                <w:i/>
                <w:iCs/>
                <w:color w:val="000000" w:themeColor="text1"/>
                <w:sz w:val="22"/>
              </w:rPr>
              <w:t>2</w:t>
            </w:r>
          </w:p>
        </w:tc>
      </w:tr>
      <w:tr w:rsidR="00EC4984" w:rsidRPr="00985036" w14:paraId="30A9F2E3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60211B" w14:textId="77777777" w:rsidR="00EC4984" w:rsidRPr="00985036" w:rsidRDefault="00EC4984" w:rsidP="00E04FCA">
            <w:pPr>
              <w:spacing w:line="480" w:lineRule="auto"/>
              <w:ind w:right="880"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바탕" w:hAnsi="Times New Roman" w:cs="Times New Roman"/>
                <w:color w:val="000000" w:themeColor="text1"/>
                <w:sz w:val="22"/>
              </w:rPr>
              <w:t xml:space="preserve">≤ 60 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2B038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68 (47.9%)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F4303" w14:textId="11ABAE4A" w:rsidR="00EC4984" w:rsidRPr="00985036" w:rsidRDefault="00FB3BB2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</w:t>
            </w:r>
            <w:r w:rsidR="00EC4984"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7.9</w:t>
            </w:r>
            <w:r w:rsidR="00EC4984"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AAECC" w14:textId="6D91E8DB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6</w:t>
            </w:r>
            <w:r w:rsidR="00FB3B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(55.</w:t>
            </w:r>
            <w:r w:rsidR="00FB3BB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08062" w14:textId="7777777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</w:tr>
      <w:tr w:rsidR="00EC4984" w:rsidRPr="00985036" w14:paraId="0ED9D23A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D7CCA7" w14:textId="77777777" w:rsidR="00EC4984" w:rsidRPr="00985036" w:rsidRDefault="00EC4984" w:rsidP="00E04FCA">
            <w:pPr>
              <w:spacing w:line="480" w:lineRule="auto"/>
              <w:ind w:right="880"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바탕" w:hAnsi="Times New Roman" w:cs="Times New Roman"/>
                <w:color w:val="000000" w:themeColor="text1"/>
                <w:sz w:val="22"/>
              </w:rPr>
              <w:t>61-65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2E282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19 (13.4%)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865C7" w14:textId="1EC36111" w:rsidR="00EC4984" w:rsidRPr="00985036" w:rsidRDefault="00EC498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6 (2</w:t>
            </w:r>
            <w:r w:rsidR="00CA0DCE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1.4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557E2" w14:textId="486F9501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13 (11.</w:t>
            </w:r>
            <w:r w:rsidR="00CA0DCE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97C13" w14:textId="7777777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</w:tr>
      <w:tr w:rsidR="00EC4984" w:rsidRPr="00985036" w14:paraId="0BDA30F6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62AF12" w14:textId="77777777" w:rsidR="00EC4984" w:rsidRPr="00985036" w:rsidRDefault="00EC4984" w:rsidP="00E04FCA">
            <w:pPr>
              <w:spacing w:line="480" w:lineRule="auto"/>
              <w:ind w:right="880"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바탕" w:hAnsi="Times New Roman" w:cs="Times New Roman"/>
                <w:color w:val="000000" w:themeColor="text1"/>
                <w:sz w:val="22"/>
              </w:rPr>
              <w:t>≥ 65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321A0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55 (38.73%)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DDA08" w14:textId="7BB41A4E" w:rsidR="00EC4984" w:rsidRPr="00985036" w:rsidRDefault="00EC498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17 (6</w:t>
            </w:r>
            <w:r w:rsidR="00CA0DCE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0.7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235C2" w14:textId="47622576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38 (33.</w:t>
            </w:r>
            <w:r w:rsidR="00CA0DCE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50693" w14:textId="7777777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</w:tr>
      <w:tr w:rsidR="00EC4984" w:rsidRPr="00985036" w14:paraId="7696EDB6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951513" w14:textId="725313F3" w:rsidR="00EC4984" w:rsidRPr="00985036" w:rsidRDefault="00EC4984" w:rsidP="00E04FCA">
            <w:pPr>
              <w:spacing w:line="480" w:lineRule="auto"/>
              <w:ind w:right="88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FVC</w:t>
            </w:r>
            <w:r w:rsidR="00813B2C"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>, predicted %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64D3A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D5CF3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39692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40CAB" w14:textId="1B43F4EA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  <w:r w:rsidRPr="007438F8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  <w:t>&lt; .001</w:t>
            </w:r>
          </w:p>
        </w:tc>
      </w:tr>
      <w:tr w:rsidR="00EC4984" w:rsidRPr="00985036" w14:paraId="6E897578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2A470C" w14:textId="77777777" w:rsidR="00EC4984" w:rsidRPr="00985036" w:rsidRDefault="00EC4984" w:rsidP="00E04FCA">
            <w:pPr>
              <w:spacing w:line="480" w:lineRule="auto"/>
              <w:ind w:right="880"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바탕" w:hAnsi="Times New Roman" w:cs="Times New Roman"/>
                <w:sz w:val="22"/>
              </w:rPr>
              <w:t xml:space="preserve">&gt; 75 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44870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64 (45.1%)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BC98D" w14:textId="19176EB5" w:rsidR="00EC4984" w:rsidRPr="00985036" w:rsidRDefault="00EC498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3 (1</w:t>
            </w:r>
            <w:r w:rsidR="00E2243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0.7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01066" w14:textId="32FEC3FC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61 (53.</w:t>
            </w:r>
            <w:r w:rsidR="00E2243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1DB5D" w14:textId="7777777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</w:tr>
      <w:tr w:rsidR="00EC4984" w:rsidRPr="00985036" w14:paraId="3B3482B5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6C7202" w14:textId="77777777" w:rsidR="00EC4984" w:rsidRPr="00985036" w:rsidRDefault="00EC4984" w:rsidP="00E04FCA">
            <w:pPr>
              <w:spacing w:line="480" w:lineRule="auto"/>
              <w:ind w:right="880"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바탕" w:hAnsi="Times New Roman" w:cs="Times New Roman"/>
                <w:sz w:val="22"/>
              </w:rPr>
              <w:t>50-75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E827B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66 (46.5%)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074A9" w14:textId="1D3526DB" w:rsidR="00EC4984" w:rsidRPr="00985036" w:rsidRDefault="007B0C9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</w:t>
            </w:r>
            <w:r w:rsidR="00EC4984" w:rsidRPr="00985036">
              <w:rPr>
                <w:rFonts w:ascii="Times New Roman" w:hAnsi="Times New Roman" w:cs="Times New Roman"/>
                <w:sz w:val="22"/>
              </w:rPr>
              <w:t xml:space="preserve"> (7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 w:rsidR="00EC4984" w:rsidRPr="00985036">
              <w:rPr>
                <w:rFonts w:ascii="Times New Roman" w:hAnsi="Times New Roman" w:cs="Times New Roman"/>
                <w:sz w:val="22"/>
              </w:rPr>
              <w:t>.4%)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85846" w14:textId="423550E8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  <w:r w:rsidR="008628C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(40.</w:t>
            </w:r>
            <w:r w:rsidR="008628C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F7050" w14:textId="7777777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</w:tr>
      <w:tr w:rsidR="00EC4984" w:rsidRPr="00985036" w14:paraId="5F08DC27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8724D4" w14:textId="77777777" w:rsidR="00EC4984" w:rsidRPr="00985036" w:rsidRDefault="00EC4984" w:rsidP="00E04FCA">
            <w:pPr>
              <w:spacing w:line="480" w:lineRule="auto"/>
              <w:ind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바탕" w:hAnsi="Times New Roman" w:cs="Times New Roman"/>
                <w:sz w:val="22"/>
              </w:rPr>
              <w:t>&lt; 50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CD95F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12 (8.5%)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BCAC2" w14:textId="126DB312" w:rsidR="00EC4984" w:rsidRPr="00985036" w:rsidRDefault="00EC498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5 (</w:t>
            </w:r>
            <w:r w:rsidR="00670DE3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17.9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E45A0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7 (6.1%)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1DA1A" w14:textId="7777777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</w:tr>
      <w:tr w:rsidR="00EC4984" w:rsidRPr="00985036" w14:paraId="2D1B8D06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F2B3A9" w14:textId="3FDFFB7C" w:rsidR="00EC4984" w:rsidRPr="00985036" w:rsidRDefault="00EC4984" w:rsidP="00E04FCA">
            <w:pPr>
              <w:spacing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DLco</w:t>
            </w:r>
            <w:r w:rsidR="00813B2C"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>, predicted %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33F07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5A0EB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B4C1C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3A7DD" w14:textId="157B646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  <w:r w:rsidRPr="007438F8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  <w:t>&lt; .001</w:t>
            </w:r>
          </w:p>
        </w:tc>
      </w:tr>
      <w:tr w:rsidR="00EC4984" w:rsidRPr="00985036" w14:paraId="72C688CE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FDDA73" w14:textId="77777777" w:rsidR="00EC4984" w:rsidRPr="00985036" w:rsidRDefault="00EC4984" w:rsidP="00E04FCA">
            <w:pPr>
              <w:spacing w:line="480" w:lineRule="auto"/>
              <w:ind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바탕" w:hAnsi="Times New Roman" w:cs="Times New Roman"/>
                <w:sz w:val="22"/>
              </w:rPr>
              <w:t xml:space="preserve">&gt; 55 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23B40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63 (44.4%)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7FF68" w14:textId="39C77300" w:rsidR="00EC4984" w:rsidRPr="00985036" w:rsidRDefault="00EC498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3 (1</w:t>
            </w:r>
            <w:r w:rsidR="008A38E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0.7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E2DF8" w14:textId="3393879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60 (52.</w:t>
            </w:r>
            <w:r w:rsidR="008A38E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6603A" w14:textId="7777777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</w:tr>
      <w:tr w:rsidR="00EC4984" w:rsidRPr="00985036" w14:paraId="3BE2A3CF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7B2ADD" w14:textId="77777777" w:rsidR="00EC4984" w:rsidRPr="00985036" w:rsidRDefault="00EC4984" w:rsidP="00E04FCA">
            <w:pPr>
              <w:spacing w:line="480" w:lineRule="auto"/>
              <w:ind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바탕" w:hAnsi="Times New Roman" w:cs="Times New Roman"/>
                <w:sz w:val="22"/>
              </w:rPr>
              <w:t>36-55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84D02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61 (43.0%)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F0EB5" w14:textId="5B342B8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="008A38E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(5</w:t>
            </w:r>
            <w:r w:rsidR="008A38E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7.1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40C73" w14:textId="16359BE0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  <w:r w:rsidR="008A38E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(</w:t>
            </w:r>
            <w:r w:rsidR="008A38E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39.5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E5153" w14:textId="7777777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</w:tr>
      <w:tr w:rsidR="00EC4984" w:rsidRPr="00985036" w14:paraId="7536D2AB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B3210F" w14:textId="77777777" w:rsidR="00EC4984" w:rsidRPr="00985036" w:rsidRDefault="00EC4984" w:rsidP="00E04FCA">
            <w:pPr>
              <w:spacing w:line="480" w:lineRule="auto"/>
              <w:ind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바탕" w:hAnsi="Times New Roman" w:cs="Times New Roman"/>
                <w:sz w:val="22"/>
              </w:rPr>
              <w:t>≤ 35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7DC4A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18 (12.7%)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B0AA8" w14:textId="21A9ACBB" w:rsidR="00EC4984" w:rsidRPr="00985036" w:rsidRDefault="00EC498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9 (3</w:t>
            </w:r>
            <w:r w:rsidR="008A38E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2.1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49324" w14:textId="055438EF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9 (7.</w:t>
            </w:r>
            <w:r w:rsidR="008A38E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9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DAA30" w14:textId="7777777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</w:tr>
      <w:tr w:rsidR="00EC4984" w:rsidRPr="00985036" w14:paraId="09F17E0B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3CE527" w14:textId="77777777" w:rsidR="00EC4984" w:rsidRPr="00985036" w:rsidRDefault="00EC4984" w:rsidP="00E04FCA">
            <w:pPr>
              <w:spacing w:line="480" w:lineRule="auto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 xml:space="preserve">GAP stage 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FECE5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00453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2DD04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59568" w14:textId="0B18E8BE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  <w:r w:rsidRPr="007438F8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  <w:t>&lt; .001</w:t>
            </w:r>
          </w:p>
        </w:tc>
      </w:tr>
      <w:tr w:rsidR="00EC4984" w:rsidRPr="00985036" w14:paraId="046C3179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7D1582" w14:textId="46B8B021" w:rsidR="00EC4984" w:rsidRPr="00985036" w:rsidRDefault="004236DD" w:rsidP="00E04FCA">
            <w:pPr>
              <w:spacing w:line="480" w:lineRule="auto"/>
              <w:ind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>I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EE7D5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97 (68.3%)</w:t>
            </w:r>
          </w:p>
        </w:tc>
        <w:tc>
          <w:tcPr>
            <w:tcW w:w="10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0946C" w14:textId="471A082E" w:rsidR="00EC4984" w:rsidRPr="00985036" w:rsidRDefault="00865691" w:rsidP="00E04FC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</w:t>
            </w:r>
            <w:r w:rsidR="00EC4984"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7.9</w:t>
            </w:r>
            <w:r w:rsidR="00EC4984"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AB5FF" w14:textId="64AECBD0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9</w:t>
            </w:r>
            <w:r w:rsidR="0086569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(80.</w:t>
            </w:r>
            <w:r w:rsidR="0086569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</w:t>
            </w:r>
            <w:r w:rsidRPr="0098503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4CB69" w14:textId="7777777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</w:tr>
      <w:tr w:rsidR="00EC4984" w:rsidRPr="00985036" w14:paraId="610F7716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5B29685" w14:textId="3649ACFE" w:rsidR="00EC4984" w:rsidRPr="00985036" w:rsidRDefault="004236DD" w:rsidP="00E04FCA">
            <w:pPr>
              <w:spacing w:line="480" w:lineRule="auto"/>
              <w:ind w:firstLineChars="100" w:firstLine="220"/>
              <w:rPr>
                <w:rFonts w:ascii="Times New Roman" w:eastAsia="맑은 고딕" w:hAnsi="Times New Roman" w:cs="Times New Roman"/>
                <w:iCs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Cs/>
                <w:color w:val="000000" w:themeColor="text1"/>
                <w:sz w:val="22"/>
              </w:rPr>
              <w:t>II</w:t>
            </w:r>
          </w:p>
        </w:tc>
        <w:tc>
          <w:tcPr>
            <w:tcW w:w="9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4550EE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41 (28.9%)</w:t>
            </w:r>
          </w:p>
        </w:tc>
        <w:tc>
          <w:tcPr>
            <w:tcW w:w="1097" w:type="pct"/>
            <w:tcBorders>
              <w:top w:val="nil"/>
              <w:left w:val="nil"/>
              <w:right w:val="nil"/>
            </w:tcBorders>
            <w:vAlign w:val="center"/>
          </w:tcPr>
          <w:p w14:paraId="513EA1A3" w14:textId="20CDD6C3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19 (</w:t>
            </w:r>
            <w:r w:rsidR="00865691"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>67.9</w:t>
            </w: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928" w:type="pct"/>
            <w:tcBorders>
              <w:top w:val="nil"/>
              <w:left w:val="nil"/>
              <w:right w:val="nil"/>
            </w:tcBorders>
            <w:vAlign w:val="center"/>
          </w:tcPr>
          <w:p w14:paraId="6ACBC8B2" w14:textId="13B4B568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22 (19.</w:t>
            </w:r>
            <w:r w:rsidR="00865691"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>3</w:t>
            </w: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58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DF56BE" w14:textId="77777777" w:rsidR="00EC4984" w:rsidRPr="007438F8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</w:tr>
      <w:tr w:rsidR="00EC4984" w:rsidRPr="00985036" w14:paraId="46FA88D8" w14:textId="77777777" w:rsidTr="00B123DA">
        <w:trPr>
          <w:trHeight w:val="330"/>
        </w:trPr>
        <w:tc>
          <w:tcPr>
            <w:tcW w:w="1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9586C72" w14:textId="437E5F4B" w:rsidR="00EC4984" w:rsidRPr="00985036" w:rsidRDefault="004236DD" w:rsidP="00E04FCA">
            <w:pPr>
              <w:spacing w:line="480" w:lineRule="auto"/>
              <w:ind w:firstLineChars="100" w:firstLine="220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>III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452901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4 (2.8%)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42F22A" w14:textId="16A023F6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4 (14.</w:t>
            </w:r>
            <w:r w:rsidR="00865691"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>3</w:t>
            </w: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511730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  <w:r w:rsidRPr="00985036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 xml:space="preserve">0 (0.0%)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F375C9" w14:textId="77777777" w:rsidR="00EC4984" w:rsidRPr="00985036" w:rsidRDefault="00EC4984" w:rsidP="00E04FCA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</w:pPr>
          </w:p>
        </w:tc>
      </w:tr>
    </w:tbl>
    <w:p w14:paraId="1460A4CE" w14:textId="329B5D7C" w:rsidR="00EC4984" w:rsidRDefault="00487560" w:rsidP="003715DB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D10885">
        <w:rPr>
          <w:rFonts w:ascii="Times New Roman" w:hAnsi="Times New Roman" w:cs="Times New Roman"/>
          <w:sz w:val="24"/>
          <w:szCs w:val="24"/>
        </w:rPr>
        <w:t>FVC</w:t>
      </w:r>
      <w:r w:rsidR="00D44B0C"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D10885">
        <w:rPr>
          <w:rFonts w:ascii="Times New Roman" w:hAnsi="Times New Roman" w:cs="Times New Roman"/>
          <w:sz w:val="24"/>
          <w:szCs w:val="24"/>
        </w:rPr>
        <w:t xml:space="preserve">orced </w:t>
      </w:r>
      <w:r>
        <w:rPr>
          <w:rFonts w:ascii="Times New Roman" w:hAnsi="Times New Roman" w:cs="Times New Roman" w:hint="eastAsia"/>
          <w:sz w:val="24"/>
          <w:szCs w:val="24"/>
        </w:rPr>
        <w:t>v</w:t>
      </w:r>
      <w:r w:rsidRPr="00D10885">
        <w:rPr>
          <w:rFonts w:ascii="Times New Roman" w:hAnsi="Times New Roman" w:cs="Times New Roman"/>
          <w:sz w:val="24"/>
          <w:szCs w:val="24"/>
        </w:rPr>
        <w:t xml:space="preserve">ital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D10885">
        <w:rPr>
          <w:rFonts w:ascii="Times New Roman" w:hAnsi="Times New Roman" w:cs="Times New Roman"/>
          <w:sz w:val="24"/>
          <w:szCs w:val="24"/>
        </w:rPr>
        <w:t>apacity</w:t>
      </w:r>
      <w:r w:rsidR="00AB7CC6">
        <w:rPr>
          <w:rFonts w:ascii="Times New Roman" w:hAnsi="Times New Roman" w:cs="Times New Roman" w:hint="eastAsia"/>
          <w:sz w:val="24"/>
          <w:szCs w:val="24"/>
        </w:rPr>
        <w:t>;</w:t>
      </w:r>
      <w:r w:rsidRPr="00D10885">
        <w:rPr>
          <w:rFonts w:ascii="Times New Roman" w:hAnsi="Times New Roman" w:cs="Times New Roman"/>
          <w:sz w:val="24"/>
          <w:szCs w:val="24"/>
        </w:rPr>
        <w:t xml:space="preserve"> DLco</w:t>
      </w:r>
      <w:r w:rsidR="00D44B0C"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D10885">
        <w:rPr>
          <w:rFonts w:ascii="Times New Roman" w:hAnsi="Times New Roman" w:cs="Times New Roman"/>
          <w:sz w:val="24"/>
          <w:szCs w:val="24"/>
        </w:rPr>
        <w:t xml:space="preserve">iffusing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D10885">
        <w:rPr>
          <w:rFonts w:ascii="Times New Roman" w:hAnsi="Times New Roman" w:cs="Times New Roman"/>
          <w:sz w:val="24"/>
          <w:szCs w:val="24"/>
        </w:rPr>
        <w:t xml:space="preserve">apacity of the </w:t>
      </w:r>
      <w:r>
        <w:rPr>
          <w:rFonts w:ascii="Times New Roman" w:hAnsi="Times New Roman" w:cs="Times New Roman" w:hint="eastAsia"/>
          <w:sz w:val="24"/>
          <w:szCs w:val="24"/>
        </w:rPr>
        <w:t>l</w:t>
      </w:r>
      <w:r w:rsidRPr="00D10885">
        <w:rPr>
          <w:rFonts w:ascii="Times New Roman" w:hAnsi="Times New Roman" w:cs="Times New Roman"/>
          <w:sz w:val="24"/>
          <w:szCs w:val="24"/>
        </w:rPr>
        <w:t xml:space="preserve">ungs for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D10885">
        <w:rPr>
          <w:rFonts w:ascii="Times New Roman" w:hAnsi="Times New Roman" w:cs="Times New Roman"/>
          <w:sz w:val="24"/>
          <w:szCs w:val="24"/>
        </w:rPr>
        <w:t xml:space="preserve">arbon 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D10885">
        <w:rPr>
          <w:rFonts w:ascii="Times New Roman" w:hAnsi="Times New Roman" w:cs="Times New Roman"/>
          <w:sz w:val="24"/>
          <w:szCs w:val="24"/>
        </w:rPr>
        <w:t>onoxide</w:t>
      </w:r>
      <w:r w:rsidR="00AB7CC6"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22FD5" w:rsidRPr="00D10885">
        <w:rPr>
          <w:rFonts w:ascii="Times New Roman" w:hAnsi="Times New Roman" w:cs="Times New Roman"/>
          <w:sz w:val="24"/>
          <w:szCs w:val="28"/>
        </w:rPr>
        <w:t xml:space="preserve">GAP </w:t>
      </w:r>
      <w:r w:rsidR="00D22FD5">
        <w:rPr>
          <w:rFonts w:ascii="Times New Roman" w:hAnsi="Times New Roman" w:cs="Times New Roman" w:hint="eastAsia"/>
          <w:sz w:val="24"/>
          <w:szCs w:val="28"/>
        </w:rPr>
        <w:t>model</w:t>
      </w:r>
      <w:r w:rsidR="00D44B0C">
        <w:rPr>
          <w:rFonts w:ascii="Times New Roman" w:hAnsi="Times New Roman" w:cs="Times New Roman" w:hint="eastAsia"/>
          <w:sz w:val="24"/>
          <w:szCs w:val="28"/>
        </w:rPr>
        <w:t xml:space="preserve">, </w:t>
      </w:r>
      <w:r w:rsidR="00D22FD5">
        <w:rPr>
          <w:rFonts w:ascii="Times New Roman" w:hAnsi="Times New Roman" w:cs="Times New Roman" w:hint="eastAsia"/>
          <w:sz w:val="24"/>
          <w:szCs w:val="28"/>
        </w:rPr>
        <w:t>gender, age, physiology model</w:t>
      </w:r>
      <w:r w:rsidR="00AB7CC6">
        <w:rPr>
          <w:rFonts w:ascii="Times New Roman" w:hAnsi="Times New Roman" w:cs="Times New Roman" w:hint="eastAsia"/>
          <w:sz w:val="24"/>
          <w:szCs w:val="28"/>
        </w:rPr>
        <w:t>.</w:t>
      </w:r>
    </w:p>
    <w:p w14:paraId="42BAD0C0" w14:textId="771371F7" w:rsidR="002236AB" w:rsidRDefault="002236AB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2FE95D8C" w14:textId="2EFEF71B" w:rsidR="005E555C" w:rsidRPr="003715DB" w:rsidRDefault="005E555C" w:rsidP="005E555C">
      <w:pPr>
        <w:widowControl/>
        <w:wordWrap/>
        <w:autoSpaceDE/>
        <w:autoSpaceDN/>
        <w:spacing w:line="480" w:lineRule="auto"/>
        <w:jc w:val="left"/>
        <w:rPr>
          <w:rFonts w:ascii="Times New Roman" w:eastAsia="바탕" w:hAnsi="Times New Roman" w:cs="Times New Roman"/>
          <w:b/>
          <w:bCs/>
          <w:kern w:val="0"/>
          <w:sz w:val="24"/>
          <w:szCs w:val="24"/>
        </w:rPr>
      </w:pPr>
      <w:r w:rsidRPr="003715DB">
        <w:rPr>
          <w:rFonts w:ascii="Times New Roman" w:eastAsia="바탕" w:hAnsi="Times New Roman" w:cs="Times New Roman"/>
          <w:b/>
          <w:bCs/>
          <w:kern w:val="0"/>
          <w:sz w:val="24"/>
          <w:szCs w:val="24"/>
        </w:rPr>
        <w:lastRenderedPageBreak/>
        <w:t xml:space="preserve">TABLE </w:t>
      </w:r>
      <w:r>
        <w:rPr>
          <w:rFonts w:ascii="Times New Roman" w:eastAsia="바탕" w:hAnsi="Times New Roman" w:cs="Times New Roman" w:hint="eastAsia"/>
          <w:b/>
          <w:bCs/>
          <w:kern w:val="0"/>
          <w:sz w:val="24"/>
          <w:szCs w:val="24"/>
        </w:rPr>
        <w:t>S</w:t>
      </w:r>
      <w:r>
        <w:rPr>
          <w:rFonts w:ascii="Times New Roman" w:eastAsia="바탕" w:hAnsi="Times New Roman" w:cs="Times New Roman" w:hint="eastAsia"/>
          <w:b/>
          <w:bCs/>
          <w:kern w:val="0"/>
          <w:sz w:val="24"/>
          <w:szCs w:val="24"/>
        </w:rPr>
        <w:t>2</w:t>
      </w:r>
      <w:r w:rsidRPr="003715DB">
        <w:rPr>
          <w:rFonts w:ascii="Times New Roman" w:eastAsia="바탕" w:hAnsi="Times New Roman" w:cs="Times New Roman"/>
          <w:b/>
          <w:bCs/>
          <w:kern w:val="0"/>
          <w:sz w:val="24"/>
          <w:szCs w:val="24"/>
        </w:rPr>
        <w:t xml:space="preserve">. </w:t>
      </w:r>
      <w:r w:rsidRPr="003715DB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  <w:lang w:val="en-GB"/>
        </w:rPr>
        <w:t xml:space="preserve">Clinical characteristics of patients with </w:t>
      </w:r>
      <w:r>
        <w:rPr>
          <w:rFonts w:ascii="Times New Roman" w:eastAsia="바탕" w:hAnsi="Times New Roman" w:cs="Times New Roman" w:hint="eastAsia"/>
          <w:bCs/>
          <w:color w:val="000000" w:themeColor="text1"/>
          <w:sz w:val="24"/>
          <w:szCs w:val="24"/>
          <w:lang w:val="en-GB"/>
        </w:rPr>
        <w:t xml:space="preserve">systemic autoimmune rheumatic diseases </w:t>
      </w:r>
      <w:r w:rsidRPr="003715DB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  <w:lang w:val="en-GB"/>
        </w:rPr>
        <w:t>interstitial lung disease</w:t>
      </w:r>
      <w:r>
        <w:rPr>
          <w:rFonts w:ascii="Times New Roman" w:eastAsia="바탕" w:hAnsi="Times New Roman" w:cs="Times New Roman" w:hint="eastAsia"/>
          <w:bCs/>
          <w:color w:val="000000" w:themeColor="text1"/>
          <w:sz w:val="24"/>
          <w:szCs w:val="24"/>
          <w:lang w:val="en-GB"/>
        </w:rPr>
        <w:t>: Female vs. Male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72"/>
        <w:gridCol w:w="2068"/>
        <w:gridCol w:w="2108"/>
        <w:gridCol w:w="2409"/>
        <w:gridCol w:w="1109"/>
      </w:tblGrid>
      <w:tr w:rsidR="005E555C" w:rsidRPr="00592D3B" w14:paraId="7D4DBF1A" w14:textId="77777777" w:rsidTr="00F04F96">
        <w:trPr>
          <w:trHeight w:val="842"/>
        </w:trPr>
        <w:tc>
          <w:tcPr>
            <w:tcW w:w="132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69CA7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lang w:eastAsia="en-US"/>
              </w:rPr>
              <w:t>Characteristics</w:t>
            </w:r>
          </w:p>
        </w:tc>
        <w:tc>
          <w:tcPr>
            <w:tcW w:w="98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A46F82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  <w:lang w:eastAsia="en-US"/>
              </w:rPr>
            </w:pPr>
            <w:r w:rsidRPr="00592D3B">
              <w:rPr>
                <w:rFonts w:ascii="Times New Roman" w:eastAsia="맑은 고딕" w:hAnsi="Times New Roman" w:cs="Times New Roman"/>
                <w:kern w:val="0"/>
                <w:sz w:val="22"/>
                <w:lang w:eastAsia="en-US"/>
              </w:rPr>
              <w:t>Total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  <w:lang w:eastAsia="en-US"/>
              </w:rPr>
              <w:t>(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n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  <w:lang w:eastAsia="en-US"/>
              </w:rPr>
              <w:t xml:space="preserve"> = 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142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100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D56BAF3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 xml:space="preserve">Female 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(n=</w:t>
            </w: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90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15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34EC541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 xml:space="preserve">Male 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(n=</w:t>
            </w: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52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53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F24BAB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p</w:t>
            </w: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  <w:lang w:eastAsia="en-US"/>
              </w:rPr>
              <w:t>-value</w:t>
            </w:r>
          </w:p>
        </w:tc>
      </w:tr>
      <w:tr w:rsidR="005E555C" w:rsidRPr="00592D3B" w14:paraId="1B2584F0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93C70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10885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Age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04F0F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 (52.0 - 68.0)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5B909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59.5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2.0 –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68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.0)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845CA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.0 (5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.0 – 6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.0)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A4713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0.280</w:t>
            </w:r>
          </w:p>
        </w:tc>
      </w:tr>
      <w:tr w:rsidR="005E555C" w:rsidRPr="00592D3B" w14:paraId="2C279E80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9A749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right="8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Ever smoker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3428F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 (36.6%)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D33C6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14.4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82C3D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9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(75.0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5FCFF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 xml:space="preserve">&lt; </w:t>
            </w: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.0</w:t>
            </w: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01</w:t>
            </w:r>
          </w:p>
        </w:tc>
      </w:tr>
      <w:tr w:rsidR="005E555C" w:rsidRPr="00592D3B" w14:paraId="2CD92CA1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86281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ind w:right="8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BMI 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7A5B7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23.1 (20.9 - 25.3) 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D0F76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2</w:t>
            </w: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2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1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(20.</w:t>
            </w: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3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kern w:val="0"/>
                <w:sz w:val="22"/>
              </w:rPr>
              <w:t>–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24.6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6DB45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4.1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2.7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– 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6.5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68F6D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 xml:space="preserve">&lt; </w:t>
            </w: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.0</w:t>
            </w: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01</w:t>
            </w:r>
          </w:p>
        </w:tc>
      </w:tr>
      <w:tr w:rsidR="005E555C" w:rsidRPr="00592D3B" w14:paraId="00387A32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1E2C6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right="8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HRCT Pattern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587F1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D035D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6E652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EA1F8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0.158</w:t>
            </w:r>
          </w:p>
        </w:tc>
      </w:tr>
      <w:tr w:rsidR="005E555C" w:rsidRPr="00592D3B" w14:paraId="38F3EF0A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46E23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right="880"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UIP pattern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2015E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 (26.8%)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B5463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22.2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132D5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34.6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7D931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5E555C" w:rsidRPr="00592D3B" w14:paraId="50F0FBD3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61BFE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right="880"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Non-UIP pattern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C8C15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104 (73.2%)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6CCEF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77.8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0C0DC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34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65.4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37373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5E555C" w:rsidRPr="00592D3B" w14:paraId="67BE728D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9A52B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Underlying </w:t>
            </w:r>
            <w:r w:rsidRPr="00502DB3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SARD</w:t>
            </w:r>
            <w:r w:rsidRPr="00592D3B" w:rsidDel="0022599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#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24274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C4232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43AC6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FAA21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5E555C" w:rsidRPr="00592D3B" w14:paraId="3E4DE9BA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D7EC4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RA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4DC21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 (43.7%)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D96EF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32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35.6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42A77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57.7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DD054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017</w:t>
            </w:r>
          </w:p>
        </w:tc>
      </w:tr>
      <w:tr w:rsidR="005E555C" w:rsidRPr="00592D3B" w14:paraId="2287527D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C5BC9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DM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/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PM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1858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 (15.5%)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4B825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(1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6.7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9248E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(1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.5%)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C2F81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789</w:t>
            </w:r>
          </w:p>
        </w:tc>
      </w:tr>
      <w:tr w:rsidR="005E555C" w:rsidRPr="00592D3B" w14:paraId="3516D593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44B18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MCTD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1AEB6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 (1.4%)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8518A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CD14E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683B0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1</w:t>
            </w: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000</w:t>
            </w:r>
          </w:p>
        </w:tc>
      </w:tr>
      <w:tr w:rsidR="005E555C" w:rsidRPr="00592D3B" w14:paraId="35450583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C2BB0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jS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4DD20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 (9.2%)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3D476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11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(1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AA9C7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3.8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01B52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172</w:t>
            </w:r>
          </w:p>
        </w:tc>
      </w:tr>
      <w:tr w:rsidR="005E555C" w:rsidRPr="00592D3B" w14:paraId="66C3B0E4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13B92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SLE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726BB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 (12.0%)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5B3D9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14.4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12C21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7.7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6AC7A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355</w:t>
            </w:r>
          </w:p>
        </w:tc>
      </w:tr>
      <w:tr w:rsidR="005E555C" w:rsidRPr="00592D3B" w14:paraId="20922AF6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5FC3B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SSc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A68BA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 (15.5%)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0AD2B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(1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6.7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01F5D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(1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3.5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01D56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0.7</w:t>
            </w: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89</w:t>
            </w:r>
          </w:p>
        </w:tc>
      </w:tr>
      <w:tr w:rsidR="005E555C" w:rsidRPr="00592D3B" w14:paraId="4C9E3862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6D41E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UCTD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457F2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 (2.8%)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E989C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16D43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%)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9A651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1.000</w:t>
            </w:r>
          </w:p>
        </w:tc>
      </w:tr>
      <w:tr w:rsidR="005E555C" w:rsidRPr="00592D3B" w14:paraId="69A2CB2A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5E1F6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Baseline PFT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A9CD1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EE0E7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6FC19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2206D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5E555C" w:rsidRPr="00592D3B" w14:paraId="62D58161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8F4BC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D10885">
              <w:rPr>
                <w:rFonts w:ascii="Times New Roman" w:eastAsia="맑은 고딕" w:hAnsi="Times New Roman" w:cs="Times New Roman"/>
                <w:iCs/>
                <w:color w:val="000000" w:themeColor="text1"/>
                <w:sz w:val="22"/>
              </w:rPr>
              <w:t xml:space="preserve">FVC, predicted </w:t>
            </w:r>
            <w:r>
              <w:rPr>
                <w:rFonts w:ascii="Times New Roman" w:eastAsia="맑은 고딕" w:hAnsi="Times New Roman" w:cs="Times New Roman" w:hint="eastAsia"/>
                <w:iCs/>
                <w:color w:val="000000" w:themeColor="text1"/>
                <w:sz w:val="22"/>
              </w:rPr>
              <w:t>%</w:t>
            </w:r>
          </w:p>
        </w:tc>
        <w:tc>
          <w:tcPr>
            <w:tcW w:w="9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1880B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73.5 (59.0 – 84.0)</w:t>
            </w:r>
          </w:p>
        </w:tc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CED3C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74.0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60.0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–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85.0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5C51B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73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.0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57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.0 – 8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75A07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</w:t>
            </w: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785</w:t>
            </w:r>
          </w:p>
        </w:tc>
      </w:tr>
      <w:tr w:rsidR="005E555C" w:rsidRPr="00592D3B" w14:paraId="75CC8449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140FA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10885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 xml:space="preserve">DLco, predicted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>%</w:t>
            </w:r>
          </w:p>
        </w:tc>
        <w:tc>
          <w:tcPr>
            <w:tcW w:w="9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B68F62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52.5 (41.0 - 65.0)</w:t>
            </w:r>
          </w:p>
        </w:tc>
        <w:tc>
          <w:tcPr>
            <w:tcW w:w="1007" w:type="pct"/>
            <w:tcBorders>
              <w:top w:val="nil"/>
              <w:left w:val="nil"/>
              <w:right w:val="nil"/>
            </w:tcBorders>
            <w:vAlign w:val="center"/>
          </w:tcPr>
          <w:p w14:paraId="5FA79743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53.5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41.0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–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63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.0)</w:t>
            </w:r>
          </w:p>
        </w:tc>
        <w:tc>
          <w:tcPr>
            <w:tcW w:w="1151" w:type="pct"/>
            <w:tcBorders>
              <w:top w:val="nil"/>
              <w:left w:val="nil"/>
              <w:right w:val="nil"/>
            </w:tcBorders>
            <w:vAlign w:val="center"/>
          </w:tcPr>
          <w:p w14:paraId="3B62DE80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51.5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41.5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– 6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.0)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FEA353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0.730</w:t>
            </w:r>
          </w:p>
        </w:tc>
      </w:tr>
      <w:tr w:rsidR="005E555C" w:rsidRPr="00592D3B" w14:paraId="52EF8A5E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1FBDC41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D10885">
              <w:rPr>
                <w:rFonts w:ascii="Times New Roman" w:eastAsia="바탕" w:hAnsi="Times New Roman" w:cs="Times New Roman"/>
                <w:sz w:val="22"/>
              </w:rPr>
              <w:t>6MWD (m)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3D8DA4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451.5 (360.0 - 505.0)</w:t>
            </w:r>
          </w:p>
        </w:tc>
        <w:tc>
          <w:tcPr>
            <w:tcW w:w="1007" w:type="pct"/>
            <w:tcBorders>
              <w:left w:val="nil"/>
              <w:right w:val="nil"/>
            </w:tcBorders>
            <w:vAlign w:val="center"/>
          </w:tcPr>
          <w:p w14:paraId="326FB93A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440.0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360.0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–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4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94.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0)</w:t>
            </w:r>
          </w:p>
        </w:tc>
        <w:tc>
          <w:tcPr>
            <w:tcW w:w="1151" w:type="pct"/>
            <w:tcBorders>
              <w:left w:val="nil"/>
              <w:right w:val="nil"/>
            </w:tcBorders>
            <w:vAlign w:val="center"/>
          </w:tcPr>
          <w:p w14:paraId="0321A83C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72.5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360.0-515.0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5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3FC82F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0.155</w:t>
            </w:r>
          </w:p>
        </w:tc>
      </w:tr>
      <w:tr w:rsidR="005E555C" w:rsidRPr="00592D3B" w14:paraId="0F28A220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9C1A14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10885">
              <w:rPr>
                <w:rFonts w:ascii="Times New Roman" w:eastAsia="바탕" w:hAnsi="Times New Roman" w:cs="Times New Roman"/>
                <w:sz w:val="22"/>
              </w:rPr>
              <w:t>Minimum SpO</w:t>
            </w:r>
            <w:r w:rsidRPr="00173FF2">
              <w:rPr>
                <w:rFonts w:ascii="Times New Roman" w:eastAsia="바탕" w:hAnsi="Times New Roman" w:cs="Times New Roman"/>
                <w:sz w:val="22"/>
                <w:vertAlign w:val="subscript"/>
              </w:rPr>
              <w:t>2</w:t>
            </w:r>
            <w:r w:rsidRPr="00D10885">
              <w:rPr>
                <w:rFonts w:ascii="Times New Roman" w:eastAsia="바탕" w:hAnsi="Times New Roman" w:cs="Times New Roman"/>
                <w:sz w:val="22"/>
              </w:rPr>
              <w:t xml:space="preserve"> (%), 6MWT </w:t>
            </w:r>
            <w:r w:rsidRPr="00D10885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1A15A9D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94.0 (90.0 - 97.0)</w:t>
            </w:r>
          </w:p>
        </w:tc>
        <w:tc>
          <w:tcPr>
            <w:tcW w:w="1007" w:type="pct"/>
            <w:tcBorders>
              <w:left w:val="nil"/>
              <w:right w:val="nil"/>
            </w:tcBorders>
            <w:vAlign w:val="center"/>
          </w:tcPr>
          <w:p w14:paraId="061E21B7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95.0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92.0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- 9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.0)</w:t>
            </w:r>
          </w:p>
        </w:tc>
        <w:tc>
          <w:tcPr>
            <w:tcW w:w="1151" w:type="pct"/>
            <w:tcBorders>
              <w:left w:val="nil"/>
              <w:right w:val="nil"/>
            </w:tcBorders>
            <w:vAlign w:val="center"/>
          </w:tcPr>
          <w:p w14:paraId="4D001371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3.5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88.5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- 9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.0)</w:t>
            </w:r>
          </w:p>
        </w:tc>
        <w:tc>
          <w:tcPr>
            <w:tcW w:w="5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6F6A51A" w14:textId="77777777" w:rsidR="005E555C" w:rsidRPr="00AC26C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0.061</w:t>
            </w:r>
          </w:p>
        </w:tc>
      </w:tr>
      <w:tr w:rsidR="005E555C" w:rsidRPr="00592D3B" w14:paraId="19A2B230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E06AA3" w14:textId="77777777" w:rsidR="005E555C" w:rsidRPr="00D1088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 w:hint="eastAsia"/>
                <w:sz w:val="22"/>
              </w:rPr>
              <w:lastRenderedPageBreak/>
              <w:t xml:space="preserve">GAP model 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067ADDB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07" w:type="pct"/>
            <w:tcBorders>
              <w:left w:val="nil"/>
              <w:right w:val="nil"/>
            </w:tcBorders>
            <w:vAlign w:val="center"/>
          </w:tcPr>
          <w:p w14:paraId="34857EB4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51" w:type="pct"/>
            <w:tcBorders>
              <w:left w:val="nil"/>
              <w:right w:val="nil"/>
            </w:tcBorders>
            <w:vAlign w:val="center"/>
          </w:tcPr>
          <w:p w14:paraId="005A988F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9B5F45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0.002</w:t>
            </w:r>
          </w:p>
        </w:tc>
      </w:tr>
      <w:tr w:rsidR="005E555C" w:rsidRPr="00592D3B" w14:paraId="62866E46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9A8E51" w14:textId="77777777" w:rsidR="005E555C" w:rsidRPr="00D1088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 w:hint="eastAsia"/>
                <w:sz w:val="22"/>
              </w:rPr>
              <w:t xml:space="preserve">  Stage I 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15279B6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97 (68.3%)</w:t>
            </w:r>
          </w:p>
        </w:tc>
        <w:tc>
          <w:tcPr>
            <w:tcW w:w="1007" w:type="pct"/>
            <w:tcBorders>
              <w:left w:val="nil"/>
              <w:right w:val="nil"/>
            </w:tcBorders>
            <w:vAlign w:val="center"/>
          </w:tcPr>
          <w:p w14:paraId="0414357B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71 (78.9%)</w:t>
            </w:r>
          </w:p>
        </w:tc>
        <w:tc>
          <w:tcPr>
            <w:tcW w:w="1151" w:type="pct"/>
            <w:tcBorders>
              <w:left w:val="nil"/>
              <w:right w:val="nil"/>
            </w:tcBorders>
            <w:vAlign w:val="center"/>
          </w:tcPr>
          <w:p w14:paraId="165454A0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26 (50.0%)</w:t>
            </w:r>
          </w:p>
        </w:tc>
        <w:tc>
          <w:tcPr>
            <w:tcW w:w="5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3F46A8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5E555C" w:rsidRPr="00592D3B" w14:paraId="26A5744E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416C10" w14:textId="77777777" w:rsidR="005E555C" w:rsidRPr="00D1088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 w:hint="eastAsia"/>
                <w:sz w:val="22"/>
              </w:rPr>
              <w:t xml:space="preserve">  Stage II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DB8C97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41 (28.9%)</w:t>
            </w:r>
          </w:p>
        </w:tc>
        <w:tc>
          <w:tcPr>
            <w:tcW w:w="1007" w:type="pct"/>
            <w:tcBorders>
              <w:left w:val="nil"/>
              <w:right w:val="nil"/>
            </w:tcBorders>
            <w:vAlign w:val="center"/>
          </w:tcPr>
          <w:p w14:paraId="73AD2A1C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17 (18.9%)</w:t>
            </w:r>
          </w:p>
        </w:tc>
        <w:tc>
          <w:tcPr>
            <w:tcW w:w="1151" w:type="pct"/>
            <w:tcBorders>
              <w:left w:val="nil"/>
              <w:right w:val="nil"/>
            </w:tcBorders>
            <w:vAlign w:val="center"/>
          </w:tcPr>
          <w:p w14:paraId="55356949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24 (46.2%)</w:t>
            </w:r>
          </w:p>
        </w:tc>
        <w:tc>
          <w:tcPr>
            <w:tcW w:w="5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14EBC2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5E555C" w:rsidRPr="00592D3B" w14:paraId="7A616472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6B8D82" w14:textId="77777777" w:rsidR="005E555C" w:rsidRPr="00D10885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 w:hint="eastAsia"/>
                <w:sz w:val="22"/>
              </w:rPr>
              <w:t xml:space="preserve">  Stage III</w:t>
            </w:r>
          </w:p>
        </w:tc>
        <w:tc>
          <w:tcPr>
            <w:tcW w:w="98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207E68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4 (2.8%)</w:t>
            </w:r>
          </w:p>
        </w:tc>
        <w:tc>
          <w:tcPr>
            <w:tcW w:w="1007" w:type="pct"/>
            <w:tcBorders>
              <w:left w:val="nil"/>
              <w:right w:val="nil"/>
            </w:tcBorders>
            <w:vAlign w:val="center"/>
          </w:tcPr>
          <w:p w14:paraId="029E2EE1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 (2.2%)</w:t>
            </w:r>
          </w:p>
        </w:tc>
        <w:tc>
          <w:tcPr>
            <w:tcW w:w="1151" w:type="pct"/>
            <w:tcBorders>
              <w:left w:val="nil"/>
              <w:right w:val="nil"/>
            </w:tcBorders>
            <w:vAlign w:val="center"/>
          </w:tcPr>
          <w:p w14:paraId="09793214" w14:textId="77777777" w:rsidR="005E555C" w:rsidRPr="00592D3B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 (3.8%)</w:t>
            </w:r>
          </w:p>
        </w:tc>
        <w:tc>
          <w:tcPr>
            <w:tcW w:w="530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982CF8F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5E555C" w:rsidRPr="00592D3B" w14:paraId="67F8D236" w14:textId="77777777" w:rsidTr="00F04F96">
        <w:trPr>
          <w:trHeight w:val="330"/>
        </w:trPr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557739D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 w:hint="eastAsia"/>
                <w:sz w:val="22"/>
              </w:rPr>
              <w:t>3-year mortality</w:t>
            </w:r>
          </w:p>
        </w:tc>
        <w:tc>
          <w:tcPr>
            <w:tcW w:w="98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FB06E9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28 (19.7%)</w:t>
            </w:r>
          </w:p>
        </w:tc>
        <w:tc>
          <w:tcPr>
            <w:tcW w:w="100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44C6F3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13 (14.4%)</w:t>
            </w:r>
          </w:p>
        </w:tc>
        <w:tc>
          <w:tcPr>
            <w:tcW w:w="115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913BDB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15 (28.8%)</w:t>
            </w:r>
          </w:p>
        </w:tc>
        <w:tc>
          <w:tcPr>
            <w:tcW w:w="53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B229C2" w14:textId="77777777" w:rsidR="005E555C" w:rsidRDefault="005E555C" w:rsidP="00F04F96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0.063</w:t>
            </w:r>
          </w:p>
        </w:tc>
      </w:tr>
    </w:tbl>
    <w:p w14:paraId="4FA5608C" w14:textId="77777777" w:rsidR="005E555C" w:rsidRDefault="005E555C" w:rsidP="005E555C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0756">
        <w:rPr>
          <w:rFonts w:ascii="Times New Roman" w:hAnsi="Times New Roman" w:cs="Times New Roman"/>
          <w:sz w:val="24"/>
          <w:szCs w:val="24"/>
        </w:rPr>
        <w:t xml:space="preserve">Data are presented as the median (interquartile range) or number (percentage). </w:t>
      </w:r>
      <w:r w:rsidRPr="00D10885">
        <w:rPr>
          <w:rFonts w:ascii="Times New Roman" w:hAnsi="Times New Roman" w:cs="Times New Roman"/>
          <w:sz w:val="24"/>
          <w:szCs w:val="24"/>
        </w:rPr>
        <w:t>BMI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 w:rsidRPr="00D10885">
        <w:rPr>
          <w:rFonts w:ascii="Times New Roman" w:hAnsi="Times New Roman" w:cs="Times New Roman"/>
          <w:sz w:val="24"/>
          <w:szCs w:val="24"/>
        </w:rPr>
        <w:t xml:space="preserve">ody 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D10885">
        <w:rPr>
          <w:rFonts w:ascii="Times New Roman" w:hAnsi="Times New Roman" w:cs="Times New Roman"/>
          <w:sz w:val="24"/>
          <w:szCs w:val="24"/>
        </w:rPr>
        <w:t>ass Index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0885">
        <w:rPr>
          <w:rFonts w:ascii="Times New Roman" w:hAnsi="Times New Roman" w:cs="Times New Roman"/>
          <w:sz w:val="24"/>
          <w:szCs w:val="24"/>
        </w:rPr>
        <w:t>HRCT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 w:rsidRPr="00D10885">
        <w:rPr>
          <w:rFonts w:ascii="Times New Roman" w:hAnsi="Times New Roman" w:cs="Times New Roman"/>
          <w:sz w:val="24"/>
          <w:szCs w:val="24"/>
        </w:rPr>
        <w:t>igh-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 w:rsidRPr="00D10885">
        <w:rPr>
          <w:rFonts w:ascii="Times New Roman" w:hAnsi="Times New Roman" w:cs="Times New Roman"/>
          <w:sz w:val="24"/>
          <w:szCs w:val="24"/>
        </w:rPr>
        <w:t>esolution</w:t>
      </w:r>
      <w:r>
        <w:rPr>
          <w:rFonts w:ascii="Times New Roman" w:hAnsi="Times New Roman" w:cs="Times New Roman" w:hint="eastAsia"/>
          <w:sz w:val="24"/>
          <w:szCs w:val="24"/>
        </w:rPr>
        <w:t xml:space="preserve"> c</w:t>
      </w:r>
      <w:r w:rsidRPr="00D10885">
        <w:rPr>
          <w:rFonts w:ascii="Times New Roman" w:hAnsi="Times New Roman" w:cs="Times New Roman"/>
          <w:sz w:val="24"/>
          <w:szCs w:val="24"/>
        </w:rPr>
        <w:t xml:space="preserve">omputed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D10885">
        <w:rPr>
          <w:rFonts w:ascii="Times New Roman" w:hAnsi="Times New Roman" w:cs="Times New Roman"/>
          <w:sz w:val="24"/>
          <w:szCs w:val="24"/>
        </w:rPr>
        <w:t>omography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UIP, usual interstitial pneumonia; SARD, systemic autoimmune rheumatic disease;</w:t>
      </w:r>
      <w:r w:rsidRPr="00D10885">
        <w:rPr>
          <w:rFonts w:ascii="Times New Roman" w:hAnsi="Times New Roman" w:cs="Times New Roman"/>
          <w:sz w:val="24"/>
          <w:szCs w:val="24"/>
        </w:rPr>
        <w:t xml:space="preserve"> RA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 w:rsidRPr="00D10885">
        <w:rPr>
          <w:rFonts w:ascii="Times New Roman" w:hAnsi="Times New Roman" w:cs="Times New Roman"/>
          <w:sz w:val="24"/>
          <w:szCs w:val="24"/>
        </w:rPr>
        <w:t xml:space="preserve">heumatoid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D10885">
        <w:rPr>
          <w:rFonts w:ascii="Times New Roman" w:hAnsi="Times New Roman" w:cs="Times New Roman"/>
          <w:sz w:val="24"/>
          <w:szCs w:val="24"/>
        </w:rPr>
        <w:t>rthritis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D10885">
        <w:rPr>
          <w:rFonts w:ascii="Times New Roman" w:hAnsi="Times New Roman" w:cs="Times New Roman"/>
          <w:sz w:val="24"/>
          <w:szCs w:val="24"/>
        </w:rPr>
        <w:t xml:space="preserve"> DM/PM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D10885">
        <w:rPr>
          <w:rFonts w:ascii="Times New Roman" w:hAnsi="Times New Roman" w:cs="Times New Roman"/>
          <w:sz w:val="24"/>
          <w:szCs w:val="24"/>
        </w:rPr>
        <w:t>ermatomyositis and polymyositis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D10885">
        <w:rPr>
          <w:rFonts w:ascii="Times New Roman" w:hAnsi="Times New Roman" w:cs="Times New Roman"/>
          <w:sz w:val="24"/>
          <w:szCs w:val="24"/>
        </w:rPr>
        <w:t xml:space="preserve"> MCTD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D10885">
        <w:rPr>
          <w:rFonts w:ascii="Times New Roman" w:hAnsi="Times New Roman" w:cs="Times New Roman"/>
          <w:sz w:val="24"/>
          <w:szCs w:val="24"/>
        </w:rPr>
        <w:t xml:space="preserve">ixed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D10885">
        <w:rPr>
          <w:rFonts w:ascii="Times New Roman" w:hAnsi="Times New Roman" w:cs="Times New Roman"/>
          <w:sz w:val="24"/>
          <w:szCs w:val="24"/>
        </w:rPr>
        <w:t xml:space="preserve">onnective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D10885">
        <w:rPr>
          <w:rFonts w:ascii="Times New Roman" w:hAnsi="Times New Roman" w:cs="Times New Roman"/>
          <w:sz w:val="24"/>
          <w:szCs w:val="24"/>
        </w:rPr>
        <w:t xml:space="preserve">issue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D10885">
        <w:rPr>
          <w:rFonts w:ascii="Times New Roman" w:hAnsi="Times New Roman" w:cs="Times New Roman"/>
          <w:sz w:val="24"/>
          <w:szCs w:val="24"/>
        </w:rPr>
        <w:t>isease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SjS, Sjogren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 xml:space="preserve">s syndrome; </w:t>
      </w:r>
      <w:r w:rsidRPr="00D10885">
        <w:rPr>
          <w:rFonts w:ascii="Times New Roman" w:hAnsi="Times New Roman" w:cs="Times New Roman"/>
          <w:sz w:val="24"/>
          <w:szCs w:val="24"/>
        </w:rPr>
        <w:t>SLE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D10885">
        <w:rPr>
          <w:rFonts w:ascii="Times New Roman" w:hAnsi="Times New Roman" w:cs="Times New Roman"/>
          <w:sz w:val="24"/>
          <w:szCs w:val="24"/>
        </w:rPr>
        <w:t xml:space="preserve">ystemic </w:t>
      </w:r>
      <w:r>
        <w:rPr>
          <w:rFonts w:ascii="Times New Roman" w:hAnsi="Times New Roman" w:cs="Times New Roman" w:hint="eastAsia"/>
          <w:sz w:val="24"/>
          <w:szCs w:val="24"/>
        </w:rPr>
        <w:t>l</w:t>
      </w:r>
      <w:r w:rsidRPr="00D10885">
        <w:rPr>
          <w:rFonts w:ascii="Times New Roman" w:hAnsi="Times New Roman" w:cs="Times New Roman"/>
          <w:sz w:val="24"/>
          <w:szCs w:val="24"/>
        </w:rPr>
        <w:t xml:space="preserve">upus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 w:rsidRPr="00D10885">
        <w:rPr>
          <w:rFonts w:ascii="Times New Roman" w:hAnsi="Times New Roman" w:cs="Times New Roman"/>
          <w:sz w:val="24"/>
          <w:szCs w:val="24"/>
        </w:rPr>
        <w:t>rythematosus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D10885">
        <w:rPr>
          <w:rFonts w:ascii="Times New Roman" w:hAnsi="Times New Roman" w:cs="Times New Roman"/>
          <w:sz w:val="24"/>
          <w:szCs w:val="24"/>
        </w:rPr>
        <w:t xml:space="preserve"> SSc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D10885">
        <w:rPr>
          <w:rFonts w:ascii="Times New Roman" w:hAnsi="Times New Roman" w:cs="Times New Roman"/>
          <w:sz w:val="24"/>
          <w:szCs w:val="24"/>
        </w:rPr>
        <w:t xml:space="preserve">ystemic </w:t>
      </w:r>
      <w:r>
        <w:rPr>
          <w:rFonts w:ascii="Times New Roman" w:hAnsi="Times New Roman" w:cs="Times New Roman" w:hint="eastAsia"/>
          <w:sz w:val="24"/>
          <w:szCs w:val="24"/>
        </w:rPr>
        <w:t>sc</w:t>
      </w:r>
      <w:r w:rsidRPr="00D10885">
        <w:rPr>
          <w:rFonts w:ascii="Times New Roman" w:hAnsi="Times New Roman" w:cs="Times New Roman"/>
          <w:sz w:val="24"/>
          <w:szCs w:val="24"/>
        </w:rPr>
        <w:t>lerosis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D10885">
        <w:rPr>
          <w:rFonts w:ascii="Times New Roman" w:hAnsi="Times New Roman" w:cs="Times New Roman"/>
          <w:sz w:val="24"/>
          <w:szCs w:val="24"/>
        </w:rPr>
        <w:t xml:space="preserve"> UCTD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u</w:t>
      </w:r>
      <w:r w:rsidRPr="00D10885">
        <w:rPr>
          <w:rFonts w:ascii="Times New Roman" w:hAnsi="Times New Roman" w:cs="Times New Roman"/>
          <w:sz w:val="24"/>
          <w:szCs w:val="24"/>
        </w:rPr>
        <w:t xml:space="preserve">ndifferentiated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D10885">
        <w:rPr>
          <w:rFonts w:ascii="Times New Roman" w:hAnsi="Times New Roman" w:cs="Times New Roman"/>
          <w:sz w:val="24"/>
          <w:szCs w:val="24"/>
        </w:rPr>
        <w:t xml:space="preserve">onnective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D10885">
        <w:rPr>
          <w:rFonts w:ascii="Times New Roman" w:hAnsi="Times New Roman" w:cs="Times New Roman"/>
          <w:sz w:val="24"/>
          <w:szCs w:val="24"/>
        </w:rPr>
        <w:t xml:space="preserve">issue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D10885">
        <w:rPr>
          <w:rFonts w:ascii="Times New Roman" w:hAnsi="Times New Roman" w:cs="Times New Roman"/>
          <w:sz w:val="24"/>
          <w:szCs w:val="24"/>
        </w:rPr>
        <w:t>isease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D10885">
        <w:rPr>
          <w:rFonts w:ascii="Times New Roman" w:hAnsi="Times New Roman" w:cs="Times New Roman"/>
          <w:sz w:val="24"/>
          <w:szCs w:val="24"/>
        </w:rPr>
        <w:t xml:space="preserve"> PFT</w:t>
      </w:r>
      <w:r>
        <w:rPr>
          <w:rFonts w:ascii="Times New Roman" w:hAnsi="Times New Roman" w:cs="Times New Roman" w:hint="eastAsia"/>
          <w:sz w:val="24"/>
          <w:szCs w:val="24"/>
        </w:rPr>
        <w:t>, p</w:t>
      </w:r>
      <w:r w:rsidRPr="00D10885">
        <w:rPr>
          <w:rFonts w:ascii="Times New Roman" w:hAnsi="Times New Roman" w:cs="Times New Roman"/>
          <w:sz w:val="24"/>
          <w:szCs w:val="24"/>
        </w:rPr>
        <w:t xml:space="preserve">ulmonary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D10885">
        <w:rPr>
          <w:rFonts w:ascii="Times New Roman" w:hAnsi="Times New Roman" w:cs="Times New Roman"/>
          <w:sz w:val="24"/>
          <w:szCs w:val="24"/>
        </w:rPr>
        <w:t xml:space="preserve">unction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D10885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D10885">
        <w:rPr>
          <w:rFonts w:ascii="Times New Roman" w:hAnsi="Times New Roman" w:cs="Times New Roman"/>
          <w:sz w:val="24"/>
          <w:szCs w:val="24"/>
        </w:rPr>
        <w:t xml:space="preserve"> FVC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D10885">
        <w:rPr>
          <w:rFonts w:ascii="Times New Roman" w:hAnsi="Times New Roman" w:cs="Times New Roman"/>
          <w:sz w:val="24"/>
          <w:szCs w:val="24"/>
        </w:rPr>
        <w:t xml:space="preserve">orced </w:t>
      </w:r>
      <w:r>
        <w:rPr>
          <w:rFonts w:ascii="Times New Roman" w:hAnsi="Times New Roman" w:cs="Times New Roman" w:hint="eastAsia"/>
          <w:sz w:val="24"/>
          <w:szCs w:val="24"/>
        </w:rPr>
        <w:t>v</w:t>
      </w:r>
      <w:r w:rsidRPr="00D10885">
        <w:rPr>
          <w:rFonts w:ascii="Times New Roman" w:hAnsi="Times New Roman" w:cs="Times New Roman"/>
          <w:sz w:val="24"/>
          <w:szCs w:val="24"/>
        </w:rPr>
        <w:t xml:space="preserve">ital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D10885">
        <w:rPr>
          <w:rFonts w:ascii="Times New Roman" w:hAnsi="Times New Roman" w:cs="Times New Roman"/>
          <w:sz w:val="24"/>
          <w:szCs w:val="24"/>
        </w:rPr>
        <w:t>apacity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D10885">
        <w:rPr>
          <w:rFonts w:ascii="Times New Roman" w:hAnsi="Times New Roman" w:cs="Times New Roman"/>
          <w:sz w:val="24"/>
          <w:szCs w:val="24"/>
        </w:rPr>
        <w:t xml:space="preserve"> DLco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D10885">
        <w:rPr>
          <w:rFonts w:ascii="Times New Roman" w:hAnsi="Times New Roman" w:cs="Times New Roman"/>
          <w:sz w:val="24"/>
          <w:szCs w:val="24"/>
        </w:rPr>
        <w:t xml:space="preserve">iffusing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D10885">
        <w:rPr>
          <w:rFonts w:ascii="Times New Roman" w:hAnsi="Times New Roman" w:cs="Times New Roman"/>
          <w:sz w:val="24"/>
          <w:szCs w:val="24"/>
        </w:rPr>
        <w:t xml:space="preserve">apacity of the </w:t>
      </w:r>
      <w:r>
        <w:rPr>
          <w:rFonts w:ascii="Times New Roman" w:hAnsi="Times New Roman" w:cs="Times New Roman" w:hint="eastAsia"/>
          <w:sz w:val="24"/>
          <w:szCs w:val="24"/>
        </w:rPr>
        <w:t>l</w:t>
      </w:r>
      <w:r w:rsidRPr="00D10885">
        <w:rPr>
          <w:rFonts w:ascii="Times New Roman" w:hAnsi="Times New Roman" w:cs="Times New Roman"/>
          <w:sz w:val="24"/>
          <w:szCs w:val="24"/>
        </w:rPr>
        <w:t xml:space="preserve">ungs for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D10885">
        <w:rPr>
          <w:rFonts w:ascii="Times New Roman" w:hAnsi="Times New Roman" w:cs="Times New Roman"/>
          <w:sz w:val="24"/>
          <w:szCs w:val="24"/>
        </w:rPr>
        <w:t xml:space="preserve">arbon 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D10885">
        <w:rPr>
          <w:rFonts w:ascii="Times New Roman" w:hAnsi="Times New Roman" w:cs="Times New Roman"/>
          <w:sz w:val="24"/>
          <w:szCs w:val="24"/>
        </w:rPr>
        <w:t>onoxide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D10885">
        <w:rPr>
          <w:rFonts w:ascii="Times New Roman" w:hAnsi="Times New Roman" w:cs="Times New Roman"/>
          <w:sz w:val="24"/>
          <w:szCs w:val="24"/>
        </w:rPr>
        <w:t xml:space="preserve"> 6MWD (m)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D108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6</w:t>
      </w:r>
      <w:r w:rsidRPr="00D1088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D10885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 w:rsidRPr="00D10885">
        <w:rPr>
          <w:rFonts w:ascii="Times New Roman" w:hAnsi="Times New Roman" w:cs="Times New Roman"/>
          <w:sz w:val="24"/>
          <w:szCs w:val="24"/>
        </w:rPr>
        <w:t xml:space="preserve">alk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D10885">
        <w:rPr>
          <w:rFonts w:ascii="Times New Roman" w:hAnsi="Times New Roman" w:cs="Times New Roman"/>
          <w:sz w:val="24"/>
          <w:szCs w:val="24"/>
        </w:rPr>
        <w:t>istance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FF3C6E">
        <w:rPr>
          <w:rFonts w:ascii="Times New Roman" w:hAnsi="Times New Roman" w:cs="Times New Roman"/>
          <w:sz w:val="24"/>
          <w:szCs w:val="24"/>
        </w:rPr>
        <w:t xml:space="preserve"> SpO</w:t>
      </w:r>
      <w:r w:rsidRPr="00FF3C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FF3C6E">
        <w:rPr>
          <w:rFonts w:ascii="Times New Roman" w:hAnsi="Times New Roman" w:cs="Times New Roman"/>
          <w:sz w:val="24"/>
          <w:szCs w:val="24"/>
        </w:rPr>
        <w:t xml:space="preserve"> saturation of peripheral oxygen</w:t>
      </w:r>
      <w:r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FB5ADB">
        <w:rPr>
          <w:rFonts w:ascii="Times New Roman" w:hAnsi="Times New Roman" w:cs="Times New Roman"/>
          <w:sz w:val="24"/>
          <w:szCs w:val="28"/>
        </w:rPr>
        <w:t xml:space="preserve">GAP </w:t>
      </w:r>
      <w:r>
        <w:rPr>
          <w:rFonts w:ascii="Times New Roman" w:hAnsi="Times New Roman" w:cs="Times New Roman" w:hint="eastAsia"/>
          <w:sz w:val="24"/>
          <w:szCs w:val="28"/>
        </w:rPr>
        <w:t>model,</w:t>
      </w:r>
      <w:r w:rsidRPr="00FB5ADB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>g</w:t>
      </w:r>
      <w:r w:rsidRPr="00FB5ADB">
        <w:rPr>
          <w:rFonts w:ascii="Times New Roman" w:hAnsi="Times New Roman" w:cs="Times New Roman"/>
          <w:sz w:val="24"/>
          <w:szCs w:val="28"/>
        </w:rPr>
        <w:t>ender, age, physiology model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3739B782" w14:textId="77777777" w:rsidR="005E555C" w:rsidRPr="005E555C" w:rsidRDefault="005E555C" w:rsidP="00EC4984">
      <w:pPr>
        <w:widowControl/>
        <w:wordWrap/>
        <w:autoSpaceDE/>
        <w:autoSpaceDN/>
        <w:spacing w:line="480" w:lineRule="auto"/>
        <w:jc w:val="left"/>
        <w:rPr>
          <w:rFonts w:ascii="Times New Roman" w:eastAsia="바탕" w:hAnsi="Times New Roman" w:cs="Times New Roman"/>
          <w:b/>
          <w:bCs/>
          <w:kern w:val="0"/>
          <w:sz w:val="24"/>
          <w:szCs w:val="24"/>
        </w:rPr>
      </w:pPr>
    </w:p>
    <w:p w14:paraId="415CAA6E" w14:textId="77777777" w:rsidR="005E555C" w:rsidRDefault="005E555C">
      <w:pPr>
        <w:widowControl/>
        <w:wordWrap/>
        <w:autoSpaceDE/>
        <w:autoSpaceDN/>
        <w:rPr>
          <w:rFonts w:ascii="Times New Roman" w:eastAsia="바탕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바탕" w:hAnsi="Times New Roman" w:cs="Times New Roman"/>
          <w:b/>
          <w:bCs/>
          <w:kern w:val="0"/>
          <w:sz w:val="24"/>
          <w:szCs w:val="24"/>
        </w:rPr>
        <w:br w:type="page"/>
      </w:r>
    </w:p>
    <w:p w14:paraId="6F1CED2D" w14:textId="3C41BF82" w:rsidR="00EC4984" w:rsidRPr="003715DB" w:rsidRDefault="00EC4984" w:rsidP="00EC4984">
      <w:pPr>
        <w:widowControl/>
        <w:wordWrap/>
        <w:autoSpaceDE/>
        <w:autoSpaceDN/>
        <w:spacing w:line="480" w:lineRule="auto"/>
        <w:jc w:val="left"/>
        <w:rPr>
          <w:rFonts w:ascii="Times New Roman" w:eastAsia="바탕" w:hAnsi="Times New Roman" w:cs="Times New Roman"/>
          <w:b/>
          <w:bCs/>
          <w:kern w:val="0"/>
          <w:sz w:val="24"/>
          <w:szCs w:val="24"/>
        </w:rPr>
      </w:pPr>
      <w:r w:rsidRPr="003715DB">
        <w:rPr>
          <w:rFonts w:ascii="Times New Roman" w:eastAsia="바탕" w:hAnsi="Times New Roman" w:cs="Times New Roman"/>
          <w:b/>
          <w:bCs/>
          <w:kern w:val="0"/>
          <w:sz w:val="24"/>
          <w:szCs w:val="24"/>
        </w:rPr>
        <w:lastRenderedPageBreak/>
        <w:t xml:space="preserve">TABLE </w:t>
      </w:r>
      <w:r w:rsidR="005E555C">
        <w:rPr>
          <w:rFonts w:ascii="Times New Roman" w:eastAsia="바탕" w:hAnsi="Times New Roman" w:cs="Times New Roman" w:hint="eastAsia"/>
          <w:b/>
          <w:bCs/>
          <w:kern w:val="0"/>
          <w:sz w:val="24"/>
          <w:szCs w:val="24"/>
        </w:rPr>
        <w:t>S</w:t>
      </w:r>
      <w:r w:rsidR="005E555C">
        <w:rPr>
          <w:rFonts w:ascii="Times New Roman" w:eastAsia="바탕" w:hAnsi="Times New Roman" w:cs="Times New Roman" w:hint="eastAsia"/>
          <w:b/>
          <w:bCs/>
          <w:kern w:val="0"/>
          <w:sz w:val="24"/>
          <w:szCs w:val="24"/>
        </w:rPr>
        <w:t>3</w:t>
      </w:r>
      <w:r w:rsidRPr="003715DB">
        <w:rPr>
          <w:rFonts w:ascii="Times New Roman" w:eastAsia="바탕" w:hAnsi="Times New Roman" w:cs="Times New Roman"/>
          <w:b/>
          <w:bCs/>
          <w:kern w:val="0"/>
          <w:sz w:val="24"/>
          <w:szCs w:val="24"/>
        </w:rPr>
        <w:t>.</w:t>
      </w:r>
      <w:r w:rsidR="007E2BD6" w:rsidRPr="003715DB">
        <w:rPr>
          <w:rFonts w:ascii="Times New Roman" w:eastAsia="바탕" w:hAnsi="Times New Roman" w:cs="Times New Roman"/>
          <w:b/>
          <w:bCs/>
          <w:kern w:val="0"/>
          <w:sz w:val="24"/>
          <w:szCs w:val="24"/>
        </w:rPr>
        <w:t xml:space="preserve"> </w:t>
      </w:r>
      <w:r w:rsidR="007E2BD6" w:rsidRPr="003715DB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  <w:lang w:val="en-GB"/>
        </w:rPr>
        <w:t xml:space="preserve">Clinical characteristics of patients with </w:t>
      </w:r>
      <w:r w:rsidR="00314171">
        <w:rPr>
          <w:rFonts w:ascii="Times New Roman" w:eastAsia="바탕" w:hAnsi="Times New Roman" w:cs="Times New Roman" w:hint="eastAsia"/>
          <w:bCs/>
          <w:color w:val="000000" w:themeColor="text1"/>
          <w:sz w:val="24"/>
          <w:szCs w:val="24"/>
          <w:lang w:val="en-GB"/>
        </w:rPr>
        <w:t xml:space="preserve">systemic autoimmune rheumatic diseases </w:t>
      </w:r>
      <w:r w:rsidR="007E2BD6" w:rsidRPr="003715DB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  <w:lang w:val="en-GB"/>
        </w:rPr>
        <w:t>interstitial lung disease</w:t>
      </w:r>
      <w:r w:rsidR="00472DE7">
        <w:rPr>
          <w:rFonts w:ascii="Times New Roman" w:eastAsia="바탕" w:hAnsi="Times New Roman" w:cs="Times New Roman" w:hint="eastAsia"/>
          <w:bCs/>
          <w:color w:val="000000" w:themeColor="text1"/>
          <w:sz w:val="24"/>
          <w:szCs w:val="24"/>
          <w:lang w:val="en-GB"/>
        </w:rPr>
        <w:t xml:space="preserve">: </w:t>
      </w:r>
      <w:r w:rsidR="002E36B4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  <w:lang w:val="en-GB"/>
        </w:rPr>
        <w:t>a</w:t>
      </w:r>
      <w:r w:rsidR="00EA0935">
        <w:rPr>
          <w:rFonts w:ascii="Times New Roman" w:eastAsia="바탕" w:hAnsi="Times New Roman" w:cs="Times New Roman" w:hint="eastAsia"/>
          <w:bCs/>
          <w:color w:val="000000" w:themeColor="text1"/>
          <w:sz w:val="24"/>
          <w:szCs w:val="24"/>
          <w:lang w:val="en-GB"/>
        </w:rPr>
        <w:t xml:space="preserve">dvanced GAP </w:t>
      </w:r>
      <w:r w:rsidR="00472DE7">
        <w:rPr>
          <w:rFonts w:ascii="Times New Roman" w:eastAsia="바탕" w:hAnsi="Times New Roman" w:cs="Times New Roman" w:hint="eastAsia"/>
          <w:bCs/>
          <w:color w:val="000000" w:themeColor="text1"/>
          <w:sz w:val="24"/>
          <w:szCs w:val="24"/>
          <w:lang w:val="en-GB"/>
        </w:rPr>
        <w:t>vs.</w:t>
      </w:r>
      <w:r w:rsidR="00EA0935">
        <w:rPr>
          <w:rFonts w:ascii="Times New Roman" w:eastAsia="바탕" w:hAnsi="Times New Roman" w:cs="Times New Roman" w:hint="eastAsia"/>
          <w:bCs/>
          <w:color w:val="000000" w:themeColor="text1"/>
          <w:sz w:val="24"/>
          <w:szCs w:val="24"/>
          <w:lang w:val="en-GB"/>
        </w:rPr>
        <w:t xml:space="preserve"> </w:t>
      </w:r>
      <w:r w:rsidR="002E36B4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  <w:lang w:val="en-GB"/>
        </w:rPr>
        <w:t>n</w:t>
      </w:r>
      <w:r w:rsidR="00EA0935">
        <w:rPr>
          <w:rFonts w:ascii="Times New Roman" w:eastAsia="바탕" w:hAnsi="Times New Roman" w:cs="Times New Roman" w:hint="eastAsia"/>
          <w:bCs/>
          <w:color w:val="000000" w:themeColor="text1"/>
          <w:sz w:val="24"/>
          <w:szCs w:val="24"/>
          <w:lang w:val="en-GB"/>
        </w:rPr>
        <w:t>on-</w:t>
      </w:r>
      <w:r w:rsidR="002E36B4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  <w:lang w:val="en-GB"/>
        </w:rPr>
        <w:t>a</w:t>
      </w:r>
      <w:r w:rsidR="00EA0935">
        <w:rPr>
          <w:rFonts w:ascii="Times New Roman" w:eastAsia="바탕" w:hAnsi="Times New Roman" w:cs="Times New Roman" w:hint="eastAsia"/>
          <w:bCs/>
          <w:color w:val="000000" w:themeColor="text1"/>
          <w:sz w:val="24"/>
          <w:szCs w:val="24"/>
          <w:lang w:val="en-GB"/>
        </w:rPr>
        <w:t>dvanced GAP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36"/>
        <w:gridCol w:w="2204"/>
        <w:gridCol w:w="2351"/>
        <w:gridCol w:w="2056"/>
        <w:gridCol w:w="919"/>
      </w:tblGrid>
      <w:tr w:rsidR="0014270E" w:rsidRPr="00592D3B" w14:paraId="1653C380" w14:textId="77777777" w:rsidTr="00B123DA">
        <w:trPr>
          <w:trHeight w:val="842"/>
        </w:trPr>
        <w:tc>
          <w:tcPr>
            <w:tcW w:w="140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3C977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lang w:eastAsia="en-US"/>
              </w:rPr>
              <w:t>Characteristics</w:t>
            </w:r>
          </w:p>
        </w:tc>
        <w:tc>
          <w:tcPr>
            <w:tcW w:w="105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14A648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  <w:lang w:eastAsia="en-US"/>
              </w:rPr>
            </w:pPr>
            <w:r w:rsidRPr="00592D3B">
              <w:rPr>
                <w:rFonts w:ascii="Times New Roman" w:eastAsia="맑은 고딕" w:hAnsi="Times New Roman" w:cs="Times New Roman"/>
                <w:kern w:val="0"/>
                <w:sz w:val="22"/>
                <w:lang w:eastAsia="en-US"/>
              </w:rPr>
              <w:t>Total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  <w:lang w:eastAsia="en-US"/>
              </w:rPr>
              <w:t>(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n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  <w:lang w:eastAsia="en-US"/>
              </w:rPr>
              <w:t xml:space="preserve"> = 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142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  <w:lang w:eastAsia="en-US"/>
              </w:rPr>
              <w:t>)</w:t>
            </w:r>
          </w:p>
        </w:tc>
        <w:tc>
          <w:tcPr>
            <w:tcW w:w="112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3605479" w14:textId="5AB06AA9" w:rsidR="0014270E" w:rsidRPr="00592D3B" w:rsidRDefault="0014270E" w:rsidP="00AE3D04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D5CC5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Advanced GAP</w:t>
            </w:r>
            <w:r w:rsidR="00AE3D04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 xml:space="preserve"> </w:t>
            </w:r>
            <w:r w:rsidR="00AE3D04"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(n=45)</w:t>
            </w:r>
          </w:p>
        </w:tc>
        <w:tc>
          <w:tcPr>
            <w:tcW w:w="98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83C0002" w14:textId="254BD292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DD5CC5">
              <w:rPr>
                <w:rFonts w:ascii="Times New Roman" w:eastAsia="맑은 고딕" w:hAnsi="Times New Roman" w:cs="Times New Roman"/>
                <w:kern w:val="0"/>
                <w:sz w:val="22"/>
              </w:rPr>
              <w:t>N</w:t>
            </w:r>
            <w:r w:rsidRPr="00DD5CC5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on-</w:t>
            </w:r>
            <w:r w:rsidR="002E36B4">
              <w:rPr>
                <w:rFonts w:ascii="Times New Roman" w:eastAsia="맑은 고딕" w:hAnsi="Times New Roman" w:cs="Times New Roman"/>
                <w:kern w:val="0"/>
                <w:sz w:val="22"/>
              </w:rPr>
              <w:t>a</w:t>
            </w:r>
            <w:r w:rsidRPr="00DD5CC5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>dvanced GAP</w:t>
            </w:r>
            <w:r w:rsidR="00AE3D04">
              <w:rPr>
                <w:rFonts w:ascii="Times New Roman" w:eastAsia="맑은 고딕" w:hAnsi="Times New Roman" w:cs="Times New Roman" w:hint="eastAsia"/>
                <w:kern w:val="0"/>
                <w:sz w:val="22"/>
              </w:rPr>
              <w:t xml:space="preserve"> </w:t>
            </w:r>
            <w:r w:rsidR="00AE3D04"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(n=97)</w:t>
            </w:r>
          </w:p>
        </w:tc>
        <w:tc>
          <w:tcPr>
            <w:tcW w:w="43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3F2AA4" w14:textId="6187179C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>p</w:t>
            </w: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  <w:lang w:eastAsia="en-US"/>
              </w:rPr>
              <w:t>-value</w:t>
            </w:r>
          </w:p>
        </w:tc>
      </w:tr>
      <w:tr w:rsidR="0014270E" w:rsidRPr="00592D3B" w14:paraId="18D64318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FCAE3" w14:textId="565FDF75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10885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>Age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72196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61 (52.0 - 68.0)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EB67C" w14:textId="08E92E30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67.0 (62.0 – 70.0)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03708" w14:textId="6C83DC43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57.0 (50.0 – 66.0)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FF9FE" w14:textId="6BBE2483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&lt; .001</w:t>
            </w:r>
          </w:p>
        </w:tc>
      </w:tr>
      <w:tr w:rsidR="0014270E" w:rsidRPr="00592D3B" w14:paraId="7F167883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89D93" w14:textId="78924875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right="8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Male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 xml:space="preserve"> sex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1F08A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 (36.6%)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39423" w14:textId="749DA4CD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 (57.8%)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59368" w14:textId="0A865725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26 (26.8%)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1F9BB" w14:textId="788BAD06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0.001</w:t>
            </w:r>
          </w:p>
        </w:tc>
      </w:tr>
      <w:tr w:rsidR="0014270E" w:rsidRPr="00592D3B" w14:paraId="690B10A0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A23EA" w14:textId="77FD60FE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right="8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Ever smoker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09842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52 (36.6%)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A0313" w14:textId="5EC8439B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 (51.1%)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DE410" w14:textId="03FE586A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29 (29.9%)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4D2E3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0.024</w:t>
            </w:r>
          </w:p>
        </w:tc>
      </w:tr>
      <w:tr w:rsidR="0014270E" w:rsidRPr="00592D3B" w14:paraId="5A6E9AA8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5C9C5" w14:textId="332AB3B2" w:rsidR="0014270E" w:rsidRDefault="0014270E" w:rsidP="0014270E">
            <w:pPr>
              <w:widowControl/>
              <w:wordWrap/>
              <w:autoSpaceDE/>
              <w:autoSpaceDN/>
              <w:spacing w:line="480" w:lineRule="auto"/>
              <w:ind w:right="8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BMI 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A8ED2" w14:textId="56445150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23.1 (20.9 - 25.3) 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AB974" w14:textId="43D68A51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23.5 (20.7 - 25.9)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5B254" w14:textId="42CE4032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22.8 (21.1 – 25.2)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A2E49" w14:textId="393072AD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0.809</w:t>
            </w:r>
          </w:p>
        </w:tc>
      </w:tr>
      <w:tr w:rsidR="0014270E" w:rsidRPr="00592D3B" w14:paraId="2992270E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9B2DF" w14:textId="449BA712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right="88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HRCT Pattern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012AC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17F31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8F50C" w14:textId="6F3B5556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2F6C8" w14:textId="2179ADB3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&lt; .001</w:t>
            </w:r>
          </w:p>
        </w:tc>
      </w:tr>
      <w:tr w:rsidR="0014270E" w:rsidRPr="00592D3B" w14:paraId="1353043D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A57A3" w14:textId="36E03623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right="880"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UIP pattern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0E248" w14:textId="5289A04D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38 (26.8%)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B35D0" w14:textId="18852CAE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 (48.9%)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5A45E" w14:textId="56130340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 (16.5%)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B867C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14270E" w:rsidRPr="00592D3B" w14:paraId="5445612F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11A1A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right="880"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Non-UIP pattern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3455D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104 (73.2%)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E8AC3" w14:textId="480FCE3A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 (51.1%)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8EC89" w14:textId="24D66CDD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81 (83.5%)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D305E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14270E" w:rsidRPr="00592D3B" w14:paraId="0F246A5C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7A5C3" w14:textId="5F506993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Underlying </w:t>
            </w:r>
            <w:r w:rsidR="00225992" w:rsidRPr="00502DB3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SARD</w:t>
            </w:r>
            <w:r w:rsidR="00225992" w:rsidRPr="00592D3B" w:rsidDel="0022599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592D3B">
              <w:rPr>
                <w:rFonts w:ascii="Times New Roman" w:eastAsia="맑은 고딕" w:hAnsi="Times New Roman" w:cs="Times New Roman"/>
                <w:kern w:val="0"/>
                <w:sz w:val="22"/>
                <w:vertAlign w:val="superscript"/>
              </w:rPr>
              <w:t>#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F2F5C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5084C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8D0A2" w14:textId="167E5CEB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9B7FF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14270E" w:rsidRPr="00592D3B" w14:paraId="42B6FF53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11229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RA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24DFD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62 (43.7%)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94246" w14:textId="216757B2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23 (51.1%)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6CB5D" w14:textId="3261D2C0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 (40.2%)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DA09B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0.300</w:t>
            </w:r>
          </w:p>
        </w:tc>
      </w:tr>
      <w:tr w:rsidR="0014270E" w:rsidRPr="00592D3B" w14:paraId="3EEFAC74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DE2A8" w14:textId="5953CBE6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DM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/</w:t>
            </w: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PM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D06CB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 (15.5%)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4E68C" w14:textId="149C0C3A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 (13.3%)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A89B0" w14:textId="1B6C3AC3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 (16.5%)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7BD8D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0.814</w:t>
            </w:r>
          </w:p>
        </w:tc>
      </w:tr>
      <w:tr w:rsidR="0014270E" w:rsidRPr="00592D3B" w14:paraId="5BEB1F1B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7BD01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MCTD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A8131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 (1.4%)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AFFA9" w14:textId="418DC844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 (0.0%)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B06A0" w14:textId="6B09CE59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 (2.1%)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FDD56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0.838</w:t>
            </w:r>
          </w:p>
        </w:tc>
      </w:tr>
      <w:tr w:rsidR="0014270E" w:rsidRPr="00592D3B" w14:paraId="14B363E3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53A1B" w14:textId="553832D1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jogren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’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s syndrome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2FBD8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 (9.2%)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72DE2" w14:textId="77489F35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 (11.1%)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465BD" w14:textId="5536E16A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 (8.2%)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94D32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0.812</w:t>
            </w:r>
          </w:p>
        </w:tc>
      </w:tr>
      <w:tr w:rsidR="0014270E" w:rsidRPr="00592D3B" w14:paraId="23C59511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BC485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SLE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EFFF9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 (12.0%)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8E486" w14:textId="3810B189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 (6.7%)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EF59B" w14:textId="03F69963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 (14.4%)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64298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0.294</w:t>
            </w:r>
          </w:p>
        </w:tc>
      </w:tr>
      <w:tr w:rsidR="0014270E" w:rsidRPr="00592D3B" w14:paraId="47B6A08E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46A77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SSc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54766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 (15.5%)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BFFFF" w14:textId="7377A33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 (17.8%)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0EABF" w14:textId="5CEAE804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 (14.4%)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F0745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0.792</w:t>
            </w:r>
          </w:p>
        </w:tc>
      </w:tr>
      <w:tr w:rsidR="0014270E" w:rsidRPr="00592D3B" w14:paraId="2849E99A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A5428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UCTD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B63F1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 (2.8%)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1E8F4" w14:textId="4FBD7C00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 (0.0%)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5CD20" w14:textId="6820F9C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 (4.1%)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8E5EF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0.403</w:t>
            </w:r>
          </w:p>
        </w:tc>
      </w:tr>
      <w:tr w:rsidR="0014270E" w:rsidRPr="00592D3B" w14:paraId="21E93894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8260" w14:textId="2E397EAC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Baseline PFT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D7703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90A8B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B9BA3" w14:textId="32FD828E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5C5FB" w14:textId="77777777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14270E" w:rsidRPr="00592D3B" w14:paraId="1A2457E7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C4C20" w14:textId="661917B2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D10885">
              <w:rPr>
                <w:rFonts w:ascii="Times New Roman" w:eastAsia="맑은 고딕" w:hAnsi="Times New Roman" w:cs="Times New Roman"/>
                <w:iCs/>
                <w:color w:val="000000" w:themeColor="text1"/>
                <w:sz w:val="22"/>
              </w:rPr>
              <w:t xml:space="preserve">FVC, predicted </w:t>
            </w:r>
            <w:r>
              <w:rPr>
                <w:rFonts w:ascii="Times New Roman" w:eastAsia="맑은 고딕" w:hAnsi="Times New Roman" w:cs="Times New Roman" w:hint="eastAsia"/>
                <w:iCs/>
                <w:color w:val="000000" w:themeColor="text1"/>
                <w:sz w:val="22"/>
              </w:rPr>
              <w:t>%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1309B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73.5 (59.0 – 84.0)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E1E3" w14:textId="334AF221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55.0 (49.0 – 67.0)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28100" w14:textId="35ADCA72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80.0 (68.0 – 89.0)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AFD4E" w14:textId="540982DE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&lt; .001</w:t>
            </w:r>
          </w:p>
        </w:tc>
      </w:tr>
      <w:tr w:rsidR="0014270E" w:rsidRPr="00592D3B" w14:paraId="0B22EFA0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D0617" w14:textId="0BBE41C0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10885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 xml:space="preserve">DLco, predicted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sz w:val="22"/>
              </w:rPr>
              <w:t>%</w:t>
            </w:r>
          </w:p>
        </w:tc>
        <w:tc>
          <w:tcPr>
            <w:tcW w:w="10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EFA401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kern w:val="0"/>
                <w:sz w:val="22"/>
              </w:rPr>
              <w:t>52.5 (41.0 - 65.0)</w:t>
            </w:r>
          </w:p>
        </w:tc>
        <w:tc>
          <w:tcPr>
            <w:tcW w:w="1123" w:type="pct"/>
            <w:tcBorders>
              <w:top w:val="nil"/>
              <w:left w:val="nil"/>
              <w:right w:val="nil"/>
            </w:tcBorders>
            <w:vAlign w:val="center"/>
          </w:tcPr>
          <w:p w14:paraId="537BCFDC" w14:textId="5D37A591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40.0 (33.0 – 46.0)</w:t>
            </w:r>
          </w:p>
        </w:tc>
        <w:tc>
          <w:tcPr>
            <w:tcW w:w="982" w:type="pct"/>
            <w:tcBorders>
              <w:top w:val="nil"/>
              <w:left w:val="nil"/>
              <w:right w:val="nil"/>
            </w:tcBorders>
            <w:vAlign w:val="center"/>
          </w:tcPr>
          <w:p w14:paraId="2C7399C0" w14:textId="0E904D1A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59.0 (50.0 – 69.0)</w:t>
            </w:r>
          </w:p>
        </w:tc>
        <w:tc>
          <w:tcPr>
            <w:tcW w:w="43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24E99D" w14:textId="0BEE6C7F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&lt;</w:t>
            </w: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2"/>
              </w:rPr>
              <w:t xml:space="preserve"> </w:t>
            </w: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.001</w:t>
            </w:r>
          </w:p>
        </w:tc>
      </w:tr>
      <w:tr w:rsidR="0014270E" w:rsidRPr="00592D3B" w14:paraId="79576CFC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4F7A75" w14:textId="1BC98880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D10885">
              <w:rPr>
                <w:rFonts w:ascii="Times New Roman" w:eastAsia="바탕" w:hAnsi="Times New Roman" w:cs="Times New Roman"/>
                <w:sz w:val="22"/>
              </w:rPr>
              <w:t>6MWD (m)</w:t>
            </w:r>
          </w:p>
        </w:tc>
        <w:tc>
          <w:tcPr>
            <w:tcW w:w="1053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19B039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451.5 (360.0 - 505.0)</w:t>
            </w:r>
          </w:p>
        </w:tc>
        <w:tc>
          <w:tcPr>
            <w:tcW w:w="1123" w:type="pct"/>
            <w:tcBorders>
              <w:left w:val="nil"/>
              <w:right w:val="nil"/>
            </w:tcBorders>
            <w:vAlign w:val="center"/>
          </w:tcPr>
          <w:p w14:paraId="2DFCF195" w14:textId="3AD793C0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390.0 (290.0 - 480.0)</w:t>
            </w:r>
          </w:p>
        </w:tc>
        <w:tc>
          <w:tcPr>
            <w:tcW w:w="982" w:type="pct"/>
            <w:tcBorders>
              <w:left w:val="nil"/>
              <w:right w:val="nil"/>
            </w:tcBorders>
            <w:vAlign w:val="center"/>
          </w:tcPr>
          <w:p w14:paraId="6E8A4CC0" w14:textId="51A7DF82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480.0 (420.0-510.0)</w:t>
            </w:r>
          </w:p>
        </w:tc>
        <w:tc>
          <w:tcPr>
            <w:tcW w:w="439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4B54651" w14:textId="54C5028D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&lt; .001</w:t>
            </w:r>
          </w:p>
        </w:tc>
      </w:tr>
      <w:tr w:rsidR="0014270E" w:rsidRPr="00592D3B" w14:paraId="0C55DCD0" w14:textId="77777777" w:rsidTr="00B123DA">
        <w:trPr>
          <w:trHeight w:val="330"/>
        </w:trPr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9FCFE67" w14:textId="62A78C1E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bookmarkStart w:id="0" w:name="_Hlk178630993"/>
            <w:r w:rsidRPr="00D10885">
              <w:rPr>
                <w:rFonts w:ascii="Times New Roman" w:eastAsia="바탕" w:hAnsi="Times New Roman" w:cs="Times New Roman"/>
                <w:sz w:val="22"/>
              </w:rPr>
              <w:lastRenderedPageBreak/>
              <w:t>Minimum SpO</w:t>
            </w:r>
            <w:r w:rsidRPr="00173FF2">
              <w:rPr>
                <w:rFonts w:ascii="Times New Roman" w:eastAsia="바탕" w:hAnsi="Times New Roman" w:cs="Times New Roman"/>
                <w:sz w:val="22"/>
                <w:vertAlign w:val="subscript"/>
              </w:rPr>
              <w:t>2</w:t>
            </w:r>
            <w:r w:rsidRPr="00D10885">
              <w:rPr>
                <w:rFonts w:ascii="Times New Roman" w:eastAsia="바탕" w:hAnsi="Times New Roman" w:cs="Times New Roman"/>
                <w:sz w:val="22"/>
              </w:rPr>
              <w:t xml:space="preserve"> </w:t>
            </w:r>
            <w:bookmarkEnd w:id="0"/>
            <w:r w:rsidRPr="00D10885">
              <w:rPr>
                <w:rFonts w:ascii="Times New Roman" w:eastAsia="바탕" w:hAnsi="Times New Roman" w:cs="Times New Roman"/>
                <w:sz w:val="22"/>
              </w:rPr>
              <w:t xml:space="preserve">(%), 6MWT </w:t>
            </w:r>
            <w:r w:rsidRPr="00D10885">
              <w:rPr>
                <w:rFonts w:ascii="Times New Roman" w:eastAsia="맑은 고딕" w:hAnsi="Times New Roman" w:cs="Times New Roman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05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B87CD3" w14:textId="77777777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94.0 (90.0 - 97.0)</w:t>
            </w:r>
          </w:p>
        </w:tc>
        <w:tc>
          <w:tcPr>
            <w:tcW w:w="112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D7FFAF" w14:textId="7B4C120D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90.0 (84.0 - 94.0)</w:t>
            </w:r>
          </w:p>
        </w:tc>
        <w:tc>
          <w:tcPr>
            <w:tcW w:w="98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998876" w14:textId="331EF058" w:rsidR="0014270E" w:rsidRPr="00592D3B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592D3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95.0 (93.0 - 97.0)</w:t>
            </w:r>
          </w:p>
        </w:tc>
        <w:tc>
          <w:tcPr>
            <w:tcW w:w="43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C48603" w14:textId="24FFC0D4" w:rsidR="0014270E" w:rsidRPr="00AC26C5" w:rsidRDefault="0014270E" w:rsidP="0014270E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AC26C5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2"/>
              </w:rPr>
              <w:t>&lt; .001</w:t>
            </w:r>
          </w:p>
        </w:tc>
      </w:tr>
    </w:tbl>
    <w:p w14:paraId="0DCF4443" w14:textId="696E2DD0" w:rsidR="00DC28E4" w:rsidRPr="0041740A" w:rsidRDefault="00B66FA6" w:rsidP="001D5D11">
      <w:pPr>
        <w:widowControl/>
        <w:wordWrap/>
        <w:autoSpaceDE/>
        <w:autoSpaceDN/>
        <w:spacing w:line="480" w:lineRule="auto"/>
        <w:rPr>
          <w:rFonts w:ascii="Times New Roman" w:eastAsia="바탕" w:hAnsi="Times New Roman" w:cs="Times New Roman"/>
          <w:bCs/>
          <w:color w:val="00B050"/>
          <w:sz w:val="24"/>
          <w:szCs w:val="28"/>
        </w:rPr>
      </w:pPr>
      <w:r w:rsidRPr="00820756">
        <w:rPr>
          <w:rFonts w:ascii="Times New Roman" w:hAnsi="Times New Roman" w:cs="Times New Roman"/>
          <w:sz w:val="24"/>
          <w:szCs w:val="24"/>
        </w:rPr>
        <w:t xml:space="preserve">Data are presented as the median (interquartile range) or number (percentage). </w:t>
      </w:r>
      <w:r w:rsidR="00C9168D" w:rsidRPr="00FB5ADB">
        <w:rPr>
          <w:rFonts w:ascii="Times New Roman" w:hAnsi="Times New Roman" w:cs="Times New Roman"/>
          <w:sz w:val="24"/>
          <w:szCs w:val="28"/>
        </w:rPr>
        <w:t>GAP model</w:t>
      </w:r>
      <w:r w:rsidR="00616879">
        <w:rPr>
          <w:rFonts w:ascii="Times New Roman" w:hAnsi="Times New Roman" w:cs="Times New Roman" w:hint="eastAsia"/>
          <w:sz w:val="24"/>
          <w:szCs w:val="28"/>
        </w:rPr>
        <w:t>,</w:t>
      </w:r>
      <w:r w:rsidR="00C9168D" w:rsidRPr="00FB5ADB">
        <w:rPr>
          <w:rFonts w:ascii="Times New Roman" w:hAnsi="Times New Roman" w:cs="Times New Roman"/>
          <w:sz w:val="24"/>
          <w:szCs w:val="28"/>
        </w:rPr>
        <w:t xml:space="preserve"> </w:t>
      </w:r>
      <w:r w:rsidR="00616879">
        <w:rPr>
          <w:rFonts w:ascii="Times New Roman" w:hAnsi="Times New Roman" w:cs="Times New Roman" w:hint="eastAsia"/>
          <w:sz w:val="24"/>
          <w:szCs w:val="28"/>
        </w:rPr>
        <w:t>g</w:t>
      </w:r>
      <w:r w:rsidR="00C9168D" w:rsidRPr="00FB5ADB">
        <w:rPr>
          <w:rFonts w:ascii="Times New Roman" w:hAnsi="Times New Roman" w:cs="Times New Roman"/>
          <w:sz w:val="24"/>
          <w:szCs w:val="28"/>
        </w:rPr>
        <w:t>ender, age, physiology model</w:t>
      </w:r>
      <w:r w:rsidR="00C9168D">
        <w:rPr>
          <w:rFonts w:ascii="Times New Roman" w:hAnsi="Times New Roman" w:cs="Times New Roman"/>
          <w:sz w:val="24"/>
          <w:szCs w:val="28"/>
        </w:rPr>
        <w:t>;</w:t>
      </w:r>
      <w:r w:rsidR="00C9168D" w:rsidRPr="00FB5ADB">
        <w:rPr>
          <w:rFonts w:ascii="Times New Roman" w:hAnsi="Times New Roman" w:cs="Times New Roman"/>
          <w:sz w:val="24"/>
          <w:szCs w:val="28"/>
        </w:rPr>
        <w:t xml:space="preserve"> </w:t>
      </w:r>
      <w:r w:rsidR="00310F11" w:rsidRPr="00D10885">
        <w:rPr>
          <w:rFonts w:ascii="Times New Roman" w:hAnsi="Times New Roman" w:cs="Times New Roman"/>
          <w:sz w:val="24"/>
          <w:szCs w:val="24"/>
        </w:rPr>
        <w:t>BMI</w:t>
      </w:r>
      <w:r w:rsidR="007D3519">
        <w:rPr>
          <w:rFonts w:ascii="Times New Roman" w:hAnsi="Times New Roman" w:cs="Times New Roman" w:hint="eastAsia"/>
          <w:sz w:val="24"/>
          <w:szCs w:val="24"/>
        </w:rPr>
        <w:t>: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b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ody </w:t>
      </w:r>
      <w:r w:rsidR="00310F11">
        <w:rPr>
          <w:rFonts w:ascii="Times New Roman" w:hAnsi="Times New Roman" w:cs="Times New Roman" w:hint="eastAsia"/>
          <w:sz w:val="24"/>
          <w:szCs w:val="24"/>
        </w:rPr>
        <w:t>m</w:t>
      </w:r>
      <w:r w:rsidR="00310F11" w:rsidRPr="00D10885">
        <w:rPr>
          <w:rFonts w:ascii="Times New Roman" w:hAnsi="Times New Roman" w:cs="Times New Roman"/>
          <w:sz w:val="24"/>
          <w:szCs w:val="24"/>
        </w:rPr>
        <w:t>ass Index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2E36B4">
        <w:rPr>
          <w:rFonts w:ascii="Times New Roman" w:hAnsi="Times New Roman" w:cs="Times New Roman"/>
          <w:sz w:val="24"/>
          <w:szCs w:val="24"/>
        </w:rPr>
        <w:t xml:space="preserve"> </w:t>
      </w:r>
      <w:r w:rsidR="00310F11" w:rsidRPr="00D10885">
        <w:rPr>
          <w:rFonts w:ascii="Times New Roman" w:hAnsi="Times New Roman" w:cs="Times New Roman"/>
          <w:sz w:val="24"/>
          <w:szCs w:val="24"/>
        </w:rPr>
        <w:t>HRCT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h</w:t>
      </w:r>
      <w:r w:rsidR="00310F11" w:rsidRPr="00D10885">
        <w:rPr>
          <w:rFonts w:ascii="Times New Roman" w:hAnsi="Times New Roman" w:cs="Times New Roman"/>
          <w:sz w:val="24"/>
          <w:szCs w:val="24"/>
        </w:rPr>
        <w:t>igh-</w:t>
      </w:r>
      <w:r w:rsidR="00310F11">
        <w:rPr>
          <w:rFonts w:ascii="Times New Roman" w:hAnsi="Times New Roman" w:cs="Times New Roman" w:hint="eastAsia"/>
          <w:sz w:val="24"/>
          <w:szCs w:val="24"/>
        </w:rPr>
        <w:t>r</w:t>
      </w:r>
      <w:r w:rsidR="00310F11" w:rsidRPr="00D10885">
        <w:rPr>
          <w:rFonts w:ascii="Times New Roman" w:hAnsi="Times New Roman" w:cs="Times New Roman"/>
          <w:sz w:val="24"/>
          <w:szCs w:val="24"/>
        </w:rPr>
        <w:t>esolution</w:t>
      </w:r>
      <w:r w:rsidR="00310F11">
        <w:rPr>
          <w:rFonts w:ascii="Times New Roman" w:hAnsi="Times New Roman" w:cs="Times New Roman" w:hint="eastAsia"/>
          <w:sz w:val="24"/>
          <w:szCs w:val="24"/>
        </w:rPr>
        <w:t xml:space="preserve"> c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omputed </w:t>
      </w:r>
      <w:r w:rsidR="00310F11">
        <w:rPr>
          <w:rFonts w:ascii="Times New Roman" w:hAnsi="Times New Roman" w:cs="Times New Roman" w:hint="eastAsia"/>
          <w:sz w:val="24"/>
          <w:szCs w:val="24"/>
        </w:rPr>
        <w:t>t</w:t>
      </w:r>
      <w:r w:rsidR="00310F11" w:rsidRPr="00D10885">
        <w:rPr>
          <w:rFonts w:ascii="Times New Roman" w:hAnsi="Times New Roman" w:cs="Times New Roman"/>
          <w:sz w:val="24"/>
          <w:szCs w:val="24"/>
        </w:rPr>
        <w:t>omography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UIP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>
        <w:rPr>
          <w:rFonts w:ascii="Times New Roman" w:hAnsi="Times New Roman" w:cs="Times New Roman" w:hint="eastAsia"/>
          <w:sz w:val="24"/>
          <w:szCs w:val="24"/>
        </w:rPr>
        <w:t xml:space="preserve"> usual interstit</w:t>
      </w:r>
      <w:r w:rsidR="005F2872">
        <w:rPr>
          <w:rFonts w:ascii="Times New Roman" w:hAnsi="Times New Roman" w:cs="Times New Roman" w:hint="eastAsia"/>
          <w:sz w:val="24"/>
          <w:szCs w:val="24"/>
        </w:rPr>
        <w:t>i</w:t>
      </w:r>
      <w:r w:rsidR="00310F11">
        <w:rPr>
          <w:rFonts w:ascii="Times New Roman" w:hAnsi="Times New Roman" w:cs="Times New Roman" w:hint="eastAsia"/>
          <w:sz w:val="24"/>
          <w:szCs w:val="24"/>
        </w:rPr>
        <w:t>al pneumonia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42ED1">
        <w:rPr>
          <w:rFonts w:ascii="Times New Roman" w:hAnsi="Times New Roman" w:cs="Times New Roman" w:hint="eastAsia"/>
          <w:sz w:val="24"/>
          <w:szCs w:val="24"/>
        </w:rPr>
        <w:t>SARD, systemic autoimmune rheumatic disease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RA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r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heumatoid </w:t>
      </w:r>
      <w:r w:rsidR="00310F11">
        <w:rPr>
          <w:rFonts w:ascii="Times New Roman" w:hAnsi="Times New Roman" w:cs="Times New Roman" w:hint="eastAsia"/>
          <w:sz w:val="24"/>
          <w:szCs w:val="24"/>
        </w:rPr>
        <w:t>a</w:t>
      </w:r>
      <w:r w:rsidR="00310F11" w:rsidRPr="00D10885">
        <w:rPr>
          <w:rFonts w:ascii="Times New Roman" w:hAnsi="Times New Roman" w:cs="Times New Roman"/>
          <w:sz w:val="24"/>
          <w:szCs w:val="24"/>
        </w:rPr>
        <w:t>rthritis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DM/PM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d</w:t>
      </w:r>
      <w:r w:rsidR="00310F11" w:rsidRPr="00D10885">
        <w:rPr>
          <w:rFonts w:ascii="Times New Roman" w:hAnsi="Times New Roman" w:cs="Times New Roman"/>
          <w:sz w:val="24"/>
          <w:szCs w:val="24"/>
        </w:rPr>
        <w:t>ermatomyositis and polymyositis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MCTD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m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ixed </w:t>
      </w:r>
      <w:r w:rsidR="00310F11">
        <w:rPr>
          <w:rFonts w:ascii="Times New Roman" w:hAnsi="Times New Roman" w:cs="Times New Roman" w:hint="eastAsia"/>
          <w:sz w:val="24"/>
          <w:szCs w:val="24"/>
        </w:rPr>
        <w:t>c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onnective </w:t>
      </w:r>
      <w:r w:rsidR="00310F11">
        <w:rPr>
          <w:rFonts w:ascii="Times New Roman" w:hAnsi="Times New Roman" w:cs="Times New Roman" w:hint="eastAsia"/>
          <w:sz w:val="24"/>
          <w:szCs w:val="24"/>
        </w:rPr>
        <w:t>t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issue </w:t>
      </w:r>
      <w:r w:rsidR="00310F11">
        <w:rPr>
          <w:rFonts w:ascii="Times New Roman" w:hAnsi="Times New Roman" w:cs="Times New Roman" w:hint="eastAsia"/>
          <w:sz w:val="24"/>
          <w:szCs w:val="24"/>
        </w:rPr>
        <w:t>d</w:t>
      </w:r>
      <w:r w:rsidR="00310F11" w:rsidRPr="00D10885">
        <w:rPr>
          <w:rFonts w:ascii="Times New Roman" w:hAnsi="Times New Roman" w:cs="Times New Roman"/>
          <w:sz w:val="24"/>
          <w:szCs w:val="24"/>
        </w:rPr>
        <w:t>isease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SLE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s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ystemic </w:t>
      </w:r>
      <w:r w:rsidR="00310F11">
        <w:rPr>
          <w:rFonts w:ascii="Times New Roman" w:hAnsi="Times New Roman" w:cs="Times New Roman" w:hint="eastAsia"/>
          <w:sz w:val="24"/>
          <w:szCs w:val="24"/>
        </w:rPr>
        <w:t>l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upus </w:t>
      </w:r>
      <w:r w:rsidR="00310F11">
        <w:rPr>
          <w:rFonts w:ascii="Times New Roman" w:hAnsi="Times New Roman" w:cs="Times New Roman" w:hint="eastAsia"/>
          <w:sz w:val="24"/>
          <w:szCs w:val="24"/>
        </w:rPr>
        <w:t>e</w:t>
      </w:r>
      <w:r w:rsidR="00310F11" w:rsidRPr="00D10885">
        <w:rPr>
          <w:rFonts w:ascii="Times New Roman" w:hAnsi="Times New Roman" w:cs="Times New Roman"/>
          <w:sz w:val="24"/>
          <w:szCs w:val="24"/>
        </w:rPr>
        <w:t>rythematosus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SSc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s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ystemic </w:t>
      </w:r>
      <w:r w:rsidR="00310F11">
        <w:rPr>
          <w:rFonts w:ascii="Times New Roman" w:hAnsi="Times New Roman" w:cs="Times New Roman" w:hint="eastAsia"/>
          <w:sz w:val="24"/>
          <w:szCs w:val="24"/>
        </w:rPr>
        <w:t>sc</w:t>
      </w:r>
      <w:r w:rsidR="00310F11" w:rsidRPr="00D10885">
        <w:rPr>
          <w:rFonts w:ascii="Times New Roman" w:hAnsi="Times New Roman" w:cs="Times New Roman"/>
          <w:sz w:val="24"/>
          <w:szCs w:val="24"/>
        </w:rPr>
        <w:t>lerosis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UCTD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u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ndifferentiated </w:t>
      </w:r>
      <w:r w:rsidR="00310F11">
        <w:rPr>
          <w:rFonts w:ascii="Times New Roman" w:hAnsi="Times New Roman" w:cs="Times New Roman" w:hint="eastAsia"/>
          <w:sz w:val="24"/>
          <w:szCs w:val="24"/>
        </w:rPr>
        <w:t>c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onnective </w:t>
      </w:r>
      <w:r w:rsidR="00310F11">
        <w:rPr>
          <w:rFonts w:ascii="Times New Roman" w:hAnsi="Times New Roman" w:cs="Times New Roman" w:hint="eastAsia"/>
          <w:sz w:val="24"/>
          <w:szCs w:val="24"/>
        </w:rPr>
        <w:t>t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issue </w:t>
      </w:r>
      <w:r w:rsidR="00310F11">
        <w:rPr>
          <w:rFonts w:ascii="Times New Roman" w:hAnsi="Times New Roman" w:cs="Times New Roman" w:hint="eastAsia"/>
          <w:sz w:val="24"/>
          <w:szCs w:val="24"/>
        </w:rPr>
        <w:t>d</w:t>
      </w:r>
      <w:r w:rsidR="00310F11" w:rsidRPr="00D10885">
        <w:rPr>
          <w:rFonts w:ascii="Times New Roman" w:hAnsi="Times New Roman" w:cs="Times New Roman"/>
          <w:sz w:val="24"/>
          <w:szCs w:val="24"/>
        </w:rPr>
        <w:t>isease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PFT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045A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p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ulmonary </w:t>
      </w:r>
      <w:r w:rsidR="00310F11">
        <w:rPr>
          <w:rFonts w:ascii="Times New Roman" w:hAnsi="Times New Roman" w:cs="Times New Roman" w:hint="eastAsia"/>
          <w:sz w:val="24"/>
          <w:szCs w:val="24"/>
        </w:rPr>
        <w:t>f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unction </w:t>
      </w:r>
      <w:r w:rsidR="00310F11">
        <w:rPr>
          <w:rFonts w:ascii="Times New Roman" w:hAnsi="Times New Roman" w:cs="Times New Roman" w:hint="eastAsia"/>
          <w:sz w:val="24"/>
          <w:szCs w:val="24"/>
        </w:rPr>
        <w:t>t</w:t>
      </w:r>
      <w:r w:rsidR="00310F11" w:rsidRPr="00D10885">
        <w:rPr>
          <w:rFonts w:ascii="Times New Roman" w:hAnsi="Times New Roman" w:cs="Times New Roman"/>
          <w:sz w:val="24"/>
          <w:szCs w:val="24"/>
        </w:rPr>
        <w:t>est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FVC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f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orced </w:t>
      </w:r>
      <w:r w:rsidR="00310F11">
        <w:rPr>
          <w:rFonts w:ascii="Times New Roman" w:hAnsi="Times New Roman" w:cs="Times New Roman" w:hint="eastAsia"/>
          <w:sz w:val="24"/>
          <w:szCs w:val="24"/>
        </w:rPr>
        <w:t>v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ital </w:t>
      </w:r>
      <w:r w:rsidR="00310F11">
        <w:rPr>
          <w:rFonts w:ascii="Times New Roman" w:hAnsi="Times New Roman" w:cs="Times New Roman" w:hint="eastAsia"/>
          <w:sz w:val="24"/>
          <w:szCs w:val="24"/>
        </w:rPr>
        <w:t>c</w:t>
      </w:r>
      <w:r w:rsidR="00310F11" w:rsidRPr="00D10885">
        <w:rPr>
          <w:rFonts w:ascii="Times New Roman" w:hAnsi="Times New Roman" w:cs="Times New Roman"/>
          <w:sz w:val="24"/>
          <w:szCs w:val="24"/>
        </w:rPr>
        <w:t>apacity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DLco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310F11">
        <w:rPr>
          <w:rFonts w:ascii="Times New Roman" w:hAnsi="Times New Roman" w:cs="Times New Roman" w:hint="eastAsia"/>
          <w:sz w:val="24"/>
          <w:szCs w:val="24"/>
        </w:rPr>
        <w:t>d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iffusing </w:t>
      </w:r>
      <w:r w:rsidR="00310F11">
        <w:rPr>
          <w:rFonts w:ascii="Times New Roman" w:hAnsi="Times New Roman" w:cs="Times New Roman" w:hint="eastAsia"/>
          <w:sz w:val="24"/>
          <w:szCs w:val="24"/>
        </w:rPr>
        <w:t>c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apacity of the </w:t>
      </w:r>
      <w:r w:rsidR="00310F11">
        <w:rPr>
          <w:rFonts w:ascii="Times New Roman" w:hAnsi="Times New Roman" w:cs="Times New Roman" w:hint="eastAsia"/>
          <w:sz w:val="24"/>
          <w:szCs w:val="24"/>
        </w:rPr>
        <w:t>l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ungs for </w:t>
      </w:r>
      <w:r w:rsidR="00310F11">
        <w:rPr>
          <w:rFonts w:ascii="Times New Roman" w:hAnsi="Times New Roman" w:cs="Times New Roman" w:hint="eastAsia"/>
          <w:sz w:val="24"/>
          <w:szCs w:val="24"/>
        </w:rPr>
        <w:t>c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arbon </w:t>
      </w:r>
      <w:r w:rsidR="00310F11">
        <w:rPr>
          <w:rFonts w:ascii="Times New Roman" w:hAnsi="Times New Roman" w:cs="Times New Roman" w:hint="eastAsia"/>
          <w:sz w:val="24"/>
          <w:szCs w:val="24"/>
        </w:rPr>
        <w:t>m</w:t>
      </w:r>
      <w:r w:rsidR="00310F11" w:rsidRPr="00D10885">
        <w:rPr>
          <w:rFonts w:ascii="Times New Roman" w:hAnsi="Times New Roman" w:cs="Times New Roman"/>
          <w:sz w:val="24"/>
          <w:szCs w:val="24"/>
        </w:rPr>
        <w:t>onoxide</w:t>
      </w:r>
      <w:r w:rsidR="005F2872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6MWD (m)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 </w:t>
      </w:r>
      <w:r w:rsidR="005F2872">
        <w:rPr>
          <w:rFonts w:ascii="Times New Roman" w:hAnsi="Times New Roman" w:cs="Times New Roman" w:hint="eastAsia"/>
          <w:sz w:val="24"/>
          <w:szCs w:val="24"/>
        </w:rPr>
        <w:t>6</w:t>
      </w:r>
      <w:r w:rsidR="00310F11" w:rsidRPr="00D10885">
        <w:rPr>
          <w:rFonts w:ascii="Times New Roman" w:hAnsi="Times New Roman" w:cs="Times New Roman"/>
          <w:sz w:val="24"/>
          <w:szCs w:val="24"/>
        </w:rPr>
        <w:t>-</w:t>
      </w:r>
      <w:r w:rsidR="00310F11">
        <w:rPr>
          <w:rFonts w:ascii="Times New Roman" w:hAnsi="Times New Roman" w:cs="Times New Roman" w:hint="eastAsia"/>
          <w:sz w:val="24"/>
          <w:szCs w:val="24"/>
        </w:rPr>
        <w:t>m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in </w:t>
      </w:r>
      <w:r w:rsidR="00310F11">
        <w:rPr>
          <w:rFonts w:ascii="Times New Roman" w:hAnsi="Times New Roman" w:cs="Times New Roman" w:hint="eastAsia"/>
          <w:sz w:val="24"/>
          <w:szCs w:val="24"/>
        </w:rPr>
        <w:t>w</w:t>
      </w:r>
      <w:r w:rsidR="00310F11" w:rsidRPr="00D10885">
        <w:rPr>
          <w:rFonts w:ascii="Times New Roman" w:hAnsi="Times New Roman" w:cs="Times New Roman"/>
          <w:sz w:val="24"/>
          <w:szCs w:val="24"/>
        </w:rPr>
        <w:t xml:space="preserve">alk </w:t>
      </w:r>
      <w:r w:rsidR="00310F11">
        <w:rPr>
          <w:rFonts w:ascii="Times New Roman" w:hAnsi="Times New Roman" w:cs="Times New Roman" w:hint="eastAsia"/>
          <w:sz w:val="24"/>
          <w:szCs w:val="24"/>
        </w:rPr>
        <w:t>d</w:t>
      </w:r>
      <w:r w:rsidR="00310F11" w:rsidRPr="00D10885">
        <w:rPr>
          <w:rFonts w:ascii="Times New Roman" w:hAnsi="Times New Roman" w:cs="Times New Roman"/>
          <w:sz w:val="24"/>
          <w:szCs w:val="24"/>
        </w:rPr>
        <w:t>istance</w:t>
      </w:r>
      <w:r w:rsidR="00EA4BB0">
        <w:rPr>
          <w:rFonts w:ascii="Times New Roman" w:hAnsi="Times New Roman" w:cs="Times New Roman" w:hint="eastAsia"/>
          <w:sz w:val="24"/>
          <w:szCs w:val="24"/>
        </w:rPr>
        <w:t>;</w:t>
      </w:r>
      <w:r w:rsidR="00310F11" w:rsidRPr="00FF3C6E">
        <w:rPr>
          <w:rFonts w:ascii="Times New Roman" w:hAnsi="Times New Roman" w:cs="Times New Roman"/>
          <w:sz w:val="24"/>
          <w:szCs w:val="24"/>
        </w:rPr>
        <w:t xml:space="preserve"> SpO</w:t>
      </w:r>
      <w:r w:rsidR="00310F11" w:rsidRPr="00FF3C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A21D1">
        <w:rPr>
          <w:rFonts w:ascii="Times New Roman" w:hAnsi="Times New Roman" w:cs="Times New Roman" w:hint="eastAsia"/>
          <w:sz w:val="24"/>
          <w:szCs w:val="24"/>
        </w:rPr>
        <w:t>,</w:t>
      </w:r>
      <w:r w:rsidR="00310F11" w:rsidRPr="00FF3C6E">
        <w:rPr>
          <w:rFonts w:ascii="Times New Roman" w:hAnsi="Times New Roman" w:cs="Times New Roman"/>
          <w:sz w:val="24"/>
          <w:szCs w:val="24"/>
        </w:rPr>
        <w:t xml:space="preserve"> saturation of peripheral oxygen</w:t>
      </w:r>
      <w:r w:rsidR="00EA4BB0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DC28E4" w:rsidRPr="0041740A" w:rsidSect="00310F1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AFD36" w14:textId="77777777" w:rsidR="00992848" w:rsidRDefault="00992848" w:rsidP="00B66FA6">
      <w:pPr>
        <w:spacing w:after="0" w:line="240" w:lineRule="auto"/>
      </w:pPr>
      <w:r>
        <w:separator/>
      </w:r>
    </w:p>
  </w:endnote>
  <w:endnote w:type="continuationSeparator" w:id="0">
    <w:p w14:paraId="555930E7" w14:textId="77777777" w:rsidR="00992848" w:rsidRDefault="00992848" w:rsidP="00B66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5B5E1" w14:textId="77777777" w:rsidR="00992848" w:rsidRDefault="00992848" w:rsidP="00B66FA6">
      <w:pPr>
        <w:spacing w:after="0" w:line="240" w:lineRule="auto"/>
      </w:pPr>
      <w:r>
        <w:separator/>
      </w:r>
    </w:p>
  </w:footnote>
  <w:footnote w:type="continuationSeparator" w:id="0">
    <w:p w14:paraId="1C7C1812" w14:textId="77777777" w:rsidR="00992848" w:rsidRDefault="00992848" w:rsidP="00B66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40AB"/>
    <w:multiLevelType w:val="hybridMultilevel"/>
    <w:tmpl w:val="CD54B552"/>
    <w:lvl w:ilvl="0" w:tplc="1FDEF8D0">
      <w:start w:val="1"/>
      <w:numFmt w:val="upperLetter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284648F2"/>
    <w:multiLevelType w:val="hybridMultilevel"/>
    <w:tmpl w:val="191EDEDA"/>
    <w:lvl w:ilvl="0" w:tplc="2F64856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6BF0C6A"/>
    <w:multiLevelType w:val="hybridMultilevel"/>
    <w:tmpl w:val="A9627E96"/>
    <w:lvl w:ilvl="0" w:tplc="9FAC3AA0">
      <w:start w:val="1"/>
      <w:numFmt w:val="upperLetter"/>
      <w:lvlText w:val="(%1)"/>
      <w:lvlJc w:val="left"/>
      <w:pPr>
        <w:ind w:left="800" w:hanging="360"/>
      </w:pPr>
      <w:rPr>
        <w:rFonts w:hint="default"/>
        <w:lang w:val="en-GB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3735338C"/>
    <w:multiLevelType w:val="hybridMultilevel"/>
    <w:tmpl w:val="36245030"/>
    <w:lvl w:ilvl="0" w:tplc="FFFFFFFF">
      <w:start w:val="1"/>
      <w:numFmt w:val="upperLetter"/>
      <w:lvlText w:val="(%1)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55590962"/>
    <w:multiLevelType w:val="hybridMultilevel"/>
    <w:tmpl w:val="BFC6A00E"/>
    <w:lvl w:ilvl="0" w:tplc="3642D910">
      <w:start w:val="1"/>
      <w:numFmt w:val="upperLetter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7F203714"/>
    <w:multiLevelType w:val="hybridMultilevel"/>
    <w:tmpl w:val="871A893E"/>
    <w:lvl w:ilvl="0" w:tplc="021A10FE">
      <w:start w:val="1"/>
      <w:numFmt w:val="upperLetter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09711147">
    <w:abstractNumId w:val="0"/>
  </w:num>
  <w:num w:numId="2" w16cid:durableId="1109617143">
    <w:abstractNumId w:val="2"/>
  </w:num>
  <w:num w:numId="3" w16cid:durableId="973869940">
    <w:abstractNumId w:val="3"/>
  </w:num>
  <w:num w:numId="4" w16cid:durableId="763918328">
    <w:abstractNumId w:val="5"/>
  </w:num>
  <w:num w:numId="5" w16cid:durableId="1903983054">
    <w:abstractNumId w:val="1"/>
  </w:num>
  <w:num w:numId="6" w16cid:durableId="15266274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48"/>
    <w:rsid w:val="000039E0"/>
    <w:rsid w:val="000051D9"/>
    <w:rsid w:val="0000526F"/>
    <w:rsid w:val="000122D0"/>
    <w:rsid w:val="00037397"/>
    <w:rsid w:val="000405DE"/>
    <w:rsid w:val="00041543"/>
    <w:rsid w:val="00041C81"/>
    <w:rsid w:val="00041EE6"/>
    <w:rsid w:val="00042ED1"/>
    <w:rsid w:val="0004440D"/>
    <w:rsid w:val="00045AFC"/>
    <w:rsid w:val="00073276"/>
    <w:rsid w:val="00082D47"/>
    <w:rsid w:val="000852AB"/>
    <w:rsid w:val="000872F8"/>
    <w:rsid w:val="000A384A"/>
    <w:rsid w:val="000B20B1"/>
    <w:rsid w:val="000B4B5E"/>
    <w:rsid w:val="000D7011"/>
    <w:rsid w:val="000E2542"/>
    <w:rsid w:val="000E6D41"/>
    <w:rsid w:val="000F2F3F"/>
    <w:rsid w:val="001203DC"/>
    <w:rsid w:val="0012358F"/>
    <w:rsid w:val="00130AA1"/>
    <w:rsid w:val="00131AE4"/>
    <w:rsid w:val="0014270E"/>
    <w:rsid w:val="00154CA4"/>
    <w:rsid w:val="00155C60"/>
    <w:rsid w:val="00164EDD"/>
    <w:rsid w:val="001721AA"/>
    <w:rsid w:val="00173FF2"/>
    <w:rsid w:val="00175584"/>
    <w:rsid w:val="00181BD9"/>
    <w:rsid w:val="001839C8"/>
    <w:rsid w:val="00185027"/>
    <w:rsid w:val="00194037"/>
    <w:rsid w:val="001949A7"/>
    <w:rsid w:val="0019606A"/>
    <w:rsid w:val="001A5A41"/>
    <w:rsid w:val="001A756F"/>
    <w:rsid w:val="001B739D"/>
    <w:rsid w:val="001D3832"/>
    <w:rsid w:val="001D5D11"/>
    <w:rsid w:val="001D6DCF"/>
    <w:rsid w:val="001F7BBF"/>
    <w:rsid w:val="00205F08"/>
    <w:rsid w:val="00214BF9"/>
    <w:rsid w:val="002236AB"/>
    <w:rsid w:val="00225992"/>
    <w:rsid w:val="00225DE6"/>
    <w:rsid w:val="00237177"/>
    <w:rsid w:val="002426B8"/>
    <w:rsid w:val="00252951"/>
    <w:rsid w:val="00252B67"/>
    <w:rsid w:val="00261389"/>
    <w:rsid w:val="00280C4F"/>
    <w:rsid w:val="002B06FE"/>
    <w:rsid w:val="002B28F4"/>
    <w:rsid w:val="002C5A60"/>
    <w:rsid w:val="002E36B4"/>
    <w:rsid w:val="002F0D08"/>
    <w:rsid w:val="002F7357"/>
    <w:rsid w:val="00303259"/>
    <w:rsid w:val="00310A8B"/>
    <w:rsid w:val="00310F11"/>
    <w:rsid w:val="0031110D"/>
    <w:rsid w:val="00314171"/>
    <w:rsid w:val="00314F0D"/>
    <w:rsid w:val="003318B8"/>
    <w:rsid w:val="00335A0B"/>
    <w:rsid w:val="00347095"/>
    <w:rsid w:val="00356F3E"/>
    <w:rsid w:val="00361608"/>
    <w:rsid w:val="003634EC"/>
    <w:rsid w:val="00364142"/>
    <w:rsid w:val="00365414"/>
    <w:rsid w:val="003715DB"/>
    <w:rsid w:val="0037484A"/>
    <w:rsid w:val="00375D7E"/>
    <w:rsid w:val="003772AE"/>
    <w:rsid w:val="003861B4"/>
    <w:rsid w:val="003919E3"/>
    <w:rsid w:val="00394CEC"/>
    <w:rsid w:val="003956D3"/>
    <w:rsid w:val="003A020B"/>
    <w:rsid w:val="003A305E"/>
    <w:rsid w:val="003B2050"/>
    <w:rsid w:val="003B2211"/>
    <w:rsid w:val="003B7C99"/>
    <w:rsid w:val="003C1EC9"/>
    <w:rsid w:val="003C677C"/>
    <w:rsid w:val="003D165D"/>
    <w:rsid w:val="003D2A7B"/>
    <w:rsid w:val="003D2BDA"/>
    <w:rsid w:val="003D73F0"/>
    <w:rsid w:val="003E76F6"/>
    <w:rsid w:val="003F0206"/>
    <w:rsid w:val="0040296E"/>
    <w:rsid w:val="004032ED"/>
    <w:rsid w:val="00410043"/>
    <w:rsid w:val="00411263"/>
    <w:rsid w:val="00411AA6"/>
    <w:rsid w:val="004139E6"/>
    <w:rsid w:val="0041740A"/>
    <w:rsid w:val="004236DD"/>
    <w:rsid w:val="0042399F"/>
    <w:rsid w:val="00423C5B"/>
    <w:rsid w:val="004240BB"/>
    <w:rsid w:val="00424379"/>
    <w:rsid w:val="004268BA"/>
    <w:rsid w:val="00435F5B"/>
    <w:rsid w:val="0043723C"/>
    <w:rsid w:val="00445F99"/>
    <w:rsid w:val="00450006"/>
    <w:rsid w:val="0045505F"/>
    <w:rsid w:val="004550ED"/>
    <w:rsid w:val="00472DE7"/>
    <w:rsid w:val="00475A74"/>
    <w:rsid w:val="004836B2"/>
    <w:rsid w:val="004845EF"/>
    <w:rsid w:val="00485FCC"/>
    <w:rsid w:val="00487560"/>
    <w:rsid w:val="00491AD3"/>
    <w:rsid w:val="004942A2"/>
    <w:rsid w:val="004A13FD"/>
    <w:rsid w:val="004A346C"/>
    <w:rsid w:val="004A62E9"/>
    <w:rsid w:val="004A68FD"/>
    <w:rsid w:val="004B1328"/>
    <w:rsid w:val="004B5E9B"/>
    <w:rsid w:val="004B772C"/>
    <w:rsid w:val="004B789B"/>
    <w:rsid w:val="004D5B17"/>
    <w:rsid w:val="004D7A98"/>
    <w:rsid w:val="004E7766"/>
    <w:rsid w:val="005029A5"/>
    <w:rsid w:val="0050520A"/>
    <w:rsid w:val="00507CD6"/>
    <w:rsid w:val="00510393"/>
    <w:rsid w:val="00515675"/>
    <w:rsid w:val="00517A2D"/>
    <w:rsid w:val="005204C5"/>
    <w:rsid w:val="00554E08"/>
    <w:rsid w:val="0056135B"/>
    <w:rsid w:val="00570D1B"/>
    <w:rsid w:val="00583EC5"/>
    <w:rsid w:val="0058426E"/>
    <w:rsid w:val="00594199"/>
    <w:rsid w:val="00597C3F"/>
    <w:rsid w:val="005B09EB"/>
    <w:rsid w:val="005B247C"/>
    <w:rsid w:val="005C2931"/>
    <w:rsid w:val="005C4E83"/>
    <w:rsid w:val="005C5CD5"/>
    <w:rsid w:val="005E0D11"/>
    <w:rsid w:val="005E163E"/>
    <w:rsid w:val="005E4A62"/>
    <w:rsid w:val="005E555C"/>
    <w:rsid w:val="005F2872"/>
    <w:rsid w:val="005F4094"/>
    <w:rsid w:val="005F5491"/>
    <w:rsid w:val="00601A5D"/>
    <w:rsid w:val="006064A3"/>
    <w:rsid w:val="00612D4E"/>
    <w:rsid w:val="0061333F"/>
    <w:rsid w:val="00616879"/>
    <w:rsid w:val="00621BF6"/>
    <w:rsid w:val="006263FB"/>
    <w:rsid w:val="0063587A"/>
    <w:rsid w:val="00640E63"/>
    <w:rsid w:val="00644D70"/>
    <w:rsid w:val="00670DE3"/>
    <w:rsid w:val="00672D0C"/>
    <w:rsid w:val="00692C68"/>
    <w:rsid w:val="00697136"/>
    <w:rsid w:val="006A240B"/>
    <w:rsid w:val="006A72BD"/>
    <w:rsid w:val="006B20B0"/>
    <w:rsid w:val="006B3D25"/>
    <w:rsid w:val="006B55BE"/>
    <w:rsid w:val="006B7095"/>
    <w:rsid w:val="006D196B"/>
    <w:rsid w:val="006D2F1F"/>
    <w:rsid w:val="006D3D79"/>
    <w:rsid w:val="006E037D"/>
    <w:rsid w:val="006E6F5C"/>
    <w:rsid w:val="006F2D17"/>
    <w:rsid w:val="006F6FD3"/>
    <w:rsid w:val="00705126"/>
    <w:rsid w:val="007062DA"/>
    <w:rsid w:val="00713AA6"/>
    <w:rsid w:val="007173F9"/>
    <w:rsid w:val="00717447"/>
    <w:rsid w:val="00726D24"/>
    <w:rsid w:val="0073259C"/>
    <w:rsid w:val="007336BC"/>
    <w:rsid w:val="007404AB"/>
    <w:rsid w:val="00742450"/>
    <w:rsid w:val="00743626"/>
    <w:rsid w:val="007438F8"/>
    <w:rsid w:val="007518EE"/>
    <w:rsid w:val="00752B90"/>
    <w:rsid w:val="00752C4C"/>
    <w:rsid w:val="0075595C"/>
    <w:rsid w:val="007612AE"/>
    <w:rsid w:val="007724A6"/>
    <w:rsid w:val="00774865"/>
    <w:rsid w:val="00776EE6"/>
    <w:rsid w:val="00782036"/>
    <w:rsid w:val="00782B27"/>
    <w:rsid w:val="00784753"/>
    <w:rsid w:val="00796ECA"/>
    <w:rsid w:val="007974B6"/>
    <w:rsid w:val="007A4352"/>
    <w:rsid w:val="007B0C94"/>
    <w:rsid w:val="007B1918"/>
    <w:rsid w:val="007C7892"/>
    <w:rsid w:val="007D3519"/>
    <w:rsid w:val="007E2BD6"/>
    <w:rsid w:val="007E3893"/>
    <w:rsid w:val="007E3D20"/>
    <w:rsid w:val="007F01C1"/>
    <w:rsid w:val="007F15A1"/>
    <w:rsid w:val="00805F0D"/>
    <w:rsid w:val="0080658A"/>
    <w:rsid w:val="00813415"/>
    <w:rsid w:val="00813B2C"/>
    <w:rsid w:val="00821D70"/>
    <w:rsid w:val="00822D2E"/>
    <w:rsid w:val="008249FC"/>
    <w:rsid w:val="00824CFC"/>
    <w:rsid w:val="00837D44"/>
    <w:rsid w:val="008404A2"/>
    <w:rsid w:val="0084400D"/>
    <w:rsid w:val="0085500F"/>
    <w:rsid w:val="008628C3"/>
    <w:rsid w:val="00865691"/>
    <w:rsid w:val="00875800"/>
    <w:rsid w:val="00875BD8"/>
    <w:rsid w:val="0087699B"/>
    <w:rsid w:val="00877277"/>
    <w:rsid w:val="008861C1"/>
    <w:rsid w:val="008936C3"/>
    <w:rsid w:val="00894F89"/>
    <w:rsid w:val="008A38E1"/>
    <w:rsid w:val="008A463A"/>
    <w:rsid w:val="008A5164"/>
    <w:rsid w:val="008B2667"/>
    <w:rsid w:val="008B3568"/>
    <w:rsid w:val="008C364B"/>
    <w:rsid w:val="008C7006"/>
    <w:rsid w:val="008D45BA"/>
    <w:rsid w:val="008D4CDD"/>
    <w:rsid w:val="008D7648"/>
    <w:rsid w:val="008D7D6B"/>
    <w:rsid w:val="008E0E1E"/>
    <w:rsid w:val="008F24BF"/>
    <w:rsid w:val="008F28BC"/>
    <w:rsid w:val="008F5781"/>
    <w:rsid w:val="008F6132"/>
    <w:rsid w:val="008F73CC"/>
    <w:rsid w:val="009029FC"/>
    <w:rsid w:val="0090438B"/>
    <w:rsid w:val="00915163"/>
    <w:rsid w:val="0091551E"/>
    <w:rsid w:val="009169C2"/>
    <w:rsid w:val="009217E4"/>
    <w:rsid w:val="0092403E"/>
    <w:rsid w:val="00930E2F"/>
    <w:rsid w:val="0094131C"/>
    <w:rsid w:val="00950BD6"/>
    <w:rsid w:val="009519B7"/>
    <w:rsid w:val="00954179"/>
    <w:rsid w:val="00960710"/>
    <w:rsid w:val="009708A3"/>
    <w:rsid w:val="009773DE"/>
    <w:rsid w:val="009844C7"/>
    <w:rsid w:val="00985036"/>
    <w:rsid w:val="00991576"/>
    <w:rsid w:val="00992848"/>
    <w:rsid w:val="00992F72"/>
    <w:rsid w:val="009A0195"/>
    <w:rsid w:val="009A7F78"/>
    <w:rsid w:val="009B6C02"/>
    <w:rsid w:val="009C3387"/>
    <w:rsid w:val="009C529E"/>
    <w:rsid w:val="009C5971"/>
    <w:rsid w:val="009D2CA1"/>
    <w:rsid w:val="009E2658"/>
    <w:rsid w:val="009E6838"/>
    <w:rsid w:val="009E7C77"/>
    <w:rsid w:val="009F0AE2"/>
    <w:rsid w:val="00A03D61"/>
    <w:rsid w:val="00A11AB4"/>
    <w:rsid w:val="00A20E25"/>
    <w:rsid w:val="00A20FB3"/>
    <w:rsid w:val="00A21133"/>
    <w:rsid w:val="00A52BB8"/>
    <w:rsid w:val="00A6348C"/>
    <w:rsid w:val="00A63EA0"/>
    <w:rsid w:val="00A83DFE"/>
    <w:rsid w:val="00A8407B"/>
    <w:rsid w:val="00A86B9D"/>
    <w:rsid w:val="00A97CFB"/>
    <w:rsid w:val="00AA7EC2"/>
    <w:rsid w:val="00AB60D8"/>
    <w:rsid w:val="00AB7CC6"/>
    <w:rsid w:val="00AC0BA5"/>
    <w:rsid w:val="00AC14A0"/>
    <w:rsid w:val="00AC26C5"/>
    <w:rsid w:val="00AC7EF5"/>
    <w:rsid w:val="00AD7F88"/>
    <w:rsid w:val="00AE0DA9"/>
    <w:rsid w:val="00AE3D04"/>
    <w:rsid w:val="00AF12FC"/>
    <w:rsid w:val="00B04DD2"/>
    <w:rsid w:val="00B123DA"/>
    <w:rsid w:val="00B141E6"/>
    <w:rsid w:val="00B1710E"/>
    <w:rsid w:val="00B263B7"/>
    <w:rsid w:val="00B40677"/>
    <w:rsid w:val="00B466FD"/>
    <w:rsid w:val="00B575EC"/>
    <w:rsid w:val="00B66701"/>
    <w:rsid w:val="00B66FA6"/>
    <w:rsid w:val="00B67C15"/>
    <w:rsid w:val="00B72FC9"/>
    <w:rsid w:val="00B9094F"/>
    <w:rsid w:val="00BA125C"/>
    <w:rsid w:val="00BA1FBB"/>
    <w:rsid w:val="00BA2132"/>
    <w:rsid w:val="00BA4C1C"/>
    <w:rsid w:val="00BA6569"/>
    <w:rsid w:val="00BA7AAA"/>
    <w:rsid w:val="00BB5D0F"/>
    <w:rsid w:val="00BC0043"/>
    <w:rsid w:val="00BC3E2F"/>
    <w:rsid w:val="00BC5381"/>
    <w:rsid w:val="00BD1F78"/>
    <w:rsid w:val="00BE0F65"/>
    <w:rsid w:val="00BE581D"/>
    <w:rsid w:val="00BF46BF"/>
    <w:rsid w:val="00C131B7"/>
    <w:rsid w:val="00C13E01"/>
    <w:rsid w:val="00C25C9E"/>
    <w:rsid w:val="00C26C33"/>
    <w:rsid w:val="00C275D8"/>
    <w:rsid w:val="00C35493"/>
    <w:rsid w:val="00C425AA"/>
    <w:rsid w:val="00C4391D"/>
    <w:rsid w:val="00C44798"/>
    <w:rsid w:val="00C47993"/>
    <w:rsid w:val="00C47CA3"/>
    <w:rsid w:val="00C50258"/>
    <w:rsid w:val="00C5165A"/>
    <w:rsid w:val="00C74252"/>
    <w:rsid w:val="00C86AB5"/>
    <w:rsid w:val="00C86B45"/>
    <w:rsid w:val="00C9168D"/>
    <w:rsid w:val="00CA0DCE"/>
    <w:rsid w:val="00CB7D92"/>
    <w:rsid w:val="00CC737A"/>
    <w:rsid w:val="00CF44EF"/>
    <w:rsid w:val="00D11D38"/>
    <w:rsid w:val="00D174E5"/>
    <w:rsid w:val="00D2130A"/>
    <w:rsid w:val="00D22FD5"/>
    <w:rsid w:val="00D44B0C"/>
    <w:rsid w:val="00D45ABE"/>
    <w:rsid w:val="00D55124"/>
    <w:rsid w:val="00D665D4"/>
    <w:rsid w:val="00D767B6"/>
    <w:rsid w:val="00D777A4"/>
    <w:rsid w:val="00D81D3E"/>
    <w:rsid w:val="00D84BE8"/>
    <w:rsid w:val="00D91A46"/>
    <w:rsid w:val="00D91B3D"/>
    <w:rsid w:val="00DA1F9A"/>
    <w:rsid w:val="00DA28C6"/>
    <w:rsid w:val="00DA5E41"/>
    <w:rsid w:val="00DB5AC1"/>
    <w:rsid w:val="00DC1379"/>
    <w:rsid w:val="00DC28E4"/>
    <w:rsid w:val="00DC443D"/>
    <w:rsid w:val="00DC4AE7"/>
    <w:rsid w:val="00DD5CC5"/>
    <w:rsid w:val="00DE77CF"/>
    <w:rsid w:val="00DF5CDB"/>
    <w:rsid w:val="00E01BFD"/>
    <w:rsid w:val="00E0552B"/>
    <w:rsid w:val="00E22433"/>
    <w:rsid w:val="00E24FAC"/>
    <w:rsid w:val="00E407DC"/>
    <w:rsid w:val="00E4648C"/>
    <w:rsid w:val="00E64EF5"/>
    <w:rsid w:val="00E82296"/>
    <w:rsid w:val="00E82A5C"/>
    <w:rsid w:val="00E85EC3"/>
    <w:rsid w:val="00E86CCD"/>
    <w:rsid w:val="00E91F09"/>
    <w:rsid w:val="00E91F1A"/>
    <w:rsid w:val="00EA0935"/>
    <w:rsid w:val="00EA21D1"/>
    <w:rsid w:val="00EA4BB0"/>
    <w:rsid w:val="00EB0E8A"/>
    <w:rsid w:val="00EC4984"/>
    <w:rsid w:val="00ED22AE"/>
    <w:rsid w:val="00EE11B2"/>
    <w:rsid w:val="00EE4D68"/>
    <w:rsid w:val="00EF6BE9"/>
    <w:rsid w:val="00F010A5"/>
    <w:rsid w:val="00F0395B"/>
    <w:rsid w:val="00F03FDA"/>
    <w:rsid w:val="00F2662F"/>
    <w:rsid w:val="00F33F62"/>
    <w:rsid w:val="00F44B98"/>
    <w:rsid w:val="00F51A4E"/>
    <w:rsid w:val="00F63CB3"/>
    <w:rsid w:val="00F668A6"/>
    <w:rsid w:val="00F71D03"/>
    <w:rsid w:val="00F775CB"/>
    <w:rsid w:val="00F81AC0"/>
    <w:rsid w:val="00F85FE7"/>
    <w:rsid w:val="00F8669A"/>
    <w:rsid w:val="00F93A12"/>
    <w:rsid w:val="00FA114C"/>
    <w:rsid w:val="00FA5208"/>
    <w:rsid w:val="00FA61F9"/>
    <w:rsid w:val="00FB1C5C"/>
    <w:rsid w:val="00FB3BB2"/>
    <w:rsid w:val="00FB5E44"/>
    <w:rsid w:val="00FB71CC"/>
    <w:rsid w:val="00FC63B1"/>
    <w:rsid w:val="00FE5C47"/>
    <w:rsid w:val="00FF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71888"/>
  <w15:chartTrackingRefBased/>
  <w15:docId w15:val="{857E8F50-C6B5-4089-BB5F-733C5D3FB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98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C4984"/>
    <w:rPr>
      <w:sz w:val="18"/>
      <w:szCs w:val="18"/>
    </w:rPr>
  </w:style>
  <w:style w:type="paragraph" w:styleId="a4">
    <w:name w:val="annotation text"/>
    <w:basedOn w:val="a"/>
    <w:link w:val="Char"/>
    <w:uiPriority w:val="99"/>
    <w:unhideWhenUsed/>
    <w:rsid w:val="00EC4984"/>
    <w:pPr>
      <w:jc w:val="left"/>
    </w:pPr>
  </w:style>
  <w:style w:type="character" w:customStyle="1" w:styleId="Char">
    <w:name w:val="메모 텍스트 Char"/>
    <w:basedOn w:val="a0"/>
    <w:link w:val="a4"/>
    <w:uiPriority w:val="99"/>
    <w:rsid w:val="00EC4984"/>
  </w:style>
  <w:style w:type="paragraph" w:styleId="a5">
    <w:name w:val="List Paragraph"/>
    <w:basedOn w:val="a"/>
    <w:uiPriority w:val="34"/>
    <w:qFormat/>
    <w:rsid w:val="005B247C"/>
    <w:pPr>
      <w:ind w:leftChars="400" w:left="800"/>
    </w:pPr>
  </w:style>
  <w:style w:type="paragraph" w:styleId="a6">
    <w:name w:val="annotation subject"/>
    <w:basedOn w:val="a4"/>
    <w:next w:val="a4"/>
    <w:link w:val="Char0"/>
    <w:uiPriority w:val="99"/>
    <w:semiHidden/>
    <w:unhideWhenUsed/>
    <w:rsid w:val="00510393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510393"/>
    <w:rPr>
      <w:b/>
      <w:bCs/>
    </w:rPr>
  </w:style>
  <w:style w:type="paragraph" w:styleId="a7">
    <w:name w:val="Revision"/>
    <w:hidden/>
    <w:uiPriority w:val="99"/>
    <w:semiHidden/>
    <w:rsid w:val="00813B2C"/>
    <w:pPr>
      <w:spacing w:after="0" w:line="240" w:lineRule="auto"/>
      <w:jc w:val="left"/>
    </w:pPr>
  </w:style>
  <w:style w:type="paragraph" w:styleId="a8">
    <w:name w:val="header"/>
    <w:basedOn w:val="a"/>
    <w:link w:val="Char1"/>
    <w:uiPriority w:val="99"/>
    <w:unhideWhenUsed/>
    <w:rsid w:val="00B66FA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8"/>
    <w:uiPriority w:val="99"/>
    <w:rsid w:val="00B66FA6"/>
  </w:style>
  <w:style w:type="paragraph" w:styleId="a9">
    <w:name w:val="footer"/>
    <w:basedOn w:val="a"/>
    <w:link w:val="Char2"/>
    <w:uiPriority w:val="99"/>
    <w:unhideWhenUsed/>
    <w:rsid w:val="00B66FA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9"/>
    <w:uiPriority w:val="99"/>
    <w:rsid w:val="00B66FA6"/>
  </w:style>
  <w:style w:type="paragraph" w:styleId="aa">
    <w:name w:val="Normal (Web)"/>
    <w:basedOn w:val="a"/>
    <w:uiPriority w:val="99"/>
    <w:semiHidden/>
    <w:unhideWhenUsed/>
    <w:rsid w:val="00875BD8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15487-1F7C-41A7-919C-7B5842980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윤정 황</dc:creator>
  <cp:keywords/>
  <dc:description/>
  <cp:lastModifiedBy>김호철</cp:lastModifiedBy>
  <cp:revision>3</cp:revision>
  <dcterms:created xsi:type="dcterms:W3CDTF">2025-05-24T12:59:00Z</dcterms:created>
  <dcterms:modified xsi:type="dcterms:W3CDTF">2025-05-24T13:01:00Z</dcterms:modified>
</cp:coreProperties>
</file>