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E5667" w14:textId="77A9FCBD" w:rsidR="00077313" w:rsidRDefault="00077313" w:rsidP="0007731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A83BEC">
        <w:rPr>
          <w:rFonts w:ascii="Calibri" w:hAnsi="Calibri" w:cs="Calibri"/>
          <w:b/>
          <w:bCs/>
          <w:sz w:val="22"/>
          <w:szCs w:val="22"/>
        </w:rPr>
        <w:t>Supplementary Data S</w:t>
      </w:r>
      <w:r w:rsidR="00E6203A">
        <w:rPr>
          <w:rFonts w:ascii="Calibri" w:hAnsi="Calibri" w:cs="Calibri"/>
          <w:b/>
          <w:bCs/>
          <w:sz w:val="22"/>
          <w:szCs w:val="22"/>
        </w:rPr>
        <w:t>2</w:t>
      </w:r>
    </w:p>
    <w:p w14:paraId="103374D1" w14:textId="77777777" w:rsidR="00E6203A" w:rsidRDefault="00077313" w:rsidP="00077313">
      <w:pPr>
        <w:jc w:val="both"/>
        <w:rPr>
          <w:rFonts w:ascii="Calibri" w:hAnsi="Calibri" w:cs="Calibri"/>
          <w:sz w:val="22"/>
          <w:szCs w:val="22"/>
        </w:rPr>
      </w:pPr>
      <w:r w:rsidRPr="00362E08">
        <w:rPr>
          <w:rFonts w:ascii="Calibri" w:hAnsi="Calibri" w:cs="Calibri"/>
          <w:sz w:val="22"/>
          <w:szCs w:val="22"/>
        </w:rPr>
        <w:t xml:space="preserve">The protective capacity of mutated HSF1 variants was evaluated in comparison to HSF1/2 knockout </w:t>
      </w:r>
      <w:r>
        <w:rPr>
          <w:rFonts w:ascii="Calibri" w:hAnsi="Calibri" w:cs="Calibri"/>
          <w:sz w:val="22"/>
          <w:szCs w:val="22"/>
        </w:rPr>
        <w:t xml:space="preserve">      </w:t>
      </w:r>
      <w:r w:rsidRPr="00362E08">
        <w:rPr>
          <w:rFonts w:ascii="Calibri" w:hAnsi="Calibri" w:cs="Calibri"/>
          <w:sz w:val="22"/>
          <w:szCs w:val="22"/>
        </w:rPr>
        <w:t>(-/-) and wild-type (WT) HSF1 using a live-cell imaging system. This included a proliferation study to monitor cell growth and survival under stress conditions.</w:t>
      </w:r>
    </w:p>
    <w:p w14:paraId="7A0CDC4D" w14:textId="4F51CD07" w:rsidR="00995944" w:rsidRDefault="00077313" w:rsidP="00077313">
      <w:pPr>
        <w:jc w:val="both"/>
      </w:pPr>
      <w:r>
        <w:object w:dxaOrig="10277" w:dyaOrig="14676" w14:anchorId="34AEC3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609.25pt" o:ole="">
            <v:imagedata r:id="rId4" o:title=""/>
          </v:shape>
          <o:OLEObject Type="Embed" ProgID="Prism8.Document" ShapeID="_x0000_i1025" DrawAspect="Content" ObjectID="_1809155315" r:id="rId5"/>
        </w:object>
      </w:r>
      <w:r>
        <w:t xml:space="preserve"> </w:t>
      </w:r>
    </w:p>
    <w:sectPr w:rsidR="009959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313"/>
    <w:rsid w:val="00077313"/>
    <w:rsid w:val="002949B0"/>
    <w:rsid w:val="004253EA"/>
    <w:rsid w:val="005675FE"/>
    <w:rsid w:val="005D7AF8"/>
    <w:rsid w:val="006368FB"/>
    <w:rsid w:val="008A67E6"/>
    <w:rsid w:val="009119F3"/>
    <w:rsid w:val="00995944"/>
    <w:rsid w:val="009C396E"/>
    <w:rsid w:val="00CB30D3"/>
    <w:rsid w:val="00CC7E82"/>
    <w:rsid w:val="00E6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33EF7"/>
  <w15:chartTrackingRefBased/>
  <w15:docId w15:val="{B7ECF114-1281-4379-9CC9-4D38F457F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7313"/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73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773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73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773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773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773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773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773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773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731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7731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731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7731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77313"/>
    <w:rPr>
      <w:rFonts w:eastAsiaTheme="majorEastAsia" w:cstheme="majorBidi"/>
      <w:color w:val="0F4761" w:themeColor="accent1" w:themeShade="BF"/>
      <w:lang w:val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7731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77313"/>
    <w:rPr>
      <w:rFonts w:eastAsiaTheme="majorEastAsia" w:cstheme="majorBidi"/>
      <w:color w:val="595959" w:themeColor="text1" w:themeTint="A6"/>
      <w:lang w:val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7731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77313"/>
    <w:rPr>
      <w:rFonts w:eastAsiaTheme="majorEastAsia" w:cstheme="majorBidi"/>
      <w:color w:val="272727" w:themeColor="text1" w:themeTint="D8"/>
      <w:lang w:val="en-US"/>
    </w:rPr>
  </w:style>
  <w:style w:type="paragraph" w:styleId="Nzov">
    <w:name w:val="Title"/>
    <w:basedOn w:val="Normlny"/>
    <w:next w:val="Normlny"/>
    <w:link w:val="NzovChar"/>
    <w:uiPriority w:val="10"/>
    <w:qFormat/>
    <w:rsid w:val="000773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7731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773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7731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cia">
    <w:name w:val="Quote"/>
    <w:basedOn w:val="Normlny"/>
    <w:next w:val="Normlny"/>
    <w:link w:val="CitciaChar"/>
    <w:uiPriority w:val="29"/>
    <w:qFormat/>
    <w:rsid w:val="00077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77313"/>
    <w:rPr>
      <w:i/>
      <w:iCs/>
      <w:color w:val="404040" w:themeColor="text1" w:themeTint="BF"/>
      <w:lang w:val="en-US"/>
    </w:rPr>
  </w:style>
  <w:style w:type="paragraph" w:styleId="Odsekzoznamu">
    <w:name w:val="List Paragraph"/>
    <w:basedOn w:val="Normlny"/>
    <w:uiPriority w:val="34"/>
    <w:qFormat/>
    <w:rsid w:val="000773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773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773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77313"/>
    <w:rPr>
      <w:i/>
      <w:iCs/>
      <w:color w:val="0F4761" w:themeColor="accent1" w:themeShade="BF"/>
      <w:lang w:val="en-US"/>
    </w:rPr>
  </w:style>
  <w:style w:type="character" w:styleId="Zvraznenodkaz">
    <w:name w:val="Intense Reference"/>
    <w:basedOn w:val="Predvolenpsmoodseku"/>
    <w:uiPriority w:val="32"/>
    <w:qFormat/>
    <w:rsid w:val="000773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Bardelčík</dc:creator>
  <cp:keywords/>
  <dc:description/>
  <cp:lastModifiedBy>Miroslav Bardelčík</cp:lastModifiedBy>
  <cp:revision>5</cp:revision>
  <dcterms:created xsi:type="dcterms:W3CDTF">2025-01-22T10:00:00Z</dcterms:created>
  <dcterms:modified xsi:type="dcterms:W3CDTF">2025-05-19T08:22:00Z</dcterms:modified>
</cp:coreProperties>
</file>