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2E58" w14:textId="22E8E0A1" w:rsidR="00651376" w:rsidRDefault="00651376"/>
    <w:tbl>
      <w:tblPr>
        <w:tblW w:w="5528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6344"/>
      </w:tblGrid>
      <w:tr w:rsidR="00651376" w:rsidRPr="006D5751" w14:paraId="6A223C09" w14:textId="77777777" w:rsidTr="00AB0C08">
        <w:trPr>
          <w:trHeight w:val="402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02AAB65A" w14:textId="4F0B0AE4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Supplementary Table </w:t>
            </w:r>
            <w:r w:rsidR="00AB0C08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  <w:r w:rsidRPr="00F805C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0556">
              <w:rPr>
                <w:rFonts w:ascii="Times New Roman" w:eastAsia="宋体" w:hAnsi="Times New Roman" w:cs="Times New Roman"/>
                <w:b/>
                <w:bCs/>
                <w:szCs w:val="21"/>
              </w:rPr>
              <w:t>Outline and content of the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>elf-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m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anagement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a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>ctivities</w:t>
            </w:r>
            <w:r w:rsidRPr="00230556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for p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>eriodontitis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.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</w:p>
        </w:tc>
      </w:tr>
      <w:tr w:rsidR="00651376" w:rsidRPr="006D5751" w14:paraId="197DC9B1" w14:textId="77777777" w:rsidTr="00AB0C08">
        <w:trPr>
          <w:trHeight w:val="224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</w:tcPr>
          <w:p w14:paraId="3E661EF5" w14:textId="77777777" w:rsidR="00651376" w:rsidRPr="006D5751" w:rsidRDefault="00651376" w:rsidP="009449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472D8">
              <w:rPr>
                <w:rFonts w:ascii="Times New Roman" w:eastAsia="宋体" w:hAnsi="Times New Roman" w:cs="Times New Roman"/>
                <w:szCs w:val="21"/>
              </w:rPr>
              <w:t>Activity them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6EBE66E1" w14:textId="77777777" w:rsidR="00651376" w:rsidRPr="006D5751" w:rsidRDefault="00651376" w:rsidP="009449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Activity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ontent</w:t>
            </w:r>
          </w:p>
        </w:tc>
      </w:tr>
      <w:tr w:rsidR="00651376" w:rsidRPr="006D5751" w14:paraId="222527CF" w14:textId="77777777" w:rsidTr="00AB0C08">
        <w:trPr>
          <w:trHeight w:val="1532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39D6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Periodontitis and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iabetes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224A7281" w14:textId="77777777" w:rsidR="00651376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Team members get to know each other</w:t>
            </w:r>
          </w:p>
          <w:p w14:paraId="1D177557" w14:textId="77777777" w:rsidR="00651376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about periodontitis</w:t>
            </w:r>
          </w:p>
          <w:p w14:paraId="27FD401B" w14:textId="77777777" w:rsidR="00651376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Understand the relationship between diabetes and </w:t>
            </w:r>
            <w:r>
              <w:rPr>
                <w:rFonts w:ascii="Times New Roman" w:eastAsia="宋体" w:hAnsi="Times New Roman" w:cs="Times New Roman"/>
                <w:szCs w:val="21"/>
              </w:rPr>
              <w:t>periodontitis</w:t>
            </w:r>
          </w:p>
          <w:p w14:paraId="399119CF" w14:textId="77777777" w:rsidR="00651376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Master self-management knowledge and skills</w:t>
            </w:r>
          </w:p>
          <w:p w14:paraId="0E97F76A" w14:textId="77777777" w:rsidR="00651376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to brainstorm and solve problems</w:t>
            </w:r>
          </w:p>
          <w:p w14:paraId="76FB4F7B" w14:textId="77777777" w:rsidR="00651376" w:rsidRPr="006D5751" w:rsidRDefault="00651376" w:rsidP="00944928">
            <w:pPr>
              <w:numPr>
                <w:ilvl w:val="0"/>
                <w:numId w:val="1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to create an action plan</w:t>
            </w:r>
          </w:p>
        </w:tc>
      </w:tr>
      <w:tr w:rsidR="00651376" w:rsidRPr="006D5751" w14:paraId="08F3BF23" w14:textId="77777777" w:rsidTr="00AB0C08">
        <w:trPr>
          <w:trHeight w:val="1257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4E913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Oral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ealth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ehaviors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4E1E2C35" w14:textId="77777777" w:rsidR="00651376" w:rsidRPr="006D5751" w:rsidRDefault="00651376" w:rsidP="00944928">
            <w:pPr>
              <w:numPr>
                <w:ilvl w:val="0"/>
                <w:numId w:val="2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basic oral health knowledge</w:t>
            </w:r>
          </w:p>
          <w:p w14:paraId="7692D0D5" w14:textId="77777777" w:rsidR="00651376" w:rsidRPr="006D5751" w:rsidRDefault="00651376" w:rsidP="00944928">
            <w:pPr>
              <w:numPr>
                <w:ilvl w:val="0"/>
                <w:numId w:val="2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Understand common oral diseases</w:t>
            </w:r>
          </w:p>
          <w:p w14:paraId="79626493" w14:textId="77777777" w:rsidR="00651376" w:rsidRDefault="00651376" w:rsidP="00944928">
            <w:pPr>
              <w:numPr>
                <w:ilvl w:val="0"/>
                <w:numId w:val="2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Recognize dental plaque</w:t>
            </w:r>
          </w:p>
          <w:p w14:paraId="4EB95C81" w14:textId="77777777" w:rsidR="00651376" w:rsidRDefault="00651376" w:rsidP="00944928">
            <w:pPr>
              <w:numPr>
                <w:ilvl w:val="0"/>
                <w:numId w:val="2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Develop good oral hygiene habits</w:t>
            </w:r>
          </w:p>
          <w:p w14:paraId="381E9981" w14:textId="77777777" w:rsidR="00651376" w:rsidRPr="006D5751" w:rsidRDefault="00651376" w:rsidP="00944928">
            <w:pPr>
              <w:numPr>
                <w:ilvl w:val="0"/>
                <w:numId w:val="2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Create an oral health action plan</w:t>
            </w:r>
          </w:p>
        </w:tc>
      </w:tr>
      <w:tr w:rsidR="00651376" w:rsidRPr="006D5751" w14:paraId="63359B66" w14:textId="77777777" w:rsidTr="00AB0C08">
        <w:trPr>
          <w:trHeight w:val="1016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849F4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Oral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ealth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ehaviors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1539DDE0" w14:textId="77777777" w:rsidR="00651376" w:rsidRDefault="00651376" w:rsidP="00944928">
            <w:pPr>
              <w:numPr>
                <w:ilvl w:val="0"/>
                <w:numId w:val="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to choose the right toothbrush and toothpaste</w:t>
            </w:r>
          </w:p>
          <w:p w14:paraId="680191BF" w14:textId="77777777" w:rsidR="00651376" w:rsidRDefault="00651376" w:rsidP="00944928">
            <w:pPr>
              <w:numPr>
                <w:ilvl w:val="0"/>
                <w:numId w:val="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the correct brushing technique</w:t>
            </w:r>
          </w:p>
          <w:p w14:paraId="1F412F25" w14:textId="77777777" w:rsidR="00651376" w:rsidRDefault="00651376" w:rsidP="00944928">
            <w:pPr>
              <w:numPr>
                <w:ilvl w:val="0"/>
                <w:numId w:val="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Develop good oral hygiene habits</w:t>
            </w:r>
          </w:p>
          <w:p w14:paraId="22BA615B" w14:textId="77777777" w:rsidR="00651376" w:rsidRPr="006D5751" w:rsidRDefault="00651376" w:rsidP="00944928">
            <w:pPr>
              <w:numPr>
                <w:ilvl w:val="0"/>
                <w:numId w:val="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Create an oral health action plan</w:t>
            </w:r>
          </w:p>
        </w:tc>
      </w:tr>
      <w:tr w:rsidR="00651376" w:rsidRPr="006D5751" w14:paraId="083CF3DF" w14:textId="77777777" w:rsidTr="00AB0C08">
        <w:trPr>
          <w:trHeight w:val="1274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792DD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Interdental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are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43E9F6F6" w14:textId="77777777" w:rsidR="00651376" w:rsidRDefault="00651376" w:rsidP="00944928">
            <w:pPr>
              <w:numPr>
                <w:ilvl w:val="0"/>
                <w:numId w:val="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Understand interdental spaces</w:t>
            </w:r>
          </w:p>
          <w:p w14:paraId="01B40A92" w14:textId="77777777" w:rsidR="00651376" w:rsidRDefault="00651376" w:rsidP="00944928">
            <w:pPr>
              <w:numPr>
                <w:ilvl w:val="0"/>
                <w:numId w:val="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>Learn methods for cleaning interdental spaces</w:t>
            </w:r>
          </w:p>
          <w:p w14:paraId="7306364A" w14:textId="77777777" w:rsidR="00651376" w:rsidRDefault="00651376" w:rsidP="00944928">
            <w:pPr>
              <w:numPr>
                <w:ilvl w:val="0"/>
                <w:numId w:val="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Correctly use dental floss, interdental brushes, and other tools</w:t>
            </w:r>
          </w:p>
          <w:p w14:paraId="505D9804" w14:textId="77777777" w:rsidR="00651376" w:rsidRDefault="00651376" w:rsidP="00944928">
            <w:pPr>
              <w:numPr>
                <w:ilvl w:val="0"/>
                <w:numId w:val="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Develop good oral hygiene habits</w:t>
            </w:r>
          </w:p>
          <w:p w14:paraId="319DA7D9" w14:textId="77777777" w:rsidR="00651376" w:rsidRPr="006D5751" w:rsidRDefault="00651376" w:rsidP="00944928">
            <w:pPr>
              <w:numPr>
                <w:ilvl w:val="0"/>
                <w:numId w:val="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Create an oral health action plan</w:t>
            </w:r>
          </w:p>
        </w:tc>
      </w:tr>
      <w:tr w:rsidR="00651376" w:rsidRPr="006D5751" w14:paraId="3F6A4D19" w14:textId="77777777" w:rsidTr="00AB0C08">
        <w:trPr>
          <w:trHeight w:val="1257"/>
          <w:jc w:val="center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462CB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>5.</w:t>
            </w:r>
            <w:proofErr w:type="gramStart"/>
            <w:r w:rsidRPr="00B12B45">
              <w:rPr>
                <w:rFonts w:ascii="Times New Roman" w:eastAsia="宋体" w:hAnsi="Times New Roman" w:cs="Times New Roman"/>
                <w:szCs w:val="21"/>
              </w:rPr>
              <w:t>Non-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urgical</w:t>
            </w:r>
            <w:proofErr w:type="gramEnd"/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t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reatment for </w:t>
            </w:r>
            <w:r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eriodontitis</w:t>
            </w:r>
          </w:p>
        </w:tc>
        <w:tc>
          <w:tcPr>
            <w:tcW w:w="3453" w:type="pct"/>
            <w:tcBorders>
              <w:top w:val="single" w:sz="4" w:space="0" w:color="auto"/>
              <w:bottom w:val="single" w:sz="4" w:space="0" w:color="auto"/>
            </w:tcBorders>
          </w:tcPr>
          <w:p w14:paraId="172EC2BE" w14:textId="77777777" w:rsidR="00651376" w:rsidRPr="006D5751" w:rsidRDefault="00651376" w:rsidP="00944928">
            <w:pPr>
              <w:numPr>
                <w:ilvl w:val="0"/>
                <w:numId w:val="5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Understand non-surgical treatments for periodontitis</w:t>
            </w:r>
          </w:p>
          <w:p w14:paraId="77F1A0F4" w14:textId="77777777" w:rsidR="00651376" w:rsidRDefault="00651376" w:rsidP="00944928">
            <w:pPr>
              <w:numPr>
                <w:ilvl w:val="0"/>
                <w:numId w:val="5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Learn about periodontitis treatment and prevention for diabetic patients</w:t>
            </w:r>
          </w:p>
          <w:p w14:paraId="0BB897BF" w14:textId="77777777" w:rsidR="00651376" w:rsidRDefault="00651376" w:rsidP="00944928">
            <w:pPr>
              <w:numPr>
                <w:ilvl w:val="0"/>
                <w:numId w:val="5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Develop good oral hygiene habits</w:t>
            </w:r>
          </w:p>
          <w:p w14:paraId="43A22B77" w14:textId="77777777" w:rsidR="00651376" w:rsidRPr="006D5751" w:rsidRDefault="00651376" w:rsidP="00944928">
            <w:pPr>
              <w:numPr>
                <w:ilvl w:val="0"/>
                <w:numId w:val="5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Create an oral health action plan</w:t>
            </w:r>
          </w:p>
        </w:tc>
      </w:tr>
      <w:tr w:rsidR="00651376" w:rsidRPr="006D5751" w14:paraId="76F45AE1" w14:textId="77777777" w:rsidTr="00AB0C08">
        <w:trPr>
          <w:trHeight w:val="1979"/>
          <w:jc w:val="center"/>
        </w:trPr>
        <w:tc>
          <w:tcPr>
            <w:tcW w:w="1546" w:type="pct"/>
            <w:tcBorders>
              <w:top w:val="single" w:sz="4" w:space="0" w:color="auto"/>
            </w:tcBorders>
            <w:vAlign w:val="center"/>
          </w:tcPr>
          <w:p w14:paraId="6C1C7BE4" w14:textId="77777777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Regular </w:t>
            </w:r>
            <w:r>
              <w:rPr>
                <w:rFonts w:ascii="Times New Roman" w:eastAsia="宋体" w:hAnsi="Times New Roman" w:cs="Times New Roman"/>
                <w:szCs w:val="21"/>
              </w:rPr>
              <w:t>f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ollow-up and 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aintenance</w:t>
            </w:r>
          </w:p>
        </w:tc>
        <w:tc>
          <w:tcPr>
            <w:tcW w:w="3453" w:type="pct"/>
            <w:tcBorders>
              <w:top w:val="single" w:sz="4" w:space="0" w:color="auto"/>
            </w:tcBorders>
          </w:tcPr>
          <w:p w14:paraId="1BC9C26E" w14:textId="77777777" w:rsidR="00651376" w:rsidRDefault="00651376" w:rsidP="00944928">
            <w:pPr>
              <w:numPr>
                <w:ilvl w:val="0"/>
                <w:numId w:val="6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Understand the importance of regular oral follow-ups for diabetic patients</w:t>
            </w:r>
          </w:p>
          <w:p w14:paraId="2634BF51" w14:textId="77777777" w:rsidR="00651376" w:rsidRDefault="00651376" w:rsidP="00944928">
            <w:pPr>
              <w:numPr>
                <w:ilvl w:val="0"/>
                <w:numId w:val="6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Learn about follow-up content related to oral health for diabetic patients</w:t>
            </w:r>
          </w:p>
          <w:p w14:paraId="509C5998" w14:textId="77777777" w:rsidR="00651376" w:rsidRDefault="00651376" w:rsidP="00944928">
            <w:pPr>
              <w:numPr>
                <w:ilvl w:val="0"/>
                <w:numId w:val="6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Implement quarterly follow-ups with community general practitioners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and 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specialist dentists</w:t>
            </w:r>
          </w:p>
          <w:p w14:paraId="19260DE3" w14:textId="77777777" w:rsidR="00651376" w:rsidRDefault="00651376" w:rsidP="00944928">
            <w:pPr>
              <w:numPr>
                <w:ilvl w:val="0"/>
                <w:numId w:val="6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Identify and utilize community resources</w:t>
            </w:r>
          </w:p>
          <w:p w14:paraId="63EF85FE" w14:textId="77777777" w:rsidR="00651376" w:rsidRPr="006D5751" w:rsidRDefault="00651376" w:rsidP="00944928">
            <w:pPr>
              <w:numPr>
                <w:ilvl w:val="0"/>
                <w:numId w:val="6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Share experiences and look forward to the future</w:t>
            </w:r>
          </w:p>
        </w:tc>
      </w:tr>
    </w:tbl>
    <w:p w14:paraId="5AFE413A" w14:textId="67192582" w:rsidR="00651376" w:rsidRPr="00651376" w:rsidRDefault="00651376"/>
    <w:p w14:paraId="4AC0EB74" w14:textId="6615AB50" w:rsidR="00651376" w:rsidRDefault="00651376"/>
    <w:p w14:paraId="685A04A9" w14:textId="6071B71C" w:rsidR="00651376" w:rsidRDefault="00651376"/>
    <w:p w14:paraId="058AA6B6" w14:textId="332A390F" w:rsidR="00651376" w:rsidRDefault="00651376"/>
    <w:p w14:paraId="2A8F6E20" w14:textId="5B80782C" w:rsidR="00651376" w:rsidRDefault="00651376"/>
    <w:p w14:paraId="6A8F12D0" w14:textId="77777777" w:rsidR="00651376" w:rsidRDefault="00651376"/>
    <w:p w14:paraId="00629A50" w14:textId="61C69413" w:rsidR="00651376" w:rsidRDefault="00651376"/>
    <w:p w14:paraId="1A2B92C5" w14:textId="14AA46B7" w:rsidR="00651376" w:rsidRDefault="00651376"/>
    <w:p w14:paraId="6367A854" w14:textId="1AB19428" w:rsidR="00651376" w:rsidRDefault="00651376"/>
    <w:p w14:paraId="298D7CC1" w14:textId="33F7B0C3" w:rsidR="00651376" w:rsidRDefault="00651376"/>
    <w:p w14:paraId="4044E89B" w14:textId="2E9C4BE4" w:rsidR="00651376" w:rsidRDefault="00651376"/>
    <w:p w14:paraId="3D182B8A" w14:textId="634B326F" w:rsidR="00651376" w:rsidRDefault="00651376"/>
    <w:p w14:paraId="56DABC57" w14:textId="0A9658B8" w:rsidR="00651376" w:rsidRDefault="00651376"/>
    <w:p w14:paraId="44D64C1B" w14:textId="45776945" w:rsidR="00651376" w:rsidRDefault="00651376"/>
    <w:p w14:paraId="110E5D2D" w14:textId="77777777" w:rsidR="00651376" w:rsidRDefault="00651376"/>
    <w:tbl>
      <w:tblPr>
        <w:tblW w:w="5773" w:type="pct"/>
        <w:jc w:val="center"/>
        <w:tblLook w:val="04A0" w:firstRow="1" w:lastRow="0" w:firstColumn="1" w:lastColumn="0" w:noHBand="0" w:noVBand="1"/>
      </w:tblPr>
      <w:tblGrid>
        <w:gridCol w:w="3284"/>
        <w:gridCol w:w="6306"/>
      </w:tblGrid>
      <w:tr w:rsidR="00651376" w:rsidRPr="006D5751" w14:paraId="4F1FCA4E" w14:textId="77777777" w:rsidTr="00944928">
        <w:trPr>
          <w:trHeight w:val="249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2E1DFA80" w14:textId="75ADB846" w:rsidR="00651376" w:rsidRPr="006D5751" w:rsidRDefault="00651376" w:rsidP="00944928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Supplementary Table </w:t>
            </w:r>
            <w:r w:rsidR="00AB0C08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  <w:r w:rsidRPr="00F805C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0556">
              <w:rPr>
                <w:rFonts w:ascii="Times New Roman" w:eastAsia="宋体" w:hAnsi="Times New Roman" w:cs="Times New Roman"/>
                <w:b/>
                <w:bCs/>
                <w:szCs w:val="21"/>
              </w:rPr>
              <w:t>Outline and content of the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>elf-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m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anagement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a</w:t>
            </w:r>
            <w:r w:rsidRPr="000472D8">
              <w:rPr>
                <w:rFonts w:ascii="Times New Roman" w:eastAsia="宋体" w:hAnsi="Times New Roman" w:cs="Times New Roman"/>
                <w:b/>
                <w:bCs/>
                <w:szCs w:val="21"/>
              </w:rPr>
              <w:t>ctivities</w:t>
            </w:r>
            <w:r w:rsidRPr="00230556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for d</w:t>
            </w:r>
            <w:r w:rsidRPr="00B12B45">
              <w:rPr>
                <w:rFonts w:ascii="Times New Roman" w:eastAsia="宋体" w:hAnsi="Times New Roman" w:cs="Times New Roman"/>
                <w:b/>
                <w:bCs/>
                <w:szCs w:val="21"/>
              </w:rPr>
              <w:t>iabetes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.</w:t>
            </w:r>
          </w:p>
        </w:tc>
      </w:tr>
      <w:tr w:rsidR="00651376" w:rsidRPr="006D5751" w14:paraId="0C4A6BE9" w14:textId="77777777" w:rsidTr="00944928">
        <w:trPr>
          <w:trHeight w:val="236"/>
          <w:jc w:val="center"/>
        </w:trPr>
        <w:tc>
          <w:tcPr>
            <w:tcW w:w="1712" w:type="pct"/>
            <w:tcBorders>
              <w:bottom w:val="single" w:sz="4" w:space="0" w:color="auto"/>
            </w:tcBorders>
          </w:tcPr>
          <w:p w14:paraId="11A0E8F5" w14:textId="77777777" w:rsidR="00651376" w:rsidRPr="006D5751" w:rsidRDefault="00651376" w:rsidP="009449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0" w:name="OLE_LINK32"/>
            <w:r w:rsidRPr="000472D8">
              <w:rPr>
                <w:rFonts w:ascii="Times New Roman" w:eastAsia="宋体" w:hAnsi="Times New Roman" w:cs="Times New Roman"/>
                <w:szCs w:val="21"/>
              </w:rPr>
              <w:t>Activity them</w:t>
            </w:r>
          </w:p>
        </w:tc>
        <w:tc>
          <w:tcPr>
            <w:tcW w:w="3288" w:type="pct"/>
            <w:tcBorders>
              <w:bottom w:val="single" w:sz="4" w:space="0" w:color="auto"/>
            </w:tcBorders>
          </w:tcPr>
          <w:p w14:paraId="6515B194" w14:textId="77777777" w:rsidR="00651376" w:rsidRPr="006D5751" w:rsidRDefault="00651376" w:rsidP="009449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Activity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ontent</w:t>
            </w:r>
          </w:p>
        </w:tc>
      </w:tr>
      <w:tr w:rsidR="00651376" w:rsidRPr="006D5751" w14:paraId="1FFC5669" w14:textId="77777777" w:rsidTr="00944928">
        <w:trPr>
          <w:trHeight w:val="1299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A87C3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>1.</w:t>
            </w:r>
            <w:r>
              <w:t xml:space="preserve"> 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Overview of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 xml:space="preserve">iabetes and 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elf-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B12B45">
              <w:rPr>
                <w:rFonts w:ascii="Times New Roman" w:eastAsia="宋体" w:hAnsi="Times New Roman" w:cs="Times New Roman"/>
                <w:szCs w:val="21"/>
              </w:rPr>
              <w:t>anagement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7AD70D91" w14:textId="77777777" w:rsidR="00651376" w:rsidRDefault="00651376" w:rsidP="00944928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Team members get to know each other</w:t>
            </w:r>
          </w:p>
          <w:p w14:paraId="273069B1" w14:textId="77777777" w:rsidR="00651376" w:rsidRDefault="00651376" w:rsidP="00944928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Learn about diabetes-related knowledge</w:t>
            </w:r>
          </w:p>
          <w:p w14:paraId="07536214" w14:textId="77777777" w:rsidR="00651376" w:rsidRPr="00B12B45" w:rsidRDefault="00651376" w:rsidP="00944928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Master self-management knowledge and skills</w:t>
            </w:r>
          </w:p>
          <w:p w14:paraId="24E64447" w14:textId="77777777" w:rsidR="00651376" w:rsidRPr="00B12B45" w:rsidRDefault="00651376" w:rsidP="00944928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Learn to brainstorm and solve problems</w:t>
            </w:r>
          </w:p>
          <w:p w14:paraId="30D6154F" w14:textId="77777777" w:rsidR="00651376" w:rsidRPr="006D5751" w:rsidRDefault="00651376" w:rsidP="00944928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B12B45">
              <w:rPr>
                <w:rFonts w:ascii="Times New Roman" w:eastAsia="宋体" w:hAnsi="Times New Roman" w:cs="Times New Roman"/>
                <w:szCs w:val="21"/>
              </w:rPr>
              <w:t>Learn to create an action plan</w:t>
            </w:r>
          </w:p>
        </w:tc>
      </w:tr>
      <w:tr w:rsidR="00651376" w:rsidRPr="006D5751" w14:paraId="62ADE8C3" w14:textId="77777777" w:rsidTr="00944928">
        <w:trPr>
          <w:trHeight w:val="1772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BC466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Psychological </w:t>
            </w: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>djustment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42FA571E" w14:textId="77777777" w:rsidR="00651376" w:rsidRPr="0065536A" w:rsidRDefault="00651376" w:rsidP="00651376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Understand common negative emotions (e.g., depression, anxiety, anger, worry)</w:t>
            </w:r>
          </w:p>
          <w:p w14:paraId="18ED007A" w14:textId="77777777" w:rsidR="00651376" w:rsidRPr="0065536A" w:rsidRDefault="00651376" w:rsidP="00651376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Learn effective methods for managing negative emotions (e.g., deep breathing, guided imagery, progressive muscle relaxation, self-talk, stress breakdown)</w:t>
            </w:r>
          </w:p>
          <w:p w14:paraId="57381558" w14:textId="77777777" w:rsidR="00651376" w:rsidRPr="0065536A" w:rsidRDefault="00651376" w:rsidP="00651376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Master communication and interaction skills</w:t>
            </w:r>
          </w:p>
          <w:p w14:paraId="1D97C6AF" w14:textId="77777777" w:rsidR="00651376" w:rsidRPr="006D5751" w:rsidRDefault="00651376" w:rsidP="00651376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Develop a psychological adjustment plan</w:t>
            </w:r>
          </w:p>
        </w:tc>
      </w:tr>
      <w:tr w:rsidR="00651376" w:rsidRPr="006D5751" w14:paraId="365E58C8" w14:textId="77777777" w:rsidTr="00944928">
        <w:trPr>
          <w:trHeight w:val="1273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75BBA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Healthy </w:t>
            </w:r>
            <w:r>
              <w:rPr>
                <w:rFonts w:ascii="Times New Roman" w:eastAsia="宋体" w:hAnsi="Times New Roman" w:cs="Times New Roman"/>
                <w:szCs w:val="21"/>
              </w:rPr>
              <w:t>e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>xercise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2F16D513" w14:textId="77777777" w:rsidR="00651376" w:rsidRPr="0065536A" w:rsidRDefault="00651376" w:rsidP="00651376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Learn the benefits of exercise</w:t>
            </w:r>
          </w:p>
          <w:p w14:paraId="19F8FFF7" w14:textId="77777777" w:rsidR="00651376" w:rsidRPr="0065536A" w:rsidRDefault="00651376" w:rsidP="00651376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Choose an appropriate type, amount, and intensity of exercise</w:t>
            </w:r>
          </w:p>
          <w:p w14:paraId="008053D7" w14:textId="77777777" w:rsidR="00651376" w:rsidRPr="0065536A" w:rsidRDefault="00651376" w:rsidP="00651376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Pay attention to exercise safety</w:t>
            </w:r>
          </w:p>
          <w:p w14:paraId="561D1FEB" w14:textId="77777777" w:rsidR="00651376" w:rsidRPr="0065536A" w:rsidRDefault="00651376" w:rsidP="00651376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65536A">
              <w:rPr>
                <w:rFonts w:ascii="Times New Roman" w:eastAsia="宋体" w:hAnsi="Times New Roman" w:cs="Times New Roman"/>
                <w:szCs w:val="21"/>
              </w:rPr>
              <w:t>Develop an exercise plan</w:t>
            </w:r>
          </w:p>
        </w:tc>
      </w:tr>
      <w:tr w:rsidR="00651376" w:rsidRPr="006D5751" w14:paraId="0092E7A1" w14:textId="77777777" w:rsidTr="00944928">
        <w:trPr>
          <w:trHeight w:val="1286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0D0DD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Dietary </w:t>
            </w:r>
            <w:r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>egulation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54D990D1" w14:textId="77777777" w:rsidR="00651376" w:rsidRDefault="00651376" w:rsidP="00651376">
            <w:pPr>
              <w:numPr>
                <w:ilvl w:val="0"/>
                <w:numId w:val="8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Understand the relationship between diet and health</w:t>
            </w:r>
          </w:p>
          <w:p w14:paraId="3995764C" w14:textId="77777777" w:rsidR="00651376" w:rsidRDefault="00651376" w:rsidP="00651376">
            <w:pPr>
              <w:numPr>
                <w:ilvl w:val="0"/>
                <w:numId w:val="8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Master the principles of diet for diabetes patients</w:t>
            </w:r>
          </w:p>
          <w:p w14:paraId="35E80951" w14:textId="77777777" w:rsidR="00651376" w:rsidRDefault="00651376" w:rsidP="00651376">
            <w:pPr>
              <w:numPr>
                <w:ilvl w:val="0"/>
                <w:numId w:val="8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Learn how to determine the dietary intake for diabetes patients</w:t>
            </w:r>
          </w:p>
          <w:p w14:paraId="21BA3BC0" w14:textId="77777777" w:rsidR="00651376" w:rsidRPr="006D5751" w:rsidRDefault="00651376" w:rsidP="00651376">
            <w:pPr>
              <w:numPr>
                <w:ilvl w:val="0"/>
                <w:numId w:val="8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Develop a dietary plan</w:t>
            </w:r>
          </w:p>
        </w:tc>
      </w:tr>
      <w:tr w:rsidR="00651376" w:rsidRPr="006D5751" w14:paraId="439ADBEB" w14:textId="77777777" w:rsidTr="00944928">
        <w:trPr>
          <w:trHeight w:val="1536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CCBC7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>5.</w:t>
            </w:r>
            <w:r>
              <w:t xml:space="preserve"> 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Medication </w:t>
            </w:r>
            <w:r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se and 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>elf-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onitoring of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 xml:space="preserve">lood </w:t>
            </w:r>
            <w:r>
              <w:rPr>
                <w:rFonts w:ascii="Times New Roman" w:eastAsia="宋体" w:hAnsi="Times New Roman" w:cs="Times New Roman"/>
                <w:szCs w:val="21"/>
              </w:rPr>
              <w:t>g</w:t>
            </w:r>
            <w:r w:rsidRPr="0065536A">
              <w:rPr>
                <w:rFonts w:ascii="Times New Roman" w:eastAsia="宋体" w:hAnsi="Times New Roman" w:cs="Times New Roman"/>
                <w:szCs w:val="21"/>
              </w:rPr>
              <w:t>lucose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31B2654A" w14:textId="77777777" w:rsidR="00651376" w:rsidRPr="0076089F" w:rsidRDefault="00651376" w:rsidP="00651376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Understand common oral hypoglycemic drugs</w:t>
            </w:r>
          </w:p>
          <w:p w14:paraId="23E49E9D" w14:textId="77777777" w:rsidR="00651376" w:rsidRPr="0076089F" w:rsidRDefault="00651376" w:rsidP="00651376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Learn about insulin therapy</w:t>
            </w:r>
          </w:p>
          <w:p w14:paraId="14A5BD40" w14:textId="77777777" w:rsidR="00651376" w:rsidRPr="0076089F" w:rsidRDefault="00651376" w:rsidP="00651376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Recognize common misconceptions about diabetes medication</w:t>
            </w:r>
          </w:p>
          <w:p w14:paraId="3559F1AB" w14:textId="77777777" w:rsidR="00651376" w:rsidRPr="0076089F" w:rsidRDefault="00651376" w:rsidP="00651376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Learn methods for self-monitoring blood glucose</w:t>
            </w:r>
          </w:p>
          <w:p w14:paraId="5698EBCC" w14:textId="77777777" w:rsidR="00651376" w:rsidRPr="0076089F" w:rsidRDefault="00651376" w:rsidP="00651376">
            <w:pPr>
              <w:pStyle w:val="a7"/>
              <w:numPr>
                <w:ilvl w:val="0"/>
                <w:numId w:val="11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Develop a blood glucose self-monitoring plan</w:t>
            </w:r>
          </w:p>
        </w:tc>
      </w:tr>
      <w:tr w:rsidR="00651376" w:rsidRPr="006D5751" w14:paraId="31C5E9FF" w14:textId="77777777" w:rsidTr="00944928">
        <w:trPr>
          <w:trHeight w:val="1930"/>
          <w:jc w:val="center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3B09F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 xml:space="preserve">Complication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 xml:space="preserve">anagement and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 xml:space="preserve">eveloping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 xml:space="preserve">ealthy 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 xml:space="preserve">ifestyle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76089F">
              <w:rPr>
                <w:rFonts w:ascii="Times New Roman" w:eastAsia="宋体" w:hAnsi="Times New Roman" w:cs="Times New Roman"/>
                <w:szCs w:val="21"/>
              </w:rPr>
              <w:t>abits</w:t>
            </w:r>
          </w:p>
        </w:tc>
        <w:tc>
          <w:tcPr>
            <w:tcW w:w="3288" w:type="pct"/>
            <w:tcBorders>
              <w:top w:val="single" w:sz="4" w:space="0" w:color="auto"/>
              <w:bottom w:val="single" w:sz="4" w:space="0" w:color="auto"/>
            </w:tcBorders>
          </w:tcPr>
          <w:p w14:paraId="6DCB8CF7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Understand and manage hypoglycemia and hyperglycemia</w:t>
            </w:r>
          </w:p>
          <w:p w14:paraId="34EBCB54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Understand and manage acute and chronic complications</w:t>
            </w:r>
          </w:p>
          <w:p w14:paraId="54E4290F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Recognize the dangers of tobacco and avoid smoking</w:t>
            </w:r>
          </w:p>
          <w:p w14:paraId="50081298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Develop healthy lifestyle habits (regular blood glucose monitoring, foot examination and care, scientific medication use, reasonable diet, healthy exercise)</w:t>
            </w:r>
          </w:p>
          <w:p w14:paraId="60BE2B81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Seek and utilize community resources</w:t>
            </w:r>
          </w:p>
          <w:p w14:paraId="7A97EF58" w14:textId="77777777" w:rsidR="00651376" w:rsidRPr="0076089F" w:rsidRDefault="00651376" w:rsidP="00651376">
            <w:pPr>
              <w:pStyle w:val="a7"/>
              <w:numPr>
                <w:ilvl w:val="0"/>
                <w:numId w:val="12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76089F">
              <w:rPr>
                <w:rFonts w:ascii="Times New Roman" w:eastAsia="宋体" w:hAnsi="Times New Roman" w:cs="Times New Roman"/>
                <w:szCs w:val="21"/>
              </w:rPr>
              <w:t>Share achievements and look forward to the future</w:t>
            </w:r>
          </w:p>
        </w:tc>
      </w:tr>
      <w:bookmarkEnd w:id="0"/>
    </w:tbl>
    <w:p w14:paraId="40EE757D" w14:textId="171E0671" w:rsidR="00651376" w:rsidRPr="00651376" w:rsidRDefault="00651376"/>
    <w:p w14:paraId="75E9E235" w14:textId="2897FE32" w:rsidR="00651376" w:rsidRPr="00651376" w:rsidRDefault="00651376"/>
    <w:p w14:paraId="69FF9037" w14:textId="0C4C75D6" w:rsidR="00651376" w:rsidRDefault="00651376"/>
    <w:p w14:paraId="6C513CC6" w14:textId="03957451" w:rsidR="00651376" w:rsidRDefault="00651376"/>
    <w:p w14:paraId="179BE89F" w14:textId="5337E125" w:rsidR="00651376" w:rsidRDefault="00651376"/>
    <w:p w14:paraId="21C529ED" w14:textId="23E628A4" w:rsidR="00651376" w:rsidRDefault="00651376"/>
    <w:p w14:paraId="4FB1D041" w14:textId="738F1BB0" w:rsidR="00651376" w:rsidRDefault="00651376"/>
    <w:p w14:paraId="5426131E" w14:textId="53B83A31" w:rsidR="00651376" w:rsidRDefault="00651376"/>
    <w:p w14:paraId="5D9D50E7" w14:textId="7735855B" w:rsidR="00651376" w:rsidRDefault="00651376"/>
    <w:p w14:paraId="5B49F349" w14:textId="3F0721D8" w:rsidR="00651376" w:rsidRDefault="00651376"/>
    <w:p w14:paraId="0FAA2BA5" w14:textId="0E591A0F" w:rsidR="00651376" w:rsidRDefault="00651376"/>
    <w:p w14:paraId="0B495F02" w14:textId="18CE93FD" w:rsidR="00651376" w:rsidRDefault="00651376"/>
    <w:tbl>
      <w:tblPr>
        <w:tblW w:w="5802" w:type="pct"/>
        <w:jc w:val="center"/>
        <w:tblLook w:val="04A0" w:firstRow="1" w:lastRow="0" w:firstColumn="1" w:lastColumn="0" w:noHBand="0" w:noVBand="1"/>
      </w:tblPr>
      <w:tblGrid>
        <w:gridCol w:w="2695"/>
        <w:gridCol w:w="6893"/>
        <w:gridCol w:w="50"/>
      </w:tblGrid>
      <w:tr w:rsidR="00651376" w:rsidRPr="006D5751" w14:paraId="00D1FD0A" w14:textId="77777777" w:rsidTr="00944928">
        <w:trPr>
          <w:gridAfter w:val="1"/>
          <w:wAfter w:w="26" w:type="pct"/>
          <w:trHeight w:val="249"/>
          <w:jc w:val="center"/>
        </w:trPr>
        <w:tc>
          <w:tcPr>
            <w:tcW w:w="4974" w:type="pct"/>
            <w:gridSpan w:val="2"/>
            <w:tcBorders>
              <w:bottom w:val="single" w:sz="4" w:space="0" w:color="auto"/>
            </w:tcBorders>
          </w:tcPr>
          <w:p w14:paraId="1B149CD9" w14:textId="2483416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1" w:name="OLE_LINK51"/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 xml:space="preserve">Supplementary Table </w:t>
            </w:r>
            <w:r w:rsidR="00AB0C08">
              <w:rPr>
                <w:rFonts w:ascii="Times New Roman" w:eastAsia="宋体" w:hAnsi="Times New Roman" w:cs="Times New Roman"/>
                <w:b/>
                <w:bCs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  <w:r w:rsidRPr="00F805CB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30556">
              <w:rPr>
                <w:rFonts w:ascii="Times New Roman" w:eastAsia="宋体" w:hAnsi="Times New Roman" w:cs="Times New Roman"/>
                <w:b/>
                <w:bCs/>
                <w:szCs w:val="21"/>
              </w:rPr>
              <w:t>Outline and content of the comprehensive self-management activities for diabetes and periodontitis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.</w:t>
            </w:r>
          </w:p>
        </w:tc>
      </w:tr>
      <w:tr w:rsidR="00651376" w:rsidRPr="006D5751" w14:paraId="7620D78E" w14:textId="77777777" w:rsidTr="00944928">
        <w:trPr>
          <w:gridAfter w:val="1"/>
          <w:wAfter w:w="26" w:type="pct"/>
          <w:trHeight w:val="236"/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12E511B2" w14:textId="77777777" w:rsidR="00651376" w:rsidRPr="006D5751" w:rsidRDefault="00651376" w:rsidP="0065137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472D8">
              <w:rPr>
                <w:rFonts w:ascii="Times New Roman" w:eastAsia="宋体" w:hAnsi="Times New Roman" w:cs="Times New Roman"/>
                <w:szCs w:val="21"/>
              </w:rPr>
              <w:t>Activity them</w:t>
            </w:r>
          </w:p>
        </w:tc>
        <w:tc>
          <w:tcPr>
            <w:tcW w:w="3576" w:type="pct"/>
            <w:tcBorders>
              <w:bottom w:val="single" w:sz="4" w:space="0" w:color="auto"/>
            </w:tcBorders>
          </w:tcPr>
          <w:p w14:paraId="78E4A1D1" w14:textId="77777777" w:rsidR="00651376" w:rsidRPr="006D5751" w:rsidRDefault="00651376" w:rsidP="009449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7329C">
              <w:rPr>
                <w:rFonts w:ascii="Times New Roman" w:eastAsia="宋体" w:hAnsi="Times New Roman" w:cs="Times New Roman"/>
                <w:szCs w:val="21"/>
              </w:rPr>
              <w:t xml:space="preserve">Activity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7329C">
              <w:rPr>
                <w:rFonts w:ascii="Times New Roman" w:eastAsia="宋体" w:hAnsi="Times New Roman" w:cs="Times New Roman"/>
                <w:szCs w:val="21"/>
              </w:rPr>
              <w:t>ontent</w:t>
            </w:r>
          </w:p>
        </w:tc>
      </w:tr>
      <w:tr w:rsidR="00651376" w:rsidRPr="006D5751" w14:paraId="01A5C342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5826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 xml:space="preserve">Overview of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 xml:space="preserve">iabetes, </w:t>
            </w:r>
            <w:r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 xml:space="preserve">eriodontal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 xml:space="preserve">isease, and 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>elf-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1B5DE7">
              <w:rPr>
                <w:rFonts w:ascii="Times New Roman" w:eastAsia="宋体" w:hAnsi="Times New Roman" w:cs="Times New Roman"/>
                <w:szCs w:val="21"/>
              </w:rPr>
              <w:t>anagement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4837E" w14:textId="77777777" w:rsidR="00651376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Group members know each other</w:t>
            </w:r>
          </w:p>
          <w:p w14:paraId="750562DE" w14:textId="77777777" w:rsidR="00651376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Understand knowledge related to diabetes/periodontal diseas</w:t>
            </w:r>
            <w:r>
              <w:rPr>
                <w:rFonts w:ascii="Times New Roman" w:eastAsia="宋体" w:hAnsi="Times New Roman" w:cs="Times New Roman"/>
                <w:szCs w:val="21"/>
              </w:rPr>
              <w:t>e</w:t>
            </w:r>
          </w:p>
          <w:p w14:paraId="6AAEE6A4" w14:textId="77777777" w:rsidR="00651376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Understand the relationship between diabetes and periodontal disease</w:t>
            </w:r>
          </w:p>
          <w:p w14:paraId="52D3157E" w14:textId="77777777" w:rsidR="00651376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Master self-management knowledge and skills</w:t>
            </w:r>
          </w:p>
          <w:p w14:paraId="06EC5C8B" w14:textId="77777777" w:rsidR="00651376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Learn to brainstorm and solve problems</w:t>
            </w:r>
          </w:p>
          <w:p w14:paraId="34A6E4D6" w14:textId="77777777" w:rsidR="00651376" w:rsidRPr="006D5751" w:rsidRDefault="00651376" w:rsidP="00651376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Learn how to develop an action plan</w:t>
            </w:r>
          </w:p>
        </w:tc>
      </w:tr>
      <w:tr w:rsidR="00651376" w:rsidRPr="006D5751" w14:paraId="72E58084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06277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F1F36">
              <w:rPr>
                <w:rFonts w:ascii="Times New Roman" w:eastAsia="宋体" w:hAnsi="Times New Roman" w:cs="Times New Roman"/>
                <w:szCs w:val="21"/>
              </w:rPr>
              <w:t xml:space="preserve">Psychological </w:t>
            </w: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8F1F36">
              <w:rPr>
                <w:rFonts w:ascii="Times New Roman" w:eastAsia="宋体" w:hAnsi="Times New Roman" w:cs="Times New Roman"/>
                <w:szCs w:val="21"/>
              </w:rPr>
              <w:t xml:space="preserve">djustment + Oral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8F1F36">
              <w:rPr>
                <w:rFonts w:ascii="Times New Roman" w:eastAsia="宋体" w:hAnsi="Times New Roman" w:cs="Times New Roman"/>
                <w:szCs w:val="21"/>
              </w:rPr>
              <w:t xml:space="preserve">ealth </w:t>
            </w:r>
            <w:r>
              <w:rPr>
                <w:rFonts w:ascii="Times New Roman" w:eastAsia="宋体" w:hAnsi="Times New Roman" w:cs="Times New Roman"/>
                <w:szCs w:val="21"/>
              </w:rPr>
              <w:t>k</w:t>
            </w:r>
            <w:r w:rsidRPr="008F1F36">
              <w:rPr>
                <w:rFonts w:ascii="Times New Roman" w:eastAsia="宋体" w:hAnsi="Times New Roman" w:cs="Times New Roman"/>
                <w:szCs w:val="21"/>
              </w:rPr>
              <w:t>nowledge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0E3E81" w14:textId="77777777" w:rsidR="00651376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left="466" w:hangingChars="222" w:hanging="466"/>
              <w:rPr>
                <w:rFonts w:ascii="Times New Roman" w:eastAsia="宋体" w:hAnsi="Times New Roman" w:cs="Times New Roman"/>
                <w:szCs w:val="21"/>
              </w:rPr>
            </w:pPr>
            <w:r w:rsidRPr="008F1F36">
              <w:rPr>
                <w:rFonts w:ascii="Times New Roman" w:eastAsia="宋体" w:hAnsi="Times New Roman" w:cs="Times New Roman"/>
                <w:szCs w:val="21"/>
              </w:rPr>
              <w:t>Understand common negative emotions (depression, anxiety, anger, worry)</w:t>
            </w:r>
          </w:p>
          <w:p w14:paraId="6180C6E8" w14:textId="77777777" w:rsidR="00651376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Master effective methods for handling negative emotions (deep breathing, guided imagery, progressive muscle relaxation, self-talk, stress breakdown techniques)</w:t>
            </w:r>
          </w:p>
          <w:p w14:paraId="245BAFCA" w14:textId="77777777" w:rsidR="00651376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Master communication and interaction skills</w:t>
            </w:r>
          </w:p>
          <w:p w14:paraId="6C73955F" w14:textId="77777777" w:rsidR="00651376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Understand common oral diseases</w:t>
            </w:r>
          </w:p>
          <w:p w14:paraId="2936582C" w14:textId="77777777" w:rsidR="00651376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Recognize dental plaque</w:t>
            </w:r>
          </w:p>
          <w:p w14:paraId="24E150CD" w14:textId="77777777" w:rsidR="00651376" w:rsidRPr="006D5751" w:rsidRDefault="00651376" w:rsidP="00651376">
            <w:pPr>
              <w:numPr>
                <w:ilvl w:val="0"/>
                <w:numId w:val="13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Develop a psychological adjustment plan and oral health action plan</w:t>
            </w:r>
          </w:p>
        </w:tc>
      </w:tr>
      <w:tr w:rsidR="00651376" w:rsidRPr="006D5751" w14:paraId="2BE9D0AE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0430F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9B43DA">
              <w:rPr>
                <w:rFonts w:ascii="Times New Roman" w:eastAsia="宋体" w:hAnsi="Times New Roman" w:cs="Times New Roman"/>
                <w:szCs w:val="21"/>
              </w:rPr>
              <w:t xml:space="preserve">Healthy </w:t>
            </w:r>
            <w:r>
              <w:rPr>
                <w:rFonts w:ascii="Times New Roman" w:eastAsia="宋体" w:hAnsi="Times New Roman" w:cs="Times New Roman"/>
                <w:szCs w:val="21"/>
              </w:rPr>
              <w:t>e</w:t>
            </w:r>
            <w:r w:rsidRPr="009B43DA">
              <w:rPr>
                <w:rFonts w:ascii="Times New Roman" w:eastAsia="宋体" w:hAnsi="Times New Roman" w:cs="Times New Roman"/>
                <w:szCs w:val="21"/>
              </w:rPr>
              <w:t xml:space="preserve">xercise +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9B43DA">
              <w:rPr>
                <w:rFonts w:ascii="Times New Roman" w:eastAsia="宋体" w:hAnsi="Times New Roman" w:cs="Times New Roman"/>
                <w:szCs w:val="21"/>
              </w:rPr>
              <w:t xml:space="preserve">ealthy </w:t>
            </w:r>
            <w:r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9B43DA">
              <w:rPr>
                <w:rFonts w:ascii="Times New Roman" w:eastAsia="宋体" w:hAnsi="Times New Roman" w:cs="Times New Roman"/>
                <w:szCs w:val="21"/>
              </w:rPr>
              <w:t xml:space="preserve">ral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B43DA">
              <w:rPr>
                <w:rFonts w:ascii="Times New Roman" w:eastAsia="宋体" w:hAnsi="Times New Roman" w:cs="Times New Roman"/>
                <w:szCs w:val="21"/>
              </w:rPr>
              <w:t>ehaviors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998112" w14:textId="77777777" w:rsidR="00651376" w:rsidRPr="006D5751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9B43DA">
              <w:rPr>
                <w:rFonts w:ascii="Times New Roman" w:eastAsia="宋体" w:hAnsi="Times New Roman" w:cs="Times New Roman"/>
                <w:szCs w:val="21"/>
              </w:rPr>
              <w:t>Understand the benefits of exercise</w:t>
            </w:r>
          </w:p>
          <w:p w14:paraId="33F97B96" w14:textId="77777777" w:rsidR="00651376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Choose the right type, amount, and intensity of exercise for yourself</w:t>
            </w:r>
          </w:p>
          <w:p w14:paraId="050700A3" w14:textId="77777777" w:rsidR="00651376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Pay attention to the safety of exercise</w:t>
            </w:r>
          </w:p>
          <w:p w14:paraId="78B02A34" w14:textId="77777777" w:rsidR="00651376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Learn how to choose the correct toothbrush and toothpaste</w:t>
            </w:r>
          </w:p>
          <w:p w14:paraId="1950078D" w14:textId="77777777" w:rsidR="00651376" w:rsidRPr="006D5751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Learn the proper brushing techniques</w:t>
            </w:r>
          </w:p>
          <w:p w14:paraId="2E3E6D09" w14:textId="77777777" w:rsidR="00651376" w:rsidRPr="006D5751" w:rsidRDefault="00651376" w:rsidP="00651376">
            <w:pPr>
              <w:numPr>
                <w:ilvl w:val="0"/>
                <w:numId w:val="14"/>
              </w:numPr>
              <w:adjustRightInd w:val="0"/>
              <w:snapToGrid w:val="0"/>
              <w:ind w:firstLine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Develop an exercise plan and oral health action plan</w:t>
            </w:r>
          </w:p>
        </w:tc>
      </w:tr>
      <w:tr w:rsidR="00651376" w:rsidRPr="006D5751" w14:paraId="120B575A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77F4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Dietary </w:t>
            </w:r>
            <w:r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egulation + Healthy </w:t>
            </w:r>
            <w:r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ral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ehaviors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1B631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the relationship between diet and health</w:t>
            </w:r>
          </w:p>
          <w:p w14:paraId="2D773484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Master the dietary principles for diabetes patients</w:t>
            </w:r>
          </w:p>
          <w:p w14:paraId="51268711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Learn how to determine the dietary intake for diabetes patients</w:t>
            </w:r>
          </w:p>
          <w:p w14:paraId="4E186C38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interdental spaces</w:t>
            </w:r>
          </w:p>
          <w:p w14:paraId="19FC8068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Master methods for cleaning interdental spaces</w:t>
            </w:r>
          </w:p>
          <w:p w14:paraId="06D6C404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Correctly use dental floss, interdental brushes, and other tools</w:t>
            </w:r>
          </w:p>
          <w:p w14:paraId="782A83B3" w14:textId="77777777" w:rsidR="00651376" w:rsidRPr="00CD69F1" w:rsidRDefault="00651376" w:rsidP="00651376">
            <w:pPr>
              <w:pStyle w:val="a7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Develop a dietary plan and oral health action plan</w:t>
            </w:r>
          </w:p>
        </w:tc>
      </w:tr>
      <w:tr w:rsidR="00651376" w:rsidRPr="006D5751" w14:paraId="708CD97A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2CBC5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Medication </w:t>
            </w:r>
            <w:r>
              <w:rPr>
                <w:rFonts w:ascii="Times New Roman" w:eastAsia="宋体" w:hAnsi="Times New Roman" w:cs="Times New Roman"/>
                <w:szCs w:val="21"/>
              </w:rPr>
              <w:t>u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se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Self-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onitoring of </w:t>
            </w:r>
            <w:r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lood </w:t>
            </w:r>
            <w:r>
              <w:rPr>
                <w:rFonts w:ascii="Times New Roman" w:eastAsia="宋体" w:hAnsi="Times New Roman" w:cs="Times New Roman"/>
                <w:szCs w:val="21"/>
              </w:rPr>
              <w:t>g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lucose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+ </w:t>
            </w:r>
            <w:proofErr w:type="gramStart"/>
            <w:r w:rsidRPr="00CD69F1">
              <w:rPr>
                <w:rFonts w:ascii="Times New Roman" w:eastAsia="宋体" w:hAnsi="Times New Roman" w:cs="Times New Roman"/>
                <w:szCs w:val="21"/>
              </w:rPr>
              <w:t>Non-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urgical</w:t>
            </w:r>
            <w:proofErr w:type="gramEnd"/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t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reatment for </w:t>
            </w:r>
            <w:r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eriodontitis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0279F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commonly used oral hypoglycemic drugs</w:t>
            </w:r>
          </w:p>
          <w:p w14:paraId="1D2CDD8C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insulin therapy</w:t>
            </w:r>
          </w:p>
          <w:p w14:paraId="5D3C1515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Recognize common misconceptions about diabetes medication</w:t>
            </w:r>
          </w:p>
          <w:p w14:paraId="65019C92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Learn methods for self-monitoring blood glucose</w:t>
            </w:r>
          </w:p>
          <w:p w14:paraId="09E073FF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non-surgical treatments for periodontitis</w:t>
            </w:r>
          </w:p>
          <w:p w14:paraId="02CEA0C8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Learn about periodontal disease treatment and prevention for diabetes patients</w:t>
            </w:r>
          </w:p>
          <w:p w14:paraId="4BFAD366" w14:textId="77777777" w:rsidR="00651376" w:rsidRPr="00CD69F1" w:rsidRDefault="00651376" w:rsidP="00651376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Develop a blood glucose self-monitoring plan and oral health action plan</w:t>
            </w:r>
          </w:p>
        </w:tc>
      </w:tr>
      <w:tr w:rsidR="00651376" w:rsidRPr="006D5751" w14:paraId="7561453B" w14:textId="77777777" w:rsidTr="00944928">
        <w:trPr>
          <w:jc w:val="center"/>
        </w:trPr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023F7" w14:textId="77777777" w:rsidR="00651376" w:rsidRPr="006D5751" w:rsidRDefault="00651376" w:rsidP="00944928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6D5751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Complication </w:t>
            </w:r>
            <w:r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anagement and 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eveloping </w:t>
            </w: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 xml:space="preserve">ealthy </w:t>
            </w: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ifestyle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h</w:t>
            </w:r>
            <w:r w:rsidRPr="00CD69F1">
              <w:rPr>
                <w:rFonts w:ascii="Times New Roman" w:eastAsia="宋体" w:hAnsi="Times New Roman" w:cs="Times New Roman"/>
                <w:szCs w:val="21"/>
              </w:rPr>
              <w:t>abits</w:t>
            </w:r>
          </w:p>
        </w:tc>
        <w:tc>
          <w:tcPr>
            <w:tcW w:w="360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F0A44E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and manage hypoglycemia and hyperglycemia</w:t>
            </w:r>
          </w:p>
          <w:p w14:paraId="16DC1B8E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and manage acute and chronic complications</w:t>
            </w:r>
          </w:p>
          <w:p w14:paraId="1519DA8D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Recognize the dangers of tobacco and avoid smoking</w:t>
            </w:r>
          </w:p>
          <w:p w14:paraId="1BE1FD09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Understand the importance of regular oral check-ups for diabetes patients</w:t>
            </w:r>
          </w:p>
          <w:p w14:paraId="47B50362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Develop healthy lifestyle habits (regular blood glucose monitoring, foot check-ups and care, scientific medication use, reasonable diet, healthy exercise)</w:t>
            </w:r>
          </w:p>
          <w:p w14:paraId="064F9A86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Seek and utilize community resources</w:t>
            </w:r>
          </w:p>
          <w:p w14:paraId="36E7CAF1" w14:textId="77777777" w:rsidR="00651376" w:rsidRPr="00CD69F1" w:rsidRDefault="00651376" w:rsidP="00651376">
            <w:pPr>
              <w:pStyle w:val="a7"/>
              <w:numPr>
                <w:ilvl w:val="0"/>
                <w:numId w:val="18"/>
              </w:numPr>
              <w:adjustRightInd w:val="0"/>
              <w:snapToGrid w:val="0"/>
              <w:ind w:firstLineChars="0"/>
              <w:rPr>
                <w:rFonts w:ascii="Times New Roman" w:eastAsia="宋体" w:hAnsi="Times New Roman" w:cs="Times New Roman"/>
                <w:szCs w:val="21"/>
              </w:rPr>
            </w:pPr>
            <w:r w:rsidRPr="00CD69F1">
              <w:rPr>
                <w:rFonts w:ascii="Times New Roman" w:eastAsia="宋体" w:hAnsi="Times New Roman" w:cs="Times New Roman"/>
                <w:szCs w:val="21"/>
              </w:rPr>
              <w:t>Share achievements and look forward to the future</w:t>
            </w:r>
          </w:p>
        </w:tc>
      </w:tr>
      <w:bookmarkEnd w:id="1"/>
    </w:tbl>
    <w:p w14:paraId="48101698" w14:textId="2C3F9C36" w:rsidR="00651376" w:rsidRPr="00651376" w:rsidRDefault="00651376"/>
    <w:p w14:paraId="1F58990A" w14:textId="24F3CACF" w:rsidR="00651376" w:rsidRPr="00651376" w:rsidRDefault="00651376"/>
    <w:p w14:paraId="37B82730" w14:textId="2EC43AEC" w:rsidR="00651376" w:rsidRDefault="00651376"/>
    <w:p w14:paraId="39154B73" w14:textId="00FC3AD8" w:rsidR="00651376" w:rsidRDefault="00651376"/>
    <w:p w14:paraId="6CDCE56C" w14:textId="6A6BD7F4" w:rsidR="00651376" w:rsidRDefault="00651376"/>
    <w:p w14:paraId="46488F5F" w14:textId="68B10048" w:rsidR="00B81EF0" w:rsidRDefault="00B81EF0"/>
    <w:tbl>
      <w:tblPr>
        <w:tblW w:w="5633" w:type="pct"/>
        <w:jc w:val="center"/>
        <w:tblLayout w:type="fixed"/>
        <w:tblLook w:val="04A0" w:firstRow="1" w:lastRow="0" w:firstColumn="1" w:lastColumn="0" w:noHBand="0" w:noVBand="1"/>
      </w:tblPr>
      <w:tblGrid>
        <w:gridCol w:w="2011"/>
        <w:gridCol w:w="1522"/>
        <w:gridCol w:w="1290"/>
        <w:gridCol w:w="715"/>
        <w:gridCol w:w="281"/>
        <w:gridCol w:w="1417"/>
        <w:gridCol w:w="1415"/>
        <w:gridCol w:w="707"/>
      </w:tblGrid>
      <w:tr w:rsidR="00B81EF0" w:rsidRPr="001D10CF" w14:paraId="0F0CD1D4" w14:textId="77777777" w:rsidTr="008C3DAF">
        <w:trPr>
          <w:trHeight w:hRule="exact" w:val="354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A49C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b/>
                <w:bCs/>
                <w:sz w:val="22"/>
              </w:rPr>
              <w:lastRenderedPageBreak/>
              <w:t>Supplementary Table S4. Baseline characteristics of completers vs. dropouts in G0 and G1</w:t>
            </w:r>
            <w:r w:rsidRPr="001D10CF">
              <w:rPr>
                <w:rFonts w:ascii="Times New Roman" w:eastAsia="宋体" w:hAnsi="Times New Roman" w:cs="Times New Roman"/>
                <w:sz w:val="22"/>
              </w:rPr>
              <w:t>.</w:t>
            </w:r>
          </w:p>
        </w:tc>
      </w:tr>
      <w:tr w:rsidR="00B81EF0" w:rsidRPr="001D10CF" w14:paraId="6EE4004C" w14:textId="77777777" w:rsidTr="008C3DAF">
        <w:trPr>
          <w:trHeight w:val="282"/>
          <w:jc w:val="center"/>
        </w:trPr>
        <w:tc>
          <w:tcPr>
            <w:tcW w:w="1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A5B8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Variables</w:t>
            </w:r>
            <w:r w:rsidRPr="001D10CF">
              <w:rPr>
                <w:rFonts w:ascii="Times New Roman" w:hAnsi="Times New Roman" w:cs="Times New Roman"/>
              </w:rPr>
              <w:t xml:space="preserve">, </w:t>
            </w:r>
          </w:p>
          <w:p w14:paraId="48F615A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1D10CF">
              <w:rPr>
                <w:rFonts w:ascii="Times New Roman" w:hAnsi="Times New Roman" w:cs="Times New Roman"/>
              </w:rPr>
              <w:t>Mean±SD</w:t>
            </w:r>
            <w:proofErr w:type="spellEnd"/>
            <w:r w:rsidRPr="001D10CF">
              <w:rPr>
                <w:rFonts w:ascii="Times New Roman" w:hAnsi="Times New Roman" w:cs="Times New Roman"/>
              </w:rPr>
              <w:t>/n (%)</w:t>
            </w:r>
          </w:p>
        </w:tc>
        <w:tc>
          <w:tcPr>
            <w:tcW w:w="188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93F6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G0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EF2DBF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D6261" w14:textId="77777777" w:rsidR="00B81EF0" w:rsidRPr="001D10CF" w:rsidRDefault="00B81EF0" w:rsidP="008C3DA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G1</w:t>
            </w:r>
          </w:p>
        </w:tc>
      </w:tr>
      <w:tr w:rsidR="00B81EF0" w:rsidRPr="001D10CF" w14:paraId="2C246D4A" w14:textId="77777777" w:rsidTr="008C3DAF">
        <w:trPr>
          <w:trHeight w:hRule="exact" w:val="543"/>
          <w:jc w:val="center"/>
        </w:trPr>
        <w:tc>
          <w:tcPr>
            <w:tcW w:w="10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C546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DCEF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Completers (n=172)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9259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Dropouts (n=24)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38EC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97DB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81D5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Completers (n=188)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B2A6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i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Dropouts (n=8)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5FB3E" w14:textId="77777777" w:rsidR="00B81EF0" w:rsidRPr="001D10CF" w:rsidRDefault="00B81EF0" w:rsidP="008C3DA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-value</w:t>
            </w:r>
          </w:p>
        </w:tc>
      </w:tr>
      <w:tr w:rsidR="00B81EF0" w:rsidRPr="001D10CF" w14:paraId="142B9D95" w14:textId="77777777" w:rsidTr="008C3DAF">
        <w:trPr>
          <w:trHeight w:val="16"/>
          <w:jc w:val="center"/>
        </w:trPr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817BB7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Age (years)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73C81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6.06±6.90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EEA9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3.68±6.85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09DE4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.115</w:t>
            </w:r>
          </w:p>
        </w:tc>
        <w:tc>
          <w:tcPr>
            <w:tcW w:w="1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1DBB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771C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5.30±7.53</w:t>
            </w: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546E6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69.59±6.38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D3FF7" w14:textId="77777777" w:rsidR="00B81EF0" w:rsidRPr="00EE1E8B" w:rsidRDefault="00B81EF0" w:rsidP="008C3DA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.114</w:t>
            </w:r>
          </w:p>
        </w:tc>
      </w:tr>
      <w:tr w:rsidR="00B81EF0" w:rsidRPr="001D10CF" w14:paraId="5B817F84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68490F1B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5D5759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72 (41.9)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90C380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 (33.3)</w:t>
            </w:r>
          </w:p>
        </w:tc>
        <w:tc>
          <w:tcPr>
            <w:tcW w:w="381" w:type="pct"/>
            <w:tcBorders>
              <w:left w:val="nil"/>
            </w:tcBorders>
            <w:shd w:val="clear" w:color="auto" w:fill="auto"/>
            <w:vAlign w:val="center"/>
          </w:tcPr>
          <w:p w14:paraId="64CF5F0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0.426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27C953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074148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67 (35.6)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0443A7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483B34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0.266</w:t>
            </w:r>
          </w:p>
        </w:tc>
      </w:tr>
      <w:tr w:rsidR="00B81EF0" w:rsidRPr="001D10CF" w14:paraId="761A5A18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205E038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Married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677821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157 (91.3)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1C6533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22 (91.7)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07455C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0.654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A0B8E7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1865E0B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177 (94.2)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769E89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 (100.0)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50D30E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703CD80F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6BFF49CB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Retired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BBEF35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66 (38.4)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78A67E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 (37.5)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C03F0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0.407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13F38B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170061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72 (38.3)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1A6AE5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 (25.0)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27B537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0.758</w:t>
            </w:r>
          </w:p>
        </w:tc>
      </w:tr>
      <w:tr w:rsidR="00B81EF0" w:rsidRPr="001D10CF" w14:paraId="23B3AF32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6939B8A0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Area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66CB1A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72E86A9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594D5C7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07E25EE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125FE44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3C4D37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0F0DF4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48189B7C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3F54CE4E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Urban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37B689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81 (47.1)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067618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13 (54.2)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9159CF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0.516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D335B3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63E27C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89 (47.3)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988503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D790DF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729EF52E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7311C214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Suburb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B4F77E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91 (52.9)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2B7652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 (45.8)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0AF942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7AD29A7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C7CCE5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99 (52.7)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B04332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4B2C03E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75E3C435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730E95C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Education level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A754DC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136BA7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B9B5C6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52342BE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368583B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3B1A661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7ECC123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3A2653B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3DEB2BC0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Primary or below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1FA406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73 (42.4)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884F56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 (41.7)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FC819D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5A93086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5B6D22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78 (41.5)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1A80CF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 (75.0)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70706F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28656DA4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781250D0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Secondary/high school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1B3273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85 (49.4)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0F5036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 (45.8)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28FB7A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0.771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E85F8A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24A0382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98 (52.1)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19790E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 (25.0)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E9DD79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0.246</w:t>
            </w:r>
          </w:p>
        </w:tc>
      </w:tr>
      <w:tr w:rsidR="00B81EF0" w:rsidRPr="001D10CF" w14:paraId="3E21F4AF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62BEA9E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College or above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DD4988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14 (8.1)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FEC207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 (12.5)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0A5B89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20A83AE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0E857B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12 (6.4)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C797F8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 (0.0)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C1EA16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2B4D84FF" w14:textId="77777777" w:rsidTr="008C3DAF">
        <w:trPr>
          <w:trHeight w:val="16"/>
          <w:jc w:val="center"/>
        </w:trPr>
        <w:tc>
          <w:tcPr>
            <w:tcW w:w="1888" w:type="pct"/>
            <w:gridSpan w:val="2"/>
            <w:shd w:val="clear" w:color="auto" w:fill="auto"/>
            <w:vAlign w:val="center"/>
          </w:tcPr>
          <w:p w14:paraId="37B4AD86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Healthy lifestyle score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971C04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BE9378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0D0445E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7FAA58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65AD1A7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CDDFD5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6C1C1F46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7F3E48E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0-2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4294051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59 (34.3)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393ED3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 (45.8)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D012B9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0.515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0F2A91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84E5BC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77 (41.0)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124D65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 (25.0)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D40702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0.560</w:t>
            </w:r>
          </w:p>
        </w:tc>
      </w:tr>
      <w:tr w:rsidR="00B81EF0" w:rsidRPr="001D10CF" w14:paraId="3615B848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0DE8B1BA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2F6D24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107 (62.2)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1ED15D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12 (50.0)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6B366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0F13568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3EB409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93 (49.5)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31A195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5 (62.5)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B4A8D2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12B066AC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7A4B74F3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BD2837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 (3.5)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60A495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(4.2)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3AD6C8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4F290E3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51272D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18 (9.6)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FCDC5A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4238BA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4FDF5BE9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45F9D8B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BMI (kg/m</w:t>
            </w:r>
            <w:r w:rsidRPr="00EE1E8B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32B94C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24.89±3.88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9F80B8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24.72±2.65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BDF4DC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0.838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30B892C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33E4C0C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24.47±2.81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9C55BC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24.36±2.45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35DC87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0.914</w:t>
            </w:r>
          </w:p>
        </w:tc>
      </w:tr>
      <w:tr w:rsidR="00B81EF0" w:rsidRPr="001D10CF" w14:paraId="6679CC6C" w14:textId="77777777" w:rsidTr="008C3DAF">
        <w:trPr>
          <w:trHeight w:val="16"/>
          <w:jc w:val="center"/>
        </w:trPr>
        <w:tc>
          <w:tcPr>
            <w:tcW w:w="1888" w:type="pct"/>
            <w:gridSpan w:val="2"/>
            <w:shd w:val="clear" w:color="auto" w:fill="auto"/>
            <w:vAlign w:val="center"/>
          </w:tcPr>
          <w:p w14:paraId="46D5D0B6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Duration of T2DM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3B4B28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630D74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6ABFA58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53DBA4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3C20234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7F5A9A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0C538C43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69A42EE3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 xml:space="preserve">&lt;5 </w:t>
            </w:r>
            <w:r w:rsidRPr="00EE1E8B">
              <w:rPr>
                <w:rFonts w:ascii="Times New Roman" w:hAnsi="Times New Roman" w:cs="Times New Roman"/>
                <w:szCs w:val="21"/>
              </w:rPr>
              <w:t>years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AA7AAA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35 (20.3)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D49DF7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 (12.5)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60ED78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0.581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26F6DA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47CD583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35 (18.6)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BBDD53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CA9E21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09B5BCF6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7C389C23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≥5</w:t>
            </w:r>
            <w:r w:rsidRPr="00EE1E8B">
              <w:rPr>
                <w:rFonts w:ascii="Times New Roman" w:hAnsi="Times New Roman" w:cs="Times New Roman"/>
                <w:szCs w:val="21"/>
              </w:rPr>
              <w:t xml:space="preserve"> years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2CAD49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137 (79.7)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A4A71A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21 (87.5)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4F71AD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46CD77A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37441D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153 (81.4)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E0FD9A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 (87.5)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11EE7F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2A92647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C1ECEC2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Disease history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4EEB47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348DA70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94D65B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694359A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7D3E69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7740FC4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131BF59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15ACDCA0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E2E40C5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F778A4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72 (41.9)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8008EE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 (41.7)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877D85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8B43F7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5F30C8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77 (41.0)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83534A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C326DD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0.732</w:t>
            </w:r>
          </w:p>
        </w:tc>
      </w:tr>
      <w:tr w:rsidR="00B81EF0" w:rsidRPr="001D10CF" w14:paraId="27A5CAB9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2398A1D8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Dyslipidemia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185AC6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47 (27.3)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03358C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 (25.0)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CE101E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0.309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F13362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F11C01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38 (20.2)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7036CE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976A50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0.753</w:t>
            </w:r>
          </w:p>
        </w:tc>
      </w:tr>
      <w:tr w:rsidR="00B81EF0" w:rsidRPr="001D10CF" w14:paraId="7296B32E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E5ED222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Cardiovascular and cerebrovascular disease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6B01B4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32 (18.6)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D140E4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 (12.5)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573665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0.580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72A278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73BD6B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30 (16.0)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DA8EE7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 (25.0)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4D0353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0.619</w:t>
            </w:r>
          </w:p>
        </w:tc>
      </w:tr>
      <w:tr w:rsidR="00B81EF0" w:rsidRPr="001D10CF" w14:paraId="67AC3B47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A64E612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Malignant tumors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BDB0BD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 (4.1)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D62260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(4.2)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958A14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82EC02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248EA94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5 (2.7)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001E8F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 (0.0)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452CDC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7503CE85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56B0EA6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Medication history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71DD9D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1F39BC6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4FEA6D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38529E7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496A68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327E8A3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3B883FC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6E718C5D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2E16AF9D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Diabetes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75BF81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132 (76.7)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E48A2C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16 (66.7)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39A91A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0.282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BD18A5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30B4A53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154 (81.9)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D33DE3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 (100.0)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69E0C1A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0.355</w:t>
            </w:r>
          </w:p>
        </w:tc>
      </w:tr>
      <w:tr w:rsidR="00B81EF0" w:rsidRPr="001D10CF" w14:paraId="50B6BD2B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522B92F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026FB0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67 (39.0)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279ACF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 (37.5)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0ED3CC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0.891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842396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3F9FD47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71 (37.8)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1A7BD9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4B211F3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0.747</w:t>
            </w:r>
          </w:p>
        </w:tc>
      </w:tr>
      <w:tr w:rsidR="00B81EF0" w:rsidRPr="001D10CF" w14:paraId="059FD4F5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0D840C11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Dyslipidemia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DCF9BC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26 (15.1)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098E71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(16.7)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4E5E1C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0.768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2135E4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C1441C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31 (16.5)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02C386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B7D6BD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7B5F3583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FB95C0C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Cardiovascular and cerebrovascular disease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50D162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28 (16.3)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218595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 (8.3)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B286A1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0.543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87C095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697F45E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25 (13.3)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2A91C4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(12.5)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CAE076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23A11035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0E94D1C9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Glycemic control status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E40D4C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182F981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4EA23A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5567EA6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E987F1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B511B2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18B9A0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4CA7BB04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74F778EC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FPG control rate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4E6F45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79 (45.9)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B396CB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 (37.5)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50CE65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0.437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7AEDC8C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F3D9D4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89 (47.3)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9C815E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BFCCF4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502B0B32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9BE7074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HbA1c control rate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9ECF07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100 (58.1)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1D2461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12 (50.0)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AD7F58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0.450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F37B6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6CD2418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110 (58.5)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9290F2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6 (75.0)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737BBC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0.476</w:t>
            </w:r>
          </w:p>
        </w:tc>
      </w:tr>
      <w:tr w:rsidR="00B81EF0" w:rsidRPr="001D10CF" w14:paraId="3921E704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1E595176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Self-efficacy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396DC9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2D99FDC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7A8879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67677C3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814E5D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24C2CBE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6015A32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35DE40D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64A84CFB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Self-efficacy score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79E32C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8.05±1.29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B0F680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7.59±1.07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9164C3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0.101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77720C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0030D4E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8.11±1.38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C6533C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2" w:name="_Hlk169681537"/>
            <w:r w:rsidRPr="00EE1E8B">
              <w:rPr>
                <w:rFonts w:ascii="Times New Roman" w:eastAsia="宋体" w:hAnsi="Times New Roman" w:cs="Times New Roman"/>
                <w:szCs w:val="21"/>
              </w:rPr>
              <w:t>8.81±1.</w:t>
            </w:r>
            <w:bookmarkEnd w:id="2"/>
            <w:r w:rsidRPr="00EE1E8B">
              <w:rPr>
                <w:rFonts w:ascii="Times New Roman" w:eastAsia="宋体" w:hAnsi="Times New Roman" w:cs="Times New Roman"/>
                <w:szCs w:val="21"/>
              </w:rPr>
              <w:t>09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180558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0.157</w:t>
            </w:r>
          </w:p>
        </w:tc>
      </w:tr>
      <w:tr w:rsidR="00B81EF0" w:rsidRPr="001D10CF" w14:paraId="2DD037DD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34028F8E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QoL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14A0ED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712844E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0E83E9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58B502D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333AB47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6E2B1D1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0706E01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20D1EF42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27FBDAC6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Health utility value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404AE5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0.96±0.07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2A0A28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0.93±0.11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788295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0.155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DA640E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E14990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0.97±0.07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73FD42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0.99±0.03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46BB770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0.488</w:t>
            </w:r>
          </w:p>
        </w:tc>
      </w:tr>
      <w:tr w:rsidR="00B81EF0" w:rsidRPr="001D10CF" w14:paraId="0DDB777B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30D474CB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EQ-VAS score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19163F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79.03±13.59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1B4DAD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74.13±18.93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23D2BD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0.231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FC7FC5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6627C37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80.27±15.17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E8342E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84.38±11.16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CA9EC5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0.451</w:t>
            </w:r>
          </w:p>
        </w:tc>
      </w:tr>
      <w:tr w:rsidR="00B81EF0" w:rsidRPr="001D10CF" w14:paraId="67C34B5B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378368ED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Oral health status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475D0B4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785E7E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71E453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14:paraId="6F52F11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5BF8584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615F499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1F96659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A61F336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4A2EE08A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Gingival bleeding</w:t>
            </w:r>
          </w:p>
        </w:tc>
        <w:tc>
          <w:tcPr>
            <w:tcW w:w="813" w:type="pct"/>
            <w:shd w:val="clear" w:color="auto" w:fill="auto"/>
          </w:tcPr>
          <w:p w14:paraId="0368D8F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62 (36.0)</w:t>
            </w:r>
          </w:p>
        </w:tc>
        <w:tc>
          <w:tcPr>
            <w:tcW w:w="689" w:type="pct"/>
            <w:shd w:val="clear" w:color="auto" w:fill="auto"/>
          </w:tcPr>
          <w:p w14:paraId="685926F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5 (20.8)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39CA3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.141</w:t>
            </w:r>
          </w:p>
        </w:tc>
        <w:tc>
          <w:tcPr>
            <w:tcW w:w="150" w:type="pct"/>
            <w:shd w:val="clear" w:color="auto" w:fill="auto"/>
          </w:tcPr>
          <w:p w14:paraId="2710A2E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</w:tcPr>
          <w:p w14:paraId="44469E2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66 (35.1)</w:t>
            </w:r>
          </w:p>
        </w:tc>
        <w:tc>
          <w:tcPr>
            <w:tcW w:w="756" w:type="pct"/>
            <w:shd w:val="clear" w:color="auto" w:fill="auto"/>
          </w:tcPr>
          <w:p w14:paraId="642F4D3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5B2E0A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133D1BA9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5ABC3874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Gingival swelling</w:t>
            </w:r>
          </w:p>
        </w:tc>
        <w:tc>
          <w:tcPr>
            <w:tcW w:w="813" w:type="pct"/>
            <w:shd w:val="clear" w:color="auto" w:fill="auto"/>
          </w:tcPr>
          <w:p w14:paraId="01CEB22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65 (37.8)</w:t>
            </w:r>
          </w:p>
        </w:tc>
        <w:tc>
          <w:tcPr>
            <w:tcW w:w="689" w:type="pct"/>
            <w:shd w:val="clear" w:color="auto" w:fill="auto"/>
          </w:tcPr>
          <w:p w14:paraId="719641B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11 (45.8)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C64BDE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.449</w:t>
            </w:r>
          </w:p>
        </w:tc>
        <w:tc>
          <w:tcPr>
            <w:tcW w:w="150" w:type="pct"/>
            <w:shd w:val="clear" w:color="auto" w:fill="auto"/>
          </w:tcPr>
          <w:p w14:paraId="2FD5904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</w:tcPr>
          <w:p w14:paraId="2F0D7D7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66 (35.1)</w:t>
            </w:r>
          </w:p>
        </w:tc>
        <w:tc>
          <w:tcPr>
            <w:tcW w:w="756" w:type="pct"/>
            <w:shd w:val="clear" w:color="auto" w:fill="auto"/>
          </w:tcPr>
          <w:p w14:paraId="339401F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 (50.0)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01D687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.459</w:t>
            </w:r>
          </w:p>
        </w:tc>
      </w:tr>
      <w:tr w:rsidR="00B81EF0" w:rsidRPr="001D10CF" w14:paraId="22408BD6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2A5ADCFD" w14:textId="77777777" w:rsidR="00B81EF0" w:rsidRPr="00EE1E8B" w:rsidRDefault="00B81EF0" w:rsidP="008C3DAF">
            <w:pPr>
              <w:adjustRightInd w:val="0"/>
              <w:snapToGrid w:val="0"/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Tooth mobility</w:t>
            </w:r>
          </w:p>
        </w:tc>
        <w:tc>
          <w:tcPr>
            <w:tcW w:w="813" w:type="pct"/>
            <w:shd w:val="clear" w:color="auto" w:fill="auto"/>
          </w:tcPr>
          <w:p w14:paraId="7ADCB16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88 (51.2)</w:t>
            </w:r>
          </w:p>
        </w:tc>
        <w:tc>
          <w:tcPr>
            <w:tcW w:w="689" w:type="pct"/>
            <w:shd w:val="clear" w:color="auto" w:fill="auto"/>
          </w:tcPr>
          <w:p w14:paraId="7F8E679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16 (66.7)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28643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.154</w:t>
            </w:r>
          </w:p>
        </w:tc>
        <w:tc>
          <w:tcPr>
            <w:tcW w:w="150" w:type="pct"/>
            <w:shd w:val="clear" w:color="auto" w:fill="auto"/>
          </w:tcPr>
          <w:p w14:paraId="49998EE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</w:tcPr>
          <w:p w14:paraId="230B6C7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96 (51.1)</w:t>
            </w:r>
          </w:p>
        </w:tc>
        <w:tc>
          <w:tcPr>
            <w:tcW w:w="756" w:type="pct"/>
            <w:shd w:val="clear" w:color="auto" w:fill="auto"/>
          </w:tcPr>
          <w:p w14:paraId="084BD39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6001059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.495</w:t>
            </w:r>
          </w:p>
        </w:tc>
      </w:tr>
      <w:tr w:rsidR="00B81EF0" w:rsidRPr="001D10CF" w14:paraId="2A3268C8" w14:textId="77777777" w:rsidTr="008C3DAF">
        <w:trPr>
          <w:trHeight w:val="16"/>
          <w:jc w:val="center"/>
        </w:trPr>
        <w:tc>
          <w:tcPr>
            <w:tcW w:w="1075" w:type="pct"/>
            <w:shd w:val="clear" w:color="auto" w:fill="auto"/>
            <w:vAlign w:val="center"/>
          </w:tcPr>
          <w:p w14:paraId="21414EA3" w14:textId="77777777" w:rsidR="00B81EF0" w:rsidRPr="00EE1E8B" w:rsidRDefault="00B81EF0" w:rsidP="008C3DAF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Chewing weakness</w:t>
            </w:r>
          </w:p>
        </w:tc>
        <w:tc>
          <w:tcPr>
            <w:tcW w:w="813" w:type="pct"/>
            <w:shd w:val="clear" w:color="auto" w:fill="auto"/>
          </w:tcPr>
          <w:p w14:paraId="6172780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44 (25.6)</w:t>
            </w:r>
          </w:p>
        </w:tc>
        <w:tc>
          <w:tcPr>
            <w:tcW w:w="689" w:type="pct"/>
            <w:shd w:val="clear" w:color="auto" w:fill="auto"/>
          </w:tcPr>
          <w:p w14:paraId="7F73F3A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8 (33.3)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56DCE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.420</w:t>
            </w:r>
          </w:p>
        </w:tc>
        <w:tc>
          <w:tcPr>
            <w:tcW w:w="150" w:type="pct"/>
            <w:shd w:val="clear" w:color="auto" w:fill="auto"/>
          </w:tcPr>
          <w:p w14:paraId="056478C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shd w:val="clear" w:color="auto" w:fill="auto"/>
          </w:tcPr>
          <w:p w14:paraId="7A7A70B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46 (24.5)</w:t>
            </w:r>
          </w:p>
        </w:tc>
        <w:tc>
          <w:tcPr>
            <w:tcW w:w="756" w:type="pct"/>
            <w:shd w:val="clear" w:color="auto" w:fill="auto"/>
          </w:tcPr>
          <w:p w14:paraId="4642F11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127429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1.000</w:t>
            </w:r>
          </w:p>
        </w:tc>
      </w:tr>
      <w:tr w:rsidR="00B81EF0" w:rsidRPr="001D10CF" w14:paraId="19D68050" w14:textId="77777777" w:rsidTr="008C3DAF">
        <w:trPr>
          <w:trHeight w:val="16"/>
          <w:jc w:val="center"/>
        </w:trPr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A96E5" w14:textId="77777777" w:rsidR="00B81EF0" w:rsidRPr="00EE1E8B" w:rsidRDefault="00B81EF0" w:rsidP="008C3DAF">
            <w:pPr>
              <w:adjustRightInd w:val="0"/>
              <w:snapToGrid w:val="0"/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Halitosis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14:paraId="44ABD20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45 (26.2)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</w:tcPr>
          <w:p w14:paraId="0EA4C2F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5 (20.8)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92E1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.575</w:t>
            </w:r>
          </w:p>
        </w:tc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</w:tcPr>
          <w:p w14:paraId="63C9FB7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</w:tcPr>
          <w:p w14:paraId="56C0557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47 (25.0)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</w:tcPr>
          <w:p w14:paraId="2B9BF5F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8245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.423</w:t>
            </w:r>
          </w:p>
        </w:tc>
      </w:tr>
    </w:tbl>
    <w:p w14:paraId="6964C303" w14:textId="71AD51DE" w:rsidR="00B81EF0" w:rsidRDefault="00B81EF0"/>
    <w:tbl>
      <w:tblPr>
        <w:tblW w:w="5291" w:type="pct"/>
        <w:jc w:val="center"/>
        <w:tblLayout w:type="fixed"/>
        <w:tblLook w:val="04A0" w:firstRow="1" w:lastRow="0" w:firstColumn="1" w:lastColumn="0" w:noHBand="0" w:noVBand="1"/>
      </w:tblPr>
      <w:tblGrid>
        <w:gridCol w:w="2252"/>
        <w:gridCol w:w="1714"/>
        <w:gridCol w:w="1452"/>
        <w:gridCol w:w="316"/>
        <w:gridCol w:w="1591"/>
        <w:gridCol w:w="1464"/>
      </w:tblGrid>
      <w:tr w:rsidR="00B81EF0" w:rsidRPr="001D10CF" w14:paraId="33CC8666" w14:textId="77777777" w:rsidTr="008C3DAF">
        <w:trPr>
          <w:trHeight w:val="37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53B021B" w14:textId="77777777" w:rsidR="00B81EF0" w:rsidRPr="001D10CF" w:rsidRDefault="00B81EF0" w:rsidP="008C3DA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b/>
                <w:bCs/>
                <w:sz w:val="22"/>
              </w:rPr>
              <w:lastRenderedPageBreak/>
              <w:t>Supplementary Table S</w:t>
            </w:r>
            <w:r w:rsidRPr="001D10CF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5</w:t>
            </w:r>
            <w:r w:rsidRPr="001D10CF">
              <w:rPr>
                <w:rFonts w:ascii="Times New Roman" w:eastAsia="宋体" w:hAnsi="Times New Roman" w:cs="Times New Roman"/>
                <w:b/>
                <w:bCs/>
                <w:sz w:val="22"/>
              </w:rPr>
              <w:t>. Baseline characteristics of completers vs. dropouts in G</w:t>
            </w:r>
            <w:r w:rsidRPr="001D10CF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2</w:t>
            </w:r>
            <w:r w:rsidRPr="001D10CF">
              <w:rPr>
                <w:rFonts w:ascii="Times New Roman" w:eastAsia="宋体" w:hAnsi="Times New Roman" w:cs="Times New Roman"/>
                <w:b/>
                <w:bCs/>
                <w:sz w:val="22"/>
              </w:rPr>
              <w:t xml:space="preserve"> and G</w:t>
            </w:r>
            <w:r w:rsidRPr="001D10CF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3</w:t>
            </w:r>
            <w:r w:rsidRPr="001D10CF">
              <w:rPr>
                <w:rFonts w:ascii="Times New Roman" w:eastAsia="宋体" w:hAnsi="Times New Roman" w:cs="Times New Roman"/>
                <w:sz w:val="22"/>
              </w:rPr>
              <w:t>.</w:t>
            </w:r>
          </w:p>
        </w:tc>
      </w:tr>
      <w:tr w:rsidR="00B81EF0" w:rsidRPr="001D10CF" w14:paraId="2F728B68" w14:textId="77777777" w:rsidTr="008C3DAF">
        <w:trPr>
          <w:trHeight w:val="284"/>
          <w:jc w:val="center"/>
        </w:trPr>
        <w:tc>
          <w:tcPr>
            <w:tcW w:w="128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4CC08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Variables</w:t>
            </w:r>
            <w:r w:rsidRPr="001D10CF">
              <w:rPr>
                <w:rFonts w:ascii="Times New Roman" w:hAnsi="Times New Roman" w:cs="Times New Roman"/>
              </w:rPr>
              <w:t xml:space="preserve">, </w:t>
            </w:r>
          </w:p>
          <w:p w14:paraId="43840F0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1D10CF">
              <w:rPr>
                <w:rFonts w:ascii="Times New Roman" w:hAnsi="Times New Roman" w:cs="Times New Roman"/>
              </w:rPr>
              <w:t>Mean±SD</w:t>
            </w:r>
            <w:proofErr w:type="spellEnd"/>
            <w:r w:rsidRPr="001D10CF">
              <w:rPr>
                <w:rFonts w:ascii="Times New Roman" w:hAnsi="Times New Roman" w:cs="Times New Roman"/>
              </w:rPr>
              <w:t>/n (%)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2758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G2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2EBD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F9636" w14:textId="77777777" w:rsidR="00B81EF0" w:rsidRPr="001D10CF" w:rsidRDefault="00B81EF0" w:rsidP="008C3DA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G3</w:t>
            </w:r>
          </w:p>
        </w:tc>
      </w:tr>
      <w:tr w:rsidR="00B81EF0" w:rsidRPr="001D10CF" w14:paraId="3D156799" w14:textId="77777777" w:rsidTr="008C3DAF">
        <w:trPr>
          <w:trHeight w:hRule="exact" w:val="549"/>
          <w:jc w:val="center"/>
        </w:trPr>
        <w:tc>
          <w:tcPr>
            <w:tcW w:w="12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ADCF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AB9F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Completers (n=193)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CAC8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Dropouts (n=3)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32CD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C8C6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Completers (n=194)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3F44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Dropouts</w:t>
            </w:r>
          </w:p>
          <w:p w14:paraId="640F615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i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(n=2)</w:t>
            </w:r>
          </w:p>
        </w:tc>
      </w:tr>
      <w:tr w:rsidR="00B81EF0" w:rsidRPr="001D10CF" w14:paraId="60F92A12" w14:textId="77777777" w:rsidTr="008C3DAF">
        <w:trPr>
          <w:trHeight w:val="16"/>
          <w:jc w:val="center"/>
        </w:trPr>
        <w:tc>
          <w:tcPr>
            <w:tcW w:w="12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42621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Age (years)</w:t>
            </w:r>
          </w:p>
        </w:tc>
        <w:tc>
          <w:tcPr>
            <w:tcW w:w="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7C01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4.08±8.72</w:t>
            </w:r>
          </w:p>
        </w:tc>
        <w:tc>
          <w:tcPr>
            <w:tcW w:w="8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8209C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6.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58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4.06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CF63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3DC82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5.68±7.45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33B6D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67.75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2.71</w:t>
            </w:r>
          </w:p>
        </w:tc>
      </w:tr>
      <w:tr w:rsidR="00B81EF0" w:rsidRPr="001D10CF" w14:paraId="7B3FFC28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1CFCC94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BE8340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73 (37.8)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62046A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 (</w:t>
            </w:r>
            <w:r>
              <w:rPr>
                <w:rFonts w:ascii="Times New Roman" w:eastAsia="宋体" w:hAnsi="Times New Roman" w:cs="Times New Roman"/>
                <w:szCs w:val="21"/>
              </w:rPr>
              <w:t>66.7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F4386A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C90A20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81 (41.8)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3A4FB0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 (</w:t>
            </w:r>
            <w:r>
              <w:rPr>
                <w:rFonts w:ascii="Times New Roman" w:eastAsia="宋体" w:hAnsi="Times New Roman" w:cs="Times New Roman"/>
                <w:szCs w:val="21"/>
              </w:rPr>
              <w:t>50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6461974E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60B993F3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Married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A6DB03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186 (96.4)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D0DE6C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95B2DF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A00510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176 (90.7)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932292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32C9E243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EF678E2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Retired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0883F0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68 (35.2)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5E5FF7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(3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0385C2D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3D8F457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82 (42.3)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C69680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1FD1467B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5FA03E1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Area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6373728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5EFE84A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6534F1E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3B31444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C15EA7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6AE0EAB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A898F69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Urban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A4F87D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98 (50.8)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81BDF2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66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04CF26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2FB157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105 (54.1)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573E9E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320BBECC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198E68A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Suburb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1D10C6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95 (49.2)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BD4D3A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 (</w:t>
            </w:r>
            <w:r>
              <w:rPr>
                <w:rFonts w:ascii="Times New Roman" w:eastAsia="宋体" w:hAnsi="Times New Roman" w:cs="Times New Roman"/>
                <w:szCs w:val="21"/>
              </w:rPr>
              <w:t>33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2EC9B08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A85D75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89 (45.9)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BA2726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6BA5460D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7A368BC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Education level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2F5B8D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47C18B1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6702C46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035A0B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462C17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5CEAAD8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E7D4DAB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Primary or below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6819772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78 (40.4)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3FD11C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66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0EA097E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1F035C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60 (30.9)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74B403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0AB6A53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20F2AEB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Secondary/high school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AEE594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95 (49.2)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4E3E5D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33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5F4416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67E6C3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112 (57.7)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B0ADC6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(5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35CD14F0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1BEC7570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College or above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5962105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20 (10.4)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219E4D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566C38D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10CE315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22 (11.3)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147427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316139B8" w14:textId="77777777" w:rsidTr="008C3DAF">
        <w:trPr>
          <w:trHeight w:val="16"/>
          <w:jc w:val="center"/>
        </w:trPr>
        <w:tc>
          <w:tcPr>
            <w:tcW w:w="2256" w:type="pct"/>
            <w:gridSpan w:val="2"/>
            <w:shd w:val="clear" w:color="auto" w:fill="auto"/>
            <w:vAlign w:val="center"/>
          </w:tcPr>
          <w:p w14:paraId="17A908E4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Healthy lifestyle score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AC6D42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48C6381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7625BE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36C00A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0692EE9D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9F00CC6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0-2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9270C5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70 (36.3)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A10CAD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3" w:name="OLE_LINK5"/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(3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.3)</w:t>
            </w:r>
            <w:bookmarkEnd w:id="3"/>
          </w:p>
        </w:tc>
        <w:tc>
          <w:tcPr>
            <w:tcW w:w="180" w:type="pct"/>
            <w:shd w:val="clear" w:color="auto" w:fill="auto"/>
            <w:vAlign w:val="center"/>
          </w:tcPr>
          <w:p w14:paraId="3143135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548E98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81 (41.8)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9330D5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2E441329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4DD8BF1F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F28EA0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109 (56.5)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FA7836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(3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.3)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8691DB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3A52B9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99 (51.0)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286890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.0)</w:t>
            </w:r>
          </w:p>
        </w:tc>
      </w:tr>
      <w:tr w:rsidR="00B81EF0" w:rsidRPr="001D10CF" w14:paraId="6A444E4A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49FCD29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18E596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14 (7.3)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D080D58" w14:textId="77777777" w:rsidR="00B81EF0" w:rsidRPr="00FE2824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(3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.3)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8F4D5C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3B99B9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14 (7.2)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293C6F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390586F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97C49F1" w14:textId="77777777" w:rsidR="00B81EF0" w:rsidRPr="00EE1E8B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BMI (kg/m</w:t>
            </w:r>
            <w:r w:rsidRPr="00EE1E8B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102D935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24.54±3.26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F79726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5.81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±3.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66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1279DE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57E2A79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24.42±3.28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D44874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6.68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1D10CF">
              <w:rPr>
                <w:rFonts w:ascii="Times New Roman" w:eastAsia="宋体" w:hAnsi="Times New Roman" w:cs="Times New Roman" w:hint="eastAsia"/>
                <w:szCs w:val="21"/>
              </w:rPr>
              <w:t>0.53</w:t>
            </w:r>
          </w:p>
        </w:tc>
      </w:tr>
      <w:tr w:rsidR="00B81EF0" w:rsidRPr="001D10CF" w14:paraId="34E2ACE4" w14:textId="77777777" w:rsidTr="008C3DAF">
        <w:trPr>
          <w:trHeight w:val="16"/>
          <w:jc w:val="center"/>
        </w:trPr>
        <w:tc>
          <w:tcPr>
            <w:tcW w:w="2256" w:type="pct"/>
            <w:gridSpan w:val="2"/>
            <w:shd w:val="clear" w:color="auto" w:fill="auto"/>
            <w:vAlign w:val="center"/>
          </w:tcPr>
          <w:p w14:paraId="24171D47" w14:textId="77777777" w:rsidR="00B81EF0" w:rsidRPr="001D10CF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hAnsi="Times New Roman" w:cs="Times New Roman"/>
                <w:szCs w:val="21"/>
              </w:rPr>
              <w:t>Duration of T2DM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5CAF01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75690D7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5A35DAF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F1E9FB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4F06D24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70F6624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&lt;5 </w:t>
            </w:r>
            <w:r w:rsidRPr="001D10CF">
              <w:rPr>
                <w:rFonts w:ascii="Times New Roman" w:hAnsi="Times New Roman" w:cs="Times New Roman"/>
                <w:szCs w:val="21"/>
              </w:rPr>
              <w:t>years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4CE5F9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56 (29.0)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C3564D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76A6F2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593756A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39 (20.1)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B05226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016794DB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3BD61A7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≥5</w:t>
            </w:r>
            <w:r w:rsidRPr="001D10CF">
              <w:rPr>
                <w:rFonts w:ascii="Times New Roman" w:hAnsi="Times New Roman" w:cs="Times New Roman"/>
                <w:szCs w:val="21"/>
              </w:rPr>
              <w:t xml:space="preserve"> years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358338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137 (71.0)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9BDEFE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56A84DC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11BD7AC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155 (79.9)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D1B0A5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0F61B848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DC63759" w14:textId="77777777" w:rsidR="00B81EF0" w:rsidRPr="001D10CF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Disease history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8464E7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7C3CF74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49E76D0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E4DB64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567F6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6CF54BAC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2E7684A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298B95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80 (41.5)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80A61D8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1587A6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A5CA09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80 (41.2)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E891B9D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0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4A1A9878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1964E638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Dyslipidemia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EE0B90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44 (22.8)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E2619D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0 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6BAACC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3282BC9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56 (28.9)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C8A8B9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50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1BDFEF11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958014B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Cardiovascular and cerebrovascular disease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03681F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30 (15.5)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62409B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2F9675E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3A36A58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43 (22.2)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D7991E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228AB31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8E31AF7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Malignant tumors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B8E73F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 (4.7)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30466E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AEDB73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C9B85E3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9 (4.6)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56C306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708DCB7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E047B7A" w14:textId="77777777" w:rsidR="00B81EF0" w:rsidRPr="001D10CF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Medication history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D01CB2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58DBEDE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0842F3D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B90492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95442A7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65F1F79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AC2B8E5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Diabetes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6B3BF2F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166 (86.0)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5E5F74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4B518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E847F7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158 (81.4)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C19D72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2998816D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A4742FD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Hypertension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1AE1E28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72 (37.3)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6BCA11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.0)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D7C20AE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DFE97B0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75 (38.7)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B0E2B1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B81EF0" w:rsidRPr="001D10CF" w14:paraId="21C03D55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AAA0B89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Dyslipidemia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488977E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22 (11.4)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CCA0A1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DF3375B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69F6DB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33 (17.0)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D4095D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.0)</w:t>
            </w:r>
          </w:p>
        </w:tc>
      </w:tr>
      <w:tr w:rsidR="00B81EF0" w:rsidRPr="001D10CF" w14:paraId="55C9CF53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66FDA784" w14:textId="77777777" w:rsidR="00B81EF0" w:rsidRPr="001D10CF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Cardiovascular and cerebrovascular disease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2C10514A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20 (10.4)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90B51A9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4888B4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3B11FBC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31 (16.0)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D1B2792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1D10CF">
              <w:rPr>
                <w:rFonts w:ascii="Times New Roman" w:eastAsia="宋体" w:hAnsi="Times New Roman" w:cs="Times New Roman"/>
                <w:szCs w:val="21"/>
              </w:rPr>
              <w:t>.0)</w:t>
            </w:r>
          </w:p>
        </w:tc>
      </w:tr>
      <w:tr w:rsidR="00B81EF0" w:rsidRPr="001D10CF" w14:paraId="6CCE7636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A238156" w14:textId="77777777" w:rsidR="00B81EF0" w:rsidRPr="001D10CF" w:rsidRDefault="00B81EF0" w:rsidP="008C3DAF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D10CF">
              <w:rPr>
                <w:rFonts w:ascii="Times New Roman" w:eastAsia="宋体" w:hAnsi="Times New Roman" w:cs="Times New Roman"/>
                <w:szCs w:val="21"/>
              </w:rPr>
              <w:t>Glycemic control status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F25A671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626F33F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5F294865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4DCB3756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816C69F" w14:textId="77777777" w:rsidR="00B81EF0" w:rsidRPr="001D10CF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7F5849B8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4799D527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FPG control rate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393036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92 (47.7)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9F7204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(33.3)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489EEA5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1390C03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100 (51.5)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32A785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100 (51.5)</w:t>
            </w:r>
          </w:p>
        </w:tc>
      </w:tr>
      <w:tr w:rsidR="00B81EF0" w:rsidRPr="001D10CF" w14:paraId="48CF2F56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7911120C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HbA1c control rate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1EEE607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106 (54.9)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9F712F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 (33.3)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56A04D6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5EC5311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110 (56.7)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DF8472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110 (56.7)</w:t>
            </w:r>
          </w:p>
        </w:tc>
      </w:tr>
      <w:tr w:rsidR="00B81EF0" w:rsidRPr="001D10CF" w14:paraId="342FB1A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4F57D39A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Self-efficacy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75DA13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5DFEDF3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15C66D8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78652D2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C834D0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398924AC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24BE5963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Self-efficacy score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577F40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8.13±1.32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5D9417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8.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73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0.95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0AB1C11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04A163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8.07±1.61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542AA3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7.75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0.88</w:t>
            </w:r>
          </w:p>
        </w:tc>
      </w:tr>
      <w:tr w:rsidR="00B81EF0" w:rsidRPr="001D10CF" w14:paraId="45D9F80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D50BDC3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QoL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7D8CD58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1EE8874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599A12D8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06D1CBD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98531F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03988DA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60C88E5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Health utility value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39EC920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0.97±0.07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3AC0D4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EE1E8B">
              <w:rPr>
                <w:rFonts w:ascii="Times New Roman" w:hAnsi="Times New Roman" w:cs="Times New Roman"/>
                <w:szCs w:val="21"/>
              </w:rPr>
              <w:t>±0.0</w:t>
            </w:r>
            <w:r w:rsidRPr="00EE1E8B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3A85859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2F62481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0.97±0.06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875A06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EE1E8B">
              <w:rPr>
                <w:rFonts w:ascii="Times New Roman" w:hAnsi="Times New Roman" w:cs="Times New Roman"/>
                <w:szCs w:val="21"/>
              </w:rPr>
              <w:t>±0.0</w:t>
            </w:r>
            <w:r w:rsidRPr="00EE1E8B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B81EF0" w:rsidRPr="001D10CF" w14:paraId="2AC4E7C5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E7E2206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EQ-VAS score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17EBED1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78.59±18.30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0F2511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81.67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2.89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B1D7D66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3560AC0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78.19±19.59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8B4CA6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00</w:t>
            </w:r>
            <w:r w:rsidRPr="00EE1E8B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EE1E8B">
              <w:rPr>
                <w:rFonts w:ascii="Times New Roman" w:eastAsia="宋体" w:hAnsi="Times New Roman" w:cs="Times New Roman" w:hint="eastAsia"/>
                <w:szCs w:val="21"/>
              </w:rPr>
              <w:t>7.07</w:t>
            </w:r>
          </w:p>
        </w:tc>
      </w:tr>
      <w:tr w:rsidR="00B81EF0" w:rsidRPr="001D10CF" w14:paraId="143F4372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EFC460F" w14:textId="77777777" w:rsidR="00B81EF0" w:rsidRPr="00EE1E8B" w:rsidRDefault="00B81EF0" w:rsidP="008C3D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Oral health status</w:t>
            </w:r>
          </w:p>
        </w:tc>
        <w:tc>
          <w:tcPr>
            <w:tcW w:w="975" w:type="pct"/>
            <w:shd w:val="clear" w:color="auto" w:fill="auto"/>
            <w:vAlign w:val="center"/>
          </w:tcPr>
          <w:p w14:paraId="0F1890F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3C7DC2D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14:paraId="3FA9C3D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ECC1A3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27160EB7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81EF0" w:rsidRPr="001D10CF" w14:paraId="03518B68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5A0B3265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Gingival bleeding</w:t>
            </w:r>
          </w:p>
        </w:tc>
        <w:tc>
          <w:tcPr>
            <w:tcW w:w="975" w:type="pct"/>
            <w:shd w:val="clear" w:color="auto" w:fill="auto"/>
          </w:tcPr>
          <w:p w14:paraId="7A993F8E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71(36.8)</w:t>
            </w:r>
          </w:p>
        </w:tc>
        <w:tc>
          <w:tcPr>
            <w:tcW w:w="826" w:type="pct"/>
            <w:shd w:val="clear" w:color="auto" w:fill="auto"/>
          </w:tcPr>
          <w:p w14:paraId="642815E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80" w:type="pct"/>
            <w:shd w:val="clear" w:color="auto" w:fill="auto"/>
          </w:tcPr>
          <w:p w14:paraId="70DC5D22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</w:tcPr>
          <w:p w14:paraId="50EDDFF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72 (37.1)</w:t>
            </w:r>
          </w:p>
        </w:tc>
        <w:tc>
          <w:tcPr>
            <w:tcW w:w="833" w:type="pct"/>
            <w:shd w:val="clear" w:color="auto" w:fill="auto"/>
          </w:tcPr>
          <w:p w14:paraId="50B6791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(100.0)</w:t>
            </w:r>
          </w:p>
        </w:tc>
      </w:tr>
      <w:tr w:rsidR="00B81EF0" w:rsidRPr="001D10CF" w14:paraId="0AA67CCD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6A5DD2E5" w14:textId="77777777" w:rsidR="00B81EF0" w:rsidRPr="00EE1E8B" w:rsidRDefault="00B81EF0" w:rsidP="008C3DAF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Gingival swelling</w:t>
            </w:r>
          </w:p>
        </w:tc>
        <w:tc>
          <w:tcPr>
            <w:tcW w:w="975" w:type="pct"/>
            <w:shd w:val="clear" w:color="auto" w:fill="auto"/>
          </w:tcPr>
          <w:p w14:paraId="2C708B4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58(30.1)</w:t>
            </w:r>
          </w:p>
        </w:tc>
        <w:tc>
          <w:tcPr>
            <w:tcW w:w="826" w:type="pct"/>
            <w:shd w:val="clear" w:color="auto" w:fill="auto"/>
          </w:tcPr>
          <w:p w14:paraId="749C562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80" w:type="pct"/>
            <w:shd w:val="clear" w:color="auto" w:fill="auto"/>
          </w:tcPr>
          <w:p w14:paraId="2CA2A9F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</w:tcPr>
          <w:p w14:paraId="775FCD7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65 (33.5)</w:t>
            </w:r>
          </w:p>
        </w:tc>
        <w:tc>
          <w:tcPr>
            <w:tcW w:w="833" w:type="pct"/>
            <w:shd w:val="clear" w:color="auto" w:fill="auto"/>
          </w:tcPr>
          <w:p w14:paraId="315AFCF1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(100.0)</w:t>
            </w:r>
          </w:p>
        </w:tc>
      </w:tr>
      <w:tr w:rsidR="00B81EF0" w:rsidRPr="001D10CF" w14:paraId="7307C944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300E7062" w14:textId="77777777" w:rsidR="00B81EF0" w:rsidRPr="00EE1E8B" w:rsidRDefault="00B81EF0" w:rsidP="008C3DAF">
            <w:pPr>
              <w:adjustRightInd w:val="0"/>
              <w:snapToGrid w:val="0"/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Tooth mobility</w:t>
            </w:r>
          </w:p>
        </w:tc>
        <w:tc>
          <w:tcPr>
            <w:tcW w:w="975" w:type="pct"/>
            <w:shd w:val="clear" w:color="auto" w:fill="auto"/>
          </w:tcPr>
          <w:p w14:paraId="34FA2403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84(43.5)</w:t>
            </w:r>
          </w:p>
        </w:tc>
        <w:tc>
          <w:tcPr>
            <w:tcW w:w="826" w:type="pct"/>
            <w:shd w:val="clear" w:color="auto" w:fill="auto"/>
          </w:tcPr>
          <w:p w14:paraId="7B445AB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80" w:type="pct"/>
            <w:shd w:val="clear" w:color="auto" w:fill="auto"/>
          </w:tcPr>
          <w:p w14:paraId="0858C6D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</w:tcPr>
          <w:p w14:paraId="50D208E4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89 (45.9)</w:t>
            </w:r>
          </w:p>
        </w:tc>
        <w:tc>
          <w:tcPr>
            <w:tcW w:w="833" w:type="pct"/>
            <w:shd w:val="clear" w:color="auto" w:fill="auto"/>
          </w:tcPr>
          <w:p w14:paraId="24ABEF4B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(100.0)</w:t>
            </w:r>
          </w:p>
        </w:tc>
      </w:tr>
      <w:tr w:rsidR="00B81EF0" w:rsidRPr="001D10CF" w14:paraId="5F014EF7" w14:textId="77777777" w:rsidTr="008C3DAF">
        <w:trPr>
          <w:trHeight w:val="16"/>
          <w:jc w:val="center"/>
        </w:trPr>
        <w:tc>
          <w:tcPr>
            <w:tcW w:w="1281" w:type="pct"/>
            <w:shd w:val="clear" w:color="auto" w:fill="auto"/>
            <w:vAlign w:val="center"/>
          </w:tcPr>
          <w:p w14:paraId="0CC11850" w14:textId="77777777" w:rsidR="00B81EF0" w:rsidRPr="00EE1E8B" w:rsidRDefault="00B81EF0" w:rsidP="008C3DAF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Chewing weakness</w:t>
            </w:r>
          </w:p>
        </w:tc>
        <w:tc>
          <w:tcPr>
            <w:tcW w:w="975" w:type="pct"/>
            <w:shd w:val="clear" w:color="auto" w:fill="auto"/>
          </w:tcPr>
          <w:p w14:paraId="66CE6A0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40(20.7)</w:t>
            </w:r>
          </w:p>
        </w:tc>
        <w:tc>
          <w:tcPr>
            <w:tcW w:w="826" w:type="pct"/>
            <w:shd w:val="clear" w:color="auto" w:fill="auto"/>
          </w:tcPr>
          <w:p w14:paraId="17C6C53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80" w:type="pct"/>
            <w:shd w:val="clear" w:color="auto" w:fill="auto"/>
          </w:tcPr>
          <w:p w14:paraId="3F88C90A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shd w:val="clear" w:color="auto" w:fill="auto"/>
          </w:tcPr>
          <w:p w14:paraId="7D955A5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50 (25.8)</w:t>
            </w:r>
          </w:p>
        </w:tc>
        <w:tc>
          <w:tcPr>
            <w:tcW w:w="833" w:type="pct"/>
            <w:shd w:val="clear" w:color="auto" w:fill="auto"/>
          </w:tcPr>
          <w:p w14:paraId="65B800BD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1 (50.0)</w:t>
            </w:r>
          </w:p>
        </w:tc>
      </w:tr>
      <w:tr w:rsidR="00B81EF0" w:rsidRPr="001D10CF" w14:paraId="21EF0C89" w14:textId="77777777" w:rsidTr="008C3DAF">
        <w:trPr>
          <w:trHeight w:val="16"/>
          <w:jc w:val="center"/>
        </w:trPr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F40AE" w14:textId="77777777" w:rsidR="00B81EF0" w:rsidRPr="00EE1E8B" w:rsidRDefault="00B81EF0" w:rsidP="008C3DAF">
            <w:pPr>
              <w:adjustRightInd w:val="0"/>
              <w:snapToGrid w:val="0"/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  <w:szCs w:val="21"/>
              </w:rPr>
              <w:t>Halitosis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shd w:val="clear" w:color="auto" w:fill="auto"/>
          </w:tcPr>
          <w:p w14:paraId="25A14315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49(25.4)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auto"/>
          </w:tcPr>
          <w:p w14:paraId="36973760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23420EF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auto" w:fill="auto"/>
          </w:tcPr>
          <w:p w14:paraId="04E06079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54 (27.8)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</w:tcPr>
          <w:p w14:paraId="2EE1A7CC" w14:textId="77777777" w:rsidR="00B81EF0" w:rsidRPr="00EE1E8B" w:rsidRDefault="00B81EF0" w:rsidP="008C3D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E1E8B">
              <w:rPr>
                <w:rFonts w:ascii="Times New Roman" w:hAnsi="Times New Roman" w:cs="Times New Roman"/>
              </w:rPr>
              <w:t>0 (0.0)</w:t>
            </w:r>
          </w:p>
        </w:tc>
      </w:tr>
    </w:tbl>
    <w:p w14:paraId="212A9588" w14:textId="79B73AD3" w:rsidR="00B81EF0" w:rsidRDefault="00B81EF0"/>
    <w:p w14:paraId="0558A83E" w14:textId="77777777" w:rsidR="00B81EF0" w:rsidRPr="006D21D5" w:rsidRDefault="00B81EF0">
      <w:pPr>
        <w:rPr>
          <w:rFonts w:hint="eastAsia"/>
        </w:rPr>
      </w:pPr>
    </w:p>
    <w:sectPr w:rsidR="00B81EF0" w:rsidRPr="006D2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B698" w14:textId="77777777" w:rsidR="0002130C" w:rsidRDefault="0002130C" w:rsidP="006D21D5">
      <w:r>
        <w:separator/>
      </w:r>
    </w:p>
  </w:endnote>
  <w:endnote w:type="continuationSeparator" w:id="0">
    <w:p w14:paraId="5C6A1E31" w14:textId="77777777" w:rsidR="0002130C" w:rsidRDefault="0002130C" w:rsidP="006D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5C6D" w14:textId="77777777" w:rsidR="0002130C" w:rsidRDefault="0002130C" w:rsidP="006D21D5">
      <w:r>
        <w:separator/>
      </w:r>
    </w:p>
  </w:footnote>
  <w:footnote w:type="continuationSeparator" w:id="0">
    <w:p w14:paraId="31DD6C27" w14:textId="77777777" w:rsidR="0002130C" w:rsidRDefault="0002130C" w:rsidP="006D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1D52C1"/>
    <w:multiLevelType w:val="singleLevel"/>
    <w:tmpl w:val="841D52C1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A0297947"/>
    <w:multiLevelType w:val="singleLevel"/>
    <w:tmpl w:val="A029794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C0E66E6E"/>
    <w:multiLevelType w:val="singleLevel"/>
    <w:tmpl w:val="F52354D3"/>
    <w:lvl w:ilvl="0">
      <w:start w:val="1"/>
      <w:numFmt w:val="decimalEnclosedCircleChinese"/>
      <w:lvlText w:val="%1　"/>
      <w:lvlJc w:val="left"/>
      <w:pPr>
        <w:ind w:left="420" w:hanging="420"/>
      </w:pPr>
      <w:rPr>
        <w:rFonts w:ascii="宋体" w:eastAsia="宋体" w:hAnsi="宋体" w:cs="宋体" w:hint="eastAsia"/>
      </w:rPr>
    </w:lvl>
  </w:abstractNum>
  <w:abstractNum w:abstractNumId="3" w15:restartNumberingAfterBreak="0">
    <w:nsid w:val="E61B966B"/>
    <w:multiLevelType w:val="singleLevel"/>
    <w:tmpl w:val="E61B966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 w15:restartNumberingAfterBreak="0">
    <w:nsid w:val="EB57E302"/>
    <w:multiLevelType w:val="singleLevel"/>
    <w:tmpl w:val="EB57E302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 w15:restartNumberingAfterBreak="0">
    <w:nsid w:val="F1945D4B"/>
    <w:multiLevelType w:val="singleLevel"/>
    <w:tmpl w:val="F1945D4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 w15:restartNumberingAfterBreak="0">
    <w:nsid w:val="F52354D3"/>
    <w:multiLevelType w:val="singleLevel"/>
    <w:tmpl w:val="F52354D3"/>
    <w:lvl w:ilvl="0">
      <w:start w:val="1"/>
      <w:numFmt w:val="decimalEnclosedCircleChinese"/>
      <w:suff w:val="nothing"/>
      <w:lvlText w:val="%1　"/>
      <w:lvlJc w:val="left"/>
      <w:pPr>
        <w:ind w:left="0" w:firstLine="0"/>
      </w:pPr>
      <w:rPr>
        <w:rFonts w:ascii="宋体" w:eastAsia="宋体" w:hAnsi="宋体" w:cs="宋体" w:hint="eastAsia"/>
      </w:rPr>
    </w:lvl>
  </w:abstractNum>
  <w:abstractNum w:abstractNumId="7" w15:restartNumberingAfterBreak="0">
    <w:nsid w:val="FE1D563F"/>
    <w:multiLevelType w:val="singleLevel"/>
    <w:tmpl w:val="FE1D563F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8" w15:restartNumberingAfterBreak="0">
    <w:nsid w:val="19173B81"/>
    <w:multiLevelType w:val="hybridMultilevel"/>
    <w:tmpl w:val="05448370"/>
    <w:lvl w:ilvl="0" w:tplc="F52354D3">
      <w:start w:val="1"/>
      <w:numFmt w:val="decimalEnclosedCircleChinese"/>
      <w:lvlText w:val="%1　"/>
      <w:lvlJc w:val="left"/>
      <w:pPr>
        <w:ind w:left="420" w:hanging="420"/>
      </w:pPr>
      <w:rPr>
        <w:rFonts w:ascii="宋体" w:eastAsia="宋体" w:hAnsi="宋体" w:cs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BEECF61"/>
    <w:multiLevelType w:val="singleLevel"/>
    <w:tmpl w:val="1BEECF61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0" w15:restartNumberingAfterBreak="0">
    <w:nsid w:val="2FA624D3"/>
    <w:multiLevelType w:val="hybridMultilevel"/>
    <w:tmpl w:val="E5CEBA16"/>
    <w:lvl w:ilvl="0" w:tplc="EB57E302">
      <w:start w:val="1"/>
      <w:numFmt w:val="decimalEnclosedCircleChinese"/>
      <w:lvlText w:val="%1　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3A4C8E"/>
    <w:multiLevelType w:val="singleLevel"/>
    <w:tmpl w:val="F52354D3"/>
    <w:lvl w:ilvl="0">
      <w:start w:val="1"/>
      <w:numFmt w:val="decimalEnclosedCircleChinese"/>
      <w:suff w:val="nothing"/>
      <w:lvlText w:val="%1　"/>
      <w:lvlJc w:val="left"/>
      <w:pPr>
        <w:ind w:left="0" w:firstLine="0"/>
      </w:pPr>
      <w:rPr>
        <w:rFonts w:ascii="宋体" w:eastAsia="宋体" w:hAnsi="宋体" w:cs="宋体" w:hint="eastAsia"/>
      </w:rPr>
    </w:lvl>
  </w:abstractNum>
  <w:abstractNum w:abstractNumId="12" w15:restartNumberingAfterBreak="0">
    <w:nsid w:val="348FBD82"/>
    <w:multiLevelType w:val="singleLevel"/>
    <w:tmpl w:val="348FBD82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3" w15:restartNumberingAfterBreak="0">
    <w:nsid w:val="3F106B0E"/>
    <w:multiLevelType w:val="singleLevel"/>
    <w:tmpl w:val="3F106B0E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4" w15:restartNumberingAfterBreak="0">
    <w:nsid w:val="542D7724"/>
    <w:multiLevelType w:val="hybridMultilevel"/>
    <w:tmpl w:val="CBD2B0D0"/>
    <w:lvl w:ilvl="0" w:tplc="F52354D3">
      <w:start w:val="1"/>
      <w:numFmt w:val="decimalEnclosedCircleChinese"/>
      <w:lvlText w:val="%1　"/>
      <w:lvlJc w:val="left"/>
      <w:pPr>
        <w:ind w:left="420" w:hanging="420"/>
      </w:pPr>
      <w:rPr>
        <w:rFonts w:ascii="宋体" w:eastAsia="宋体" w:hAnsi="宋体" w:cs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4A1704F"/>
    <w:multiLevelType w:val="hybridMultilevel"/>
    <w:tmpl w:val="9D36CD1A"/>
    <w:lvl w:ilvl="0" w:tplc="EB57E302">
      <w:start w:val="1"/>
      <w:numFmt w:val="decimalEnclosedCircleChinese"/>
      <w:lvlText w:val="%1　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466636"/>
    <w:multiLevelType w:val="hybridMultilevel"/>
    <w:tmpl w:val="EB246BD4"/>
    <w:lvl w:ilvl="0" w:tplc="F52354D3">
      <w:start w:val="1"/>
      <w:numFmt w:val="decimalEnclosedCircleChinese"/>
      <w:lvlText w:val="%1　"/>
      <w:lvlJc w:val="left"/>
      <w:pPr>
        <w:ind w:left="420" w:hanging="420"/>
      </w:pPr>
      <w:rPr>
        <w:rFonts w:ascii="宋体" w:eastAsia="宋体" w:hAnsi="宋体" w:cs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7CA6EC8"/>
    <w:multiLevelType w:val="hybridMultilevel"/>
    <w:tmpl w:val="8BB06B62"/>
    <w:lvl w:ilvl="0" w:tplc="F52354D3">
      <w:start w:val="1"/>
      <w:numFmt w:val="decimalEnclosedCircleChinese"/>
      <w:lvlText w:val="%1　"/>
      <w:lvlJc w:val="left"/>
      <w:pPr>
        <w:ind w:left="420" w:hanging="420"/>
      </w:pPr>
      <w:rPr>
        <w:rFonts w:ascii="宋体" w:eastAsia="宋体" w:hAnsi="宋体" w:cs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69016758">
    <w:abstractNumId w:val="4"/>
  </w:num>
  <w:num w:numId="2" w16cid:durableId="1456369288">
    <w:abstractNumId w:val="3"/>
  </w:num>
  <w:num w:numId="3" w16cid:durableId="525217991">
    <w:abstractNumId w:val="1"/>
  </w:num>
  <w:num w:numId="4" w16cid:durableId="2073310411">
    <w:abstractNumId w:val="5"/>
  </w:num>
  <w:num w:numId="5" w16cid:durableId="474875076">
    <w:abstractNumId w:val="9"/>
  </w:num>
  <w:num w:numId="6" w16cid:durableId="343434148">
    <w:abstractNumId w:val="0"/>
  </w:num>
  <w:num w:numId="7" w16cid:durableId="123810710">
    <w:abstractNumId w:val="6"/>
  </w:num>
  <w:num w:numId="8" w16cid:durableId="1207719727">
    <w:abstractNumId w:val="7"/>
  </w:num>
  <w:num w:numId="9" w16cid:durableId="1747650832">
    <w:abstractNumId w:val="11"/>
  </w:num>
  <w:num w:numId="10" w16cid:durableId="1772166432">
    <w:abstractNumId w:val="16"/>
  </w:num>
  <w:num w:numId="11" w16cid:durableId="2146383841">
    <w:abstractNumId w:val="14"/>
  </w:num>
  <w:num w:numId="12" w16cid:durableId="1739749313">
    <w:abstractNumId w:val="10"/>
  </w:num>
  <w:num w:numId="13" w16cid:durableId="1456944579">
    <w:abstractNumId w:val="12"/>
  </w:num>
  <w:num w:numId="14" w16cid:durableId="922496402">
    <w:abstractNumId w:val="13"/>
  </w:num>
  <w:num w:numId="15" w16cid:durableId="2101558891">
    <w:abstractNumId w:val="2"/>
  </w:num>
  <w:num w:numId="16" w16cid:durableId="1469861415">
    <w:abstractNumId w:val="8"/>
  </w:num>
  <w:num w:numId="17" w16cid:durableId="2115010532">
    <w:abstractNumId w:val="17"/>
  </w:num>
  <w:num w:numId="18" w16cid:durableId="2765281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91"/>
    <w:rsid w:val="0002130C"/>
    <w:rsid w:val="001169A0"/>
    <w:rsid w:val="00245F15"/>
    <w:rsid w:val="002867A1"/>
    <w:rsid w:val="00375E8B"/>
    <w:rsid w:val="00507D91"/>
    <w:rsid w:val="005A7742"/>
    <w:rsid w:val="00651376"/>
    <w:rsid w:val="006D21D5"/>
    <w:rsid w:val="007F462C"/>
    <w:rsid w:val="0097676B"/>
    <w:rsid w:val="0098550B"/>
    <w:rsid w:val="00AB0C08"/>
    <w:rsid w:val="00B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3EC3"/>
  <w15:chartTrackingRefBased/>
  <w15:docId w15:val="{ADEE682D-EE98-4499-A880-326E76A4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1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1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1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1D5"/>
    <w:rPr>
      <w:sz w:val="18"/>
      <w:szCs w:val="18"/>
    </w:rPr>
  </w:style>
  <w:style w:type="paragraph" w:styleId="a7">
    <w:name w:val="List Paragraph"/>
    <w:basedOn w:val="a"/>
    <w:uiPriority w:val="34"/>
    <w:qFormat/>
    <w:rsid w:val="00651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1604</Words>
  <Characters>9435</Characters>
  <Application>Microsoft Office Word</Application>
  <DocSecurity>0</DocSecurity>
  <Lines>325</Lines>
  <Paragraphs>245</Paragraphs>
  <ScaleCrop>false</ScaleCrop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zhangyi</dc:creator>
  <cp:keywords/>
  <dc:description/>
  <cp:lastModifiedBy>zhangyi</cp:lastModifiedBy>
  <cp:revision>6</cp:revision>
  <dcterms:created xsi:type="dcterms:W3CDTF">2025-01-10T10:44:00Z</dcterms:created>
  <dcterms:modified xsi:type="dcterms:W3CDTF">2025-04-27T07:36:00Z</dcterms:modified>
</cp:coreProperties>
</file>