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0FF6" w:rsidRPr="00A06C8C" w:rsidRDefault="007415CE">
      <w:pPr>
        <w:rPr>
          <w:b/>
          <w:bCs/>
        </w:rPr>
      </w:pPr>
      <w:r w:rsidRPr="00A06C8C">
        <w:rPr>
          <w:b/>
          <w:bCs/>
        </w:rPr>
        <w:t>Supplementary Material</w:t>
      </w:r>
      <w:r w:rsidR="00560A1B">
        <w:rPr>
          <w:b/>
          <w:bCs/>
        </w:rPr>
        <w:t xml:space="preserve"> </w:t>
      </w:r>
      <w:r w:rsidR="00560A1B" w:rsidRPr="00560A1B">
        <w:rPr>
          <w:b/>
          <w:bCs/>
        </w:rPr>
        <w:t>S</w:t>
      </w:r>
      <w:r w:rsidR="00560A1B">
        <w:rPr>
          <w:b/>
          <w:bCs/>
        </w:rPr>
        <w:t xml:space="preserve">2: </w:t>
      </w:r>
      <w:r w:rsidR="003459A4">
        <w:rPr>
          <w:b/>
          <w:bCs/>
        </w:rPr>
        <w:t xml:space="preserve">The details of the </w:t>
      </w:r>
      <w:r w:rsidR="003459A4" w:rsidRPr="003459A4">
        <w:rPr>
          <w:b/>
          <w:bCs/>
        </w:rPr>
        <w:t xml:space="preserve">regularized </w:t>
      </w:r>
      <w:proofErr w:type="spellStart"/>
      <w:r w:rsidR="003459A4" w:rsidRPr="003459A4">
        <w:rPr>
          <w:b/>
          <w:bCs/>
        </w:rPr>
        <w:t>XGBoost</w:t>
      </w:r>
      <w:proofErr w:type="spellEnd"/>
      <w:r w:rsidR="003459A4" w:rsidRPr="003459A4">
        <w:rPr>
          <w:b/>
          <w:bCs/>
        </w:rPr>
        <w:t xml:space="preserve"> algorithm </w:t>
      </w:r>
    </w:p>
    <w:p w:rsidR="00FD19C9" w:rsidRDefault="00FD19C9"/>
    <w:p w:rsidR="00FD19C9" w:rsidRPr="006A68EF" w:rsidRDefault="00FD19C9" w:rsidP="00FD19C9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6A68EF">
        <w:rPr>
          <w:rFonts w:asciiTheme="majorBidi" w:hAnsiTheme="majorBidi" w:cstheme="majorBidi"/>
          <w:color w:val="000000" w:themeColor="text1"/>
        </w:rPr>
        <w:t xml:space="preserve">A generic regularized </w:t>
      </w:r>
      <w:proofErr w:type="spellStart"/>
      <w:r w:rsidRPr="006A68EF">
        <w:rPr>
          <w:rFonts w:asciiTheme="majorBidi" w:hAnsiTheme="majorBidi" w:cstheme="majorBidi"/>
          <w:color w:val="000000" w:themeColor="text1"/>
        </w:rPr>
        <w:t>XGBoost</w:t>
      </w:r>
      <w:proofErr w:type="spellEnd"/>
      <w:r w:rsidRPr="006A68EF">
        <w:rPr>
          <w:rFonts w:asciiTheme="majorBidi" w:hAnsiTheme="majorBidi" w:cstheme="majorBidi"/>
          <w:color w:val="000000" w:themeColor="text1"/>
        </w:rPr>
        <w:t xml:space="preserve"> algorithm is designed as the following:</w:t>
      </w:r>
    </w:p>
    <w:p w:rsidR="00FD19C9" w:rsidRPr="006A68EF" w:rsidRDefault="00FD19C9" w:rsidP="00FD19C9">
      <w:pPr>
        <w:spacing w:line="480" w:lineRule="auto"/>
        <w:jc w:val="center"/>
        <w:rPr>
          <w:rFonts w:asciiTheme="majorBidi" w:eastAsiaTheme="minorEastAsia" w:hAnsiTheme="majorBidi" w:cstheme="majorBidi"/>
          <w:color w:val="000000" w:themeColor="text1"/>
        </w:rPr>
      </w:pPr>
      <w:r w:rsidRPr="006A68EF">
        <w:rPr>
          <w:rFonts w:asciiTheme="majorBidi" w:eastAsiaTheme="minorEastAsia" w:hAnsiTheme="majorBidi" w:cstheme="majorBidi"/>
          <w:color w:val="000000" w:themeColor="text1"/>
        </w:rPr>
        <w:t>D=</w:t>
      </w:r>
      <m:oMath>
        <m:sSubSup>
          <m:sSubSup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sSubSupPr>
          <m:e>
            <m:d>
              <m:dPr>
                <m:begChr m:val="{"/>
                <m:endChr m:val="}"/>
                <m:ctrlPr>
                  <w:rPr>
                    <w:rFonts w:ascii="Cambria Math" w:hAnsi="Cambria Math" w:cstheme="majorBidi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 w:themeColor="text1"/>
                  </w:rPr>
                  <m:t>(</m:t>
                </m:r>
                <w:bookmarkStart w:id="0" w:name="_Hlk156762863"/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 w:themeColor="text1"/>
                      </w:rPr>
                      <m:t>i</m:t>
                    </m:r>
                  </m:sub>
                </m:sSub>
                <w:bookmarkEnd w:id="0"/>
                <m:r>
                  <w:rPr>
                    <w:rFonts w:ascii="Cambria Math" w:hAnsi="Cambria Math" w:cstheme="majorBidi"/>
                    <w:color w:val="000000" w:themeColor="text1"/>
                  </w:rPr>
                  <m:t xml:space="preserve"> , 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 w:themeColor="text1"/>
                      </w:rPr>
                      <m:t>i</m:t>
                    </m:r>
                  </m:sub>
                </m:sSub>
                <m:r>
                  <w:rPr>
                    <w:rFonts w:ascii="Cambria Math" w:hAnsi="Cambria Math" w:cstheme="majorBidi"/>
                    <w:color w:val="000000" w:themeColor="text1"/>
                  </w:rPr>
                  <m:t>)</m:t>
                </m:r>
              </m:e>
            </m:d>
          </m:e>
          <m:sub>
            <m:r>
              <w:rPr>
                <w:rFonts w:ascii="Cambria Math" w:hAnsi="Cambria Math" w:cstheme="majorBidi"/>
                <w:color w:val="000000" w:themeColor="text1"/>
              </w:rPr>
              <m:t>i=1</m:t>
            </m:r>
          </m:sub>
          <m:sup>
            <m:r>
              <w:rPr>
                <w:rFonts w:ascii="Cambria Math" w:hAnsi="Cambria Math" w:cstheme="majorBidi"/>
                <w:color w:val="000000" w:themeColor="text1"/>
              </w:rPr>
              <m:t>n</m:t>
            </m:r>
          </m:sup>
        </m:sSubSup>
        <m:r>
          <w:rPr>
            <w:rFonts w:ascii="Cambria Math" w:hAnsi="Cambria Math" w:cstheme="majorBidi"/>
            <w:color w:val="000000" w:themeColor="text1"/>
          </w:rPr>
          <m:t xml:space="preserve">    (</m:t>
        </m:r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</w:rPr>
              <m:t>x</m:t>
            </m:r>
          </m:e>
          <m:sub>
            <m:r>
              <w:rPr>
                <w:rFonts w:ascii="Cambria Math" w:hAnsi="Cambria Math" w:cstheme="majorBidi"/>
                <w:color w:val="000000" w:themeColor="text1"/>
              </w:rPr>
              <m:t>i</m:t>
            </m:r>
          </m:sub>
        </m:sSub>
        <m:r>
          <w:rPr>
            <w:rFonts w:ascii="Cambria Math" w:hAnsi="Cambria Math" w:cstheme="majorBidi"/>
            <w:color w:val="000000" w:themeColor="text1"/>
          </w:rPr>
          <m:t>∈</m:t>
        </m:r>
        <m:sSup>
          <m:sSupPr>
            <m:ctrlPr>
              <w:rPr>
                <w:rFonts w:ascii="Cambria Math" w:eastAsiaTheme="minorEastAsia" w:hAnsi="Cambria Math" w:cstheme="majorBidi"/>
                <w:i/>
                <w:color w:val="000000" w:themeColor="text1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theme="majorBidi"/>
                <w:color w:val="000000" w:themeColor="text1"/>
              </w:rPr>
              <m:t>R</m:t>
            </m:r>
          </m:e>
          <m:sup>
            <m:r>
              <w:rPr>
                <w:rFonts w:ascii="Cambria Math" w:eastAsiaTheme="minorEastAsia" w:hAnsi="Cambria Math" w:cstheme="majorBidi"/>
                <w:color w:val="000000" w:themeColor="text1"/>
              </w:rPr>
              <m:t>m</m:t>
            </m:r>
          </m:sup>
        </m:sSup>
        <m:r>
          <w:rPr>
            <w:rFonts w:ascii="Cambria Math" w:hAnsi="Cambria Math" w:cstheme="majorBidi"/>
            <w:color w:val="000000" w:themeColor="text1"/>
          </w:rPr>
          <m:t xml:space="preserve"> )</m:t>
        </m:r>
      </m:oMath>
      <w:r w:rsidRPr="006A68EF">
        <w:rPr>
          <w:rFonts w:asciiTheme="majorBidi" w:eastAsiaTheme="minorEastAsia" w:hAnsiTheme="majorBidi" w:cstheme="majorBidi"/>
          <w:color w:val="000000" w:themeColor="text1"/>
        </w:rPr>
        <w:t xml:space="preserve">        </w:t>
      </w:r>
      <w:proofErr w:type="gramStart"/>
      <w:r w:rsidRPr="006A68EF">
        <w:rPr>
          <w:rFonts w:asciiTheme="majorBidi" w:eastAsiaTheme="minorEastAsia" w:hAnsiTheme="majorBidi" w:cstheme="majorBidi"/>
          <w:color w:val="000000" w:themeColor="text1"/>
        </w:rPr>
        <w:t xml:space="preserve">   (</w:t>
      </w:r>
      <w:proofErr w:type="gramEnd"/>
      <w:r w:rsidRPr="006A68EF">
        <w:rPr>
          <w:rFonts w:asciiTheme="majorBidi" w:eastAsiaTheme="minorEastAsia" w:hAnsiTheme="majorBidi" w:cstheme="majorBidi"/>
          <w:color w:val="000000" w:themeColor="text1"/>
        </w:rPr>
        <w:t xml:space="preserve">1) </w:t>
      </w:r>
    </w:p>
    <w:p w:rsidR="00AD37CE" w:rsidRDefault="00AD37CE" w:rsidP="00FD19C9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FD19C9" w:rsidRPr="006A68EF" w:rsidRDefault="00FD19C9" w:rsidP="00FD19C9">
      <w:pPr>
        <w:spacing w:line="480" w:lineRule="auto"/>
        <w:jc w:val="both"/>
        <w:rPr>
          <w:rFonts w:asciiTheme="majorBidi" w:eastAsiaTheme="minorEastAsia" w:hAnsiTheme="majorBidi" w:cstheme="majorBidi"/>
          <w:color w:val="000000" w:themeColor="text1"/>
        </w:rPr>
      </w:pPr>
      <w:r w:rsidRPr="006A68EF">
        <w:rPr>
          <w:rFonts w:asciiTheme="majorBidi" w:hAnsiTheme="majorBidi" w:cstheme="majorBidi"/>
          <w:color w:val="000000" w:themeColor="text1"/>
        </w:rPr>
        <w:t>Input training set Eq. (1)</w:t>
      </w:r>
      <w:r w:rsidRPr="006A68EF">
        <w:rPr>
          <w:rFonts w:asciiTheme="majorBidi" w:eastAsiaTheme="minorEastAsia" w:hAnsiTheme="majorBidi" w:cstheme="majorBidi"/>
          <w:color w:val="000000" w:themeColor="text1"/>
        </w:rPr>
        <w:t xml:space="preserve"> with n examples and </w:t>
      </w:r>
      <m:oMath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</w:rPr>
              <m:t>x</m:t>
            </m:r>
          </m:e>
          <m:sub>
            <m:r>
              <w:rPr>
                <w:rFonts w:ascii="Cambria Math" w:hAnsi="Cambria Math" w:cstheme="majorBidi"/>
                <w:color w:val="000000" w:themeColor="text1"/>
              </w:rPr>
              <m:t>i</m:t>
            </m:r>
          </m:sub>
        </m:sSub>
      </m:oMath>
      <w:r w:rsidRPr="006A68EF">
        <w:rPr>
          <w:rFonts w:asciiTheme="majorBidi" w:eastAsiaTheme="minorEastAsia" w:hAnsiTheme="majorBidi" w:cstheme="majorBidi"/>
          <w:color w:val="000000" w:themeColor="text1"/>
        </w:rPr>
        <w:t xml:space="preserve"> is input features that have m features and then space of regression trees defined Eq. (2) with T leaves of the tree and </w:t>
      </w:r>
      <m:oMath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</w:rPr>
              <m:t>w</m:t>
            </m:r>
          </m:e>
          <m:sub>
            <m:r>
              <w:rPr>
                <w:rFonts w:ascii="Cambria Math" w:hAnsi="Cambria Math" w:cstheme="majorBidi"/>
                <w:color w:val="000000" w:themeColor="text1"/>
              </w:rPr>
              <m:t>q</m:t>
            </m:r>
          </m:sub>
        </m:sSub>
      </m:oMath>
      <w:r w:rsidRPr="006A68EF">
        <w:rPr>
          <w:rFonts w:asciiTheme="majorBidi" w:eastAsiaTheme="minorEastAsia" w:hAnsiTheme="majorBidi" w:cstheme="majorBidi"/>
          <w:color w:val="000000" w:themeColor="text1"/>
        </w:rPr>
        <w:t xml:space="preserve">weight of each leaf, q represents the index of each leaf; final summation of weights used to prediction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color w:val="000000" w:themeColor="text1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theme="majorBidi"/>
                    <w:i/>
                    <w:color w:val="000000" w:themeColor="text1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color w:val="000000" w:themeColor="text1"/>
                  </w:rPr>
                  <m:t>y</m:t>
                </m:r>
              </m:e>
            </m:acc>
          </m:e>
          <m:sub>
            <m:r>
              <w:rPr>
                <w:rFonts w:ascii="Cambria Math" w:eastAsiaTheme="minorEastAsia" w:hAnsi="Cambria Math" w:cstheme="majorBidi"/>
                <w:color w:val="000000" w:themeColor="text1"/>
              </w:rPr>
              <m:t>i</m:t>
            </m:r>
          </m:sub>
        </m:sSub>
      </m:oMath>
      <w:r w:rsidRPr="006A68EF">
        <w:rPr>
          <w:rFonts w:asciiTheme="majorBidi" w:eastAsiaTheme="minorEastAsia" w:hAnsiTheme="majorBidi" w:cstheme="majorBidi"/>
          <w:color w:val="000000" w:themeColor="text1"/>
        </w:rPr>
        <w:t xml:space="preserve"> Eq. (3).</w:t>
      </w:r>
    </w:p>
    <w:p w:rsidR="00FD19C9" w:rsidRPr="006A68EF" w:rsidRDefault="00FD19C9" w:rsidP="00FD19C9">
      <w:pPr>
        <w:spacing w:line="480" w:lineRule="auto"/>
        <w:rPr>
          <w:rFonts w:asciiTheme="majorBidi" w:eastAsiaTheme="minorEastAsia" w:hAnsiTheme="majorBidi" w:cstheme="majorBidi"/>
          <w:color w:val="000000" w:themeColor="text1"/>
        </w:rPr>
      </w:pPr>
      <m:oMathPara>
        <m:oMath>
          <m:r>
            <w:rPr>
              <w:rFonts w:ascii="Cambria Math" w:eastAsiaTheme="minorEastAsia" w:hAnsi="Cambria Math" w:cstheme="majorBidi"/>
              <w:color w:val="000000" w:themeColor="text1"/>
            </w:rPr>
            <m:t>f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color w:val="000000" w:themeColor="text1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  <w:color w:val="000000" w:themeColor="text1"/>
            </w:rPr>
            <m:t>=</m:t>
          </m:r>
          <m:sSub>
            <m:sSubPr>
              <m:ctrlPr>
                <w:rPr>
                  <w:rFonts w:ascii="Cambria Math" w:hAnsi="Cambria Math" w:cstheme="majorBidi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 w:cstheme="majorBidi"/>
                  <w:color w:val="000000" w:themeColor="text1"/>
                </w:rPr>
                <m:t>w</m:t>
              </m:r>
            </m:e>
            <m:sub>
              <m:r>
                <w:rPr>
                  <w:rFonts w:ascii="Cambria Math" w:hAnsi="Cambria Math" w:cstheme="majorBidi"/>
                  <w:color w:val="000000" w:themeColor="text1"/>
                </w:rPr>
                <m:t>q</m:t>
              </m:r>
            </m:sub>
          </m:sSub>
          <m:r>
            <w:rPr>
              <w:rFonts w:ascii="Cambria Math" w:eastAsiaTheme="minorEastAsia" w:hAnsi="Cambria Math" w:cstheme="majorBidi"/>
              <w:color w:val="000000" w:themeColor="text1"/>
            </w:rPr>
            <m:t>(x)     (w</m:t>
          </m:r>
          <m:r>
            <w:rPr>
              <w:rFonts w:ascii="Cambria Math" w:hAnsi="Cambria Math" w:cstheme="majorBidi"/>
              <w:color w:val="000000" w:themeColor="text1"/>
            </w:rPr>
            <m:t>∈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color w:val="000000" w:themeColor="text1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eastAsiaTheme="minorEastAsia" w:hAnsi="Cambria Math" w:cstheme="majorBidi"/>
                  <w:color w:val="000000" w:themeColor="text1"/>
                </w:rPr>
                <m:t>R</m:t>
              </m:r>
            </m:e>
            <m:sup>
              <m:r>
                <w:rPr>
                  <w:rFonts w:ascii="Cambria Math" w:eastAsiaTheme="minorEastAsia" w:hAnsi="Cambria Math" w:cstheme="majorBidi"/>
                  <w:color w:val="000000" w:themeColor="text1"/>
                </w:rPr>
                <m:t>T</m:t>
              </m:r>
            </m:sup>
          </m:sSup>
          <m:r>
            <w:rPr>
              <w:rFonts w:ascii="Cambria Math" w:eastAsiaTheme="minorEastAsia" w:hAnsi="Cambria Math" w:cstheme="majorBidi"/>
              <w:color w:val="000000" w:themeColor="text1"/>
            </w:rPr>
            <m:t>,</m:t>
          </m:r>
          <m:r>
            <w:rPr>
              <w:rFonts w:ascii="Cambria Math" w:hAnsi="Cambria Math" w:cstheme="majorBidi"/>
              <w:color w:val="000000" w:themeColor="text1"/>
            </w:rPr>
            <m:t>q∈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color w:val="000000" w:themeColor="text1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eastAsiaTheme="minorEastAsia" w:hAnsi="Cambria Math" w:cstheme="majorBidi"/>
                  <w:color w:val="000000" w:themeColor="text1"/>
                </w:rPr>
                <m:t>R</m:t>
              </m:r>
            </m:e>
            <m:sup>
              <m:r>
                <w:rPr>
                  <w:rFonts w:ascii="Cambria Math" w:eastAsiaTheme="minorEastAsia" w:hAnsi="Cambria Math" w:cstheme="majorBidi"/>
                  <w:color w:val="000000" w:themeColor="text1"/>
                </w:rPr>
                <m:t>m</m:t>
              </m:r>
            </m:sup>
          </m:sSup>
          <m:r>
            <w:rPr>
              <w:rFonts w:ascii="Cambria Math" w:eastAsiaTheme="minorEastAsia" w:hAnsi="Cambria Math" w:cstheme="majorBidi"/>
              <w:color w:val="000000" w:themeColor="text1"/>
            </w:rPr>
            <m:t>)         (2)</m:t>
          </m:r>
        </m:oMath>
      </m:oMathPara>
    </w:p>
    <w:p w:rsidR="00FD19C9" w:rsidRPr="006A68EF" w:rsidRDefault="00000000" w:rsidP="00FD19C9">
      <w:pPr>
        <w:spacing w:line="480" w:lineRule="auto"/>
        <w:rPr>
          <w:rFonts w:asciiTheme="majorBidi" w:eastAsiaTheme="minorEastAsia" w:hAnsiTheme="majorBidi" w:cstheme="majorBidi"/>
          <w:color w:val="000000" w:themeColor="text1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color w:val="000000" w:themeColor="text1"/>
                </w:rPr>
              </m:ctrlPr>
            </m:sSubPr>
            <m:e>
              <m:acc>
                <m:accPr>
                  <m:ctrlPr>
                    <w:rPr>
                      <w:rFonts w:ascii="Cambria Math" w:eastAsiaTheme="minorEastAsia" w:hAnsi="Cambria Math" w:cstheme="majorBidi"/>
                      <w:i/>
                      <w:color w:val="000000" w:themeColor="text1"/>
                    </w:rPr>
                  </m:ctrlPr>
                </m:accPr>
                <m:e>
                  <m:r>
                    <w:rPr>
                      <w:rFonts w:ascii="Cambria Math" w:eastAsiaTheme="minorEastAsia" w:hAnsi="Cambria Math" w:cstheme="majorBidi"/>
                      <w:color w:val="000000" w:themeColor="text1"/>
                    </w:rPr>
                    <m:t>y</m:t>
                  </m:r>
                </m:e>
              </m:acc>
            </m:e>
            <m:sub>
              <m:r>
                <w:rPr>
                  <w:rFonts w:ascii="Cambria Math" w:eastAsiaTheme="minorEastAsia" w:hAnsi="Cambria Math" w:cstheme="majorBidi"/>
                  <w:color w:val="000000" w:themeColor="text1"/>
                </w:rPr>
                <m:t>i</m:t>
              </m:r>
            </m:sub>
          </m:sSub>
          <m:r>
            <w:rPr>
              <w:rFonts w:ascii="Cambria Math" w:eastAsiaTheme="minorEastAsia" w:hAnsi="Cambria Math" w:cstheme="majorBidi"/>
              <w:color w:val="000000" w:themeColor="text1"/>
            </w:rPr>
            <m:t>=ϕ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color w:val="000000" w:themeColor="text1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color w:val="000000" w:themeColor="text1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color w:val="000000" w:themeColor="text1"/>
                    </w:rPr>
                    <m:t>i</m:t>
                  </m:r>
                </m:sub>
              </m:sSub>
            </m:e>
          </m:d>
          <m:r>
            <w:rPr>
              <w:rFonts w:ascii="Cambria Math" w:eastAsiaTheme="minorEastAsia" w:hAnsi="Cambria Math" w:cstheme="majorBidi"/>
              <w:color w:val="000000" w:themeColor="text1"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eastAsiaTheme="minorEastAsia" w:hAnsi="Cambria Math" w:cstheme="majorBidi"/>
                  <w:i/>
                  <w:color w:val="000000" w:themeColor="text1"/>
                </w:rPr>
              </m:ctrlPr>
            </m:naryPr>
            <m:sub>
              <m:r>
                <w:rPr>
                  <w:rFonts w:ascii="Cambria Math" w:eastAsiaTheme="minorEastAsia" w:hAnsi="Cambria Math" w:cstheme="majorBidi"/>
                  <w:color w:val="000000" w:themeColor="text1"/>
                </w:rPr>
                <m:t>k=1</m:t>
              </m:r>
            </m:sub>
            <m:sup>
              <m:r>
                <w:rPr>
                  <w:rFonts w:ascii="Cambria Math" w:eastAsiaTheme="minorEastAsia" w:hAnsi="Cambria Math" w:cstheme="majorBidi"/>
                  <w:color w:val="000000" w:themeColor="text1"/>
                </w:rPr>
                <m:t>κ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color w:val="000000" w:themeColor="text1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color w:val="000000" w:themeColor="text1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color w:val="000000" w:themeColor="text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color w:val="000000" w:themeColor="text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color w:val="000000" w:themeColor="text1"/>
                        </w:rPr>
                        <m:t>i</m:t>
                      </m:r>
                    </m:sub>
                  </m:sSub>
                </m:e>
              </m:d>
            </m:e>
          </m:nary>
          <m:r>
            <w:rPr>
              <w:rFonts w:ascii="Cambria Math" w:eastAsiaTheme="minorEastAsia" w:hAnsi="Cambria Math" w:cstheme="majorBidi"/>
              <w:color w:val="000000" w:themeColor="text1"/>
            </w:rPr>
            <m:t xml:space="preserve">      (3)</m:t>
          </m:r>
        </m:oMath>
      </m:oMathPara>
    </w:p>
    <w:p w:rsidR="00FD19C9" w:rsidRPr="006A68EF" w:rsidRDefault="00FD19C9" w:rsidP="00FD19C9">
      <w:pPr>
        <w:spacing w:line="480" w:lineRule="auto"/>
        <w:jc w:val="both"/>
        <w:rPr>
          <w:rFonts w:asciiTheme="majorBidi" w:eastAsiaTheme="minorEastAsia" w:hAnsiTheme="majorBidi" w:cstheme="majorBidi"/>
          <w:color w:val="000000" w:themeColor="text1"/>
        </w:rPr>
      </w:pPr>
      <w:r w:rsidRPr="006A68EF">
        <w:rPr>
          <w:rFonts w:asciiTheme="majorBidi" w:eastAsiaTheme="minorEastAsia" w:hAnsiTheme="majorBidi" w:cstheme="majorBidi"/>
          <w:color w:val="000000" w:themeColor="text1"/>
        </w:rPr>
        <w:t xml:space="preserve">Minimize the regularized objective with prediction </w:t>
      </w:r>
      <w:proofErr w:type="spellStart"/>
      <w:r w:rsidRPr="006A68EF">
        <w:rPr>
          <w:rFonts w:asciiTheme="majorBidi" w:eastAsiaTheme="minorEastAsia" w:hAnsiTheme="majorBidi" w:cstheme="majorBidi"/>
          <w:color w:val="000000" w:themeColor="text1"/>
        </w:rPr>
        <w:t>i-th</w:t>
      </w:r>
      <w:proofErr w:type="spellEnd"/>
      <w:r w:rsidRPr="006A68EF">
        <w:rPr>
          <w:rFonts w:asciiTheme="majorBidi" w:eastAsiaTheme="minorEastAsia" w:hAnsiTheme="majorBidi" w:cstheme="majorBidi"/>
          <w:color w:val="000000" w:themeColor="text1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theme="majorBidi"/>
                <w:i/>
                <w:color w:val="000000" w:themeColor="text1"/>
              </w:rPr>
            </m:ctrlPr>
          </m:sSubSupPr>
          <m:e>
            <m:acc>
              <m:accPr>
                <m:ctrlPr>
                  <w:rPr>
                    <w:rFonts w:ascii="Cambria Math" w:eastAsiaTheme="minorEastAsia" w:hAnsi="Cambria Math" w:cstheme="majorBidi"/>
                    <w:i/>
                    <w:color w:val="000000" w:themeColor="text1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color w:val="000000" w:themeColor="text1"/>
                  </w:rPr>
                  <m:t>y</m:t>
                </m:r>
              </m:e>
            </m:acc>
          </m:e>
          <m:sub>
            <m:r>
              <w:rPr>
                <w:rFonts w:ascii="Cambria Math" w:eastAsiaTheme="minorEastAsia" w:hAnsi="Cambria Math" w:cstheme="majorBidi"/>
                <w:color w:val="000000" w:themeColor="text1"/>
              </w:rPr>
              <m:t>ⅈ</m:t>
            </m:r>
          </m:sub>
          <m:sup>
            <m:r>
              <w:rPr>
                <w:rFonts w:ascii="Cambria Math" w:eastAsiaTheme="minorEastAsia" w:hAnsi="Cambria Math" w:cstheme="majorBidi"/>
                <w:color w:val="000000" w:themeColor="text1"/>
              </w:rPr>
              <m:t>(t)</m:t>
            </m:r>
          </m:sup>
        </m:sSubSup>
      </m:oMath>
      <w:r w:rsidRPr="006A68EF">
        <w:rPr>
          <w:rFonts w:asciiTheme="majorBidi" w:eastAsiaTheme="minorEastAsia" w:hAnsiTheme="majorBidi" w:cstheme="majorBidi"/>
          <w:color w:val="000000" w:themeColor="text1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theme="majorBidi"/>
                <w:color w:val="000000" w:themeColor="text1"/>
              </w:rPr>
              <m:t>f</m:t>
            </m:r>
          </m:e>
          <m:sub>
            <m:r>
              <w:rPr>
                <w:rFonts w:ascii="Cambria Math" w:eastAsiaTheme="minorEastAsia" w:hAnsi="Cambria Math" w:cstheme="majorBidi"/>
                <w:color w:val="000000" w:themeColor="text1"/>
              </w:rPr>
              <m:t>t</m:t>
            </m:r>
          </m:sub>
        </m:sSub>
      </m:oMath>
      <w:r w:rsidRPr="006A68EF">
        <w:rPr>
          <w:rFonts w:asciiTheme="majorBidi" w:eastAsiaTheme="minorEastAsia" w:hAnsiTheme="majorBidi" w:cstheme="majorBidi"/>
          <w:color w:val="000000" w:themeColor="text1"/>
        </w:rPr>
        <w:t xml:space="preserve">in the t-th </w:t>
      </w:r>
      <w:r w:rsidRPr="006A68EF">
        <w:rPr>
          <w:rFonts w:asciiTheme="majorBidi" w:hAnsiTheme="majorBidi" w:cstheme="majorBidi"/>
          <w:color w:val="000000" w:themeColor="text1"/>
        </w:rPr>
        <w:t>iteration</w:t>
      </w:r>
      <w:r w:rsidRPr="006A68EF">
        <w:rPr>
          <w:rFonts w:asciiTheme="majorBidi" w:eastAsiaTheme="minorEastAsia" w:hAnsiTheme="majorBidi" w:cstheme="majorBidi"/>
          <w:color w:val="000000" w:themeColor="text1"/>
        </w:rPr>
        <w:t xml:space="preserve"> Eq. (4). </w:t>
      </w:r>
      <m:oMath>
        <m:r>
          <m:rPr>
            <m:scr m:val="script"/>
          </m:rPr>
          <w:rPr>
            <w:rFonts w:ascii="Cambria Math" w:eastAsiaTheme="minorEastAsia" w:hAnsi="Cambria Math" w:cstheme="majorBidi"/>
            <w:color w:val="000000" w:themeColor="text1"/>
          </w:rPr>
          <m:t>L</m:t>
        </m:r>
      </m:oMath>
      <w:r w:rsidRPr="006A68EF">
        <w:rPr>
          <w:rFonts w:asciiTheme="majorBidi" w:eastAsiaTheme="minorEastAsia" w:hAnsiTheme="majorBidi" w:cstheme="majorBidi"/>
          <w:color w:val="000000" w:themeColor="text1"/>
        </w:rPr>
        <w:t xml:space="preserve"> is a differentiable convex loss function that measures the difference between the prediction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color w:val="000000" w:themeColor="text1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theme="majorBidi"/>
                    <w:i/>
                    <w:color w:val="000000" w:themeColor="text1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color w:val="000000" w:themeColor="text1"/>
                  </w:rPr>
                  <m:t>y</m:t>
                </m:r>
              </m:e>
            </m:acc>
          </m:e>
          <m:sub>
            <m:r>
              <w:rPr>
                <w:rFonts w:ascii="Cambria Math" w:eastAsiaTheme="minorEastAsia" w:hAnsi="Cambria Math" w:cstheme="majorBidi"/>
                <w:color w:val="000000" w:themeColor="text1"/>
              </w:rPr>
              <m:t>i</m:t>
            </m:r>
          </m:sub>
        </m:sSub>
      </m:oMath>
      <w:r w:rsidRPr="006A68EF">
        <w:rPr>
          <w:rFonts w:asciiTheme="majorBidi" w:eastAsiaTheme="minorEastAsia" w:hAnsiTheme="majorBidi" w:cstheme="majorBidi"/>
          <w:color w:val="000000" w:themeColor="text1"/>
        </w:rPr>
        <w:t xml:space="preserve"> and the actual value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 w:cstheme="majorBidi"/>
                <w:color w:val="000000" w:themeColor="text1"/>
              </w:rPr>
              <m:t>y</m:t>
            </m:r>
          </m:e>
          <m:sub>
            <m:r>
              <w:rPr>
                <w:rFonts w:ascii="Cambria Math" w:eastAsiaTheme="minorEastAsia" w:hAnsi="Cambria Math" w:cstheme="majorBidi"/>
                <w:color w:val="000000" w:themeColor="text1"/>
              </w:rPr>
              <m:t>i</m:t>
            </m:r>
          </m:sub>
        </m:sSub>
      </m:oMath>
      <w:r w:rsidRPr="006A68EF">
        <w:rPr>
          <w:rFonts w:asciiTheme="majorBidi" w:eastAsiaTheme="minorEastAsia" w:hAnsiTheme="majorBidi" w:cstheme="majorBidi"/>
          <w:color w:val="000000" w:themeColor="text1"/>
        </w:rPr>
        <w:t xml:space="preserve">, in additional term </w:t>
      </w:r>
      <m:oMath>
        <m:r>
          <w:rPr>
            <w:rFonts w:ascii="Cambria Math" w:eastAsiaTheme="minorEastAsia" w:hAnsi="Cambria Math" w:cstheme="majorBidi"/>
            <w:color w:val="000000" w:themeColor="text1"/>
          </w:rPr>
          <m:t>Ω</m:t>
        </m:r>
      </m:oMath>
      <w:r w:rsidRPr="006A68EF">
        <w:rPr>
          <w:rFonts w:asciiTheme="majorBidi" w:eastAsiaTheme="minorEastAsia" w:hAnsiTheme="majorBidi" w:cstheme="majorBidi"/>
          <w:color w:val="000000" w:themeColor="text1"/>
        </w:rPr>
        <w:t xml:space="preserve"> is penalized the complexity of the model.</w:t>
      </w:r>
    </w:p>
    <w:p w:rsidR="00FD19C9" w:rsidRPr="006A68EF" w:rsidRDefault="00000000" w:rsidP="00FD19C9">
      <w:pPr>
        <w:spacing w:line="480" w:lineRule="auto"/>
        <w:rPr>
          <w:rFonts w:asciiTheme="majorBidi" w:eastAsiaTheme="minorEastAsia" w:hAnsiTheme="majorBidi" w:cstheme="majorBidi"/>
          <w:color w:val="000000" w:themeColor="text1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color w:val="000000" w:themeColor="text1"/>
                </w:rPr>
              </m:ctrlPr>
            </m:sSupPr>
            <m:e>
              <m:r>
                <m:rPr>
                  <m:scr m:val="script"/>
                </m:rPr>
                <w:rPr>
                  <w:rFonts w:ascii="Cambria Math" w:eastAsiaTheme="minorEastAsia" w:hAnsi="Cambria Math" w:cstheme="majorBidi"/>
                  <w:color w:val="000000" w:themeColor="text1"/>
                </w:rPr>
                <m:t>L</m:t>
              </m:r>
            </m:e>
            <m:sup>
              <m:r>
                <w:rPr>
                  <w:rFonts w:ascii="Cambria Math" w:eastAsiaTheme="minorEastAsia" w:hAnsi="Cambria Math" w:cstheme="majorBidi"/>
                  <w:color w:val="000000" w:themeColor="text1"/>
                </w:rPr>
                <m:t>(t)</m:t>
              </m:r>
            </m:sup>
          </m:sSup>
          <m:r>
            <w:rPr>
              <w:rFonts w:ascii="Cambria Math" w:eastAsiaTheme="minorEastAsia" w:hAnsi="Cambria Math" w:cstheme="majorBidi"/>
              <w:color w:val="000000" w:themeColor="text1"/>
            </w:rPr>
            <m:t xml:space="preserve">= </m:t>
          </m:r>
          <m:nary>
            <m:naryPr>
              <m:chr m:val="∑"/>
              <m:limLoc m:val="undOvr"/>
              <m:grow m:val="1"/>
              <m:ctrlPr>
                <w:rPr>
                  <w:rFonts w:ascii="Cambria Math" w:eastAsiaTheme="minorEastAsia" w:hAnsi="Cambria Math" w:cstheme="majorBidi"/>
                  <w:i/>
                  <w:color w:val="000000" w:themeColor="text1"/>
                </w:rPr>
              </m:ctrlPr>
            </m:naryPr>
            <m:sub>
              <m:r>
                <w:rPr>
                  <w:rFonts w:ascii="Cambria Math" w:eastAsiaTheme="minorEastAsia" w:hAnsi="Cambria Math" w:cstheme="majorBidi"/>
                  <w:color w:val="000000" w:themeColor="text1"/>
                </w:rPr>
                <m:t>i=1</m:t>
              </m:r>
            </m:sub>
            <m:sup>
              <m:r>
                <w:rPr>
                  <w:rFonts w:ascii="Cambria Math" w:eastAsiaTheme="minorEastAsia" w:hAnsi="Cambria Math" w:cstheme="majorBidi"/>
                  <w:color w:val="000000" w:themeColor="text1"/>
                </w:rPr>
                <m:t>n</m:t>
              </m:r>
            </m:sup>
            <m:e>
              <m:r>
                <w:rPr>
                  <w:rFonts w:ascii="Cambria Math" w:eastAsiaTheme="minorEastAsia" w:hAnsi="Cambria Math" w:cstheme="majorBidi"/>
                  <w:color w:val="000000" w:themeColor="text1"/>
                </w:rPr>
                <m:t>l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color w:val="000000" w:themeColor="text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color w:val="000000" w:themeColor="text1"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color w:val="000000" w:themeColor="text1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theme="majorBidi"/>
                              <w:color w:val="000000" w:themeColor="text1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color w:val="000000" w:themeColor="text1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 w:cstheme="majorBidi"/>
                      <w:color w:val="000000" w:themeColor="text1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color w:val="000000" w:themeColor="text1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color w:val="000000" w:themeColor="text1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 w:cstheme="majorBidi"/>
                      <w:color w:val="000000" w:themeColor="text1"/>
                    </w:rPr>
                    <m:t xml:space="preserve"> + 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color w:val="000000" w:themeColor="text1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color w:val="000000" w:themeColor="text1"/>
                        </w:rPr>
                        <m:t>t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color w:val="000000" w:themeColor="text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color w:val="000000" w:themeColor="text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theme="majorBidi"/>
                              <w:color w:val="000000" w:themeColor="text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ajorBidi"/>
                              <w:color w:val="000000" w:themeColor="text1"/>
                            </w:rPr>
                            <m:t>i</m:t>
                          </m:r>
                        </m:sub>
                      </m:sSub>
                    </m:e>
                  </m:d>
                </m:e>
              </m:d>
              <m:r>
                <w:rPr>
                  <w:rFonts w:ascii="Cambria Math" w:eastAsiaTheme="minorEastAsia" w:hAnsi="Cambria Math" w:cstheme="majorBidi"/>
                  <w:color w:val="000000" w:themeColor="text1"/>
                </w:rPr>
                <m:t>+ Ω(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color w:val="000000" w:themeColor="text1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color w:val="000000" w:themeColor="text1"/>
                    </w:rPr>
                    <m:t>t</m:t>
                  </m:r>
                </m:sub>
              </m:sSub>
              <m:r>
                <w:rPr>
                  <w:rFonts w:ascii="Cambria Math" w:eastAsiaTheme="minorEastAsia" w:hAnsi="Cambria Math" w:cstheme="majorBidi"/>
                  <w:color w:val="000000" w:themeColor="text1"/>
                </w:rPr>
                <m:t>)</m:t>
              </m:r>
            </m:e>
          </m:nary>
          <m:r>
            <w:rPr>
              <w:rFonts w:ascii="Cambria Math" w:eastAsiaTheme="minorEastAsia" w:hAnsi="Cambria Math" w:cstheme="majorBidi"/>
              <w:color w:val="000000" w:themeColor="text1"/>
            </w:rPr>
            <m:t xml:space="preserve">             (4)</m:t>
          </m:r>
        </m:oMath>
      </m:oMathPara>
    </w:p>
    <w:p w:rsidR="00AD37CE" w:rsidRDefault="00AD37CE" w:rsidP="00FD19C9">
      <w:pPr>
        <w:spacing w:line="480" w:lineRule="auto"/>
        <w:jc w:val="both"/>
        <w:rPr>
          <w:rFonts w:asciiTheme="majorBidi" w:eastAsiaTheme="minorEastAsia" w:hAnsiTheme="majorBidi" w:cstheme="majorBidi"/>
          <w:color w:val="000000" w:themeColor="text1"/>
        </w:rPr>
      </w:pPr>
    </w:p>
    <w:p w:rsidR="00FD19C9" w:rsidRPr="006A68EF" w:rsidRDefault="00FD19C9" w:rsidP="00FD19C9">
      <w:pPr>
        <w:spacing w:line="480" w:lineRule="auto"/>
        <w:jc w:val="both"/>
        <w:rPr>
          <w:rFonts w:asciiTheme="majorBidi" w:eastAsiaTheme="minorEastAsia" w:hAnsiTheme="majorBidi" w:cstheme="majorBidi"/>
          <w:color w:val="000000" w:themeColor="text1"/>
          <w:lang w:bidi="fa-IR"/>
        </w:rPr>
      </w:pPr>
      <w:r w:rsidRPr="006A68EF">
        <w:rPr>
          <w:rFonts w:asciiTheme="majorBidi" w:eastAsiaTheme="minorEastAsia" w:hAnsiTheme="majorBidi" w:cstheme="majorBidi"/>
          <w:color w:val="000000" w:themeColor="text1"/>
        </w:rPr>
        <w:t xml:space="preserve">Then it used second-order approximation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lang w:bidi="fa-IR"/>
              </w:rPr>
            </m:ctrlPr>
          </m:sSubPr>
          <m:e>
            <m:r>
              <w:rPr>
                <w:rFonts w:ascii="Cambria Math" w:eastAsiaTheme="minorEastAsia" w:hAnsi="Cambria Math" w:cstheme="majorBidi"/>
                <w:color w:val="000000" w:themeColor="text1"/>
                <w:lang w:bidi="fa-IR"/>
              </w:rPr>
              <m:t>h</m:t>
            </m:r>
          </m:e>
          <m:sub>
            <m:r>
              <w:rPr>
                <w:rFonts w:ascii="Cambria Math" w:eastAsiaTheme="minorEastAsia" w:hAnsi="Cambria Math" w:cstheme="majorBidi"/>
                <w:color w:val="000000" w:themeColor="text1"/>
                <w:lang w:bidi="fa-IR"/>
              </w:rPr>
              <m:t>i</m:t>
            </m:r>
          </m:sub>
        </m:sSub>
        <m:r>
          <w:rPr>
            <w:rFonts w:ascii="Cambria Math" w:eastAsiaTheme="minorEastAsia" w:hAnsi="Cambria Math" w:cstheme="majorBidi"/>
            <w:color w:val="000000" w:themeColor="text1"/>
            <w:lang w:bidi="fa-IR"/>
          </w:rPr>
          <m:t xml:space="preserve"> </m:t>
        </m:r>
      </m:oMath>
      <w:r w:rsidRPr="006A68EF">
        <w:rPr>
          <w:rFonts w:asciiTheme="majorBidi" w:eastAsiaTheme="minorEastAsia" w:hAnsiTheme="majorBidi" w:cstheme="majorBidi"/>
          <w:color w:val="000000" w:themeColor="text1"/>
        </w:rPr>
        <w:t>to quickly optimize the objective</w:t>
      </w:r>
      <w:r w:rsidRPr="006A68EF">
        <w:rPr>
          <w:rFonts w:asciiTheme="majorBidi" w:eastAsiaTheme="minorEastAsia" w:hAnsiTheme="majorBidi" w:cstheme="majorBidi"/>
          <w:color w:val="000000" w:themeColor="text1"/>
          <w:lang w:bidi="fa-IR"/>
        </w:rPr>
        <w:t xml:space="preserve"> Eq. (5) and first-order gradient statistic on the loss function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lang w:bidi="fa-IR"/>
              </w:rPr>
            </m:ctrlPr>
          </m:sSubPr>
          <m:e>
            <m:r>
              <w:rPr>
                <w:rFonts w:ascii="Cambria Math" w:eastAsiaTheme="minorEastAsia" w:hAnsi="Cambria Math" w:cstheme="majorBidi"/>
                <w:color w:val="000000" w:themeColor="text1"/>
                <w:lang w:bidi="fa-IR"/>
              </w:rPr>
              <m:t>g</m:t>
            </m:r>
          </m:e>
          <m:sub>
            <m:r>
              <w:rPr>
                <w:rFonts w:ascii="Cambria Math" w:eastAsiaTheme="minorEastAsia" w:hAnsi="Cambria Math" w:cstheme="majorBidi"/>
                <w:color w:val="000000" w:themeColor="text1"/>
                <w:lang w:bidi="fa-IR"/>
              </w:rPr>
              <m:t>i</m:t>
            </m:r>
          </m:sub>
        </m:sSub>
      </m:oMath>
      <w:r w:rsidRPr="006A68EF">
        <w:rPr>
          <w:rFonts w:asciiTheme="majorBidi" w:eastAsiaTheme="minorEastAsia" w:hAnsiTheme="majorBidi" w:cstheme="majorBidi"/>
          <w:color w:val="000000" w:themeColor="text1"/>
          <w:lang w:bidi="fa-IR"/>
        </w:rPr>
        <w:t xml:space="preserve"> Eq. (6).</w:t>
      </w:r>
    </w:p>
    <w:p w:rsidR="00FD19C9" w:rsidRPr="006A68EF" w:rsidRDefault="00000000" w:rsidP="00FD19C9">
      <w:pPr>
        <w:spacing w:line="480" w:lineRule="auto"/>
        <w:rPr>
          <w:rFonts w:asciiTheme="majorBidi" w:eastAsiaTheme="minorEastAsia" w:hAnsiTheme="majorBidi" w:cstheme="majorBidi"/>
          <w:color w:val="000000" w:themeColor="text1"/>
          <w:lang w:bidi="fa-IR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color w:val="000000" w:themeColor="text1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lang w:bidi="fa-IR"/>
                </w:rPr>
                <m:t>h</m:t>
              </m:r>
            </m:e>
            <m:sub>
              <m:r>
                <w:rPr>
                  <w:rFonts w:ascii="Cambria Math" w:eastAsiaTheme="minorEastAsia" w:hAnsi="Cambria Math" w:cstheme="majorBidi"/>
                  <w:color w:val="000000" w:themeColor="text1"/>
                  <w:lang w:bidi="fa-IR"/>
                </w:rPr>
                <m:t>i</m:t>
              </m:r>
            </m:sub>
          </m:sSub>
          <m:r>
            <w:rPr>
              <w:rFonts w:ascii="Cambria Math" w:eastAsiaTheme="minorEastAsia" w:hAnsi="Cambria Math" w:cstheme="majorBidi"/>
              <w:color w:val="000000" w:themeColor="text1"/>
              <w:lang w:bidi="fa-IR"/>
            </w:rPr>
            <m:t>=</m:t>
          </m:r>
          <m:sSubSup>
            <m:sSubSupPr>
              <m:ctrlPr>
                <w:rPr>
                  <w:rFonts w:ascii="Cambria Math" w:eastAsiaTheme="minorEastAsia" w:hAnsi="Cambria Math" w:cstheme="majorBidi"/>
                  <w:i/>
                  <w:color w:val="000000" w:themeColor="text1"/>
                  <w:lang w:bidi="fa-IR"/>
                </w:rPr>
              </m:ctrlPr>
            </m:sSubSupPr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lang w:bidi="fa-IR"/>
                </w:rPr>
                <m:t>∂</m:t>
              </m:r>
            </m:e>
            <m:sub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color w:val="000000" w:themeColor="text1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eastAsiaTheme="minorEastAsia" w:hAnsi="Cambria Math" w:cstheme="majorBidi"/>
                          <w:i/>
                          <w:color w:val="000000" w:themeColor="text1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theme="majorBidi"/>
                          <w:color w:val="000000" w:themeColor="text1"/>
                        </w:rPr>
                        <m:t>y</m:t>
                      </m:r>
                    </m:e>
                  </m:acc>
                </m:e>
                <m:sup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color w:val="000000" w:themeColor="text1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color w:val="000000" w:themeColor="text1"/>
                        </w:rPr>
                        <m:t>t-1</m:t>
                      </m:r>
                    </m:e>
                  </m:d>
                </m:sup>
              </m:sSup>
            </m:sub>
            <m:sup>
              <m:r>
                <w:rPr>
                  <w:rFonts w:ascii="Cambria Math" w:eastAsiaTheme="minorEastAsia" w:hAnsi="Cambria Math" w:cstheme="majorBidi"/>
                  <w:color w:val="000000" w:themeColor="text1"/>
                  <w:lang w:bidi="fa-IR"/>
                </w:rPr>
                <m:t>2</m:t>
              </m:r>
            </m:sup>
          </m:sSubSup>
          <m:r>
            <w:rPr>
              <w:rFonts w:ascii="Cambria Math" w:eastAsiaTheme="minorEastAsia" w:hAnsi="Cambria Math" w:cstheme="majorBidi"/>
              <w:color w:val="000000" w:themeColor="text1"/>
            </w:rPr>
            <m:t>l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color w:val="000000" w:themeColor="text1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color w:val="000000" w:themeColor="text1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color w:val="000000" w:themeColor="text1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 w:cstheme="majorBidi"/>
                  <w:color w:val="000000" w:themeColor="text1"/>
                </w:rPr>
                <m:t>,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color w:val="000000" w:themeColor="text1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eastAsiaTheme="minorEastAsia" w:hAnsi="Cambria Math" w:cstheme="majorBidi"/>
                          <w:i/>
                          <w:color w:val="000000" w:themeColor="text1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theme="majorBidi"/>
                          <w:color w:val="000000" w:themeColor="text1"/>
                        </w:rPr>
                        <m:t>y</m:t>
                      </m:r>
                    </m:e>
                  </m:acc>
                </m:e>
                <m:sup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color w:val="000000" w:themeColor="text1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color w:val="000000" w:themeColor="text1"/>
                        </w:rPr>
                        <m:t>t-1</m:t>
                      </m:r>
                    </m:e>
                  </m:d>
                </m:sup>
              </m:sSup>
            </m:e>
          </m:d>
          <m:r>
            <w:rPr>
              <w:rFonts w:ascii="Cambria Math" w:eastAsiaTheme="minorEastAsia" w:hAnsi="Cambria Math" w:cstheme="majorBidi"/>
              <w:color w:val="000000" w:themeColor="text1"/>
            </w:rPr>
            <m:t xml:space="preserve">                          (5)</m:t>
          </m:r>
        </m:oMath>
      </m:oMathPara>
    </w:p>
    <w:p w:rsidR="00FD19C9" w:rsidRPr="006A68EF" w:rsidRDefault="00000000" w:rsidP="00FD19C9">
      <w:pPr>
        <w:spacing w:line="480" w:lineRule="auto"/>
        <w:rPr>
          <w:rFonts w:asciiTheme="majorBidi" w:eastAsiaTheme="minorEastAsia" w:hAnsiTheme="majorBidi" w:cstheme="majorBidi"/>
          <w:color w:val="000000" w:themeColor="text1"/>
          <w:lang w:bidi="fa-IR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color w:val="000000" w:themeColor="text1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lang w:bidi="fa-IR"/>
                </w:rPr>
                <m:t>g</m:t>
              </m:r>
            </m:e>
            <m:sub>
              <m:r>
                <w:rPr>
                  <w:rFonts w:ascii="Cambria Math" w:eastAsiaTheme="minorEastAsia" w:hAnsi="Cambria Math" w:cstheme="majorBidi"/>
                  <w:color w:val="000000" w:themeColor="text1"/>
                  <w:lang w:bidi="fa-IR"/>
                </w:rPr>
                <m:t>i</m:t>
              </m:r>
            </m:sub>
          </m:sSub>
          <m:r>
            <w:rPr>
              <w:rFonts w:ascii="Cambria Math" w:eastAsiaTheme="minorEastAsia" w:hAnsi="Cambria Math" w:cstheme="majorBidi"/>
              <w:color w:val="000000" w:themeColor="text1"/>
              <w:lang w:bidi="fa-IR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color w:val="000000" w:themeColor="text1"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color w:val="000000" w:themeColor="text1"/>
                  <w:lang w:bidi="fa-IR"/>
                </w:rPr>
                <m:t>∂</m:t>
              </m:r>
            </m:e>
            <m:sub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color w:val="000000" w:themeColor="text1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eastAsiaTheme="minorEastAsia" w:hAnsi="Cambria Math" w:cstheme="majorBidi"/>
                          <w:i/>
                          <w:color w:val="000000" w:themeColor="text1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theme="majorBidi"/>
                          <w:color w:val="000000" w:themeColor="text1"/>
                        </w:rPr>
                        <m:t>y</m:t>
                      </m:r>
                    </m:e>
                  </m:acc>
                </m:e>
                <m:sup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color w:val="000000" w:themeColor="text1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color w:val="000000" w:themeColor="text1"/>
                        </w:rPr>
                        <m:t>t-1</m:t>
                      </m:r>
                    </m:e>
                  </m:d>
                </m:sup>
              </m:sSup>
            </m:sub>
          </m:sSub>
          <m:r>
            <w:rPr>
              <w:rFonts w:ascii="Cambria Math" w:eastAsiaTheme="minorEastAsia" w:hAnsi="Cambria Math" w:cstheme="majorBidi"/>
              <w:color w:val="000000" w:themeColor="text1"/>
            </w:rPr>
            <m:t>l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color w:val="000000" w:themeColor="text1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color w:val="000000" w:themeColor="text1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color w:val="000000" w:themeColor="text1"/>
                    </w:rPr>
                    <m:t>i</m:t>
                  </m:r>
                </m:sub>
              </m:sSub>
              <w:bookmarkStart w:id="1" w:name="_Hlk156768290"/>
              <m:r>
                <w:rPr>
                  <w:rFonts w:ascii="Cambria Math" w:eastAsiaTheme="minorEastAsia" w:hAnsi="Cambria Math" w:cstheme="majorBidi"/>
                  <w:color w:val="000000" w:themeColor="text1"/>
                </w:rPr>
                <m:t>,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color w:val="000000" w:themeColor="text1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eastAsiaTheme="minorEastAsia" w:hAnsi="Cambria Math" w:cstheme="majorBidi"/>
                          <w:i/>
                          <w:color w:val="000000" w:themeColor="text1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theme="majorBidi"/>
                          <w:color w:val="000000" w:themeColor="text1"/>
                        </w:rPr>
                        <m:t>y</m:t>
                      </m:r>
                    </m:e>
                  </m:acc>
                </m:e>
                <m:sup>
                  <m:r>
                    <w:rPr>
                      <w:rFonts w:ascii="Cambria Math" w:eastAsiaTheme="minorEastAsia" w:hAnsi="Cambria Math" w:cstheme="majorBidi"/>
                      <w:color w:val="000000" w:themeColor="text1"/>
                    </w:rPr>
                    <m:t>(t-1)</m:t>
                  </m:r>
                </m:sup>
              </m:sSup>
              <w:bookmarkEnd w:id="1"/>
            </m:e>
          </m:d>
          <m:r>
            <w:rPr>
              <w:rFonts w:ascii="Cambria Math" w:eastAsiaTheme="minorEastAsia" w:hAnsi="Cambria Math" w:cstheme="majorBidi"/>
              <w:color w:val="000000" w:themeColor="text1"/>
            </w:rPr>
            <m:t xml:space="preserve">                          (6)</m:t>
          </m:r>
        </m:oMath>
      </m:oMathPara>
    </w:p>
    <w:p w:rsidR="00FD19C9" w:rsidRPr="006A68EF" w:rsidRDefault="00FD19C9" w:rsidP="00FD19C9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6A68EF">
        <w:rPr>
          <w:rFonts w:asciiTheme="majorBidi" w:eastAsiaTheme="minorEastAsia" w:hAnsiTheme="majorBidi" w:cstheme="majorBidi"/>
          <w:color w:val="000000" w:themeColor="text1"/>
        </w:rPr>
        <w:t xml:space="preserve">Final </w:t>
      </w:r>
      <w:r w:rsidRPr="006A68EF">
        <w:rPr>
          <w:rFonts w:asciiTheme="majorBidi" w:hAnsiTheme="majorBidi" w:cstheme="majorBidi"/>
          <w:color w:val="000000" w:themeColor="text1"/>
        </w:rPr>
        <w:t xml:space="preserve">regularization that used in </w:t>
      </w:r>
      <w:proofErr w:type="spellStart"/>
      <w:r w:rsidRPr="006A68EF">
        <w:rPr>
          <w:rFonts w:asciiTheme="majorBidi" w:hAnsiTheme="majorBidi" w:cstheme="majorBidi"/>
          <w:color w:val="000000" w:themeColor="text1"/>
        </w:rPr>
        <w:t>XGBoost</w:t>
      </w:r>
      <w:proofErr w:type="spellEnd"/>
      <w:r w:rsidRPr="006A68EF">
        <w:rPr>
          <w:rFonts w:asciiTheme="majorBidi" w:hAnsiTheme="majorBidi" w:cstheme="majorBidi"/>
          <w:color w:val="000000" w:themeColor="text1"/>
        </w:rPr>
        <w:t xml:space="preserve"> Eq. (7).</w:t>
      </w:r>
    </w:p>
    <w:p w:rsidR="00FD19C9" w:rsidRPr="006A68EF" w:rsidRDefault="00000000" w:rsidP="00FD19C9">
      <w:pPr>
        <w:spacing w:line="480" w:lineRule="auto"/>
        <w:jc w:val="center"/>
        <w:rPr>
          <w:rFonts w:asciiTheme="majorBidi" w:eastAsiaTheme="minorEastAsia" w:hAnsiTheme="majorBidi" w:cstheme="majorBidi"/>
          <w:color w:val="000000" w:themeColor="text1"/>
        </w:rPr>
      </w:pPr>
      <m:oMath>
        <m:sSup>
          <m:sSupPr>
            <m:ctrlPr>
              <w:rPr>
                <w:rFonts w:ascii="Cambria Math" w:eastAsiaTheme="minorEastAsia" w:hAnsi="Cambria Math" w:cstheme="majorBidi"/>
                <w:i/>
                <w:color w:val="000000" w:themeColor="text1"/>
              </w:rPr>
            </m:ctrlPr>
          </m:sSupPr>
          <m:e>
            <m:r>
              <m:rPr>
                <m:scr m:val="script"/>
              </m:rPr>
              <w:rPr>
                <w:rFonts w:ascii="Cambria Math" w:eastAsiaTheme="minorEastAsia" w:hAnsi="Cambria Math" w:cstheme="majorBidi"/>
                <w:color w:val="000000" w:themeColor="text1"/>
              </w:rPr>
              <m:t>L</m:t>
            </m:r>
          </m:e>
          <m:sup>
            <m:r>
              <w:rPr>
                <w:rFonts w:ascii="Cambria Math" w:eastAsiaTheme="minorEastAsia" w:hAnsi="Cambria Math" w:cstheme="majorBidi"/>
                <w:color w:val="000000" w:themeColor="text1"/>
              </w:rPr>
              <m:t>(t)</m:t>
            </m:r>
          </m:sup>
        </m:sSup>
        <m:r>
          <w:rPr>
            <w:rFonts w:ascii="Cambria Math" w:hAnsi="Cambria Math" w:cstheme="majorBidi"/>
            <w:color w:val="000000" w:themeColor="text1"/>
          </w:rPr>
          <m:t>=</m:t>
        </m:r>
        <m:nary>
          <m:naryPr>
            <m:chr m:val="∑"/>
            <m:limLoc m:val="undOvr"/>
            <m:grow m:val="1"/>
            <m:ctrlPr>
              <w:rPr>
                <w:rFonts w:ascii="Cambria Math" w:eastAsiaTheme="minorEastAsia" w:hAnsi="Cambria Math" w:cstheme="majorBidi"/>
                <w:i/>
                <w:color w:val="000000" w:themeColor="text1"/>
              </w:rPr>
            </m:ctrlPr>
          </m:naryPr>
          <m:sub>
            <m:r>
              <w:rPr>
                <w:rFonts w:ascii="Cambria Math" w:eastAsiaTheme="minorEastAsia" w:hAnsi="Cambria Math" w:cstheme="majorBidi"/>
                <w:color w:val="000000" w:themeColor="text1"/>
              </w:rPr>
              <m:t>i=1</m:t>
            </m:r>
          </m:sub>
          <m:sup>
            <m:r>
              <w:rPr>
                <w:rFonts w:ascii="Cambria Math" w:eastAsiaTheme="minorEastAsia" w:hAnsi="Cambria Math" w:cstheme="majorBidi"/>
                <w:color w:val="000000" w:themeColor="text1"/>
              </w:rPr>
              <m:t>n</m:t>
            </m:r>
          </m:sup>
          <m:e>
            <m:r>
              <w:rPr>
                <w:rFonts w:ascii="Cambria Math" w:eastAsiaTheme="minorEastAsia" w:hAnsi="Cambria Math" w:cstheme="majorBidi"/>
                <w:color w:val="000000" w:themeColor="text1"/>
              </w:rPr>
              <m:t>[l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color w:val="000000" w:themeColor="text1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eastAsiaTheme="minorEastAsia" w:hAnsi="Cambria Math" w:cstheme="majorBidi"/>
                            <w:i/>
                            <w:color w:val="000000" w:themeColor="text1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theme="majorBidi"/>
                            <w:color w:val="000000" w:themeColor="text1"/>
                          </w:rPr>
                          <m:t>y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theme="majorBidi"/>
                        <w:color w:val="000000" w:themeColor="text1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color w:val="000000" w:themeColor="text1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color w:val="000000" w:themeColor="text1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color w:val="000000" w:themeColor="text1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color w:val="000000" w:themeColor="text1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color w:val="000000" w:themeColor="text1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color w:val="000000" w:themeColor="text1"/>
                      </w:rPr>
                      <m:t>t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theme="majorBidi"/>
                        <w:i/>
                        <w:color w:val="000000" w:themeColor="text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color w:val="000000" w:themeColor="text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color w:val="000000" w:themeColor="text1"/>
                          </w:rPr>
                          <m:t>i</m:t>
                        </m:r>
                      </m:sub>
                    </m:sSub>
                  </m:e>
                </m:d>
              </m:e>
            </m:d>
            <m:r>
              <w:rPr>
                <w:rFonts w:ascii="Cambria Math" w:eastAsiaTheme="minorEastAsia" w:hAnsi="Cambria Math" w:cstheme="majorBidi"/>
                <w:color w:val="000000" w:themeColor="text1"/>
              </w:rPr>
              <m:t xml:space="preserve"> + 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color w:val="000000" w:themeColor="text1"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color w:val="000000" w:themeColor="text1"/>
                    <w:lang w:bidi="fa-IR"/>
                  </w:rPr>
                  <m:t>g</m:t>
                </m:r>
              </m:e>
              <m:sub>
                <m:r>
                  <w:rPr>
                    <w:rFonts w:ascii="Cambria Math" w:eastAsiaTheme="minorEastAsia" w:hAnsi="Cambria Math" w:cstheme="majorBidi"/>
                    <w:color w:val="000000" w:themeColor="text1"/>
                    <w:lang w:bidi="fa-IR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color w:val="000000" w:themeColor="text1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theme="majorBidi"/>
                    <w:color w:val="000000" w:themeColor="text1"/>
                  </w:rPr>
                  <m:t>t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theme="majorBidi"/>
                    <w:i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color w:val="000000" w:themeColor="text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color w:val="000000" w:themeColor="text1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eastAsiaTheme="minorEastAsia" w:hAnsi="Cambria Math" w:cstheme="majorBidi"/>
                <w:color w:val="000000" w:themeColor="text1"/>
              </w:rPr>
              <m:t xml:space="preserve"> + </m:t>
            </m:r>
            <m:f>
              <m:fPr>
                <m:ctrlPr>
                  <w:rPr>
                    <w:rFonts w:ascii="Cambria Math" w:eastAsiaTheme="minorEastAsia" w:hAnsi="Cambria Math" w:cstheme="majorBidi"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color w:val="000000" w:themeColor="text1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theme="majorBidi"/>
                    <w:color w:val="000000" w:themeColor="text1"/>
                  </w:rPr>
                  <m:t>2</m:t>
                </m:r>
              </m:den>
            </m:f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color w:val="000000" w:themeColor="text1"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color w:val="000000" w:themeColor="text1"/>
                    <w:lang w:bidi="fa-IR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theme="majorBidi"/>
                    <w:color w:val="000000" w:themeColor="text1"/>
                    <w:lang w:bidi="fa-IR"/>
                  </w:rPr>
                  <m:t>i</m:t>
                </m:r>
              </m:sub>
            </m:sSub>
            <m:sSubSup>
              <m:sSubSupPr>
                <m:ctrlPr>
                  <w:rPr>
                    <w:rFonts w:ascii="Cambria Math" w:eastAsiaTheme="minorEastAsia" w:hAnsi="Cambria Math" w:cstheme="majorBidi"/>
                    <w:i/>
                    <w:color w:val="000000" w:themeColor="text1"/>
                  </w:rPr>
                </m:ctrlPr>
              </m:sSubSupPr>
              <m:e>
                <m:r>
                  <w:rPr>
                    <w:rFonts w:ascii="Cambria Math" w:eastAsiaTheme="minorEastAsia" w:hAnsi="Cambria Math" w:cstheme="majorBidi"/>
                    <w:color w:val="000000" w:themeColor="text1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theme="majorBidi"/>
                    <w:color w:val="000000" w:themeColor="text1"/>
                  </w:rPr>
                  <m:t>t</m:t>
                </m:r>
              </m:sub>
              <m:sup>
                <m:r>
                  <w:rPr>
                    <w:rFonts w:ascii="Cambria Math" w:eastAsiaTheme="minorEastAsia" w:hAnsi="Cambria Math" w:cstheme="majorBidi"/>
                    <w:color w:val="000000" w:themeColor="text1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theme="majorBidi"/>
                    <w:i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color w:val="000000" w:themeColor="text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color w:val="000000" w:themeColor="text1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eastAsiaTheme="minorEastAsia" w:hAnsi="Cambria Math" w:cstheme="majorBidi"/>
                <w:color w:val="000000" w:themeColor="text1"/>
              </w:rPr>
              <m:t>]+ Ω(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color w:val="000000" w:themeColor="text1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theme="majorBidi"/>
                    <w:color w:val="000000" w:themeColor="text1"/>
                  </w:rPr>
                  <m:t>t</m:t>
                </m:r>
              </m:sub>
            </m:sSub>
            <m:r>
              <w:rPr>
                <w:rFonts w:ascii="Cambria Math" w:eastAsiaTheme="minorEastAsia" w:hAnsi="Cambria Math" w:cstheme="majorBidi"/>
                <w:color w:val="000000" w:themeColor="text1"/>
              </w:rPr>
              <m:t>)</m:t>
            </m:r>
          </m:e>
        </m:nary>
      </m:oMath>
      <w:r w:rsidR="00FD19C9" w:rsidRPr="006A68EF">
        <w:rPr>
          <w:rFonts w:asciiTheme="majorBidi" w:eastAsiaTheme="minorEastAsia" w:hAnsiTheme="majorBidi" w:cstheme="majorBidi"/>
          <w:color w:val="000000" w:themeColor="text1"/>
        </w:rPr>
        <w:t xml:space="preserve">       (7)</w:t>
      </w:r>
    </w:p>
    <w:p w:rsidR="007415CE" w:rsidRDefault="007415CE"/>
    <w:p w:rsidR="009A2BB4" w:rsidRDefault="009A2BB4">
      <w:pPr>
        <w:rPr>
          <w:b/>
          <w:bCs/>
        </w:rPr>
      </w:pPr>
    </w:p>
    <w:p w:rsidR="009A2BB4" w:rsidRPr="009A2BB4" w:rsidRDefault="009A2BB4">
      <w:pPr>
        <w:rPr>
          <w:b/>
          <w:bCs/>
        </w:rPr>
      </w:pPr>
      <w:r w:rsidRPr="009A2BB4">
        <w:rPr>
          <w:b/>
          <w:bCs/>
        </w:rPr>
        <w:t>References</w:t>
      </w:r>
    </w:p>
    <w:p w:rsidR="009A2BB4" w:rsidRDefault="009A2BB4"/>
    <w:p w:rsidR="0092313E" w:rsidRDefault="00FD6427" w:rsidP="00477CC7">
      <w:pPr>
        <w:jc w:val="both"/>
      </w:pPr>
      <w:r>
        <w:t>1</w:t>
      </w:r>
      <w:r w:rsidR="0092313E">
        <w:tab/>
        <w:t xml:space="preserve">Zhang, Z., Zhao, Y., Canes, A., Steinberg, D. &amp; </w:t>
      </w:r>
      <w:proofErr w:type="spellStart"/>
      <w:r w:rsidR="0092313E">
        <w:t>Lyashevska</w:t>
      </w:r>
      <w:proofErr w:type="spellEnd"/>
      <w:r w:rsidR="0092313E">
        <w:t xml:space="preserve">, O. Predictive analytics with gradient boosting in clinical medicine. Ann </w:t>
      </w:r>
      <w:proofErr w:type="spellStart"/>
      <w:r w:rsidR="0092313E">
        <w:t>Transl</w:t>
      </w:r>
      <w:proofErr w:type="spellEnd"/>
      <w:r w:rsidR="0092313E">
        <w:t xml:space="preserve"> Med 7, 152, doi:10.21037/atm.2019.03.29 (2019).</w:t>
      </w:r>
    </w:p>
    <w:p w:rsidR="0092313E" w:rsidRDefault="00FD6427" w:rsidP="00477CC7">
      <w:pPr>
        <w:jc w:val="both"/>
      </w:pPr>
      <w:r>
        <w:t>2</w:t>
      </w:r>
      <w:r w:rsidR="0092313E">
        <w:tab/>
      </w:r>
      <w:proofErr w:type="spellStart"/>
      <w:r w:rsidR="0092313E">
        <w:t>Natekin</w:t>
      </w:r>
      <w:proofErr w:type="spellEnd"/>
      <w:r w:rsidR="0092313E">
        <w:t>, A. &amp; Knoll, A. Gradient boosting machines, a tutorial. Frontiers in Neurorobotics 7, doi:10.3389/fnbot.2013.00021 (2013).</w:t>
      </w:r>
    </w:p>
    <w:p w:rsidR="007415CE" w:rsidRDefault="00FD6427" w:rsidP="00477CC7">
      <w:pPr>
        <w:jc w:val="both"/>
      </w:pPr>
      <w:r>
        <w:t>3</w:t>
      </w:r>
      <w:r w:rsidR="0092313E">
        <w:tab/>
        <w:t xml:space="preserve">Chen, T. &amp; </w:t>
      </w:r>
      <w:proofErr w:type="spellStart"/>
      <w:r w:rsidR="0092313E">
        <w:t>Guestrin</w:t>
      </w:r>
      <w:proofErr w:type="spellEnd"/>
      <w:r w:rsidR="0092313E">
        <w:t>, C. in Proceedings of the 22nd ACM SIGKDD International Conference on Knowledge Discovery and Data Mining    785–794 (Association for Computing Machinery, San Francisco, California, USA, 2016).</w:t>
      </w:r>
    </w:p>
    <w:sectPr w:rsidR="00741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5CE"/>
    <w:rsid w:val="00023374"/>
    <w:rsid w:val="002C2378"/>
    <w:rsid w:val="003459A4"/>
    <w:rsid w:val="00410FF6"/>
    <w:rsid w:val="00477CC7"/>
    <w:rsid w:val="00485502"/>
    <w:rsid w:val="00544369"/>
    <w:rsid w:val="00560A1B"/>
    <w:rsid w:val="005D20CD"/>
    <w:rsid w:val="0070356A"/>
    <w:rsid w:val="007415CE"/>
    <w:rsid w:val="0092313E"/>
    <w:rsid w:val="009A2BB4"/>
    <w:rsid w:val="00A06C8C"/>
    <w:rsid w:val="00A60057"/>
    <w:rsid w:val="00AD37CE"/>
    <w:rsid w:val="00C1618A"/>
    <w:rsid w:val="00FA4075"/>
    <w:rsid w:val="00FA486D"/>
    <w:rsid w:val="00FD19C9"/>
    <w:rsid w:val="00FD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85B82"/>
  <w15:chartTrackingRefBased/>
  <w15:docId w15:val="{D254FB74-A1F3-4602-AEB7-F78CE652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5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5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5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5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5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5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5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5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5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5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5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5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5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5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5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5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5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5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5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5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5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5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5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5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1813</Characters>
  <Application>Microsoft Office Word</Application>
  <DocSecurity>0</DocSecurity>
  <Lines>35</Lines>
  <Paragraphs>9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</dc:creator>
  <cp:keywords/>
  <dc:description/>
  <cp:lastModifiedBy>REV</cp:lastModifiedBy>
  <cp:revision>13</cp:revision>
  <dcterms:created xsi:type="dcterms:W3CDTF">2025-06-19T07:42:00Z</dcterms:created>
  <dcterms:modified xsi:type="dcterms:W3CDTF">2025-06-19T13:43:00Z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f9c16031-3bd6-4780-8084-da962fc2d7e3</vt:lpwstr>
  </property>
</Properties>
</file>