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41807" w14:textId="177E0EDC" w:rsidR="006C6811" w:rsidRPr="00BC3048" w:rsidRDefault="00D730EB" w:rsidP="006C6811">
      <w:pPr>
        <w:pStyle w:val="Heading1"/>
        <w:rPr>
          <w:rFonts w:ascii="Times New Roman" w:eastAsia="Malgun Gothic" w:hAnsi="Times New Roman" w:cs="Times New Roman"/>
          <w:b w:val="0"/>
          <w:bCs w:val="0"/>
          <w:color w:val="000000" w:themeColor="text1"/>
          <w:sz w:val="24"/>
          <w:szCs w:val="24"/>
          <w:lang w:eastAsia="ko-KR"/>
        </w:rPr>
      </w:pPr>
      <w:r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 w:rsidR="00B25BE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6C6811" w:rsidRPr="00BC3048">
        <w:rPr>
          <w:rFonts w:ascii="Times New Roman" w:eastAsia="Malgun Gothic" w:hAnsi="Times New Roman" w:cs="Times New Roman"/>
          <w:b w:val="0"/>
          <w:bCs w:val="0"/>
          <w:color w:val="000000" w:themeColor="text1"/>
          <w:sz w:val="24"/>
          <w:szCs w:val="24"/>
          <w:lang w:eastAsia="ko-KR"/>
        </w:rPr>
        <w:t>Changes in EQ-5D-5L Domain and Total Scores Between Day 30 and Day 90 Post-Discharge</w:t>
      </w:r>
    </w:p>
    <w:p w14:paraId="2B15C5C6" w14:textId="77777777" w:rsidR="006C6811" w:rsidRPr="00BC3048" w:rsidRDefault="006C6811" w:rsidP="006C6811">
      <w:pPr>
        <w:rPr>
          <w:rFonts w:ascii="Times New Roman" w:hAnsi="Times New Roman" w:cs="Times New Roman"/>
          <w:lang w:eastAsia="ko-KR"/>
        </w:rPr>
      </w:pPr>
    </w:p>
    <w:tbl>
      <w:tblPr>
        <w:tblW w:w="873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8"/>
        <w:gridCol w:w="2780"/>
        <w:gridCol w:w="2781"/>
        <w:gridCol w:w="1080"/>
      </w:tblGrid>
      <w:tr w:rsidR="00D730EB" w:rsidRPr="00BC3048" w14:paraId="4642B226" w14:textId="77777777" w:rsidTr="00D730EB">
        <w:trPr>
          <w:trHeight w:val="340"/>
        </w:trPr>
        <w:tc>
          <w:tcPr>
            <w:tcW w:w="20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87FD" w14:textId="2983463B" w:rsidR="00D730EB" w:rsidRPr="00BC3048" w:rsidRDefault="00D730EB" w:rsidP="00D730EB">
            <w:pPr>
              <w:spacing w:after="0"/>
              <w:rPr>
                <w:rFonts w:ascii="Times New Roman" w:eastAsia="Gulim" w:hAnsi="Times New Roman" w:cs="Times New Roman"/>
              </w:rPr>
            </w:pPr>
            <w:r w:rsidRPr="00BC3048">
              <w:rPr>
                <w:rFonts w:ascii="Times New Roman" w:eastAsia="Gulim" w:hAnsi="Times New Roman" w:cs="Times New Roman"/>
              </w:rPr>
              <w:t>EQ-5D-5L Domain</w:t>
            </w:r>
          </w:p>
        </w:tc>
        <w:tc>
          <w:tcPr>
            <w:tcW w:w="27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B19A" w14:textId="67B309AA" w:rsidR="00D730EB" w:rsidRPr="00BC3048" w:rsidRDefault="00D730EB" w:rsidP="00D730EB">
            <w:pPr>
              <w:pStyle w:val="p1"/>
              <w:jc w:val="center"/>
              <w:rPr>
                <w:sz w:val="22"/>
                <w:szCs w:val="22"/>
              </w:rPr>
            </w:pPr>
            <w:r w:rsidRPr="00BC3048">
              <w:rPr>
                <w:rFonts w:eastAsia="Malgun Gothic"/>
                <w:color w:val="000000"/>
                <w:sz w:val="22"/>
                <w:szCs w:val="22"/>
              </w:rPr>
              <w:t xml:space="preserve">Day 30 (Mean </w:t>
            </w:r>
            <w:r w:rsidRPr="00BC3048">
              <w:rPr>
                <w:sz w:val="22"/>
                <w:szCs w:val="22"/>
              </w:rPr>
              <w:t>±</w:t>
            </w:r>
            <w:r w:rsidRPr="00BC3048">
              <w:rPr>
                <w:rStyle w:val="apple-converted-space"/>
                <w:sz w:val="22"/>
                <w:szCs w:val="22"/>
              </w:rPr>
              <w:t> SD)</w:t>
            </w:r>
          </w:p>
        </w:tc>
        <w:tc>
          <w:tcPr>
            <w:tcW w:w="27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BA28" w14:textId="2E847ACF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Day 90 (Mean </w:t>
            </w:r>
            <w:r w:rsidRPr="00BC3048">
              <w:rPr>
                <w:rFonts w:ascii="Times New Roman" w:hAnsi="Times New Roman" w:cs="Times New Roman"/>
              </w:rPr>
              <w:t>±</w:t>
            </w:r>
            <w:r w:rsidRPr="00BC3048">
              <w:rPr>
                <w:rStyle w:val="apple-converted-space"/>
                <w:rFonts w:ascii="Times New Roman" w:hAnsi="Times New Roman" w:cs="Times New Roman"/>
              </w:rPr>
              <w:t> SD)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316E8" w14:textId="77777777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P-value</w:t>
            </w:r>
          </w:p>
        </w:tc>
      </w:tr>
      <w:tr w:rsidR="00D730EB" w:rsidRPr="00BC3048" w14:paraId="6615246A" w14:textId="77777777" w:rsidTr="00D730EB">
        <w:trPr>
          <w:trHeight w:val="340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93CEA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Mobility</w:t>
            </w:r>
          </w:p>
        </w:tc>
        <w:tc>
          <w:tcPr>
            <w:tcW w:w="27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A011" w14:textId="7C339DC2" w:rsidR="00D730EB" w:rsidRPr="00BC3048" w:rsidRDefault="00D730EB" w:rsidP="00D730EB">
            <w:pPr>
              <w:pStyle w:val="p1"/>
              <w:jc w:val="center"/>
              <w:rPr>
                <w:sz w:val="22"/>
                <w:szCs w:val="22"/>
              </w:rPr>
            </w:pPr>
            <w:r w:rsidRPr="00BC3048">
              <w:rPr>
                <w:rFonts w:eastAsia="Malgun Gothic"/>
                <w:color w:val="000000"/>
                <w:sz w:val="22"/>
                <w:szCs w:val="22"/>
              </w:rPr>
              <w:t xml:space="preserve">2.04 </w:t>
            </w:r>
            <w:r w:rsidRPr="00BC3048">
              <w:rPr>
                <w:sz w:val="22"/>
                <w:szCs w:val="22"/>
              </w:rPr>
              <w:t>±</w:t>
            </w:r>
            <w:r w:rsidRPr="00BC3048">
              <w:rPr>
                <w:rStyle w:val="apple-converted-space"/>
                <w:sz w:val="22"/>
                <w:szCs w:val="22"/>
              </w:rPr>
              <w:t> 1.19</w:t>
            </w:r>
          </w:p>
        </w:tc>
        <w:tc>
          <w:tcPr>
            <w:tcW w:w="278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937D" w14:textId="0E8FAFDC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1.84 </w:t>
            </w:r>
            <w:r w:rsidRPr="00BC3048">
              <w:rPr>
                <w:rFonts w:ascii="Times New Roman" w:hAnsi="Times New Roman" w:cs="Times New Roman"/>
              </w:rPr>
              <w:t>± 1.03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511D24AF" w14:textId="6A3A7310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&lt; 0.001</w:t>
            </w:r>
          </w:p>
        </w:tc>
      </w:tr>
      <w:tr w:rsidR="00D730EB" w:rsidRPr="00BC3048" w14:paraId="35631A2E" w14:textId="77777777" w:rsidTr="00D730EB">
        <w:trPr>
          <w:trHeight w:val="340"/>
        </w:trPr>
        <w:tc>
          <w:tcPr>
            <w:tcW w:w="2098" w:type="dxa"/>
            <w:shd w:val="clear" w:color="auto" w:fill="auto"/>
            <w:noWrap/>
            <w:vAlign w:val="center"/>
            <w:hideMark/>
          </w:tcPr>
          <w:p w14:paraId="5422E45A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Self-care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14:paraId="599F3579" w14:textId="221E8D71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1.78 </w:t>
            </w:r>
            <w:r w:rsidRPr="00BC3048">
              <w:rPr>
                <w:rFonts w:ascii="Times New Roman" w:hAnsi="Times New Roman" w:cs="Times New Roman"/>
              </w:rPr>
              <w:t>± 1.06</w:t>
            </w:r>
          </w:p>
        </w:tc>
        <w:tc>
          <w:tcPr>
            <w:tcW w:w="2781" w:type="dxa"/>
            <w:shd w:val="clear" w:color="auto" w:fill="auto"/>
            <w:noWrap/>
            <w:vAlign w:val="center"/>
            <w:hideMark/>
          </w:tcPr>
          <w:p w14:paraId="03937B7B" w14:textId="363C00F5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1.61 </w:t>
            </w:r>
            <w:r w:rsidRPr="00BC3048">
              <w:rPr>
                <w:rFonts w:ascii="Times New Roman" w:hAnsi="Times New Roman" w:cs="Times New Roman"/>
              </w:rPr>
              <w:t>± 0.93</w:t>
            </w:r>
          </w:p>
        </w:tc>
        <w:tc>
          <w:tcPr>
            <w:tcW w:w="1080" w:type="dxa"/>
            <w:vAlign w:val="center"/>
          </w:tcPr>
          <w:p w14:paraId="0ABDFB6C" w14:textId="6A7DE709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&lt; 0.001</w:t>
            </w:r>
          </w:p>
        </w:tc>
      </w:tr>
      <w:tr w:rsidR="00D730EB" w:rsidRPr="00BC3048" w14:paraId="70731FA5" w14:textId="77777777" w:rsidTr="00D730EB">
        <w:trPr>
          <w:trHeight w:val="340"/>
        </w:trPr>
        <w:tc>
          <w:tcPr>
            <w:tcW w:w="2098" w:type="dxa"/>
            <w:shd w:val="clear" w:color="auto" w:fill="auto"/>
            <w:noWrap/>
            <w:vAlign w:val="center"/>
            <w:hideMark/>
          </w:tcPr>
          <w:p w14:paraId="35F0162D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Usual activities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14:paraId="568F906B" w14:textId="28B144E6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2.12 </w:t>
            </w:r>
            <w:r w:rsidRPr="00BC3048">
              <w:rPr>
                <w:rFonts w:ascii="Times New Roman" w:hAnsi="Times New Roman" w:cs="Times New Roman"/>
              </w:rPr>
              <w:t>± 1.09</w:t>
            </w:r>
          </w:p>
        </w:tc>
        <w:tc>
          <w:tcPr>
            <w:tcW w:w="2781" w:type="dxa"/>
            <w:shd w:val="clear" w:color="auto" w:fill="auto"/>
            <w:noWrap/>
            <w:vAlign w:val="center"/>
            <w:hideMark/>
          </w:tcPr>
          <w:p w14:paraId="21150EFC" w14:textId="4007FB52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1.90 </w:t>
            </w:r>
            <w:r w:rsidRPr="00BC3048">
              <w:rPr>
                <w:rFonts w:ascii="Times New Roman" w:hAnsi="Times New Roman" w:cs="Times New Roman"/>
              </w:rPr>
              <w:t>± 1.00</w:t>
            </w:r>
          </w:p>
        </w:tc>
        <w:tc>
          <w:tcPr>
            <w:tcW w:w="1080" w:type="dxa"/>
            <w:vAlign w:val="center"/>
          </w:tcPr>
          <w:p w14:paraId="709A7478" w14:textId="0AB17C28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&lt; 0.001</w:t>
            </w:r>
          </w:p>
        </w:tc>
      </w:tr>
      <w:tr w:rsidR="00D730EB" w:rsidRPr="00BC3048" w14:paraId="598D665B" w14:textId="77777777" w:rsidTr="00D730EB">
        <w:trPr>
          <w:trHeight w:val="340"/>
        </w:trPr>
        <w:tc>
          <w:tcPr>
            <w:tcW w:w="2098" w:type="dxa"/>
            <w:shd w:val="clear" w:color="auto" w:fill="auto"/>
            <w:noWrap/>
            <w:vAlign w:val="center"/>
            <w:hideMark/>
          </w:tcPr>
          <w:p w14:paraId="0B91E71E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Pain/discomfort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14:paraId="775C2C35" w14:textId="141ADA00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2.01 </w:t>
            </w:r>
            <w:r w:rsidRPr="00BC3048">
              <w:rPr>
                <w:rFonts w:ascii="Times New Roman" w:hAnsi="Times New Roman" w:cs="Times New Roman"/>
              </w:rPr>
              <w:t>± 0.82</w:t>
            </w:r>
          </w:p>
        </w:tc>
        <w:tc>
          <w:tcPr>
            <w:tcW w:w="2781" w:type="dxa"/>
            <w:shd w:val="clear" w:color="auto" w:fill="auto"/>
            <w:noWrap/>
            <w:vAlign w:val="center"/>
            <w:hideMark/>
          </w:tcPr>
          <w:p w14:paraId="23ED639A" w14:textId="1AF5B57B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1.90 </w:t>
            </w:r>
            <w:r w:rsidRPr="00BC3048">
              <w:rPr>
                <w:rFonts w:ascii="Times New Roman" w:hAnsi="Times New Roman" w:cs="Times New Roman"/>
              </w:rPr>
              <w:t>± 0.75</w:t>
            </w:r>
          </w:p>
        </w:tc>
        <w:tc>
          <w:tcPr>
            <w:tcW w:w="1080" w:type="dxa"/>
            <w:vAlign w:val="center"/>
          </w:tcPr>
          <w:p w14:paraId="1EC07D23" w14:textId="55F4B77D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0.071</w:t>
            </w:r>
          </w:p>
        </w:tc>
      </w:tr>
      <w:tr w:rsidR="00D730EB" w:rsidRPr="00BC3048" w14:paraId="734C6CF7" w14:textId="77777777" w:rsidTr="00D730EB">
        <w:trPr>
          <w:trHeight w:val="340"/>
        </w:trPr>
        <w:tc>
          <w:tcPr>
            <w:tcW w:w="2098" w:type="dxa"/>
            <w:shd w:val="clear" w:color="auto" w:fill="auto"/>
            <w:noWrap/>
            <w:vAlign w:val="center"/>
            <w:hideMark/>
          </w:tcPr>
          <w:p w14:paraId="209C8535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Anxiety/depression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14:paraId="2FAEF50E" w14:textId="204A27B1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1.64 </w:t>
            </w:r>
            <w:r w:rsidRPr="00BC3048">
              <w:rPr>
                <w:rFonts w:ascii="Times New Roman" w:hAnsi="Times New Roman" w:cs="Times New Roman"/>
              </w:rPr>
              <w:t>± 0.75</w:t>
            </w:r>
          </w:p>
        </w:tc>
        <w:tc>
          <w:tcPr>
            <w:tcW w:w="2781" w:type="dxa"/>
            <w:shd w:val="clear" w:color="auto" w:fill="auto"/>
            <w:noWrap/>
            <w:vAlign w:val="center"/>
            <w:hideMark/>
          </w:tcPr>
          <w:p w14:paraId="0EA9D2AF" w14:textId="52D04A5F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1.56 </w:t>
            </w:r>
            <w:r w:rsidRPr="00BC3048">
              <w:rPr>
                <w:rFonts w:ascii="Times New Roman" w:hAnsi="Times New Roman" w:cs="Times New Roman"/>
              </w:rPr>
              <w:t>± 0.72</w:t>
            </w:r>
          </w:p>
        </w:tc>
        <w:tc>
          <w:tcPr>
            <w:tcW w:w="1080" w:type="dxa"/>
            <w:vAlign w:val="center"/>
          </w:tcPr>
          <w:p w14:paraId="5441970B" w14:textId="51942324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0.095</w:t>
            </w:r>
          </w:p>
        </w:tc>
      </w:tr>
      <w:tr w:rsidR="00D730EB" w:rsidRPr="00BC3048" w14:paraId="050D225B" w14:textId="77777777" w:rsidTr="00D730EB">
        <w:trPr>
          <w:trHeight w:val="340"/>
        </w:trPr>
        <w:tc>
          <w:tcPr>
            <w:tcW w:w="2098" w:type="dxa"/>
            <w:shd w:val="clear" w:color="auto" w:fill="auto"/>
            <w:noWrap/>
            <w:vAlign w:val="center"/>
            <w:hideMark/>
          </w:tcPr>
          <w:p w14:paraId="55FD361E" w14:textId="77777777" w:rsidR="00D730EB" w:rsidRPr="00BC3048" w:rsidRDefault="00D730EB" w:rsidP="00D730EB">
            <w:pPr>
              <w:spacing w:after="0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Total score</w:t>
            </w:r>
          </w:p>
        </w:tc>
        <w:tc>
          <w:tcPr>
            <w:tcW w:w="2780" w:type="dxa"/>
            <w:shd w:val="clear" w:color="auto" w:fill="auto"/>
            <w:noWrap/>
            <w:vAlign w:val="center"/>
            <w:hideMark/>
          </w:tcPr>
          <w:p w14:paraId="6E11F66F" w14:textId="23BA76B5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0.73 </w:t>
            </w:r>
            <w:r w:rsidRPr="00BC3048">
              <w:rPr>
                <w:rFonts w:ascii="Times New Roman" w:hAnsi="Times New Roman" w:cs="Times New Roman"/>
              </w:rPr>
              <w:t>± 0.18</w:t>
            </w:r>
          </w:p>
        </w:tc>
        <w:tc>
          <w:tcPr>
            <w:tcW w:w="2781" w:type="dxa"/>
            <w:shd w:val="clear" w:color="auto" w:fill="auto"/>
            <w:noWrap/>
            <w:vAlign w:val="center"/>
            <w:hideMark/>
          </w:tcPr>
          <w:p w14:paraId="140228B5" w14:textId="2E36D76B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0.76 </w:t>
            </w:r>
            <w:r w:rsidRPr="00BC3048">
              <w:rPr>
                <w:rFonts w:ascii="Times New Roman" w:hAnsi="Times New Roman" w:cs="Times New Roman"/>
              </w:rPr>
              <w:t>± 0.16</w:t>
            </w:r>
          </w:p>
        </w:tc>
        <w:tc>
          <w:tcPr>
            <w:tcW w:w="1080" w:type="dxa"/>
            <w:vAlign w:val="center"/>
          </w:tcPr>
          <w:p w14:paraId="0AE16C87" w14:textId="06F719C4" w:rsidR="00D730EB" w:rsidRPr="00BC3048" w:rsidRDefault="00D730EB" w:rsidP="00D730EB">
            <w:pPr>
              <w:spacing w:after="0"/>
              <w:jc w:val="center"/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&lt; 0.001</w:t>
            </w:r>
          </w:p>
        </w:tc>
      </w:tr>
    </w:tbl>
    <w:p w14:paraId="556BF2FC" w14:textId="248FC747" w:rsidR="00D730EB" w:rsidRPr="00BC3048" w:rsidRDefault="006C6811" w:rsidP="00D730EB">
      <w:pPr>
        <w:rPr>
          <w:rFonts w:ascii="Times New Roman" w:hAnsi="Times New Roman" w:cs="Times New Roman"/>
        </w:rPr>
      </w:pPr>
      <w:r w:rsidRPr="00BC3048">
        <w:rPr>
          <w:rFonts w:ascii="Times New Roman" w:hAnsi="Times New Roman" w:cs="Times New Roman"/>
        </w:rPr>
        <w:t xml:space="preserve">EQ-5D-5L, five-level version of </w:t>
      </w:r>
      <w:proofErr w:type="spellStart"/>
      <w:r w:rsidRPr="00BC3048">
        <w:rPr>
          <w:rFonts w:ascii="Times New Roman" w:hAnsi="Times New Roman" w:cs="Times New Roman"/>
        </w:rPr>
        <w:t>EuroQoL</w:t>
      </w:r>
      <w:proofErr w:type="spellEnd"/>
      <w:r w:rsidRPr="00BC3048">
        <w:rPr>
          <w:rFonts w:ascii="Times New Roman" w:hAnsi="Times New Roman" w:cs="Times New Roman"/>
        </w:rPr>
        <w:t xml:space="preserve"> 5-Dimension</w:t>
      </w:r>
    </w:p>
    <w:p w14:paraId="3CA24889" w14:textId="77777777" w:rsidR="00D730EB" w:rsidRPr="00BC3048" w:rsidRDefault="00D730EB" w:rsidP="001566B0">
      <w:pPr>
        <w:pStyle w:val="Heading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C5D5E5" w14:textId="77777777" w:rsidR="006C6811" w:rsidRPr="00BC3048" w:rsidRDefault="006C6811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AC97A2D" w14:textId="3A1A2859" w:rsidR="007954D1" w:rsidRPr="00BC3048" w:rsidRDefault="00000000" w:rsidP="001566B0">
      <w:pPr>
        <w:pStyle w:val="Heading1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Table </w:t>
      </w:r>
      <w:r w:rsidR="00B25BE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D730EB"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BC30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3048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Variance Inflation Factors (VIFs) for Multivariable Regression Models (Table 3–6</w:t>
      </w:r>
      <w:r w:rsidR="007954D1" w:rsidRPr="00BC3048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)</w:t>
      </w:r>
    </w:p>
    <w:p w14:paraId="28037659" w14:textId="77777777" w:rsidR="006C6811" w:rsidRPr="00BC3048" w:rsidRDefault="006C6811" w:rsidP="006C681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2520"/>
        <w:gridCol w:w="4140"/>
        <w:gridCol w:w="972"/>
      </w:tblGrid>
      <w:tr w:rsidR="00271315" w:rsidRPr="00BC3048" w14:paraId="22996587" w14:textId="77777777" w:rsidTr="007954D1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12B4B581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9A3C49F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Domain / Outcome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5ABAC86C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</w:tcPr>
          <w:p w14:paraId="4AA7CE12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VIF</w:t>
            </w:r>
          </w:p>
        </w:tc>
      </w:tr>
      <w:tr w:rsidR="00271315" w:rsidRPr="00BC3048" w14:paraId="5796A8C4" w14:textId="77777777" w:rsidTr="007954D1">
        <w:tc>
          <w:tcPr>
            <w:tcW w:w="1008" w:type="dxa"/>
            <w:tcBorders>
              <w:top w:val="single" w:sz="4" w:space="0" w:color="auto"/>
            </w:tcBorders>
          </w:tcPr>
          <w:p w14:paraId="71D8AF7A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Table 3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20D0C772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Pain Domain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04801817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14:paraId="4128DC42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1.03</w:t>
            </w:r>
          </w:p>
        </w:tc>
      </w:tr>
      <w:tr w:rsidR="00271315" w:rsidRPr="00BC3048" w14:paraId="2002FECE" w14:textId="77777777" w:rsidTr="007954D1">
        <w:tc>
          <w:tcPr>
            <w:tcW w:w="1008" w:type="dxa"/>
          </w:tcPr>
          <w:p w14:paraId="49D54A68" w14:textId="6A24787B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16946481" w14:textId="2D44465E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55E071D8" w14:textId="30610A0B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C</w:t>
            </w:r>
            <w:r w:rsidR="007954D1" w:rsidRPr="00BC3048">
              <w:rPr>
                <w:rFonts w:ascii="Times New Roman" w:hAnsi="Times New Roman" w:cs="Times New Roman"/>
              </w:rPr>
              <w:t>-reactive protein</w:t>
            </w:r>
          </w:p>
        </w:tc>
        <w:tc>
          <w:tcPr>
            <w:tcW w:w="972" w:type="dxa"/>
          </w:tcPr>
          <w:p w14:paraId="1E7C422A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1.02</w:t>
            </w:r>
          </w:p>
        </w:tc>
      </w:tr>
      <w:tr w:rsidR="00271315" w:rsidRPr="00BC3048" w14:paraId="62E97679" w14:textId="77777777" w:rsidTr="007954D1">
        <w:tc>
          <w:tcPr>
            <w:tcW w:w="1008" w:type="dxa"/>
          </w:tcPr>
          <w:p w14:paraId="2DF5EB7F" w14:textId="6AA6A9F4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4E5825A0" w14:textId="35289CE9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26A857B3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HADS Total Score (Day 1)</w:t>
            </w:r>
          </w:p>
        </w:tc>
        <w:tc>
          <w:tcPr>
            <w:tcW w:w="972" w:type="dxa"/>
          </w:tcPr>
          <w:p w14:paraId="23392913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1.05</w:t>
            </w:r>
          </w:p>
        </w:tc>
      </w:tr>
      <w:tr w:rsidR="00271315" w:rsidRPr="00BC3048" w14:paraId="4AD4ED71" w14:textId="77777777" w:rsidTr="007954D1">
        <w:tc>
          <w:tcPr>
            <w:tcW w:w="1008" w:type="dxa"/>
          </w:tcPr>
          <w:p w14:paraId="3172DF1E" w14:textId="23AEA65C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1EE64F9A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Usual Activities Domain</w:t>
            </w:r>
          </w:p>
        </w:tc>
        <w:tc>
          <w:tcPr>
            <w:tcW w:w="4140" w:type="dxa"/>
          </w:tcPr>
          <w:p w14:paraId="04888849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2" w:type="dxa"/>
          </w:tcPr>
          <w:p w14:paraId="04E11AFC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1.03</w:t>
            </w:r>
          </w:p>
        </w:tc>
      </w:tr>
      <w:tr w:rsidR="00271315" w:rsidRPr="00BC3048" w14:paraId="173D830B" w14:textId="77777777" w:rsidTr="007954D1">
        <w:tc>
          <w:tcPr>
            <w:tcW w:w="1008" w:type="dxa"/>
          </w:tcPr>
          <w:p w14:paraId="65A5F538" w14:textId="3556F804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2ABD5823" w14:textId="50CF9995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3CEAF4AE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972" w:type="dxa"/>
          </w:tcPr>
          <w:p w14:paraId="1CB9995F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1.13</w:t>
            </w:r>
          </w:p>
        </w:tc>
      </w:tr>
      <w:tr w:rsidR="00271315" w:rsidRPr="00BC3048" w14:paraId="558D13BC" w14:textId="77777777" w:rsidTr="007954D1">
        <w:tc>
          <w:tcPr>
            <w:tcW w:w="1008" w:type="dxa"/>
          </w:tcPr>
          <w:p w14:paraId="2DD8F2F2" w14:textId="0942F264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76ECFF5C" w14:textId="0DF771A1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7D0D5744" w14:textId="0C6B17A2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ICU</w:t>
            </w:r>
            <w:r w:rsidR="007954D1" w:rsidRPr="00BC3048">
              <w:rPr>
                <w:rFonts w:ascii="Times New Roman" w:hAnsi="Times New Roman" w:cs="Times New Roman"/>
              </w:rPr>
              <w:t xml:space="preserve"> length of stay</w:t>
            </w:r>
          </w:p>
        </w:tc>
        <w:tc>
          <w:tcPr>
            <w:tcW w:w="972" w:type="dxa"/>
          </w:tcPr>
          <w:p w14:paraId="03D9CCA9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1.09</w:t>
            </w:r>
          </w:p>
        </w:tc>
      </w:tr>
      <w:tr w:rsidR="00271315" w:rsidRPr="00BC3048" w14:paraId="6882365A" w14:textId="77777777" w:rsidTr="007954D1">
        <w:tc>
          <w:tcPr>
            <w:tcW w:w="1008" w:type="dxa"/>
          </w:tcPr>
          <w:p w14:paraId="203AF0CF" w14:textId="520C32E2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1035030E" w14:textId="66C3D0EE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5CC2D8FF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Albumin</w:t>
            </w:r>
          </w:p>
        </w:tc>
        <w:tc>
          <w:tcPr>
            <w:tcW w:w="972" w:type="dxa"/>
          </w:tcPr>
          <w:p w14:paraId="3A0B8F38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1.07</w:t>
            </w:r>
          </w:p>
        </w:tc>
      </w:tr>
      <w:tr w:rsidR="00271315" w:rsidRPr="00BC3048" w14:paraId="1A840A10" w14:textId="77777777" w:rsidTr="007954D1">
        <w:tc>
          <w:tcPr>
            <w:tcW w:w="1008" w:type="dxa"/>
          </w:tcPr>
          <w:p w14:paraId="666C00D2" w14:textId="4616A575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5868683B" w14:textId="239DF19B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38738783" w14:textId="7392FDB6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Infection</w:t>
            </w:r>
            <w:r w:rsidR="006D325E" w:rsidRPr="00BC3048">
              <w:rPr>
                <w:rFonts w:ascii="Times New Roman" w:hAnsi="Times New Roman" w:cs="Times New Roman"/>
              </w:rPr>
              <w:t xml:space="preserve"> as reason for admission</w:t>
            </w:r>
          </w:p>
        </w:tc>
        <w:tc>
          <w:tcPr>
            <w:tcW w:w="972" w:type="dxa"/>
          </w:tcPr>
          <w:p w14:paraId="43226B88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1.03</w:t>
            </w:r>
          </w:p>
        </w:tc>
      </w:tr>
      <w:tr w:rsidR="00271315" w:rsidRPr="00BC3048" w14:paraId="2C78118A" w14:textId="77777777" w:rsidTr="007954D1">
        <w:tc>
          <w:tcPr>
            <w:tcW w:w="1008" w:type="dxa"/>
          </w:tcPr>
          <w:p w14:paraId="5682D07E" w14:textId="76344C93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738552F4" w14:textId="319F5CCB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5CCC4B08" w14:textId="0E698DC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C</w:t>
            </w:r>
            <w:r w:rsidR="007954D1" w:rsidRPr="00BC3048">
              <w:rPr>
                <w:rFonts w:ascii="Times New Roman" w:hAnsi="Times New Roman" w:cs="Times New Roman"/>
              </w:rPr>
              <w:t>harlson Comorbidity Index</w:t>
            </w:r>
          </w:p>
        </w:tc>
        <w:tc>
          <w:tcPr>
            <w:tcW w:w="972" w:type="dxa"/>
          </w:tcPr>
          <w:p w14:paraId="24675D6E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1.09</w:t>
            </w:r>
          </w:p>
        </w:tc>
      </w:tr>
      <w:tr w:rsidR="00271315" w:rsidRPr="00BC3048" w14:paraId="2CD0C25A" w14:textId="77777777" w:rsidTr="007954D1">
        <w:tc>
          <w:tcPr>
            <w:tcW w:w="1008" w:type="dxa"/>
          </w:tcPr>
          <w:p w14:paraId="1545A70A" w14:textId="631935CF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2C25DE2F" w14:textId="23534523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43C989B7" w14:textId="5FADE7C4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C</w:t>
            </w:r>
            <w:r w:rsidR="007954D1" w:rsidRPr="00BC3048">
              <w:rPr>
                <w:rFonts w:ascii="Times New Roman" w:hAnsi="Times New Roman" w:cs="Times New Roman"/>
              </w:rPr>
              <w:t>linical Frailty Scale</w:t>
            </w:r>
          </w:p>
        </w:tc>
        <w:tc>
          <w:tcPr>
            <w:tcW w:w="972" w:type="dxa"/>
          </w:tcPr>
          <w:p w14:paraId="25B506C0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1.08</w:t>
            </w:r>
          </w:p>
        </w:tc>
      </w:tr>
      <w:tr w:rsidR="00271315" w:rsidRPr="00BC3048" w14:paraId="595BF9E8" w14:textId="77777777" w:rsidTr="007954D1">
        <w:tc>
          <w:tcPr>
            <w:tcW w:w="1008" w:type="dxa"/>
          </w:tcPr>
          <w:p w14:paraId="5FBCBEED" w14:textId="552DC2B8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66F567D5" w14:textId="4EC85E97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6F9D3922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Retired</w:t>
            </w:r>
          </w:p>
        </w:tc>
        <w:tc>
          <w:tcPr>
            <w:tcW w:w="972" w:type="dxa"/>
          </w:tcPr>
          <w:p w14:paraId="7DA5B69F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1.01</w:t>
            </w:r>
          </w:p>
        </w:tc>
      </w:tr>
      <w:tr w:rsidR="00271315" w:rsidRPr="00BC3048" w14:paraId="4B06E620" w14:textId="77777777" w:rsidTr="007954D1">
        <w:tc>
          <w:tcPr>
            <w:tcW w:w="1008" w:type="dxa"/>
          </w:tcPr>
          <w:p w14:paraId="388F14C5" w14:textId="2D91A23C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641C9B16" w14:textId="24F8A8AF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38768CCF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Higher education or above</w:t>
            </w:r>
          </w:p>
        </w:tc>
        <w:tc>
          <w:tcPr>
            <w:tcW w:w="972" w:type="dxa"/>
          </w:tcPr>
          <w:p w14:paraId="3704B7AB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1.04</w:t>
            </w:r>
          </w:p>
        </w:tc>
      </w:tr>
      <w:tr w:rsidR="00271315" w:rsidRPr="00BC3048" w14:paraId="64CDA545" w14:textId="77777777" w:rsidTr="007954D1">
        <w:tc>
          <w:tcPr>
            <w:tcW w:w="1008" w:type="dxa"/>
          </w:tcPr>
          <w:p w14:paraId="62B72CA5" w14:textId="56CC433E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283899AC" w14:textId="35FD5EDB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4140" w:type="dxa"/>
          </w:tcPr>
          <w:p w14:paraId="1E6C2C42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HADS Total Score (Day 1)</w:t>
            </w:r>
          </w:p>
        </w:tc>
        <w:tc>
          <w:tcPr>
            <w:tcW w:w="972" w:type="dxa"/>
          </w:tcPr>
          <w:p w14:paraId="36EAB279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1.07</w:t>
            </w:r>
          </w:p>
        </w:tc>
      </w:tr>
      <w:tr w:rsidR="00271315" w:rsidRPr="00BC3048" w14:paraId="375F4E64" w14:textId="77777777" w:rsidTr="007954D1">
        <w:tc>
          <w:tcPr>
            <w:tcW w:w="1008" w:type="dxa"/>
          </w:tcPr>
          <w:p w14:paraId="404A35B0" w14:textId="27CD49D3" w:rsidR="00271315" w:rsidRPr="00BC3048" w:rsidRDefault="006D325E">
            <w:pPr>
              <w:rPr>
                <w:rFonts w:ascii="Times New Roman" w:hAnsi="Times New Roman" w:cs="Times New Roman"/>
                <w:lang w:eastAsia="ko-KR"/>
              </w:rPr>
            </w:pPr>
            <w:r w:rsidRPr="00BC3048">
              <w:rPr>
                <w:rFonts w:ascii="Times New Roman" w:hAnsi="Times New Roman" w:cs="Times New Roman"/>
                <w:lang w:eastAsia="ko-KR"/>
              </w:rPr>
              <w:t xml:space="preserve"> </w:t>
            </w:r>
          </w:p>
        </w:tc>
        <w:tc>
          <w:tcPr>
            <w:tcW w:w="2520" w:type="dxa"/>
          </w:tcPr>
          <w:p w14:paraId="79FA70CF" w14:textId="40C0F056" w:rsidR="00271315" w:rsidRPr="00BC3048" w:rsidRDefault="00271315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</w:tcPr>
          <w:p w14:paraId="17C6A72B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72" w:type="dxa"/>
          </w:tcPr>
          <w:p w14:paraId="3B07DABD" w14:textId="77777777" w:rsidR="00271315" w:rsidRPr="00BC3048" w:rsidRDefault="00000000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1.06</w:t>
            </w:r>
          </w:p>
        </w:tc>
      </w:tr>
      <w:tr w:rsidR="006D325E" w:rsidRPr="00BC3048" w14:paraId="6872040B" w14:textId="77777777" w:rsidTr="007954D1">
        <w:tc>
          <w:tcPr>
            <w:tcW w:w="1008" w:type="dxa"/>
          </w:tcPr>
          <w:p w14:paraId="60BBC786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1EE245A9" w14:textId="6118ECD2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  <w:r w:rsidRPr="00BC3048">
              <w:rPr>
                <w:rFonts w:ascii="Times New Roman" w:eastAsia="Malgun Gothic" w:hAnsi="Times New Roman" w:cs="Times New Roman"/>
                <w:lang w:eastAsia="ko-KR"/>
              </w:rPr>
              <w:t>Self-Care Domain</w:t>
            </w:r>
          </w:p>
        </w:tc>
        <w:tc>
          <w:tcPr>
            <w:tcW w:w="4140" w:type="dxa"/>
            <w:vAlign w:val="center"/>
          </w:tcPr>
          <w:p w14:paraId="69972009" w14:textId="202EB88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Age</w:t>
            </w:r>
          </w:p>
        </w:tc>
        <w:tc>
          <w:tcPr>
            <w:tcW w:w="972" w:type="dxa"/>
            <w:vAlign w:val="center"/>
          </w:tcPr>
          <w:p w14:paraId="65B4E996" w14:textId="3B6A2E7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1.03</w:t>
            </w:r>
          </w:p>
        </w:tc>
      </w:tr>
      <w:tr w:rsidR="006D325E" w:rsidRPr="00BC3048" w14:paraId="0500A30A" w14:textId="77777777" w:rsidTr="007954D1">
        <w:tc>
          <w:tcPr>
            <w:tcW w:w="1008" w:type="dxa"/>
          </w:tcPr>
          <w:p w14:paraId="3FDF9451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7F49C7A1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4C7C7462" w14:textId="7E5AE14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ICU 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length of stay</w:t>
            </w:r>
          </w:p>
        </w:tc>
        <w:tc>
          <w:tcPr>
            <w:tcW w:w="972" w:type="dxa"/>
            <w:vAlign w:val="center"/>
          </w:tcPr>
          <w:p w14:paraId="5D89A80B" w14:textId="5C6B8D6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1.08</w:t>
            </w:r>
          </w:p>
        </w:tc>
      </w:tr>
      <w:tr w:rsidR="006D325E" w:rsidRPr="00BC3048" w14:paraId="2564A8BE" w14:textId="77777777" w:rsidTr="007954D1">
        <w:tc>
          <w:tcPr>
            <w:tcW w:w="1008" w:type="dxa"/>
          </w:tcPr>
          <w:p w14:paraId="350FBD29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7D8A436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0D208F0D" w14:textId="251DC11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Albumin</w:t>
            </w:r>
          </w:p>
        </w:tc>
        <w:tc>
          <w:tcPr>
            <w:tcW w:w="972" w:type="dxa"/>
            <w:vAlign w:val="center"/>
          </w:tcPr>
          <w:p w14:paraId="351C9A9F" w14:textId="0184E95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1.17</w:t>
            </w:r>
          </w:p>
        </w:tc>
      </w:tr>
      <w:tr w:rsidR="006D325E" w:rsidRPr="00BC3048" w14:paraId="15A416CF" w14:textId="77777777" w:rsidTr="007954D1">
        <w:tc>
          <w:tcPr>
            <w:tcW w:w="1008" w:type="dxa"/>
          </w:tcPr>
          <w:p w14:paraId="729512B7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5BFBEB84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6A871C83" w14:textId="62F991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Opioid use</w:t>
            </w:r>
          </w:p>
        </w:tc>
        <w:tc>
          <w:tcPr>
            <w:tcW w:w="972" w:type="dxa"/>
            <w:vAlign w:val="center"/>
          </w:tcPr>
          <w:p w14:paraId="5C5DCD91" w14:textId="1B4E65A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1.03</w:t>
            </w:r>
          </w:p>
        </w:tc>
      </w:tr>
      <w:tr w:rsidR="006D325E" w:rsidRPr="00BC3048" w14:paraId="21625916" w14:textId="77777777" w:rsidTr="007954D1">
        <w:tc>
          <w:tcPr>
            <w:tcW w:w="1008" w:type="dxa"/>
          </w:tcPr>
          <w:p w14:paraId="2569D09C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774AD49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0228C7B4" w14:textId="04AF2E6E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Infection as reason for admission</w:t>
            </w:r>
          </w:p>
        </w:tc>
        <w:tc>
          <w:tcPr>
            <w:tcW w:w="972" w:type="dxa"/>
            <w:vAlign w:val="center"/>
          </w:tcPr>
          <w:p w14:paraId="7181F35E" w14:textId="50AEDF3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</w:t>
            </w:r>
          </w:p>
        </w:tc>
      </w:tr>
      <w:tr w:rsidR="006D325E" w:rsidRPr="00BC3048" w14:paraId="160B80A9" w14:textId="77777777" w:rsidTr="007954D1">
        <w:tc>
          <w:tcPr>
            <w:tcW w:w="1008" w:type="dxa"/>
          </w:tcPr>
          <w:p w14:paraId="1CA30293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4A6769A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7120CA6F" w14:textId="44BA5EC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harlson Comorbidity Index</w:t>
            </w:r>
          </w:p>
        </w:tc>
        <w:tc>
          <w:tcPr>
            <w:tcW w:w="972" w:type="dxa"/>
            <w:vAlign w:val="center"/>
          </w:tcPr>
          <w:p w14:paraId="1202F206" w14:textId="76A055A5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1.08</w:t>
            </w:r>
          </w:p>
        </w:tc>
      </w:tr>
      <w:tr w:rsidR="006D325E" w:rsidRPr="00BC3048" w14:paraId="7BC96AB0" w14:textId="77777777" w:rsidTr="007954D1">
        <w:tc>
          <w:tcPr>
            <w:tcW w:w="1008" w:type="dxa"/>
          </w:tcPr>
          <w:p w14:paraId="0EE9C348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8F55D79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380FCD44" w14:textId="2A1CA8B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linical Frailty Scale</w:t>
            </w:r>
          </w:p>
        </w:tc>
        <w:tc>
          <w:tcPr>
            <w:tcW w:w="972" w:type="dxa"/>
            <w:vAlign w:val="center"/>
          </w:tcPr>
          <w:p w14:paraId="5142692B" w14:textId="7E20B68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1.12</w:t>
            </w:r>
          </w:p>
        </w:tc>
      </w:tr>
      <w:tr w:rsidR="006D325E" w:rsidRPr="00BC3048" w14:paraId="2ADA3AC4" w14:textId="77777777" w:rsidTr="007954D1">
        <w:tc>
          <w:tcPr>
            <w:tcW w:w="1008" w:type="dxa"/>
          </w:tcPr>
          <w:p w14:paraId="7674548B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7DC3F72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077AE849" w14:textId="4807768B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Retired</w:t>
            </w:r>
          </w:p>
        </w:tc>
        <w:tc>
          <w:tcPr>
            <w:tcW w:w="972" w:type="dxa"/>
            <w:vAlign w:val="center"/>
          </w:tcPr>
          <w:p w14:paraId="112DF344" w14:textId="615B92C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1.04</w:t>
            </w:r>
          </w:p>
        </w:tc>
      </w:tr>
      <w:tr w:rsidR="006D325E" w:rsidRPr="00BC3048" w14:paraId="4258DD06" w14:textId="77777777" w:rsidTr="007954D1">
        <w:tc>
          <w:tcPr>
            <w:tcW w:w="1008" w:type="dxa"/>
          </w:tcPr>
          <w:p w14:paraId="1B661322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5F8BFDE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22E56A30" w14:textId="111AC5C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Higher education or above</w:t>
            </w:r>
          </w:p>
        </w:tc>
        <w:tc>
          <w:tcPr>
            <w:tcW w:w="972" w:type="dxa"/>
            <w:vAlign w:val="center"/>
          </w:tcPr>
          <w:p w14:paraId="5627724D" w14:textId="4B22CCFE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1.05</w:t>
            </w:r>
          </w:p>
        </w:tc>
      </w:tr>
      <w:tr w:rsidR="006D325E" w:rsidRPr="00BC3048" w14:paraId="356DA612" w14:textId="77777777" w:rsidTr="007954D1">
        <w:tc>
          <w:tcPr>
            <w:tcW w:w="1008" w:type="dxa"/>
          </w:tcPr>
          <w:p w14:paraId="1D2E4C94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143C97EB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739CD727" w14:textId="111F1AB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vAlign w:val="center"/>
          </w:tcPr>
          <w:p w14:paraId="62F6E9A1" w14:textId="7150D4A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1.06</w:t>
            </w:r>
          </w:p>
        </w:tc>
      </w:tr>
      <w:tr w:rsidR="006D325E" w:rsidRPr="00BC3048" w14:paraId="08C49ACC" w14:textId="77777777" w:rsidTr="007954D1">
        <w:tc>
          <w:tcPr>
            <w:tcW w:w="1008" w:type="dxa"/>
          </w:tcPr>
          <w:p w14:paraId="67E5AB6C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70EE4538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7FE26043" w14:textId="44FA829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SOFA</w:t>
            </w:r>
          </w:p>
        </w:tc>
        <w:tc>
          <w:tcPr>
            <w:tcW w:w="972" w:type="dxa"/>
            <w:vAlign w:val="center"/>
          </w:tcPr>
          <w:p w14:paraId="2A93F256" w14:textId="597029ED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1.15</w:t>
            </w:r>
          </w:p>
        </w:tc>
      </w:tr>
      <w:tr w:rsidR="006D325E" w:rsidRPr="00BC3048" w14:paraId="66453B1E" w14:textId="77777777" w:rsidTr="007954D1">
        <w:tc>
          <w:tcPr>
            <w:tcW w:w="1008" w:type="dxa"/>
          </w:tcPr>
          <w:p w14:paraId="58279CAE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02B2A02C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19B76D1C" w14:textId="1369FF0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SAPS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 III</w:t>
            </w:r>
          </w:p>
        </w:tc>
        <w:tc>
          <w:tcPr>
            <w:tcW w:w="972" w:type="dxa"/>
            <w:vAlign w:val="center"/>
          </w:tcPr>
          <w:p w14:paraId="2CE19CB3" w14:textId="4A21C92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1.14</w:t>
            </w:r>
          </w:p>
        </w:tc>
      </w:tr>
      <w:tr w:rsidR="006D325E" w:rsidRPr="00BC3048" w14:paraId="4B991D22" w14:textId="77777777" w:rsidTr="007954D1">
        <w:tc>
          <w:tcPr>
            <w:tcW w:w="1008" w:type="dxa"/>
          </w:tcPr>
          <w:p w14:paraId="7723608A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233B8280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3D0A1F6C" w14:textId="2C18B29F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Use of ventilator in ICU</w:t>
            </w:r>
          </w:p>
        </w:tc>
        <w:tc>
          <w:tcPr>
            <w:tcW w:w="972" w:type="dxa"/>
            <w:vAlign w:val="center"/>
          </w:tcPr>
          <w:p w14:paraId="4864518B" w14:textId="29B562A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1.04</w:t>
            </w:r>
          </w:p>
        </w:tc>
      </w:tr>
      <w:tr w:rsidR="006D325E" w:rsidRPr="00BC3048" w14:paraId="1E2F52F9" w14:textId="77777777" w:rsidTr="007954D1">
        <w:tc>
          <w:tcPr>
            <w:tcW w:w="1008" w:type="dxa"/>
          </w:tcPr>
          <w:p w14:paraId="7E37B15F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99C975A" w14:textId="501E2791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  <w:r w:rsidRPr="00BC3048">
              <w:rPr>
                <w:rFonts w:ascii="Times New Roman" w:eastAsia="Malgun Gothic" w:hAnsi="Times New Roman" w:cs="Times New Roman"/>
                <w:lang w:eastAsia="ko-KR"/>
              </w:rPr>
              <w:t>Movement Domain</w:t>
            </w:r>
          </w:p>
        </w:tc>
        <w:tc>
          <w:tcPr>
            <w:tcW w:w="4140" w:type="dxa"/>
            <w:vAlign w:val="center"/>
          </w:tcPr>
          <w:p w14:paraId="47672BB1" w14:textId="1FEE0FCD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Age</w:t>
            </w:r>
          </w:p>
        </w:tc>
        <w:tc>
          <w:tcPr>
            <w:tcW w:w="972" w:type="dxa"/>
            <w:vAlign w:val="center"/>
          </w:tcPr>
          <w:p w14:paraId="5C03F087" w14:textId="0AE0EAC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</w:t>
            </w:r>
          </w:p>
        </w:tc>
      </w:tr>
      <w:tr w:rsidR="006D325E" w:rsidRPr="00BC3048" w14:paraId="3E02092D" w14:textId="77777777" w:rsidTr="007954D1">
        <w:tc>
          <w:tcPr>
            <w:tcW w:w="1008" w:type="dxa"/>
          </w:tcPr>
          <w:p w14:paraId="14C9C538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1B9FBB1B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59D9B267" w14:textId="719C0D8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BMI</w:t>
            </w:r>
          </w:p>
        </w:tc>
        <w:tc>
          <w:tcPr>
            <w:tcW w:w="972" w:type="dxa"/>
            <w:vAlign w:val="center"/>
          </w:tcPr>
          <w:p w14:paraId="0F9E1115" w14:textId="0ABF5B65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1.18</w:t>
            </w:r>
          </w:p>
        </w:tc>
      </w:tr>
      <w:tr w:rsidR="006D325E" w:rsidRPr="00BC3048" w14:paraId="44A467A1" w14:textId="77777777" w:rsidTr="007954D1">
        <w:tc>
          <w:tcPr>
            <w:tcW w:w="1008" w:type="dxa"/>
          </w:tcPr>
          <w:p w14:paraId="5B72272A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4555574A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76029456" w14:textId="226D9B9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ICU 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length of stay</w:t>
            </w:r>
          </w:p>
        </w:tc>
        <w:tc>
          <w:tcPr>
            <w:tcW w:w="972" w:type="dxa"/>
            <w:vAlign w:val="center"/>
          </w:tcPr>
          <w:p w14:paraId="5C019B01" w14:textId="32C5E44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1.12</w:t>
            </w:r>
          </w:p>
        </w:tc>
      </w:tr>
      <w:tr w:rsidR="006D325E" w:rsidRPr="00BC3048" w14:paraId="48970434" w14:textId="77777777" w:rsidTr="007954D1">
        <w:tc>
          <w:tcPr>
            <w:tcW w:w="1008" w:type="dxa"/>
          </w:tcPr>
          <w:p w14:paraId="3D7B1589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35F606E1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3A72C4F9" w14:textId="6273B53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Infection as reason for admission</w:t>
            </w:r>
          </w:p>
        </w:tc>
        <w:tc>
          <w:tcPr>
            <w:tcW w:w="972" w:type="dxa"/>
            <w:vAlign w:val="center"/>
          </w:tcPr>
          <w:p w14:paraId="5FFB5920" w14:textId="63482695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1.15</w:t>
            </w:r>
          </w:p>
        </w:tc>
      </w:tr>
      <w:tr w:rsidR="006D325E" w:rsidRPr="00BC3048" w14:paraId="15881E96" w14:textId="77777777" w:rsidTr="007954D1">
        <w:tc>
          <w:tcPr>
            <w:tcW w:w="1008" w:type="dxa"/>
          </w:tcPr>
          <w:p w14:paraId="28E13303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26EC1F2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4E13422C" w14:textId="61FD058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SOFA</w:t>
            </w:r>
          </w:p>
        </w:tc>
        <w:tc>
          <w:tcPr>
            <w:tcW w:w="972" w:type="dxa"/>
            <w:vAlign w:val="center"/>
          </w:tcPr>
          <w:p w14:paraId="53DE62FB" w14:textId="42CB1A36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1.09</w:t>
            </w:r>
          </w:p>
        </w:tc>
      </w:tr>
      <w:tr w:rsidR="006D325E" w:rsidRPr="00BC3048" w14:paraId="75F1D5C5" w14:textId="77777777" w:rsidTr="007954D1">
        <w:tc>
          <w:tcPr>
            <w:tcW w:w="1008" w:type="dxa"/>
          </w:tcPr>
          <w:p w14:paraId="01384D80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801D7AD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29BC002F" w14:textId="202662E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SAPS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 III</w:t>
            </w:r>
          </w:p>
        </w:tc>
        <w:tc>
          <w:tcPr>
            <w:tcW w:w="972" w:type="dxa"/>
            <w:vAlign w:val="center"/>
          </w:tcPr>
          <w:p w14:paraId="2C5FE570" w14:textId="58880166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1.08</w:t>
            </w:r>
          </w:p>
        </w:tc>
      </w:tr>
      <w:tr w:rsidR="007954D1" w:rsidRPr="00BC3048" w14:paraId="5999BBDB" w14:textId="77777777" w:rsidTr="007954D1">
        <w:tc>
          <w:tcPr>
            <w:tcW w:w="1008" w:type="dxa"/>
          </w:tcPr>
          <w:p w14:paraId="2E51C42E" w14:textId="77777777" w:rsidR="007954D1" w:rsidRPr="00BC3048" w:rsidRDefault="007954D1" w:rsidP="007954D1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11DFE511" w14:textId="77777777" w:rsidR="007954D1" w:rsidRPr="00BC3048" w:rsidRDefault="007954D1" w:rsidP="007954D1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</w:tcPr>
          <w:p w14:paraId="5563742C" w14:textId="6012FA90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Charlson Comorbidity Index</w:t>
            </w:r>
          </w:p>
        </w:tc>
        <w:tc>
          <w:tcPr>
            <w:tcW w:w="972" w:type="dxa"/>
            <w:vAlign w:val="center"/>
          </w:tcPr>
          <w:p w14:paraId="636CA242" w14:textId="4B4CCD9F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1.09</w:t>
            </w:r>
          </w:p>
        </w:tc>
      </w:tr>
      <w:tr w:rsidR="007954D1" w:rsidRPr="00BC3048" w14:paraId="540D07AB" w14:textId="77777777" w:rsidTr="007954D1">
        <w:tc>
          <w:tcPr>
            <w:tcW w:w="1008" w:type="dxa"/>
          </w:tcPr>
          <w:p w14:paraId="653CB37D" w14:textId="77777777" w:rsidR="007954D1" w:rsidRPr="00BC3048" w:rsidRDefault="007954D1" w:rsidP="007954D1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4BEB5F3" w14:textId="77777777" w:rsidR="007954D1" w:rsidRPr="00BC3048" w:rsidRDefault="007954D1" w:rsidP="007954D1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</w:tcPr>
          <w:p w14:paraId="03571408" w14:textId="01B48541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Clinical Frailty Scale</w:t>
            </w:r>
          </w:p>
        </w:tc>
        <w:tc>
          <w:tcPr>
            <w:tcW w:w="972" w:type="dxa"/>
            <w:vAlign w:val="center"/>
          </w:tcPr>
          <w:p w14:paraId="3EA827D6" w14:textId="3148D6E8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1.07</w:t>
            </w:r>
          </w:p>
        </w:tc>
      </w:tr>
      <w:tr w:rsidR="006D325E" w:rsidRPr="00BC3048" w14:paraId="36823107" w14:textId="77777777" w:rsidTr="007954D1">
        <w:tc>
          <w:tcPr>
            <w:tcW w:w="1008" w:type="dxa"/>
          </w:tcPr>
          <w:p w14:paraId="30D74691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4DBAEE22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174E76CE" w14:textId="5269618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Retired</w:t>
            </w:r>
          </w:p>
        </w:tc>
        <w:tc>
          <w:tcPr>
            <w:tcW w:w="972" w:type="dxa"/>
            <w:vAlign w:val="center"/>
          </w:tcPr>
          <w:p w14:paraId="38307841" w14:textId="2FCED9A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1.11</w:t>
            </w:r>
          </w:p>
        </w:tc>
      </w:tr>
      <w:tr w:rsidR="006D325E" w:rsidRPr="00BC3048" w14:paraId="4CE74093" w14:textId="77777777" w:rsidTr="007954D1">
        <w:tc>
          <w:tcPr>
            <w:tcW w:w="1008" w:type="dxa"/>
          </w:tcPr>
          <w:p w14:paraId="13F97061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6358F794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671EC766" w14:textId="2D7F8C5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Higher education or above</w:t>
            </w:r>
          </w:p>
        </w:tc>
        <w:tc>
          <w:tcPr>
            <w:tcW w:w="972" w:type="dxa"/>
            <w:vAlign w:val="center"/>
          </w:tcPr>
          <w:p w14:paraId="22D47DB5" w14:textId="1137CEC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1.05</w:t>
            </w:r>
          </w:p>
        </w:tc>
      </w:tr>
      <w:tr w:rsidR="006D325E" w:rsidRPr="00BC3048" w14:paraId="7F415F56" w14:textId="77777777" w:rsidTr="007954D1">
        <w:tc>
          <w:tcPr>
            <w:tcW w:w="1008" w:type="dxa"/>
          </w:tcPr>
          <w:p w14:paraId="31EF4B34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4424DB43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54FC7D38" w14:textId="25058F9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vAlign w:val="center"/>
          </w:tcPr>
          <w:p w14:paraId="755CAC0D" w14:textId="6161D2F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1.06</w:t>
            </w:r>
          </w:p>
        </w:tc>
      </w:tr>
      <w:tr w:rsidR="006D325E" w:rsidRPr="00BC3048" w14:paraId="2A261E88" w14:textId="77777777" w:rsidTr="007954D1">
        <w:tc>
          <w:tcPr>
            <w:tcW w:w="1008" w:type="dxa"/>
          </w:tcPr>
          <w:p w14:paraId="03527D73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0EA3678B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2DC7ECE8" w14:textId="4363E3B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Sedative use in ICU</w:t>
            </w:r>
          </w:p>
        </w:tc>
        <w:tc>
          <w:tcPr>
            <w:tcW w:w="972" w:type="dxa"/>
            <w:vAlign w:val="center"/>
          </w:tcPr>
          <w:p w14:paraId="69D84D9B" w14:textId="42EAEF6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1.04</w:t>
            </w:r>
          </w:p>
        </w:tc>
      </w:tr>
      <w:tr w:rsidR="006D325E" w:rsidRPr="00BC3048" w14:paraId="2FB6E4CF" w14:textId="77777777" w:rsidTr="007954D1">
        <w:tc>
          <w:tcPr>
            <w:tcW w:w="1008" w:type="dxa"/>
          </w:tcPr>
          <w:p w14:paraId="06BEC27C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5F37CD16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7AC3AE1D" w14:textId="5086B32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Opioid use in ICU</w:t>
            </w:r>
          </w:p>
        </w:tc>
        <w:tc>
          <w:tcPr>
            <w:tcW w:w="972" w:type="dxa"/>
            <w:vAlign w:val="center"/>
          </w:tcPr>
          <w:p w14:paraId="3FFB88AB" w14:textId="03A9458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1.09</w:t>
            </w:r>
          </w:p>
        </w:tc>
      </w:tr>
      <w:tr w:rsidR="006D325E" w:rsidRPr="00BC3048" w14:paraId="42B95068" w14:textId="77777777" w:rsidTr="007954D1">
        <w:tc>
          <w:tcPr>
            <w:tcW w:w="1008" w:type="dxa"/>
          </w:tcPr>
          <w:p w14:paraId="6469D4A4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4B0F7F5A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2C958F7D" w14:textId="1EEDFA13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Use of ventilator in ICU</w:t>
            </w:r>
          </w:p>
        </w:tc>
        <w:tc>
          <w:tcPr>
            <w:tcW w:w="972" w:type="dxa"/>
            <w:vAlign w:val="center"/>
          </w:tcPr>
          <w:p w14:paraId="00AE888E" w14:textId="12BDA8F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1.03</w:t>
            </w:r>
          </w:p>
        </w:tc>
      </w:tr>
      <w:tr w:rsidR="006D325E" w:rsidRPr="00BC3048" w14:paraId="6EB9AA58" w14:textId="77777777" w:rsidTr="007954D1">
        <w:tc>
          <w:tcPr>
            <w:tcW w:w="1008" w:type="dxa"/>
          </w:tcPr>
          <w:p w14:paraId="39C14623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</w:tcPr>
          <w:p w14:paraId="46AC85CE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6396088D" w14:textId="11072BD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Living with others</w:t>
            </w:r>
          </w:p>
        </w:tc>
        <w:tc>
          <w:tcPr>
            <w:tcW w:w="972" w:type="dxa"/>
            <w:vAlign w:val="center"/>
          </w:tcPr>
          <w:p w14:paraId="0DD2E576" w14:textId="5B29044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1.01</w:t>
            </w:r>
          </w:p>
        </w:tc>
      </w:tr>
      <w:tr w:rsidR="006D325E" w:rsidRPr="00BC3048" w14:paraId="58886D41" w14:textId="77777777" w:rsidTr="007954D1">
        <w:tc>
          <w:tcPr>
            <w:tcW w:w="1008" w:type="dxa"/>
          </w:tcPr>
          <w:p w14:paraId="7F08549A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  <w:vAlign w:val="center"/>
          </w:tcPr>
          <w:p w14:paraId="7DA28C01" w14:textId="2596D81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Anxiety/Depression Domain</w:t>
            </w:r>
          </w:p>
        </w:tc>
        <w:tc>
          <w:tcPr>
            <w:tcW w:w="4140" w:type="dxa"/>
            <w:vAlign w:val="center"/>
          </w:tcPr>
          <w:p w14:paraId="5FE21080" w14:textId="26ECB489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BMI</w:t>
            </w:r>
          </w:p>
        </w:tc>
        <w:tc>
          <w:tcPr>
            <w:tcW w:w="972" w:type="dxa"/>
            <w:vAlign w:val="center"/>
          </w:tcPr>
          <w:p w14:paraId="7E9FEE5D" w14:textId="61D6BEDD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1.03</w:t>
            </w:r>
          </w:p>
        </w:tc>
      </w:tr>
      <w:tr w:rsidR="006D325E" w:rsidRPr="00BC3048" w14:paraId="302DD354" w14:textId="77777777" w:rsidTr="007954D1">
        <w:tc>
          <w:tcPr>
            <w:tcW w:w="1008" w:type="dxa"/>
          </w:tcPr>
          <w:p w14:paraId="7C3D8626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  <w:vAlign w:val="center"/>
          </w:tcPr>
          <w:p w14:paraId="5F505CEF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290A23B4" w14:textId="06650EFD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Vasopressor use</w:t>
            </w:r>
          </w:p>
        </w:tc>
        <w:tc>
          <w:tcPr>
            <w:tcW w:w="972" w:type="dxa"/>
            <w:vAlign w:val="center"/>
          </w:tcPr>
          <w:p w14:paraId="050872EE" w14:textId="6DFCA632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1.01</w:t>
            </w:r>
          </w:p>
        </w:tc>
      </w:tr>
      <w:tr w:rsidR="006D325E" w:rsidRPr="00BC3048" w14:paraId="2900DD21" w14:textId="77777777" w:rsidTr="001566B0">
        <w:tc>
          <w:tcPr>
            <w:tcW w:w="1008" w:type="dxa"/>
          </w:tcPr>
          <w:p w14:paraId="686A07F8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  <w:vAlign w:val="center"/>
          </w:tcPr>
          <w:p w14:paraId="46C0A629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vAlign w:val="center"/>
          </w:tcPr>
          <w:p w14:paraId="67B35067" w14:textId="449C04E6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linical Frailty Scale</w:t>
            </w:r>
          </w:p>
        </w:tc>
        <w:tc>
          <w:tcPr>
            <w:tcW w:w="972" w:type="dxa"/>
            <w:vAlign w:val="center"/>
          </w:tcPr>
          <w:p w14:paraId="652073A1" w14:textId="3721AFD9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1.06</w:t>
            </w:r>
          </w:p>
        </w:tc>
      </w:tr>
      <w:tr w:rsidR="006D325E" w:rsidRPr="00BC3048" w14:paraId="1F6BEF12" w14:textId="77777777" w:rsidTr="001566B0">
        <w:tc>
          <w:tcPr>
            <w:tcW w:w="1008" w:type="dxa"/>
            <w:tcBorders>
              <w:bottom w:val="single" w:sz="4" w:space="0" w:color="auto"/>
            </w:tcBorders>
          </w:tcPr>
          <w:p w14:paraId="08539610" w14:textId="77777777" w:rsidR="006D325E" w:rsidRPr="00BC3048" w:rsidRDefault="006D325E" w:rsidP="006D325E">
            <w:pPr>
              <w:rPr>
                <w:rFonts w:ascii="Times New Roman" w:hAnsi="Times New Roman" w:cs="Times New Roman"/>
                <w:lang w:eastAsia="ko-KR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09B0A2C2" w14:textId="77777777" w:rsidR="006D325E" w:rsidRPr="00BC3048" w:rsidRDefault="006D325E" w:rsidP="006D325E">
            <w:pPr>
              <w:rPr>
                <w:rFonts w:ascii="Times New Roman" w:eastAsia="Malgun Gothic" w:hAnsi="Times New Roman" w:cs="Times New Roman"/>
                <w:lang w:eastAsia="ko-KR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58608FC4" w14:textId="2263F0D9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0B784140" w14:textId="6F1B8694" w:rsidR="006D325E" w:rsidRPr="00BC3048" w:rsidRDefault="006D325E" w:rsidP="006D325E">
            <w:pPr>
              <w:rPr>
                <w:rFonts w:ascii="Times New Roman" w:eastAsia="Malgun Gothic" w:hAnsi="Times New Roman" w:cs="Times New Roman"/>
                <w:color w:val="000000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1.02</w:t>
            </w:r>
          </w:p>
        </w:tc>
      </w:tr>
      <w:tr w:rsidR="006D325E" w:rsidRPr="00BC3048" w14:paraId="172A409F" w14:textId="77777777" w:rsidTr="001566B0">
        <w:tc>
          <w:tcPr>
            <w:tcW w:w="1008" w:type="dxa"/>
            <w:tcBorders>
              <w:top w:val="single" w:sz="4" w:space="0" w:color="auto"/>
            </w:tcBorders>
          </w:tcPr>
          <w:p w14:paraId="5E4F21FA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Table 4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1CD750E2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EQ-5D-5L Total Score</w:t>
            </w:r>
          </w:p>
        </w:tc>
        <w:tc>
          <w:tcPr>
            <w:tcW w:w="4140" w:type="dxa"/>
            <w:tcBorders>
              <w:top w:val="single" w:sz="4" w:space="0" w:color="auto"/>
            </w:tcBorders>
          </w:tcPr>
          <w:p w14:paraId="0B46B882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972" w:type="dxa"/>
            <w:tcBorders>
              <w:top w:val="single" w:sz="4" w:space="0" w:color="auto"/>
            </w:tcBorders>
          </w:tcPr>
          <w:p w14:paraId="332114DD" w14:textId="6C90D38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1.7</w:t>
            </w:r>
            <w:r w:rsidR="007954D1" w:rsidRPr="00BC3048">
              <w:rPr>
                <w:rFonts w:ascii="Times New Roman" w:hAnsi="Times New Roman" w:cs="Times New Roman"/>
              </w:rPr>
              <w:t>3</w:t>
            </w:r>
          </w:p>
        </w:tc>
      </w:tr>
      <w:tr w:rsidR="006D325E" w:rsidRPr="00BC3048" w14:paraId="4954CD04" w14:textId="77777777" w:rsidTr="007954D1">
        <w:tc>
          <w:tcPr>
            <w:tcW w:w="1008" w:type="dxa"/>
          </w:tcPr>
          <w:p w14:paraId="4AFDE189" w14:textId="502CBFA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08C23371" w14:textId="5995D79B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</w:tcPr>
          <w:p w14:paraId="1D3C3465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BMI</w:t>
            </w:r>
          </w:p>
        </w:tc>
        <w:tc>
          <w:tcPr>
            <w:tcW w:w="972" w:type="dxa"/>
          </w:tcPr>
          <w:p w14:paraId="29B2BEF7" w14:textId="7618A68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1.1</w:t>
            </w:r>
            <w:r w:rsidR="007954D1" w:rsidRPr="00BC3048">
              <w:rPr>
                <w:rFonts w:ascii="Times New Roman" w:hAnsi="Times New Roman" w:cs="Times New Roman"/>
              </w:rPr>
              <w:t>7</w:t>
            </w:r>
          </w:p>
        </w:tc>
      </w:tr>
      <w:tr w:rsidR="006D325E" w:rsidRPr="00BC3048" w14:paraId="37113055" w14:textId="77777777" w:rsidTr="007954D1">
        <w:tc>
          <w:tcPr>
            <w:tcW w:w="1008" w:type="dxa"/>
          </w:tcPr>
          <w:p w14:paraId="5549F0A3" w14:textId="1E40310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10A1836C" w14:textId="30A0A0D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</w:tcPr>
          <w:p w14:paraId="1F3B706C" w14:textId="220C0A0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ICU </w:t>
            </w:r>
            <w:r w:rsidR="007954D1" w:rsidRPr="00BC3048">
              <w:rPr>
                <w:rFonts w:ascii="Times New Roman" w:hAnsi="Times New Roman" w:cs="Times New Roman"/>
              </w:rPr>
              <w:t>length of stay</w:t>
            </w:r>
          </w:p>
        </w:tc>
        <w:tc>
          <w:tcPr>
            <w:tcW w:w="972" w:type="dxa"/>
          </w:tcPr>
          <w:p w14:paraId="46549CD3" w14:textId="3305693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1.5</w:t>
            </w:r>
            <w:r w:rsidR="007954D1" w:rsidRPr="00BC3048">
              <w:rPr>
                <w:rFonts w:ascii="Times New Roman" w:hAnsi="Times New Roman" w:cs="Times New Roman"/>
              </w:rPr>
              <w:t>1</w:t>
            </w:r>
          </w:p>
        </w:tc>
      </w:tr>
      <w:tr w:rsidR="006D325E" w:rsidRPr="00BC3048" w14:paraId="69C890DE" w14:textId="77777777" w:rsidTr="007954D1">
        <w:tc>
          <w:tcPr>
            <w:tcW w:w="1008" w:type="dxa"/>
          </w:tcPr>
          <w:p w14:paraId="2977F303" w14:textId="5E8D513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79B29486" w14:textId="35EDC71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</w:tcPr>
          <w:p w14:paraId="52F8E219" w14:textId="49DAFE9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Sedative use in ICU</w:t>
            </w:r>
          </w:p>
        </w:tc>
        <w:tc>
          <w:tcPr>
            <w:tcW w:w="972" w:type="dxa"/>
          </w:tcPr>
          <w:p w14:paraId="3106B7DE" w14:textId="49083CF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2.</w:t>
            </w:r>
            <w:r w:rsidR="007954D1" w:rsidRPr="00BC3048">
              <w:rPr>
                <w:rFonts w:ascii="Times New Roman" w:hAnsi="Times New Roman" w:cs="Times New Roman"/>
              </w:rPr>
              <w:t>30</w:t>
            </w:r>
          </w:p>
        </w:tc>
      </w:tr>
      <w:tr w:rsidR="006D325E" w:rsidRPr="00BC3048" w14:paraId="26CFCB7E" w14:textId="77777777" w:rsidTr="007954D1">
        <w:tc>
          <w:tcPr>
            <w:tcW w:w="1008" w:type="dxa"/>
          </w:tcPr>
          <w:p w14:paraId="4E6A90F4" w14:textId="77EF0146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6947C797" w14:textId="65BF9AAB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</w:tcPr>
          <w:p w14:paraId="01C0DBBA" w14:textId="6B8FDEB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Opioid use in ICU</w:t>
            </w:r>
          </w:p>
        </w:tc>
        <w:tc>
          <w:tcPr>
            <w:tcW w:w="972" w:type="dxa"/>
          </w:tcPr>
          <w:p w14:paraId="5EBA2950" w14:textId="7B08E99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2.4</w:t>
            </w:r>
            <w:r w:rsidR="007954D1" w:rsidRPr="00BC3048">
              <w:rPr>
                <w:rFonts w:ascii="Times New Roman" w:hAnsi="Times New Roman" w:cs="Times New Roman"/>
              </w:rPr>
              <w:t>9</w:t>
            </w:r>
          </w:p>
        </w:tc>
      </w:tr>
      <w:tr w:rsidR="006D325E" w:rsidRPr="00BC3048" w14:paraId="0ED2EDB5" w14:textId="77777777" w:rsidTr="007954D1">
        <w:tc>
          <w:tcPr>
            <w:tcW w:w="1008" w:type="dxa"/>
          </w:tcPr>
          <w:p w14:paraId="53B35B3A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2BFA8E6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2DBF3774" w14:textId="4AB5A16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Infection as reason for admission</w:t>
            </w:r>
          </w:p>
        </w:tc>
        <w:tc>
          <w:tcPr>
            <w:tcW w:w="972" w:type="dxa"/>
            <w:vAlign w:val="center"/>
          </w:tcPr>
          <w:p w14:paraId="1BBF23F3" w14:textId="4340073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1.07</w:t>
            </w:r>
          </w:p>
        </w:tc>
      </w:tr>
      <w:tr w:rsidR="006D325E" w:rsidRPr="00BC3048" w14:paraId="6C56C939" w14:textId="77777777" w:rsidTr="007954D1">
        <w:tc>
          <w:tcPr>
            <w:tcW w:w="1008" w:type="dxa"/>
          </w:tcPr>
          <w:p w14:paraId="33FBAF87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9899287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0DC71FA2" w14:textId="041A5BA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SAPS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 xml:space="preserve"> III</w:t>
            </w:r>
          </w:p>
        </w:tc>
        <w:tc>
          <w:tcPr>
            <w:tcW w:w="972" w:type="dxa"/>
            <w:vAlign w:val="center"/>
          </w:tcPr>
          <w:p w14:paraId="2B15547B" w14:textId="70A3AB46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1.7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6</w:t>
            </w:r>
          </w:p>
        </w:tc>
      </w:tr>
      <w:tr w:rsidR="006D325E" w:rsidRPr="00BC3048" w14:paraId="66B10713" w14:textId="77777777" w:rsidTr="007954D1">
        <w:tc>
          <w:tcPr>
            <w:tcW w:w="1008" w:type="dxa"/>
          </w:tcPr>
          <w:p w14:paraId="7F6A352C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886DA8A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587A95DB" w14:textId="2B8B0A46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harlson Comorbidity Scale</w:t>
            </w:r>
          </w:p>
        </w:tc>
        <w:tc>
          <w:tcPr>
            <w:tcW w:w="972" w:type="dxa"/>
            <w:vAlign w:val="center"/>
          </w:tcPr>
          <w:p w14:paraId="71D3D576" w14:textId="4780811B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1.76</w:t>
            </w:r>
          </w:p>
        </w:tc>
      </w:tr>
      <w:tr w:rsidR="006D325E" w:rsidRPr="00BC3048" w14:paraId="7DB8EA36" w14:textId="77777777" w:rsidTr="007954D1">
        <w:tc>
          <w:tcPr>
            <w:tcW w:w="1008" w:type="dxa"/>
          </w:tcPr>
          <w:p w14:paraId="0C028845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8326A60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2127BE44" w14:textId="2900BEA0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linical Frailty Scale</w:t>
            </w:r>
          </w:p>
        </w:tc>
        <w:tc>
          <w:tcPr>
            <w:tcW w:w="972" w:type="dxa"/>
            <w:vAlign w:val="center"/>
          </w:tcPr>
          <w:p w14:paraId="0CBB04EF" w14:textId="0A1E2CA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1.59</w:t>
            </w:r>
          </w:p>
        </w:tc>
      </w:tr>
      <w:tr w:rsidR="006D325E" w:rsidRPr="00BC3048" w14:paraId="198220E6" w14:textId="77777777" w:rsidTr="007954D1">
        <w:tc>
          <w:tcPr>
            <w:tcW w:w="1008" w:type="dxa"/>
          </w:tcPr>
          <w:p w14:paraId="3E2F3DE1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3565BABA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1AB9512E" w14:textId="305D4C1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Ventilator use in ICU</w:t>
            </w:r>
          </w:p>
        </w:tc>
        <w:tc>
          <w:tcPr>
            <w:tcW w:w="972" w:type="dxa"/>
            <w:vAlign w:val="center"/>
          </w:tcPr>
          <w:p w14:paraId="526C22DC" w14:textId="2E577AB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2.65</w:t>
            </w:r>
          </w:p>
        </w:tc>
      </w:tr>
      <w:tr w:rsidR="006D325E" w:rsidRPr="00BC3048" w14:paraId="0431ECDE" w14:textId="77777777" w:rsidTr="007954D1">
        <w:tc>
          <w:tcPr>
            <w:tcW w:w="1008" w:type="dxa"/>
          </w:tcPr>
          <w:p w14:paraId="52A2A6F8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44EC51C8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390A4FC1" w14:textId="44D074E6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Retired</w:t>
            </w:r>
          </w:p>
        </w:tc>
        <w:tc>
          <w:tcPr>
            <w:tcW w:w="972" w:type="dxa"/>
            <w:vAlign w:val="center"/>
          </w:tcPr>
          <w:p w14:paraId="5BA280BE" w14:textId="20E3693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1.4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3</w:t>
            </w:r>
          </w:p>
        </w:tc>
      </w:tr>
      <w:tr w:rsidR="006D325E" w:rsidRPr="00BC3048" w14:paraId="54D2AB8D" w14:textId="77777777" w:rsidTr="001566B0">
        <w:tc>
          <w:tcPr>
            <w:tcW w:w="1008" w:type="dxa"/>
          </w:tcPr>
          <w:p w14:paraId="68292823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0DF5A56D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23D810DB" w14:textId="5C87EB39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Higher education or above</w:t>
            </w:r>
          </w:p>
        </w:tc>
        <w:tc>
          <w:tcPr>
            <w:tcW w:w="972" w:type="dxa"/>
            <w:vAlign w:val="center"/>
          </w:tcPr>
          <w:p w14:paraId="330B5543" w14:textId="6FA3269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1.18</w:t>
            </w:r>
          </w:p>
        </w:tc>
      </w:tr>
      <w:tr w:rsidR="007954D1" w:rsidRPr="00BC3048" w14:paraId="769398EA" w14:textId="77777777" w:rsidTr="001566B0">
        <w:tc>
          <w:tcPr>
            <w:tcW w:w="1008" w:type="dxa"/>
            <w:tcBorders>
              <w:bottom w:val="single" w:sz="4" w:space="0" w:color="auto"/>
            </w:tcBorders>
          </w:tcPr>
          <w:p w14:paraId="27F0E6AA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FCDD4C8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7668F25E" w14:textId="45EDD4A8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3326E7B3" w14:textId="614332A4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1.20</w:t>
            </w:r>
          </w:p>
        </w:tc>
      </w:tr>
      <w:tr w:rsidR="006D325E" w:rsidRPr="00BC3048" w14:paraId="7DA8108D" w14:textId="77777777" w:rsidTr="001566B0">
        <w:tc>
          <w:tcPr>
            <w:tcW w:w="1008" w:type="dxa"/>
            <w:tcBorders>
              <w:top w:val="single" w:sz="4" w:space="0" w:color="auto"/>
            </w:tcBorders>
          </w:tcPr>
          <w:p w14:paraId="0CBE5AB2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Table 5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7DAA21CC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HADS - Anxiety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14:paraId="02DF85BA" w14:textId="770471D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BMI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5419D25D" w14:textId="7F15003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10</w:t>
            </w:r>
          </w:p>
        </w:tc>
      </w:tr>
      <w:tr w:rsidR="006D325E" w:rsidRPr="00BC3048" w14:paraId="71A12F52" w14:textId="77777777" w:rsidTr="007954D1">
        <w:tc>
          <w:tcPr>
            <w:tcW w:w="1008" w:type="dxa"/>
          </w:tcPr>
          <w:p w14:paraId="338FEF1A" w14:textId="125947B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33D49848" w14:textId="785EC16E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7DE2C1D8" w14:textId="407A283B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Vasopressor use in ICU</w:t>
            </w:r>
          </w:p>
        </w:tc>
        <w:tc>
          <w:tcPr>
            <w:tcW w:w="972" w:type="dxa"/>
            <w:vAlign w:val="center"/>
          </w:tcPr>
          <w:p w14:paraId="7F336471" w14:textId="76FFF889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1.2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0</w:t>
            </w:r>
          </w:p>
        </w:tc>
      </w:tr>
      <w:tr w:rsidR="006D325E" w:rsidRPr="00BC3048" w14:paraId="03E496A5" w14:textId="77777777" w:rsidTr="007954D1">
        <w:tc>
          <w:tcPr>
            <w:tcW w:w="1008" w:type="dxa"/>
          </w:tcPr>
          <w:p w14:paraId="4FA148C3" w14:textId="669590C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797130EF" w14:textId="4853719D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066F47B3" w14:textId="1B03B658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Sedative use in ICU</w:t>
            </w:r>
          </w:p>
        </w:tc>
        <w:tc>
          <w:tcPr>
            <w:tcW w:w="972" w:type="dxa"/>
            <w:vAlign w:val="center"/>
          </w:tcPr>
          <w:p w14:paraId="761E4FB4" w14:textId="52076AAB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2.42</w:t>
            </w:r>
          </w:p>
        </w:tc>
      </w:tr>
      <w:tr w:rsidR="006D325E" w:rsidRPr="00BC3048" w14:paraId="62175F66" w14:textId="77777777" w:rsidTr="007954D1">
        <w:tc>
          <w:tcPr>
            <w:tcW w:w="1008" w:type="dxa"/>
          </w:tcPr>
          <w:p w14:paraId="3F3C87CF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1032E4B9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0B7D3C7E" w14:textId="59040C8C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Opioid use in ICU</w:t>
            </w:r>
          </w:p>
        </w:tc>
        <w:tc>
          <w:tcPr>
            <w:tcW w:w="972" w:type="dxa"/>
            <w:vAlign w:val="center"/>
          </w:tcPr>
          <w:p w14:paraId="5E86527D" w14:textId="0F65AFF1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2.48</w:t>
            </w:r>
          </w:p>
        </w:tc>
      </w:tr>
      <w:tr w:rsidR="006D325E" w:rsidRPr="00BC3048" w14:paraId="038D6FE1" w14:textId="77777777" w:rsidTr="007954D1">
        <w:tc>
          <w:tcPr>
            <w:tcW w:w="1008" w:type="dxa"/>
          </w:tcPr>
          <w:p w14:paraId="653EA911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FE8D5CE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125F1781" w14:textId="3768BBCE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Use of ventilator in ICU</w:t>
            </w:r>
          </w:p>
        </w:tc>
        <w:tc>
          <w:tcPr>
            <w:tcW w:w="972" w:type="dxa"/>
            <w:vAlign w:val="center"/>
          </w:tcPr>
          <w:p w14:paraId="65157745" w14:textId="5C9D9CD4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40</w:t>
            </w:r>
          </w:p>
        </w:tc>
      </w:tr>
      <w:tr w:rsidR="006D325E" w:rsidRPr="00BC3048" w14:paraId="0B036A6F" w14:textId="77777777" w:rsidTr="007954D1">
        <w:tc>
          <w:tcPr>
            <w:tcW w:w="1008" w:type="dxa"/>
          </w:tcPr>
          <w:p w14:paraId="3F6314D4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722DA29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6F184C3B" w14:textId="6BF59103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isual analog scale, Initial</w:t>
            </w:r>
          </w:p>
        </w:tc>
        <w:tc>
          <w:tcPr>
            <w:tcW w:w="972" w:type="dxa"/>
            <w:vAlign w:val="center"/>
          </w:tcPr>
          <w:p w14:paraId="12315E82" w14:textId="57B0349D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1.2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4</w:t>
            </w:r>
          </w:p>
        </w:tc>
      </w:tr>
      <w:tr w:rsidR="007954D1" w:rsidRPr="00BC3048" w14:paraId="66C33282" w14:textId="77777777" w:rsidTr="007954D1">
        <w:tc>
          <w:tcPr>
            <w:tcW w:w="1008" w:type="dxa"/>
          </w:tcPr>
          <w:p w14:paraId="4BD55A83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2FE3A9E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7E1B8FDE" w14:textId="67A4B9E6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vAlign w:val="center"/>
          </w:tcPr>
          <w:p w14:paraId="026B3B00" w14:textId="1EA6BB1D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1.11</w:t>
            </w:r>
          </w:p>
        </w:tc>
      </w:tr>
      <w:tr w:rsidR="006D325E" w:rsidRPr="00BC3048" w14:paraId="3625E761" w14:textId="77777777" w:rsidTr="007954D1">
        <w:tc>
          <w:tcPr>
            <w:tcW w:w="1008" w:type="dxa"/>
          </w:tcPr>
          <w:p w14:paraId="3040942E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38816D7F" w14:textId="2BFB736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HADS - Depression</w:t>
            </w:r>
          </w:p>
        </w:tc>
        <w:tc>
          <w:tcPr>
            <w:tcW w:w="4140" w:type="dxa"/>
            <w:vAlign w:val="center"/>
          </w:tcPr>
          <w:p w14:paraId="5852713C" w14:textId="05FB7034" w:rsidR="006D325E" w:rsidRPr="00BC3048" w:rsidRDefault="007954D1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Age</w:t>
            </w:r>
          </w:p>
        </w:tc>
        <w:tc>
          <w:tcPr>
            <w:tcW w:w="972" w:type="dxa"/>
            <w:vAlign w:val="center"/>
          </w:tcPr>
          <w:p w14:paraId="6DCEEB4D" w14:textId="6397C02F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3</w:t>
            </w:r>
          </w:p>
        </w:tc>
      </w:tr>
      <w:tr w:rsidR="006D325E" w:rsidRPr="00BC3048" w14:paraId="3A177322" w14:textId="77777777" w:rsidTr="007954D1">
        <w:tc>
          <w:tcPr>
            <w:tcW w:w="1008" w:type="dxa"/>
          </w:tcPr>
          <w:p w14:paraId="7C527147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01D09CEB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3B209B0B" w14:textId="7DDD7A62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BMI</w:t>
            </w:r>
          </w:p>
        </w:tc>
        <w:tc>
          <w:tcPr>
            <w:tcW w:w="972" w:type="dxa"/>
            <w:vAlign w:val="center"/>
          </w:tcPr>
          <w:p w14:paraId="6CE8CD43" w14:textId="1A33004C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8</w:t>
            </w:r>
          </w:p>
        </w:tc>
      </w:tr>
      <w:tr w:rsidR="007954D1" w:rsidRPr="00BC3048" w14:paraId="16E52B6F" w14:textId="77777777" w:rsidTr="001566B0">
        <w:tc>
          <w:tcPr>
            <w:tcW w:w="1008" w:type="dxa"/>
          </w:tcPr>
          <w:p w14:paraId="2DB9942E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43766EFE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318CEEA6" w14:textId="16EFE0AA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Opioid use in ICU</w:t>
            </w:r>
          </w:p>
        </w:tc>
        <w:tc>
          <w:tcPr>
            <w:tcW w:w="972" w:type="dxa"/>
            <w:vAlign w:val="center"/>
          </w:tcPr>
          <w:p w14:paraId="06AC311F" w14:textId="6A3AC491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1.08</w:t>
            </w:r>
          </w:p>
        </w:tc>
      </w:tr>
      <w:tr w:rsidR="007954D1" w:rsidRPr="00BC3048" w14:paraId="0C9E6E40" w14:textId="77777777" w:rsidTr="001566B0">
        <w:tc>
          <w:tcPr>
            <w:tcW w:w="1008" w:type="dxa"/>
            <w:tcBorders>
              <w:bottom w:val="single" w:sz="4" w:space="0" w:color="auto"/>
            </w:tcBorders>
          </w:tcPr>
          <w:p w14:paraId="674EF7C1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B83A3A5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6429C66F" w14:textId="6CB5E536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31AE73D5" w14:textId="652E0664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1.12</w:t>
            </w:r>
          </w:p>
        </w:tc>
      </w:tr>
      <w:tr w:rsidR="006D325E" w:rsidRPr="00BC3048" w14:paraId="7114CA22" w14:textId="77777777" w:rsidTr="001566B0">
        <w:tc>
          <w:tcPr>
            <w:tcW w:w="1008" w:type="dxa"/>
            <w:tcBorders>
              <w:top w:val="single" w:sz="4" w:space="0" w:color="auto"/>
            </w:tcBorders>
          </w:tcPr>
          <w:p w14:paraId="7373DAC8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Table 6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E9D1641" w14:textId="77777777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>HADS Total Score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vAlign w:val="center"/>
          </w:tcPr>
          <w:p w14:paraId="2B6B8F29" w14:textId="312DDE88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BMI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585FDFAD" w14:textId="236DA28A" w:rsidR="006D325E" w:rsidRPr="00BC3048" w:rsidRDefault="006D325E" w:rsidP="006D325E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</w:t>
            </w:r>
            <w:r w:rsidR="007954D1" w:rsidRPr="00BC3048">
              <w:rPr>
                <w:rFonts w:ascii="Times New Roman" w:eastAsia="Malgun Gothic" w:hAnsi="Times New Roman" w:cs="Times New Roman"/>
                <w:color w:val="000000"/>
              </w:rPr>
              <w:t>10</w:t>
            </w:r>
          </w:p>
        </w:tc>
      </w:tr>
      <w:tr w:rsidR="007954D1" w:rsidRPr="00BC3048" w14:paraId="49BD7E61" w14:textId="77777777" w:rsidTr="007954D1">
        <w:tc>
          <w:tcPr>
            <w:tcW w:w="1008" w:type="dxa"/>
          </w:tcPr>
          <w:p w14:paraId="459B75D5" w14:textId="3B0E239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0" w:type="dxa"/>
          </w:tcPr>
          <w:p w14:paraId="78045367" w14:textId="601F575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40" w:type="dxa"/>
            <w:vAlign w:val="center"/>
          </w:tcPr>
          <w:p w14:paraId="59008D41" w14:textId="6675D6B2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Vasopressor use in ICU</w:t>
            </w:r>
          </w:p>
        </w:tc>
        <w:tc>
          <w:tcPr>
            <w:tcW w:w="972" w:type="dxa"/>
            <w:vAlign w:val="center"/>
          </w:tcPr>
          <w:p w14:paraId="0537D39A" w14:textId="47739FCA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1.26</w:t>
            </w:r>
          </w:p>
        </w:tc>
      </w:tr>
      <w:tr w:rsidR="007954D1" w:rsidRPr="00BC3048" w14:paraId="1533AD62" w14:textId="77777777" w:rsidTr="007954D1">
        <w:tc>
          <w:tcPr>
            <w:tcW w:w="1008" w:type="dxa"/>
          </w:tcPr>
          <w:p w14:paraId="72BF7139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356798BC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625B35E4" w14:textId="752FF483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Sedative use in ICU</w:t>
            </w:r>
          </w:p>
        </w:tc>
        <w:tc>
          <w:tcPr>
            <w:tcW w:w="972" w:type="dxa"/>
            <w:vAlign w:val="center"/>
          </w:tcPr>
          <w:p w14:paraId="602F649C" w14:textId="11FFC09B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2.42</w:t>
            </w:r>
          </w:p>
        </w:tc>
      </w:tr>
      <w:tr w:rsidR="007954D1" w:rsidRPr="00BC3048" w14:paraId="029B86AB" w14:textId="77777777" w:rsidTr="007954D1">
        <w:tc>
          <w:tcPr>
            <w:tcW w:w="1008" w:type="dxa"/>
          </w:tcPr>
          <w:p w14:paraId="6DA32FA0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2866F2E1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10806ED8" w14:textId="404C75CF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Opioid use in ICU</w:t>
            </w:r>
          </w:p>
        </w:tc>
        <w:tc>
          <w:tcPr>
            <w:tcW w:w="972" w:type="dxa"/>
            <w:vAlign w:val="center"/>
          </w:tcPr>
          <w:p w14:paraId="2A29046D" w14:textId="71C85114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2.48</w:t>
            </w:r>
          </w:p>
        </w:tc>
      </w:tr>
      <w:tr w:rsidR="007954D1" w:rsidRPr="00BC3048" w14:paraId="33E8EA0D" w14:textId="77777777" w:rsidTr="007954D1">
        <w:tc>
          <w:tcPr>
            <w:tcW w:w="1008" w:type="dxa"/>
          </w:tcPr>
          <w:p w14:paraId="3EA52F98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621F9D34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71DEBC90" w14:textId="2D82E72D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Clinical Frailty Scale</w:t>
            </w:r>
          </w:p>
        </w:tc>
        <w:tc>
          <w:tcPr>
            <w:tcW w:w="972" w:type="dxa"/>
            <w:vAlign w:val="center"/>
          </w:tcPr>
          <w:p w14:paraId="08F4D701" w14:textId="10B4AC48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1.35</w:t>
            </w:r>
          </w:p>
        </w:tc>
      </w:tr>
      <w:tr w:rsidR="007954D1" w:rsidRPr="00BC3048" w14:paraId="32178533" w14:textId="77777777" w:rsidTr="007954D1">
        <w:tc>
          <w:tcPr>
            <w:tcW w:w="1008" w:type="dxa"/>
          </w:tcPr>
          <w:p w14:paraId="4770E185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50888B00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2149571E" w14:textId="23047E55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Use of ventilator in ICU</w:t>
            </w:r>
          </w:p>
        </w:tc>
        <w:tc>
          <w:tcPr>
            <w:tcW w:w="972" w:type="dxa"/>
            <w:vAlign w:val="center"/>
          </w:tcPr>
          <w:p w14:paraId="159FE4C1" w14:textId="5339E702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2.49</w:t>
            </w:r>
          </w:p>
        </w:tc>
      </w:tr>
      <w:tr w:rsidR="007954D1" w:rsidRPr="00BC3048" w14:paraId="46017155" w14:textId="77777777" w:rsidTr="001566B0">
        <w:tc>
          <w:tcPr>
            <w:tcW w:w="1008" w:type="dxa"/>
          </w:tcPr>
          <w:p w14:paraId="537646CF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</w:tcPr>
          <w:p w14:paraId="7B87665C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vAlign w:val="center"/>
          </w:tcPr>
          <w:p w14:paraId="146EDE98" w14:textId="7DC59AF1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Visual analog scale, Initial</w:t>
            </w:r>
          </w:p>
        </w:tc>
        <w:tc>
          <w:tcPr>
            <w:tcW w:w="972" w:type="dxa"/>
            <w:vAlign w:val="center"/>
          </w:tcPr>
          <w:p w14:paraId="7C5E3AC4" w14:textId="1BEC37C9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1.32</w:t>
            </w:r>
          </w:p>
        </w:tc>
      </w:tr>
      <w:tr w:rsidR="007954D1" w:rsidRPr="00BC3048" w14:paraId="1B5A41F3" w14:textId="77777777" w:rsidTr="001566B0">
        <w:tc>
          <w:tcPr>
            <w:tcW w:w="1008" w:type="dxa"/>
            <w:tcBorders>
              <w:bottom w:val="single" w:sz="4" w:space="0" w:color="auto"/>
            </w:tcBorders>
          </w:tcPr>
          <w:p w14:paraId="70440F60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7E0EDB52" w14:textId="77777777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  <w:vAlign w:val="center"/>
          </w:tcPr>
          <w:p w14:paraId="1B00C5F6" w14:textId="47A94C8E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HADS Total Score (Day 1)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07B73ADF" w14:textId="4BFB9FEB" w:rsidR="007954D1" w:rsidRPr="00BC3048" w:rsidRDefault="007954D1" w:rsidP="007954D1">
            <w:pPr>
              <w:rPr>
                <w:rFonts w:ascii="Times New Roman" w:hAnsi="Times New Roman" w:cs="Times New Roman"/>
              </w:rPr>
            </w:pPr>
            <w:r w:rsidRPr="00BC3048">
              <w:rPr>
                <w:rFonts w:ascii="Times New Roman" w:eastAsia="Malgun Gothic" w:hAnsi="Times New Roman" w:cs="Times New Roman"/>
                <w:color w:val="000000"/>
              </w:rPr>
              <w:t>1.12</w:t>
            </w:r>
          </w:p>
        </w:tc>
      </w:tr>
    </w:tbl>
    <w:p w14:paraId="05A63B5D" w14:textId="5DF270E6" w:rsidR="008A4B37" w:rsidRPr="00BC3048" w:rsidRDefault="001566B0">
      <w:pPr>
        <w:rPr>
          <w:rFonts w:ascii="Times New Roman" w:hAnsi="Times New Roman" w:cs="Times New Roman"/>
        </w:rPr>
      </w:pPr>
      <w:r w:rsidRPr="00BC3048">
        <w:rPr>
          <w:rFonts w:ascii="Times New Roman" w:hAnsi="Times New Roman" w:cs="Times New Roman"/>
        </w:rPr>
        <w:t xml:space="preserve">HADS, Hospital Anxiety and Depression Scale; ICU, Intensive care unit; SOFA, Sequential Organ Failure Assessment; SAPS, Simplified Acute Physiology Score; BMI, body mass index; EQ-5D-5L, five-level version of </w:t>
      </w:r>
      <w:proofErr w:type="spellStart"/>
      <w:r w:rsidRPr="00BC3048">
        <w:rPr>
          <w:rFonts w:ascii="Times New Roman" w:hAnsi="Times New Roman" w:cs="Times New Roman"/>
        </w:rPr>
        <w:t>EuroQoL</w:t>
      </w:r>
      <w:proofErr w:type="spellEnd"/>
      <w:r w:rsidRPr="00BC3048">
        <w:rPr>
          <w:rFonts w:ascii="Times New Roman" w:hAnsi="Times New Roman" w:cs="Times New Roman"/>
        </w:rPr>
        <w:t xml:space="preserve"> 5-Dimension</w:t>
      </w:r>
    </w:p>
    <w:sectPr w:rsidR="008A4B37" w:rsidRPr="00BC30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2307744">
    <w:abstractNumId w:val="8"/>
  </w:num>
  <w:num w:numId="2" w16cid:durableId="2003116923">
    <w:abstractNumId w:val="6"/>
  </w:num>
  <w:num w:numId="3" w16cid:durableId="107893946">
    <w:abstractNumId w:val="5"/>
  </w:num>
  <w:num w:numId="4" w16cid:durableId="1344042611">
    <w:abstractNumId w:val="4"/>
  </w:num>
  <w:num w:numId="5" w16cid:durableId="1144347998">
    <w:abstractNumId w:val="7"/>
  </w:num>
  <w:num w:numId="6" w16cid:durableId="1798907695">
    <w:abstractNumId w:val="3"/>
  </w:num>
  <w:num w:numId="7" w16cid:durableId="1567686665">
    <w:abstractNumId w:val="2"/>
  </w:num>
  <w:num w:numId="8" w16cid:durableId="1539049391">
    <w:abstractNumId w:val="1"/>
  </w:num>
  <w:num w:numId="9" w16cid:durableId="1971126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6B0"/>
    <w:rsid w:val="00256235"/>
    <w:rsid w:val="00271315"/>
    <w:rsid w:val="00273506"/>
    <w:rsid w:val="0029639D"/>
    <w:rsid w:val="00326F90"/>
    <w:rsid w:val="003E3914"/>
    <w:rsid w:val="006C6811"/>
    <w:rsid w:val="006D325E"/>
    <w:rsid w:val="007954D1"/>
    <w:rsid w:val="008A4B37"/>
    <w:rsid w:val="00AA1D8D"/>
    <w:rsid w:val="00B25BEF"/>
    <w:rsid w:val="00B47730"/>
    <w:rsid w:val="00BC3048"/>
    <w:rsid w:val="00CB0664"/>
    <w:rsid w:val="00D730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502A0F"/>
  <w14:defaultImageDpi w14:val="300"/>
  <w15:docId w15:val="{AAAB5D00-7E4C-0544-87D8-5FFD5E168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1">
    <w:name w:val="p1"/>
    <w:basedOn w:val="Normal"/>
    <w:rsid w:val="00D73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apple-converted-space">
    <w:name w:val="apple-converted-space"/>
    <w:basedOn w:val="DefaultParagraphFont"/>
    <w:rsid w:val="00D73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0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Jongmin Lee</cp:lastModifiedBy>
  <cp:revision>2</cp:revision>
  <dcterms:created xsi:type="dcterms:W3CDTF">2025-06-23T00:53:00Z</dcterms:created>
  <dcterms:modified xsi:type="dcterms:W3CDTF">2025-06-23T00:53:00Z</dcterms:modified>
  <cp:category/>
</cp:coreProperties>
</file>