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205E" w14:textId="77777777" w:rsidR="0058007B" w:rsidRPr="00410219" w:rsidRDefault="0058007B" w:rsidP="0058007B">
      <w:pPr>
        <w:spacing w:line="360" w:lineRule="auto"/>
        <w:jc w:val="both"/>
        <w:rPr>
          <w:b/>
          <w:bCs/>
          <w:lang w:val="en-US"/>
        </w:rPr>
      </w:pPr>
      <w:r w:rsidRPr="00410219">
        <w:rPr>
          <w:b/>
          <w:bCs/>
          <w:lang w:val="en-US"/>
        </w:rPr>
        <w:t>Table-</w:t>
      </w:r>
      <w:r>
        <w:rPr>
          <w:b/>
          <w:bCs/>
          <w:lang w:val="en-US"/>
        </w:rPr>
        <w:t>S</w:t>
      </w:r>
      <w:r w:rsidRPr="00410219">
        <w:rPr>
          <w:b/>
          <w:bCs/>
          <w:lang w:val="en-US"/>
        </w:rPr>
        <w:t xml:space="preserve">1: List of Genotypes evaluated in </w:t>
      </w:r>
      <w:r>
        <w:rPr>
          <w:b/>
          <w:bCs/>
          <w:lang w:val="en-US"/>
        </w:rPr>
        <w:t>Wet</w:t>
      </w:r>
      <w:r w:rsidRPr="00410219">
        <w:rPr>
          <w:b/>
          <w:bCs/>
          <w:lang w:val="en-US"/>
        </w:rPr>
        <w:t>-2020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1701"/>
        <w:gridCol w:w="3544"/>
        <w:gridCol w:w="2835"/>
      </w:tblGrid>
      <w:tr w:rsidR="0058007B" w:rsidRPr="00410219" w14:paraId="55A938A3" w14:textId="77777777" w:rsidTr="00303429">
        <w:trPr>
          <w:trHeight w:val="467"/>
          <w:jc w:val="center"/>
        </w:trPr>
        <w:tc>
          <w:tcPr>
            <w:tcW w:w="1167" w:type="dxa"/>
            <w:shd w:val="solid" w:color="008000" w:fill="auto"/>
            <w:vAlign w:val="center"/>
          </w:tcPr>
          <w:p w14:paraId="73CBA31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  <w:t xml:space="preserve"> ENTRY    </w:t>
            </w:r>
          </w:p>
        </w:tc>
        <w:tc>
          <w:tcPr>
            <w:tcW w:w="1701" w:type="dxa"/>
            <w:shd w:val="solid" w:color="008000" w:fill="auto"/>
            <w:vAlign w:val="center"/>
          </w:tcPr>
          <w:p w14:paraId="663CADC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  <w:t>GENOTYPE</w:t>
            </w:r>
          </w:p>
        </w:tc>
        <w:tc>
          <w:tcPr>
            <w:tcW w:w="3544" w:type="dxa"/>
            <w:shd w:val="solid" w:color="008000" w:fill="auto"/>
            <w:vAlign w:val="center"/>
          </w:tcPr>
          <w:p w14:paraId="40E29D7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  <w:t xml:space="preserve">Designation </w:t>
            </w:r>
          </w:p>
        </w:tc>
        <w:tc>
          <w:tcPr>
            <w:tcW w:w="2835" w:type="dxa"/>
            <w:shd w:val="solid" w:color="008000" w:fill="auto"/>
            <w:vAlign w:val="center"/>
          </w:tcPr>
          <w:p w14:paraId="50BF4AE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b/>
                <w:bCs/>
                <w:color w:val="FFFFFF"/>
                <w:lang w:val="en-US" w:eastAsia="en-US"/>
                <w14:ligatures w14:val="standardContextual"/>
              </w:rPr>
              <w:t>Type</w:t>
            </w:r>
          </w:p>
        </w:tc>
      </w:tr>
      <w:tr w:rsidR="0058007B" w:rsidRPr="00410219" w14:paraId="4C60C0B3" w14:textId="77777777" w:rsidTr="00303429">
        <w:trPr>
          <w:trHeight w:val="310"/>
          <w:jc w:val="center"/>
        </w:trPr>
        <w:tc>
          <w:tcPr>
            <w:tcW w:w="1167" w:type="dxa"/>
          </w:tcPr>
          <w:p w14:paraId="57EEB24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</w:t>
            </w:r>
          </w:p>
        </w:tc>
        <w:tc>
          <w:tcPr>
            <w:tcW w:w="1701" w:type="dxa"/>
          </w:tcPr>
          <w:p w14:paraId="7B3B6C8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</w:t>
            </w:r>
          </w:p>
        </w:tc>
        <w:tc>
          <w:tcPr>
            <w:tcW w:w="3544" w:type="dxa"/>
          </w:tcPr>
          <w:p w14:paraId="31BF12C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128815-4-1-1-1</w:t>
            </w:r>
          </w:p>
        </w:tc>
        <w:tc>
          <w:tcPr>
            <w:tcW w:w="2835" w:type="dxa"/>
          </w:tcPr>
          <w:p w14:paraId="0A3FCB2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7FFE14FF" w14:textId="77777777" w:rsidTr="00303429">
        <w:trPr>
          <w:trHeight w:val="310"/>
          <w:jc w:val="center"/>
        </w:trPr>
        <w:tc>
          <w:tcPr>
            <w:tcW w:w="1167" w:type="dxa"/>
          </w:tcPr>
          <w:p w14:paraId="36CD7BB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040F78B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</w:t>
            </w:r>
          </w:p>
        </w:tc>
        <w:tc>
          <w:tcPr>
            <w:tcW w:w="3544" w:type="dxa"/>
          </w:tcPr>
          <w:p w14:paraId="6096D38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128764-236-1-1-1 -B</w:t>
            </w:r>
          </w:p>
        </w:tc>
        <w:tc>
          <w:tcPr>
            <w:tcW w:w="2835" w:type="dxa"/>
          </w:tcPr>
          <w:p w14:paraId="153DD41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671A7334" w14:textId="77777777" w:rsidTr="00303429">
        <w:trPr>
          <w:trHeight w:val="310"/>
          <w:jc w:val="center"/>
        </w:trPr>
        <w:tc>
          <w:tcPr>
            <w:tcW w:w="1167" w:type="dxa"/>
          </w:tcPr>
          <w:p w14:paraId="5178860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3</w:t>
            </w:r>
          </w:p>
        </w:tc>
        <w:tc>
          <w:tcPr>
            <w:tcW w:w="1701" w:type="dxa"/>
          </w:tcPr>
          <w:p w14:paraId="17B9A88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G3</w:t>
            </w:r>
          </w:p>
        </w:tc>
        <w:tc>
          <w:tcPr>
            <w:tcW w:w="3544" w:type="dxa"/>
          </w:tcPr>
          <w:p w14:paraId="48825C6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IR105695 -1-1-1‐B-1</w:t>
            </w:r>
          </w:p>
        </w:tc>
        <w:tc>
          <w:tcPr>
            <w:tcW w:w="2835" w:type="dxa"/>
          </w:tcPr>
          <w:p w14:paraId="4C1F480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01D9CE47" w14:textId="77777777" w:rsidTr="00303429">
        <w:trPr>
          <w:trHeight w:val="310"/>
          <w:jc w:val="center"/>
        </w:trPr>
        <w:tc>
          <w:tcPr>
            <w:tcW w:w="1167" w:type="dxa"/>
          </w:tcPr>
          <w:p w14:paraId="7CC2831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4</w:t>
            </w:r>
          </w:p>
        </w:tc>
        <w:tc>
          <w:tcPr>
            <w:tcW w:w="1701" w:type="dxa"/>
          </w:tcPr>
          <w:p w14:paraId="4D2C8E4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G4</w:t>
            </w:r>
          </w:p>
        </w:tc>
        <w:tc>
          <w:tcPr>
            <w:tcW w:w="3544" w:type="dxa"/>
          </w:tcPr>
          <w:p w14:paraId="415A3FB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108194-9-1-2-1</w:t>
            </w:r>
          </w:p>
        </w:tc>
        <w:tc>
          <w:tcPr>
            <w:tcW w:w="2835" w:type="dxa"/>
          </w:tcPr>
          <w:p w14:paraId="3E4BED4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21BE8198" w14:textId="77777777" w:rsidTr="00303429">
        <w:trPr>
          <w:trHeight w:val="310"/>
          <w:jc w:val="center"/>
        </w:trPr>
        <w:tc>
          <w:tcPr>
            <w:tcW w:w="1167" w:type="dxa"/>
          </w:tcPr>
          <w:p w14:paraId="1BCB305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5</w:t>
            </w:r>
          </w:p>
        </w:tc>
        <w:tc>
          <w:tcPr>
            <w:tcW w:w="1701" w:type="dxa"/>
          </w:tcPr>
          <w:p w14:paraId="5D0A5C7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G5</w:t>
            </w:r>
          </w:p>
        </w:tc>
        <w:tc>
          <w:tcPr>
            <w:tcW w:w="3544" w:type="dxa"/>
          </w:tcPr>
          <w:p w14:paraId="7189159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IR105692 -1-1-3‐B-1</w:t>
            </w:r>
          </w:p>
        </w:tc>
        <w:tc>
          <w:tcPr>
            <w:tcW w:w="2835" w:type="dxa"/>
          </w:tcPr>
          <w:p w14:paraId="330D568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67EB8640" w14:textId="77777777" w:rsidTr="00303429">
        <w:trPr>
          <w:trHeight w:val="310"/>
          <w:jc w:val="center"/>
        </w:trPr>
        <w:tc>
          <w:tcPr>
            <w:tcW w:w="1167" w:type="dxa"/>
          </w:tcPr>
          <w:p w14:paraId="247E6F4D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6</w:t>
            </w:r>
          </w:p>
        </w:tc>
        <w:tc>
          <w:tcPr>
            <w:tcW w:w="1701" w:type="dxa"/>
          </w:tcPr>
          <w:p w14:paraId="2180909A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G6</w:t>
            </w:r>
          </w:p>
        </w:tc>
        <w:tc>
          <w:tcPr>
            <w:tcW w:w="3544" w:type="dxa"/>
          </w:tcPr>
          <w:p w14:paraId="5C381D3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108195-3-1-4</w:t>
            </w:r>
          </w:p>
        </w:tc>
        <w:tc>
          <w:tcPr>
            <w:tcW w:w="2835" w:type="dxa"/>
          </w:tcPr>
          <w:p w14:paraId="6FC4B1F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5CBD1F15" w14:textId="77777777" w:rsidTr="00303429">
        <w:trPr>
          <w:trHeight w:val="310"/>
          <w:jc w:val="center"/>
        </w:trPr>
        <w:tc>
          <w:tcPr>
            <w:tcW w:w="1167" w:type="dxa"/>
          </w:tcPr>
          <w:p w14:paraId="518A3079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7</w:t>
            </w:r>
          </w:p>
        </w:tc>
        <w:tc>
          <w:tcPr>
            <w:tcW w:w="1701" w:type="dxa"/>
          </w:tcPr>
          <w:p w14:paraId="3D72690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G7</w:t>
            </w:r>
          </w:p>
        </w:tc>
        <w:tc>
          <w:tcPr>
            <w:tcW w:w="3544" w:type="dxa"/>
          </w:tcPr>
          <w:p w14:paraId="6933E79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108195-3-1-1-2</w:t>
            </w:r>
          </w:p>
        </w:tc>
        <w:tc>
          <w:tcPr>
            <w:tcW w:w="2835" w:type="dxa"/>
          </w:tcPr>
          <w:p w14:paraId="07477E1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46737934" w14:textId="77777777" w:rsidTr="00303429">
        <w:trPr>
          <w:trHeight w:val="310"/>
          <w:jc w:val="center"/>
        </w:trPr>
        <w:tc>
          <w:tcPr>
            <w:tcW w:w="1167" w:type="dxa"/>
          </w:tcPr>
          <w:p w14:paraId="5E5E439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8</w:t>
            </w:r>
          </w:p>
        </w:tc>
        <w:tc>
          <w:tcPr>
            <w:tcW w:w="1701" w:type="dxa"/>
          </w:tcPr>
          <w:p w14:paraId="6153E55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G8</w:t>
            </w:r>
          </w:p>
        </w:tc>
        <w:tc>
          <w:tcPr>
            <w:tcW w:w="3544" w:type="dxa"/>
          </w:tcPr>
          <w:p w14:paraId="6A91897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108198-1-1-1-2</w:t>
            </w:r>
          </w:p>
        </w:tc>
        <w:tc>
          <w:tcPr>
            <w:tcW w:w="2835" w:type="dxa"/>
          </w:tcPr>
          <w:p w14:paraId="6C52FAF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4DE6B323" w14:textId="77777777" w:rsidTr="00303429">
        <w:trPr>
          <w:trHeight w:val="310"/>
          <w:jc w:val="center"/>
        </w:trPr>
        <w:tc>
          <w:tcPr>
            <w:tcW w:w="1167" w:type="dxa"/>
          </w:tcPr>
          <w:p w14:paraId="56FD89D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9</w:t>
            </w:r>
          </w:p>
        </w:tc>
        <w:tc>
          <w:tcPr>
            <w:tcW w:w="1701" w:type="dxa"/>
          </w:tcPr>
          <w:p w14:paraId="579E080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G9</w:t>
            </w:r>
          </w:p>
        </w:tc>
        <w:tc>
          <w:tcPr>
            <w:tcW w:w="3544" w:type="dxa"/>
          </w:tcPr>
          <w:p w14:paraId="64A69EE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IR105696 -1-2-3-1-1-1 -B</w:t>
            </w:r>
          </w:p>
        </w:tc>
        <w:tc>
          <w:tcPr>
            <w:tcW w:w="2835" w:type="dxa"/>
          </w:tcPr>
          <w:p w14:paraId="6729E94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137D1833" w14:textId="77777777" w:rsidTr="00303429">
        <w:trPr>
          <w:trHeight w:val="310"/>
          <w:jc w:val="center"/>
        </w:trPr>
        <w:tc>
          <w:tcPr>
            <w:tcW w:w="1167" w:type="dxa"/>
          </w:tcPr>
          <w:p w14:paraId="267332F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10</w:t>
            </w:r>
          </w:p>
        </w:tc>
        <w:tc>
          <w:tcPr>
            <w:tcW w:w="1701" w:type="dxa"/>
          </w:tcPr>
          <w:p w14:paraId="2C76DAC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G10</w:t>
            </w:r>
          </w:p>
        </w:tc>
        <w:tc>
          <w:tcPr>
            <w:tcW w:w="3544" w:type="dxa"/>
          </w:tcPr>
          <w:p w14:paraId="66B34B0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IR 108194-9-1-1-2</w:t>
            </w:r>
          </w:p>
        </w:tc>
        <w:tc>
          <w:tcPr>
            <w:tcW w:w="2835" w:type="dxa"/>
          </w:tcPr>
          <w:p w14:paraId="0752EDE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3A0AEC4B" w14:textId="77777777" w:rsidTr="00303429">
        <w:trPr>
          <w:trHeight w:val="310"/>
          <w:jc w:val="center"/>
        </w:trPr>
        <w:tc>
          <w:tcPr>
            <w:tcW w:w="1167" w:type="dxa"/>
          </w:tcPr>
          <w:p w14:paraId="4116243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11</w:t>
            </w:r>
          </w:p>
        </w:tc>
        <w:tc>
          <w:tcPr>
            <w:tcW w:w="1701" w:type="dxa"/>
          </w:tcPr>
          <w:p w14:paraId="0978E51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G11</w:t>
            </w:r>
          </w:p>
        </w:tc>
        <w:tc>
          <w:tcPr>
            <w:tcW w:w="3544" w:type="dxa"/>
          </w:tcPr>
          <w:p w14:paraId="7DFA892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SS1-12</w:t>
            </w:r>
          </w:p>
        </w:tc>
        <w:tc>
          <w:tcPr>
            <w:tcW w:w="2835" w:type="dxa"/>
          </w:tcPr>
          <w:p w14:paraId="0F6BEA5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5BCDEB56" w14:textId="77777777" w:rsidTr="00303429">
        <w:trPr>
          <w:trHeight w:val="310"/>
          <w:jc w:val="center"/>
        </w:trPr>
        <w:tc>
          <w:tcPr>
            <w:tcW w:w="1167" w:type="dxa"/>
          </w:tcPr>
          <w:p w14:paraId="5017D269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12</w:t>
            </w:r>
          </w:p>
        </w:tc>
        <w:tc>
          <w:tcPr>
            <w:tcW w:w="1701" w:type="dxa"/>
          </w:tcPr>
          <w:p w14:paraId="3CEFE5D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G12</w:t>
            </w:r>
          </w:p>
        </w:tc>
        <w:tc>
          <w:tcPr>
            <w:tcW w:w="3544" w:type="dxa"/>
          </w:tcPr>
          <w:p w14:paraId="5A50CE2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SS1-19</w:t>
            </w:r>
          </w:p>
        </w:tc>
        <w:tc>
          <w:tcPr>
            <w:tcW w:w="2835" w:type="dxa"/>
          </w:tcPr>
          <w:p w14:paraId="6900B93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74CD4623" w14:textId="77777777" w:rsidTr="00303429">
        <w:trPr>
          <w:trHeight w:val="310"/>
          <w:jc w:val="center"/>
        </w:trPr>
        <w:tc>
          <w:tcPr>
            <w:tcW w:w="1167" w:type="dxa"/>
          </w:tcPr>
          <w:p w14:paraId="05CA2E3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13</w:t>
            </w:r>
          </w:p>
        </w:tc>
        <w:tc>
          <w:tcPr>
            <w:tcW w:w="1701" w:type="dxa"/>
          </w:tcPr>
          <w:p w14:paraId="385BC40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G13</w:t>
            </w:r>
          </w:p>
        </w:tc>
        <w:tc>
          <w:tcPr>
            <w:tcW w:w="3544" w:type="dxa"/>
          </w:tcPr>
          <w:p w14:paraId="337B33E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SS1-21</w:t>
            </w:r>
          </w:p>
        </w:tc>
        <w:tc>
          <w:tcPr>
            <w:tcW w:w="2835" w:type="dxa"/>
          </w:tcPr>
          <w:p w14:paraId="1883011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5D5B4646" w14:textId="77777777" w:rsidTr="00303429">
        <w:trPr>
          <w:trHeight w:val="310"/>
          <w:jc w:val="center"/>
        </w:trPr>
        <w:tc>
          <w:tcPr>
            <w:tcW w:w="1167" w:type="dxa"/>
          </w:tcPr>
          <w:p w14:paraId="02089FC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14</w:t>
            </w:r>
          </w:p>
        </w:tc>
        <w:tc>
          <w:tcPr>
            <w:tcW w:w="1701" w:type="dxa"/>
          </w:tcPr>
          <w:p w14:paraId="1FE77BAD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G14</w:t>
            </w:r>
          </w:p>
        </w:tc>
        <w:tc>
          <w:tcPr>
            <w:tcW w:w="3544" w:type="dxa"/>
          </w:tcPr>
          <w:p w14:paraId="0E806D8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SS1-4</w:t>
            </w:r>
          </w:p>
        </w:tc>
        <w:tc>
          <w:tcPr>
            <w:tcW w:w="2835" w:type="dxa"/>
          </w:tcPr>
          <w:p w14:paraId="6FF677B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61A1CB03" w14:textId="77777777" w:rsidTr="00303429">
        <w:trPr>
          <w:trHeight w:val="310"/>
          <w:jc w:val="center"/>
        </w:trPr>
        <w:tc>
          <w:tcPr>
            <w:tcW w:w="1167" w:type="dxa"/>
          </w:tcPr>
          <w:p w14:paraId="11A3DE7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15</w:t>
            </w:r>
          </w:p>
        </w:tc>
        <w:tc>
          <w:tcPr>
            <w:tcW w:w="1701" w:type="dxa"/>
          </w:tcPr>
          <w:p w14:paraId="56998E49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G15</w:t>
            </w:r>
          </w:p>
        </w:tc>
        <w:tc>
          <w:tcPr>
            <w:tcW w:w="3544" w:type="dxa"/>
          </w:tcPr>
          <w:p w14:paraId="5BF45C5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BHUSKS-1</w:t>
            </w:r>
          </w:p>
        </w:tc>
        <w:tc>
          <w:tcPr>
            <w:tcW w:w="2835" w:type="dxa"/>
          </w:tcPr>
          <w:p w14:paraId="4886421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6369FF1A" w14:textId="77777777" w:rsidTr="00303429">
        <w:trPr>
          <w:trHeight w:val="310"/>
          <w:jc w:val="center"/>
        </w:trPr>
        <w:tc>
          <w:tcPr>
            <w:tcW w:w="1167" w:type="dxa"/>
          </w:tcPr>
          <w:p w14:paraId="16F6127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16</w:t>
            </w:r>
          </w:p>
        </w:tc>
        <w:tc>
          <w:tcPr>
            <w:tcW w:w="1701" w:type="dxa"/>
          </w:tcPr>
          <w:p w14:paraId="792E8FE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G16</w:t>
            </w:r>
          </w:p>
        </w:tc>
        <w:tc>
          <w:tcPr>
            <w:tcW w:w="3544" w:type="dxa"/>
          </w:tcPr>
          <w:p w14:paraId="0A529D3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BHUSKS-2</w:t>
            </w:r>
          </w:p>
        </w:tc>
        <w:tc>
          <w:tcPr>
            <w:tcW w:w="2835" w:type="dxa"/>
          </w:tcPr>
          <w:p w14:paraId="1E66A8E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1EC40C41" w14:textId="77777777" w:rsidTr="00303429">
        <w:trPr>
          <w:trHeight w:val="310"/>
          <w:jc w:val="center"/>
        </w:trPr>
        <w:tc>
          <w:tcPr>
            <w:tcW w:w="1167" w:type="dxa"/>
          </w:tcPr>
          <w:p w14:paraId="746C853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17</w:t>
            </w:r>
          </w:p>
        </w:tc>
        <w:tc>
          <w:tcPr>
            <w:tcW w:w="1701" w:type="dxa"/>
          </w:tcPr>
          <w:p w14:paraId="023EDFE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G17</w:t>
            </w:r>
          </w:p>
        </w:tc>
        <w:tc>
          <w:tcPr>
            <w:tcW w:w="3544" w:type="dxa"/>
          </w:tcPr>
          <w:p w14:paraId="41215E3D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BHUSKS-3</w:t>
            </w:r>
          </w:p>
        </w:tc>
        <w:tc>
          <w:tcPr>
            <w:tcW w:w="2835" w:type="dxa"/>
          </w:tcPr>
          <w:p w14:paraId="38292D8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2B051C24" w14:textId="77777777" w:rsidTr="00303429">
        <w:trPr>
          <w:trHeight w:val="310"/>
          <w:jc w:val="center"/>
        </w:trPr>
        <w:tc>
          <w:tcPr>
            <w:tcW w:w="1167" w:type="dxa"/>
          </w:tcPr>
          <w:p w14:paraId="6216D149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18</w:t>
            </w:r>
          </w:p>
        </w:tc>
        <w:tc>
          <w:tcPr>
            <w:tcW w:w="1701" w:type="dxa"/>
          </w:tcPr>
          <w:p w14:paraId="2067B5CA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G18</w:t>
            </w:r>
          </w:p>
        </w:tc>
        <w:tc>
          <w:tcPr>
            <w:tcW w:w="3544" w:type="dxa"/>
          </w:tcPr>
          <w:p w14:paraId="45B5B8CF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BHUSKS-4</w:t>
            </w:r>
          </w:p>
        </w:tc>
        <w:tc>
          <w:tcPr>
            <w:tcW w:w="2835" w:type="dxa"/>
          </w:tcPr>
          <w:p w14:paraId="677FC06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239E456C" w14:textId="77777777" w:rsidTr="00303429">
        <w:trPr>
          <w:trHeight w:val="310"/>
          <w:jc w:val="center"/>
        </w:trPr>
        <w:tc>
          <w:tcPr>
            <w:tcW w:w="1167" w:type="dxa"/>
          </w:tcPr>
          <w:p w14:paraId="7E155A0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19</w:t>
            </w:r>
          </w:p>
        </w:tc>
        <w:tc>
          <w:tcPr>
            <w:tcW w:w="1701" w:type="dxa"/>
          </w:tcPr>
          <w:p w14:paraId="142CC82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G19</w:t>
            </w:r>
          </w:p>
        </w:tc>
        <w:tc>
          <w:tcPr>
            <w:tcW w:w="3544" w:type="dxa"/>
          </w:tcPr>
          <w:p w14:paraId="1506ED1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SM-1</w:t>
            </w:r>
          </w:p>
        </w:tc>
        <w:tc>
          <w:tcPr>
            <w:tcW w:w="2835" w:type="dxa"/>
          </w:tcPr>
          <w:p w14:paraId="45C14C7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58490760" w14:textId="77777777" w:rsidTr="00303429">
        <w:trPr>
          <w:trHeight w:val="310"/>
          <w:jc w:val="center"/>
        </w:trPr>
        <w:tc>
          <w:tcPr>
            <w:tcW w:w="1167" w:type="dxa"/>
          </w:tcPr>
          <w:p w14:paraId="09DA06D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lastRenderedPageBreak/>
              <w:t>20</w:t>
            </w:r>
          </w:p>
        </w:tc>
        <w:tc>
          <w:tcPr>
            <w:tcW w:w="1701" w:type="dxa"/>
          </w:tcPr>
          <w:p w14:paraId="0C445DD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G20</w:t>
            </w:r>
          </w:p>
        </w:tc>
        <w:tc>
          <w:tcPr>
            <w:tcW w:w="3544" w:type="dxa"/>
          </w:tcPr>
          <w:p w14:paraId="35CFBEE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SM-2</w:t>
            </w:r>
          </w:p>
        </w:tc>
        <w:tc>
          <w:tcPr>
            <w:tcW w:w="2835" w:type="dxa"/>
          </w:tcPr>
          <w:p w14:paraId="7DDB11D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72C5A061" w14:textId="77777777" w:rsidTr="00303429">
        <w:trPr>
          <w:trHeight w:val="310"/>
          <w:jc w:val="center"/>
        </w:trPr>
        <w:tc>
          <w:tcPr>
            <w:tcW w:w="1167" w:type="dxa"/>
          </w:tcPr>
          <w:p w14:paraId="04ACE1C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21</w:t>
            </w:r>
          </w:p>
        </w:tc>
        <w:tc>
          <w:tcPr>
            <w:tcW w:w="1701" w:type="dxa"/>
          </w:tcPr>
          <w:p w14:paraId="775EDC2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G21</w:t>
            </w:r>
          </w:p>
        </w:tc>
        <w:tc>
          <w:tcPr>
            <w:tcW w:w="3544" w:type="dxa"/>
          </w:tcPr>
          <w:p w14:paraId="0D30688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SM-3</w:t>
            </w:r>
          </w:p>
        </w:tc>
        <w:tc>
          <w:tcPr>
            <w:tcW w:w="2835" w:type="dxa"/>
          </w:tcPr>
          <w:p w14:paraId="152620D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675E4692" w14:textId="77777777" w:rsidTr="00303429">
        <w:trPr>
          <w:trHeight w:val="310"/>
          <w:jc w:val="center"/>
        </w:trPr>
        <w:tc>
          <w:tcPr>
            <w:tcW w:w="1167" w:type="dxa"/>
          </w:tcPr>
          <w:p w14:paraId="22A69AC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22</w:t>
            </w:r>
          </w:p>
        </w:tc>
        <w:tc>
          <w:tcPr>
            <w:tcW w:w="1701" w:type="dxa"/>
          </w:tcPr>
          <w:p w14:paraId="6C8BBF2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G22</w:t>
            </w:r>
          </w:p>
        </w:tc>
        <w:tc>
          <w:tcPr>
            <w:tcW w:w="3544" w:type="dxa"/>
          </w:tcPr>
          <w:p w14:paraId="4830D0E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SM-4</w:t>
            </w:r>
          </w:p>
        </w:tc>
        <w:tc>
          <w:tcPr>
            <w:tcW w:w="2835" w:type="dxa"/>
          </w:tcPr>
          <w:p w14:paraId="13CAD51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Advanced Breeding line</w:t>
            </w:r>
          </w:p>
        </w:tc>
      </w:tr>
      <w:tr w:rsidR="0058007B" w:rsidRPr="00410219" w14:paraId="2DF301C8" w14:textId="77777777" w:rsidTr="00303429">
        <w:trPr>
          <w:trHeight w:val="310"/>
          <w:jc w:val="center"/>
        </w:trPr>
        <w:tc>
          <w:tcPr>
            <w:tcW w:w="1167" w:type="dxa"/>
          </w:tcPr>
          <w:p w14:paraId="26C6401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23</w:t>
            </w:r>
          </w:p>
        </w:tc>
        <w:tc>
          <w:tcPr>
            <w:tcW w:w="1701" w:type="dxa"/>
          </w:tcPr>
          <w:p w14:paraId="1E96295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G23</w:t>
            </w:r>
          </w:p>
        </w:tc>
        <w:tc>
          <w:tcPr>
            <w:tcW w:w="3544" w:type="dxa"/>
          </w:tcPr>
          <w:p w14:paraId="01BBFCA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Swarna Sub1</w:t>
            </w:r>
          </w:p>
        </w:tc>
        <w:tc>
          <w:tcPr>
            <w:tcW w:w="2835" w:type="dxa"/>
          </w:tcPr>
          <w:p w14:paraId="23D7EED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Yield Check</w:t>
            </w:r>
          </w:p>
        </w:tc>
      </w:tr>
      <w:tr w:rsidR="0058007B" w:rsidRPr="00410219" w14:paraId="279CC433" w14:textId="77777777" w:rsidTr="00303429">
        <w:trPr>
          <w:trHeight w:val="310"/>
          <w:jc w:val="center"/>
        </w:trPr>
        <w:tc>
          <w:tcPr>
            <w:tcW w:w="1167" w:type="dxa"/>
          </w:tcPr>
          <w:p w14:paraId="5E98254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24</w:t>
            </w:r>
          </w:p>
        </w:tc>
        <w:tc>
          <w:tcPr>
            <w:tcW w:w="1701" w:type="dxa"/>
          </w:tcPr>
          <w:p w14:paraId="0DDBFE6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G24</w:t>
            </w:r>
          </w:p>
        </w:tc>
        <w:tc>
          <w:tcPr>
            <w:tcW w:w="3544" w:type="dxa"/>
          </w:tcPr>
          <w:p w14:paraId="4BBB5975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Samba Mahsuri</w:t>
            </w:r>
          </w:p>
        </w:tc>
        <w:tc>
          <w:tcPr>
            <w:tcW w:w="2835" w:type="dxa"/>
          </w:tcPr>
          <w:p w14:paraId="6D63C58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Yield Check</w:t>
            </w:r>
          </w:p>
        </w:tc>
      </w:tr>
      <w:tr w:rsidR="0058007B" w:rsidRPr="00410219" w14:paraId="25322467" w14:textId="77777777" w:rsidTr="00303429">
        <w:trPr>
          <w:trHeight w:val="310"/>
          <w:jc w:val="center"/>
        </w:trPr>
        <w:tc>
          <w:tcPr>
            <w:tcW w:w="1167" w:type="dxa"/>
          </w:tcPr>
          <w:p w14:paraId="441FA661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25</w:t>
            </w:r>
          </w:p>
        </w:tc>
        <w:tc>
          <w:tcPr>
            <w:tcW w:w="1701" w:type="dxa"/>
          </w:tcPr>
          <w:p w14:paraId="0D3EA68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G25</w:t>
            </w:r>
          </w:p>
        </w:tc>
        <w:tc>
          <w:tcPr>
            <w:tcW w:w="3544" w:type="dxa"/>
          </w:tcPr>
          <w:p w14:paraId="3786D02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MTU1010</w:t>
            </w:r>
          </w:p>
        </w:tc>
        <w:tc>
          <w:tcPr>
            <w:tcW w:w="2835" w:type="dxa"/>
          </w:tcPr>
          <w:p w14:paraId="49ED06F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Yield Check</w:t>
            </w:r>
          </w:p>
        </w:tc>
      </w:tr>
      <w:tr w:rsidR="0058007B" w:rsidRPr="00410219" w14:paraId="38AA7082" w14:textId="77777777" w:rsidTr="00303429">
        <w:trPr>
          <w:trHeight w:val="310"/>
          <w:jc w:val="center"/>
        </w:trPr>
        <w:tc>
          <w:tcPr>
            <w:tcW w:w="1167" w:type="dxa"/>
          </w:tcPr>
          <w:p w14:paraId="0FAB4D0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26</w:t>
            </w:r>
          </w:p>
        </w:tc>
        <w:tc>
          <w:tcPr>
            <w:tcW w:w="1701" w:type="dxa"/>
          </w:tcPr>
          <w:p w14:paraId="39B5BAB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G26</w:t>
            </w:r>
          </w:p>
        </w:tc>
        <w:tc>
          <w:tcPr>
            <w:tcW w:w="3544" w:type="dxa"/>
          </w:tcPr>
          <w:p w14:paraId="0BC8BD6C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DRR Dhan 45</w:t>
            </w:r>
          </w:p>
        </w:tc>
        <w:tc>
          <w:tcPr>
            <w:tcW w:w="2835" w:type="dxa"/>
          </w:tcPr>
          <w:p w14:paraId="2F17A1E4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Zinc check</w:t>
            </w:r>
          </w:p>
        </w:tc>
      </w:tr>
      <w:tr w:rsidR="0058007B" w:rsidRPr="00410219" w14:paraId="542FBABD" w14:textId="77777777" w:rsidTr="00303429">
        <w:trPr>
          <w:trHeight w:val="310"/>
          <w:jc w:val="center"/>
        </w:trPr>
        <w:tc>
          <w:tcPr>
            <w:tcW w:w="1167" w:type="dxa"/>
          </w:tcPr>
          <w:p w14:paraId="7DAB0C6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27</w:t>
            </w:r>
          </w:p>
        </w:tc>
        <w:tc>
          <w:tcPr>
            <w:tcW w:w="1701" w:type="dxa"/>
          </w:tcPr>
          <w:p w14:paraId="2607E22D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G27</w:t>
            </w:r>
          </w:p>
        </w:tc>
        <w:tc>
          <w:tcPr>
            <w:tcW w:w="3544" w:type="dxa"/>
          </w:tcPr>
          <w:p w14:paraId="177C9D82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DRR Dhan 48</w:t>
            </w:r>
          </w:p>
        </w:tc>
        <w:tc>
          <w:tcPr>
            <w:tcW w:w="2835" w:type="dxa"/>
          </w:tcPr>
          <w:p w14:paraId="22B350C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Zinc check</w:t>
            </w:r>
          </w:p>
        </w:tc>
      </w:tr>
      <w:tr w:rsidR="0058007B" w:rsidRPr="00410219" w14:paraId="1D412CA5" w14:textId="77777777" w:rsidTr="00303429">
        <w:trPr>
          <w:trHeight w:val="310"/>
          <w:jc w:val="center"/>
        </w:trPr>
        <w:tc>
          <w:tcPr>
            <w:tcW w:w="1167" w:type="dxa"/>
          </w:tcPr>
          <w:p w14:paraId="461BBE9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28</w:t>
            </w:r>
          </w:p>
        </w:tc>
        <w:tc>
          <w:tcPr>
            <w:tcW w:w="1701" w:type="dxa"/>
          </w:tcPr>
          <w:p w14:paraId="316AE60B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G28</w:t>
            </w:r>
          </w:p>
        </w:tc>
        <w:tc>
          <w:tcPr>
            <w:tcW w:w="3544" w:type="dxa"/>
          </w:tcPr>
          <w:p w14:paraId="6D080943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BRR Dhan 64</w:t>
            </w:r>
          </w:p>
        </w:tc>
        <w:tc>
          <w:tcPr>
            <w:tcW w:w="2835" w:type="dxa"/>
          </w:tcPr>
          <w:p w14:paraId="6858444D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Zinc check</w:t>
            </w:r>
          </w:p>
        </w:tc>
      </w:tr>
      <w:tr w:rsidR="0058007B" w:rsidRPr="00410219" w14:paraId="5E8E284C" w14:textId="77777777" w:rsidTr="00303429">
        <w:trPr>
          <w:trHeight w:val="310"/>
          <w:jc w:val="center"/>
        </w:trPr>
        <w:tc>
          <w:tcPr>
            <w:tcW w:w="1167" w:type="dxa"/>
          </w:tcPr>
          <w:p w14:paraId="685A744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29</w:t>
            </w:r>
          </w:p>
        </w:tc>
        <w:tc>
          <w:tcPr>
            <w:tcW w:w="1701" w:type="dxa"/>
          </w:tcPr>
          <w:p w14:paraId="712BCCCA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G29</w:t>
            </w:r>
          </w:p>
        </w:tc>
        <w:tc>
          <w:tcPr>
            <w:tcW w:w="3544" w:type="dxa"/>
          </w:tcPr>
          <w:p w14:paraId="385C4B0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HUR 105</w:t>
            </w:r>
          </w:p>
        </w:tc>
        <w:tc>
          <w:tcPr>
            <w:tcW w:w="2835" w:type="dxa"/>
          </w:tcPr>
          <w:p w14:paraId="47B7503E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Local Check</w:t>
            </w:r>
          </w:p>
        </w:tc>
      </w:tr>
      <w:tr w:rsidR="0058007B" w:rsidRPr="00410219" w14:paraId="015CA72B" w14:textId="77777777" w:rsidTr="00303429">
        <w:trPr>
          <w:trHeight w:val="310"/>
          <w:jc w:val="center"/>
        </w:trPr>
        <w:tc>
          <w:tcPr>
            <w:tcW w:w="1167" w:type="dxa"/>
          </w:tcPr>
          <w:p w14:paraId="0EACDA48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30</w:t>
            </w:r>
          </w:p>
        </w:tc>
        <w:tc>
          <w:tcPr>
            <w:tcW w:w="1701" w:type="dxa"/>
          </w:tcPr>
          <w:p w14:paraId="183EBA80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G30</w:t>
            </w:r>
          </w:p>
        </w:tc>
        <w:tc>
          <w:tcPr>
            <w:tcW w:w="3544" w:type="dxa"/>
          </w:tcPr>
          <w:p w14:paraId="398578C6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HUR 1309</w:t>
            </w:r>
          </w:p>
        </w:tc>
        <w:tc>
          <w:tcPr>
            <w:tcW w:w="2835" w:type="dxa"/>
          </w:tcPr>
          <w:p w14:paraId="50770737" w14:textId="77777777" w:rsidR="0058007B" w:rsidRPr="00410219" w:rsidRDefault="0058007B" w:rsidP="0030342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  <w:r w:rsidRPr="00410219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t>Local Check</w:t>
            </w:r>
          </w:p>
        </w:tc>
      </w:tr>
    </w:tbl>
    <w:p w14:paraId="5A85DC75" w14:textId="77777777" w:rsidR="0058007B" w:rsidRPr="00410219" w:rsidRDefault="0058007B" w:rsidP="0058007B">
      <w:pPr>
        <w:spacing w:line="360" w:lineRule="auto"/>
        <w:rPr>
          <w:lang w:val="en-US"/>
        </w:rPr>
      </w:pPr>
    </w:p>
    <w:p w14:paraId="17F982B4" w14:textId="77777777" w:rsidR="0058007B" w:rsidRDefault="0058007B" w:rsidP="002F676F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1907F213" w14:textId="77777777" w:rsidR="0058007B" w:rsidRPr="00410219" w:rsidRDefault="0058007B" w:rsidP="0058007B">
      <w:pPr>
        <w:spacing w:line="360" w:lineRule="auto"/>
        <w:rPr>
          <w:b/>
          <w:bCs/>
          <w:lang w:val="en-US"/>
        </w:rPr>
      </w:pPr>
      <w:r w:rsidRPr="00410219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S2</w:t>
      </w:r>
      <w:r w:rsidRPr="00410219">
        <w:rPr>
          <w:b/>
          <w:bCs/>
          <w:lang w:val="en-US"/>
        </w:rPr>
        <w:t>: Stability analysis parameters and their equations</w:t>
      </w:r>
    </w:p>
    <w:p w14:paraId="60DE90C0" w14:textId="77777777" w:rsidR="0058007B" w:rsidRPr="00410219" w:rsidRDefault="0058007B" w:rsidP="0058007B">
      <w:pPr>
        <w:spacing w:line="360" w:lineRule="auto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1402"/>
        <w:gridCol w:w="5213"/>
        <w:gridCol w:w="1945"/>
      </w:tblGrid>
      <w:tr w:rsidR="0058007B" w:rsidRPr="00410219" w14:paraId="6AA89E16" w14:textId="77777777" w:rsidTr="00303429">
        <w:tc>
          <w:tcPr>
            <w:tcW w:w="763" w:type="dxa"/>
          </w:tcPr>
          <w:p w14:paraId="55640B63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proofErr w:type="spellStart"/>
            <w:r w:rsidRPr="00410219">
              <w:rPr>
                <w:b/>
                <w:bCs/>
                <w:lang w:val="en-US"/>
              </w:rPr>
              <w:t>S.No</w:t>
            </w:r>
            <w:proofErr w:type="spellEnd"/>
            <w:r w:rsidRPr="00410219">
              <w:rPr>
                <w:b/>
                <w:bCs/>
                <w:lang w:val="en-US"/>
              </w:rPr>
              <w:t>.</w:t>
            </w:r>
          </w:p>
        </w:tc>
        <w:tc>
          <w:tcPr>
            <w:tcW w:w="1402" w:type="dxa"/>
          </w:tcPr>
          <w:p w14:paraId="7A15B58B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r w:rsidRPr="00410219">
              <w:rPr>
                <w:b/>
                <w:bCs/>
                <w:lang w:val="en-US"/>
              </w:rPr>
              <w:t>Statistical</w:t>
            </w:r>
          </w:p>
          <w:p w14:paraId="2DE29ADF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r w:rsidRPr="00410219">
              <w:rPr>
                <w:b/>
                <w:bCs/>
                <w:lang w:val="en-US"/>
              </w:rPr>
              <w:t>Parameters</w:t>
            </w:r>
          </w:p>
        </w:tc>
        <w:tc>
          <w:tcPr>
            <w:tcW w:w="5213" w:type="dxa"/>
          </w:tcPr>
          <w:p w14:paraId="695C1CC6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r w:rsidRPr="00410219">
              <w:rPr>
                <w:b/>
                <w:bCs/>
                <w:lang w:val="en-US"/>
              </w:rPr>
              <w:t>Equations</w:t>
            </w:r>
          </w:p>
        </w:tc>
        <w:tc>
          <w:tcPr>
            <w:tcW w:w="1945" w:type="dxa"/>
          </w:tcPr>
          <w:p w14:paraId="0DC8C7E0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r w:rsidRPr="00410219">
              <w:rPr>
                <w:b/>
                <w:bCs/>
                <w:lang w:val="en-US"/>
              </w:rPr>
              <w:t>Reference</w:t>
            </w:r>
          </w:p>
        </w:tc>
      </w:tr>
      <w:tr w:rsidR="0058007B" w:rsidRPr="00410219" w14:paraId="31633816" w14:textId="77777777" w:rsidTr="00303429">
        <w:tc>
          <w:tcPr>
            <w:tcW w:w="763" w:type="dxa"/>
          </w:tcPr>
          <w:p w14:paraId="61C5974B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1</w:t>
            </w:r>
          </w:p>
        </w:tc>
        <w:tc>
          <w:tcPr>
            <w:tcW w:w="1402" w:type="dxa"/>
          </w:tcPr>
          <w:p w14:paraId="744A0843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AMMI model</w:t>
            </w:r>
          </w:p>
        </w:tc>
        <w:tc>
          <w:tcPr>
            <w:tcW w:w="5213" w:type="dxa"/>
          </w:tcPr>
          <w:p w14:paraId="572BE16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Y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lang w:val="en-US"/>
                      </w:rPr>
                      <m:t>ij</m:t>
                    </m:r>
                    <w:proofErr w:type="spellEnd"/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μ</m:t>
                </m:r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g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lang w:val="en-US"/>
                      </w:rPr>
                      <m:t>i</m:t>
                    </m:r>
                    <w:proofErr w:type="spellEnd"/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hAnsi="Cambria Math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k=1</m:t>
                    </m:r>
                  </m:sub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jk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ij</m:t>
                    </m:r>
                  </m:sub>
                </m:sSub>
              </m:oMath>
            </m:oMathPara>
          </w:p>
          <w:p w14:paraId="49724DEF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 </w:t>
            </w:r>
            <w:proofErr w:type="spellStart"/>
            <w:r w:rsidRPr="00410219">
              <w:rPr>
                <w:lang w:val="en-US"/>
              </w:rPr>
              <w:t>Y</w:t>
            </w:r>
            <w:r w:rsidRPr="00410219">
              <w:rPr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lang w:val="en-US"/>
              </w:rPr>
              <w:t xml:space="preserve"> = mean yield of the genotype </w:t>
            </w:r>
            <w:proofErr w:type="spellStart"/>
            <w:r w:rsidRPr="00410219">
              <w:rPr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(</w:t>
            </w:r>
            <w:proofErr w:type="spellStart"/>
            <w:r w:rsidRPr="00410219">
              <w:rPr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= 1, 2, …, 30) in the environment j (j = 1, 2, 3); </w:t>
            </w:r>
          </w:p>
          <w:p w14:paraId="4124A1CA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lastRenderedPageBreak/>
              <w:t xml:space="preserve">μ =general mean, </w:t>
            </w:r>
            <w:proofErr w:type="spellStart"/>
            <w:r w:rsidRPr="00410219">
              <w:rPr>
                <w:lang w:val="en-US"/>
              </w:rPr>
              <w:t>g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=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genotypic effect; </w:t>
            </w:r>
            <w:proofErr w:type="spellStart"/>
            <w:r w:rsidRPr="00410219">
              <w:rPr>
                <w:lang w:val="en-US"/>
              </w:rPr>
              <w:t>e</w:t>
            </w:r>
            <w:r w:rsidRPr="00410219">
              <w:rPr>
                <w:vertAlign w:val="subscript"/>
                <w:lang w:val="en-US"/>
              </w:rPr>
              <w:t>j</w:t>
            </w:r>
            <w:proofErr w:type="spellEnd"/>
            <w:r w:rsidRPr="00410219">
              <w:rPr>
                <w:lang w:val="en-US"/>
              </w:rPr>
              <w:t xml:space="preserve"> =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environment effect; </w:t>
            </w:r>
            <w:proofErr w:type="spellStart"/>
            <w:r w:rsidRPr="00410219">
              <w:rPr>
                <w:lang w:val="en-US"/>
              </w:rPr>
              <w:t>λ</w:t>
            </w:r>
            <w:r w:rsidRPr="00410219">
              <w:rPr>
                <w:vertAlign w:val="subscript"/>
                <w:lang w:val="en-US"/>
              </w:rPr>
              <w:t>k</w:t>
            </w:r>
            <w:proofErr w:type="spellEnd"/>
            <w:r w:rsidRPr="00410219">
              <w:rPr>
                <w:lang w:val="en-US"/>
              </w:rPr>
              <w:t xml:space="preserve"> = eigenvalue of the PC axis k; α</w:t>
            </w:r>
            <w:proofErr w:type="spellStart"/>
            <w:r w:rsidRPr="00410219">
              <w:rPr>
                <w:vertAlign w:val="subscript"/>
                <w:lang w:val="en-US"/>
              </w:rPr>
              <w:t>ik</w:t>
            </w:r>
            <w:proofErr w:type="spellEnd"/>
            <w:r w:rsidRPr="00410219">
              <w:rPr>
                <w:vertAlign w:val="sub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 xml:space="preserve">and </w:t>
            </w:r>
            <w:proofErr w:type="spellStart"/>
            <w:r w:rsidRPr="00410219">
              <w:rPr>
                <w:lang w:val="en-US"/>
              </w:rPr>
              <w:t>γ</w:t>
            </w:r>
            <w:r w:rsidRPr="00410219">
              <w:rPr>
                <w:vertAlign w:val="subscript"/>
                <w:lang w:val="en-US"/>
              </w:rPr>
              <w:t>jk</w:t>
            </w:r>
            <w:proofErr w:type="spellEnd"/>
            <w:r w:rsidRPr="00410219">
              <w:rPr>
                <w:lang w:val="en-US"/>
              </w:rPr>
              <w:t xml:space="preserve"> =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in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environment PCA scores for the PCA axis k; </w:t>
            </w:r>
            <w:proofErr w:type="spellStart"/>
            <w:r w:rsidRPr="00410219">
              <w:rPr>
                <w:lang w:val="en-US"/>
              </w:rPr>
              <w:t>θij</w:t>
            </w:r>
            <w:proofErr w:type="spellEnd"/>
            <w:r w:rsidRPr="00410219">
              <w:rPr>
                <w:lang w:val="en-US"/>
              </w:rPr>
              <w:t xml:space="preserve"> = residual.</w:t>
            </w:r>
          </w:p>
        </w:tc>
        <w:tc>
          <w:tcPr>
            <w:tcW w:w="1945" w:type="dxa"/>
          </w:tcPr>
          <w:p w14:paraId="355FA5AA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[26]</w:t>
            </w:r>
          </w:p>
        </w:tc>
      </w:tr>
      <w:tr w:rsidR="0058007B" w:rsidRPr="00410219" w14:paraId="3AF1187C" w14:textId="77777777" w:rsidTr="00303429">
        <w:trPr>
          <w:trHeight w:val="1285"/>
        </w:trPr>
        <w:tc>
          <w:tcPr>
            <w:tcW w:w="763" w:type="dxa"/>
          </w:tcPr>
          <w:p w14:paraId="466B68DA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21A24A44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Genetic parameters</w:t>
            </w:r>
          </w:p>
        </w:tc>
        <w:tc>
          <w:tcPr>
            <w:tcW w:w="5213" w:type="dxa"/>
          </w:tcPr>
          <w:p w14:paraId="6A07C8B9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Coefficient of variation, </w:t>
            </w:r>
          </w:p>
          <w:p w14:paraId="47AC5FF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CV=(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en-US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res</m:t>
                        </m:r>
                      </m:sub>
                    </m:sSub>
                  </m:e>
                </m:rad>
                <m:r>
                  <w:rPr>
                    <w:rFonts w:ascii="Cambria Math" w:hAnsi="Cambria Math"/>
                    <w:lang w:val="en-US"/>
                  </w:rPr>
                  <m:t>/Mean)×100</m:t>
                </m:r>
              </m:oMath>
            </m:oMathPara>
          </w:p>
          <w:p w14:paraId="3AEB2D4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heritability, </w:t>
            </w:r>
            <m:oMath>
              <m:r>
                <w:rPr>
                  <w:rFonts w:ascii="Cambria Math" w:hAnsi="Cambria Math"/>
                  <w:lang w:val="en-US"/>
                </w:rPr>
                <m:t>h2=(M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gen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res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)/M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gen</m:t>
                  </m:r>
                </m:sub>
              </m:sSub>
            </m:oMath>
          </w:p>
          <w:p w14:paraId="6B34B164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accuracy of selection, </w:t>
            </w:r>
            <m:oMath>
              <m:r>
                <w:rPr>
                  <w:rFonts w:ascii="Cambria Math" w:hAnsi="Cambria Math"/>
                  <w:lang w:val="en-US"/>
                </w:rPr>
                <m:t>As=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h</m:t>
                  </m:r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</m:rad>
            </m:oMath>
          </w:p>
        </w:tc>
        <w:tc>
          <w:tcPr>
            <w:tcW w:w="1945" w:type="dxa"/>
          </w:tcPr>
          <w:p w14:paraId="5F8636C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</w:tr>
      <w:tr w:rsidR="0058007B" w:rsidRPr="00410219" w14:paraId="38E83307" w14:textId="77777777" w:rsidTr="00303429">
        <w:trPr>
          <w:trHeight w:val="1285"/>
        </w:trPr>
        <w:tc>
          <w:tcPr>
            <w:tcW w:w="763" w:type="dxa"/>
          </w:tcPr>
          <w:p w14:paraId="4E4527D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4E170274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GGE biplot</w:t>
            </w:r>
          </w:p>
        </w:tc>
        <w:tc>
          <w:tcPr>
            <w:tcW w:w="5213" w:type="dxa"/>
          </w:tcPr>
          <w:p w14:paraId="63C60CA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-μ-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η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ij</m:t>
                    </m:r>
                  </m:sub>
                </m:sSub>
              </m:oMath>
            </m:oMathPara>
          </w:p>
          <w:p w14:paraId="3FE168A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where, </w:t>
            </w:r>
            <w:proofErr w:type="spellStart"/>
            <w:r w:rsidRPr="00410219">
              <w:rPr>
                <w:lang w:val="en-US"/>
              </w:rPr>
              <w:t>Y</w:t>
            </w:r>
            <w:r w:rsidRPr="00410219">
              <w:rPr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vertAlign w:val="sub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 xml:space="preserve">= mean of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in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vertAlign w:val="super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 xml:space="preserve">environment, </w:t>
            </w:r>
          </w:p>
          <w:p w14:paraId="457952D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μ </w:t>
            </w:r>
            <w:proofErr w:type="gramStart"/>
            <w:r w:rsidRPr="00410219">
              <w:rPr>
                <w:lang w:val="en-US"/>
              </w:rPr>
              <w:t>=  Grand</w:t>
            </w:r>
            <w:proofErr w:type="gramEnd"/>
            <w:r w:rsidRPr="00410219">
              <w:rPr>
                <w:lang w:val="en-US"/>
              </w:rPr>
              <w:t xml:space="preserve"> mean, β</w:t>
            </w:r>
            <w:r w:rsidRPr="00410219">
              <w:rPr>
                <w:vertAlign w:val="subscript"/>
                <w:lang w:val="en-US"/>
              </w:rPr>
              <w:t xml:space="preserve">j </w:t>
            </w:r>
            <w:r w:rsidRPr="00410219">
              <w:rPr>
                <w:lang w:val="en-US"/>
              </w:rPr>
              <w:t xml:space="preserve">=  main effect of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vertAlign w:val="super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>environment, λ</w:t>
            </w:r>
            <w:r w:rsidRPr="00410219">
              <w:rPr>
                <w:vertAlign w:val="subscript"/>
                <w:lang w:val="en-US"/>
              </w:rPr>
              <w:t>1</w:t>
            </w:r>
            <w:r w:rsidRPr="00410219">
              <w:rPr>
                <w:lang w:val="en-US"/>
              </w:rPr>
              <w:t xml:space="preserve"> and λ</w:t>
            </w:r>
            <w:r w:rsidRPr="00410219">
              <w:rPr>
                <w:vertAlign w:val="subscript"/>
                <w:lang w:val="en-US"/>
              </w:rPr>
              <w:t>2</w:t>
            </w:r>
            <w:r w:rsidRPr="00410219">
              <w:rPr>
                <w:lang w:val="en-US"/>
              </w:rPr>
              <w:t xml:space="preserve"> = special quantities for PC1 and PC2, respectively, ξ</w:t>
            </w:r>
            <w:r w:rsidRPr="00410219">
              <w:rPr>
                <w:vertAlign w:val="subscript"/>
                <w:lang w:val="en-US"/>
              </w:rPr>
              <w:t>i1</w:t>
            </w:r>
            <w:r w:rsidRPr="00410219">
              <w:rPr>
                <w:lang w:val="en-US"/>
              </w:rPr>
              <w:t xml:space="preserve"> and ξ</w:t>
            </w:r>
            <w:r w:rsidRPr="00410219">
              <w:rPr>
                <w:vertAlign w:val="subscript"/>
                <w:lang w:val="en-US"/>
              </w:rPr>
              <w:t xml:space="preserve">i2 </w:t>
            </w:r>
            <w:r w:rsidRPr="00410219">
              <w:rPr>
                <w:lang w:val="en-US"/>
              </w:rPr>
              <w:t>= special vectors of genotypes, and η</w:t>
            </w:r>
            <w:r w:rsidRPr="00410219">
              <w:rPr>
                <w:vertAlign w:val="subscript"/>
                <w:lang w:val="en-US"/>
              </w:rPr>
              <w:t>j1</w:t>
            </w:r>
            <w:r w:rsidRPr="00410219">
              <w:rPr>
                <w:lang w:val="en-US"/>
              </w:rPr>
              <w:t xml:space="preserve"> and η</w:t>
            </w:r>
            <w:r w:rsidRPr="00410219">
              <w:rPr>
                <w:vertAlign w:val="subscript"/>
                <w:lang w:val="en-US"/>
              </w:rPr>
              <w:t>j2 =</w:t>
            </w:r>
            <w:r w:rsidRPr="00410219">
              <w:rPr>
                <w:lang w:val="en-US"/>
              </w:rPr>
              <w:t xml:space="preserve"> environmental vectors of PC1 and PC2, respectively, and </w:t>
            </w:r>
            <w:proofErr w:type="spellStart"/>
            <w:r w:rsidRPr="00410219">
              <w:rPr>
                <w:lang w:val="en-US"/>
              </w:rPr>
              <w:t>ε</w:t>
            </w:r>
            <w:r w:rsidRPr="00410219">
              <w:rPr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vertAlign w:val="sub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>=</w:t>
            </w:r>
          </w:p>
          <w:p w14:paraId="5A6B0EF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 residual for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in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environment.</w:t>
            </w:r>
          </w:p>
        </w:tc>
        <w:tc>
          <w:tcPr>
            <w:tcW w:w="1945" w:type="dxa"/>
          </w:tcPr>
          <w:p w14:paraId="5829066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[27]</w:t>
            </w:r>
          </w:p>
        </w:tc>
      </w:tr>
      <w:tr w:rsidR="0058007B" w:rsidRPr="00410219" w14:paraId="5B737F02" w14:textId="77777777" w:rsidTr="00303429">
        <w:tc>
          <w:tcPr>
            <w:tcW w:w="763" w:type="dxa"/>
          </w:tcPr>
          <w:p w14:paraId="3EFA6C8F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28237BB3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proofErr w:type="spellStart"/>
            <w:r w:rsidRPr="00410219">
              <w:rPr>
                <w:lang w:val="en-US"/>
              </w:rPr>
              <w:t>BLUPi</w:t>
            </w:r>
            <w:proofErr w:type="spellEnd"/>
          </w:p>
        </w:tc>
        <w:tc>
          <w:tcPr>
            <w:tcW w:w="5213" w:type="dxa"/>
          </w:tcPr>
          <w:p w14:paraId="744D3C05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BLUP</m:t>
                </m:r>
                <m:r>
                  <w:rPr>
                    <w:rFonts w:ascii="Cambria Math" w:hAnsi="Cambria Math"/>
                    <w:lang w:val="en-US"/>
                  </w:rPr>
                  <m:t>i=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µ</m:t>
                </m:r>
                <m:r>
                  <w:rPr>
                    <w:rFonts w:ascii="Cambria Math" w:hAnsi="Cambria Math"/>
                    <w:lang w:val="en-US"/>
                  </w:rPr>
                  <m:t>+</m:t>
                </m:r>
                <m:acc>
                  <m:accPr>
                    <m:chr m:val="ˆ"/>
                    <m:ctrlPr>
                      <w:rPr>
                        <w:rFonts w:ascii="Cambria Math" w:hAnsi="Cambria Math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acc>
              </m:oMath>
            </m:oMathPara>
          </w:p>
          <w:p w14:paraId="52047C48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>
              <m:acc>
                <m:accPr>
                  <m:chr m:val="ˆ"/>
                  <m:ctrlPr>
                    <w:rPr>
                      <w:rFonts w:ascii="Cambria Math" w:hAnsi="Cambria Math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acc>
            </m:oMath>
            <w:r w:rsidRPr="00410219">
              <w:rPr>
                <w:lang w:val="en-US"/>
              </w:rPr>
              <w:t xml:space="preserve">  = effect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within µ</w:t>
            </w:r>
          </w:p>
          <w:p w14:paraId="1120C8BA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945" w:type="dxa"/>
          </w:tcPr>
          <w:p w14:paraId="31C130A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[18]</w:t>
            </w:r>
          </w:p>
        </w:tc>
      </w:tr>
      <w:tr w:rsidR="0058007B" w:rsidRPr="00410219" w14:paraId="0319865D" w14:textId="77777777" w:rsidTr="00303429">
        <w:tc>
          <w:tcPr>
            <w:tcW w:w="763" w:type="dxa"/>
          </w:tcPr>
          <w:p w14:paraId="78DC467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358936A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Genotypic effect</w:t>
            </w:r>
          </w:p>
        </w:tc>
        <w:tc>
          <w:tcPr>
            <w:tcW w:w="5213" w:type="dxa"/>
          </w:tcPr>
          <w:p w14:paraId="6C02674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 xml:space="preserve">Genotypic </m:t>
                </m:r>
                <m:r>
                  <w:rPr>
                    <w:rFonts w:ascii="Cambria Math" w:hAnsi="Cambria Math"/>
                    <w:lang w:val="en-US"/>
                  </w:rPr>
                  <m:t>effect</m:t>
                </m:r>
                <m:d>
                  <m:d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limUpp>
                      <m:limUpp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hAnsi="Cambria Math"/>
                            <w:lang w:val="en-US"/>
                          </w:rPr>
                          <m:t>ˆ</m:t>
                        </m:r>
                      </m:lim>
                    </m:limUpp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sub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ba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bar>
                    <m:r>
                      <w:rPr>
                        <w:rFonts w:ascii="Cambria Math" w:hAnsi="Cambria Math"/>
                        <w:lang w:val="en-US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</m:bar>
                  </m:e>
                </m:d>
              </m:oMath>
            </m:oMathPara>
          </w:p>
          <w:p w14:paraId="3340FAF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lastRenderedPageBreak/>
              <w:t>Where h</w:t>
            </w:r>
            <w:r w:rsidRPr="00410219">
              <w:rPr>
                <w:vertAlign w:val="superscript"/>
                <w:lang w:val="en-US"/>
              </w:rPr>
              <w:t>2</w:t>
            </w:r>
            <w:r w:rsidRPr="00410219">
              <w:rPr>
                <w:vertAlign w:val="subscript"/>
                <w:lang w:val="en-US"/>
              </w:rPr>
              <w:t>g</w:t>
            </w:r>
            <w:r w:rsidRPr="00410219">
              <w:rPr>
                <w:lang w:val="en-US"/>
              </w:rPr>
              <w:t xml:space="preserve"> = (</w:t>
            </w:r>
            <w:r w:rsidRPr="00410219">
              <w:rPr>
                <w:color w:val="000000"/>
                <w:lang w:val="en-US"/>
              </w:rPr>
              <w:t>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 xml:space="preserve">ge </w:t>
            </w:r>
            <w:r w:rsidRPr="00410219">
              <w:rPr>
                <w:color w:val="000000"/>
                <w:lang w:val="en-US"/>
              </w:rPr>
              <w:t>+ e 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>g</w:t>
            </w:r>
            <w:r w:rsidRPr="00410219">
              <w:rPr>
                <w:lang w:val="en-US"/>
              </w:rPr>
              <w:t>) / (</w:t>
            </w:r>
            <w:r w:rsidRPr="00410219">
              <w:rPr>
                <w:color w:val="000000"/>
                <w:lang w:val="en-US"/>
              </w:rPr>
              <w:t>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>ge</w:t>
            </w:r>
            <w:r w:rsidRPr="00410219">
              <w:rPr>
                <w:color w:val="000000"/>
                <w:lang w:val="en-US"/>
              </w:rPr>
              <w:t xml:space="preserve"> + 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 xml:space="preserve">e </w:t>
            </w:r>
            <w:r w:rsidRPr="00410219">
              <w:rPr>
                <w:color w:val="000000"/>
                <w:lang w:val="en-US"/>
              </w:rPr>
              <w:t>+ e 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>g</w:t>
            </w:r>
            <w:r w:rsidRPr="00410219">
              <w:rPr>
                <w:lang w:val="en-US"/>
              </w:rPr>
              <w:t>) is the shrinkage effect for the genotype effect</w:t>
            </w:r>
          </w:p>
          <w:p w14:paraId="5EE9A0D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color w:val="000000"/>
                <w:lang w:val="en-US"/>
              </w:rPr>
              <w:t>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proofErr w:type="gramStart"/>
            <w:r w:rsidRPr="00410219">
              <w:rPr>
                <w:color w:val="000000"/>
                <w:vertAlign w:val="subscript"/>
                <w:lang w:val="en-US"/>
              </w:rPr>
              <w:t>g</w:t>
            </w:r>
            <w:r w:rsidRPr="00410219">
              <w:rPr>
                <w:color w:val="222222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410219">
              <w:rPr>
                <w:color w:val="222222"/>
                <w:sz w:val="20"/>
                <w:szCs w:val="20"/>
                <w:lang w:val="en-US"/>
              </w:rPr>
              <w:t xml:space="preserve"> genotypic variance; </w:t>
            </w:r>
            <w:r w:rsidRPr="00410219">
              <w:rPr>
                <w:color w:val="000000"/>
                <w:lang w:val="en-US"/>
              </w:rPr>
              <w:t>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>ge</w:t>
            </w:r>
            <w:r w:rsidRPr="00410219">
              <w:rPr>
                <w:color w:val="222222"/>
                <w:sz w:val="20"/>
                <w:szCs w:val="20"/>
                <w:lang w:val="en-US"/>
              </w:rPr>
              <w:t xml:space="preserve">, variance of G × E interaction; </w:t>
            </w:r>
            <w:r w:rsidRPr="00410219">
              <w:rPr>
                <w:color w:val="000000"/>
                <w:lang w:val="en-US"/>
              </w:rPr>
              <w:t>σ</w:t>
            </w:r>
            <w:r w:rsidRPr="00410219">
              <w:rPr>
                <w:color w:val="000000"/>
                <w:vertAlign w:val="superscript"/>
                <w:lang w:val="en-US"/>
              </w:rPr>
              <w:t>2</w:t>
            </w:r>
            <w:r w:rsidRPr="00410219">
              <w:rPr>
                <w:color w:val="000000"/>
                <w:vertAlign w:val="subscript"/>
                <w:lang w:val="en-US"/>
              </w:rPr>
              <w:t>e</w:t>
            </w:r>
            <w:r w:rsidRPr="00410219">
              <w:rPr>
                <w:color w:val="222222"/>
                <w:sz w:val="20"/>
                <w:szCs w:val="20"/>
                <w:lang w:val="en-US"/>
              </w:rPr>
              <w:t>, residual variance</w:t>
            </w:r>
          </w:p>
          <w:p w14:paraId="43CC2548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945" w:type="dxa"/>
          </w:tcPr>
          <w:p w14:paraId="09BF187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[18]</w:t>
            </w:r>
          </w:p>
        </w:tc>
      </w:tr>
      <w:tr w:rsidR="0058007B" w:rsidRPr="00410219" w14:paraId="4B69576F" w14:textId="77777777" w:rsidTr="00303429">
        <w:tc>
          <w:tcPr>
            <w:tcW w:w="763" w:type="dxa"/>
          </w:tcPr>
          <w:p w14:paraId="0544531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293345E9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HMGV</w:t>
            </w:r>
          </w:p>
        </w:tc>
        <w:tc>
          <w:tcPr>
            <w:tcW w:w="5213" w:type="dxa"/>
          </w:tcPr>
          <w:p w14:paraId="2F0DD5DA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HMGV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lang w:val="en-US"/>
                      </w:rPr>
                      <m:t>i</m:t>
                    </m:r>
                    <w:proofErr w:type="spellEnd"/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num>
                  <m:den>
                    <m:nary>
                      <m:naryPr>
                        <m:chr m:val="∑"/>
                        <m:limLoc m:val="subSup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sup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nor/>
                              </m:rPr>
                              <w:rPr>
                                <w:lang w:val="en-US"/>
                              </w:rPr>
                              <m:t>G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  <w:lang w:val="en-US"/>
                          </w:rPr>
                          <m:t>)</m:t>
                        </m:r>
                      </m:e>
                    </m:nary>
                  </m:den>
                </m:f>
              </m:oMath>
            </m:oMathPara>
          </w:p>
        </w:tc>
        <w:tc>
          <w:tcPr>
            <w:tcW w:w="1945" w:type="dxa"/>
          </w:tcPr>
          <w:p w14:paraId="40D1CB19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[28]</w:t>
            </w:r>
          </w:p>
        </w:tc>
      </w:tr>
      <w:tr w:rsidR="0058007B" w:rsidRPr="00410219" w14:paraId="65936348" w14:textId="77777777" w:rsidTr="00303429">
        <w:tc>
          <w:tcPr>
            <w:tcW w:w="763" w:type="dxa"/>
          </w:tcPr>
          <w:p w14:paraId="234C1B49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39BF90D1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RPGV</w:t>
            </w:r>
          </w:p>
        </w:tc>
        <w:tc>
          <w:tcPr>
            <w:tcW w:w="5213" w:type="dxa"/>
          </w:tcPr>
          <w:p w14:paraId="05237ED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RPGV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lang w:val="en-US"/>
                      </w:rPr>
                      <m:t>i</m:t>
                    </m:r>
                    <w:proofErr w:type="spellEnd"/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[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(</m:t>
                    </m:r>
                    <m:nary>
                      <m:naryPr>
                        <m:chr m:val="∑"/>
                        <m:limLoc m:val="subSup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sup>
                      <m:e/>
                    </m:nary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lang w:val="en-US"/>
                          </w:rPr>
                          <m:t>GV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lang w:val="en-US"/>
                  </w:rPr>
                  <m:t>]</m:t>
                </m:r>
              </m:oMath>
            </m:oMathPara>
          </w:p>
        </w:tc>
        <w:tc>
          <w:tcPr>
            <w:tcW w:w="1945" w:type="dxa"/>
          </w:tcPr>
          <w:p w14:paraId="3DC5BA93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[28]</w:t>
            </w:r>
          </w:p>
        </w:tc>
      </w:tr>
      <w:tr w:rsidR="0058007B" w:rsidRPr="00410219" w14:paraId="048D8256" w14:textId="77777777" w:rsidTr="00303429">
        <w:tc>
          <w:tcPr>
            <w:tcW w:w="763" w:type="dxa"/>
          </w:tcPr>
          <w:p w14:paraId="62549EBD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635AB3D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HMRPGV</w:t>
            </w:r>
          </w:p>
        </w:tc>
        <w:tc>
          <w:tcPr>
            <w:tcW w:w="5213" w:type="dxa"/>
          </w:tcPr>
          <w:p w14:paraId="29B230A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en-US"/>
                      </w:rPr>
                      <m:t>HMRPGV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lang w:val="en-US"/>
                      </w:rPr>
                      <m:t>i</m:t>
                    </m:r>
                    <w:proofErr w:type="spellEnd"/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num>
                  <m:den>
                    <m:nary>
                      <m:naryPr>
                        <m:chr m:val="∑"/>
                        <m:limLoc m:val="subSup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sup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lang w:val="en-US"/>
                                  </w:rPr>
                                  <m:t>RPGV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  <w:lang w:val="en-US"/>
                          </w:rPr>
                          <m:t>)</m:t>
                        </m:r>
                      </m:e>
                    </m:nary>
                  </m:den>
                </m:f>
              </m:oMath>
            </m:oMathPara>
          </w:p>
        </w:tc>
        <w:tc>
          <w:tcPr>
            <w:tcW w:w="1945" w:type="dxa"/>
          </w:tcPr>
          <w:p w14:paraId="340024B8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[28]</w:t>
            </w:r>
          </w:p>
        </w:tc>
      </w:tr>
      <w:tr w:rsidR="0058007B" w:rsidRPr="00410219" w14:paraId="361A9912" w14:textId="77777777" w:rsidTr="00303429">
        <w:tc>
          <w:tcPr>
            <w:tcW w:w="763" w:type="dxa"/>
          </w:tcPr>
          <w:p w14:paraId="43CDC86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488DE2DF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proofErr w:type="spellStart"/>
            <w:r w:rsidRPr="00410219">
              <w:rPr>
                <w:lang w:val="en-US"/>
              </w:rPr>
              <w:t>WAASB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5213" w:type="dxa"/>
          </w:tcPr>
          <w:p w14:paraId="06455B7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WAAS</m:t>
                    </m:r>
                    <m:r>
                      <w:rPr>
                        <w:rFonts w:ascii="Cambria Math" w:hAnsi="Cambria Math"/>
                        <w:lang w:val="en-US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=1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sup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|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PC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ik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en-US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EP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k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en-US"/>
                          </w:rPr>
                          <m:t>|</m:t>
                        </m:r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=1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sup>
                      <m:e/>
                    </m:nary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EP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</m:sub>
                    </m:sSub>
                  </m:den>
                </m:f>
              </m:oMath>
            </m:oMathPara>
          </w:p>
          <w:p w14:paraId="2DD348B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 </w:t>
            </w:r>
            <w:proofErr w:type="spellStart"/>
            <w:proofErr w:type="gramStart"/>
            <w:r w:rsidRPr="00410219">
              <w:rPr>
                <w:lang w:val="en-US"/>
              </w:rPr>
              <w:t>WAASB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 is</w:t>
            </w:r>
            <w:proofErr w:type="gramEnd"/>
            <w:r w:rsidRPr="00410219">
              <w:rPr>
                <w:lang w:val="en-US"/>
              </w:rPr>
              <w:t xml:space="preserve"> the weighted average of absolute scores of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or environment; </w:t>
            </w:r>
            <w:proofErr w:type="spellStart"/>
            <w:r w:rsidRPr="00410219">
              <w:rPr>
                <w:lang w:val="en-US"/>
              </w:rPr>
              <w:t>PC</w:t>
            </w:r>
            <w:r w:rsidRPr="00410219">
              <w:rPr>
                <w:vertAlign w:val="subscript"/>
                <w:lang w:val="en-US"/>
              </w:rPr>
              <w:t>ik</w:t>
            </w:r>
            <w:proofErr w:type="spellEnd"/>
            <w:r w:rsidRPr="00410219">
              <w:rPr>
                <w:lang w:val="en-US"/>
              </w:rPr>
              <w:t xml:space="preserve"> = absolute score of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or environment in the k</w:t>
            </w:r>
            <w:r w:rsidRPr="00410219">
              <w:rPr>
                <w:vertAlign w:val="superscript"/>
                <w:lang w:val="en-US"/>
              </w:rPr>
              <w:t>th</w:t>
            </w:r>
            <w:r w:rsidRPr="00410219">
              <w:rPr>
                <w:lang w:val="en-US"/>
              </w:rPr>
              <w:t xml:space="preserve"> IPC; and </w:t>
            </w:r>
            <w:proofErr w:type="spellStart"/>
            <w:r w:rsidRPr="00410219">
              <w:rPr>
                <w:lang w:val="en-US"/>
              </w:rPr>
              <w:t>EP</w:t>
            </w:r>
            <w:r w:rsidRPr="00410219">
              <w:rPr>
                <w:vertAlign w:val="subscript"/>
                <w:lang w:val="en-US"/>
              </w:rPr>
              <w:t>k</w:t>
            </w:r>
            <w:proofErr w:type="spellEnd"/>
          </w:p>
          <w:p w14:paraId="1D985AF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 = magnitude of the variance explained by the k</w:t>
            </w:r>
            <w:r w:rsidRPr="00410219">
              <w:rPr>
                <w:vertAlign w:val="superscript"/>
                <w:lang w:val="en-US"/>
              </w:rPr>
              <w:t>th</w:t>
            </w:r>
            <w:r w:rsidRPr="00410219">
              <w:rPr>
                <w:lang w:val="en-US"/>
              </w:rPr>
              <w:t xml:space="preserve"> IPC.</w:t>
            </w:r>
          </w:p>
        </w:tc>
        <w:tc>
          <w:tcPr>
            <w:tcW w:w="1945" w:type="dxa"/>
          </w:tcPr>
          <w:p w14:paraId="78E64CBB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[19]</w:t>
            </w:r>
          </w:p>
        </w:tc>
      </w:tr>
      <w:tr w:rsidR="0058007B" w:rsidRPr="00410219" w14:paraId="1FC87916" w14:textId="77777777" w:rsidTr="00303429">
        <w:tc>
          <w:tcPr>
            <w:tcW w:w="763" w:type="dxa"/>
          </w:tcPr>
          <w:p w14:paraId="356F1A3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024C6454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proofErr w:type="spellStart"/>
            <w:r w:rsidRPr="00410219">
              <w:rPr>
                <w:lang w:val="en-US"/>
              </w:rPr>
              <w:t>WAASBY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5213" w:type="dxa"/>
          </w:tcPr>
          <w:p w14:paraId="47B1A988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WAASBY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rG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en-US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rW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val="en-US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s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s</m:t>
                        </m:r>
                      </m:sub>
                    </m:sSub>
                  </m:den>
                </m:f>
              </m:oMath>
            </m:oMathPara>
          </w:p>
          <w:p w14:paraId="05C19709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Where, </w:t>
            </w:r>
            <w:proofErr w:type="spellStart"/>
            <w:r w:rsidRPr="00410219">
              <w:rPr>
                <w:lang w:val="en-US"/>
              </w:rPr>
              <w:t>θ</w:t>
            </w:r>
            <w:r w:rsidRPr="00410219">
              <w:rPr>
                <w:vertAlign w:val="subscript"/>
                <w:lang w:val="en-US"/>
              </w:rPr>
              <w:t>Y</w:t>
            </w:r>
            <w:proofErr w:type="spellEnd"/>
            <w:r w:rsidRPr="00410219">
              <w:rPr>
                <w:lang w:val="en-US"/>
              </w:rPr>
              <w:t xml:space="preserve"> and </w:t>
            </w:r>
            <w:proofErr w:type="spellStart"/>
            <w:r w:rsidRPr="00410219">
              <w:rPr>
                <w:lang w:val="en-US"/>
              </w:rPr>
              <w:t>θ</w:t>
            </w:r>
            <w:r w:rsidRPr="00410219">
              <w:rPr>
                <w:vertAlign w:val="subscript"/>
                <w:lang w:val="en-US"/>
              </w:rPr>
              <w:t>S</w:t>
            </w:r>
            <w:proofErr w:type="spellEnd"/>
            <w:r w:rsidRPr="00410219">
              <w:rPr>
                <w:lang w:val="en-US"/>
              </w:rPr>
              <w:t xml:space="preserve">=response variable's weights; </w:t>
            </w:r>
            <w:proofErr w:type="spellStart"/>
            <w:r w:rsidRPr="00410219">
              <w:rPr>
                <w:lang w:val="en-US"/>
              </w:rPr>
              <w:t>rW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and </w:t>
            </w:r>
            <w:proofErr w:type="spellStart"/>
            <w:r w:rsidRPr="00410219">
              <w:rPr>
                <w:lang w:val="en-US"/>
              </w:rPr>
              <w:t>rG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> = rescaled values of 0–100 for WAASB and response variable, respectively.</w:t>
            </w:r>
          </w:p>
        </w:tc>
        <w:tc>
          <w:tcPr>
            <w:tcW w:w="1945" w:type="dxa"/>
          </w:tcPr>
          <w:p w14:paraId="6ECBE977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[19]</w:t>
            </w:r>
          </w:p>
        </w:tc>
      </w:tr>
      <w:tr w:rsidR="0058007B" w:rsidRPr="00410219" w14:paraId="5A7CED36" w14:textId="77777777" w:rsidTr="00303429">
        <w:tc>
          <w:tcPr>
            <w:tcW w:w="763" w:type="dxa"/>
          </w:tcPr>
          <w:p w14:paraId="68DA086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0F810EDE" w14:textId="77777777" w:rsidR="0058007B" w:rsidRPr="00410219" w:rsidRDefault="0058007B" w:rsidP="00303429">
            <w:pPr>
              <w:spacing w:line="360" w:lineRule="auto"/>
              <w:rPr>
                <w:b/>
                <w:bCs/>
                <w:lang w:val="en-US"/>
              </w:rPr>
            </w:pPr>
            <w:r w:rsidRPr="00410219">
              <w:rPr>
                <w:color w:val="1F1F1F"/>
                <w:lang w:val="en-US"/>
              </w:rPr>
              <w:t>MTSI</w:t>
            </w:r>
          </w:p>
        </w:tc>
        <w:tc>
          <w:tcPr>
            <w:tcW w:w="5213" w:type="dxa"/>
          </w:tcPr>
          <w:p w14:paraId="65241E0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MTSI</m:t>
                </m:r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dPr>
                      <m:e>
                        <m:nary>
                          <m:naryPr>
                            <m:chr m:val="∑"/>
                            <m:limLoc m:val="subSup"/>
                            <m:grow m:val="1"/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j=1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f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ij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e>
                    </m:d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0.5</m:t>
                    </m:r>
                  </m:sup>
                </m:sSup>
              </m:oMath>
            </m:oMathPara>
          </w:p>
          <w:p w14:paraId="35A017E1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color w:val="1F1F1F"/>
                <w:lang w:val="en-US"/>
              </w:rPr>
              <w:t>Where</w:t>
            </w:r>
            <w:r w:rsidRPr="00410219">
              <w:rPr>
                <w:lang w:val="en-US"/>
              </w:rPr>
              <w:t xml:space="preserve"> </w:t>
            </w:r>
            <w:r w:rsidRPr="00410219">
              <w:rPr>
                <w:color w:val="1F1F1F"/>
                <w:lang w:val="en-US"/>
              </w:rPr>
              <w:t xml:space="preserve">MTSI = multi-trait selection Index </w:t>
            </w:r>
            <w:proofErr w:type="spellStart"/>
            <w:r w:rsidRPr="00410219">
              <w:rPr>
                <w:color w:val="1F1F1F"/>
                <w:lang w:val="en-US"/>
              </w:rPr>
              <w:t>M</w:t>
            </w:r>
            <w:r w:rsidRPr="00410219">
              <w:rPr>
                <w:rStyle w:val="Emphasis"/>
                <w:color w:val="1F1F1F"/>
                <w:sz w:val="18"/>
                <w:szCs w:val="18"/>
                <w:vertAlign w:val="subscript"/>
                <w:lang w:val="en-US"/>
              </w:rPr>
              <w:t>j</w:t>
            </w:r>
            <w:proofErr w:type="spellEnd"/>
            <w:r w:rsidRPr="00410219">
              <w:rPr>
                <w:color w:val="1F1F1F"/>
                <w:lang w:val="en-US"/>
              </w:rPr>
              <w:t> = ideotype's </w:t>
            </w:r>
            <w:proofErr w:type="spellStart"/>
            <w:r w:rsidRPr="00410219">
              <w:rPr>
                <w:rStyle w:val="Emphasis"/>
                <w:color w:val="1F1F1F"/>
                <w:lang w:val="en-US"/>
              </w:rPr>
              <w:t>j</w:t>
            </w:r>
            <w:r w:rsidRPr="00410219">
              <w:rPr>
                <w:color w:val="1F1F1F"/>
                <w:sz w:val="18"/>
                <w:szCs w:val="18"/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color w:val="1F1F1F"/>
                <w:lang w:val="en-US"/>
              </w:rPr>
              <w:t xml:space="preserve"> score; </w:t>
            </w:r>
            <w:proofErr w:type="spellStart"/>
            <w:r w:rsidRPr="00410219">
              <w:rPr>
                <w:color w:val="1F1F1F"/>
                <w:lang w:val="en-US"/>
              </w:rPr>
              <w:t>M</w:t>
            </w:r>
            <w:r w:rsidRPr="00410219">
              <w:rPr>
                <w:rStyle w:val="Emphasis"/>
                <w:color w:val="1F1F1F"/>
                <w:sz w:val="18"/>
                <w:szCs w:val="18"/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color w:val="1F1F1F"/>
                <w:lang w:val="en-US"/>
              </w:rPr>
              <w:t> = </w:t>
            </w:r>
            <w:proofErr w:type="spellStart"/>
            <w:r w:rsidRPr="00410219">
              <w:rPr>
                <w:rStyle w:val="Emphasis"/>
                <w:color w:val="1F1F1F"/>
                <w:lang w:val="en-US"/>
              </w:rPr>
              <w:t>i</w:t>
            </w:r>
            <w:r w:rsidRPr="00410219">
              <w:rPr>
                <w:color w:val="1F1F1F"/>
                <w:sz w:val="18"/>
                <w:szCs w:val="18"/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color w:val="1F1F1F"/>
                <w:lang w:val="en-US"/>
              </w:rPr>
              <w:t> genotype's </w:t>
            </w:r>
            <w:proofErr w:type="spellStart"/>
            <w:r w:rsidRPr="00410219">
              <w:rPr>
                <w:rStyle w:val="Emphasis"/>
                <w:color w:val="1F1F1F"/>
                <w:lang w:val="en-US"/>
              </w:rPr>
              <w:t>j</w:t>
            </w:r>
            <w:r w:rsidRPr="00410219">
              <w:rPr>
                <w:color w:val="1F1F1F"/>
                <w:sz w:val="18"/>
                <w:szCs w:val="18"/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color w:val="1F1F1F"/>
                <w:lang w:val="en-US"/>
              </w:rPr>
              <w:t> score.</w:t>
            </w:r>
          </w:p>
        </w:tc>
        <w:tc>
          <w:tcPr>
            <w:tcW w:w="1945" w:type="dxa"/>
          </w:tcPr>
          <w:p w14:paraId="59C0F4D1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[19]</w:t>
            </w:r>
          </w:p>
        </w:tc>
      </w:tr>
      <w:tr w:rsidR="0058007B" w:rsidRPr="00410219" w14:paraId="4B5B2B6A" w14:textId="77777777" w:rsidTr="00303429">
        <w:tc>
          <w:tcPr>
            <w:tcW w:w="763" w:type="dxa"/>
          </w:tcPr>
          <w:p w14:paraId="05A5110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288BF0C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proofErr w:type="spellStart"/>
            <w:r w:rsidRPr="00410219">
              <w:rPr>
                <w:lang w:val="en-US"/>
              </w:rPr>
              <w:t>MGIDI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5213" w:type="dxa"/>
          </w:tcPr>
          <w:p w14:paraId="1BA18A1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eqArr>
                  <m:eqArr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  <w:lang w:val="en-US"/>
                      </w:rPr>
                      <m:t>MGID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dPr>
                          <m:e>
                            <m:nary>
                              <m:naryPr>
                                <m:chr m:val="∑"/>
                                <m:limLoc m:val="undOvr"/>
                                <m:grow m:val="1"/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j=1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f</m:t>
                                </m:r>
                              </m:sup>
                              <m:e/>
                            </m:nary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γ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ij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γ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0.5</m:t>
                        </m:r>
                      </m:sup>
                    </m:sSup>
                  </m:e>
                </m:eqArr>
              </m:oMath>
            </m:oMathPara>
          </w:p>
          <w:p w14:paraId="1F3C69BB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 </w:t>
            </w:r>
            <w:proofErr w:type="spellStart"/>
            <w:r w:rsidRPr="00410219">
              <w:rPr>
                <w:lang w:val="en-US"/>
              </w:rPr>
              <w:t>MGIDI</w:t>
            </w:r>
            <w:r w:rsidRPr="00410219">
              <w:rPr>
                <w:vertAlign w:val="subscript"/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= multi-trait genotype-ideotype distance index for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treatment; </w:t>
            </w:r>
            <w:proofErr w:type="spellStart"/>
            <w:r w:rsidRPr="00410219">
              <w:rPr>
                <w:lang w:val="en-US"/>
              </w:rPr>
              <w:t>γ</w:t>
            </w:r>
            <w:r w:rsidRPr="00410219">
              <w:rPr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lang w:val="en-US"/>
              </w:rPr>
              <w:t xml:space="preserve"> = score of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treatment in the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factor (</w:t>
            </w:r>
            <w:proofErr w:type="spellStart"/>
            <w:r w:rsidRPr="00410219">
              <w:rPr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>=</w:t>
            </w:r>
            <w:proofErr w:type="gramStart"/>
            <w:r w:rsidRPr="00410219">
              <w:rPr>
                <w:lang w:val="en-US"/>
              </w:rPr>
              <w:t>1,2,...</w:t>
            </w:r>
            <w:proofErr w:type="gramEnd"/>
            <w:r w:rsidRPr="00410219">
              <w:rPr>
                <w:lang w:val="en-US"/>
              </w:rPr>
              <w:t xml:space="preserve">,t; j=1,2,...,f), being t and f the number of treatments and factors, respectively; and </w:t>
            </w:r>
            <w:proofErr w:type="spellStart"/>
            <w:r w:rsidRPr="00410219">
              <w:rPr>
                <w:lang w:val="en-US"/>
              </w:rPr>
              <w:t>γ</w:t>
            </w:r>
            <w:r w:rsidRPr="00410219">
              <w:rPr>
                <w:vertAlign w:val="subscript"/>
                <w:lang w:val="en-US"/>
              </w:rPr>
              <w:t>j</w:t>
            </w:r>
            <w:proofErr w:type="spellEnd"/>
            <w:r w:rsidRPr="00410219">
              <w:rPr>
                <w:lang w:val="en-US"/>
              </w:rPr>
              <w:t xml:space="preserve"> =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score of the ideal treatment. </w:t>
            </w:r>
          </w:p>
          <w:p w14:paraId="6BB0F3B0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945" w:type="dxa"/>
          </w:tcPr>
          <w:p w14:paraId="7E818F1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[23]</w:t>
            </w:r>
          </w:p>
        </w:tc>
      </w:tr>
      <w:tr w:rsidR="0058007B" w:rsidRPr="00410219" w14:paraId="5CA4AF33" w14:textId="77777777" w:rsidTr="00303429">
        <w:tc>
          <w:tcPr>
            <w:tcW w:w="763" w:type="dxa"/>
          </w:tcPr>
          <w:p w14:paraId="039D550F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02" w:type="dxa"/>
          </w:tcPr>
          <w:p w14:paraId="45D4C1DE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>FAI-BLUP</w:t>
            </w:r>
          </w:p>
        </w:tc>
        <w:tc>
          <w:tcPr>
            <w:tcW w:w="5213" w:type="dxa"/>
          </w:tcPr>
          <w:p w14:paraId="0E1E3BF1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  <w:p w14:paraId="38EE3B4F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Number of ideotypes = </w:t>
            </w:r>
            <m:oMath>
              <m:r>
                <w:rPr>
                  <w:rFonts w:ascii="Cambria Math" w:hAnsi="Cambria Math"/>
                  <w:lang w:val="en-US"/>
                </w:rPr>
                <m:t>NI=</m:t>
              </m:r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sup>
              </m:sSup>
            </m:oMath>
          </w:p>
          <w:p w14:paraId="2666065D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</w:p>
          <w:p w14:paraId="330EEE4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ij</m:t>
                            </m:r>
                          </m:sub>
                        </m:sSub>
                      </m:den>
                    </m:f>
                  </m:num>
                  <m:den>
                    <m:nary>
                      <m:naryPr>
                        <m:chr m:val="∑"/>
                        <m:limLoc m:val="subSup"/>
                        <m:grow m:val="1"/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i=1;j=1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i=n;j=m</m:t>
                        </m:r>
                      </m:sup>
                      <m:e/>
                    </m:nary>
                    <m:f>
                      <m:f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ij</m:t>
                            </m:r>
                          </m:sub>
                        </m:sSub>
                      </m:den>
                    </m:f>
                  </m:den>
                </m:f>
              </m:oMath>
            </m:oMathPara>
          </w:p>
          <w:p w14:paraId="5ED736F6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 w:rsidRPr="00410219">
              <w:rPr>
                <w:lang w:val="en-US"/>
              </w:rPr>
              <w:t xml:space="preserve">where </w:t>
            </w:r>
            <w:proofErr w:type="spellStart"/>
            <w:r w:rsidRPr="00410219">
              <w:rPr>
                <w:lang w:val="en-US"/>
              </w:rPr>
              <w:t>P</w:t>
            </w:r>
            <w:r w:rsidRPr="00410219">
              <w:rPr>
                <w:vertAlign w:val="subscript"/>
                <w:lang w:val="en-US"/>
              </w:rPr>
              <w:t>ij</w:t>
            </w:r>
            <w:proofErr w:type="spellEnd"/>
            <w:r w:rsidRPr="00410219">
              <w:rPr>
                <w:lang w:val="en-US"/>
              </w:rPr>
              <w:t xml:space="preserve"> = probability of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genotype (</w:t>
            </w:r>
            <w:proofErr w:type="spellStart"/>
            <w:r w:rsidRPr="00410219">
              <w:rPr>
                <w:lang w:val="en-US"/>
              </w:rPr>
              <w:t>i</w:t>
            </w:r>
            <w:proofErr w:type="spellEnd"/>
            <w:r w:rsidRPr="00410219">
              <w:rPr>
                <w:lang w:val="en-US"/>
              </w:rPr>
              <w:t xml:space="preserve"> = 1, 2, ..., n) to be similar to the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ideotype (j = 1, 2, ..., m), and </w:t>
            </w:r>
          </w:p>
          <w:p w14:paraId="0164652C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proofErr w:type="spellStart"/>
            <w:r w:rsidRPr="00410219">
              <w:rPr>
                <w:lang w:val="en-US"/>
              </w:rPr>
              <w:t>d</w:t>
            </w:r>
            <w:r w:rsidRPr="00410219">
              <w:rPr>
                <w:vertAlign w:val="superscript"/>
                <w:lang w:val="en-US"/>
              </w:rPr>
              <w:t>ij</w:t>
            </w:r>
            <w:proofErr w:type="spellEnd"/>
            <w:r w:rsidRPr="00410219">
              <w:rPr>
                <w:lang w:val="en-US"/>
              </w:rPr>
              <w:t xml:space="preserve"> = genotype-ideotype distance from the </w:t>
            </w:r>
            <w:proofErr w:type="spellStart"/>
            <w:r w:rsidRPr="00410219">
              <w:rPr>
                <w:lang w:val="en-US"/>
              </w:rPr>
              <w:t>i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vertAlign w:val="superscript"/>
                <w:lang w:val="en-US"/>
              </w:rPr>
              <w:t xml:space="preserve"> </w:t>
            </w:r>
            <w:r w:rsidRPr="00410219">
              <w:rPr>
                <w:lang w:val="en-US"/>
              </w:rPr>
              <w:t xml:space="preserve">genotype to the </w:t>
            </w:r>
            <w:proofErr w:type="spellStart"/>
            <w:r w:rsidRPr="00410219">
              <w:rPr>
                <w:lang w:val="en-US"/>
              </w:rPr>
              <w:t>j</w:t>
            </w:r>
            <w:r w:rsidRPr="00410219">
              <w:rPr>
                <w:vertAlign w:val="superscript"/>
                <w:lang w:val="en-US"/>
              </w:rPr>
              <w:t>th</w:t>
            </w:r>
            <w:proofErr w:type="spellEnd"/>
            <w:r w:rsidRPr="00410219">
              <w:rPr>
                <w:lang w:val="en-US"/>
              </w:rPr>
              <w:t xml:space="preserve"> ideotype - based on standardized average Euclidean distance.</w:t>
            </w:r>
          </w:p>
        </w:tc>
        <w:tc>
          <w:tcPr>
            <w:tcW w:w="1945" w:type="dxa"/>
          </w:tcPr>
          <w:p w14:paraId="0389E862" w14:textId="77777777" w:rsidR="0058007B" w:rsidRPr="00410219" w:rsidRDefault="0058007B" w:rsidP="00303429">
            <w:pPr>
              <w:spacing w:line="360" w:lineRule="auto"/>
              <w:rPr>
                <w:lang w:val="en-US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[29]</w:t>
            </w:r>
          </w:p>
        </w:tc>
      </w:tr>
    </w:tbl>
    <w:p w14:paraId="34E21453" w14:textId="77777777" w:rsidR="0058007B" w:rsidRPr="00410219" w:rsidRDefault="0058007B" w:rsidP="0058007B">
      <w:pPr>
        <w:spacing w:line="360" w:lineRule="auto"/>
        <w:rPr>
          <w:b/>
          <w:bCs/>
          <w:lang w:val="en-US"/>
        </w:rPr>
      </w:pPr>
    </w:p>
    <w:p w14:paraId="65845BD7" w14:textId="77777777" w:rsidR="0058007B" w:rsidRDefault="0058007B" w:rsidP="002F676F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7E4A3D66" w14:textId="77777777" w:rsidR="0058007B" w:rsidRDefault="0058007B" w:rsidP="002F676F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5DA545BF" w14:textId="55F61758" w:rsidR="002F676F" w:rsidRDefault="002F676F" w:rsidP="002F676F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TABLE </w:t>
      </w:r>
      <w:r w:rsidR="0058007B">
        <w:rPr>
          <w:rFonts w:ascii="Segoe UI" w:hAnsi="Segoe UI" w:cs="Segoe UI"/>
          <w:b/>
          <w:bCs/>
          <w:color w:val="222222"/>
          <w:sz w:val="27"/>
          <w:szCs w:val="27"/>
        </w:rPr>
        <w:t>S3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.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Mean over the environment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of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30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Rice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genotypes evaluated during the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kharif 2020 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960"/>
        <w:gridCol w:w="1563"/>
        <w:gridCol w:w="3284"/>
        <w:gridCol w:w="851"/>
        <w:gridCol w:w="992"/>
        <w:gridCol w:w="850"/>
        <w:gridCol w:w="1276"/>
      </w:tblGrid>
      <w:tr w:rsidR="002F676F" w14:paraId="0B9D34FE" w14:textId="77777777" w:rsidTr="002F676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3A9F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CA9D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GENOTYPE</w:t>
            </w: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D59A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Designation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7CB7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DTF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576A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5CAA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D9D3" w14:textId="77777777" w:rsidR="002F676F" w:rsidRDefault="002F67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Zn</w:t>
            </w:r>
          </w:p>
        </w:tc>
      </w:tr>
      <w:tr w:rsidR="002F676F" w14:paraId="46DDF719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B6B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289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BCC3" w14:textId="77777777" w:rsidR="002F676F" w:rsidRDefault="002F676F">
            <w:pPr>
              <w:jc w:val="center"/>
            </w:pPr>
            <w:r>
              <w:t>IR 128815-4-1-1-1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2AE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CFB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953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167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27.3</w:t>
            </w:r>
          </w:p>
        </w:tc>
      </w:tr>
      <w:tr w:rsidR="002F676F" w14:paraId="345459EC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5D8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45D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9F2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 128764-236-1-1-1 -B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592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759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6A8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0E1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</w:tr>
      <w:tr w:rsidR="002F676F" w14:paraId="5A60FEB0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91F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ABC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G3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3B6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IR105695 -1-1-1‐B-1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611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CA4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DE6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1DA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21.3</w:t>
            </w:r>
          </w:p>
        </w:tc>
      </w:tr>
      <w:tr w:rsidR="002F676F" w14:paraId="1A836082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908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A9F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G5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72A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IR105692 -1-1-3‐B-1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5FE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23D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EF4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554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</w:tr>
      <w:tr w:rsidR="002F676F" w14:paraId="57E66940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1B4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CB5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G6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79D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 108195-3-1-4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C72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11A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A9E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D1C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18.8</w:t>
            </w:r>
          </w:p>
        </w:tc>
      </w:tr>
      <w:tr w:rsidR="002F676F" w14:paraId="523629FE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B1A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927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G7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97B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 108195-3-1-1-2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6CA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B04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F9D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995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19.4</w:t>
            </w:r>
          </w:p>
        </w:tc>
      </w:tr>
      <w:tr w:rsidR="002F676F" w14:paraId="14812414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E67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34D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G8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A18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 108198-1-1-1-2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C57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03C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861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308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2F676F" w14:paraId="375843C3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CAD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519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G9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9E0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IR105696 -1-2-3-1-1-1 -B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C87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471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DAC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194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26.7</w:t>
            </w:r>
          </w:p>
        </w:tc>
      </w:tr>
      <w:tr w:rsidR="002F676F" w14:paraId="3202B660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70C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1D9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G10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481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IR 108194-9-1-1-2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FF4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83C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673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08E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20.7</w:t>
            </w:r>
          </w:p>
        </w:tc>
      </w:tr>
      <w:tr w:rsidR="002F676F" w14:paraId="2E445BB9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1A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1FC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G11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D4C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SS1-12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10A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37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B4B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C16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</w:tc>
      </w:tr>
      <w:tr w:rsidR="002F676F" w14:paraId="260A0F96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9BF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A28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G12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232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SS1-19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656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49A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7EA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18B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28.5</w:t>
            </w:r>
          </w:p>
        </w:tc>
      </w:tr>
      <w:tr w:rsidR="002F676F" w14:paraId="5C379EAD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A9C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4C8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G13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D6B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SS1-21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185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C6B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F19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D2B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2F676F" w14:paraId="5799CE12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2C8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6DD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G14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BF4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SS1-4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FAA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EBA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0E2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E52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</w:tr>
      <w:tr w:rsidR="002F676F" w14:paraId="227983E9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736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778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G15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4D3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BHUSKS-1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0D8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9FA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989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D6C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24.9</w:t>
            </w:r>
          </w:p>
        </w:tc>
      </w:tr>
      <w:tr w:rsidR="002F676F" w14:paraId="19A9AB30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3F9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25D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G16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0DE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BHUSKS-2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599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EDA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7D9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7DE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21.9</w:t>
            </w:r>
          </w:p>
        </w:tc>
      </w:tr>
      <w:tr w:rsidR="002F676F" w14:paraId="4DC2A074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009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8AD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G17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6A9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BHUSKS-3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D48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298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44D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C98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</w:tr>
      <w:tr w:rsidR="002F676F" w14:paraId="6441E875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5C8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9CF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G18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F93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BHUSKS-4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50E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473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44B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34D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</w:tr>
      <w:tr w:rsidR="002F676F" w14:paraId="37268ED1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B95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A9C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G19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FE1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SM-1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F7F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EA4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D78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03D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23.4</w:t>
            </w:r>
          </w:p>
        </w:tc>
      </w:tr>
      <w:tr w:rsidR="002F676F" w14:paraId="5E2DA860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C79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83C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G20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A73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SM-2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943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FA7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AA3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A04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2F676F" w14:paraId="7D845E81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552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75D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G21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319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SM-3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279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554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1A1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3AF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2F676F" w14:paraId="203F904E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801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A45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G22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30A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SM-4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BC4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9CB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9CA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794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2F676F" w14:paraId="66B0043F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CF5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F4C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G23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191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Swarna Sub1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391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8BE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173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103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18.3</w:t>
            </w:r>
          </w:p>
        </w:tc>
      </w:tr>
      <w:tr w:rsidR="002F676F" w14:paraId="2834E50D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CA1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A39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G24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7E4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Samba Mahsuri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E40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BAA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D8F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DFE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24.9</w:t>
            </w:r>
          </w:p>
        </w:tc>
      </w:tr>
      <w:tr w:rsidR="002F676F" w14:paraId="60F58409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F88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B7A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G25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3C4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MTU1010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B1D4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E39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D07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EAD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2F676F" w14:paraId="4D01612C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3B1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AC5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G26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5EA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DRR Dhan 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854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201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81F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033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2F676F" w14:paraId="04279EA4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A90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504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G27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BDF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DRR Dhan 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E1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268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A28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BEF6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26.8</w:t>
            </w:r>
          </w:p>
        </w:tc>
      </w:tr>
      <w:tr w:rsidR="002F676F" w14:paraId="39783FE4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A0B0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791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G28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82F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BRR Dhan 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BB4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D321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A39B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4CA5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25.1</w:t>
            </w:r>
          </w:p>
        </w:tc>
      </w:tr>
      <w:tr w:rsidR="002F676F" w14:paraId="5BA3A953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1A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6723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G29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99E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HUR 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49B9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F0C8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19CD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8BB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24.5</w:t>
            </w:r>
          </w:p>
        </w:tc>
      </w:tr>
      <w:tr w:rsidR="002F676F" w14:paraId="0C403832" w14:textId="77777777" w:rsidTr="002F676F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C2E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B58C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G30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7F37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HUR 1309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6C7F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265E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C302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FBEA" w14:textId="77777777" w:rsidR="002F676F" w:rsidRDefault="002F6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</w:tr>
    </w:tbl>
    <w:p w14:paraId="6262685F" w14:textId="77777777" w:rsidR="002F676F" w:rsidRDefault="002F676F" w:rsidP="002F676F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5A0F9E44" w14:textId="77777777" w:rsidR="002F676F" w:rsidRDefault="002F676F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1C6B73C6" w14:textId="635B4CAA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TABLE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S</w:t>
      </w:r>
      <w:r w:rsidR="0058007B">
        <w:rPr>
          <w:rFonts w:ascii="Segoe UI" w:hAnsi="Segoe UI" w:cs="Segoe UI"/>
          <w:b/>
          <w:bCs/>
          <w:color w:val="222222"/>
          <w:sz w:val="27"/>
          <w:szCs w:val="27"/>
        </w:rPr>
        <w:t>4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a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. BLUP-based ranking of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30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Rice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genotypes evaluated under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three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environments during the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kharif 2020 for trait GY.</w:t>
      </w:r>
    </w:p>
    <w:tbl>
      <w:tblPr>
        <w:tblW w:w="12586" w:type="dxa"/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1216"/>
        <w:gridCol w:w="950"/>
        <w:gridCol w:w="1137"/>
        <w:gridCol w:w="1124"/>
        <w:gridCol w:w="1229"/>
        <w:gridCol w:w="1519"/>
        <w:gridCol w:w="1505"/>
        <w:gridCol w:w="1071"/>
        <w:gridCol w:w="1347"/>
      </w:tblGrid>
      <w:tr w:rsidR="003D718C" w14:paraId="5CC816B5" w14:textId="77777777" w:rsidTr="003D718C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CF5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AD3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60E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HMGV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926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HMGV_R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13D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RPGV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0A0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RPGV_Y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B63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RPGV_R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605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HMRPGV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1B9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HMRPGV_Y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60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HMRPGV_R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9AC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WAASB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8B4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WAASB_R</w:t>
            </w:r>
          </w:p>
        </w:tc>
      </w:tr>
      <w:tr w:rsidR="003D718C" w14:paraId="57CA604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F78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740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C15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985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3AB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865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040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681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0.696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61C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D4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B33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0.0567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E15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718C" w14:paraId="00899F13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75C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9DF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404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05E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7EA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CF2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4E9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792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A56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B25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724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AF0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3D718C" w14:paraId="62E190D6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553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52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29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459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B22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C11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3BF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42F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392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1F1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2BA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34C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3D718C" w14:paraId="05A0E1B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3EF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EEF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F2F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FDA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3A3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492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DEF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B77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964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453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2EA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0.0491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4E1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718C" w14:paraId="159704F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CA8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9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8D8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675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FCC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302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D5F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DBA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0.974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E38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57C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428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5D1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3D718C" w14:paraId="2A9B74C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E6A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5E5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84E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56F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CD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C8F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52D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215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0.769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AA0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AB3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B54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0.437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E79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3D718C" w14:paraId="7B84B87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AF1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F92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0C2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37B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929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660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C73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F95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C02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2C1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A10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0.156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9E7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D718C" w14:paraId="29EF4C3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450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14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3A1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C01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46B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B24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E2F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804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0.947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3B9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369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5EA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D77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3D718C" w14:paraId="11BC7D52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BF8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769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53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79A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043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A36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403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AA6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967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5E4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42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0.199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97C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3D718C" w14:paraId="22FDEBB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5F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90E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64B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1A1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D63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528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8D8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C85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958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4E8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A63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0.445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CB5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3D718C" w14:paraId="40B8F0E9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029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CB7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DE2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A9A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235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A45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481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73D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0.775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147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A0A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FF8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0.262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14A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D718C" w14:paraId="4326C8D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002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768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952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1B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E95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8B1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10A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B71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319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63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39E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268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3D718C" w14:paraId="487B6AB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C0A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D8D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0BA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9AB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869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4C5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8F0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C91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0.796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6C3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6E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89A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0.0998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FAC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3D718C" w14:paraId="119DCA5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318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8DE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1DB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11E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01B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919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111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4A2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3C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403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6F1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0.252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B6A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3D718C" w14:paraId="0131907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ECF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56E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210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EC0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AF9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448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329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1B3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0.799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5FA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414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9F0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9FE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3D718C" w14:paraId="6A9E8B0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623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1C1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64D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8F6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18D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04F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34A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B7B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1D2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259E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FE3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2AC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3D718C" w14:paraId="34394E1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913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C69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7AD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0D4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684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80E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095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66F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7D0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76B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2A4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0.147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FF0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3D718C" w14:paraId="6929B867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8C9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954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AA2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70E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41B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A27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FC3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627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37F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809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828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0.357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C5D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3D718C" w14:paraId="6B5A45C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30B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D80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992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072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1DE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36F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E06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8AA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0.994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95A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3.08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62C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7BC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A18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3D718C" w14:paraId="2B655AD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E02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B08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16B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769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4EF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C7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D4D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4CB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0.825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F80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D00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9D6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0.111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FBE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D718C" w14:paraId="0C3688A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552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B1F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AFF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484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0E6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94B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763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033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D3D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A33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2CF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143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3D718C" w14:paraId="14B51CA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056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0ED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3B4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054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B01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6C7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025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213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068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86A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EEA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0.475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DCF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3D718C" w14:paraId="0D1BE78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884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534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AC5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B01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BCB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DE0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1C9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C45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5F5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9FF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91C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D26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3D718C" w14:paraId="7E414BE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EB2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3CB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200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9EB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3F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73E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B88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31C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3B1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CA1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451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C16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718C" w14:paraId="4D22E79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AAF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FCD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0E9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362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B0C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F83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571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994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C15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CED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FCB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0.203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3CC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3D718C" w14:paraId="7F6F99D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9B7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127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CD2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39B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DDD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E38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D5B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492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AF1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EA1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462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0.0806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13A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718C" w14:paraId="1DBCD05F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4D0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FED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CE0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E4C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27B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82A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2A9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9D0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E10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26E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754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0.211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1CE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3D718C" w14:paraId="0493D0A6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944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DB8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EBF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2A5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FE2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621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592F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113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BDE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3.78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2D0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EEF1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0.259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5544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D718C" w14:paraId="404A85A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1399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9D42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F48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82C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2526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EB4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359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C4C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63C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C6C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638B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0.0634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806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D718C" w14:paraId="0401647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EF4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3250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22FE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54E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C13D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82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6595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0808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AF7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418C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6F9A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3553" w14:textId="77777777" w:rsidR="003D718C" w:rsidRDefault="003D7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</w:tbl>
    <w:p w14:paraId="4967DE54" w14:textId="77777777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2C2957C9" w14:textId="489F3610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TABLE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S</w:t>
      </w:r>
      <w:r w:rsidR="0058007B">
        <w:rPr>
          <w:rFonts w:ascii="Segoe UI" w:hAnsi="Segoe UI" w:cs="Segoe UI"/>
          <w:b/>
          <w:bCs/>
          <w:color w:val="222222"/>
          <w:sz w:val="27"/>
          <w:szCs w:val="27"/>
        </w:rPr>
        <w:t>4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b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. BLUP-based ranking of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30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Rice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genotypes evaluated under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three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environments during the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kharif 2020 for trait DTF.</w:t>
      </w:r>
    </w:p>
    <w:p w14:paraId="6CB6640E" w14:textId="77777777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tbl>
      <w:tblPr>
        <w:tblW w:w="12586" w:type="dxa"/>
        <w:tblLook w:val="04A0" w:firstRow="1" w:lastRow="0" w:firstColumn="1" w:lastColumn="0" w:noHBand="0" w:noVBand="1"/>
      </w:tblPr>
      <w:tblGrid>
        <w:gridCol w:w="924"/>
        <w:gridCol w:w="923"/>
        <w:gridCol w:w="952"/>
        <w:gridCol w:w="1230"/>
        <w:gridCol w:w="923"/>
        <w:gridCol w:w="1142"/>
        <w:gridCol w:w="1142"/>
        <w:gridCol w:w="1256"/>
        <w:gridCol w:w="1535"/>
        <w:gridCol w:w="1535"/>
        <w:gridCol w:w="1054"/>
        <w:gridCol w:w="1332"/>
      </w:tblGrid>
      <w:tr w:rsidR="003D718C" w14:paraId="303C1D99" w14:textId="77777777" w:rsidTr="003D718C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55E9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GEN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9BE6" w14:textId="09BE2DB0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DTF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6845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153B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5412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15FF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C137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RPGV_R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0BD6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D4B4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HMRPGV_Y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CD91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F4CA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BD4E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WAASB_R</w:t>
            </w:r>
          </w:p>
        </w:tc>
      </w:tr>
      <w:tr w:rsidR="003D718C" w14:paraId="38BFFE63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3C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D3B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291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E72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1C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6B4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790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199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0B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DC7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A1A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0.151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7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718C" w14:paraId="10F281A0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E4C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2ED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C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DA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E5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58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50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4DD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8E7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830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A4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0.0475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A1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718C" w14:paraId="4CCD9CA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9C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A8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2B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11A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1A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153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531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B7A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60A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F93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E4F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0.0866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447A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D718C" w14:paraId="6439F80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458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49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1C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0EC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74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A93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08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E56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F4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74D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7E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1.49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D9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3D718C" w14:paraId="68407BE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9DA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F4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055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D29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FD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10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48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5B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D6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95.7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D54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D21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0.556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8E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D718C" w14:paraId="03C0100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4E0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14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584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3C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420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20D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F22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AD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E5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080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FC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0.286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98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3D718C" w14:paraId="15F2A680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38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7E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FF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DB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CA0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013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E42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C7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94E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9C2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A69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0.483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A71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3D718C" w14:paraId="448A733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361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10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B5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2C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EBE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CFA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B48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7D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BF0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50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DF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0.715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728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3D718C" w14:paraId="52C182A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C3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84E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31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C12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D66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E4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829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DAB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66D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F1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2E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0.317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A5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D718C" w14:paraId="556431E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ABB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84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F70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79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C0F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F0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E6B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BB4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0AA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A3C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CD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1.36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A6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3D718C" w14:paraId="23B9394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847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EA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5A4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6F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96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3B1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62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D7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B29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03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2BA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891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3D718C" w14:paraId="576A196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31A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BE1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231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314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374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5BF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E8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B63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17D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BEB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647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0.527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07A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D718C" w14:paraId="6A6FB9E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DF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FC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0B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01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8E3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657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5FE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7E6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0CD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06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A0C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0.587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8C8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718C" w14:paraId="6A425E60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24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10B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E3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B0A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D2F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92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7E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B00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CE0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82.4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73D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55E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0.802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5F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3D718C" w14:paraId="71D29752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84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5D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4C5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1C6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1B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58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21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B6D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32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9DF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F1A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AD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3D718C" w14:paraId="4DD4A07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2A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AC7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9A1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FD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45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AB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932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28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D2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B8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3E2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C6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3D718C" w14:paraId="33EB06F5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E63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C92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D7F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608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B77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F79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83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791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7A2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8A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04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0.445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AB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3D718C" w14:paraId="2806083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A9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7B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52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2B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E3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BB0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3EB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465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0.949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9EB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77.7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EEC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1EA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E3E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3D718C" w14:paraId="75622505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881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7B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75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A6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477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5DE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2CE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8C9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46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F8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465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01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3D718C" w14:paraId="2994145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18F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A82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B3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5B6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E9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CC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75F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69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C50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770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830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F5C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3D718C" w14:paraId="654D4AC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AA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2F8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5F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F41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4F4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15B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70D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72E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0.973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C11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79.7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7FA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144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1.71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20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3D718C" w14:paraId="3D5A9C9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597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E10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DA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D8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45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D29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AC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958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F1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AD8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77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0.676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5B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3D718C" w14:paraId="5187658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A54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0BA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FF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FE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9DD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04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8EC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0A0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E4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C37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6E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0.317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DB1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3D718C" w14:paraId="434A005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E9E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28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B53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8F3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472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9DA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15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80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09B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CCB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E37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0.0653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306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718C" w14:paraId="41AD3F66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CFE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45E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BA5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7C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F55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12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C5D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D51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F9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DF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11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0.173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86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D718C" w14:paraId="5DCE6E2F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02F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D8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1C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092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724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64A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659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FC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AF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06F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85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39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3D718C" w14:paraId="30E9A2A6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EA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D9A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A3B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CC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01E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F6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D3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D5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54B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5B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9D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85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3D718C" w14:paraId="2F649BD5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992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B87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E59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05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81B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A9D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44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11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F77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C9A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BB1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871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3D718C" w14:paraId="67EC4E87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F46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0F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F9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3A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CC9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B99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80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E98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A5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80.3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4E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B1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0.574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D46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3D718C" w14:paraId="0F09E10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8C7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F7D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A17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FC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387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568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BFE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DD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51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410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F91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0.684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ED1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</w:tbl>
    <w:p w14:paraId="370FC329" w14:textId="77777777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p w14:paraId="69CE43D9" w14:textId="6A068F26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TABLE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S</w:t>
      </w:r>
      <w:r w:rsidR="0058007B">
        <w:rPr>
          <w:rFonts w:ascii="Segoe UI" w:hAnsi="Segoe UI" w:cs="Segoe UI"/>
          <w:b/>
          <w:bCs/>
          <w:color w:val="222222"/>
          <w:sz w:val="27"/>
          <w:szCs w:val="27"/>
        </w:rPr>
        <w:t>4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c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. BLUP-based ranking of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30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Rice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genotypes evaluated under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three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environments during the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kharif 2020 for trait Fe</w:t>
      </w:r>
    </w:p>
    <w:p w14:paraId="7350475A" w14:textId="77777777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</w:p>
    <w:tbl>
      <w:tblPr>
        <w:tblW w:w="13948" w:type="dxa"/>
        <w:tblLook w:val="04A0" w:firstRow="1" w:lastRow="0" w:firstColumn="1" w:lastColumn="0" w:noHBand="0" w:noVBand="1"/>
      </w:tblPr>
      <w:tblGrid>
        <w:gridCol w:w="911"/>
        <w:gridCol w:w="911"/>
        <w:gridCol w:w="955"/>
        <w:gridCol w:w="1235"/>
        <w:gridCol w:w="909"/>
        <w:gridCol w:w="1146"/>
        <w:gridCol w:w="1146"/>
        <w:gridCol w:w="1261"/>
        <w:gridCol w:w="1540"/>
        <w:gridCol w:w="1540"/>
        <w:gridCol w:w="1057"/>
        <w:gridCol w:w="1337"/>
      </w:tblGrid>
      <w:tr w:rsidR="003D718C" w14:paraId="2AAA1EE3" w14:textId="77777777" w:rsidTr="003D718C">
        <w:trPr>
          <w:trHeight w:val="31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86EF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GEN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48DB" w14:textId="5C22CAED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Fe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BEB7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656C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HMGV_R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AC24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94A0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RPGV_Y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BD21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RPGV_R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7056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4272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HMRPGV_Y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F9E3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HMRPGV_R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5794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81A3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WAASB_R</w:t>
            </w:r>
          </w:p>
        </w:tc>
      </w:tr>
      <w:tr w:rsidR="003D718C" w14:paraId="3C5FFF31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A7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A76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41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53A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956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230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B8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BB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72E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388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4B6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0.464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059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3D718C" w14:paraId="4F2F7A9B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E16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1E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B34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0E8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D85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66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A3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E76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D26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A8A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7DE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0.797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2CE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3D718C" w14:paraId="5A021391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65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B2A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15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F8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D54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643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F7F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77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9E2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AB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575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0.0422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90D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718C" w14:paraId="7EA1BC97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99D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74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81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A77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B9A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EB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F7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4B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E46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00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69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0.353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EA8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3D718C" w14:paraId="1CAAC84F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E99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F0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99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95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7E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41B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DA4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C21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0.979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857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D3A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16F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0.102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0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718C" w14:paraId="7E562D4E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395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AD9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E0B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71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23D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8B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8D7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06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573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A42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471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0.369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F0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D718C" w14:paraId="3D904128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11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B7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D0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3A4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83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9FB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664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79E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56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C0F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45B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0.241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19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3D718C" w14:paraId="0FF14823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667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88E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873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661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EF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5F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4F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B38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1B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197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6B9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F0F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3D718C" w14:paraId="23E9ECD4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207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10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092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57A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F2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8E6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C4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E7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A93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1E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188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A7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3D718C" w14:paraId="641BCEAF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35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36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56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244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1CA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F5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CA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BE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F77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8F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FF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0.222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F5D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3D718C" w14:paraId="12D5759E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F56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4FF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0DD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04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0E6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4C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52C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AE8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208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7AD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7E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0.134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1F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3D718C" w14:paraId="446623AE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E64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C6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057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71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46C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34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086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60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F0A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326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628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0.279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53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3D718C" w14:paraId="3ADDDB38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A9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AE6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CDA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B7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FF7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549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09E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37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D6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E20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32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0.145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2B6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D718C" w14:paraId="4096FC9F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D42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A9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D1A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F8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79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84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E40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C6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F8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9E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BA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0.206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FE8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3D718C" w14:paraId="3C1B8827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44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47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DC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693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1F4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88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5ED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0BD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0.984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FC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824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DB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D4E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3D718C" w14:paraId="64C8FA62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03E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96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6CB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E1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2A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47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2EC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F9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D8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DA6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EAD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0.254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3DD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D718C" w14:paraId="13349B25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7D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15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BC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E87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AF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BA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0C1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DD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5B1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19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361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0.386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B0D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D718C" w14:paraId="0DC13EFE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A40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3BE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7F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050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E66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04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41C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9B0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1B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C8A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220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0.539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8BE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3D718C" w14:paraId="2DC9B7B6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45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43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A0D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D0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D06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561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73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F9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FBB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D0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F9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0.555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610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3D718C" w14:paraId="7B331892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921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49E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492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B27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1E2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7EE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87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337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54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0D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A48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0.0945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DC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D718C" w14:paraId="1F7D9591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9A9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6EF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F6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973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496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94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757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B3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CB6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4A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EA8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0.329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F0D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3D718C" w14:paraId="1E8D4895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A24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9BD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379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631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65A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C54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1A7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33F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9A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0FF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AF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98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3D718C" w14:paraId="09F1112A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4A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108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DB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BA6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8EB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AE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15E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497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0.807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082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F3F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551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0.631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B9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3D718C" w14:paraId="61403DB4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3A8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E37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2BF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BC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4A0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69A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12F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608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E9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C6C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DE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0.0918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865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718C" w14:paraId="4AD4EC0E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0AC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DC0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64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081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2D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7F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37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1E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52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90B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AB8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0.604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150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3D718C" w14:paraId="6B0294AB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B85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BB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FC2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47C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79A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E0A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40D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C62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DA2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DA0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A39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0.358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08F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3D718C" w14:paraId="6E6BCBB1" w14:textId="77777777" w:rsidTr="003D718C">
        <w:trPr>
          <w:trHeight w:val="31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5E4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C0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D7A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7C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16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0.966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4D2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FDA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CEE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0.963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489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861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49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0.395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B2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718C" w14:paraId="2FC0009E" w14:textId="77777777" w:rsidTr="003D718C">
        <w:trPr>
          <w:trHeight w:val="31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410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BF5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6A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FCD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CA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326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DB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E8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239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15.9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D5F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2FD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0.768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ABF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3D718C" w14:paraId="20D40146" w14:textId="77777777" w:rsidTr="003D718C">
        <w:trPr>
          <w:trHeight w:val="31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77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FB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16.2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25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8DB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872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0.976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EAC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186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34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0.973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B4B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BB1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06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0.393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734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3D718C" w14:paraId="1AC8573E" w14:textId="77777777" w:rsidTr="003D718C">
        <w:trPr>
          <w:trHeight w:val="31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A0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2E5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7C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42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49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661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01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00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80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FCD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AF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0.491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87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</w:tbl>
    <w:p w14:paraId="1E325447" w14:textId="77777777" w:rsidR="003D718C" w:rsidRDefault="003D718C"/>
    <w:p w14:paraId="1393FF7D" w14:textId="7B6258E9" w:rsidR="003D718C" w:rsidRDefault="003D718C" w:rsidP="003D718C">
      <w:pPr>
        <w:shd w:val="clear" w:color="auto" w:fill="FFFFFF"/>
        <w:spacing w:after="120"/>
        <w:outlineLvl w:val="2"/>
        <w:rPr>
          <w:rFonts w:ascii="Segoe UI" w:hAnsi="Segoe UI" w:cs="Segoe UI"/>
          <w:b/>
          <w:bCs/>
          <w:color w:val="222222"/>
          <w:sz w:val="27"/>
          <w:szCs w:val="27"/>
        </w:rPr>
      </w:pP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TABLE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S</w:t>
      </w:r>
      <w:r w:rsidR="0058007B">
        <w:rPr>
          <w:rFonts w:ascii="Segoe UI" w:hAnsi="Segoe UI" w:cs="Segoe UI"/>
          <w:b/>
          <w:bCs/>
          <w:color w:val="222222"/>
          <w:sz w:val="27"/>
          <w:szCs w:val="27"/>
        </w:rPr>
        <w:t>4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d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. BLUP-based ranking of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30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Rice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genotypes evaluated under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 xml:space="preserve">three 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 xml:space="preserve">environments during the </w:t>
      </w:r>
      <w:r>
        <w:rPr>
          <w:rFonts w:ascii="Segoe UI" w:hAnsi="Segoe UI" w:cs="Segoe UI"/>
          <w:b/>
          <w:bCs/>
          <w:color w:val="222222"/>
          <w:sz w:val="27"/>
          <w:szCs w:val="27"/>
        </w:rPr>
        <w:t>kharif 2020 for trait Zn</w:t>
      </w:r>
      <w:r w:rsidRPr="0057404E">
        <w:rPr>
          <w:rFonts w:ascii="Segoe UI" w:hAnsi="Segoe UI" w:cs="Segoe UI"/>
          <w:b/>
          <w:bCs/>
          <w:color w:val="222222"/>
          <w:sz w:val="27"/>
          <w:szCs w:val="27"/>
        </w:rPr>
        <w:t>.</w:t>
      </w:r>
    </w:p>
    <w:p w14:paraId="31571F25" w14:textId="77777777" w:rsidR="003D718C" w:rsidRDefault="003D718C"/>
    <w:p w14:paraId="5A373909" w14:textId="77777777" w:rsidR="003D718C" w:rsidRDefault="003D718C"/>
    <w:tbl>
      <w:tblPr>
        <w:tblW w:w="12586" w:type="dxa"/>
        <w:tblLook w:val="04A0" w:firstRow="1" w:lastRow="0" w:firstColumn="1" w:lastColumn="0" w:noHBand="0" w:noVBand="1"/>
      </w:tblPr>
      <w:tblGrid>
        <w:gridCol w:w="924"/>
        <w:gridCol w:w="923"/>
        <w:gridCol w:w="952"/>
        <w:gridCol w:w="1230"/>
        <w:gridCol w:w="923"/>
        <w:gridCol w:w="1142"/>
        <w:gridCol w:w="1142"/>
        <w:gridCol w:w="1256"/>
        <w:gridCol w:w="1535"/>
        <w:gridCol w:w="1535"/>
        <w:gridCol w:w="1054"/>
        <w:gridCol w:w="1332"/>
      </w:tblGrid>
      <w:tr w:rsidR="003D718C" w14:paraId="76A56D9E" w14:textId="77777777" w:rsidTr="003D718C">
        <w:trPr>
          <w:trHeight w:val="3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0A36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lastRenderedPageBreak/>
              <w:t>GEN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ABA9" w14:textId="2D6D4224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Zn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378E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0F29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8A29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20CF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7DD7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RPGV_R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7660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0F79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HMRPGV_Y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838C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HMRPGV_R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95F5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BAD5" w14:textId="77777777" w:rsidR="003D718C" w:rsidRPr="003D718C" w:rsidRDefault="003D718C">
            <w:pPr>
              <w:rPr>
                <w:b/>
                <w:bCs/>
                <w:color w:val="000000"/>
              </w:rPr>
            </w:pPr>
            <w:r w:rsidRPr="003D718C">
              <w:rPr>
                <w:b/>
                <w:bCs/>
                <w:color w:val="000000"/>
              </w:rPr>
              <w:t>WAASB_R</w:t>
            </w:r>
          </w:p>
        </w:tc>
      </w:tr>
      <w:tr w:rsidR="003D718C" w14:paraId="09A1F260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4A7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CCF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0F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A1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F7D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D8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583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5E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75B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AC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4E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0.149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B34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3D718C" w14:paraId="505E8AE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090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BF5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40D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E4E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64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B18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22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BF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0.898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1D8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42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15C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0.572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360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3D718C" w14:paraId="4CAB13C5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B01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38B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280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ADA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43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B30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2A0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11A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EA5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E2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23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0.634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200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3D718C" w14:paraId="61B2CD69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5B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F17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9A2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F41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620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952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639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8BC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046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91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0F7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2F5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D718C" w14:paraId="3C09606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320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EE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F1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056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A71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34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670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B5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3A9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CB8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E7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0.722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14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3D718C" w14:paraId="1959FA6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D49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92E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A7A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199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90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56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50E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C0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529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5D2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02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0.913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A45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3D718C" w14:paraId="3BC22DD2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C0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884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434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41C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1A0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60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A51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FD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26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EC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1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0.282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4A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3D718C" w14:paraId="4872E64F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9ED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77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70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F9F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531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C1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752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9E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055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7D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C95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0.492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F11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718C" w14:paraId="73D5F0D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2E5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21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30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585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DF6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A93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6B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201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5B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C4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40B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820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3D718C" w14:paraId="5FCC3FA3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F99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EF9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4B7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3B3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8EE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69F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1DF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C3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99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ACB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6F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0.619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C3D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3D718C" w14:paraId="61D44793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27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B0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52E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383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CEC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52E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7B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36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2B2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0C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87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0.166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8B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3D718C" w14:paraId="2FF3D35F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B08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70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235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E45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D36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B7F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6CF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41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0.873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493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352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F5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0.841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0BC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3D718C" w14:paraId="24DCEA5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A39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23D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602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78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B43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718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70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1E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FF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76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C8A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0.347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FA4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3D718C" w14:paraId="34CB73A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A07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D54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4C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C0E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57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85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0A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2A4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F6B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F63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A8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0.409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9A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3D718C" w14:paraId="73A562F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A5F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C0B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C0C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C1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32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AF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BF3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7D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B6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279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C97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0.505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4B6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3D718C" w14:paraId="26C2694B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C42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A99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D4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3A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C63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D0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B64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21F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39A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7A8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765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0.304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9CE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3D718C" w14:paraId="1AA87683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232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B4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3A8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448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C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B5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92B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C99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D41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4F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FA8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0.0764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8E6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718C" w14:paraId="34641394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2D7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4E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2C6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03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BDE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1D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895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F3B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A71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27F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56A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D3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3D718C" w14:paraId="6914A43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E9B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AA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70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7F5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33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01C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52B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F00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033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A0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95D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0.157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079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D718C" w14:paraId="43CA2EE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BDA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B04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55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BBD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F8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7D7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EFC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C1C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33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36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96D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0.166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DA0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3D718C" w14:paraId="1DBA1BC8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4C4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288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0D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32E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1F4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28A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5ED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6BC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7D5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5A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644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0.0866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59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D718C" w14:paraId="227C7D6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795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9C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673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AE6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529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A5B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AAD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8F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59A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78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B9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65A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3D718C" w14:paraId="21C09046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9C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CB1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16B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412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EEC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F77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F3D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124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678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FD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991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0.0928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F54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718C" w14:paraId="665BB7D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86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2CC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695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1E7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E91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F43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917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684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550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28C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A42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0.861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2CD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3D718C" w14:paraId="724CBE61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035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A540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6C2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0CB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F94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19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5FE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AD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E13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D5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25C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0.471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F51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3D718C" w14:paraId="55F29FCC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7F5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AF8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AB1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F53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009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8BB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791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963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0.857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53F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BCA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A2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0.211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D67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3D718C" w14:paraId="3947656A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25A8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81F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863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2534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165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779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FAD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41E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0.823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045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7E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18B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0.325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12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3D718C" w14:paraId="3A6AD9DD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5CD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5D7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1CC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10B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C68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E94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878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64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0.844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82CB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79E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F8F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0.457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081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3D718C" w14:paraId="4CAB881E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B5E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FE6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00E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1E7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B94E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C087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B0B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523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0.995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C321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A23A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71B9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0.164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9A3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3D718C" w14:paraId="25A1092F" w14:textId="77777777" w:rsidTr="003D718C">
        <w:trPr>
          <w:trHeight w:val="3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CED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4C05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2DDC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4D2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B12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F2D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166D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1D06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6FAF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53C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0262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0.0449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3953" w14:textId="77777777" w:rsidR="003D718C" w:rsidRDefault="003D71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67399DE4" w14:textId="77777777" w:rsidR="003D718C" w:rsidRDefault="003D718C"/>
    <w:p w14:paraId="2121C0D2" w14:textId="77777777" w:rsidR="0058007B" w:rsidRDefault="0058007B"/>
    <w:p w14:paraId="2437A394" w14:textId="77777777" w:rsidR="0058007B" w:rsidRPr="00410219" w:rsidRDefault="0058007B" w:rsidP="0058007B">
      <w:pPr>
        <w:spacing w:line="360" w:lineRule="auto"/>
        <w:rPr>
          <w:b/>
          <w:bCs/>
          <w:lang w:val="en-US"/>
        </w:rPr>
      </w:pPr>
      <w:r w:rsidRPr="00410219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 w:rsidRPr="00410219">
        <w:rPr>
          <w:b/>
          <w:bCs/>
          <w:lang w:val="en-US"/>
        </w:rPr>
        <w:t>5: Estimation of Eigenvalues</w:t>
      </w:r>
      <w:r>
        <w:rPr>
          <w:b/>
          <w:bCs/>
          <w:lang w:val="en-US"/>
        </w:rPr>
        <w:t xml:space="preserve"> </w:t>
      </w:r>
      <w:r w:rsidRPr="00410219">
        <w:rPr>
          <w:b/>
          <w:bCs/>
          <w:lang w:val="en-US"/>
        </w:rPr>
        <w:t>and Variance (%) based on MTSI, MGIDI, and FAI-BLUP for selected traits in Rice</w:t>
      </w:r>
    </w:p>
    <w:tbl>
      <w:tblPr>
        <w:tblW w:w="8550" w:type="dxa"/>
        <w:tblLook w:val="04A0" w:firstRow="1" w:lastRow="0" w:firstColumn="1" w:lastColumn="0" w:noHBand="0" w:noVBand="1"/>
      </w:tblPr>
      <w:tblGrid>
        <w:gridCol w:w="960"/>
        <w:gridCol w:w="1341"/>
        <w:gridCol w:w="1189"/>
        <w:gridCol w:w="1341"/>
        <w:gridCol w:w="1189"/>
        <w:gridCol w:w="1341"/>
        <w:gridCol w:w="1189"/>
      </w:tblGrid>
      <w:tr w:rsidR="0058007B" w:rsidRPr="00410219" w14:paraId="698482F2" w14:textId="77777777" w:rsidTr="00303429">
        <w:trPr>
          <w:trHeight w:val="29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3A7D" w14:textId="77777777" w:rsidR="0058007B" w:rsidRPr="00410219" w:rsidRDefault="0058007B" w:rsidP="00303429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PC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7918" w14:textId="77777777" w:rsidR="0058007B" w:rsidRPr="00410219" w:rsidRDefault="0058007B" w:rsidP="00303429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MTSI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6397" w14:textId="77777777" w:rsidR="0058007B" w:rsidRPr="00410219" w:rsidRDefault="0058007B" w:rsidP="00303429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MGIDI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5179" w14:textId="77777777" w:rsidR="0058007B" w:rsidRPr="00410219" w:rsidRDefault="0058007B" w:rsidP="00303429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FAIBLUP</w:t>
            </w:r>
          </w:p>
        </w:tc>
      </w:tr>
      <w:tr w:rsidR="0058007B" w:rsidRPr="00410219" w14:paraId="62EEEB88" w14:textId="77777777" w:rsidTr="00303429">
        <w:trPr>
          <w:trHeight w:val="29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5EA6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CCE2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Eigenvalues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FE5A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Variance (%)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8D1A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Eigenvalues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E016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Variance (%)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63F7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Eigenvalues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C882" w14:textId="77777777" w:rsidR="0058007B" w:rsidRPr="00410219" w:rsidRDefault="0058007B" w:rsidP="00303429">
            <w:pPr>
              <w:rPr>
                <w:b/>
                <w:bCs/>
                <w:color w:val="000000"/>
                <w:lang w:val="en-US"/>
              </w:rPr>
            </w:pPr>
            <w:r w:rsidRPr="00410219">
              <w:rPr>
                <w:b/>
                <w:bCs/>
                <w:color w:val="000000"/>
                <w:sz w:val="22"/>
                <w:szCs w:val="22"/>
                <w:lang w:val="en-US"/>
              </w:rPr>
              <w:t>Variance (%)</w:t>
            </w:r>
          </w:p>
        </w:tc>
      </w:tr>
      <w:tr w:rsidR="0058007B" w:rsidRPr="00410219" w14:paraId="03BF7DB6" w14:textId="77777777" w:rsidTr="00303429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A51D" w14:textId="77777777" w:rsidR="0058007B" w:rsidRPr="00410219" w:rsidRDefault="0058007B" w:rsidP="00303429">
            <w:pPr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PC1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01CE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257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41.8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FB3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09EF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43.9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E732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4D0B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43.9</w:t>
            </w:r>
          </w:p>
        </w:tc>
      </w:tr>
      <w:tr w:rsidR="0058007B" w:rsidRPr="00410219" w14:paraId="6B9A3D54" w14:textId="77777777" w:rsidTr="00303429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5302" w14:textId="77777777" w:rsidR="0058007B" w:rsidRPr="00410219" w:rsidRDefault="0058007B" w:rsidP="00303429">
            <w:pPr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PC2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4DCA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24F5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25.2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BE77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1.37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D7F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34.3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C906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1.37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A2E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34.4</w:t>
            </w:r>
          </w:p>
        </w:tc>
      </w:tr>
      <w:tr w:rsidR="0058007B" w:rsidRPr="00410219" w14:paraId="5BEF80E2" w14:textId="77777777" w:rsidTr="00303429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BAA0" w14:textId="77777777" w:rsidR="0058007B" w:rsidRPr="00410219" w:rsidRDefault="0058007B" w:rsidP="00303429">
            <w:pPr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PC3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5063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0.838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ABA6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20.9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D64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0.599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F708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A415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0.599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799F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14.9</w:t>
            </w:r>
          </w:p>
        </w:tc>
      </w:tr>
      <w:tr w:rsidR="0058007B" w:rsidRPr="00410219" w14:paraId="5BE42D49" w14:textId="77777777" w:rsidTr="00303429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39D1" w14:textId="77777777" w:rsidR="0058007B" w:rsidRPr="00410219" w:rsidRDefault="0058007B" w:rsidP="00303429">
            <w:pPr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PC4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C6FD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0.483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BD5D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12.1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7088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0.27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B96B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6.76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1791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0.27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CA0C" w14:textId="77777777" w:rsidR="0058007B" w:rsidRPr="00410219" w:rsidRDefault="0058007B" w:rsidP="00303429">
            <w:pPr>
              <w:jc w:val="right"/>
              <w:rPr>
                <w:color w:val="000000"/>
                <w:lang w:val="en-US"/>
              </w:rPr>
            </w:pPr>
            <w:r w:rsidRPr="00410219">
              <w:rPr>
                <w:color w:val="000000"/>
                <w:sz w:val="22"/>
                <w:szCs w:val="22"/>
                <w:lang w:val="en-US"/>
              </w:rPr>
              <w:t>6.8</w:t>
            </w:r>
          </w:p>
        </w:tc>
      </w:tr>
    </w:tbl>
    <w:p w14:paraId="5BAA3E2E" w14:textId="77777777" w:rsidR="0058007B" w:rsidRPr="00410219" w:rsidRDefault="0058007B" w:rsidP="0058007B">
      <w:pPr>
        <w:spacing w:line="360" w:lineRule="auto"/>
        <w:jc w:val="both"/>
        <w:rPr>
          <w:lang w:val="en-US"/>
        </w:rPr>
      </w:pPr>
    </w:p>
    <w:p w14:paraId="37110D4A" w14:textId="77777777" w:rsidR="0058007B" w:rsidRDefault="0058007B"/>
    <w:sectPr w:rsidR="0058007B" w:rsidSect="003D71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8C"/>
    <w:rsid w:val="002F676F"/>
    <w:rsid w:val="003D718C"/>
    <w:rsid w:val="00504B2F"/>
    <w:rsid w:val="0058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D9FE"/>
  <w15:chartTrackingRefBased/>
  <w15:docId w15:val="{0DA74114-FA6E-4B92-AB3D-9CE73C22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7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8007B"/>
    <w:rPr>
      <w:i/>
      <w:iCs/>
    </w:rPr>
  </w:style>
  <w:style w:type="table" w:styleId="TableGrid">
    <w:name w:val="Table Grid"/>
    <w:basedOn w:val="TableNormal"/>
    <w:uiPriority w:val="39"/>
    <w:rsid w:val="00580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13</Pages>
  <Words>1850</Words>
  <Characters>10901</Characters>
  <Application>Microsoft Office Word</Application>
  <DocSecurity>0</DocSecurity>
  <Lines>178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Akansha Singh</dc:creator>
  <cp:keywords/>
  <dc:description/>
  <cp:lastModifiedBy>Akansha Singh</cp:lastModifiedBy>
  <cp:revision>3</cp:revision>
  <dcterms:created xsi:type="dcterms:W3CDTF">2023-10-30T02:06:00Z</dcterms:created>
  <dcterms:modified xsi:type="dcterms:W3CDTF">2024-05-14T08:37:00Z</dcterms:modified>
</cp:coreProperties>
</file>