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71EA3" w14:textId="4B9623C0" w:rsidR="00156D90" w:rsidRPr="00F77D90" w:rsidRDefault="00156D90" w:rsidP="00F77D90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77D90">
        <w:rPr>
          <w:rFonts w:ascii="Times New Roman" w:hAnsi="Times New Roman" w:cs="Times New Roman"/>
          <w:b/>
          <w:bCs/>
          <w:sz w:val="20"/>
          <w:szCs w:val="20"/>
        </w:rPr>
        <w:t>Supplementary Table 1:</w:t>
      </w:r>
      <w:r w:rsidR="006A1EF7" w:rsidRPr="00F77D90">
        <w:rPr>
          <w:rFonts w:ascii="Times New Roman" w:hAnsi="Times New Roman" w:cs="Times New Roman"/>
          <w:b/>
          <w:bCs/>
          <w:sz w:val="20"/>
          <w:szCs w:val="20"/>
        </w:rPr>
        <w:t xml:space="preserve"> Basic information of GEO datasets used in the study</w:t>
      </w:r>
    </w:p>
    <w:tbl>
      <w:tblPr>
        <w:tblStyle w:val="a7"/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61"/>
        <w:gridCol w:w="1184"/>
        <w:gridCol w:w="1754"/>
        <w:gridCol w:w="3807"/>
      </w:tblGrid>
      <w:tr w:rsidR="00B633AA" w:rsidRPr="00F77D90" w14:paraId="6CA0657B" w14:textId="77777777" w:rsidTr="00F77D90"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DFF2B9F" w14:textId="72964A44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GSE number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394676" w14:textId="49860BE9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Platform</w:t>
            </w:r>
          </w:p>
        </w:tc>
        <w:tc>
          <w:tcPr>
            <w:tcW w:w="10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50CC3A" w14:textId="47969162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229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B778C1" w14:textId="7BBB1CA8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Samples</w:t>
            </w:r>
          </w:p>
        </w:tc>
      </w:tr>
      <w:tr w:rsidR="00B633AA" w:rsidRPr="00F77D90" w14:paraId="756C1FE0" w14:textId="77777777" w:rsidTr="00F77D90">
        <w:tc>
          <w:tcPr>
            <w:tcW w:w="939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0620E5A" w14:textId="7C6854D4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GSE151839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CCD777A" w14:textId="69CF8DF8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056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16D428F" w14:textId="78D31C1F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Homo sapiens</w:t>
            </w:r>
          </w:p>
        </w:tc>
        <w:tc>
          <w:tcPr>
            <w:tcW w:w="2293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79F4D7A" w14:textId="67748496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10 controls and 10 obese patients</w:t>
            </w:r>
          </w:p>
        </w:tc>
      </w:tr>
      <w:tr w:rsidR="00B633AA" w:rsidRPr="00F77D90" w14:paraId="29B7FD46" w14:textId="77777777" w:rsidTr="00B633AA"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</w:tcPr>
          <w:p w14:paraId="500FDD6B" w14:textId="145B9BEE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GSE28042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</w:tcPr>
          <w:p w14:paraId="0BAE3441" w14:textId="1901503F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GPL6480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</w:tcPr>
          <w:p w14:paraId="3517680C" w14:textId="2BC61BBD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Homo sapiens</w:t>
            </w:r>
          </w:p>
        </w:tc>
        <w:tc>
          <w:tcPr>
            <w:tcW w:w="2293" w:type="pct"/>
            <w:tcBorders>
              <w:top w:val="nil"/>
              <w:left w:val="nil"/>
              <w:bottom w:val="nil"/>
              <w:right w:val="nil"/>
            </w:tcBorders>
          </w:tcPr>
          <w:p w14:paraId="5DFF644E" w14:textId="42418902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45 controls and 75 IPF patients</w:t>
            </w:r>
          </w:p>
        </w:tc>
      </w:tr>
      <w:tr w:rsidR="00B633AA" w:rsidRPr="00F77D90" w14:paraId="511A26D6" w14:textId="77777777" w:rsidTr="00F77D90"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</w:tcPr>
          <w:p w14:paraId="127C205A" w14:textId="42B15965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GSE24206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</w:tcPr>
          <w:p w14:paraId="3EF1DFD5" w14:textId="7B73B603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GPL570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</w:tcPr>
          <w:p w14:paraId="6024BEA0" w14:textId="6A22ECBC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Homo sapiens</w:t>
            </w:r>
          </w:p>
        </w:tc>
        <w:tc>
          <w:tcPr>
            <w:tcW w:w="2293" w:type="pct"/>
            <w:tcBorders>
              <w:top w:val="nil"/>
              <w:left w:val="nil"/>
              <w:bottom w:val="nil"/>
              <w:right w:val="nil"/>
            </w:tcBorders>
          </w:tcPr>
          <w:p w14:paraId="7CB1EE91" w14:textId="3F468317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6 controls and 11 IPF patients</w:t>
            </w:r>
          </w:p>
        </w:tc>
      </w:tr>
      <w:tr w:rsidR="00B633AA" w:rsidRPr="00F77D90" w14:paraId="298B2329" w14:textId="77777777" w:rsidTr="00F77D90"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350CAD0" w14:textId="2218777E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GSE53845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D817D0D" w14:textId="211A986A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GPL6480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BA766B6" w14:textId="58E0E8A6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Homo sapiens</w:t>
            </w:r>
          </w:p>
        </w:tc>
        <w:tc>
          <w:tcPr>
            <w:tcW w:w="2293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01C523A" w14:textId="1D6C7B95" w:rsidR="00B633AA" w:rsidRPr="00F77D90" w:rsidRDefault="00B633AA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8 controls and 40 IPF patients</w:t>
            </w:r>
          </w:p>
        </w:tc>
      </w:tr>
    </w:tbl>
    <w:p w14:paraId="6AC8B683" w14:textId="77777777" w:rsidR="00156D90" w:rsidRPr="00F77D90" w:rsidRDefault="00156D90" w:rsidP="00F77D9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E26F163" w14:textId="7F8397CE" w:rsidR="002A3415" w:rsidRPr="00F77D90" w:rsidRDefault="002A3415" w:rsidP="00F77D90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77D90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156D90" w:rsidRPr="00F77D9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F77D90">
        <w:rPr>
          <w:rFonts w:ascii="Times New Roman" w:hAnsi="Times New Roman" w:cs="Times New Roman"/>
          <w:b/>
          <w:bCs/>
          <w:sz w:val="20"/>
          <w:szCs w:val="20"/>
        </w:rPr>
        <w:t>: Chow composition of high fat diet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A3415" w:rsidRPr="00F77D90" w14:paraId="22E89666" w14:textId="77777777" w:rsidTr="00F77D90">
        <w:tc>
          <w:tcPr>
            <w:tcW w:w="2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DBBF7E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fat diet</w:t>
            </w:r>
          </w:p>
        </w:tc>
        <w:tc>
          <w:tcPr>
            <w:tcW w:w="2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4E249B" w14:textId="37EEBF62" w:rsidR="002A3415" w:rsidRPr="00F77D90" w:rsidRDefault="00960D77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%</w:t>
            </w: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9DF345D" w14:textId="5D30D86F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Kcal</w:t>
            </w:r>
            <w:r w:rsidR="00960D77"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%</w:t>
            </w:r>
          </w:p>
        </w:tc>
      </w:tr>
      <w:tr w:rsidR="002A3415" w:rsidRPr="00F77D90" w14:paraId="3B60A1EF" w14:textId="77777777" w:rsidTr="00F77D90">
        <w:tc>
          <w:tcPr>
            <w:tcW w:w="27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DE8CE3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</w:p>
        </w:tc>
        <w:tc>
          <w:tcPr>
            <w:tcW w:w="27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7CFC565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8D480DE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A3415" w:rsidRPr="00F77D90" w14:paraId="7100B0B8" w14:textId="77777777" w:rsidTr="00F77D90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05312D23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Fat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4A9D4CFD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0F9F655F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2A3415" w:rsidRPr="00F77D90" w14:paraId="68AE33BC" w14:textId="77777777" w:rsidTr="00F77D90">
        <w:tc>
          <w:tcPr>
            <w:tcW w:w="276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288806C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Carbohydrate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9B39990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A16D31F" w14:textId="77777777" w:rsidR="002A3415" w:rsidRPr="00F77D90" w:rsidRDefault="002A3415" w:rsidP="00F77D9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</w:tbl>
    <w:p w14:paraId="1005D0E9" w14:textId="77777777" w:rsidR="002A3415" w:rsidRPr="00F77D90" w:rsidRDefault="002A3415" w:rsidP="00F77D9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6FB7A39" w14:textId="55F90D6E" w:rsidR="00F77D90" w:rsidRPr="00F77D90" w:rsidRDefault="00F77D90" w:rsidP="00F77D90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77D90">
        <w:rPr>
          <w:rFonts w:ascii="Times New Roman" w:hAnsi="Times New Roman" w:cs="Times New Roman"/>
          <w:b/>
          <w:bCs/>
          <w:sz w:val="20"/>
          <w:szCs w:val="20"/>
        </w:rPr>
        <w:t>Supplementary Table 3:</w:t>
      </w:r>
      <w:r w:rsidR="009E14C7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F77D90">
        <w:rPr>
          <w:rFonts w:ascii="Times New Roman" w:hAnsi="Times New Roman" w:cs="Times New Roman"/>
          <w:b/>
          <w:bCs/>
          <w:sz w:val="20"/>
          <w:szCs w:val="20"/>
        </w:rPr>
        <w:t xml:space="preserve">Sequences of primers for </w:t>
      </w:r>
      <w:r w:rsidR="008C60F8">
        <w:rPr>
          <w:rFonts w:ascii="Times New Roman" w:hAnsi="Times New Roman" w:cs="Times New Roman" w:hint="eastAsia"/>
          <w:b/>
          <w:bCs/>
          <w:sz w:val="20"/>
          <w:szCs w:val="20"/>
        </w:rPr>
        <w:t>qRT-</w:t>
      </w:r>
      <w:r w:rsidRPr="00F77D90">
        <w:rPr>
          <w:rFonts w:ascii="Times New Roman" w:hAnsi="Times New Roman" w:cs="Times New Roman"/>
          <w:b/>
          <w:bCs/>
          <w:sz w:val="20"/>
          <w:szCs w:val="20"/>
        </w:rPr>
        <w:t>PCR</w:t>
      </w:r>
    </w:p>
    <w:tbl>
      <w:tblPr>
        <w:tblStyle w:val="a7"/>
        <w:tblW w:w="836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787"/>
        <w:gridCol w:w="3301"/>
      </w:tblGrid>
      <w:tr w:rsidR="00F77D90" w:rsidRPr="00F77D90" w14:paraId="4B9CACBE" w14:textId="77777777" w:rsidTr="00A205B5"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14:paraId="288CCCF4" w14:textId="77777777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Genes</w:t>
            </w:r>
          </w:p>
        </w:tc>
        <w:tc>
          <w:tcPr>
            <w:tcW w:w="3787" w:type="dxa"/>
            <w:tcBorders>
              <w:top w:val="single" w:sz="8" w:space="0" w:color="auto"/>
              <w:bottom w:val="single" w:sz="8" w:space="0" w:color="auto"/>
            </w:tcBorders>
          </w:tcPr>
          <w:p w14:paraId="3C9F6403" w14:textId="77777777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Forward sequence (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77D90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5’</w:t>
              </w:r>
            </w:smartTag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F77D90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-3’</w:t>
              </w:r>
            </w:smartTag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01" w:type="dxa"/>
            <w:tcBorders>
              <w:top w:val="single" w:sz="8" w:space="0" w:color="auto"/>
              <w:bottom w:val="single" w:sz="8" w:space="0" w:color="auto"/>
            </w:tcBorders>
          </w:tcPr>
          <w:p w14:paraId="49CCA9D8" w14:textId="77777777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Reverse sequence (5’-3’)</w:t>
            </w:r>
          </w:p>
        </w:tc>
      </w:tr>
      <w:tr w:rsidR="00F77D90" w:rsidRPr="00F77D90" w14:paraId="6D48D35B" w14:textId="77777777" w:rsidTr="00A205B5">
        <w:tc>
          <w:tcPr>
            <w:tcW w:w="1276" w:type="dxa"/>
            <w:tcBorders>
              <w:top w:val="single" w:sz="8" w:space="0" w:color="auto"/>
            </w:tcBorders>
          </w:tcPr>
          <w:p w14:paraId="549BD6BB" w14:textId="7D6A0E08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D429D0">
              <w:rPr>
                <w:rFonts w:ascii="Times New Roman" w:hAnsi="Times New Roman" w:cs="Times New Roman" w:hint="eastAsia"/>
                <w:sz w:val="20"/>
                <w:szCs w:val="20"/>
              </w:rPr>
              <w:t>LRC</w:t>
            </w: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87" w:type="dxa"/>
            <w:tcBorders>
              <w:top w:val="single" w:sz="8" w:space="0" w:color="auto"/>
            </w:tcBorders>
          </w:tcPr>
          <w:p w14:paraId="79899860" w14:textId="77777777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ACAGTTGTCTCTCATGGACAAAG</w:t>
            </w:r>
          </w:p>
        </w:tc>
        <w:tc>
          <w:tcPr>
            <w:tcW w:w="3301" w:type="dxa"/>
            <w:tcBorders>
              <w:top w:val="single" w:sz="8" w:space="0" w:color="auto"/>
            </w:tcBorders>
          </w:tcPr>
          <w:p w14:paraId="2EA78FEA" w14:textId="77777777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TTGGCAAGGCTCTCCTGG</w:t>
            </w:r>
          </w:p>
        </w:tc>
      </w:tr>
      <w:tr w:rsidR="00F77D90" w:rsidRPr="00F77D90" w14:paraId="2EDA36A9" w14:textId="77777777" w:rsidTr="00A205B5">
        <w:tc>
          <w:tcPr>
            <w:tcW w:w="1276" w:type="dxa"/>
          </w:tcPr>
          <w:p w14:paraId="5DE6BC67" w14:textId="2794702F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D429D0">
              <w:rPr>
                <w:rFonts w:ascii="Times New Roman" w:hAnsi="Times New Roman" w:cs="Times New Roman" w:hint="eastAsia"/>
                <w:sz w:val="20"/>
                <w:szCs w:val="20"/>
              </w:rPr>
              <w:t>PI</w:t>
            </w: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87" w:type="dxa"/>
          </w:tcPr>
          <w:p w14:paraId="77D69B8C" w14:textId="7996AF3D" w:rsidR="00F77D90" w:rsidRPr="00F77D90" w:rsidRDefault="001A3642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3642">
              <w:rPr>
                <w:rFonts w:ascii="Times New Roman" w:hAnsi="Times New Roman" w:cs="Times New Roman" w:hint="eastAsia"/>
                <w:sz w:val="20"/>
                <w:szCs w:val="20"/>
              </w:rPr>
              <w:t>TGCTTCCCTTATCCACCCTTG</w:t>
            </w:r>
          </w:p>
        </w:tc>
        <w:tc>
          <w:tcPr>
            <w:tcW w:w="3301" w:type="dxa"/>
          </w:tcPr>
          <w:p w14:paraId="7F1A4BC8" w14:textId="5371FEC9" w:rsidR="00F77D90" w:rsidRPr="00F77D90" w:rsidRDefault="001A3642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3642">
              <w:rPr>
                <w:rFonts w:ascii="Times New Roman" w:hAnsi="Times New Roman" w:cs="Times New Roman" w:hint="eastAsia"/>
                <w:sz w:val="20"/>
                <w:szCs w:val="20"/>
              </w:rPr>
              <w:t>TCTTCTTGCTGCCTGTCTCC</w:t>
            </w:r>
          </w:p>
        </w:tc>
      </w:tr>
      <w:tr w:rsidR="00F77D90" w:rsidRPr="00F77D90" w14:paraId="4FB4479B" w14:textId="77777777" w:rsidTr="00A205B5">
        <w:tc>
          <w:tcPr>
            <w:tcW w:w="1276" w:type="dxa"/>
          </w:tcPr>
          <w:p w14:paraId="046FC6BE" w14:textId="5478F72F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D429D0">
              <w:rPr>
                <w:rFonts w:ascii="Times New Roman" w:hAnsi="Times New Roman" w:cs="Times New Roman" w:hint="eastAsia"/>
                <w:sz w:val="20"/>
                <w:szCs w:val="20"/>
              </w:rPr>
              <w:t>CF</w:t>
            </w: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87" w:type="dxa"/>
          </w:tcPr>
          <w:p w14:paraId="4F28163A" w14:textId="77777777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CATGTTCAATGGACAGGAAGATACC</w:t>
            </w:r>
          </w:p>
        </w:tc>
        <w:tc>
          <w:tcPr>
            <w:tcW w:w="3301" w:type="dxa"/>
          </w:tcPr>
          <w:p w14:paraId="4FE9998B" w14:textId="77777777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</w:rPr>
              <w:t>GAGCTTCAGTTCCTTGGGCT</w:t>
            </w:r>
          </w:p>
        </w:tc>
      </w:tr>
      <w:tr w:rsidR="00F77D90" w:rsidRPr="00F77D90" w14:paraId="064C95AD" w14:textId="77777777" w:rsidTr="00A205B5">
        <w:tc>
          <w:tcPr>
            <w:tcW w:w="1276" w:type="dxa"/>
          </w:tcPr>
          <w:p w14:paraId="7EB8BFAC" w14:textId="0B696FEA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GAPDH</w:t>
            </w:r>
          </w:p>
        </w:tc>
        <w:tc>
          <w:tcPr>
            <w:tcW w:w="3787" w:type="dxa"/>
          </w:tcPr>
          <w:p w14:paraId="109E154F" w14:textId="36B23D79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TGACCACAGTCCATGCCATC</w:t>
            </w:r>
          </w:p>
        </w:tc>
        <w:tc>
          <w:tcPr>
            <w:tcW w:w="3301" w:type="dxa"/>
          </w:tcPr>
          <w:p w14:paraId="1BA439DD" w14:textId="060AED2C" w:rsidR="00F77D90" w:rsidRPr="00F77D90" w:rsidRDefault="00F77D90" w:rsidP="00F77D9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7D90"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GACGGACACATTGGGGGTAG</w:t>
            </w:r>
          </w:p>
        </w:tc>
      </w:tr>
    </w:tbl>
    <w:p w14:paraId="7E661CB6" w14:textId="77777777" w:rsidR="002A3415" w:rsidRPr="00F77D90" w:rsidRDefault="002A3415" w:rsidP="00F77D9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421285B" w14:textId="77777777" w:rsidR="007A7308" w:rsidRDefault="007A7308" w:rsidP="00F77D90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7A7308" w:rsidSect="002A341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5392517" w14:textId="23875DE6" w:rsidR="002A3415" w:rsidRDefault="00396423" w:rsidP="00F77D9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B2A0830" wp14:editId="322B3E40">
            <wp:extent cx="5274310" cy="5386070"/>
            <wp:effectExtent l="0" t="0" r="0" b="0"/>
            <wp:docPr id="52257132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571324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8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54EE4" w14:textId="6A56D5BF" w:rsidR="007A7308" w:rsidRPr="007A7308" w:rsidRDefault="007A7308" w:rsidP="00F77D9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A7308">
        <w:rPr>
          <w:rFonts w:ascii="Times New Roman" w:hAnsi="Times New Roman" w:cs="Times New Roman" w:hint="eastAsia"/>
          <w:b/>
          <w:bCs/>
          <w:sz w:val="20"/>
          <w:szCs w:val="20"/>
        </w:rPr>
        <w:t>Supplementary Figure 1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The </w:t>
      </w:r>
      <w:r w:rsidRPr="007A7308">
        <w:rPr>
          <w:rFonts w:ascii="Times New Roman" w:hAnsi="Times New Roman" w:cs="Times New Roman" w:hint="eastAsia"/>
          <w:b/>
          <w:bCs/>
          <w:sz w:val="20"/>
          <w:szCs w:val="20"/>
        </w:rPr>
        <w:t>PPI network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of shared genes.</w:t>
      </w:r>
    </w:p>
    <w:p w14:paraId="32A77FC5" w14:textId="77777777" w:rsidR="002A3415" w:rsidRPr="00F77D90" w:rsidRDefault="002A3415" w:rsidP="00F77D9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F73E8E5" w14:textId="77777777" w:rsidR="002A3415" w:rsidRPr="002B2864" w:rsidRDefault="002A3415">
      <w:pPr>
        <w:rPr>
          <w:rFonts w:ascii="Times New Roman" w:hAnsi="Times New Roman" w:cs="Times New Roman"/>
        </w:rPr>
      </w:pPr>
    </w:p>
    <w:p w14:paraId="2C2E79CA" w14:textId="3BB4C977" w:rsidR="002A3415" w:rsidRPr="002B2864" w:rsidRDefault="002A3415">
      <w:pPr>
        <w:rPr>
          <w:rFonts w:ascii="Times New Roman" w:hAnsi="Times New Roman" w:cs="Times New Roman"/>
        </w:rPr>
      </w:pPr>
    </w:p>
    <w:p w14:paraId="250C58D3" w14:textId="77777777" w:rsidR="002A3415" w:rsidRPr="002B2864" w:rsidRDefault="002A3415">
      <w:pPr>
        <w:rPr>
          <w:rFonts w:ascii="Times New Roman" w:hAnsi="Times New Roman" w:cs="Times New Roman"/>
        </w:rPr>
      </w:pPr>
    </w:p>
    <w:p w14:paraId="6BACF263" w14:textId="77777777" w:rsidR="002A3415" w:rsidRPr="002B2864" w:rsidRDefault="002A3415">
      <w:pPr>
        <w:rPr>
          <w:rFonts w:ascii="Times New Roman" w:hAnsi="Times New Roman" w:cs="Times New Roman"/>
        </w:rPr>
      </w:pPr>
    </w:p>
    <w:sectPr w:rsidR="002A3415" w:rsidRPr="002B2864" w:rsidSect="002A34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C844A" w14:textId="77777777" w:rsidR="00C84EC9" w:rsidRDefault="00C84EC9" w:rsidP="002A3415">
      <w:pPr>
        <w:rPr>
          <w:rFonts w:hint="eastAsia"/>
        </w:rPr>
      </w:pPr>
      <w:r>
        <w:separator/>
      </w:r>
    </w:p>
  </w:endnote>
  <w:endnote w:type="continuationSeparator" w:id="0">
    <w:p w14:paraId="2A82C4B4" w14:textId="77777777" w:rsidR="00C84EC9" w:rsidRDefault="00C84EC9" w:rsidP="002A34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E27C2" w14:textId="77777777" w:rsidR="00C84EC9" w:rsidRDefault="00C84EC9" w:rsidP="002A3415">
      <w:pPr>
        <w:rPr>
          <w:rFonts w:hint="eastAsia"/>
        </w:rPr>
      </w:pPr>
      <w:r>
        <w:separator/>
      </w:r>
    </w:p>
  </w:footnote>
  <w:footnote w:type="continuationSeparator" w:id="0">
    <w:p w14:paraId="31A686FD" w14:textId="77777777" w:rsidR="00C84EC9" w:rsidRDefault="00C84EC9" w:rsidP="002A341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4F"/>
    <w:rsid w:val="00156D90"/>
    <w:rsid w:val="001A3642"/>
    <w:rsid w:val="00285C62"/>
    <w:rsid w:val="002A3415"/>
    <w:rsid w:val="002B2864"/>
    <w:rsid w:val="0038384F"/>
    <w:rsid w:val="00396423"/>
    <w:rsid w:val="004E1B88"/>
    <w:rsid w:val="004F13B8"/>
    <w:rsid w:val="00650572"/>
    <w:rsid w:val="006A1EF7"/>
    <w:rsid w:val="006F09C6"/>
    <w:rsid w:val="00773E8C"/>
    <w:rsid w:val="007A7308"/>
    <w:rsid w:val="008C60F8"/>
    <w:rsid w:val="00914210"/>
    <w:rsid w:val="00960D77"/>
    <w:rsid w:val="009E14C7"/>
    <w:rsid w:val="00A205B5"/>
    <w:rsid w:val="00A818D8"/>
    <w:rsid w:val="00B633AA"/>
    <w:rsid w:val="00C84EC9"/>
    <w:rsid w:val="00C91B6C"/>
    <w:rsid w:val="00D013E7"/>
    <w:rsid w:val="00D429D0"/>
    <w:rsid w:val="00D80773"/>
    <w:rsid w:val="00DD3294"/>
    <w:rsid w:val="00F24CAD"/>
    <w:rsid w:val="00F7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62B984B5"/>
  <w15:chartTrackingRefBased/>
  <w15:docId w15:val="{60321D68-4337-4AF6-8198-40F0B878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4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34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34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3415"/>
    <w:rPr>
      <w:sz w:val="18"/>
      <w:szCs w:val="18"/>
    </w:rPr>
  </w:style>
  <w:style w:type="table" w:styleId="a7">
    <w:name w:val="Table Grid"/>
    <w:basedOn w:val="a1"/>
    <w:uiPriority w:val="39"/>
    <w:rsid w:val="002A3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59"/>
    <w:rsid w:val="00F77D90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2018379845@qq.com</dc:creator>
  <cp:keywords/>
  <dc:description/>
  <cp:lastModifiedBy>Tongsheng Chen</cp:lastModifiedBy>
  <cp:revision>22</cp:revision>
  <dcterms:created xsi:type="dcterms:W3CDTF">2024-10-16T11:51:00Z</dcterms:created>
  <dcterms:modified xsi:type="dcterms:W3CDTF">2025-01-09T18:10:00Z</dcterms:modified>
</cp:coreProperties>
</file>