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7BD76" w14:textId="07973083" w:rsidR="00E60CBC" w:rsidRPr="00623275" w:rsidRDefault="00E60CBC" w:rsidP="001765B6">
      <w:pPr>
        <w:widowControl/>
        <w:rPr>
          <w:rFonts w:ascii="Arial" w:hAnsi="Arial" w:cs="Arial"/>
        </w:rPr>
      </w:pPr>
      <w:r w:rsidRPr="00623275">
        <w:rPr>
          <w:rFonts w:ascii="Arial" w:eastAsia="楷体" w:hAnsi="Arial" w:cs="Arial"/>
          <w:b/>
          <w:szCs w:val="21"/>
        </w:rPr>
        <w:t xml:space="preserve">Supplementary </w:t>
      </w:r>
      <w:r w:rsidRPr="00623275">
        <w:rPr>
          <w:rFonts w:ascii="Arial" w:eastAsia="等线" w:hAnsi="Arial" w:cs="Arial"/>
          <w:b/>
          <w:kern w:val="0"/>
          <w:szCs w:val="21"/>
        </w:rPr>
        <w:t>Figure S1</w:t>
      </w:r>
      <w:r w:rsidRPr="00623275">
        <w:rPr>
          <w:rFonts w:ascii="Arial" w:eastAsia="等线" w:hAnsi="Arial" w:cs="Arial"/>
          <w:color w:val="000000"/>
          <w:kern w:val="0"/>
          <w:szCs w:val="21"/>
        </w:rPr>
        <w:t xml:space="preserve">. </w:t>
      </w:r>
      <w:r w:rsidR="001765B6" w:rsidRPr="00623275">
        <w:rPr>
          <w:rFonts w:ascii="Arial" w:eastAsia="等线" w:hAnsi="Arial" w:cs="Arial"/>
          <w:color w:val="000000"/>
          <w:kern w:val="0"/>
          <w:szCs w:val="21"/>
        </w:rPr>
        <w:t xml:space="preserve">Gene structure and subclade information of kiwifruit </w:t>
      </w:r>
      <w:r w:rsidR="001765B6" w:rsidRPr="00623275">
        <w:rPr>
          <w:rFonts w:ascii="Arial" w:eastAsia="等线" w:hAnsi="Arial" w:cs="Arial"/>
          <w:i/>
          <w:iCs/>
          <w:color w:val="000000"/>
          <w:kern w:val="0"/>
          <w:szCs w:val="21"/>
        </w:rPr>
        <w:t>LRR-RLK</w:t>
      </w:r>
      <w:r w:rsidR="001765B6" w:rsidRPr="00623275">
        <w:rPr>
          <w:rFonts w:ascii="Arial" w:eastAsia="等线" w:hAnsi="Arial" w:cs="Arial"/>
          <w:color w:val="000000"/>
          <w:kern w:val="0"/>
          <w:szCs w:val="21"/>
        </w:rPr>
        <w:t xml:space="preserve"> genes. </w:t>
      </w:r>
      <w:r w:rsidR="00735660" w:rsidRPr="00623275">
        <w:rPr>
          <w:rFonts w:ascii="Arial" w:eastAsia="等线" w:hAnsi="Arial" w:cs="Arial"/>
          <w:color w:val="000000"/>
          <w:kern w:val="0"/>
          <w:szCs w:val="21"/>
        </w:rPr>
        <w:t xml:space="preserve">Genes were </w:t>
      </w:r>
      <w:r w:rsidR="00CA40D7" w:rsidRPr="00623275">
        <w:rPr>
          <w:rFonts w:ascii="Arial" w:eastAsia="等线" w:hAnsi="Arial" w:cs="Arial"/>
          <w:color w:val="000000"/>
          <w:kern w:val="0"/>
          <w:szCs w:val="21"/>
        </w:rPr>
        <w:t>clustered</w:t>
      </w:r>
      <w:r w:rsidR="00735660" w:rsidRPr="00623275">
        <w:rPr>
          <w:rFonts w:ascii="Arial" w:eastAsia="等线" w:hAnsi="Arial" w:cs="Arial"/>
          <w:color w:val="000000"/>
          <w:kern w:val="0"/>
          <w:szCs w:val="21"/>
        </w:rPr>
        <w:t xml:space="preserve"> and shown due to different subclades. S</w:t>
      </w:r>
      <w:r w:rsidR="00735660" w:rsidRPr="00623275">
        <w:rPr>
          <w:rFonts w:ascii="Arial" w:hAnsi="Arial" w:cs="Arial"/>
        </w:rPr>
        <w:t xml:space="preserve">ubclade information was shown in different colors on the left side. </w:t>
      </w:r>
      <w:r w:rsidRPr="00623275">
        <w:rPr>
          <w:rFonts w:ascii="Arial" w:hAnsi="Arial" w:cs="Arial"/>
        </w:rPr>
        <w:t>Exons and introns are displayed by green boxes and black lines.</w:t>
      </w:r>
    </w:p>
    <w:p w14:paraId="251A9CFD" w14:textId="77777777" w:rsidR="00531473" w:rsidRPr="00623275" w:rsidRDefault="00531473" w:rsidP="001765B6">
      <w:pPr>
        <w:widowControl/>
        <w:rPr>
          <w:rFonts w:ascii="Arial" w:hAnsi="Arial" w:cs="Arial"/>
        </w:rPr>
      </w:pPr>
    </w:p>
    <w:p w14:paraId="1A341F0E" w14:textId="1072A79F" w:rsidR="00CA40D7" w:rsidRPr="00623275" w:rsidRDefault="00CA40D7" w:rsidP="00CA40D7">
      <w:pPr>
        <w:widowControl/>
        <w:rPr>
          <w:rFonts w:ascii="Arial" w:hAnsi="Arial" w:cs="Arial"/>
        </w:rPr>
      </w:pPr>
      <w:r w:rsidRPr="00623275">
        <w:rPr>
          <w:rFonts w:ascii="Arial" w:eastAsia="楷体" w:hAnsi="Arial" w:cs="Arial"/>
          <w:b/>
          <w:szCs w:val="21"/>
        </w:rPr>
        <w:t xml:space="preserve">Supplementary </w:t>
      </w:r>
      <w:r w:rsidRPr="00623275">
        <w:rPr>
          <w:rFonts w:ascii="Arial" w:eastAsia="等线" w:hAnsi="Arial" w:cs="Arial"/>
          <w:b/>
          <w:kern w:val="0"/>
          <w:szCs w:val="21"/>
        </w:rPr>
        <w:t>Figure S2</w:t>
      </w:r>
      <w:r w:rsidRPr="00623275">
        <w:rPr>
          <w:rFonts w:ascii="Arial" w:eastAsia="等线" w:hAnsi="Arial" w:cs="Arial"/>
          <w:color w:val="000000"/>
          <w:kern w:val="0"/>
          <w:szCs w:val="21"/>
        </w:rPr>
        <w:t xml:space="preserve">. </w:t>
      </w:r>
      <w:r w:rsidR="00D24E8D" w:rsidRPr="00623275">
        <w:rPr>
          <w:rFonts w:ascii="Arial" w:eastAsia="等线" w:hAnsi="Arial" w:cs="Arial"/>
          <w:color w:val="000000"/>
          <w:kern w:val="0"/>
          <w:szCs w:val="21"/>
        </w:rPr>
        <w:t>Conserved domain analysis</w:t>
      </w:r>
      <w:r w:rsidRPr="00623275">
        <w:rPr>
          <w:rFonts w:ascii="Arial" w:eastAsia="等线" w:hAnsi="Arial" w:cs="Arial"/>
          <w:color w:val="000000"/>
          <w:kern w:val="0"/>
          <w:szCs w:val="21"/>
        </w:rPr>
        <w:t xml:space="preserve"> of kiwifruit </w:t>
      </w:r>
      <w:r w:rsidRPr="00623275">
        <w:rPr>
          <w:rFonts w:ascii="Arial" w:eastAsia="等线" w:hAnsi="Arial" w:cs="Arial"/>
          <w:i/>
          <w:iCs/>
          <w:color w:val="000000"/>
          <w:kern w:val="0"/>
          <w:szCs w:val="21"/>
        </w:rPr>
        <w:t>LRR-RLK</w:t>
      </w:r>
      <w:r w:rsidRPr="00623275">
        <w:rPr>
          <w:rFonts w:ascii="Arial" w:eastAsia="等线" w:hAnsi="Arial" w:cs="Arial"/>
          <w:color w:val="000000"/>
          <w:kern w:val="0"/>
          <w:szCs w:val="21"/>
        </w:rPr>
        <w:t xml:space="preserve"> genes. Genes were organized and shown due to different subclades. S</w:t>
      </w:r>
      <w:r w:rsidRPr="00623275">
        <w:rPr>
          <w:rFonts w:ascii="Arial" w:hAnsi="Arial" w:cs="Arial"/>
        </w:rPr>
        <w:t>ubclade information was shown in different colors on the left side</w:t>
      </w:r>
      <w:r w:rsidR="00F61E30" w:rsidRPr="00623275">
        <w:rPr>
          <w:rFonts w:ascii="Arial" w:hAnsi="Arial" w:cs="Arial"/>
        </w:rPr>
        <w:t>, and the corresponding protein motif information was shown on the right</w:t>
      </w:r>
      <w:r w:rsidRPr="00623275">
        <w:rPr>
          <w:rFonts w:ascii="Arial" w:hAnsi="Arial" w:cs="Arial"/>
        </w:rPr>
        <w:t>.</w:t>
      </w:r>
    </w:p>
    <w:p w14:paraId="41E5C5E6" w14:textId="77777777" w:rsidR="001B4DD4" w:rsidRPr="00623275" w:rsidRDefault="001B4DD4" w:rsidP="00E60CBC">
      <w:pPr>
        <w:rPr>
          <w:rFonts w:ascii="Arial" w:hAnsi="Arial" w:cs="Arial"/>
        </w:rPr>
      </w:pPr>
    </w:p>
    <w:p w14:paraId="5BAF73EC" w14:textId="3400E6E8" w:rsidR="001B4DD4" w:rsidRPr="00623275" w:rsidRDefault="001B4DD4" w:rsidP="00556163">
      <w:pPr>
        <w:widowControl/>
        <w:rPr>
          <w:rFonts w:ascii="Arial" w:eastAsia="等线" w:hAnsi="Arial" w:cs="Arial"/>
          <w:color w:val="000000"/>
          <w:kern w:val="0"/>
          <w:szCs w:val="21"/>
        </w:rPr>
      </w:pPr>
      <w:r w:rsidRPr="00623275">
        <w:rPr>
          <w:rFonts w:ascii="Arial" w:eastAsia="楷体" w:hAnsi="Arial" w:cs="Arial"/>
          <w:b/>
          <w:szCs w:val="21"/>
        </w:rPr>
        <w:t xml:space="preserve">Supplementary </w:t>
      </w:r>
      <w:r w:rsidRPr="00623275">
        <w:rPr>
          <w:rFonts w:ascii="Arial" w:eastAsia="等线" w:hAnsi="Arial" w:cs="Arial"/>
          <w:b/>
          <w:kern w:val="0"/>
          <w:szCs w:val="21"/>
        </w:rPr>
        <w:t>Figure S3</w:t>
      </w:r>
      <w:r w:rsidRPr="00623275">
        <w:rPr>
          <w:rFonts w:ascii="Arial" w:eastAsia="等线" w:hAnsi="Arial" w:cs="Arial"/>
          <w:color w:val="000000"/>
          <w:kern w:val="0"/>
          <w:szCs w:val="21"/>
        </w:rPr>
        <w:t xml:space="preserve">. </w:t>
      </w:r>
      <w:r w:rsidR="00556163" w:rsidRPr="00623275">
        <w:rPr>
          <w:rFonts w:ascii="Arial" w:eastAsia="等线" w:hAnsi="Arial" w:cs="Arial"/>
          <w:color w:val="000000"/>
          <w:kern w:val="0"/>
          <w:szCs w:val="21"/>
        </w:rPr>
        <w:t xml:space="preserve">Expression profiles of </w:t>
      </w:r>
      <w:r w:rsidR="00556163" w:rsidRPr="00623275">
        <w:rPr>
          <w:rFonts w:ascii="Arial" w:hAnsi="Arial" w:cs="Arial"/>
        </w:rPr>
        <w:t>kiwifruit</w:t>
      </w:r>
      <w:r w:rsidR="00556163" w:rsidRPr="00623275">
        <w:rPr>
          <w:rFonts w:ascii="Arial" w:eastAsia="等线" w:hAnsi="Arial" w:cs="Arial"/>
          <w:i/>
          <w:iCs/>
          <w:color w:val="000000"/>
          <w:kern w:val="0"/>
          <w:szCs w:val="21"/>
        </w:rPr>
        <w:t xml:space="preserve"> LRR-</w:t>
      </w:r>
      <w:r w:rsidR="00556163" w:rsidRPr="00623275">
        <w:rPr>
          <w:rFonts w:ascii="Arial" w:hAnsi="Arial" w:cs="Arial"/>
          <w:i/>
          <w:iCs/>
        </w:rPr>
        <w:t>RLK</w:t>
      </w:r>
      <w:r w:rsidR="00556163" w:rsidRPr="00623275">
        <w:rPr>
          <w:rFonts w:ascii="Arial" w:hAnsi="Arial" w:cs="Arial"/>
        </w:rPr>
        <w:t xml:space="preserve"> genes in the process of </w:t>
      </w:r>
      <w:proofErr w:type="spellStart"/>
      <w:r w:rsidR="00556163" w:rsidRPr="00623275">
        <w:rPr>
          <w:rFonts w:ascii="Arial" w:hAnsi="Arial" w:cs="Arial"/>
          <w:i/>
          <w:iCs/>
        </w:rPr>
        <w:t>Psa</w:t>
      </w:r>
      <w:proofErr w:type="spellEnd"/>
      <w:r w:rsidR="00556163" w:rsidRPr="00623275">
        <w:rPr>
          <w:rFonts w:ascii="Arial" w:hAnsi="Arial" w:cs="Arial"/>
        </w:rPr>
        <w:t xml:space="preserve"> infection. Hierarchically clustered heatmap of </w:t>
      </w:r>
      <w:r w:rsidR="00556163" w:rsidRPr="00623275">
        <w:rPr>
          <w:rFonts w:ascii="Arial" w:hAnsi="Arial" w:cs="Arial"/>
          <w:b/>
          <w:bCs/>
        </w:rPr>
        <w:t>(A)</w:t>
      </w:r>
      <w:r w:rsidR="00556163" w:rsidRPr="00623275">
        <w:rPr>
          <w:rFonts w:ascii="Arial" w:hAnsi="Arial" w:cs="Arial"/>
        </w:rPr>
        <w:t xml:space="preserve"> down-regulated </w:t>
      </w:r>
      <w:r w:rsidR="00556163" w:rsidRPr="00623275">
        <w:rPr>
          <w:rFonts w:ascii="Arial" w:eastAsia="等线" w:hAnsi="Arial" w:cs="Arial"/>
          <w:i/>
          <w:iCs/>
          <w:color w:val="000000"/>
          <w:kern w:val="0"/>
          <w:szCs w:val="21"/>
        </w:rPr>
        <w:t>LRR-</w:t>
      </w:r>
      <w:r w:rsidR="00556163" w:rsidRPr="00623275">
        <w:rPr>
          <w:rFonts w:ascii="Arial" w:hAnsi="Arial" w:cs="Arial"/>
          <w:i/>
          <w:iCs/>
        </w:rPr>
        <w:t>RLK</w:t>
      </w:r>
      <w:r w:rsidR="00556163" w:rsidRPr="00623275">
        <w:rPr>
          <w:rFonts w:ascii="Arial" w:hAnsi="Arial" w:cs="Arial"/>
        </w:rPr>
        <w:t xml:space="preserve"> genes in </w:t>
      </w:r>
      <w:r w:rsidR="00556163" w:rsidRPr="00623275">
        <w:rPr>
          <w:rFonts w:ascii="Arial" w:hAnsi="Arial" w:cs="Arial"/>
          <w:i/>
          <w:iCs/>
        </w:rPr>
        <w:t>Ac</w:t>
      </w:r>
      <w:r w:rsidR="00556163" w:rsidRPr="00623275">
        <w:rPr>
          <w:rFonts w:ascii="Arial" w:hAnsi="Arial" w:cs="Arial"/>
        </w:rPr>
        <w:t xml:space="preserve"> and </w:t>
      </w:r>
      <w:r w:rsidR="00556163" w:rsidRPr="00623275">
        <w:rPr>
          <w:rFonts w:ascii="Arial" w:hAnsi="Arial" w:cs="Arial"/>
          <w:b/>
          <w:bCs/>
        </w:rPr>
        <w:t>(B)</w:t>
      </w:r>
      <w:r w:rsidR="00556163" w:rsidRPr="00623275">
        <w:rPr>
          <w:rFonts w:ascii="Arial" w:hAnsi="Arial" w:cs="Arial"/>
        </w:rPr>
        <w:t xml:space="preserve"> up-regulated </w:t>
      </w:r>
      <w:r w:rsidR="00556163" w:rsidRPr="00623275">
        <w:rPr>
          <w:rFonts w:ascii="Arial" w:eastAsia="等线" w:hAnsi="Arial" w:cs="Arial"/>
          <w:i/>
          <w:iCs/>
          <w:color w:val="000000"/>
          <w:kern w:val="0"/>
          <w:szCs w:val="21"/>
        </w:rPr>
        <w:t>LRR-</w:t>
      </w:r>
      <w:r w:rsidR="00556163" w:rsidRPr="00623275">
        <w:rPr>
          <w:rFonts w:ascii="Arial" w:hAnsi="Arial" w:cs="Arial"/>
          <w:i/>
          <w:iCs/>
        </w:rPr>
        <w:t>RLK</w:t>
      </w:r>
      <w:r w:rsidR="00556163" w:rsidRPr="00623275">
        <w:rPr>
          <w:rFonts w:ascii="Arial" w:hAnsi="Arial" w:cs="Arial"/>
        </w:rPr>
        <w:t xml:space="preserve"> genes in </w:t>
      </w:r>
      <w:r w:rsidR="00556163" w:rsidRPr="00623275">
        <w:rPr>
          <w:rFonts w:ascii="Arial" w:hAnsi="Arial" w:cs="Arial"/>
          <w:i/>
          <w:iCs/>
        </w:rPr>
        <w:t>Ae</w:t>
      </w:r>
      <w:r w:rsidR="00556163" w:rsidRPr="00623275">
        <w:rPr>
          <w:rFonts w:ascii="Arial" w:hAnsi="Arial" w:cs="Arial"/>
        </w:rPr>
        <w:t xml:space="preserve"> in the process of </w:t>
      </w:r>
      <w:proofErr w:type="spellStart"/>
      <w:r w:rsidR="00556163" w:rsidRPr="00623275">
        <w:rPr>
          <w:rFonts w:ascii="Arial" w:hAnsi="Arial" w:cs="Arial"/>
          <w:i/>
          <w:iCs/>
        </w:rPr>
        <w:t>Psa</w:t>
      </w:r>
      <w:proofErr w:type="spellEnd"/>
      <w:r w:rsidR="00556163" w:rsidRPr="00623275">
        <w:rPr>
          <w:rFonts w:ascii="Arial" w:hAnsi="Arial" w:cs="Arial"/>
        </w:rPr>
        <w:t xml:space="preserve"> infection at 0DPI, 2DPI and 14DPI. </w:t>
      </w:r>
      <w:r w:rsidR="00556163" w:rsidRPr="00623275">
        <w:rPr>
          <w:rFonts w:ascii="Arial" w:eastAsia="楷体" w:hAnsi="Arial" w:cs="Arial"/>
          <w:bCs/>
          <w:szCs w:val="21"/>
        </w:rPr>
        <w:t xml:space="preserve">Scales were set independently based on </w:t>
      </w:r>
      <w:r w:rsidR="00556163" w:rsidRPr="00623275">
        <w:rPr>
          <w:rFonts w:ascii="Arial" w:eastAsia="等线" w:hAnsi="Arial" w:cs="Arial"/>
          <w:color w:val="000000"/>
          <w:kern w:val="0"/>
          <w:szCs w:val="21"/>
        </w:rPr>
        <w:t>specific heatmaps for each kiwifruit variety.</w:t>
      </w:r>
    </w:p>
    <w:p w14:paraId="485ABA9A" w14:textId="77777777" w:rsidR="000E1C7D" w:rsidRPr="00623275" w:rsidRDefault="000E1C7D" w:rsidP="00556163">
      <w:pPr>
        <w:widowControl/>
        <w:rPr>
          <w:rFonts w:ascii="Arial" w:eastAsia="等线" w:hAnsi="Arial" w:cs="Arial"/>
          <w:color w:val="000000"/>
          <w:kern w:val="0"/>
          <w:szCs w:val="21"/>
        </w:rPr>
      </w:pPr>
    </w:p>
    <w:p w14:paraId="6F575000" w14:textId="3966E50C" w:rsidR="000E1C7D" w:rsidRPr="00623275" w:rsidRDefault="000E1C7D" w:rsidP="000E1C7D">
      <w:pPr>
        <w:widowControl/>
        <w:rPr>
          <w:rFonts w:ascii="Arial" w:hAnsi="Arial" w:cs="Arial"/>
        </w:rPr>
      </w:pPr>
      <w:r w:rsidRPr="00623275">
        <w:rPr>
          <w:rFonts w:ascii="Arial" w:eastAsia="楷体" w:hAnsi="Arial" w:cs="Arial"/>
          <w:b/>
          <w:szCs w:val="21"/>
        </w:rPr>
        <w:t xml:space="preserve">Supplementary </w:t>
      </w:r>
      <w:r w:rsidRPr="00623275">
        <w:rPr>
          <w:rFonts w:ascii="Arial" w:eastAsia="等线" w:hAnsi="Arial" w:cs="Arial"/>
          <w:b/>
          <w:kern w:val="0"/>
          <w:szCs w:val="21"/>
        </w:rPr>
        <w:t>Figure S4</w:t>
      </w:r>
      <w:r w:rsidRPr="00623275">
        <w:rPr>
          <w:rFonts w:ascii="Arial" w:eastAsia="等线" w:hAnsi="Arial" w:cs="Arial"/>
          <w:color w:val="000000"/>
          <w:kern w:val="0"/>
          <w:szCs w:val="21"/>
        </w:rPr>
        <w:t xml:space="preserve">. Expression profiles of </w:t>
      </w:r>
      <w:r w:rsidRPr="00623275">
        <w:rPr>
          <w:rFonts w:ascii="Arial" w:hAnsi="Arial" w:cs="Arial"/>
        </w:rPr>
        <w:t>kiwifruit</w:t>
      </w:r>
      <w:r w:rsidRPr="00623275">
        <w:rPr>
          <w:rFonts w:ascii="Arial" w:eastAsia="等线" w:hAnsi="Arial" w:cs="Arial"/>
          <w:i/>
          <w:iCs/>
          <w:color w:val="000000"/>
          <w:kern w:val="0"/>
          <w:szCs w:val="21"/>
        </w:rPr>
        <w:t xml:space="preserve"> LRR-</w:t>
      </w:r>
      <w:r w:rsidRPr="00623275">
        <w:rPr>
          <w:rFonts w:ascii="Arial" w:hAnsi="Arial" w:cs="Arial"/>
          <w:i/>
          <w:iCs/>
        </w:rPr>
        <w:t>RLK</w:t>
      </w:r>
      <w:r w:rsidRPr="00623275">
        <w:rPr>
          <w:rFonts w:ascii="Arial" w:hAnsi="Arial" w:cs="Arial"/>
        </w:rPr>
        <w:t xml:space="preserve"> genes </w:t>
      </w:r>
      <w:r w:rsidR="00DD37F5" w:rsidRPr="00623275">
        <w:rPr>
          <w:rFonts w:ascii="Arial" w:hAnsi="Arial" w:cs="Arial"/>
        </w:rPr>
        <w:t>under abiotic stresses</w:t>
      </w:r>
      <w:r w:rsidRPr="00623275">
        <w:rPr>
          <w:rFonts w:ascii="Arial" w:hAnsi="Arial" w:cs="Arial"/>
        </w:rPr>
        <w:t>. Hierarchically clustered heatmap</w:t>
      </w:r>
      <w:r w:rsidR="00DD37F5" w:rsidRPr="00623275">
        <w:rPr>
          <w:rFonts w:ascii="Arial" w:hAnsi="Arial" w:cs="Arial"/>
        </w:rPr>
        <w:t>s</w:t>
      </w:r>
      <w:r w:rsidRPr="00623275">
        <w:rPr>
          <w:rFonts w:ascii="Arial" w:hAnsi="Arial" w:cs="Arial"/>
        </w:rPr>
        <w:t xml:space="preserve"> </w:t>
      </w:r>
      <w:r w:rsidR="00DD37F5" w:rsidRPr="00623275">
        <w:rPr>
          <w:rFonts w:ascii="Arial" w:hAnsi="Arial" w:cs="Arial"/>
        </w:rPr>
        <w:t>of differentially expressed genes were shown.</w:t>
      </w:r>
      <w:r w:rsidR="004F5369">
        <w:rPr>
          <w:rFonts w:ascii="Arial" w:hAnsi="Arial" w:cs="Arial" w:hint="eastAsia"/>
        </w:rPr>
        <w:t xml:space="preserve"> </w:t>
      </w:r>
      <w:proofErr w:type="gramStart"/>
      <w:r w:rsidR="00DD37F5" w:rsidRPr="00623275">
        <w:rPr>
          <w:rFonts w:ascii="Arial" w:hAnsi="Arial" w:cs="Arial"/>
          <w:b/>
          <w:bCs/>
        </w:rPr>
        <w:t>(</w:t>
      </w:r>
      <w:proofErr w:type="gramEnd"/>
      <w:r w:rsidR="00DD37F5" w:rsidRPr="00623275">
        <w:rPr>
          <w:rFonts w:ascii="Arial" w:hAnsi="Arial" w:cs="Arial"/>
          <w:b/>
          <w:bCs/>
        </w:rPr>
        <w:t>A)</w:t>
      </w:r>
      <w:r w:rsidR="00DD37F5" w:rsidRPr="00623275">
        <w:rPr>
          <w:rFonts w:ascii="Arial" w:hAnsi="Arial" w:cs="Arial"/>
        </w:rPr>
        <w:t xml:space="preserve"> expression profile of genes under 0.4% NaCl treatment for 0h, 12h, 24h, and 72h. </w:t>
      </w:r>
      <w:r w:rsidR="00DD37F5" w:rsidRPr="00623275">
        <w:rPr>
          <w:rFonts w:ascii="Arial" w:hAnsi="Arial" w:cs="Arial"/>
          <w:b/>
          <w:bCs/>
        </w:rPr>
        <w:t>(B)</w:t>
      </w:r>
      <w:r w:rsidR="00DD37F5" w:rsidRPr="00623275">
        <w:rPr>
          <w:rFonts w:ascii="Arial" w:hAnsi="Arial" w:cs="Arial"/>
        </w:rPr>
        <w:t xml:space="preserve"> </w:t>
      </w:r>
      <w:r w:rsidR="00B57E5C" w:rsidRPr="00623275">
        <w:rPr>
          <w:rFonts w:ascii="Arial" w:hAnsi="Arial" w:cs="Arial"/>
        </w:rPr>
        <w:t>H</w:t>
      </w:r>
      <w:r w:rsidR="00DD37F5" w:rsidRPr="00623275">
        <w:rPr>
          <w:rFonts w:ascii="Arial" w:hAnsi="Arial" w:cs="Arial"/>
        </w:rPr>
        <w:t xml:space="preserve">eat at </w:t>
      </w:r>
      <w:r w:rsidR="00DD37F5" w:rsidRPr="00623275">
        <w:rPr>
          <w:rFonts w:ascii="Arial" w:eastAsia="楷体" w:hAnsi="Arial" w:cs="Arial"/>
          <w:kern w:val="0"/>
          <w:szCs w:val="21"/>
        </w:rPr>
        <w:t>50</w:t>
      </w:r>
      <w:r w:rsidR="00DD37F5" w:rsidRPr="00623275">
        <w:rPr>
          <w:rFonts w:ascii="宋体" w:eastAsia="宋体" w:hAnsi="宋体" w:cs="宋体" w:hint="eastAsia"/>
          <w:kern w:val="0"/>
          <w:szCs w:val="21"/>
        </w:rPr>
        <w:t>℃</w:t>
      </w:r>
      <w:r w:rsidR="00DD37F5" w:rsidRPr="00623275">
        <w:rPr>
          <w:rFonts w:ascii="Arial" w:eastAsia="楷体" w:hAnsi="Arial" w:cs="Arial"/>
          <w:kern w:val="0"/>
          <w:szCs w:val="21"/>
        </w:rPr>
        <w:t xml:space="preserve"> for 0h, 2h, and 4h.</w:t>
      </w:r>
      <w:r w:rsidR="00DD37F5" w:rsidRPr="00623275">
        <w:rPr>
          <w:rFonts w:ascii="Arial" w:hAnsi="Arial" w:cs="Arial"/>
        </w:rPr>
        <w:t xml:space="preserve"> </w:t>
      </w:r>
      <w:r w:rsidR="00DD37F5" w:rsidRPr="00623275">
        <w:rPr>
          <w:rFonts w:ascii="Arial" w:hAnsi="Arial" w:cs="Arial"/>
          <w:b/>
          <w:bCs/>
        </w:rPr>
        <w:t>(C)</w:t>
      </w:r>
      <w:r w:rsidR="00DD37F5" w:rsidRPr="00623275">
        <w:rPr>
          <w:rFonts w:ascii="Arial" w:hAnsi="Arial" w:cs="Arial"/>
        </w:rPr>
        <w:t xml:space="preserve"> </w:t>
      </w:r>
      <w:r w:rsidR="00B57E5C" w:rsidRPr="00623275">
        <w:rPr>
          <w:rFonts w:ascii="Arial" w:hAnsi="Arial" w:cs="Arial"/>
        </w:rPr>
        <w:t>W</w:t>
      </w:r>
      <w:r w:rsidR="00DD37F5" w:rsidRPr="00623275">
        <w:rPr>
          <w:rFonts w:ascii="Arial" w:hAnsi="Arial" w:cs="Arial"/>
        </w:rPr>
        <w:t xml:space="preserve">aterlogging for 0d, 1d and </w:t>
      </w:r>
      <w:r w:rsidR="005D2A79" w:rsidRPr="00623275">
        <w:rPr>
          <w:rFonts w:ascii="Arial" w:hAnsi="Arial" w:cs="Arial"/>
        </w:rPr>
        <w:t>2</w:t>
      </w:r>
      <w:r w:rsidR="00DD37F5" w:rsidRPr="00623275">
        <w:rPr>
          <w:rFonts w:ascii="Arial" w:hAnsi="Arial" w:cs="Arial"/>
        </w:rPr>
        <w:t xml:space="preserve">d. </w:t>
      </w:r>
      <w:r w:rsidRPr="00623275">
        <w:rPr>
          <w:rFonts w:ascii="Arial" w:eastAsia="楷体" w:hAnsi="Arial" w:cs="Arial"/>
          <w:bCs/>
          <w:szCs w:val="21"/>
        </w:rPr>
        <w:t xml:space="preserve">Scales were set independently based on </w:t>
      </w:r>
      <w:r w:rsidRPr="00623275">
        <w:rPr>
          <w:rFonts w:ascii="Arial" w:eastAsia="等线" w:hAnsi="Arial" w:cs="Arial"/>
          <w:color w:val="000000"/>
          <w:kern w:val="0"/>
          <w:szCs w:val="21"/>
        </w:rPr>
        <w:t>specific heatmaps for each kiwifruit variety.</w:t>
      </w:r>
    </w:p>
    <w:p w14:paraId="5CD1953E" w14:textId="77777777" w:rsidR="000E1C7D" w:rsidRPr="00623275" w:rsidRDefault="000E1C7D" w:rsidP="00556163">
      <w:pPr>
        <w:widowControl/>
        <w:rPr>
          <w:rFonts w:ascii="Arial" w:hAnsi="Arial" w:cs="Arial"/>
        </w:rPr>
      </w:pPr>
    </w:p>
    <w:p w14:paraId="16376E1D" w14:textId="04B81E88" w:rsidR="007C3B3F" w:rsidRPr="00623275" w:rsidRDefault="007C3B3F" w:rsidP="007C3B3F">
      <w:pPr>
        <w:widowControl/>
        <w:rPr>
          <w:rFonts w:ascii="Arial" w:eastAsia="等线" w:hAnsi="Arial" w:cs="Arial"/>
          <w:color w:val="000000"/>
          <w:kern w:val="0"/>
          <w:szCs w:val="21"/>
        </w:rPr>
      </w:pPr>
      <w:r w:rsidRPr="00623275">
        <w:rPr>
          <w:rFonts w:ascii="Arial" w:eastAsia="楷体" w:hAnsi="Arial" w:cs="Arial"/>
          <w:b/>
          <w:szCs w:val="21"/>
        </w:rPr>
        <w:t xml:space="preserve">Supplementary </w:t>
      </w:r>
      <w:r w:rsidRPr="00623275">
        <w:rPr>
          <w:rFonts w:ascii="Arial" w:eastAsia="等线" w:hAnsi="Arial" w:cs="Arial"/>
          <w:b/>
          <w:kern w:val="0"/>
          <w:szCs w:val="21"/>
        </w:rPr>
        <w:t>Figure S</w:t>
      </w:r>
      <w:r w:rsidRPr="00623275">
        <w:rPr>
          <w:rFonts w:ascii="Arial" w:eastAsia="等线" w:hAnsi="Arial" w:cs="Arial"/>
          <w:b/>
          <w:kern w:val="0"/>
          <w:szCs w:val="21"/>
        </w:rPr>
        <w:t>5</w:t>
      </w:r>
      <w:r w:rsidRPr="00623275">
        <w:rPr>
          <w:rFonts w:ascii="Arial" w:eastAsia="等线" w:hAnsi="Arial" w:cs="Arial"/>
          <w:color w:val="000000"/>
          <w:kern w:val="0"/>
          <w:szCs w:val="21"/>
        </w:rPr>
        <w:t>.</w:t>
      </w:r>
      <w:r w:rsidRPr="00623275">
        <w:rPr>
          <w:rFonts w:ascii="Arial" w:eastAsia="等线" w:hAnsi="Arial" w:cs="Arial"/>
          <w:color w:val="000000"/>
          <w:kern w:val="0"/>
          <w:szCs w:val="21"/>
        </w:rPr>
        <w:t xml:space="preserve"> </w:t>
      </w:r>
      <w:r w:rsidRPr="00623275">
        <w:rPr>
          <w:rFonts w:ascii="Arial" w:eastAsia="等线" w:hAnsi="Arial" w:cs="Arial"/>
          <w:color w:val="000000"/>
          <w:kern w:val="0"/>
          <w:szCs w:val="21"/>
        </w:rPr>
        <w:t>Number of differentially expressed kiwifruit</w:t>
      </w:r>
      <w:r w:rsidRPr="00623275">
        <w:rPr>
          <w:rFonts w:ascii="Arial" w:eastAsia="等线" w:hAnsi="Arial" w:cs="Arial"/>
          <w:i/>
          <w:iCs/>
          <w:color w:val="000000"/>
          <w:kern w:val="0"/>
          <w:szCs w:val="21"/>
        </w:rPr>
        <w:t xml:space="preserve"> LRR-RLK</w:t>
      </w:r>
      <w:r w:rsidRPr="00623275">
        <w:rPr>
          <w:rFonts w:ascii="Arial" w:eastAsia="等线" w:hAnsi="Arial" w:cs="Arial"/>
          <w:color w:val="000000"/>
          <w:kern w:val="0"/>
          <w:szCs w:val="21"/>
        </w:rPr>
        <w:t xml:space="preserve"> genes under abiotic stresses. Venn diagram demonstrated the differentially expressed genes under salt, heat and waterlogging stresses. The overlapping regions represent shared genes that respond to multiple stress treatments, and the unshared </w:t>
      </w:r>
      <w:r w:rsidRPr="00623275">
        <w:rPr>
          <w:rFonts w:ascii="Arial" w:eastAsia="等线" w:hAnsi="Arial" w:cs="Arial"/>
          <w:kern w:val="0"/>
          <w:szCs w:val="21"/>
        </w:rPr>
        <w:t>genes that were unique to single treatment.</w:t>
      </w:r>
    </w:p>
    <w:p w14:paraId="5598BC55" w14:textId="67881411" w:rsidR="007C3B3F" w:rsidRPr="00623275" w:rsidRDefault="007C3B3F" w:rsidP="00556163">
      <w:pPr>
        <w:widowControl/>
        <w:rPr>
          <w:rFonts w:ascii="Arial" w:hAnsi="Arial" w:cs="Arial"/>
        </w:rPr>
      </w:pPr>
    </w:p>
    <w:sectPr w:rsidR="007C3B3F" w:rsidRPr="0062327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54764" w14:textId="77777777" w:rsidR="008D022C" w:rsidRDefault="008D022C" w:rsidP="00E60CBC">
      <w:r>
        <w:separator/>
      </w:r>
    </w:p>
  </w:endnote>
  <w:endnote w:type="continuationSeparator" w:id="0">
    <w:p w14:paraId="3EE4112A" w14:textId="77777777" w:rsidR="008D022C" w:rsidRDefault="008D022C" w:rsidP="00E60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楷体">
    <w:altName w:val="Kai Titling"/>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FA12F" w14:textId="77777777" w:rsidR="008D022C" w:rsidRDefault="008D022C" w:rsidP="00E60CBC">
      <w:r>
        <w:separator/>
      </w:r>
    </w:p>
  </w:footnote>
  <w:footnote w:type="continuationSeparator" w:id="0">
    <w:p w14:paraId="1C382605" w14:textId="77777777" w:rsidR="008D022C" w:rsidRDefault="008D022C" w:rsidP="00E60C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AA6"/>
    <w:rsid w:val="000133EA"/>
    <w:rsid w:val="000E1C7D"/>
    <w:rsid w:val="00120616"/>
    <w:rsid w:val="001765B6"/>
    <w:rsid w:val="001B4DD4"/>
    <w:rsid w:val="002E6560"/>
    <w:rsid w:val="004F5369"/>
    <w:rsid w:val="00505B67"/>
    <w:rsid w:val="00531473"/>
    <w:rsid w:val="00556163"/>
    <w:rsid w:val="005D2A79"/>
    <w:rsid w:val="00623275"/>
    <w:rsid w:val="00721624"/>
    <w:rsid w:val="00735660"/>
    <w:rsid w:val="007C3B3F"/>
    <w:rsid w:val="0080747A"/>
    <w:rsid w:val="008D022C"/>
    <w:rsid w:val="00A326A0"/>
    <w:rsid w:val="00AA3ED3"/>
    <w:rsid w:val="00AB4AA6"/>
    <w:rsid w:val="00B50C51"/>
    <w:rsid w:val="00B57E5C"/>
    <w:rsid w:val="00C07AAB"/>
    <w:rsid w:val="00CA40D7"/>
    <w:rsid w:val="00D24E8D"/>
    <w:rsid w:val="00DD37F5"/>
    <w:rsid w:val="00E60CBC"/>
    <w:rsid w:val="00F168AC"/>
    <w:rsid w:val="00F61E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78CF3"/>
  <w15:chartTrackingRefBased/>
  <w15:docId w15:val="{29740735-7E55-47D6-AE1C-0CCAC1A1E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0CBC"/>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AB4AA6"/>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AB4AA6"/>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AB4AA6"/>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AB4AA6"/>
    <w:pPr>
      <w:keepNext/>
      <w:keepLines/>
      <w:spacing w:before="80" w:after="40" w:line="278" w:lineRule="auto"/>
      <w:jc w:val="left"/>
      <w:outlineLvl w:val="3"/>
    </w:pPr>
    <w:rPr>
      <w:rFonts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AB4AA6"/>
    <w:pPr>
      <w:keepNext/>
      <w:keepLines/>
      <w:spacing w:before="80" w:after="40" w:line="278" w:lineRule="auto"/>
      <w:jc w:val="left"/>
      <w:outlineLvl w:val="4"/>
    </w:pPr>
    <w:rPr>
      <w:rFonts w:cstheme="majorBidi"/>
      <w:color w:val="0F4761" w:themeColor="accent1" w:themeShade="BF"/>
      <w:sz w:val="24"/>
      <w:szCs w:val="24"/>
      <w14:ligatures w14:val="standardContextual"/>
    </w:rPr>
  </w:style>
  <w:style w:type="paragraph" w:styleId="6">
    <w:name w:val="heading 6"/>
    <w:basedOn w:val="a"/>
    <w:next w:val="a"/>
    <w:link w:val="60"/>
    <w:uiPriority w:val="9"/>
    <w:semiHidden/>
    <w:unhideWhenUsed/>
    <w:qFormat/>
    <w:rsid w:val="00AB4AA6"/>
    <w:pPr>
      <w:keepNext/>
      <w:keepLines/>
      <w:spacing w:before="40" w:line="278" w:lineRule="auto"/>
      <w:jc w:val="left"/>
      <w:outlineLvl w:val="5"/>
    </w:pPr>
    <w:rPr>
      <w:rFonts w:cstheme="majorBidi"/>
      <w:b/>
      <w:bCs/>
      <w:color w:val="0F4761" w:themeColor="accent1" w:themeShade="BF"/>
      <w:sz w:val="22"/>
      <w:szCs w:val="24"/>
      <w14:ligatures w14:val="standardContextual"/>
    </w:rPr>
  </w:style>
  <w:style w:type="paragraph" w:styleId="7">
    <w:name w:val="heading 7"/>
    <w:basedOn w:val="a"/>
    <w:next w:val="a"/>
    <w:link w:val="70"/>
    <w:uiPriority w:val="9"/>
    <w:semiHidden/>
    <w:unhideWhenUsed/>
    <w:qFormat/>
    <w:rsid w:val="00AB4AA6"/>
    <w:pPr>
      <w:keepNext/>
      <w:keepLines/>
      <w:spacing w:before="40" w:line="278" w:lineRule="auto"/>
      <w:jc w:val="left"/>
      <w:outlineLvl w:val="6"/>
    </w:pPr>
    <w:rPr>
      <w:rFonts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AB4AA6"/>
    <w:pPr>
      <w:keepNext/>
      <w:keepLines/>
      <w:spacing w:line="278" w:lineRule="auto"/>
      <w:jc w:val="left"/>
      <w:outlineLvl w:val="7"/>
    </w:pPr>
    <w:rPr>
      <w:rFonts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AB4AA6"/>
    <w:pPr>
      <w:keepNext/>
      <w:keepLines/>
      <w:spacing w:line="278" w:lineRule="auto"/>
      <w:jc w:val="left"/>
      <w:outlineLvl w:val="8"/>
    </w:pPr>
    <w:rPr>
      <w:rFonts w:eastAsiaTheme="majorEastAsia"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B4AA6"/>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AB4AA6"/>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AB4AA6"/>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AB4AA6"/>
    <w:rPr>
      <w:rFonts w:cstheme="majorBidi"/>
      <w:color w:val="0F4761" w:themeColor="accent1" w:themeShade="BF"/>
      <w:sz w:val="28"/>
      <w:szCs w:val="28"/>
    </w:rPr>
  </w:style>
  <w:style w:type="character" w:customStyle="1" w:styleId="50">
    <w:name w:val="标题 5 字符"/>
    <w:basedOn w:val="a0"/>
    <w:link w:val="5"/>
    <w:uiPriority w:val="9"/>
    <w:semiHidden/>
    <w:rsid w:val="00AB4AA6"/>
    <w:rPr>
      <w:rFonts w:cstheme="majorBidi"/>
      <w:color w:val="0F4761" w:themeColor="accent1" w:themeShade="BF"/>
      <w:sz w:val="24"/>
    </w:rPr>
  </w:style>
  <w:style w:type="character" w:customStyle="1" w:styleId="60">
    <w:name w:val="标题 6 字符"/>
    <w:basedOn w:val="a0"/>
    <w:link w:val="6"/>
    <w:uiPriority w:val="9"/>
    <w:semiHidden/>
    <w:rsid w:val="00AB4AA6"/>
    <w:rPr>
      <w:rFonts w:cstheme="majorBidi"/>
      <w:b/>
      <w:bCs/>
      <w:color w:val="0F4761" w:themeColor="accent1" w:themeShade="BF"/>
    </w:rPr>
  </w:style>
  <w:style w:type="character" w:customStyle="1" w:styleId="70">
    <w:name w:val="标题 7 字符"/>
    <w:basedOn w:val="a0"/>
    <w:link w:val="7"/>
    <w:uiPriority w:val="9"/>
    <w:semiHidden/>
    <w:rsid w:val="00AB4AA6"/>
    <w:rPr>
      <w:rFonts w:cstheme="majorBidi"/>
      <w:b/>
      <w:bCs/>
      <w:color w:val="595959" w:themeColor="text1" w:themeTint="A6"/>
    </w:rPr>
  </w:style>
  <w:style w:type="character" w:customStyle="1" w:styleId="80">
    <w:name w:val="标题 8 字符"/>
    <w:basedOn w:val="a0"/>
    <w:link w:val="8"/>
    <w:uiPriority w:val="9"/>
    <w:semiHidden/>
    <w:rsid w:val="00AB4AA6"/>
    <w:rPr>
      <w:rFonts w:cstheme="majorBidi"/>
      <w:color w:val="595959" w:themeColor="text1" w:themeTint="A6"/>
    </w:rPr>
  </w:style>
  <w:style w:type="character" w:customStyle="1" w:styleId="90">
    <w:name w:val="标题 9 字符"/>
    <w:basedOn w:val="a0"/>
    <w:link w:val="9"/>
    <w:uiPriority w:val="9"/>
    <w:semiHidden/>
    <w:rsid w:val="00AB4AA6"/>
    <w:rPr>
      <w:rFonts w:eastAsiaTheme="majorEastAsia" w:cstheme="majorBidi"/>
      <w:color w:val="595959" w:themeColor="text1" w:themeTint="A6"/>
    </w:rPr>
  </w:style>
  <w:style w:type="paragraph" w:styleId="a3">
    <w:name w:val="Title"/>
    <w:basedOn w:val="a"/>
    <w:next w:val="a"/>
    <w:link w:val="a4"/>
    <w:uiPriority w:val="10"/>
    <w:qFormat/>
    <w:rsid w:val="00AB4AA6"/>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AB4AA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B4AA6"/>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AB4AA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B4AA6"/>
    <w:pPr>
      <w:spacing w:before="160" w:after="160" w:line="278" w:lineRule="auto"/>
      <w:jc w:val="center"/>
    </w:pPr>
    <w:rPr>
      <w:i/>
      <w:iCs/>
      <w:color w:val="404040" w:themeColor="text1" w:themeTint="BF"/>
      <w:sz w:val="22"/>
      <w:szCs w:val="24"/>
      <w14:ligatures w14:val="standardContextual"/>
    </w:rPr>
  </w:style>
  <w:style w:type="character" w:customStyle="1" w:styleId="a8">
    <w:name w:val="引用 字符"/>
    <w:basedOn w:val="a0"/>
    <w:link w:val="a7"/>
    <w:uiPriority w:val="29"/>
    <w:rsid w:val="00AB4AA6"/>
    <w:rPr>
      <w:i/>
      <w:iCs/>
      <w:color w:val="404040" w:themeColor="text1" w:themeTint="BF"/>
    </w:rPr>
  </w:style>
  <w:style w:type="paragraph" w:styleId="a9">
    <w:name w:val="List Paragraph"/>
    <w:basedOn w:val="a"/>
    <w:uiPriority w:val="34"/>
    <w:qFormat/>
    <w:rsid w:val="00AB4AA6"/>
    <w:pPr>
      <w:spacing w:after="160" w:line="278" w:lineRule="auto"/>
      <w:ind w:left="720"/>
      <w:contextualSpacing/>
      <w:jc w:val="left"/>
    </w:pPr>
    <w:rPr>
      <w:sz w:val="22"/>
      <w:szCs w:val="24"/>
      <w14:ligatures w14:val="standardContextual"/>
    </w:rPr>
  </w:style>
  <w:style w:type="character" w:styleId="aa">
    <w:name w:val="Intense Emphasis"/>
    <w:basedOn w:val="a0"/>
    <w:uiPriority w:val="21"/>
    <w:qFormat/>
    <w:rsid w:val="00AB4AA6"/>
    <w:rPr>
      <w:i/>
      <w:iCs/>
      <w:color w:val="0F4761" w:themeColor="accent1" w:themeShade="BF"/>
    </w:rPr>
  </w:style>
  <w:style w:type="paragraph" w:styleId="ab">
    <w:name w:val="Intense Quote"/>
    <w:basedOn w:val="a"/>
    <w:next w:val="a"/>
    <w:link w:val="ac"/>
    <w:uiPriority w:val="30"/>
    <w:qFormat/>
    <w:rsid w:val="00AB4AA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2"/>
      <w:szCs w:val="24"/>
      <w14:ligatures w14:val="standardContextual"/>
    </w:rPr>
  </w:style>
  <w:style w:type="character" w:customStyle="1" w:styleId="ac">
    <w:name w:val="明显引用 字符"/>
    <w:basedOn w:val="a0"/>
    <w:link w:val="ab"/>
    <w:uiPriority w:val="30"/>
    <w:rsid w:val="00AB4AA6"/>
    <w:rPr>
      <w:i/>
      <w:iCs/>
      <w:color w:val="0F4761" w:themeColor="accent1" w:themeShade="BF"/>
    </w:rPr>
  </w:style>
  <w:style w:type="character" w:styleId="ad">
    <w:name w:val="Intense Reference"/>
    <w:basedOn w:val="a0"/>
    <w:uiPriority w:val="32"/>
    <w:qFormat/>
    <w:rsid w:val="00AB4AA6"/>
    <w:rPr>
      <w:b/>
      <w:bCs/>
      <w:smallCaps/>
      <w:color w:val="0F4761" w:themeColor="accent1" w:themeShade="BF"/>
      <w:spacing w:val="5"/>
    </w:rPr>
  </w:style>
  <w:style w:type="paragraph" w:styleId="ae">
    <w:name w:val="header"/>
    <w:basedOn w:val="a"/>
    <w:link w:val="af"/>
    <w:uiPriority w:val="99"/>
    <w:unhideWhenUsed/>
    <w:rsid w:val="00E60CBC"/>
    <w:pPr>
      <w:tabs>
        <w:tab w:val="center" w:pos="4153"/>
        <w:tab w:val="right" w:pos="8306"/>
      </w:tabs>
      <w:snapToGrid w:val="0"/>
      <w:spacing w:after="160"/>
      <w:jc w:val="center"/>
    </w:pPr>
    <w:rPr>
      <w:sz w:val="18"/>
      <w:szCs w:val="18"/>
      <w14:ligatures w14:val="standardContextual"/>
    </w:rPr>
  </w:style>
  <w:style w:type="character" w:customStyle="1" w:styleId="af">
    <w:name w:val="页眉 字符"/>
    <w:basedOn w:val="a0"/>
    <w:link w:val="ae"/>
    <w:uiPriority w:val="99"/>
    <w:rsid w:val="00E60CBC"/>
    <w:rPr>
      <w:sz w:val="18"/>
      <w:szCs w:val="18"/>
    </w:rPr>
  </w:style>
  <w:style w:type="paragraph" w:styleId="af0">
    <w:name w:val="footer"/>
    <w:basedOn w:val="a"/>
    <w:link w:val="af1"/>
    <w:uiPriority w:val="99"/>
    <w:unhideWhenUsed/>
    <w:rsid w:val="00E60CBC"/>
    <w:pPr>
      <w:tabs>
        <w:tab w:val="center" w:pos="4153"/>
        <w:tab w:val="right" w:pos="8306"/>
      </w:tabs>
      <w:snapToGrid w:val="0"/>
      <w:spacing w:after="160"/>
      <w:jc w:val="left"/>
    </w:pPr>
    <w:rPr>
      <w:sz w:val="18"/>
      <w:szCs w:val="18"/>
      <w14:ligatures w14:val="standardContextual"/>
    </w:rPr>
  </w:style>
  <w:style w:type="character" w:customStyle="1" w:styleId="af1">
    <w:name w:val="页脚 字符"/>
    <w:basedOn w:val="a0"/>
    <w:link w:val="af0"/>
    <w:uiPriority w:val="99"/>
    <w:rsid w:val="00E60CB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255</Words>
  <Characters>1460</Characters>
  <Application>Microsoft Office Word</Application>
  <DocSecurity>0</DocSecurity>
  <Lines>12</Lines>
  <Paragraphs>3</Paragraphs>
  <ScaleCrop>false</ScaleCrop>
  <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DunDun</dc:creator>
  <cp:keywords/>
  <dc:description/>
  <cp:lastModifiedBy>DunDun</cp:lastModifiedBy>
  <cp:revision>24</cp:revision>
  <dcterms:created xsi:type="dcterms:W3CDTF">2025-03-25T06:41:00Z</dcterms:created>
  <dcterms:modified xsi:type="dcterms:W3CDTF">2025-05-05T08:05:00Z</dcterms:modified>
</cp:coreProperties>
</file>