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26F02" w14:textId="77777777" w:rsidR="00A41B6E" w:rsidRPr="0022057C" w:rsidRDefault="00A41B6E" w:rsidP="00A41B6E">
      <w:pPr>
        <w:rPr>
          <w:rFonts w:asciiTheme="majorBidi" w:hAnsiTheme="majorBidi" w:cstheme="majorBidi"/>
          <w:sz w:val="24"/>
          <w:szCs w:val="24"/>
          <w:rtl/>
          <w:lang w:bidi="fa-IR"/>
        </w:rPr>
      </w:pPr>
      <w:r w:rsidRPr="0022057C">
        <w:rPr>
          <w:rFonts w:asciiTheme="majorBidi" w:hAnsiTheme="majorBidi" w:cstheme="majorBidi"/>
          <w:b/>
          <w:bCs/>
          <w:sz w:val="24"/>
          <w:szCs w:val="24"/>
          <w:lang w:bidi="fa-IR"/>
        </w:rPr>
        <w:t>Table 1</w:t>
      </w:r>
      <w:r w:rsidRPr="0022057C">
        <w:rPr>
          <w:rFonts w:asciiTheme="majorBidi" w:hAnsiTheme="majorBidi" w:cstheme="majorBidi"/>
          <w:sz w:val="24"/>
          <w:szCs w:val="24"/>
          <w:lang w:bidi="fa-IR"/>
        </w:rPr>
        <w:t>. Data extraction from the included studies</w:t>
      </w:r>
    </w:p>
    <w:p w14:paraId="325975BF" w14:textId="77777777" w:rsidR="00A41B6E" w:rsidRPr="00C91E24" w:rsidRDefault="00A41B6E" w:rsidP="00A41B6E">
      <w:pPr>
        <w:spacing w:line="256" w:lineRule="auto"/>
        <w:jc w:val="both"/>
        <w:rPr>
          <w:rFonts w:asciiTheme="majorBidi" w:eastAsia="Calibri" w:hAnsiTheme="majorBidi" w:cstheme="majorBidi"/>
          <w:lang w:bidi="fa-IR"/>
        </w:rPr>
      </w:pPr>
    </w:p>
    <w:tbl>
      <w:tblPr>
        <w:tblStyle w:val="TableGridLight"/>
        <w:tblW w:w="0" w:type="auto"/>
        <w:tblLook w:val="04A0" w:firstRow="1" w:lastRow="0" w:firstColumn="1" w:lastColumn="0" w:noHBand="0" w:noVBand="1"/>
      </w:tblPr>
      <w:tblGrid>
        <w:gridCol w:w="871"/>
        <w:gridCol w:w="966"/>
        <w:gridCol w:w="1008"/>
        <w:gridCol w:w="864"/>
        <w:gridCol w:w="943"/>
        <w:gridCol w:w="1291"/>
        <w:gridCol w:w="728"/>
        <w:gridCol w:w="528"/>
        <w:gridCol w:w="1031"/>
        <w:gridCol w:w="1120"/>
      </w:tblGrid>
      <w:tr w:rsidR="007C64D5" w:rsidRPr="00C91E24" w14:paraId="6F19DB61" w14:textId="77777777" w:rsidTr="00022628">
        <w:tc>
          <w:tcPr>
            <w:tcW w:w="850" w:type="dxa"/>
          </w:tcPr>
          <w:p w14:paraId="2D06E7F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Study (year)</w:t>
            </w:r>
          </w:p>
        </w:tc>
        <w:tc>
          <w:tcPr>
            <w:tcW w:w="942" w:type="dxa"/>
          </w:tcPr>
          <w:p w14:paraId="7CFCF44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type study</w:t>
            </w:r>
          </w:p>
        </w:tc>
        <w:tc>
          <w:tcPr>
            <w:tcW w:w="980" w:type="dxa"/>
          </w:tcPr>
          <w:p w14:paraId="0F34E91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Sample size</w:t>
            </w:r>
          </w:p>
          <w:p w14:paraId="7BDEFD5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(n)</w:t>
            </w:r>
          </w:p>
          <w:p w14:paraId="34A987E3" w14:textId="77777777" w:rsidR="007B3301" w:rsidRPr="00A95298" w:rsidRDefault="007B3301" w:rsidP="00C91E24">
            <w:pPr>
              <w:rPr>
                <w:rFonts w:asciiTheme="majorBidi" w:hAnsiTheme="majorBidi" w:cstheme="majorBidi"/>
                <w:sz w:val="20"/>
                <w:szCs w:val="20"/>
              </w:rPr>
            </w:pPr>
          </w:p>
        </w:tc>
        <w:tc>
          <w:tcPr>
            <w:tcW w:w="841" w:type="dxa"/>
          </w:tcPr>
          <w:p w14:paraId="66CED96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Population</w:t>
            </w:r>
          </w:p>
        </w:tc>
        <w:tc>
          <w:tcPr>
            <w:tcW w:w="918" w:type="dxa"/>
          </w:tcPr>
          <w:p w14:paraId="2877C26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*Age (years)</w:t>
            </w:r>
          </w:p>
        </w:tc>
        <w:tc>
          <w:tcPr>
            <w:tcW w:w="1501" w:type="dxa"/>
          </w:tcPr>
          <w:p w14:paraId="156AA04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Intervention</w:t>
            </w:r>
          </w:p>
        </w:tc>
        <w:tc>
          <w:tcPr>
            <w:tcW w:w="710" w:type="dxa"/>
          </w:tcPr>
          <w:p w14:paraId="36944F2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Duration</w:t>
            </w:r>
          </w:p>
        </w:tc>
        <w:tc>
          <w:tcPr>
            <w:tcW w:w="517" w:type="dxa"/>
          </w:tcPr>
          <w:p w14:paraId="72ACCF2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Test times</w:t>
            </w:r>
          </w:p>
        </w:tc>
        <w:tc>
          <w:tcPr>
            <w:tcW w:w="1003" w:type="dxa"/>
          </w:tcPr>
          <w:p w14:paraId="6A93D20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*FMS score</w:t>
            </w:r>
          </w:p>
        </w:tc>
        <w:tc>
          <w:tcPr>
            <w:tcW w:w="1088" w:type="dxa"/>
          </w:tcPr>
          <w:p w14:paraId="43EE104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Comparison</w:t>
            </w:r>
          </w:p>
          <w:p w14:paraId="1EF2EED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between</w:t>
            </w:r>
          </w:p>
          <w:p w14:paraId="68C1D51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group</w:t>
            </w:r>
          </w:p>
        </w:tc>
      </w:tr>
      <w:tr w:rsidR="007C64D5" w:rsidRPr="00C91E24" w14:paraId="3BEB1E52" w14:textId="77777777" w:rsidTr="00022628">
        <w:tc>
          <w:tcPr>
            <w:tcW w:w="850" w:type="dxa"/>
          </w:tcPr>
          <w:p w14:paraId="4E01FF44"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Roling et al. (2011)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&lt;EndNote&gt;&lt;Cite&gt;&lt;Author&gt;Roling&lt;/Author&gt;&lt;Year&gt;2011&lt;/Year&gt;&lt;RecNum&gt;41&lt;/RecNum&gt;&lt;DisplayText&gt;&lt;style face="superscript"&gt;1&lt;/style&gt;&lt;/DisplayText&gt;&lt;record&gt;&lt;rec-number&gt;41&lt;/rec-number&gt;&lt;foreign-keys&gt;&lt;key app="EN" db-id="daevxrer2wa2xrep0phprs9dzda2rvezvw9x" timestamp="1725706983"&gt;41&lt;/key&gt;&lt;/foreign-keys&gt;&lt;ref-type name="Book"&gt;6&lt;/ref-type&gt;&lt;contributors&gt;&lt;authors&gt;&lt;author&gt;Roling, Katelyn Marie&lt;/author&gt;&lt;/authors&gt;&lt;/contributors&gt;&lt;titles&gt;&lt;title&gt;The effects of a lumbopelvic hip complex conditioning program on dynamic knee valgus in female tennis players&lt;/title&gt;&lt;/titles&gt;&lt;dates&gt;&lt;year&gt;2011&lt;/year&gt;&lt;/dates&gt;&lt;publisher&gt;University of Arkansas&lt;/publisher&gt;&lt;isbn&gt;1124597107&lt;/isbn&gt;&lt;urls&gt;&lt;/urls&gt;&lt;/record&gt;&lt;/Cite&gt;&lt;/EndNote&gt;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w:t>
            </w:r>
            <w:r w:rsidRPr="00A95298">
              <w:rPr>
                <w:rFonts w:asciiTheme="majorBidi" w:hAnsiTheme="majorBidi" w:cstheme="majorBidi"/>
                <w:sz w:val="20"/>
                <w:szCs w:val="20"/>
              </w:rPr>
              <w:fldChar w:fldCharType="end"/>
            </w:r>
          </w:p>
        </w:tc>
        <w:tc>
          <w:tcPr>
            <w:tcW w:w="942" w:type="dxa"/>
          </w:tcPr>
          <w:p w14:paraId="3DAAA44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566C0F3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 7</w:t>
            </w:r>
          </w:p>
          <w:p w14:paraId="0A90239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F:7 M:0</w:t>
            </w:r>
          </w:p>
        </w:tc>
        <w:tc>
          <w:tcPr>
            <w:tcW w:w="841" w:type="dxa"/>
          </w:tcPr>
          <w:p w14:paraId="56B15E2C" w14:textId="14FDD407"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T</w:t>
            </w:r>
            <w:r w:rsidR="007B3301" w:rsidRPr="00A95298">
              <w:rPr>
                <w:rFonts w:asciiTheme="majorBidi" w:hAnsiTheme="majorBidi" w:cstheme="majorBidi"/>
                <w:sz w:val="20"/>
                <w:szCs w:val="20"/>
              </w:rPr>
              <w:t>ennis players</w:t>
            </w:r>
          </w:p>
        </w:tc>
        <w:tc>
          <w:tcPr>
            <w:tcW w:w="918" w:type="dxa"/>
          </w:tcPr>
          <w:p w14:paraId="6D76986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19.7 ± 95</w:t>
            </w:r>
          </w:p>
        </w:tc>
        <w:tc>
          <w:tcPr>
            <w:tcW w:w="1501" w:type="dxa"/>
          </w:tcPr>
          <w:p w14:paraId="79C24A49" w14:textId="08612E37"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Lumbopelvic</w:t>
            </w:r>
            <w:r w:rsidR="007B3301" w:rsidRPr="00A95298">
              <w:rPr>
                <w:rFonts w:asciiTheme="majorBidi" w:hAnsiTheme="majorBidi" w:cstheme="majorBidi"/>
                <w:sz w:val="20"/>
                <w:szCs w:val="20"/>
              </w:rPr>
              <w:t xml:space="preserve"> hip complex conditioning program</w:t>
            </w:r>
          </w:p>
        </w:tc>
        <w:tc>
          <w:tcPr>
            <w:tcW w:w="710" w:type="dxa"/>
          </w:tcPr>
          <w:p w14:paraId="2DA8D7D2" w14:textId="77777777" w:rsidR="009D3BD8" w:rsidRPr="00A95298" w:rsidRDefault="009D3BD8" w:rsidP="009D3BD8">
            <w:pPr>
              <w:rPr>
                <w:rFonts w:asciiTheme="majorBidi" w:hAnsiTheme="majorBidi" w:cstheme="majorBidi"/>
                <w:sz w:val="20"/>
                <w:szCs w:val="20"/>
              </w:rPr>
            </w:pPr>
            <w:r w:rsidRPr="00A95298">
              <w:rPr>
                <w:rFonts w:asciiTheme="majorBidi" w:hAnsiTheme="majorBidi" w:cstheme="majorBidi"/>
                <w:sz w:val="20"/>
                <w:szCs w:val="20"/>
              </w:rPr>
              <w:t>3</w:t>
            </w:r>
          </w:p>
          <w:p w14:paraId="416C4C29" w14:textId="77777777" w:rsidR="009D3BD8" w:rsidRPr="00A95298" w:rsidRDefault="009D3BD8" w:rsidP="009D3BD8">
            <w:pPr>
              <w:rPr>
                <w:rFonts w:asciiTheme="majorBidi" w:hAnsiTheme="majorBidi" w:cstheme="majorBidi"/>
                <w:sz w:val="20"/>
                <w:szCs w:val="20"/>
              </w:rPr>
            </w:pPr>
            <w:r w:rsidRPr="00A95298">
              <w:rPr>
                <w:rFonts w:asciiTheme="majorBidi" w:hAnsiTheme="majorBidi" w:cstheme="majorBidi"/>
                <w:sz w:val="20"/>
                <w:szCs w:val="20"/>
              </w:rPr>
              <w:t>times per</w:t>
            </w:r>
          </w:p>
          <w:p w14:paraId="72B29590" w14:textId="4413A643" w:rsidR="007B3301" w:rsidRPr="00A95298" w:rsidRDefault="009D3BD8" w:rsidP="0085223D">
            <w:pPr>
              <w:rPr>
                <w:rFonts w:asciiTheme="majorBidi" w:hAnsiTheme="majorBidi" w:cstheme="majorBidi"/>
                <w:sz w:val="20"/>
                <w:szCs w:val="20"/>
              </w:rPr>
            </w:pPr>
            <w:r w:rsidRPr="00A95298">
              <w:rPr>
                <w:rFonts w:asciiTheme="majorBidi" w:hAnsiTheme="majorBidi" w:cstheme="majorBidi"/>
                <w:sz w:val="20"/>
                <w:szCs w:val="20"/>
              </w:rPr>
              <w:t xml:space="preserve">week </w:t>
            </w:r>
            <w:r w:rsidR="00A64547" w:rsidRPr="00A95298">
              <w:rPr>
                <w:rFonts w:asciiTheme="majorBidi" w:hAnsiTheme="majorBidi" w:cstheme="majorBidi"/>
                <w:sz w:val="20"/>
                <w:szCs w:val="20"/>
              </w:rPr>
              <w:t xml:space="preserve">for </w:t>
            </w:r>
            <w:r w:rsidR="007B3301" w:rsidRPr="00A95298">
              <w:rPr>
                <w:rFonts w:asciiTheme="majorBidi" w:hAnsiTheme="majorBidi" w:cstheme="majorBidi"/>
                <w:sz w:val="20"/>
                <w:szCs w:val="20"/>
              </w:rPr>
              <w:t xml:space="preserve">16 </w:t>
            </w:r>
            <w:r w:rsidR="0085223D" w:rsidRPr="00A95298">
              <w:rPr>
                <w:rFonts w:asciiTheme="majorBidi" w:hAnsiTheme="majorBidi" w:cstheme="majorBidi"/>
                <w:sz w:val="20"/>
                <w:szCs w:val="20"/>
              </w:rPr>
              <w:t>weeks</w:t>
            </w:r>
          </w:p>
        </w:tc>
        <w:tc>
          <w:tcPr>
            <w:tcW w:w="517" w:type="dxa"/>
          </w:tcPr>
          <w:p w14:paraId="482098E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5964C1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1F2632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1AD2A39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1DDB8CB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6.57±0.79</w:t>
            </w:r>
          </w:p>
          <w:p w14:paraId="0AB1F152" w14:textId="77777777" w:rsidR="007B3301" w:rsidRPr="00A95298" w:rsidRDefault="007B3301" w:rsidP="00C91E24">
            <w:pPr>
              <w:rPr>
                <w:rFonts w:asciiTheme="majorBidi" w:hAnsiTheme="majorBidi" w:cstheme="majorBidi"/>
                <w:sz w:val="20"/>
                <w:szCs w:val="20"/>
              </w:rPr>
            </w:pPr>
          </w:p>
          <w:p w14:paraId="67838A0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3C5384C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7.29±1.11</w:t>
            </w:r>
          </w:p>
        </w:tc>
        <w:tc>
          <w:tcPr>
            <w:tcW w:w="1088" w:type="dxa"/>
          </w:tcPr>
          <w:p w14:paraId="6B191297" w14:textId="282F1543"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No</w:t>
            </w:r>
            <w:r w:rsidR="007B3301" w:rsidRPr="00A95298">
              <w:rPr>
                <w:rFonts w:asciiTheme="majorBidi" w:hAnsiTheme="majorBidi" w:cstheme="majorBidi"/>
                <w:sz w:val="20"/>
                <w:szCs w:val="20"/>
              </w:rPr>
              <w:t xml:space="preserve"> significant improvement in the FMS scores.</w:t>
            </w:r>
          </w:p>
        </w:tc>
      </w:tr>
      <w:tr w:rsidR="007C64D5" w:rsidRPr="00C91E24" w14:paraId="1E276C50" w14:textId="77777777" w:rsidTr="00022628">
        <w:tc>
          <w:tcPr>
            <w:tcW w:w="850" w:type="dxa"/>
          </w:tcPr>
          <w:p w14:paraId="45F7062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Kluseman</w:t>
            </w:r>
          </w:p>
          <w:p w14:paraId="30B4FD1C"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 (2012)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&lt;EndNote&gt;&lt;Cite&gt;&lt;Author&gt;Klusemann&lt;/Author&gt;&lt;Year&gt;2012&lt;/Year&gt;&lt;RecNum&gt;27&lt;/RecNum&gt;&lt;DisplayText&gt;&lt;style face="superscript"&gt;2&lt;/style&gt;&lt;/DisplayText&gt;&lt;record&gt;&lt;rec-number&gt;27&lt;/rec-number&gt;&lt;foreign-keys&gt;&lt;key app="EN" db-id="daevxrer2wa2xrep0phprs9dzda2rvezvw9x" timestamp="1725625993"&gt;27&lt;/key&gt;&lt;/foreign-keys&gt;&lt;ref-type name="Journal Article"&gt;17&lt;/ref-type&gt;&lt;contributors&gt;&lt;authors&gt;&lt;author&gt;Klusemann, Markus J&lt;/author&gt;&lt;author&gt;Pyne, David B&lt;/author&gt;&lt;author&gt;Fay, Tristan S&lt;/author&gt;&lt;author&gt;Drinkwater, Eric J&lt;/author&gt;&lt;/authors&gt;&lt;/contributors&gt;&lt;titles&gt;&lt;title&gt;Online video–based resistance training improves the physical capacity of junior basketball athletes&lt;/title&gt;&lt;secondary-title&gt;The Journal of Strength &amp;amp; Conditioning Research&lt;/secondary-title&gt;&lt;/titles&gt;&lt;periodical&gt;&lt;full-title&gt;The Journal of Strength &amp;amp; Conditioning Research&lt;/full-title&gt;&lt;/periodical&gt;&lt;pages&gt;2677-2684&lt;/pages&gt;&lt;volume&gt;26&lt;/volume&gt;&lt;number&gt;10&lt;/number&gt;&lt;dates&gt;&lt;year&gt;2012&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w:t>
            </w:r>
            <w:r w:rsidRPr="00A95298">
              <w:rPr>
                <w:rFonts w:asciiTheme="majorBidi" w:hAnsiTheme="majorBidi" w:cstheme="majorBidi"/>
                <w:sz w:val="20"/>
                <w:szCs w:val="20"/>
              </w:rPr>
              <w:fldChar w:fldCharType="end"/>
            </w:r>
          </w:p>
        </w:tc>
        <w:tc>
          <w:tcPr>
            <w:tcW w:w="942" w:type="dxa"/>
          </w:tcPr>
          <w:p w14:paraId="2A5EF251" w14:textId="77777777" w:rsidR="007B3301" w:rsidRPr="00A95298" w:rsidRDefault="0031078D"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1782CA6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 38</w:t>
            </w:r>
          </w:p>
          <w:p w14:paraId="0F9C3F2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F:21 M:17</w:t>
            </w:r>
          </w:p>
          <w:p w14:paraId="7830155B" w14:textId="77777777" w:rsidR="007B3301" w:rsidRPr="00A95298" w:rsidRDefault="007B3301" w:rsidP="00C91E24">
            <w:pPr>
              <w:rPr>
                <w:rFonts w:asciiTheme="majorBidi" w:hAnsiTheme="majorBidi" w:cstheme="majorBidi"/>
                <w:sz w:val="20"/>
                <w:szCs w:val="20"/>
              </w:rPr>
            </w:pPr>
          </w:p>
        </w:tc>
        <w:tc>
          <w:tcPr>
            <w:tcW w:w="841" w:type="dxa"/>
          </w:tcPr>
          <w:p w14:paraId="67B041D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 players</w:t>
            </w:r>
          </w:p>
        </w:tc>
        <w:tc>
          <w:tcPr>
            <w:tcW w:w="918" w:type="dxa"/>
          </w:tcPr>
          <w:p w14:paraId="6FDB943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14.5 ± 1</w:t>
            </w:r>
          </w:p>
        </w:tc>
        <w:tc>
          <w:tcPr>
            <w:tcW w:w="1501" w:type="dxa"/>
          </w:tcPr>
          <w:p w14:paraId="55D23FD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Resistance TP (Speed (20 m sprint), vertical jump, line drill</w:t>
            </w:r>
          </w:p>
          <w:p w14:paraId="7DE84C75" w14:textId="314F7B9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test, aerobic capacity</w:t>
            </w:r>
            <w:r w:rsidR="0085223D" w:rsidRPr="00A95298">
              <w:rPr>
                <w:rFonts w:asciiTheme="majorBidi" w:hAnsiTheme="majorBidi" w:cstheme="majorBidi"/>
                <w:sz w:val="20"/>
                <w:szCs w:val="20"/>
              </w:rPr>
              <w:t>,</w:t>
            </w:r>
            <w:r w:rsidRPr="00A95298">
              <w:rPr>
                <w:rFonts w:asciiTheme="majorBidi" w:hAnsiTheme="majorBidi" w:cstheme="majorBidi"/>
                <w:sz w:val="20"/>
                <w:szCs w:val="20"/>
              </w:rPr>
              <w:t xml:space="preserve"> countermovement, jump</w:t>
            </w:r>
          </w:p>
          <w:p w14:paraId="53CA228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height, overhead squat, hurdle step, in-line</w:t>
            </w:r>
          </w:p>
          <w:p w14:paraId="0C9BA95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lunge, shoulder mobility, straight leg raises,</w:t>
            </w:r>
          </w:p>
          <w:p w14:paraId="4ABBC0E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push up)</w:t>
            </w:r>
          </w:p>
        </w:tc>
        <w:tc>
          <w:tcPr>
            <w:tcW w:w="710" w:type="dxa"/>
          </w:tcPr>
          <w:p w14:paraId="1FE4190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w:t>
            </w:r>
          </w:p>
          <w:p w14:paraId="0CA1542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times per</w:t>
            </w:r>
          </w:p>
          <w:p w14:paraId="2426F70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 for 6</w:t>
            </w:r>
          </w:p>
          <w:p w14:paraId="05DF6F4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weeks</w:t>
            </w:r>
          </w:p>
        </w:tc>
        <w:tc>
          <w:tcPr>
            <w:tcW w:w="517" w:type="dxa"/>
          </w:tcPr>
          <w:p w14:paraId="44E4FE89" w14:textId="77777777" w:rsidR="00FC39E0" w:rsidRDefault="00FC39E0" w:rsidP="00C91E24">
            <w:pPr>
              <w:rPr>
                <w:rFonts w:asciiTheme="majorBidi" w:hAnsiTheme="majorBidi" w:cstheme="majorBidi"/>
                <w:sz w:val="20"/>
                <w:szCs w:val="20"/>
                <w:rtl/>
              </w:rPr>
            </w:pPr>
            <w:r>
              <w:rPr>
                <w:rFonts w:asciiTheme="majorBidi" w:hAnsiTheme="majorBidi" w:cstheme="majorBidi"/>
                <w:sz w:val="20"/>
                <w:szCs w:val="20"/>
              </w:rPr>
              <w:t>Pre</w:t>
            </w:r>
          </w:p>
          <w:p w14:paraId="67BBF4CA" w14:textId="01EEE572"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30AAE3F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26F85AD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0C2ABD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 ± 1</w:t>
            </w:r>
          </w:p>
          <w:p w14:paraId="67477C5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3C79437C" w14:textId="72534E83"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 ± 2</w:t>
            </w:r>
          </w:p>
        </w:tc>
        <w:tc>
          <w:tcPr>
            <w:tcW w:w="1088" w:type="dxa"/>
          </w:tcPr>
          <w:p w14:paraId="131EC2E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 almost certainly improved FMS scores, and moderate-to-large differences were evident between the EG and CG.</w:t>
            </w:r>
          </w:p>
        </w:tc>
      </w:tr>
      <w:tr w:rsidR="007C64D5" w:rsidRPr="00C91E24" w14:paraId="6C90B3AB" w14:textId="77777777" w:rsidTr="00022628">
        <w:tc>
          <w:tcPr>
            <w:tcW w:w="850" w:type="dxa"/>
          </w:tcPr>
          <w:p w14:paraId="6972F77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Bodden</w:t>
            </w:r>
          </w:p>
          <w:p w14:paraId="7A8CE8EB"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 (2015)</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&lt;EndNote&gt;&lt;Cite&gt;&lt;Author&gt;Bodden&lt;/Author&gt;&lt;Year&gt;2015&lt;/Year&gt;&lt;RecNum&gt;26&lt;/RecNum&gt;&lt;DisplayText&gt;&lt;style face="superscript"&gt;3&lt;/style&gt;&lt;/DisplayText&gt;&lt;record&gt;&lt;rec-number&gt;26&lt;/rec-number&gt;&lt;foreign-keys&gt;&lt;key app="EN" db-id="daevxrer2wa2xrep0phprs9dzda2rvezvw9x" timestamp="1725625380"&gt;26&lt;/key&gt;&lt;/foreign-keys&gt;&lt;ref-type name="Journal Article"&gt;17&lt;/ref-type&gt;&lt;contributors&gt;&lt;authors&gt;&lt;author&gt;Bodden, Jamie G&lt;/author&gt;&lt;author&gt;Needham, Robert A&lt;/author&gt;&lt;author&gt;Chockalingam, Nachiappan&lt;/author&gt;&lt;/authors&gt;&lt;/contributors&gt;&lt;titles&gt;&lt;title&gt;The effect of an intervention program on functional movement screen test scores in mixed martial arts athletes&lt;/title&gt;&lt;secondary-title&gt;The Journal of Strength &amp;amp; Conditioning Research&lt;/secondary-title&gt;&lt;/titles&gt;&lt;periodical&gt;&lt;full-title&gt;The Journal of Strength &amp;amp; Conditioning Research&lt;/full-title&gt;&lt;/periodical&gt;&lt;pages&gt;219-225&lt;/pages&gt;&lt;volume&gt;29&lt;/volume&gt;&lt;number&gt;1&lt;/number&gt;&lt;dates&gt;&lt;year&gt;2015&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w:t>
            </w:r>
            <w:r w:rsidRPr="00A95298">
              <w:rPr>
                <w:rFonts w:asciiTheme="majorBidi" w:hAnsiTheme="majorBidi" w:cstheme="majorBidi"/>
                <w:sz w:val="20"/>
                <w:szCs w:val="20"/>
              </w:rPr>
              <w:fldChar w:fldCharType="end"/>
            </w:r>
          </w:p>
        </w:tc>
        <w:tc>
          <w:tcPr>
            <w:tcW w:w="942" w:type="dxa"/>
          </w:tcPr>
          <w:p w14:paraId="0AD08B44" w14:textId="77777777" w:rsidR="007B3301" w:rsidRPr="00A95298" w:rsidRDefault="0072264D"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7D7B67F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 25</w:t>
            </w:r>
          </w:p>
          <w:p w14:paraId="0250A51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M:25</w:t>
            </w:r>
          </w:p>
          <w:p w14:paraId="6ADADB24" w14:textId="77777777" w:rsidR="007B3301" w:rsidRPr="00A95298" w:rsidRDefault="007B3301" w:rsidP="00C91E24">
            <w:pPr>
              <w:rPr>
                <w:rFonts w:asciiTheme="majorBidi" w:hAnsiTheme="majorBidi" w:cstheme="majorBidi"/>
                <w:sz w:val="20"/>
                <w:szCs w:val="20"/>
              </w:rPr>
            </w:pPr>
          </w:p>
          <w:p w14:paraId="6915E838" w14:textId="77777777" w:rsidR="007B3301" w:rsidRPr="00A95298" w:rsidRDefault="007B3301" w:rsidP="00C91E24">
            <w:pPr>
              <w:rPr>
                <w:rFonts w:asciiTheme="majorBidi" w:hAnsiTheme="majorBidi" w:cstheme="majorBidi"/>
                <w:sz w:val="20"/>
                <w:szCs w:val="20"/>
              </w:rPr>
            </w:pPr>
          </w:p>
        </w:tc>
        <w:tc>
          <w:tcPr>
            <w:tcW w:w="841" w:type="dxa"/>
          </w:tcPr>
          <w:p w14:paraId="087A8BB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Mixed martial arts</w:t>
            </w:r>
          </w:p>
        </w:tc>
        <w:tc>
          <w:tcPr>
            <w:tcW w:w="918" w:type="dxa"/>
          </w:tcPr>
          <w:p w14:paraId="604F412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24.31 ± 4.46</w:t>
            </w:r>
          </w:p>
        </w:tc>
        <w:tc>
          <w:tcPr>
            <w:tcW w:w="1501" w:type="dxa"/>
          </w:tcPr>
          <w:p w14:paraId="5B8436A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Resistance TP</w:t>
            </w:r>
          </w:p>
          <w:p w14:paraId="7A32C18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(half-kneeling chops, kettlebell halos, tall-kneeling chops, half-get-ups, deadlifts, single-leg opposite-arm deadlifts, bottom-up kettlebell cleans, squats, and overhead presses.)</w:t>
            </w:r>
          </w:p>
        </w:tc>
        <w:tc>
          <w:tcPr>
            <w:tcW w:w="710" w:type="dxa"/>
          </w:tcPr>
          <w:p w14:paraId="0837056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4</w:t>
            </w:r>
          </w:p>
          <w:p w14:paraId="41D609A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times per</w:t>
            </w:r>
          </w:p>
          <w:p w14:paraId="4B3DBE2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 for 8</w:t>
            </w:r>
          </w:p>
          <w:p w14:paraId="1AB4167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weeks</w:t>
            </w:r>
          </w:p>
        </w:tc>
        <w:tc>
          <w:tcPr>
            <w:tcW w:w="517" w:type="dxa"/>
          </w:tcPr>
          <w:p w14:paraId="09CE8D3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40CB42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668EE7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029186C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3EC4C9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13.25 ± 0.87</w:t>
            </w:r>
          </w:p>
          <w:p w14:paraId="3B42536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A87A45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15.17 ± 1.21</w:t>
            </w:r>
          </w:p>
        </w:tc>
        <w:tc>
          <w:tcPr>
            <w:tcW w:w="1088" w:type="dxa"/>
          </w:tcPr>
          <w:p w14:paraId="40B951DC" w14:textId="76569CCD" w:rsidR="007B3301" w:rsidRPr="00A95298" w:rsidRDefault="00627724" w:rsidP="00C91E24">
            <w:pPr>
              <w:rPr>
                <w:rFonts w:asciiTheme="majorBidi" w:hAnsiTheme="majorBidi" w:cstheme="majorBidi"/>
                <w:sz w:val="20"/>
                <w:szCs w:val="20"/>
              </w:rPr>
            </w:pPr>
            <w:r>
              <w:rPr>
                <w:rFonts w:asciiTheme="majorBidi" w:hAnsiTheme="majorBidi" w:cstheme="majorBidi"/>
                <w:sz w:val="20"/>
                <w:szCs w:val="20"/>
              </w:rPr>
              <w:t>H</w:t>
            </w:r>
            <w:r w:rsidR="007B3301" w:rsidRPr="00A95298">
              <w:rPr>
                <w:rFonts w:asciiTheme="majorBidi" w:hAnsiTheme="majorBidi" w:cstheme="majorBidi"/>
                <w:sz w:val="20"/>
                <w:szCs w:val="20"/>
              </w:rPr>
              <w:t>ighlighted differences in FMS</w:t>
            </w:r>
          </w:p>
          <w:p w14:paraId="2086494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test scores between the CG and EG</w:t>
            </w:r>
          </w:p>
          <w:p w14:paraId="5AB4FE6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 = 0.006).</w:t>
            </w:r>
          </w:p>
        </w:tc>
      </w:tr>
      <w:tr w:rsidR="007C64D5" w:rsidRPr="00C91E24" w14:paraId="5E05C6FE" w14:textId="77777777" w:rsidTr="00022628">
        <w:tc>
          <w:tcPr>
            <w:tcW w:w="850" w:type="dxa"/>
          </w:tcPr>
          <w:p w14:paraId="0649A9CD"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lastRenderedPageBreak/>
              <w:t>Morgan et al. (2016)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&lt;EndNote&gt;&lt;Cite&gt;&lt;Author&gt;Morgan&lt;/Author&gt;&lt;Year&gt;2016&lt;/Year&gt;&lt;RecNum&gt;34&lt;/RecNum&gt;&lt;DisplayText&gt;&lt;style face="superscript"&gt;4&lt;/style&gt;&lt;/DisplayText&gt;&lt;record&gt;&lt;rec-number&gt;34&lt;/rec-number&gt;&lt;foreign-keys&gt;&lt;key app="EN" db-id="daevxrer2wa2xrep0phprs9dzda2rvezvw9x" timestamp="1725632749"&gt;34&lt;/key&gt;&lt;/foreign-keys&gt;&lt;ref-type name="Thesis"&gt;32&lt;/ref-type&gt;&lt;contributors&gt;&lt;authors&gt;&lt;author&gt;Morgan, William&lt;/author&gt;&lt;/authors&gt;&lt;/contributors&gt;&lt;titles&gt;&lt;title&gt;The Effect of an Intervention Program on Functional Movement Screen Scores in Male Gaelic Footballers&lt;/title&gt;&lt;/titles&gt;&lt;dates&gt;&lt;year&gt;2016&lt;/year&gt;&lt;/dates&gt;&lt;publisher&gt;Waterford Institute of Technology&lt;/publisher&gt;&lt;urls&gt;&lt;/urls&gt;&lt;/record&gt;&lt;/Cite&gt;&lt;/EndNote&gt;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4</w:t>
            </w:r>
            <w:r w:rsidRPr="00A95298">
              <w:rPr>
                <w:rFonts w:asciiTheme="majorBidi" w:hAnsiTheme="majorBidi" w:cstheme="majorBidi"/>
                <w:sz w:val="20"/>
                <w:szCs w:val="20"/>
              </w:rPr>
              <w:fldChar w:fldCharType="end"/>
            </w:r>
          </w:p>
        </w:tc>
        <w:tc>
          <w:tcPr>
            <w:tcW w:w="942" w:type="dxa"/>
          </w:tcPr>
          <w:p w14:paraId="5303C88E" w14:textId="77777777" w:rsidR="007B3301" w:rsidRPr="00A95298" w:rsidRDefault="00731E12"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5331DA6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 20</w:t>
            </w:r>
          </w:p>
          <w:p w14:paraId="3A95AEE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M:20</w:t>
            </w:r>
          </w:p>
          <w:p w14:paraId="1B6411A4" w14:textId="77777777" w:rsidR="007B3301" w:rsidRPr="00A95298" w:rsidRDefault="007B3301" w:rsidP="00C91E24">
            <w:pPr>
              <w:rPr>
                <w:rFonts w:asciiTheme="majorBidi" w:hAnsiTheme="majorBidi" w:cstheme="majorBidi"/>
                <w:sz w:val="20"/>
                <w:szCs w:val="20"/>
              </w:rPr>
            </w:pPr>
          </w:p>
          <w:p w14:paraId="690570C1" w14:textId="77777777" w:rsidR="007B3301" w:rsidRPr="00A95298" w:rsidRDefault="007B3301" w:rsidP="00C91E24">
            <w:pPr>
              <w:rPr>
                <w:rFonts w:asciiTheme="majorBidi" w:hAnsiTheme="majorBidi" w:cstheme="majorBidi"/>
                <w:sz w:val="20"/>
                <w:szCs w:val="20"/>
              </w:rPr>
            </w:pPr>
          </w:p>
        </w:tc>
        <w:tc>
          <w:tcPr>
            <w:tcW w:w="841" w:type="dxa"/>
          </w:tcPr>
          <w:p w14:paraId="10C3947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Gaelic Footballers</w:t>
            </w:r>
          </w:p>
        </w:tc>
        <w:tc>
          <w:tcPr>
            <w:tcW w:w="918" w:type="dxa"/>
          </w:tcPr>
          <w:p w14:paraId="3A22CEA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21.73+1.58</w:t>
            </w:r>
          </w:p>
        </w:tc>
        <w:tc>
          <w:tcPr>
            <w:tcW w:w="1501" w:type="dxa"/>
          </w:tcPr>
          <w:p w14:paraId="645FA6F3" w14:textId="6CF88500" w:rsidR="007B3301" w:rsidRPr="00A95298" w:rsidRDefault="003F0FDD" w:rsidP="00C91E24">
            <w:pPr>
              <w:rPr>
                <w:rFonts w:asciiTheme="majorBidi" w:hAnsiTheme="majorBidi" w:cstheme="majorBidi"/>
                <w:sz w:val="20"/>
                <w:szCs w:val="20"/>
              </w:rPr>
            </w:pPr>
            <w:r>
              <w:rPr>
                <w:rFonts w:asciiTheme="majorBidi" w:hAnsiTheme="majorBidi" w:cstheme="majorBidi"/>
                <w:sz w:val="20"/>
                <w:szCs w:val="20"/>
              </w:rPr>
              <w:t>I</w:t>
            </w:r>
            <w:r w:rsidR="007B3301" w:rsidRPr="00A95298">
              <w:rPr>
                <w:rFonts w:asciiTheme="majorBidi" w:hAnsiTheme="majorBidi" w:cstheme="majorBidi"/>
                <w:sz w:val="20"/>
                <w:szCs w:val="20"/>
              </w:rPr>
              <w:t>ntegrated TP</w:t>
            </w:r>
            <w:r w:rsidR="001F7777" w:rsidRPr="00A95298">
              <w:rPr>
                <w:rFonts w:asciiTheme="majorBidi" w:hAnsiTheme="majorBidi" w:cstheme="majorBidi"/>
                <w:sz w:val="20"/>
                <w:szCs w:val="20"/>
              </w:rPr>
              <w:t xml:space="preserve"> (Deep Squat, Single Leg Stance exercise, Lunge, Standing Triceps Stretches, Standing Hamstring Stretch, Push-Ups and Push-Up Walkouts, bilateral hip flexion rotation exercises)</w:t>
            </w:r>
          </w:p>
        </w:tc>
        <w:tc>
          <w:tcPr>
            <w:tcW w:w="710" w:type="dxa"/>
          </w:tcPr>
          <w:p w14:paraId="4494ABE4" w14:textId="77777777" w:rsidR="00A64547" w:rsidRPr="00A95298" w:rsidRDefault="00A64547" w:rsidP="00A64547">
            <w:pPr>
              <w:rPr>
                <w:rFonts w:asciiTheme="majorBidi" w:hAnsiTheme="majorBidi" w:cstheme="majorBidi"/>
                <w:sz w:val="20"/>
                <w:szCs w:val="20"/>
              </w:rPr>
            </w:pPr>
            <w:r w:rsidRPr="00A95298">
              <w:rPr>
                <w:rFonts w:asciiTheme="majorBidi" w:hAnsiTheme="majorBidi" w:cstheme="majorBidi"/>
                <w:sz w:val="20"/>
                <w:szCs w:val="20"/>
              </w:rPr>
              <w:t>3</w:t>
            </w:r>
          </w:p>
          <w:p w14:paraId="16932E16" w14:textId="77777777" w:rsidR="00A64547" w:rsidRPr="00A95298" w:rsidRDefault="00A64547" w:rsidP="00A64547">
            <w:pPr>
              <w:rPr>
                <w:rFonts w:asciiTheme="majorBidi" w:hAnsiTheme="majorBidi" w:cstheme="majorBidi"/>
                <w:sz w:val="20"/>
                <w:szCs w:val="20"/>
              </w:rPr>
            </w:pPr>
            <w:r w:rsidRPr="00A95298">
              <w:rPr>
                <w:rFonts w:asciiTheme="majorBidi" w:hAnsiTheme="majorBidi" w:cstheme="majorBidi"/>
                <w:sz w:val="20"/>
                <w:szCs w:val="20"/>
              </w:rPr>
              <w:t>times per</w:t>
            </w:r>
          </w:p>
          <w:p w14:paraId="275BB6D2" w14:textId="77777777" w:rsidR="007B3301" w:rsidRPr="00A95298" w:rsidRDefault="00A64547" w:rsidP="00A64547">
            <w:pPr>
              <w:rPr>
                <w:rFonts w:asciiTheme="majorBidi" w:hAnsiTheme="majorBidi" w:cstheme="majorBidi"/>
                <w:sz w:val="20"/>
                <w:szCs w:val="20"/>
              </w:rPr>
            </w:pPr>
            <w:r w:rsidRPr="00A95298">
              <w:rPr>
                <w:rFonts w:asciiTheme="majorBidi" w:hAnsiTheme="majorBidi" w:cstheme="majorBidi"/>
                <w:sz w:val="20"/>
                <w:szCs w:val="20"/>
              </w:rPr>
              <w:t xml:space="preserve">week for </w:t>
            </w:r>
            <w:r w:rsidR="007B3301" w:rsidRPr="00A95298">
              <w:rPr>
                <w:rFonts w:asciiTheme="majorBidi" w:hAnsiTheme="majorBidi" w:cstheme="majorBidi"/>
                <w:sz w:val="20"/>
                <w:szCs w:val="20"/>
              </w:rPr>
              <w:t>4 weeks</w:t>
            </w:r>
          </w:p>
        </w:tc>
        <w:tc>
          <w:tcPr>
            <w:tcW w:w="517" w:type="dxa"/>
          </w:tcPr>
          <w:p w14:paraId="04814BF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F4B121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2E032A9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4A85E27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0D4D892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12.8 ±1</w:t>
            </w:r>
          </w:p>
          <w:p w14:paraId="7293978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2328E14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15.2.±1</w:t>
            </w:r>
          </w:p>
        </w:tc>
        <w:tc>
          <w:tcPr>
            <w:tcW w:w="1088" w:type="dxa"/>
          </w:tcPr>
          <w:p w14:paraId="7256FBF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overall finding from this research showed that the</w:t>
            </w:r>
          </w:p>
          <w:p w14:paraId="0E0E16A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 the four-week program succeeded in significantly improving FMS</w:t>
            </w:r>
          </w:p>
          <w:p w14:paraId="4D8763A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scores.</w:t>
            </w:r>
          </w:p>
        </w:tc>
      </w:tr>
      <w:tr w:rsidR="007C64D5" w:rsidRPr="00C91E24" w14:paraId="02B35DE7" w14:textId="77777777" w:rsidTr="00022628">
        <w:tc>
          <w:tcPr>
            <w:tcW w:w="850" w:type="dxa"/>
          </w:tcPr>
          <w:p w14:paraId="1EAFDE42"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Nasiri et al. (2016)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&lt;EndNote&gt;&lt;Cite&gt;&lt;Author&gt;Nasiri&lt;/Author&gt;&lt;RecNum&gt;36&lt;/RecNum&gt;&lt;DisplayText&gt;&lt;style face="superscript"&gt;5&lt;/style&gt;&lt;/DisplayText&gt;&lt;record&gt;&lt;rec-number&gt;36&lt;/rec-number&gt;&lt;foreign-keys&gt;&lt;key app="EN" db-id="daevxrer2wa2xrep0phprs9dzda2rvezvw9x" timestamp="1725639532"&gt;36&lt;/key&gt;&lt;/foreign-keys&gt;&lt;ref-type name="Journal Article"&gt;17&lt;/ref-type&gt;&lt;contributors&gt;&lt;authors&gt;&lt;author&gt;Nasiri, Elham Seyyed&lt;/author&gt;&lt;author&gt;Letafatkar, Amir&lt;/author&gt;&lt;author&gt;Hojjat, Shahla&lt;/author&gt;&lt;/authors&gt;&lt;/contributors&gt;&lt;titles&gt;&lt;title&gt;The Effect of 8 Weeks of TRX Training on Lower Limp Performance of Active wushu Players in Alborz Province&lt;/title&gt;&lt;/titles&gt;&lt;dates&gt;&lt;/dates&gt;&lt;urls&gt;&lt;/urls&gt;&lt;/record&gt;&lt;/Cite&gt;&lt;/EndNote&gt;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5</w:t>
            </w:r>
            <w:r w:rsidRPr="00A95298">
              <w:rPr>
                <w:rFonts w:asciiTheme="majorBidi" w:hAnsiTheme="majorBidi" w:cstheme="majorBidi"/>
                <w:sz w:val="20"/>
                <w:szCs w:val="20"/>
              </w:rPr>
              <w:fldChar w:fldCharType="end"/>
            </w:r>
          </w:p>
        </w:tc>
        <w:tc>
          <w:tcPr>
            <w:tcW w:w="942" w:type="dxa"/>
          </w:tcPr>
          <w:p w14:paraId="5BEE579A" w14:textId="77777777" w:rsidR="007B3301" w:rsidRPr="00A95298" w:rsidRDefault="00A64547"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61A38FA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Total:30</w:t>
            </w:r>
          </w:p>
          <w:p w14:paraId="5ACBCCC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EG:15</w:t>
            </w:r>
          </w:p>
          <w:p w14:paraId="577C65A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CG:15</w:t>
            </w:r>
          </w:p>
        </w:tc>
        <w:tc>
          <w:tcPr>
            <w:tcW w:w="841" w:type="dxa"/>
          </w:tcPr>
          <w:p w14:paraId="5A53C22E" w14:textId="0B7803F0"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W</w:t>
            </w:r>
            <w:r w:rsidR="007B3301" w:rsidRPr="00A95298">
              <w:rPr>
                <w:rFonts w:asciiTheme="majorBidi" w:hAnsiTheme="majorBidi" w:cstheme="majorBidi"/>
                <w:sz w:val="20"/>
                <w:szCs w:val="20"/>
              </w:rPr>
              <w:t>ushu Players</w:t>
            </w:r>
          </w:p>
        </w:tc>
        <w:tc>
          <w:tcPr>
            <w:tcW w:w="918" w:type="dxa"/>
          </w:tcPr>
          <w:p w14:paraId="5A4D3FB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21.75±2.52</w:t>
            </w:r>
          </w:p>
        </w:tc>
        <w:tc>
          <w:tcPr>
            <w:tcW w:w="1501" w:type="dxa"/>
          </w:tcPr>
          <w:p w14:paraId="60933E7A" w14:textId="7E3E1BE6" w:rsidR="007B3301" w:rsidRPr="00A95298" w:rsidRDefault="00A12B78" w:rsidP="00C91E24">
            <w:pPr>
              <w:rPr>
                <w:rFonts w:asciiTheme="majorBidi" w:hAnsiTheme="majorBidi" w:cstheme="majorBidi"/>
                <w:sz w:val="20"/>
                <w:szCs w:val="20"/>
              </w:rPr>
            </w:pPr>
            <w:r w:rsidRPr="00A95298">
              <w:rPr>
                <w:rFonts w:asciiTheme="majorBidi" w:hAnsiTheme="majorBidi" w:cstheme="majorBidi"/>
                <w:sz w:val="20"/>
                <w:szCs w:val="20"/>
              </w:rPr>
              <w:t>S</w:t>
            </w:r>
            <w:r w:rsidR="00AE4A5B" w:rsidRPr="00A95298">
              <w:rPr>
                <w:rFonts w:asciiTheme="majorBidi" w:hAnsiTheme="majorBidi" w:cstheme="majorBidi"/>
                <w:sz w:val="20"/>
                <w:szCs w:val="20"/>
              </w:rPr>
              <w:t xml:space="preserve">uspension </w:t>
            </w:r>
            <w:r w:rsidR="007B3301" w:rsidRPr="00A95298">
              <w:rPr>
                <w:rFonts w:asciiTheme="majorBidi" w:hAnsiTheme="majorBidi" w:cstheme="majorBidi"/>
                <w:sz w:val="20"/>
                <w:szCs w:val="20"/>
              </w:rPr>
              <w:t>TP</w:t>
            </w:r>
          </w:p>
        </w:tc>
        <w:tc>
          <w:tcPr>
            <w:tcW w:w="710" w:type="dxa"/>
          </w:tcPr>
          <w:p w14:paraId="0BD0C217" w14:textId="77777777" w:rsidR="008E7B08" w:rsidRPr="00A95298" w:rsidRDefault="008E7B08" w:rsidP="008E7B08">
            <w:pPr>
              <w:rPr>
                <w:rFonts w:asciiTheme="majorBidi" w:hAnsiTheme="majorBidi" w:cstheme="majorBidi"/>
                <w:sz w:val="20"/>
                <w:szCs w:val="20"/>
              </w:rPr>
            </w:pPr>
            <w:r w:rsidRPr="00A95298">
              <w:rPr>
                <w:rFonts w:asciiTheme="majorBidi" w:hAnsiTheme="majorBidi" w:cstheme="majorBidi"/>
                <w:sz w:val="20"/>
                <w:szCs w:val="20"/>
              </w:rPr>
              <w:t>3</w:t>
            </w:r>
          </w:p>
          <w:p w14:paraId="62B291D1" w14:textId="77777777" w:rsidR="008E7B08" w:rsidRPr="00A95298" w:rsidRDefault="008E7B08" w:rsidP="008E7B08">
            <w:pPr>
              <w:rPr>
                <w:rFonts w:asciiTheme="majorBidi" w:hAnsiTheme="majorBidi" w:cstheme="majorBidi"/>
                <w:sz w:val="20"/>
                <w:szCs w:val="20"/>
              </w:rPr>
            </w:pPr>
            <w:r w:rsidRPr="00A95298">
              <w:rPr>
                <w:rFonts w:asciiTheme="majorBidi" w:hAnsiTheme="majorBidi" w:cstheme="majorBidi"/>
                <w:sz w:val="20"/>
                <w:szCs w:val="20"/>
              </w:rPr>
              <w:t>times per</w:t>
            </w:r>
          </w:p>
          <w:p w14:paraId="7790F83B" w14:textId="77777777" w:rsidR="007B3301" w:rsidRPr="00A95298" w:rsidRDefault="008E7B08" w:rsidP="008E7B08">
            <w:pPr>
              <w:rPr>
                <w:rFonts w:asciiTheme="majorBidi" w:hAnsiTheme="majorBidi" w:cstheme="majorBidi"/>
                <w:sz w:val="20"/>
                <w:szCs w:val="20"/>
              </w:rPr>
            </w:pPr>
            <w:r w:rsidRPr="00A95298">
              <w:rPr>
                <w:rFonts w:asciiTheme="majorBidi" w:hAnsiTheme="majorBidi" w:cstheme="majorBidi"/>
                <w:sz w:val="20"/>
                <w:szCs w:val="20"/>
              </w:rPr>
              <w:t xml:space="preserve">week for </w:t>
            </w:r>
            <w:r w:rsidR="007B3301" w:rsidRPr="00A95298">
              <w:rPr>
                <w:rFonts w:asciiTheme="majorBidi" w:hAnsiTheme="majorBidi" w:cstheme="majorBidi"/>
                <w:sz w:val="20"/>
                <w:szCs w:val="20"/>
              </w:rPr>
              <w:t>8 Weeks</w:t>
            </w:r>
          </w:p>
        </w:tc>
        <w:tc>
          <w:tcPr>
            <w:tcW w:w="517" w:type="dxa"/>
          </w:tcPr>
          <w:p w14:paraId="0F8FF29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0592CF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81FEC5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1BBA4D7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53AF79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14.64±1</w:t>
            </w:r>
          </w:p>
          <w:p w14:paraId="523862F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583AAB0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19.00±1</w:t>
            </w:r>
          </w:p>
        </w:tc>
        <w:tc>
          <w:tcPr>
            <w:tcW w:w="1088" w:type="dxa"/>
          </w:tcPr>
          <w:p w14:paraId="5DBEFB16" w14:textId="77777777" w:rsidR="007B3301" w:rsidRPr="00A95298" w:rsidRDefault="007B3301" w:rsidP="00C91E24">
            <w:pPr>
              <w:rPr>
                <w:rFonts w:asciiTheme="majorBidi" w:hAnsiTheme="majorBidi" w:cstheme="majorBidi"/>
                <w:sz w:val="20"/>
                <w:szCs w:val="20"/>
                <w:rtl/>
                <w:lang w:bidi="fa-IR"/>
              </w:rPr>
            </w:pPr>
            <w:r w:rsidRPr="00A95298">
              <w:rPr>
                <w:rFonts w:asciiTheme="majorBidi" w:hAnsiTheme="majorBidi" w:cstheme="majorBidi"/>
                <w:sz w:val="20"/>
                <w:szCs w:val="20"/>
              </w:rPr>
              <w:t>A significant difference between the mean of pretest and posttest of FMS, and CG in the EG (P=0.000).</w:t>
            </w:r>
          </w:p>
        </w:tc>
      </w:tr>
      <w:tr w:rsidR="007C64D5" w:rsidRPr="00C91E24" w14:paraId="325F0427" w14:textId="77777777" w:rsidTr="00022628">
        <w:tc>
          <w:tcPr>
            <w:tcW w:w="850" w:type="dxa"/>
          </w:tcPr>
          <w:p w14:paraId="3626116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Sulowska</w:t>
            </w:r>
          </w:p>
          <w:p w14:paraId="6D7675E2"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&lt;EndNote&gt;&lt;Cite&gt;&lt;Author&gt;Sulowska&lt;/Author&gt;&lt;Year&gt;2016&lt;/Year&gt;&lt;RecNum&gt;28&lt;/RecNum&gt;&lt;DisplayText&gt;&lt;style face="superscript"&gt;6&lt;/style&gt;&lt;/DisplayText&gt;&lt;record&gt;&lt;rec-number&gt;28&lt;/rec-number&gt;&lt;foreign-keys&gt;&lt;key app="EN" db-id="daevxrer2wa2xrep0phprs9dzda2rvezvw9x" timestamp="1725626582"&gt;28&lt;/key&gt;&lt;/foreign-keys&gt;&lt;ref-type name="Journal Article"&gt;17&lt;/ref-type&gt;&lt;contributors&gt;&lt;authors&gt;&lt;author&gt;Sulowska, Iwona&lt;/author&gt;&lt;author&gt;Oleksy, Łukasz&lt;/author&gt;&lt;author&gt;Mika, Anna&lt;/author&gt;&lt;author&gt;Bylina, Dorota&lt;/author&gt;&lt;author&gt;Sołtan, Jarosław&lt;/author&gt;&lt;/authors&gt;&lt;/contributors&gt;&lt;titles&gt;&lt;title&gt;The influence of plantar short foot muscle exercises on foot posture and fundamental movement patterns in long-distance runners, a non-randomized, non-blinded clinical trial&lt;/title&gt;&lt;secondary-title&gt;PloS one&lt;/secondary-title&gt;&lt;/titles&gt;&lt;periodical&gt;&lt;full-title&gt;PloS one&lt;/full-title&gt;&lt;/periodical&gt;&lt;pages&gt;e0157917&lt;/pages&gt;&lt;volume&gt;11&lt;/volume&gt;&lt;number&gt;6&lt;/number&gt;&lt;dates&gt;&lt;year&gt;2016&lt;/year&gt;&lt;/dates&gt;&lt;isbn&gt;1932-6203&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6</w:t>
            </w:r>
            <w:r w:rsidRPr="00A95298">
              <w:rPr>
                <w:rFonts w:asciiTheme="majorBidi" w:hAnsiTheme="majorBidi" w:cstheme="majorBidi"/>
                <w:sz w:val="20"/>
                <w:szCs w:val="20"/>
              </w:rPr>
              <w:fldChar w:fldCharType="end"/>
            </w:r>
          </w:p>
        </w:tc>
        <w:tc>
          <w:tcPr>
            <w:tcW w:w="942" w:type="dxa"/>
          </w:tcPr>
          <w:p w14:paraId="74954B4C" w14:textId="77777777" w:rsidR="007B3301" w:rsidRPr="00A95298" w:rsidRDefault="008E7B08"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1E76878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Total:67</w:t>
            </w:r>
          </w:p>
          <w:p w14:paraId="443A866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F:14  M:11</w:t>
            </w:r>
          </w:p>
          <w:p w14:paraId="144241DC" w14:textId="77777777" w:rsidR="007B3301" w:rsidRPr="00A95298" w:rsidRDefault="007B3301" w:rsidP="00C91E24">
            <w:pPr>
              <w:rPr>
                <w:rFonts w:asciiTheme="majorBidi" w:hAnsiTheme="majorBidi" w:cstheme="majorBidi"/>
                <w:sz w:val="20"/>
                <w:szCs w:val="20"/>
              </w:rPr>
            </w:pPr>
          </w:p>
        </w:tc>
        <w:tc>
          <w:tcPr>
            <w:tcW w:w="841" w:type="dxa"/>
          </w:tcPr>
          <w:p w14:paraId="4CE549B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Runners</w:t>
            </w:r>
          </w:p>
        </w:tc>
        <w:tc>
          <w:tcPr>
            <w:tcW w:w="918" w:type="dxa"/>
          </w:tcPr>
          <w:p w14:paraId="134B006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28 ± 3.86</w:t>
            </w:r>
          </w:p>
        </w:tc>
        <w:tc>
          <w:tcPr>
            <w:tcW w:w="1501" w:type="dxa"/>
          </w:tcPr>
          <w:p w14:paraId="3F5B24F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Foot muscle</w:t>
            </w:r>
          </w:p>
          <w:p w14:paraId="26A6F93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strengthening</w:t>
            </w:r>
          </w:p>
          <w:p w14:paraId="6EB4989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exercises,</w:t>
            </w:r>
          </w:p>
        </w:tc>
        <w:tc>
          <w:tcPr>
            <w:tcW w:w="710" w:type="dxa"/>
          </w:tcPr>
          <w:p w14:paraId="214F97C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7</w:t>
            </w:r>
          </w:p>
          <w:p w14:paraId="057D7CF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times per</w:t>
            </w:r>
          </w:p>
          <w:p w14:paraId="3A30C06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 for 6</w:t>
            </w:r>
          </w:p>
          <w:p w14:paraId="7B5184E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weeks</w:t>
            </w:r>
          </w:p>
        </w:tc>
        <w:tc>
          <w:tcPr>
            <w:tcW w:w="517" w:type="dxa"/>
          </w:tcPr>
          <w:p w14:paraId="01659F0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329310C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4EF7B3C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0FB9C17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43EAE8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 ± 4.91</w:t>
            </w:r>
          </w:p>
          <w:p w14:paraId="53B9ED1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EC8B3B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17 ± 1.96</w:t>
            </w:r>
          </w:p>
        </w:tc>
        <w:tc>
          <w:tcPr>
            <w:tcW w:w="1088" w:type="dxa"/>
          </w:tcPr>
          <w:p w14:paraId="14A25336" w14:textId="514517F0"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 xml:space="preserve">A </w:t>
            </w:r>
            <w:r w:rsidR="007B3301" w:rsidRPr="00A95298">
              <w:rPr>
                <w:rFonts w:asciiTheme="majorBidi" w:hAnsiTheme="majorBidi" w:cstheme="majorBidi"/>
                <w:sz w:val="20"/>
                <w:szCs w:val="20"/>
              </w:rPr>
              <w:t>significant improvement was noted in FMS tests</w:t>
            </w:r>
          </w:p>
        </w:tc>
      </w:tr>
      <w:tr w:rsidR="007C64D5" w:rsidRPr="00C91E24" w14:paraId="6516ED7B" w14:textId="77777777" w:rsidTr="00022628">
        <w:tc>
          <w:tcPr>
            <w:tcW w:w="850" w:type="dxa"/>
          </w:tcPr>
          <w:p w14:paraId="022F153A" w14:textId="25EB6C31"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Dinc et al.(2017)</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&lt;EndNote&gt;&lt;Cite&gt;&lt;Author&gt;Dinc&lt;/Author&gt;&lt;Year&gt;2017&lt;/Year&gt;&lt;RecNum&gt;13&lt;/RecNum&gt;&lt;DisplayText&gt;&lt;style face="superscript"&gt;7&lt;/style&gt;&lt;/DisplayText&gt;&lt;record&gt;&lt;rec-number&gt;13&lt;/rec-number&gt;&lt;foreign-keys&gt;&lt;key app="EN" db-id="daevxrer2wa2xrep0phprs9dzda2rvezvw9x" timestamp="1725622010"&gt;13&lt;/key&gt;&lt;/foreign-keys&gt;&lt;ref-type name="Journal Article"&gt;17&lt;/ref-type&gt;&lt;contributors&gt;&lt;authors&gt;&lt;author&gt;Dinc, Engin&lt;/author&gt;&lt;author&gt;Kilinc, Bekir Eray&lt;/author&gt;&lt;author&gt;Bulat, Muge&lt;/author&gt;&lt;author&gt;Erten, Yunus Turgay&lt;/author&gt;&lt;author&gt;Bayraktar, Bülent&lt;/author&gt;&lt;/authors&gt;&lt;/contributors&gt;&lt;titles&gt;&lt;title&gt;Effects of special exercise programs on functional movement screen scores and injury prevention in preprofessional young football players&lt;/title&gt;&lt;secondary-title&gt;Journal of exercise rehabilitation&lt;/secondary-title&gt;&lt;/titles&gt;&lt;periodical&gt;&lt;full-title&gt;Journal of exercise rehabilitation&lt;/full-title&gt;&lt;/periodical&gt;&lt;pages&gt;535&lt;/pages&gt;&lt;volume&gt;13&lt;/volume&gt;&lt;number&gt;5&lt;/number&gt;&lt;dates&gt;&lt;year&gt;2017&lt;/year&gt;&lt;/dates&gt;&lt;urls&gt;&lt;/urls&gt;&lt;/record&gt;&lt;/Cite&gt;&lt;/EndNote&gt;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7</w:t>
            </w:r>
            <w:r w:rsidRPr="00A95298">
              <w:rPr>
                <w:rFonts w:asciiTheme="majorBidi" w:hAnsiTheme="majorBidi" w:cstheme="majorBidi"/>
                <w:sz w:val="20"/>
                <w:szCs w:val="20"/>
              </w:rPr>
              <w:fldChar w:fldCharType="end"/>
            </w:r>
          </w:p>
        </w:tc>
        <w:tc>
          <w:tcPr>
            <w:tcW w:w="942" w:type="dxa"/>
          </w:tcPr>
          <w:p w14:paraId="634E095E" w14:textId="77777777" w:rsidR="007B3301" w:rsidRPr="00A95298" w:rsidRDefault="009A4FA8" w:rsidP="009A4FA8">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43CA36F0" w14:textId="799BBA72"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Total:67</w:t>
            </w:r>
          </w:p>
          <w:p w14:paraId="0700A601" w14:textId="06BD5D84" w:rsidR="00337F1B" w:rsidRPr="00A95298" w:rsidRDefault="00337F1B" w:rsidP="00337F1B">
            <w:pPr>
              <w:rPr>
                <w:rFonts w:asciiTheme="majorBidi" w:hAnsiTheme="majorBidi" w:cstheme="majorBidi"/>
                <w:sz w:val="20"/>
                <w:szCs w:val="20"/>
              </w:rPr>
            </w:pPr>
            <w:r w:rsidRPr="00A95298">
              <w:rPr>
                <w:rFonts w:asciiTheme="majorBidi" w:hAnsiTheme="majorBidi" w:cstheme="majorBidi"/>
                <w:sz w:val="20"/>
                <w:szCs w:val="20"/>
              </w:rPr>
              <w:t>F:0  M:67</w:t>
            </w:r>
          </w:p>
          <w:p w14:paraId="0AE1120B" w14:textId="77777777" w:rsidR="007B3301" w:rsidRPr="00A95298" w:rsidRDefault="00337F1B" w:rsidP="00C91E24">
            <w:pPr>
              <w:rPr>
                <w:rFonts w:asciiTheme="majorBidi" w:hAnsiTheme="majorBidi" w:cstheme="majorBidi"/>
                <w:sz w:val="20"/>
                <w:szCs w:val="20"/>
              </w:rPr>
            </w:pPr>
            <w:r w:rsidRPr="00A95298">
              <w:rPr>
                <w:rFonts w:asciiTheme="majorBidi" w:hAnsiTheme="majorBidi" w:cstheme="majorBidi"/>
                <w:sz w:val="20"/>
                <w:szCs w:val="20"/>
              </w:rPr>
              <w:t>EG:24</w:t>
            </w:r>
          </w:p>
          <w:p w14:paraId="3FAA7339" w14:textId="108E4C01" w:rsidR="00337F1B" w:rsidRPr="00A95298" w:rsidRDefault="00337F1B" w:rsidP="00C91E24">
            <w:pPr>
              <w:rPr>
                <w:rFonts w:asciiTheme="majorBidi" w:hAnsiTheme="majorBidi" w:cstheme="majorBidi"/>
                <w:sz w:val="20"/>
                <w:szCs w:val="20"/>
              </w:rPr>
            </w:pPr>
            <w:r w:rsidRPr="00A95298">
              <w:rPr>
                <w:rFonts w:asciiTheme="majorBidi" w:hAnsiTheme="majorBidi" w:cstheme="majorBidi"/>
                <w:sz w:val="20"/>
                <w:szCs w:val="20"/>
              </w:rPr>
              <w:t>CG:43</w:t>
            </w:r>
          </w:p>
        </w:tc>
        <w:tc>
          <w:tcPr>
            <w:tcW w:w="841" w:type="dxa"/>
          </w:tcPr>
          <w:p w14:paraId="091329FA" w14:textId="3676491E"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 xml:space="preserve">Soccer </w:t>
            </w:r>
            <w:r w:rsidR="007B3301" w:rsidRPr="00A95298">
              <w:rPr>
                <w:rFonts w:asciiTheme="majorBidi" w:hAnsiTheme="majorBidi" w:cstheme="majorBidi"/>
                <w:sz w:val="20"/>
                <w:szCs w:val="20"/>
              </w:rPr>
              <w:t>players</w:t>
            </w:r>
          </w:p>
        </w:tc>
        <w:tc>
          <w:tcPr>
            <w:tcW w:w="918" w:type="dxa"/>
          </w:tcPr>
          <w:p w14:paraId="3F3E0E3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4AB56A17" w14:textId="480B0F58"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16.13± 0.38</w:t>
            </w:r>
          </w:p>
          <w:p w14:paraId="2CB3E11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0BCE854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16.42± 0.24</w:t>
            </w:r>
          </w:p>
        </w:tc>
        <w:tc>
          <w:tcPr>
            <w:tcW w:w="1501" w:type="dxa"/>
          </w:tcPr>
          <w:p w14:paraId="0CDA9895" w14:textId="1D29DC06"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Integrated</w:t>
            </w:r>
            <w:r w:rsidR="0003588C" w:rsidRPr="00A95298">
              <w:rPr>
                <w:rFonts w:asciiTheme="majorBidi" w:hAnsiTheme="majorBidi" w:cstheme="majorBidi"/>
                <w:sz w:val="20"/>
                <w:szCs w:val="20"/>
              </w:rPr>
              <w:t xml:space="preserve"> </w:t>
            </w:r>
            <w:r w:rsidR="007B3301" w:rsidRPr="00A95298">
              <w:rPr>
                <w:rFonts w:asciiTheme="majorBidi" w:hAnsiTheme="majorBidi" w:cstheme="majorBidi"/>
                <w:sz w:val="20"/>
                <w:szCs w:val="20"/>
              </w:rPr>
              <w:t>TP (</w:t>
            </w:r>
            <w:r w:rsidR="00A60522" w:rsidRPr="00A95298">
              <w:rPr>
                <w:rFonts w:asciiTheme="majorBidi" w:hAnsiTheme="majorBidi" w:cstheme="majorBidi"/>
                <w:sz w:val="20"/>
                <w:szCs w:val="20"/>
              </w:rPr>
              <w:t>Foam Rolling, Stretching Exercises, Diaphragmatic Breathing, Yoga-Pilates Movements,</w:t>
            </w:r>
            <w:r w:rsidRPr="00A95298">
              <w:rPr>
                <w:rFonts w:asciiTheme="majorBidi" w:hAnsiTheme="majorBidi" w:cstheme="majorBidi"/>
                <w:sz w:val="20"/>
                <w:szCs w:val="20"/>
              </w:rPr>
              <w:t xml:space="preserve"> </w:t>
            </w:r>
            <w:r w:rsidR="00A60522" w:rsidRPr="00A95298">
              <w:rPr>
                <w:rFonts w:asciiTheme="majorBidi" w:hAnsiTheme="majorBidi" w:cstheme="majorBidi"/>
                <w:sz w:val="20"/>
                <w:szCs w:val="20"/>
              </w:rPr>
              <w:t>Resistance Exercises, Pilates Ball Exercises</w:t>
            </w:r>
            <w:r w:rsidR="007B3301" w:rsidRPr="00A95298">
              <w:rPr>
                <w:rFonts w:asciiTheme="majorBidi" w:hAnsiTheme="majorBidi" w:cstheme="majorBidi"/>
                <w:sz w:val="20"/>
                <w:szCs w:val="20"/>
              </w:rPr>
              <w:t>)</w:t>
            </w:r>
          </w:p>
        </w:tc>
        <w:tc>
          <w:tcPr>
            <w:tcW w:w="710" w:type="dxa"/>
          </w:tcPr>
          <w:p w14:paraId="391C45AD" w14:textId="44CE90AC" w:rsidR="007B3301" w:rsidRPr="00A95298" w:rsidRDefault="004361DD" w:rsidP="00C91E24">
            <w:pPr>
              <w:rPr>
                <w:rFonts w:asciiTheme="majorBidi" w:hAnsiTheme="majorBidi" w:cstheme="majorBidi"/>
                <w:sz w:val="20"/>
                <w:szCs w:val="20"/>
              </w:rPr>
            </w:pPr>
            <w:r w:rsidRPr="004361DD">
              <w:rPr>
                <w:rFonts w:asciiTheme="majorBidi" w:hAnsiTheme="majorBidi" w:cstheme="majorBidi"/>
                <w:sz w:val="20"/>
                <w:szCs w:val="20"/>
              </w:rPr>
              <w:t>3 times a week, for 6 weeks</w:t>
            </w:r>
          </w:p>
        </w:tc>
        <w:tc>
          <w:tcPr>
            <w:tcW w:w="517" w:type="dxa"/>
          </w:tcPr>
          <w:p w14:paraId="0CA9C48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7E46DB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4151F20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7FBFBE2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14.83± 1.46</w:t>
            </w:r>
          </w:p>
          <w:p w14:paraId="79EDD6E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345AFAF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215AD0D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16.79± 1.61</w:t>
            </w:r>
          </w:p>
          <w:p w14:paraId="340A8C4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13B4D7F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1BCDD37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14.95± 1.19</w:t>
            </w:r>
          </w:p>
          <w:p w14:paraId="4236EAB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4FD7C1A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232C121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15.33± 1.19</w:t>
            </w:r>
          </w:p>
        </w:tc>
        <w:tc>
          <w:tcPr>
            <w:tcW w:w="1088" w:type="dxa"/>
          </w:tcPr>
          <w:p w14:paraId="6CBE8C3D" w14:textId="69EA9490" w:rsidR="007B3301" w:rsidRPr="00A95298" w:rsidRDefault="0085223D" w:rsidP="00C91E24">
            <w:pPr>
              <w:rPr>
                <w:rFonts w:asciiTheme="majorBidi" w:hAnsiTheme="majorBidi" w:cstheme="majorBidi"/>
                <w:sz w:val="20"/>
                <w:szCs w:val="20"/>
                <w:lang w:bidi="fa-IR"/>
              </w:rPr>
            </w:pPr>
            <w:r w:rsidRPr="00A95298">
              <w:rPr>
                <w:rFonts w:asciiTheme="majorBidi" w:hAnsiTheme="majorBidi" w:cstheme="majorBidi"/>
                <w:sz w:val="20"/>
                <w:szCs w:val="20"/>
              </w:rPr>
              <w:t xml:space="preserve">A </w:t>
            </w:r>
            <w:r w:rsidR="007B3301" w:rsidRPr="00A95298">
              <w:rPr>
                <w:rFonts w:asciiTheme="majorBidi" w:hAnsiTheme="majorBidi" w:cstheme="majorBidi"/>
                <w:sz w:val="20"/>
                <w:szCs w:val="20"/>
              </w:rPr>
              <w:t>significant improvement was noted in FMS tests</w:t>
            </w:r>
          </w:p>
        </w:tc>
      </w:tr>
      <w:tr w:rsidR="007C64D5" w:rsidRPr="00C91E24" w14:paraId="129F0B40" w14:textId="77777777" w:rsidTr="00022628">
        <w:tc>
          <w:tcPr>
            <w:tcW w:w="850" w:type="dxa"/>
          </w:tcPr>
          <w:p w14:paraId="3BA1621F" w14:textId="401B451B"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Baeza et al. (2017)</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&lt;EndNote&gt;&lt;Cite&gt;&lt;Author&gt;Baeza&lt;/Author&gt;&lt;Year&gt;2017&lt;/Year&gt;&lt;RecNum&gt;17&lt;/RecNum&gt;&lt;DisplayText&gt;&lt;style face="superscript"&gt;8&lt;/style&gt;&lt;/DisplayText&gt;&lt;record&gt;&lt;rec-number&gt;17&lt;/rec-number&gt;&lt;foreign-keys&gt;&lt;key app="EN" db-id="daevxrer2wa2xrep0phprs9dzda2rvezvw9x" timestamp="1725622476"&gt;17&lt;/key&gt;&lt;/foreign-keys&gt;&lt;ref-type name="Journal Article"&gt;17&lt;/ref-type&gt;&lt;contributors&gt;&lt;authors&gt;&lt;author&gt;Baeza, Gerald&lt;/author&gt;&lt;author&gt;Paredes, Gustavo&lt;/author&gt;&lt;author&gt;Vega, Pablo&lt;/author&gt;&lt;author&gt;Monrroy, Manuel&lt;/author&gt;&lt;author&gt;Gajardo-Burgos, Rubén&lt;/author&gt;&lt;/authors&gt;&lt;/contributors&gt;&lt;titles&gt;&lt;title&gt;Effect of “FIFA 11+” on the pattern of fundamental movements in under-14 soccer players&lt;/title&gt;&lt;secondary-title&gt;Revista brasileira de medicina do Esporte&lt;/secondary-title&gt;&lt;/titles&gt;&lt;periodical&gt;&lt;full-title&gt;Revista brasileira de medicina do Esporte&lt;/full-title&gt;&lt;/periodical&gt;&lt;pages&gt;465-468&lt;/pages&gt;&lt;volume&gt;23&lt;/volume&gt;&lt;dates&gt;&lt;year&gt;2017&lt;/year&gt;&lt;/dates&gt;&lt;isbn&gt;1517-8692&lt;/isbn&gt;&lt;urls&gt;&lt;/urls&gt;&lt;/record&gt;&lt;/Cite&gt;&lt;/EndNote&gt;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8</w:t>
            </w:r>
            <w:r w:rsidRPr="00A95298">
              <w:rPr>
                <w:rFonts w:asciiTheme="majorBidi" w:hAnsiTheme="majorBidi" w:cstheme="majorBidi"/>
                <w:sz w:val="20"/>
                <w:szCs w:val="20"/>
              </w:rPr>
              <w:fldChar w:fldCharType="end"/>
            </w:r>
          </w:p>
        </w:tc>
        <w:tc>
          <w:tcPr>
            <w:tcW w:w="942" w:type="dxa"/>
          </w:tcPr>
          <w:p w14:paraId="393E2251" w14:textId="77777777" w:rsidR="007B3301" w:rsidRPr="00A95298" w:rsidRDefault="004977C0"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1FB75C36" w14:textId="4986769A"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Total:22</w:t>
            </w:r>
          </w:p>
          <w:p w14:paraId="4680D47A" w14:textId="3BBDF2CF" w:rsidR="00F66DB7" w:rsidRPr="00A95298" w:rsidRDefault="00F66DB7" w:rsidP="00C91E24">
            <w:pPr>
              <w:rPr>
                <w:rFonts w:asciiTheme="majorBidi" w:hAnsiTheme="majorBidi" w:cstheme="majorBidi"/>
                <w:sz w:val="20"/>
                <w:szCs w:val="20"/>
              </w:rPr>
            </w:pPr>
            <w:r w:rsidRPr="00A95298">
              <w:rPr>
                <w:rFonts w:asciiTheme="majorBidi" w:hAnsiTheme="majorBidi" w:cstheme="majorBidi"/>
                <w:sz w:val="20"/>
                <w:szCs w:val="20"/>
              </w:rPr>
              <w:t>F:0  M:22</w:t>
            </w:r>
          </w:p>
          <w:p w14:paraId="0B542409" w14:textId="47624C6A" w:rsidR="00F66DB7" w:rsidRPr="00A95298" w:rsidRDefault="00F66DB7" w:rsidP="00F66DB7">
            <w:pPr>
              <w:rPr>
                <w:rFonts w:asciiTheme="majorBidi" w:hAnsiTheme="majorBidi" w:cstheme="majorBidi"/>
                <w:sz w:val="20"/>
                <w:szCs w:val="20"/>
              </w:rPr>
            </w:pPr>
            <w:r w:rsidRPr="00A95298">
              <w:rPr>
                <w:rFonts w:asciiTheme="majorBidi" w:hAnsiTheme="majorBidi" w:cstheme="majorBidi"/>
                <w:sz w:val="20"/>
                <w:szCs w:val="20"/>
              </w:rPr>
              <w:lastRenderedPageBreak/>
              <w:t>EG:11</w:t>
            </w:r>
          </w:p>
          <w:p w14:paraId="585954D7" w14:textId="7772A6AC" w:rsidR="007B3301" w:rsidRPr="00A95298" w:rsidRDefault="00F66DB7" w:rsidP="00F66DB7">
            <w:pPr>
              <w:rPr>
                <w:rFonts w:asciiTheme="majorBidi" w:hAnsiTheme="majorBidi" w:cstheme="majorBidi"/>
                <w:sz w:val="20"/>
                <w:szCs w:val="20"/>
              </w:rPr>
            </w:pPr>
            <w:r w:rsidRPr="00A95298">
              <w:rPr>
                <w:rFonts w:asciiTheme="majorBidi" w:hAnsiTheme="majorBidi" w:cstheme="majorBidi"/>
                <w:sz w:val="20"/>
                <w:szCs w:val="20"/>
              </w:rPr>
              <w:t>CG:11</w:t>
            </w:r>
          </w:p>
        </w:tc>
        <w:tc>
          <w:tcPr>
            <w:tcW w:w="841" w:type="dxa"/>
          </w:tcPr>
          <w:p w14:paraId="7618920C" w14:textId="3A9BBB88"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lastRenderedPageBreak/>
              <w:t xml:space="preserve">Soccer </w:t>
            </w:r>
            <w:r w:rsidR="007B3301" w:rsidRPr="00A95298">
              <w:rPr>
                <w:rFonts w:asciiTheme="majorBidi" w:hAnsiTheme="majorBidi" w:cstheme="majorBidi"/>
                <w:sz w:val="20"/>
                <w:szCs w:val="20"/>
              </w:rPr>
              <w:t>players</w:t>
            </w:r>
          </w:p>
        </w:tc>
        <w:tc>
          <w:tcPr>
            <w:tcW w:w="918" w:type="dxa"/>
          </w:tcPr>
          <w:p w14:paraId="27A7BD5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69166FB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13.45±0.52</w:t>
            </w:r>
          </w:p>
          <w:p w14:paraId="1CC8AE8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CG</w:t>
            </w:r>
          </w:p>
          <w:p w14:paraId="59DC2BD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13.36±0.67</w:t>
            </w:r>
          </w:p>
          <w:p w14:paraId="6E8B8750" w14:textId="77777777" w:rsidR="007B3301" w:rsidRPr="00A95298" w:rsidRDefault="007B3301" w:rsidP="00C91E24">
            <w:pPr>
              <w:rPr>
                <w:rFonts w:asciiTheme="majorBidi" w:hAnsiTheme="majorBidi" w:cstheme="majorBidi"/>
                <w:sz w:val="20"/>
                <w:szCs w:val="20"/>
              </w:rPr>
            </w:pPr>
          </w:p>
          <w:p w14:paraId="79D2F395" w14:textId="77777777" w:rsidR="007B3301" w:rsidRPr="00A95298" w:rsidRDefault="007B3301" w:rsidP="00C91E24">
            <w:pPr>
              <w:rPr>
                <w:rFonts w:asciiTheme="majorBidi" w:hAnsiTheme="majorBidi" w:cstheme="majorBidi"/>
                <w:sz w:val="20"/>
                <w:szCs w:val="20"/>
              </w:rPr>
            </w:pPr>
          </w:p>
        </w:tc>
        <w:tc>
          <w:tcPr>
            <w:tcW w:w="1501" w:type="dxa"/>
          </w:tcPr>
          <w:p w14:paraId="2CD78E2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FIFA 11+</w:t>
            </w:r>
          </w:p>
        </w:tc>
        <w:tc>
          <w:tcPr>
            <w:tcW w:w="710" w:type="dxa"/>
          </w:tcPr>
          <w:p w14:paraId="6474F463" w14:textId="66FF4C9E" w:rsidR="007B3301" w:rsidRPr="00A95298" w:rsidRDefault="00525280" w:rsidP="00C91E24">
            <w:pPr>
              <w:rPr>
                <w:rFonts w:asciiTheme="majorBidi" w:hAnsiTheme="majorBidi" w:cstheme="majorBidi"/>
                <w:sz w:val="20"/>
                <w:szCs w:val="20"/>
              </w:rPr>
            </w:pPr>
            <w:r>
              <w:rPr>
                <w:rFonts w:asciiTheme="majorBidi" w:hAnsiTheme="majorBidi" w:cstheme="majorBidi"/>
                <w:sz w:val="20"/>
                <w:szCs w:val="20"/>
              </w:rPr>
              <w:t xml:space="preserve">3 times a </w:t>
            </w:r>
            <w:r>
              <w:rPr>
                <w:rFonts w:asciiTheme="majorBidi" w:hAnsiTheme="majorBidi" w:cstheme="majorBidi"/>
                <w:sz w:val="20"/>
                <w:szCs w:val="20"/>
              </w:rPr>
              <w:lastRenderedPageBreak/>
              <w:t>week, for 6 weeks</w:t>
            </w:r>
          </w:p>
        </w:tc>
        <w:tc>
          <w:tcPr>
            <w:tcW w:w="517" w:type="dxa"/>
          </w:tcPr>
          <w:p w14:paraId="75D056B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Pre</w:t>
            </w:r>
          </w:p>
          <w:p w14:paraId="549BF27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7DB1916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2024E66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2A7D52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13.09</w:t>
            </w:r>
          </w:p>
          <w:p w14:paraId="3BA9544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Post</w:t>
            </w:r>
          </w:p>
          <w:p w14:paraId="6A12B4C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13.68</w:t>
            </w:r>
          </w:p>
        </w:tc>
        <w:tc>
          <w:tcPr>
            <w:tcW w:w="1088" w:type="dxa"/>
          </w:tcPr>
          <w:p w14:paraId="6AAD3A3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This study did not demonstrat</w:t>
            </w:r>
            <w:r w:rsidRPr="00A95298">
              <w:rPr>
                <w:rFonts w:asciiTheme="majorBidi" w:hAnsiTheme="majorBidi" w:cstheme="majorBidi"/>
                <w:sz w:val="20"/>
                <w:szCs w:val="20"/>
              </w:rPr>
              <w:lastRenderedPageBreak/>
              <w:t>e that the 6-week FIFA 11+ training program is an effective method for acutely enhancing FMS in male football players under the age of 14.</w:t>
            </w:r>
          </w:p>
        </w:tc>
      </w:tr>
      <w:tr w:rsidR="007C64D5" w:rsidRPr="00C91E24" w14:paraId="1B3ACAD0" w14:textId="77777777" w:rsidTr="00022628">
        <w:tc>
          <w:tcPr>
            <w:tcW w:w="850" w:type="dxa"/>
          </w:tcPr>
          <w:p w14:paraId="7A7F63B9" w14:textId="3EAB99DD" w:rsidR="007B3301" w:rsidRPr="00A95298" w:rsidRDefault="00581DE2" w:rsidP="00051050">
            <w:pPr>
              <w:rPr>
                <w:rFonts w:asciiTheme="majorBidi" w:hAnsiTheme="majorBidi" w:cstheme="majorBidi"/>
                <w:sz w:val="20"/>
                <w:szCs w:val="20"/>
              </w:rPr>
            </w:pPr>
            <w:r w:rsidRPr="00A95298">
              <w:rPr>
                <w:rFonts w:asciiTheme="majorBidi" w:hAnsiTheme="majorBidi" w:cstheme="majorBidi"/>
                <w:sz w:val="20"/>
                <w:szCs w:val="20"/>
              </w:rPr>
              <w:lastRenderedPageBreak/>
              <w:t>Cie</w:t>
            </w:r>
            <w:r w:rsidR="00051050" w:rsidRPr="00A95298">
              <w:rPr>
                <w:rFonts w:asciiTheme="majorBidi" w:hAnsiTheme="majorBidi" w:cstheme="majorBidi"/>
                <w:sz w:val="20"/>
                <w:szCs w:val="20"/>
              </w:rPr>
              <w:t xml:space="preserve">minski </w:t>
            </w:r>
            <w:r w:rsidR="007B3301" w:rsidRPr="00A95298">
              <w:rPr>
                <w:rFonts w:asciiTheme="majorBidi" w:hAnsiTheme="majorBidi" w:cstheme="majorBidi"/>
                <w:sz w:val="20"/>
                <w:szCs w:val="20"/>
              </w:rPr>
              <w:t>et al. (2018)</w:t>
            </w:r>
            <w:r w:rsidR="007B3301" w:rsidRPr="00A95298">
              <w:rPr>
                <w:rFonts w:asciiTheme="majorBidi" w:hAnsiTheme="majorBidi" w:cstheme="majorBidi"/>
                <w:sz w:val="20"/>
                <w:szCs w:val="20"/>
              </w:rPr>
              <w:fldChar w:fldCharType="begin"/>
            </w:r>
            <w:r w:rsidR="007B3301" w:rsidRPr="00A95298">
              <w:rPr>
                <w:rFonts w:asciiTheme="majorBidi" w:hAnsiTheme="majorBidi" w:cstheme="majorBidi"/>
                <w:sz w:val="20"/>
                <w:szCs w:val="20"/>
              </w:rPr>
              <w:instrText xml:space="preserve"> ADDIN EN.CITE &lt;EndNote&gt;&lt;Cite&gt;&lt;Author&gt;CIEMIŃSKI&lt;/Author&gt;&lt;Year&gt;2018&lt;/Year&gt;&lt;RecNum&gt;1&lt;/RecNum&gt;&lt;DisplayText&gt;&lt;style face="superscript"&gt;9&lt;/style&gt;&lt;/DisplayText&gt;&lt;record&gt;&lt;rec-number&gt;1&lt;/rec-number&gt;&lt;foreign-keys&gt;&lt;key app="EN" db-id="daevxrer2wa2xrep0phprs9dzda2rvezvw9x" timestamp="1725617187"&gt;1&lt;/key&gt;&lt;/foreign-keys&gt;&lt;ref-type name="Journal Article"&gt;17&lt;/ref-type&gt;&lt;contributors&gt;&lt;authors&gt;&lt;author&gt;CIEMIŃSKI, KAROL&lt;/author&gt;&lt;/authors&gt;&lt;/contributors&gt;&lt;titles&gt;&lt;title&gt;The influence of 10-day proprioceptive training on the FMS test results in young female volleyball players–a pilot study&lt;/title&gt;&lt;secondary-title&gt;Age (years)&lt;/secondary-title&gt;&lt;/titles&gt;&lt;periodical&gt;&lt;full-title&gt;Age (years)&lt;/full-title&gt;&lt;/periodical&gt;&lt;pages&gt;0.95&lt;/pages&gt;&lt;volume&gt;15&lt;/volume&gt;&lt;dates&gt;&lt;year&gt;2018&lt;/year&gt;&lt;/dates&gt;&lt;urls&gt;&lt;/urls&gt;&lt;/record&gt;&lt;/Cite&gt;&lt;/EndNote&gt;</w:instrText>
            </w:r>
            <w:r w:rsidR="007B3301" w:rsidRPr="00A95298">
              <w:rPr>
                <w:rFonts w:asciiTheme="majorBidi" w:hAnsiTheme="majorBidi" w:cstheme="majorBidi"/>
                <w:sz w:val="20"/>
                <w:szCs w:val="20"/>
              </w:rPr>
              <w:fldChar w:fldCharType="separate"/>
            </w:r>
            <w:r w:rsidR="007B3301" w:rsidRPr="00A95298">
              <w:rPr>
                <w:rFonts w:asciiTheme="majorBidi" w:hAnsiTheme="majorBidi" w:cstheme="majorBidi"/>
                <w:noProof/>
                <w:sz w:val="20"/>
                <w:szCs w:val="20"/>
                <w:vertAlign w:val="superscript"/>
              </w:rPr>
              <w:t>9</w:t>
            </w:r>
            <w:r w:rsidR="007B3301" w:rsidRPr="00A95298">
              <w:rPr>
                <w:rFonts w:asciiTheme="majorBidi" w:hAnsiTheme="majorBidi" w:cstheme="majorBidi"/>
                <w:sz w:val="20"/>
                <w:szCs w:val="20"/>
              </w:rPr>
              <w:fldChar w:fldCharType="end"/>
            </w:r>
          </w:p>
        </w:tc>
        <w:tc>
          <w:tcPr>
            <w:tcW w:w="942" w:type="dxa"/>
          </w:tcPr>
          <w:p w14:paraId="0421A95F" w14:textId="77777777" w:rsidR="007B3301" w:rsidRPr="00A95298" w:rsidRDefault="00BA1937"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1A6B4A0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Total:12</w:t>
            </w:r>
          </w:p>
          <w:p w14:paraId="21049277" w14:textId="77D68374" w:rsidR="007B3301" w:rsidRPr="00A95298" w:rsidRDefault="0042469F" w:rsidP="00C91E24">
            <w:pPr>
              <w:rPr>
                <w:rFonts w:asciiTheme="majorBidi" w:hAnsiTheme="majorBidi" w:cstheme="majorBidi"/>
                <w:sz w:val="20"/>
                <w:szCs w:val="20"/>
              </w:rPr>
            </w:pPr>
            <w:r>
              <w:rPr>
                <w:rFonts w:asciiTheme="majorBidi" w:hAnsiTheme="majorBidi" w:cstheme="majorBidi"/>
                <w:sz w:val="20"/>
                <w:szCs w:val="20"/>
              </w:rPr>
              <w:t>F:12  M:</w:t>
            </w:r>
            <w:r w:rsidR="007B3301" w:rsidRPr="00A95298">
              <w:rPr>
                <w:rFonts w:asciiTheme="majorBidi" w:hAnsiTheme="majorBidi" w:cstheme="majorBidi"/>
                <w:sz w:val="20"/>
                <w:szCs w:val="20"/>
              </w:rPr>
              <w:t>0</w:t>
            </w:r>
          </w:p>
        </w:tc>
        <w:tc>
          <w:tcPr>
            <w:tcW w:w="841" w:type="dxa"/>
          </w:tcPr>
          <w:p w14:paraId="4773AC7B" w14:textId="4C8B6EAF"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volleyball players</w:t>
            </w:r>
          </w:p>
        </w:tc>
        <w:tc>
          <w:tcPr>
            <w:tcW w:w="918" w:type="dxa"/>
          </w:tcPr>
          <w:p w14:paraId="3BACCEF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15.17 ± 0.95</w:t>
            </w:r>
          </w:p>
        </w:tc>
        <w:tc>
          <w:tcPr>
            <w:tcW w:w="1501" w:type="dxa"/>
          </w:tcPr>
          <w:p w14:paraId="6F8BA85F" w14:textId="7E47DE4C"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Neuromuscular TP</w:t>
            </w:r>
            <w:r w:rsidR="00371F7F" w:rsidRPr="00A95298">
              <w:rPr>
                <w:rFonts w:asciiTheme="majorBidi" w:hAnsiTheme="majorBidi" w:cstheme="majorBidi"/>
                <w:sz w:val="20"/>
                <w:szCs w:val="20"/>
              </w:rPr>
              <w:t xml:space="preserve"> (Deep Squat on Balance Disks with Rehabilitation Rubbers, Push-Ups with Legs on a Body Ball, Bouncing a Ball with Two Hands Up While Standing on One Leg on a Balance Disk, Moving Alternately the Upper Limbs While Lying Face Down on a Body Ball, Transferring a Medicine Ball from Over the Head onto a Mattress While Kneeling on One Leg, Marching Along a Line While Doing Bend-Overs to Markers </w:t>
            </w:r>
            <w:r w:rsidR="00371F7F" w:rsidRPr="00A95298">
              <w:rPr>
                <w:rFonts w:asciiTheme="majorBidi" w:hAnsiTheme="majorBidi" w:cstheme="majorBidi"/>
                <w:sz w:val="20"/>
                <w:szCs w:val="20"/>
              </w:rPr>
              <w:lastRenderedPageBreak/>
              <w:t>on the Ground)</w:t>
            </w:r>
          </w:p>
        </w:tc>
        <w:tc>
          <w:tcPr>
            <w:tcW w:w="710" w:type="dxa"/>
          </w:tcPr>
          <w:p w14:paraId="5BC746E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10 days</w:t>
            </w:r>
          </w:p>
        </w:tc>
        <w:tc>
          <w:tcPr>
            <w:tcW w:w="517" w:type="dxa"/>
          </w:tcPr>
          <w:p w14:paraId="06F74E6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8879A6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57E8A03F" w14:textId="1AD78A36"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653AA10D" w14:textId="148BF2A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15416EC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15.58 ± 1.16</w:t>
            </w:r>
          </w:p>
          <w:p w14:paraId="0A448AB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028A329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18.00 ± 0.95</w:t>
            </w:r>
          </w:p>
        </w:tc>
        <w:tc>
          <w:tcPr>
            <w:tcW w:w="1088" w:type="dxa"/>
          </w:tcPr>
          <w:p w14:paraId="0AC3E031" w14:textId="77777777" w:rsidR="007B3301" w:rsidRPr="00A95298" w:rsidRDefault="007B3301" w:rsidP="00C91E24">
            <w:pPr>
              <w:rPr>
                <w:rFonts w:asciiTheme="majorBidi" w:hAnsiTheme="majorBidi" w:cstheme="majorBidi"/>
                <w:sz w:val="20"/>
                <w:szCs w:val="20"/>
                <w:lang w:bidi="fa-IR"/>
              </w:rPr>
            </w:pPr>
            <w:r w:rsidRPr="00A95298">
              <w:rPr>
                <w:rFonts w:asciiTheme="majorBidi" w:hAnsiTheme="majorBidi" w:cstheme="majorBidi"/>
                <w:sz w:val="20"/>
                <w:szCs w:val="20"/>
                <w:lang w:bidi="fa-IR"/>
              </w:rPr>
              <w:t>Research result</w:t>
            </w:r>
          </w:p>
          <w:p w14:paraId="177C6BA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lang w:bidi="fa-IR"/>
              </w:rPr>
              <w:t>indicate that significant improvement was noted in neuromuscular training in FMS tests.</w:t>
            </w:r>
          </w:p>
        </w:tc>
      </w:tr>
      <w:tr w:rsidR="007C64D5" w:rsidRPr="00C91E24" w14:paraId="171B0958" w14:textId="77777777" w:rsidTr="00022628">
        <w:tc>
          <w:tcPr>
            <w:tcW w:w="850" w:type="dxa"/>
          </w:tcPr>
          <w:p w14:paraId="39836065"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lastRenderedPageBreak/>
              <w:t>Rey et 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&lt;EndNote&gt;&lt;Cite&gt;&lt;Author&gt;Rey&lt;/Author&gt;&lt;Year&gt;2018&lt;/Year&gt;&lt;RecNum&gt;30&lt;/RecNum&gt;&lt;DisplayText&gt;&lt;style face="superscript"&gt;10&lt;/style&gt;&lt;/DisplayText&gt;&lt;record&gt;&lt;rec-number&gt;30&lt;/rec-number&gt;&lt;foreign-keys&gt;&lt;key app="EN" db-id="daevxrer2wa2xrep0phprs9dzda2rvezvw9x" timestamp="1725628328"&gt;30&lt;/key&gt;&lt;/foreign-keys&gt;&lt;ref-type name="Journal Article"&gt;17&lt;/ref-type&gt;&lt;contributors&gt;&lt;authors&gt;&lt;author&gt;Rey, Ezequiel&lt;/author&gt;&lt;author&gt;Padrón-Cabo, Alexis&lt;/author&gt;&lt;author&gt;Penedo-Jamardo, Erik&lt;/author&gt;&lt;author&gt;González-Víllora, Sixto&lt;/author&gt;&lt;/authors&gt;&lt;/contributors&gt;&lt;titles&gt;&lt;title&gt;Effect of the 11+ injury prevention programme on fundamental movement patterns in soccer players&lt;/title&gt;&lt;secondary-title&gt;Biology of sport&lt;/secondary-title&gt;&lt;/titles&gt;&lt;periodical&gt;&lt;full-title&gt;Biology of sport&lt;/full-title&gt;&lt;/periodical&gt;&lt;pages&gt;229&lt;/pages&gt;&lt;volume&gt;35&lt;/volume&gt;&lt;number&gt;3&lt;/number&gt;&lt;dates&gt;&lt;year&gt;2018&lt;/year&gt;&lt;/dates&gt;&lt;urls&gt;&lt;/urls&gt;&lt;/record&gt;&lt;/Cite&gt;&lt;/EndNote&gt;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10</w:t>
            </w:r>
            <w:r w:rsidRPr="00A95298">
              <w:rPr>
                <w:rFonts w:asciiTheme="majorBidi" w:hAnsiTheme="majorBidi" w:cstheme="majorBidi"/>
                <w:sz w:val="20"/>
                <w:szCs w:val="20"/>
              </w:rPr>
              <w:fldChar w:fldCharType="end"/>
            </w:r>
          </w:p>
        </w:tc>
        <w:tc>
          <w:tcPr>
            <w:tcW w:w="942" w:type="dxa"/>
          </w:tcPr>
          <w:p w14:paraId="0015E830" w14:textId="77777777" w:rsidR="007B3301" w:rsidRPr="00A95298" w:rsidRDefault="00454F56"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63791B0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Total:23</w:t>
            </w:r>
          </w:p>
          <w:p w14:paraId="380DDD9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M:23</w:t>
            </w:r>
          </w:p>
          <w:p w14:paraId="06FAC45F" w14:textId="77777777" w:rsidR="007B3301" w:rsidRPr="00A95298" w:rsidRDefault="007B3301" w:rsidP="00C91E24">
            <w:pPr>
              <w:rPr>
                <w:rFonts w:asciiTheme="majorBidi" w:hAnsiTheme="majorBidi" w:cstheme="majorBidi"/>
                <w:sz w:val="20"/>
                <w:szCs w:val="20"/>
              </w:rPr>
            </w:pPr>
          </w:p>
        </w:tc>
        <w:tc>
          <w:tcPr>
            <w:tcW w:w="841" w:type="dxa"/>
          </w:tcPr>
          <w:p w14:paraId="5D4C342C" w14:textId="6BC80FC7"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 xml:space="preserve">Soccer </w:t>
            </w:r>
            <w:r w:rsidR="007B3301" w:rsidRPr="00A95298">
              <w:rPr>
                <w:rFonts w:asciiTheme="majorBidi" w:hAnsiTheme="majorBidi" w:cstheme="majorBidi"/>
                <w:sz w:val="20"/>
                <w:szCs w:val="20"/>
              </w:rPr>
              <w:t>players</w:t>
            </w:r>
          </w:p>
        </w:tc>
        <w:tc>
          <w:tcPr>
            <w:tcW w:w="918" w:type="dxa"/>
          </w:tcPr>
          <w:p w14:paraId="4F7A56A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24.7±.3.8</w:t>
            </w:r>
          </w:p>
        </w:tc>
        <w:tc>
          <w:tcPr>
            <w:tcW w:w="1501" w:type="dxa"/>
          </w:tcPr>
          <w:p w14:paraId="235AEFE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FIFA 11+</w:t>
            </w:r>
          </w:p>
        </w:tc>
        <w:tc>
          <w:tcPr>
            <w:tcW w:w="710" w:type="dxa"/>
          </w:tcPr>
          <w:p w14:paraId="72B24356" w14:textId="72BCB844" w:rsidR="007B3301" w:rsidRPr="00A95298" w:rsidRDefault="00A6562B" w:rsidP="00A86CFC">
            <w:pPr>
              <w:rPr>
                <w:rFonts w:asciiTheme="majorBidi" w:hAnsiTheme="majorBidi" w:cstheme="majorBidi"/>
                <w:sz w:val="20"/>
                <w:szCs w:val="20"/>
              </w:rPr>
            </w:pPr>
            <w:r w:rsidRPr="00A95298">
              <w:rPr>
                <w:rFonts w:asciiTheme="majorBidi" w:hAnsiTheme="majorBidi" w:cstheme="majorBidi"/>
                <w:sz w:val="20"/>
                <w:szCs w:val="20"/>
              </w:rPr>
              <w:t xml:space="preserve">3 times a week, </w:t>
            </w:r>
            <w:r w:rsidR="00A86CFC" w:rsidRPr="00A95298">
              <w:rPr>
                <w:rFonts w:asciiTheme="majorBidi" w:hAnsiTheme="majorBidi" w:cstheme="majorBidi"/>
                <w:sz w:val="20"/>
                <w:szCs w:val="20"/>
              </w:rPr>
              <w:t>for</w:t>
            </w:r>
            <w:r w:rsidR="00525280">
              <w:rPr>
                <w:rFonts w:asciiTheme="majorBidi" w:hAnsiTheme="majorBidi" w:cstheme="majorBidi"/>
                <w:sz w:val="20"/>
                <w:szCs w:val="20"/>
              </w:rPr>
              <w:t xml:space="preserve"> 6 weeks</w:t>
            </w:r>
          </w:p>
        </w:tc>
        <w:tc>
          <w:tcPr>
            <w:tcW w:w="517" w:type="dxa"/>
          </w:tcPr>
          <w:p w14:paraId="3BCE32F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085861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89AAB37" w14:textId="3E531651"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4D761D2F" w14:textId="3ADB42B3"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74A859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13.90±2.21</w:t>
            </w:r>
          </w:p>
          <w:p w14:paraId="10F3D2D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4EB510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15.18±1.40</w:t>
            </w:r>
          </w:p>
        </w:tc>
        <w:tc>
          <w:tcPr>
            <w:tcW w:w="1088" w:type="dxa"/>
          </w:tcPr>
          <w:p w14:paraId="02913140" w14:textId="77777777" w:rsidR="007B3301" w:rsidRPr="00A95298" w:rsidRDefault="007B3301" w:rsidP="00C91E24">
            <w:pPr>
              <w:rPr>
                <w:rFonts w:asciiTheme="majorBidi" w:hAnsiTheme="majorBidi" w:cstheme="majorBidi"/>
                <w:sz w:val="20"/>
                <w:szCs w:val="20"/>
                <w:lang w:bidi="fa-IR"/>
              </w:rPr>
            </w:pPr>
            <w:r w:rsidRPr="00A95298">
              <w:rPr>
                <w:rFonts w:asciiTheme="majorBidi" w:hAnsiTheme="majorBidi" w:cstheme="majorBidi"/>
                <w:sz w:val="20"/>
                <w:szCs w:val="20"/>
                <w:lang w:bidi="fa-IR"/>
              </w:rPr>
              <w:t>pretest to posttest. In the between-group analysis, there were no significant differences between groups.</w:t>
            </w:r>
          </w:p>
        </w:tc>
      </w:tr>
      <w:tr w:rsidR="007C64D5" w:rsidRPr="00C91E24" w14:paraId="7F7F6B60" w14:textId="77777777" w:rsidTr="00022628">
        <w:tc>
          <w:tcPr>
            <w:tcW w:w="850" w:type="dxa"/>
          </w:tcPr>
          <w:p w14:paraId="03422514" w14:textId="6DAC584E"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Doğani et</w:t>
            </w:r>
          </w:p>
          <w:p w14:paraId="1B952BE9"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&lt;EndNote&gt;&lt;Cite&gt;&lt;Author&gt;Doğan&lt;/Author&gt;&lt;Year&gt;2018&lt;/Year&gt;&lt;RecNum&gt;2&lt;/RecNum&gt;&lt;DisplayText&gt;&lt;style face="superscript"&gt;11&lt;/style&gt;&lt;/DisplayText&gt;&lt;record&gt;&lt;rec-number&gt;2&lt;/rec-number&gt;&lt;foreign-keys&gt;&lt;key app="EN" db-id="daevxrer2wa2xrep0phprs9dzda2rvezvw9x" timestamp="1725617220"&gt;2&lt;/key&gt;&lt;/foreign-keys&gt;&lt;ref-type name="Journal Article"&gt;17&lt;/ref-type&gt;&lt;contributors&gt;&lt;authors&gt;&lt;author&gt;Doğan, Özgür&lt;/author&gt;&lt;author&gt;Savaş, Seyfi&lt;/author&gt;&lt;author&gt;Zorlular, Ali&lt;/author&gt;&lt;/authors&gt;&lt;/contributors&gt;&lt;titles&gt;&lt;title&gt;Examination of the effects of 8-weeks core stabilization training on fms (functional movement screen) test scores applied to a 12-14 age group of male basketball players&lt;/title&gt;&lt;secondary-title&gt;European Journal of Physical Education and Sport Science&lt;/secondary-title&gt;&lt;/titles&gt;&lt;periodical&gt;&lt;full-title&gt;European Journal of Physical Education and Sport Science&lt;/full-title&gt;&lt;/periodical&gt;&lt;dates&gt;&lt;year&gt;2018&lt;/year&gt;&lt;/dates&gt;&lt;isbn&gt;2501-1235&lt;/isbn&gt;&lt;urls&gt;&lt;/urls&gt;&lt;/record&gt;&lt;/Cite&gt;&lt;/EndNote&gt;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11</w:t>
            </w:r>
            <w:r w:rsidRPr="00A95298">
              <w:rPr>
                <w:rFonts w:asciiTheme="majorBidi" w:hAnsiTheme="majorBidi" w:cstheme="majorBidi"/>
                <w:sz w:val="20"/>
                <w:szCs w:val="20"/>
              </w:rPr>
              <w:fldChar w:fldCharType="end"/>
            </w:r>
          </w:p>
        </w:tc>
        <w:tc>
          <w:tcPr>
            <w:tcW w:w="942" w:type="dxa"/>
          </w:tcPr>
          <w:p w14:paraId="44C2539A" w14:textId="77777777" w:rsidR="007B3301" w:rsidRPr="00A95298" w:rsidRDefault="00A6562B"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6E0E102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Total:27</w:t>
            </w:r>
          </w:p>
          <w:p w14:paraId="2C8DFCB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 14</w:t>
            </w:r>
          </w:p>
          <w:p w14:paraId="5E249E78" w14:textId="4CF60575" w:rsidR="007B3301" w:rsidRPr="00A95298" w:rsidRDefault="007B3301" w:rsidP="00525280">
            <w:pPr>
              <w:rPr>
                <w:rFonts w:asciiTheme="majorBidi" w:hAnsiTheme="majorBidi" w:cstheme="majorBidi"/>
                <w:sz w:val="20"/>
                <w:szCs w:val="20"/>
              </w:rPr>
            </w:pPr>
            <w:r w:rsidRPr="00A95298">
              <w:rPr>
                <w:rFonts w:asciiTheme="majorBidi" w:hAnsiTheme="majorBidi" w:cstheme="majorBidi"/>
                <w:sz w:val="20"/>
                <w:szCs w:val="20"/>
              </w:rPr>
              <w:t>CG:13</w:t>
            </w:r>
          </w:p>
        </w:tc>
        <w:tc>
          <w:tcPr>
            <w:tcW w:w="841" w:type="dxa"/>
          </w:tcPr>
          <w:p w14:paraId="3DE03EF4" w14:textId="23B7FB25"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B</w:t>
            </w:r>
            <w:r w:rsidR="007B3301" w:rsidRPr="00A95298">
              <w:rPr>
                <w:rFonts w:asciiTheme="majorBidi" w:hAnsiTheme="majorBidi" w:cstheme="majorBidi"/>
                <w:sz w:val="20"/>
                <w:szCs w:val="20"/>
              </w:rPr>
              <w:t>asketball players</w:t>
            </w:r>
          </w:p>
        </w:tc>
        <w:tc>
          <w:tcPr>
            <w:tcW w:w="918" w:type="dxa"/>
          </w:tcPr>
          <w:p w14:paraId="5EDBFCE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38829AE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13.14±0.663</w:t>
            </w:r>
          </w:p>
          <w:p w14:paraId="057CD64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 13.15±0.801</w:t>
            </w:r>
          </w:p>
        </w:tc>
        <w:tc>
          <w:tcPr>
            <w:tcW w:w="1501" w:type="dxa"/>
          </w:tcPr>
          <w:p w14:paraId="213607AA" w14:textId="4F93292B"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Core stability TP</w:t>
            </w:r>
            <w:r w:rsidR="00C714D3" w:rsidRPr="00A95298">
              <w:rPr>
                <w:rFonts w:asciiTheme="majorBidi" w:hAnsiTheme="majorBidi" w:cstheme="majorBidi"/>
                <w:sz w:val="20"/>
                <w:szCs w:val="20"/>
              </w:rPr>
              <w:t xml:space="preserve"> (planks, bridging variations, trunk rotations, and other dynamic stability)</w:t>
            </w:r>
          </w:p>
        </w:tc>
        <w:tc>
          <w:tcPr>
            <w:tcW w:w="710" w:type="dxa"/>
          </w:tcPr>
          <w:p w14:paraId="30D0C75F" w14:textId="5CB8D605" w:rsidR="007B3301" w:rsidRPr="00A95298" w:rsidRDefault="00A86CFC" w:rsidP="0085223D">
            <w:pPr>
              <w:rPr>
                <w:rFonts w:asciiTheme="majorBidi" w:hAnsiTheme="majorBidi" w:cstheme="majorBidi"/>
                <w:sz w:val="20"/>
                <w:szCs w:val="20"/>
              </w:rPr>
            </w:pPr>
            <w:r w:rsidRPr="00A95298">
              <w:rPr>
                <w:rFonts w:asciiTheme="majorBidi" w:hAnsiTheme="majorBidi" w:cstheme="majorBidi"/>
                <w:sz w:val="20"/>
                <w:szCs w:val="20"/>
              </w:rPr>
              <w:t xml:space="preserve">3 times a week  for </w:t>
            </w:r>
            <w:r w:rsidR="007B3301" w:rsidRPr="00A95298">
              <w:rPr>
                <w:rFonts w:asciiTheme="majorBidi" w:hAnsiTheme="majorBidi" w:cstheme="majorBidi"/>
                <w:sz w:val="20"/>
                <w:szCs w:val="20"/>
              </w:rPr>
              <w:t xml:space="preserve">8 </w:t>
            </w:r>
            <w:r w:rsidR="0085223D" w:rsidRPr="00A95298">
              <w:rPr>
                <w:rFonts w:asciiTheme="majorBidi" w:hAnsiTheme="majorBidi" w:cstheme="majorBidi"/>
                <w:sz w:val="20"/>
                <w:szCs w:val="20"/>
              </w:rPr>
              <w:t>weeks</w:t>
            </w:r>
          </w:p>
        </w:tc>
        <w:tc>
          <w:tcPr>
            <w:tcW w:w="517" w:type="dxa"/>
          </w:tcPr>
          <w:p w14:paraId="547D4D5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60D0DE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DDAFDB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7544CC3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13.50±3.368</w:t>
            </w:r>
          </w:p>
          <w:p w14:paraId="6B5B5FA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  15.14±3.110</w:t>
            </w:r>
          </w:p>
          <w:p w14:paraId="2B71654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384840D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12.31±2.057</w:t>
            </w:r>
          </w:p>
          <w:p w14:paraId="46ED753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EB5ABE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12.69±2.097</w:t>
            </w:r>
          </w:p>
          <w:p w14:paraId="3A905AE4" w14:textId="77777777" w:rsidR="007B3301" w:rsidRPr="00A95298" w:rsidRDefault="007B3301" w:rsidP="00C91E24">
            <w:pPr>
              <w:rPr>
                <w:rFonts w:asciiTheme="majorBidi" w:hAnsiTheme="majorBidi" w:cstheme="majorBidi"/>
                <w:sz w:val="20"/>
                <w:szCs w:val="20"/>
              </w:rPr>
            </w:pPr>
          </w:p>
          <w:p w14:paraId="4EFBA97B" w14:textId="77777777" w:rsidR="007B3301" w:rsidRPr="00A95298" w:rsidRDefault="007B3301" w:rsidP="00C91E24">
            <w:pPr>
              <w:rPr>
                <w:rFonts w:asciiTheme="majorBidi" w:hAnsiTheme="majorBidi" w:cstheme="majorBidi"/>
                <w:sz w:val="20"/>
                <w:szCs w:val="20"/>
              </w:rPr>
            </w:pPr>
          </w:p>
        </w:tc>
        <w:tc>
          <w:tcPr>
            <w:tcW w:w="1088" w:type="dxa"/>
          </w:tcPr>
          <w:p w14:paraId="27A1A68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This study indicates that an 8-week core training program resulted in improvements in FMS tests.</w:t>
            </w:r>
          </w:p>
        </w:tc>
      </w:tr>
      <w:tr w:rsidR="007C64D5" w:rsidRPr="00C91E24" w14:paraId="3A190DAF" w14:textId="77777777" w:rsidTr="00022628">
        <w:tc>
          <w:tcPr>
            <w:tcW w:w="850" w:type="dxa"/>
          </w:tcPr>
          <w:p w14:paraId="56474141"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Toma et 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&lt;EndNote&gt;&lt;Cite&gt;&lt;Author&gt;Garbenytė-Apolinskienė&lt;/Author&gt;&lt;Year&gt;2018&lt;/Year&gt;&lt;RecNum&gt;40&lt;/RecNum&gt;&lt;DisplayText&gt;&lt;style face="superscript"&gt;12&lt;/style&gt;&lt;/DisplayText&gt;&lt;record&gt;&lt;rec-number&gt;40&lt;/rec-number&gt;&lt;foreign-keys&gt;&lt;key app="EN" db-id="daevxrer2wa2xrep0phprs9dzda2rvezvw9x" timestamp="1725647044"&gt;40&lt;/key&gt;&lt;/foreign-keys&gt;&lt;ref-type name="Journal Article"&gt;17&lt;/ref-type&gt;&lt;contributors&gt;&lt;authors&gt;&lt;author&gt;Garbenytė-Apolinskienė, Toma&lt;/author&gt;&lt;author&gt;Šiupšinskas, Laimonas&lt;/author&gt;&lt;author&gt;Salatkaitė, Saulė&lt;/author&gt;&lt;author&gt;Gudas, Rimtautas&lt;/author&gt;&lt;author&gt;Radvila, Rolandas&lt;/author&gt;&lt;/authors&gt;&lt;/contributors&gt;&lt;titles&gt;&lt;title&gt;The effect of integrated training program on functional movements patterns, dynamic stability, biomechanics, and muscle strength of lower limbs in elite young basketball players&lt;/title&gt;&lt;secondary-title&gt;Sport Sciences for Health&lt;/secondary-title&gt;&lt;/titles&gt;&lt;periodical&gt;&lt;full-title&gt;Sport Sciences for Health&lt;/full-title&gt;&lt;/periodical&gt;&lt;pages&gt;245-250&lt;/pages&gt;&lt;volume&gt;14&lt;/volume&gt;&lt;dates&gt;&lt;year&gt;2018&lt;/year&gt;&lt;/dates&gt;&lt;isbn&gt;1824-7490&lt;/isbn&gt;&lt;urls&gt;&lt;/urls&gt;&lt;/record&gt;&lt;/Cite&gt;&lt;/EndNote&gt;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12</w:t>
            </w:r>
            <w:r w:rsidRPr="00A95298">
              <w:rPr>
                <w:rFonts w:asciiTheme="majorBidi" w:hAnsiTheme="majorBidi" w:cstheme="majorBidi"/>
                <w:sz w:val="20"/>
                <w:szCs w:val="20"/>
              </w:rPr>
              <w:fldChar w:fldCharType="end"/>
            </w:r>
          </w:p>
        </w:tc>
        <w:tc>
          <w:tcPr>
            <w:tcW w:w="942" w:type="dxa"/>
          </w:tcPr>
          <w:p w14:paraId="069F2C5D" w14:textId="77777777" w:rsidR="007B3301" w:rsidRPr="00A95298" w:rsidRDefault="001830FA"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2375A5C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Total:31</w:t>
            </w:r>
          </w:p>
          <w:p w14:paraId="7365B3C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F:16  M:15</w:t>
            </w:r>
          </w:p>
        </w:tc>
        <w:tc>
          <w:tcPr>
            <w:tcW w:w="841" w:type="dxa"/>
          </w:tcPr>
          <w:p w14:paraId="1FAE0BF8" w14:textId="79A7874B"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B</w:t>
            </w:r>
            <w:r w:rsidR="007B3301" w:rsidRPr="00A95298">
              <w:rPr>
                <w:rFonts w:asciiTheme="majorBidi" w:hAnsiTheme="majorBidi" w:cstheme="majorBidi"/>
                <w:sz w:val="20"/>
                <w:szCs w:val="20"/>
              </w:rPr>
              <w:t>asketball players</w:t>
            </w:r>
          </w:p>
        </w:tc>
        <w:tc>
          <w:tcPr>
            <w:tcW w:w="918" w:type="dxa"/>
          </w:tcPr>
          <w:p w14:paraId="730DF18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w:t>
            </w:r>
          </w:p>
          <w:p w14:paraId="78F87A7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15.42±0.27</w:t>
            </w:r>
          </w:p>
          <w:p w14:paraId="6F80570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w:t>
            </w:r>
          </w:p>
          <w:p w14:paraId="2998130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15.36±0.29</w:t>
            </w:r>
          </w:p>
          <w:p w14:paraId="4A1F62F0" w14:textId="77777777" w:rsidR="007B3301" w:rsidRPr="00A95298" w:rsidRDefault="007B3301" w:rsidP="00C91E24">
            <w:pPr>
              <w:rPr>
                <w:rFonts w:asciiTheme="majorBidi" w:hAnsiTheme="majorBidi" w:cstheme="majorBidi"/>
                <w:sz w:val="20"/>
                <w:szCs w:val="20"/>
              </w:rPr>
            </w:pPr>
          </w:p>
        </w:tc>
        <w:tc>
          <w:tcPr>
            <w:tcW w:w="1501" w:type="dxa"/>
          </w:tcPr>
          <w:p w14:paraId="3123782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Integrated TP (foam rolling, core stability, flexibility, and strength exercises).</w:t>
            </w:r>
          </w:p>
        </w:tc>
        <w:tc>
          <w:tcPr>
            <w:tcW w:w="710" w:type="dxa"/>
          </w:tcPr>
          <w:p w14:paraId="38C4C695" w14:textId="77777777" w:rsidR="007B3301" w:rsidRPr="00A95298" w:rsidRDefault="007B3301" w:rsidP="00C02182">
            <w:pPr>
              <w:rPr>
                <w:rFonts w:asciiTheme="majorBidi" w:hAnsiTheme="majorBidi" w:cstheme="majorBidi"/>
                <w:sz w:val="20"/>
                <w:szCs w:val="20"/>
              </w:rPr>
            </w:pPr>
            <w:r w:rsidRPr="00A95298">
              <w:rPr>
                <w:rFonts w:asciiTheme="majorBidi" w:hAnsiTheme="majorBidi" w:cstheme="majorBidi"/>
                <w:sz w:val="20"/>
                <w:szCs w:val="20"/>
              </w:rPr>
              <w:t xml:space="preserve">5 times per week </w:t>
            </w:r>
            <w:r w:rsidR="00C02182" w:rsidRPr="00A95298">
              <w:rPr>
                <w:rFonts w:asciiTheme="majorBidi" w:hAnsiTheme="majorBidi" w:cstheme="majorBidi"/>
                <w:sz w:val="20"/>
                <w:szCs w:val="20"/>
              </w:rPr>
              <w:t>for</w:t>
            </w:r>
            <w:r w:rsidRPr="00A95298">
              <w:rPr>
                <w:rFonts w:asciiTheme="majorBidi" w:hAnsiTheme="majorBidi" w:cstheme="majorBidi"/>
                <w:sz w:val="20"/>
                <w:szCs w:val="20"/>
              </w:rPr>
              <w:t xml:space="preserve"> 6 weeks</w:t>
            </w:r>
          </w:p>
        </w:tc>
        <w:tc>
          <w:tcPr>
            <w:tcW w:w="517" w:type="dxa"/>
          </w:tcPr>
          <w:p w14:paraId="7003233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36B9E3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2A1BA1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w:t>
            </w:r>
          </w:p>
          <w:p w14:paraId="616BCAF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F56F0D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15.89 ± 2.0</w:t>
            </w:r>
          </w:p>
          <w:p w14:paraId="4562A3B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 17 ± 1.23</w:t>
            </w:r>
          </w:p>
          <w:p w14:paraId="742FE9D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w:t>
            </w:r>
          </w:p>
          <w:p w14:paraId="6D29C93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7186E1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15.9 ± 2.22</w:t>
            </w:r>
          </w:p>
          <w:p w14:paraId="7F44239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4177EA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16.92 ± 1.9</w:t>
            </w:r>
          </w:p>
        </w:tc>
        <w:tc>
          <w:tcPr>
            <w:tcW w:w="1088" w:type="dxa"/>
          </w:tcPr>
          <w:p w14:paraId="44638CB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It was shown that following the training program, the quality of functional movements in females improved by 1.1 points in the total FMS score.</w:t>
            </w:r>
          </w:p>
        </w:tc>
      </w:tr>
      <w:tr w:rsidR="007C64D5" w:rsidRPr="00C91E24" w14:paraId="36B64E4C" w14:textId="77777777" w:rsidTr="00022628">
        <w:tc>
          <w:tcPr>
            <w:tcW w:w="850" w:type="dxa"/>
          </w:tcPr>
          <w:p w14:paraId="6E2ED2EE"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Campa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&lt;EndNote&gt;&lt;Cite&gt;&lt;Author&gt;Campa&lt;/Author&gt;&lt;Year&gt;2019&lt;/Year&gt;&lt;RecNum&gt;32&lt;/RecNum&gt;&lt;DisplayText&gt;&lt;style face="superscript"&gt;13&lt;/style&gt;&lt;/DisplayText&gt;&lt;record&gt;&lt;rec-number&gt;32&lt;/rec-number&gt;&lt;foreign-keys&gt;&lt;key app="EN" db-id="daevxrer2wa2xrep0phprs9dzda2rvezvw9x" timestamp="1725630115"&gt;32&lt;/key&gt;&lt;/foreign-keys&gt;&lt;ref-type name="Journal Article"&gt;17&lt;/ref-type&gt;&lt;contributors&gt;&lt;authors&gt;&lt;author&gt;Campa, Francesco&lt;/author&gt;&lt;author&gt;Spiga, Federico&lt;/author&gt;&lt;author&gt;Toselli, Stefania&lt;/author&gt;&lt;/authors&gt;&lt;/contributors&gt;&lt;titles&gt;&lt;title&gt;The effect of a 20-week corrective exercise program on functional movement patterns in youth elite male soccer players&lt;/title&gt;&lt;secondary-title&gt;Journal of sport rehabilitation&lt;/secondary-title&gt;&lt;/titles&gt;&lt;periodical&gt;&lt;full-title&gt;Journal of sport rehabilitation&lt;/full-title&gt;&lt;/periodical&gt;&lt;pages&gt;746-751&lt;/pages&gt;&lt;volume&gt;28&lt;/volume&gt;&lt;number&gt;7&lt;/number&gt;&lt;dates&gt;&lt;year&gt;2019&lt;/year&gt;&lt;/dates&gt;&lt;isbn&gt;1543-3072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13</w:t>
            </w:r>
            <w:r w:rsidRPr="00A95298">
              <w:rPr>
                <w:rFonts w:asciiTheme="majorBidi" w:hAnsiTheme="majorBidi" w:cstheme="majorBidi"/>
                <w:sz w:val="20"/>
                <w:szCs w:val="20"/>
              </w:rPr>
              <w:fldChar w:fldCharType="end"/>
            </w:r>
          </w:p>
        </w:tc>
        <w:tc>
          <w:tcPr>
            <w:tcW w:w="942" w:type="dxa"/>
          </w:tcPr>
          <w:p w14:paraId="155EE4EE" w14:textId="77777777" w:rsidR="007B3301" w:rsidRPr="00A95298" w:rsidRDefault="00EA0B7E"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74814AA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Total:65</w:t>
            </w:r>
          </w:p>
          <w:p w14:paraId="1F1A2B2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F:65  M:0</w:t>
            </w:r>
          </w:p>
          <w:p w14:paraId="49F7723B" w14:textId="77777777" w:rsidR="007B3301" w:rsidRPr="00A95298" w:rsidRDefault="007B3301" w:rsidP="00C91E24">
            <w:pPr>
              <w:rPr>
                <w:rFonts w:asciiTheme="majorBidi" w:hAnsiTheme="majorBidi" w:cstheme="majorBidi"/>
                <w:sz w:val="20"/>
                <w:szCs w:val="20"/>
                <w:rtl/>
                <w:lang w:bidi="fa-IR"/>
              </w:rPr>
            </w:pPr>
          </w:p>
        </w:tc>
        <w:tc>
          <w:tcPr>
            <w:tcW w:w="841" w:type="dxa"/>
          </w:tcPr>
          <w:p w14:paraId="34E61834" w14:textId="2777F1FE"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 xml:space="preserve">Soccer </w:t>
            </w:r>
            <w:r w:rsidR="007B3301" w:rsidRPr="00A95298">
              <w:rPr>
                <w:rFonts w:asciiTheme="majorBidi" w:hAnsiTheme="majorBidi" w:cstheme="majorBidi"/>
                <w:sz w:val="20"/>
                <w:szCs w:val="20"/>
              </w:rPr>
              <w:t>players</w:t>
            </w:r>
          </w:p>
        </w:tc>
        <w:tc>
          <w:tcPr>
            <w:tcW w:w="918" w:type="dxa"/>
          </w:tcPr>
          <w:p w14:paraId="7A3B436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15.89 ±0.53</w:t>
            </w:r>
          </w:p>
        </w:tc>
        <w:tc>
          <w:tcPr>
            <w:tcW w:w="1501" w:type="dxa"/>
          </w:tcPr>
          <w:p w14:paraId="4E95AF51" w14:textId="03E19454" w:rsidR="007B3301" w:rsidRPr="00A95298" w:rsidRDefault="00766D05" w:rsidP="00C91E24">
            <w:pPr>
              <w:rPr>
                <w:rFonts w:asciiTheme="majorBidi" w:hAnsiTheme="majorBidi" w:cstheme="majorBidi"/>
                <w:sz w:val="20"/>
                <w:szCs w:val="20"/>
              </w:rPr>
            </w:pPr>
            <w:r>
              <w:rPr>
                <w:rFonts w:asciiTheme="majorBidi" w:hAnsiTheme="majorBidi" w:cstheme="majorBidi"/>
                <w:sz w:val="20"/>
                <w:szCs w:val="20"/>
              </w:rPr>
              <w:t>I</w:t>
            </w:r>
            <w:r w:rsidR="007B3301" w:rsidRPr="00A95298">
              <w:rPr>
                <w:rFonts w:asciiTheme="majorBidi" w:hAnsiTheme="majorBidi" w:cstheme="majorBidi"/>
                <w:sz w:val="20"/>
                <w:szCs w:val="20"/>
              </w:rPr>
              <w:t>ntegrated TP</w:t>
            </w:r>
          </w:p>
          <w:p w14:paraId="5F739BA7" w14:textId="39F7703C" w:rsidR="007B3301" w:rsidRPr="00A95298" w:rsidRDefault="007B3301" w:rsidP="0085223D">
            <w:pPr>
              <w:rPr>
                <w:rFonts w:asciiTheme="majorBidi" w:hAnsiTheme="majorBidi" w:cstheme="majorBidi"/>
                <w:sz w:val="20"/>
                <w:szCs w:val="20"/>
              </w:rPr>
            </w:pPr>
            <w:r w:rsidRPr="00A95298">
              <w:rPr>
                <w:rFonts w:asciiTheme="majorBidi" w:hAnsiTheme="majorBidi" w:cstheme="majorBidi"/>
                <w:sz w:val="20"/>
                <w:szCs w:val="20"/>
              </w:rPr>
              <w:t xml:space="preserve">(use of an elastic band, medicine ball, and foam roller, featuring </w:t>
            </w:r>
            <w:r w:rsidRPr="00A95298">
              <w:rPr>
                <w:rFonts w:asciiTheme="majorBidi" w:hAnsiTheme="majorBidi" w:cstheme="majorBidi"/>
                <w:sz w:val="20"/>
                <w:szCs w:val="20"/>
              </w:rPr>
              <w:lastRenderedPageBreak/>
              <w:t>strength exercises, stability training, and activation of core muscles. The first 15 minutes focus on mobility and flexibility, followed by 15 minutes of final exercises aimed at enhancing stability and posture.</w:t>
            </w:r>
          </w:p>
        </w:tc>
        <w:tc>
          <w:tcPr>
            <w:tcW w:w="710" w:type="dxa"/>
          </w:tcPr>
          <w:p w14:paraId="71273EB7" w14:textId="77777777" w:rsidR="007B3301" w:rsidRPr="00A95298" w:rsidRDefault="00C02182" w:rsidP="00C91E24">
            <w:pPr>
              <w:rPr>
                <w:rFonts w:asciiTheme="majorBidi" w:hAnsiTheme="majorBidi" w:cstheme="majorBidi"/>
                <w:sz w:val="20"/>
                <w:szCs w:val="20"/>
              </w:rPr>
            </w:pPr>
            <w:r w:rsidRPr="00A95298">
              <w:rPr>
                <w:rFonts w:asciiTheme="majorBidi" w:hAnsiTheme="majorBidi" w:cstheme="majorBidi"/>
                <w:sz w:val="20"/>
                <w:szCs w:val="20"/>
              </w:rPr>
              <w:lastRenderedPageBreak/>
              <w:t xml:space="preserve">2 times per week for </w:t>
            </w:r>
            <w:r w:rsidR="007B3301" w:rsidRPr="00A95298">
              <w:rPr>
                <w:rFonts w:asciiTheme="majorBidi" w:hAnsiTheme="majorBidi" w:cstheme="majorBidi"/>
                <w:sz w:val="20"/>
                <w:szCs w:val="20"/>
              </w:rPr>
              <w:t>20 weeks</w:t>
            </w:r>
          </w:p>
        </w:tc>
        <w:tc>
          <w:tcPr>
            <w:tcW w:w="517" w:type="dxa"/>
          </w:tcPr>
          <w:p w14:paraId="099DE5A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097FCBD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5B2BFF76" w14:textId="6B9E8182"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06BB322D" w14:textId="0B97D751"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68097A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12.63 ± 1.80</w:t>
            </w:r>
          </w:p>
          <w:p w14:paraId="1E45C69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5DF82A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14.59 ± 0.87</w:t>
            </w:r>
          </w:p>
        </w:tc>
        <w:tc>
          <w:tcPr>
            <w:tcW w:w="1088" w:type="dxa"/>
          </w:tcPr>
          <w:p w14:paraId="1AA4935E" w14:textId="6D4F13EA" w:rsidR="007B3301" w:rsidRPr="00A95298" w:rsidRDefault="007B3301" w:rsidP="0085223D">
            <w:pPr>
              <w:rPr>
                <w:rFonts w:asciiTheme="majorBidi" w:hAnsiTheme="majorBidi" w:cstheme="majorBidi"/>
                <w:sz w:val="20"/>
                <w:szCs w:val="20"/>
              </w:rPr>
            </w:pPr>
            <w:r w:rsidRPr="00A95298">
              <w:rPr>
                <w:rFonts w:asciiTheme="majorBidi" w:hAnsiTheme="majorBidi" w:cstheme="majorBidi"/>
                <w:sz w:val="20"/>
                <w:szCs w:val="20"/>
              </w:rPr>
              <w:t xml:space="preserve">There was a significant group by time interaction (P &lt; 0.01) for FMS </w:t>
            </w:r>
            <w:r w:rsidRPr="00A95298">
              <w:rPr>
                <w:rFonts w:asciiTheme="majorBidi" w:hAnsiTheme="majorBidi" w:cstheme="majorBidi"/>
                <w:sz w:val="20"/>
                <w:szCs w:val="20"/>
              </w:rPr>
              <w:lastRenderedPageBreak/>
              <w:t>total</w:t>
            </w:r>
            <w:r w:rsidR="0085223D" w:rsidRPr="00A95298">
              <w:rPr>
                <w:rFonts w:asciiTheme="majorBidi" w:hAnsiTheme="majorBidi" w:cstheme="majorBidi"/>
                <w:sz w:val="20"/>
                <w:szCs w:val="20"/>
              </w:rPr>
              <w:t>;</w:t>
            </w:r>
            <w:r w:rsidRPr="00A95298">
              <w:rPr>
                <w:rFonts w:asciiTheme="majorBidi" w:hAnsiTheme="majorBidi" w:cstheme="majorBidi"/>
                <w:sz w:val="20"/>
                <w:szCs w:val="20"/>
              </w:rPr>
              <w:t xml:space="preserve"> FMS can be improved during the competitive season following an integrated TP.</w:t>
            </w:r>
          </w:p>
        </w:tc>
      </w:tr>
      <w:tr w:rsidR="007C64D5" w:rsidRPr="00C91E24" w14:paraId="50E215DB" w14:textId="77777777" w:rsidTr="00022628">
        <w:tc>
          <w:tcPr>
            <w:tcW w:w="850" w:type="dxa"/>
          </w:tcPr>
          <w:p w14:paraId="0AE6889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Bagherian</w:t>
            </w:r>
          </w:p>
          <w:p w14:paraId="4912A734"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&lt;EndNote&gt;&lt;Cite&gt;&lt;Author&gt;Bagherian&lt;/Author&gt;&lt;Year&gt;2019&lt;/Year&gt;&lt;RecNum&gt;25&lt;/RecNum&gt;&lt;DisplayText&gt;&lt;style face="superscript"&gt;14&lt;/style&gt;&lt;/DisplayText&gt;&lt;record&gt;&lt;rec-number&gt;25&lt;/rec-number&gt;&lt;foreign-keys&gt;&lt;key app="EN" db-id="daevxrer2wa2xrep0phprs9dzda2rvezvw9x" timestamp="1725624752"&gt;25&lt;/key&gt;&lt;/foreign-keys&gt;&lt;ref-type name="Journal Article"&gt;17&lt;/ref-type&gt;&lt;contributors&gt;&lt;authors&gt;&lt;author&gt;Bagherian, Sajad&lt;/author&gt;&lt;author&gt;Ghasempoor, Khodayar&lt;/author&gt;&lt;author&gt;Rahnama, Nader&lt;/author&gt;&lt;author&gt;Wikstrom, Erik A&lt;/author&gt;&lt;/authors&gt;&lt;/contributors&gt;&lt;titles&gt;&lt;title&gt;The effect of core stability training on functional movement patterns in college athletes&lt;/title&gt;&lt;secondary-title&gt;Journal of sport rehabilitation&lt;/secondary-title&gt;&lt;/titles&gt;&lt;periodical&gt;&lt;full-title&gt;Journal of sport rehabilitation&lt;/full-title&gt;&lt;/periodical&gt;&lt;pages&gt;444-449&lt;/pages&gt;&lt;volume&gt;28&lt;/volume&gt;&lt;number&gt;5&lt;/number&gt;&lt;dates&gt;&lt;year&gt;2019&lt;/year&gt;&lt;/dates&gt;&lt;isbn&gt;1543-3072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14</w:t>
            </w:r>
            <w:r w:rsidRPr="00A95298">
              <w:rPr>
                <w:rFonts w:asciiTheme="majorBidi" w:hAnsiTheme="majorBidi" w:cstheme="majorBidi"/>
                <w:sz w:val="20"/>
                <w:szCs w:val="20"/>
              </w:rPr>
              <w:fldChar w:fldCharType="end"/>
            </w:r>
          </w:p>
        </w:tc>
        <w:tc>
          <w:tcPr>
            <w:tcW w:w="942" w:type="dxa"/>
          </w:tcPr>
          <w:p w14:paraId="6BA53F05" w14:textId="77777777" w:rsidR="007B3301" w:rsidRPr="00A95298" w:rsidRDefault="00EA0B7E"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3D6F877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Total:100</w:t>
            </w:r>
          </w:p>
          <w:p w14:paraId="7AABF82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M:100</w:t>
            </w:r>
          </w:p>
          <w:p w14:paraId="325BE4E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Basketball:40</w:t>
            </w:r>
          </w:p>
          <w:p w14:paraId="0A697220" w14:textId="4408ABEE" w:rsidR="007B3301" w:rsidRPr="00A95298" w:rsidRDefault="007B3301" w:rsidP="00525280">
            <w:pPr>
              <w:rPr>
                <w:rFonts w:asciiTheme="majorBidi" w:hAnsiTheme="majorBidi" w:cstheme="majorBidi"/>
                <w:sz w:val="20"/>
                <w:szCs w:val="20"/>
              </w:rPr>
            </w:pPr>
            <w:r w:rsidRPr="00A95298">
              <w:rPr>
                <w:rFonts w:asciiTheme="majorBidi" w:hAnsiTheme="majorBidi" w:cstheme="majorBidi"/>
                <w:sz w:val="20"/>
                <w:szCs w:val="20"/>
              </w:rPr>
              <w:t xml:space="preserve"> futsal:40 volleyball:12</w:t>
            </w:r>
          </w:p>
          <w:p w14:paraId="0A4BE0F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mixed martial arts:8</w:t>
            </w:r>
          </w:p>
        </w:tc>
        <w:tc>
          <w:tcPr>
            <w:tcW w:w="841" w:type="dxa"/>
          </w:tcPr>
          <w:p w14:paraId="1C010A3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w:t>
            </w:r>
          </w:p>
          <w:p w14:paraId="6EF1AE3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Futsal,</w:t>
            </w:r>
          </w:p>
          <w:p w14:paraId="48B4F30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volleyball</w:t>
            </w:r>
          </w:p>
          <w:p w14:paraId="60DB5FC7" w14:textId="7E9B67E2"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Mixed</w:t>
            </w:r>
            <w:r w:rsidR="007B3301" w:rsidRPr="00A95298">
              <w:rPr>
                <w:rFonts w:asciiTheme="majorBidi" w:hAnsiTheme="majorBidi" w:cstheme="majorBidi"/>
                <w:sz w:val="20"/>
                <w:szCs w:val="20"/>
              </w:rPr>
              <w:t xml:space="preserve"> martial arts</w:t>
            </w:r>
          </w:p>
          <w:p w14:paraId="5AF63D24" w14:textId="77777777" w:rsidR="007B3301" w:rsidRPr="00A95298" w:rsidRDefault="007B3301" w:rsidP="00C91E24">
            <w:pPr>
              <w:rPr>
                <w:rFonts w:asciiTheme="majorBidi" w:hAnsiTheme="majorBidi" w:cstheme="majorBidi"/>
                <w:sz w:val="20"/>
                <w:szCs w:val="20"/>
              </w:rPr>
            </w:pPr>
          </w:p>
        </w:tc>
        <w:tc>
          <w:tcPr>
            <w:tcW w:w="918" w:type="dxa"/>
          </w:tcPr>
          <w:p w14:paraId="339484D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18.1 ± 0.9</w:t>
            </w:r>
          </w:p>
        </w:tc>
        <w:tc>
          <w:tcPr>
            <w:tcW w:w="1501" w:type="dxa"/>
          </w:tcPr>
          <w:p w14:paraId="63B9021F" w14:textId="35C02C83" w:rsidR="007B3301" w:rsidRPr="00A95298" w:rsidRDefault="007B3301" w:rsidP="0085223D">
            <w:pPr>
              <w:rPr>
                <w:rFonts w:asciiTheme="majorBidi" w:hAnsiTheme="majorBidi" w:cstheme="majorBidi"/>
                <w:sz w:val="20"/>
                <w:szCs w:val="20"/>
              </w:rPr>
            </w:pPr>
            <w:r w:rsidRPr="00A95298">
              <w:rPr>
                <w:rFonts w:asciiTheme="majorBidi" w:hAnsiTheme="majorBidi" w:cstheme="majorBidi"/>
                <w:sz w:val="20"/>
                <w:szCs w:val="20"/>
              </w:rPr>
              <w:t>Core stability TP</w:t>
            </w:r>
            <w:r w:rsidR="00F76E09" w:rsidRPr="00A95298">
              <w:rPr>
                <w:rFonts w:asciiTheme="majorBidi" w:hAnsiTheme="majorBidi" w:cstheme="majorBidi"/>
                <w:sz w:val="20"/>
                <w:szCs w:val="20"/>
              </w:rPr>
              <w:t xml:space="preserve"> (Front Plank,</w:t>
            </w:r>
            <w:r w:rsidR="0085223D" w:rsidRPr="00A95298">
              <w:rPr>
                <w:rFonts w:asciiTheme="majorBidi" w:hAnsiTheme="majorBidi" w:cstheme="majorBidi"/>
                <w:sz w:val="20"/>
                <w:szCs w:val="20"/>
              </w:rPr>
              <w:t xml:space="preserve"> </w:t>
            </w:r>
            <w:r w:rsidR="00F76E09" w:rsidRPr="00A95298">
              <w:rPr>
                <w:rFonts w:asciiTheme="majorBidi" w:hAnsiTheme="majorBidi" w:cstheme="majorBidi"/>
                <w:sz w:val="20"/>
                <w:szCs w:val="20"/>
              </w:rPr>
              <w:t>Back Bridge,</w:t>
            </w:r>
            <w:r w:rsidR="0085223D" w:rsidRPr="00A95298">
              <w:rPr>
                <w:rFonts w:asciiTheme="majorBidi" w:hAnsiTheme="majorBidi" w:cstheme="majorBidi"/>
                <w:sz w:val="20"/>
                <w:szCs w:val="20"/>
              </w:rPr>
              <w:t xml:space="preserve"> </w:t>
            </w:r>
            <w:r w:rsidR="00F76E09" w:rsidRPr="00A95298">
              <w:rPr>
                <w:rFonts w:asciiTheme="majorBidi" w:hAnsiTheme="majorBidi" w:cstheme="majorBidi"/>
                <w:sz w:val="20"/>
                <w:szCs w:val="20"/>
              </w:rPr>
              <w:t>Side Bridge,</w:t>
            </w:r>
            <w:r w:rsidR="0085223D" w:rsidRPr="00A95298">
              <w:rPr>
                <w:rFonts w:asciiTheme="majorBidi" w:hAnsiTheme="majorBidi" w:cstheme="majorBidi"/>
                <w:sz w:val="20"/>
                <w:szCs w:val="20"/>
              </w:rPr>
              <w:t xml:space="preserve"> Bird Dog</w:t>
            </w:r>
            <w:r w:rsidR="00F76E09" w:rsidRPr="00A95298">
              <w:rPr>
                <w:rFonts w:asciiTheme="majorBidi" w:hAnsiTheme="majorBidi" w:cstheme="majorBidi"/>
                <w:sz w:val="20"/>
                <w:szCs w:val="20"/>
              </w:rPr>
              <w:t>,</w:t>
            </w:r>
            <w:r w:rsidR="0085223D" w:rsidRPr="00A95298">
              <w:rPr>
                <w:rFonts w:asciiTheme="majorBidi" w:hAnsiTheme="majorBidi" w:cstheme="majorBidi"/>
                <w:sz w:val="20"/>
                <w:szCs w:val="20"/>
              </w:rPr>
              <w:t xml:space="preserve"> </w:t>
            </w:r>
            <w:r w:rsidR="00F76E09" w:rsidRPr="00A95298">
              <w:rPr>
                <w:rFonts w:asciiTheme="majorBidi" w:hAnsiTheme="majorBidi" w:cstheme="majorBidi"/>
                <w:sz w:val="20"/>
                <w:szCs w:val="20"/>
              </w:rPr>
              <w:t>Sit-up-1</w:t>
            </w:r>
            <w:r w:rsidR="0085223D" w:rsidRPr="00A95298">
              <w:rPr>
                <w:rFonts w:asciiTheme="majorBidi" w:hAnsiTheme="majorBidi" w:cstheme="majorBidi"/>
                <w:sz w:val="20"/>
                <w:szCs w:val="20"/>
              </w:rPr>
              <w:t>,</w:t>
            </w:r>
            <w:r w:rsidR="00F76E09" w:rsidRPr="00A95298">
              <w:rPr>
                <w:rFonts w:asciiTheme="majorBidi" w:hAnsiTheme="majorBidi" w:cstheme="majorBidi"/>
                <w:sz w:val="20"/>
                <w:szCs w:val="20"/>
              </w:rPr>
              <w:t xml:space="preserve"> and Sit-up-2)</w:t>
            </w:r>
          </w:p>
        </w:tc>
        <w:tc>
          <w:tcPr>
            <w:tcW w:w="710" w:type="dxa"/>
          </w:tcPr>
          <w:p w14:paraId="4B934D2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3</w:t>
            </w:r>
          </w:p>
          <w:p w14:paraId="6D04C97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times per</w:t>
            </w:r>
          </w:p>
          <w:p w14:paraId="6BB16EF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 for 8</w:t>
            </w:r>
          </w:p>
          <w:p w14:paraId="10FB9F8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weeks</w:t>
            </w:r>
          </w:p>
        </w:tc>
        <w:tc>
          <w:tcPr>
            <w:tcW w:w="517" w:type="dxa"/>
          </w:tcPr>
          <w:p w14:paraId="2023B9C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159A3EC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B0ADF4E" w14:textId="09B1F886"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59669F45" w14:textId="7516E98E"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0F9118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14.4 ± 2.02</w:t>
            </w:r>
          </w:p>
          <w:p w14:paraId="7E2149D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5E1BB8D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17.8 ± 1.7</w:t>
            </w:r>
          </w:p>
        </w:tc>
        <w:tc>
          <w:tcPr>
            <w:tcW w:w="1088" w:type="dxa"/>
          </w:tcPr>
          <w:p w14:paraId="688EFF39" w14:textId="720C66CF" w:rsidR="007B3301" w:rsidRPr="00A95298" w:rsidRDefault="00933854" w:rsidP="00C91E24">
            <w:pPr>
              <w:rPr>
                <w:rFonts w:asciiTheme="majorBidi" w:hAnsiTheme="majorBidi" w:cstheme="majorBidi"/>
                <w:sz w:val="20"/>
                <w:szCs w:val="20"/>
              </w:rPr>
            </w:pPr>
            <w:r w:rsidRPr="00A95298">
              <w:rPr>
                <w:rFonts w:asciiTheme="majorBidi" w:hAnsiTheme="majorBidi" w:cstheme="majorBidi"/>
                <w:sz w:val="20"/>
                <w:szCs w:val="20"/>
              </w:rPr>
              <w:t>The results of the study indicated that 8 weeks of Core stability TP  can enhance FMS scores.</w:t>
            </w:r>
            <w:r w:rsidR="00745C52" w:rsidRPr="00A95298">
              <w:rPr>
                <w:rFonts w:asciiTheme="majorBidi" w:hAnsiTheme="majorBidi" w:cstheme="majorBidi"/>
                <w:sz w:val="20"/>
                <w:szCs w:val="20"/>
              </w:rPr>
              <w:t xml:space="preserve"> </w:t>
            </w:r>
            <w:r w:rsidR="007B3301" w:rsidRPr="00A95298">
              <w:rPr>
                <w:rFonts w:asciiTheme="majorBidi" w:hAnsiTheme="majorBidi" w:cstheme="majorBidi"/>
                <w:sz w:val="20"/>
                <w:szCs w:val="20"/>
              </w:rPr>
              <w:t>(P &lt; .001).</w:t>
            </w:r>
          </w:p>
        </w:tc>
      </w:tr>
      <w:tr w:rsidR="007C64D5" w:rsidRPr="00C91E24" w14:paraId="2F4443B2" w14:textId="77777777" w:rsidTr="00022628">
        <w:tc>
          <w:tcPr>
            <w:tcW w:w="850" w:type="dxa"/>
          </w:tcPr>
          <w:p w14:paraId="0C6D5ED5"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Hwang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&lt;EndNote&gt;&lt;Cite&gt;&lt;Author&gt;Hwang&lt;/Author&gt;&lt;Year&gt;2019&lt;/Year&gt;&lt;RecNum&gt;33&lt;/RecNum&gt;&lt;DisplayText&gt;&lt;style face="superscript"&gt;15&lt;/style&gt;&lt;/DisplayText&gt;&lt;record&gt;&lt;rec-number&gt;33&lt;/rec-number&gt;&lt;foreign-keys&gt;&lt;key app="EN" db-id="daevxrer2wa2xrep0phprs9dzda2rvezvw9x" timestamp="1725630735"&gt;33&lt;/key&gt;&lt;/foreign-keys&gt;&lt;ref-type name="Journal Article"&gt;17&lt;/ref-type&gt;&lt;contributors&gt;&lt;authors&gt;&lt;author&gt;Hwang, Juyoung&lt;/author&gt;&lt;author&gt;Kim, Jooyoung&lt;/author&gt;&lt;author&gt;Hwang, Juyoung&lt;/author&gt;&lt;author&gt;Kim, Jooyoung&lt;/author&gt;&lt;/authors&gt;&lt;/contributors&gt;&lt;titles&gt;&lt;title&gt;Effect of FIFA 11+ training program on soccer-specific physical performance and functional movement in collegiate male soccer players: A randomized controlled trial&lt;/title&gt;&lt;secondary-title&gt;Exercise Science&lt;/secondary-title&gt;&lt;/titles&gt;&lt;periodical&gt;&lt;full-title&gt;Exercise Science&lt;/full-title&gt;&lt;/periodical&gt;&lt;pages&gt;141-149&lt;/pages&gt;&lt;volume&gt;28&lt;/volume&gt;&lt;number&gt;2&lt;/number&gt;&lt;dates&gt;&lt;year&gt;2019&lt;/year&gt;&lt;/dates&gt;&lt;isbn&gt;1226-1726&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15</w:t>
            </w:r>
            <w:r w:rsidRPr="00A95298">
              <w:rPr>
                <w:rFonts w:asciiTheme="majorBidi" w:hAnsiTheme="majorBidi" w:cstheme="majorBidi"/>
                <w:sz w:val="20"/>
                <w:szCs w:val="20"/>
              </w:rPr>
              <w:fldChar w:fldCharType="end"/>
            </w:r>
          </w:p>
        </w:tc>
        <w:tc>
          <w:tcPr>
            <w:tcW w:w="942" w:type="dxa"/>
          </w:tcPr>
          <w:p w14:paraId="5ADBD6E9" w14:textId="77777777" w:rsidR="007B3301" w:rsidRPr="00A95298" w:rsidRDefault="00EA0B7E"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3ED0981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Total:20</w:t>
            </w:r>
          </w:p>
          <w:p w14:paraId="63667B7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M:20</w:t>
            </w:r>
          </w:p>
          <w:p w14:paraId="6D9BACBE" w14:textId="77777777" w:rsidR="007B3301" w:rsidRPr="00A95298" w:rsidRDefault="007B3301" w:rsidP="00C91E24">
            <w:pPr>
              <w:rPr>
                <w:rFonts w:asciiTheme="majorBidi" w:hAnsiTheme="majorBidi" w:cstheme="majorBidi"/>
                <w:sz w:val="20"/>
                <w:szCs w:val="20"/>
              </w:rPr>
            </w:pPr>
          </w:p>
        </w:tc>
        <w:tc>
          <w:tcPr>
            <w:tcW w:w="841" w:type="dxa"/>
          </w:tcPr>
          <w:p w14:paraId="083EE26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Soccer Players</w:t>
            </w:r>
          </w:p>
        </w:tc>
        <w:tc>
          <w:tcPr>
            <w:tcW w:w="918" w:type="dxa"/>
          </w:tcPr>
          <w:p w14:paraId="6F81043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20.0±0.7</w:t>
            </w:r>
          </w:p>
        </w:tc>
        <w:tc>
          <w:tcPr>
            <w:tcW w:w="1501" w:type="dxa"/>
          </w:tcPr>
          <w:p w14:paraId="438B16D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FIFA 11+</w:t>
            </w:r>
          </w:p>
        </w:tc>
        <w:tc>
          <w:tcPr>
            <w:tcW w:w="710" w:type="dxa"/>
          </w:tcPr>
          <w:p w14:paraId="49F8B2F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5 times a week for 12 weeks</w:t>
            </w:r>
          </w:p>
        </w:tc>
        <w:tc>
          <w:tcPr>
            <w:tcW w:w="517" w:type="dxa"/>
          </w:tcPr>
          <w:p w14:paraId="64F76F2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0370CDF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260C1ADA" w14:textId="134910D1"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199A548D" w14:textId="282B73F4"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0AA543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14.1±1.8</w:t>
            </w:r>
          </w:p>
          <w:p w14:paraId="316D247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431C86F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17.1±1.1</w:t>
            </w:r>
          </w:p>
        </w:tc>
        <w:tc>
          <w:tcPr>
            <w:tcW w:w="1088" w:type="dxa"/>
          </w:tcPr>
          <w:p w14:paraId="387302EE" w14:textId="2C4BF985"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The</w:t>
            </w:r>
            <w:r w:rsidR="007B3301" w:rsidRPr="00A95298">
              <w:rPr>
                <w:rFonts w:asciiTheme="majorBidi" w:hAnsiTheme="majorBidi" w:cstheme="majorBidi"/>
                <w:sz w:val="20"/>
                <w:szCs w:val="20"/>
              </w:rPr>
              <w:t xml:space="preserve"> EG showed significantly better total FMS scores (p=.001) than the CG.</w:t>
            </w:r>
          </w:p>
        </w:tc>
      </w:tr>
      <w:tr w:rsidR="007C64D5" w:rsidRPr="00C91E24" w14:paraId="1F80DA7C" w14:textId="77777777" w:rsidTr="00022628">
        <w:tc>
          <w:tcPr>
            <w:tcW w:w="850" w:type="dxa"/>
          </w:tcPr>
          <w:p w14:paraId="68E5D855"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Riela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&lt;EndNote&gt;&lt;Cite&gt;&lt;Author&gt;Riela&lt;/Author&gt;&lt;Year&gt;2019&lt;/Year&gt;&lt;RecNum&gt;10&lt;/RecNum&gt;&lt;DisplayText&gt;&lt;style face="superscript"&gt;16&lt;/style&gt;&lt;/DisplayText&gt;&lt;record&gt;&lt;rec-number&gt;10&lt;/rec-number&gt;&lt;foreign-keys&gt;&lt;key app="EN" db-id="daevxrer2wa2xrep0phprs9dzda2rvezvw9x" timestamp="1725618524"&gt;10&lt;/key&gt;&lt;/foreign-keys&gt;&lt;ref-type name="Journal Article"&gt;17&lt;/ref-type&gt;&lt;contributors&gt;&lt;authors&gt;&lt;author&gt;Riela, Lorenzo Alessandro&lt;/author&gt;&lt;author&gt;Bertollo, Maurizio&lt;/author&gt;&lt;/authors&gt;&lt;/contributors&gt;&lt;titles&gt;&lt;title&gt;The effectiveness of eight weeks of a movement-based program on functional movement patterns in male professional soccer players&lt;/title&gt;&lt;secondary-title&gt;Journal of Physical Education and Sport&lt;/secondary-title&gt;&lt;/titles&gt;&lt;periodical&gt;&lt;full-title&gt;Journal of Physical Education and Sport&lt;/full-title&gt;&lt;/periodical&gt;&lt;pages&gt;1976-1983&lt;/pages&gt;&lt;volume&gt;19&lt;/volume&gt;&lt;dates&gt;&lt;year&gt;2019&lt;/year&gt;&lt;/dates&gt;&lt;isbn&gt;2247-8051&lt;/isbn&gt;&lt;urls&gt;&lt;/urls&gt;&lt;/record&gt;&lt;/Cite&gt;&lt;/EndNote&gt;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16</w:t>
            </w:r>
            <w:r w:rsidRPr="00A95298">
              <w:rPr>
                <w:rFonts w:asciiTheme="majorBidi" w:hAnsiTheme="majorBidi" w:cstheme="majorBidi"/>
                <w:sz w:val="20"/>
                <w:szCs w:val="20"/>
              </w:rPr>
              <w:fldChar w:fldCharType="end"/>
            </w:r>
          </w:p>
        </w:tc>
        <w:tc>
          <w:tcPr>
            <w:tcW w:w="942" w:type="dxa"/>
          </w:tcPr>
          <w:p w14:paraId="54A91875" w14:textId="77777777" w:rsidR="007B3301" w:rsidRPr="00A95298" w:rsidRDefault="004D6B8B"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761C29B3" w14:textId="77777777" w:rsidR="007B3301" w:rsidRPr="00A95298" w:rsidRDefault="007B3301" w:rsidP="00C91E24">
            <w:pPr>
              <w:rPr>
                <w:rFonts w:asciiTheme="majorBidi" w:hAnsiTheme="majorBidi" w:cstheme="majorBidi"/>
                <w:sz w:val="20"/>
                <w:szCs w:val="20"/>
                <w:rtl/>
              </w:rPr>
            </w:pPr>
            <w:r w:rsidRPr="00A95298">
              <w:rPr>
                <w:rFonts w:asciiTheme="majorBidi" w:hAnsiTheme="majorBidi" w:cstheme="majorBidi"/>
                <w:sz w:val="20"/>
                <w:szCs w:val="20"/>
              </w:rPr>
              <w:t>Total:30</w:t>
            </w:r>
          </w:p>
          <w:p w14:paraId="3178B921" w14:textId="77777777" w:rsidR="00813F9F" w:rsidRPr="00A95298" w:rsidRDefault="00813F9F" w:rsidP="00C91E24">
            <w:pPr>
              <w:rPr>
                <w:rFonts w:asciiTheme="majorBidi" w:hAnsiTheme="majorBidi" w:cstheme="majorBidi"/>
                <w:sz w:val="20"/>
                <w:szCs w:val="20"/>
              </w:rPr>
            </w:pPr>
            <w:r w:rsidRPr="00A95298">
              <w:rPr>
                <w:rFonts w:asciiTheme="majorBidi" w:hAnsiTheme="majorBidi" w:cstheme="majorBidi"/>
                <w:sz w:val="20"/>
                <w:szCs w:val="20"/>
              </w:rPr>
              <w:t>EG;15</w:t>
            </w:r>
          </w:p>
          <w:p w14:paraId="7F62FFA0" w14:textId="77777777" w:rsidR="00813F9F" w:rsidRPr="00A95298" w:rsidRDefault="00813F9F" w:rsidP="00C91E24">
            <w:pPr>
              <w:rPr>
                <w:rFonts w:asciiTheme="majorBidi" w:hAnsiTheme="majorBidi" w:cstheme="majorBidi"/>
                <w:sz w:val="20"/>
                <w:szCs w:val="20"/>
              </w:rPr>
            </w:pPr>
            <w:r w:rsidRPr="00A95298">
              <w:rPr>
                <w:rFonts w:asciiTheme="majorBidi" w:hAnsiTheme="majorBidi" w:cstheme="majorBidi"/>
                <w:sz w:val="20"/>
                <w:szCs w:val="20"/>
              </w:rPr>
              <w:t>CG:15</w:t>
            </w:r>
          </w:p>
        </w:tc>
        <w:tc>
          <w:tcPr>
            <w:tcW w:w="841" w:type="dxa"/>
          </w:tcPr>
          <w:p w14:paraId="13F598C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Soccer player</w:t>
            </w:r>
          </w:p>
        </w:tc>
        <w:tc>
          <w:tcPr>
            <w:tcW w:w="918" w:type="dxa"/>
          </w:tcPr>
          <w:p w14:paraId="4FF2193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23.80± 4.6</w:t>
            </w:r>
          </w:p>
        </w:tc>
        <w:tc>
          <w:tcPr>
            <w:tcW w:w="1501" w:type="dxa"/>
          </w:tcPr>
          <w:p w14:paraId="15BE9C3E" w14:textId="553F450B" w:rsidR="007B3301" w:rsidRPr="00A95298" w:rsidRDefault="00A12B78" w:rsidP="00C91E24">
            <w:pPr>
              <w:rPr>
                <w:rFonts w:asciiTheme="majorBidi" w:hAnsiTheme="majorBidi" w:cstheme="majorBidi"/>
                <w:sz w:val="20"/>
                <w:szCs w:val="20"/>
              </w:rPr>
            </w:pPr>
            <w:r w:rsidRPr="00A95298">
              <w:rPr>
                <w:rFonts w:asciiTheme="majorBidi" w:hAnsiTheme="majorBidi" w:cstheme="majorBidi"/>
                <w:sz w:val="20"/>
                <w:szCs w:val="20"/>
              </w:rPr>
              <w:t xml:space="preserve">Functional </w:t>
            </w:r>
            <w:r w:rsidR="007B3301" w:rsidRPr="00A95298">
              <w:rPr>
                <w:rFonts w:asciiTheme="majorBidi" w:hAnsiTheme="majorBidi" w:cstheme="majorBidi"/>
                <w:sz w:val="20"/>
                <w:szCs w:val="20"/>
              </w:rPr>
              <w:t>TP</w:t>
            </w:r>
            <w:r w:rsidR="00F80754" w:rsidRPr="00A95298">
              <w:rPr>
                <w:rFonts w:asciiTheme="majorBidi" w:hAnsiTheme="majorBidi" w:cstheme="majorBidi"/>
                <w:sz w:val="20"/>
                <w:szCs w:val="20"/>
              </w:rPr>
              <w:t xml:space="preserve"> (Foam Rolling, Dynamic Stretching with Supporting Equipment, Core Activation Movements, Plank and Side Plank Variations, </w:t>
            </w:r>
            <w:r w:rsidR="00F80754" w:rsidRPr="00A95298">
              <w:rPr>
                <w:rFonts w:asciiTheme="majorBidi" w:hAnsiTheme="majorBidi" w:cstheme="majorBidi"/>
                <w:sz w:val="20"/>
                <w:szCs w:val="20"/>
              </w:rPr>
              <w:lastRenderedPageBreak/>
              <w:t>Single-leg Exercises and Coordination Drills)</w:t>
            </w:r>
          </w:p>
        </w:tc>
        <w:tc>
          <w:tcPr>
            <w:tcW w:w="710" w:type="dxa"/>
          </w:tcPr>
          <w:p w14:paraId="4C7CA5A7" w14:textId="77777777" w:rsidR="00474BA0" w:rsidRPr="00A95298" w:rsidRDefault="00474BA0" w:rsidP="00474BA0">
            <w:pPr>
              <w:rPr>
                <w:rFonts w:asciiTheme="majorBidi" w:hAnsiTheme="majorBidi" w:cstheme="majorBidi"/>
                <w:sz w:val="20"/>
                <w:szCs w:val="20"/>
              </w:rPr>
            </w:pPr>
            <w:r w:rsidRPr="00A95298">
              <w:rPr>
                <w:rFonts w:asciiTheme="majorBidi" w:hAnsiTheme="majorBidi" w:cstheme="majorBidi"/>
                <w:sz w:val="20"/>
                <w:szCs w:val="20"/>
              </w:rPr>
              <w:lastRenderedPageBreak/>
              <w:t>3</w:t>
            </w:r>
          </w:p>
          <w:p w14:paraId="64EBDB2C" w14:textId="77777777" w:rsidR="00474BA0" w:rsidRPr="00A95298" w:rsidRDefault="00474BA0" w:rsidP="00474BA0">
            <w:pPr>
              <w:rPr>
                <w:rFonts w:asciiTheme="majorBidi" w:hAnsiTheme="majorBidi" w:cstheme="majorBidi"/>
                <w:sz w:val="20"/>
                <w:szCs w:val="20"/>
              </w:rPr>
            </w:pPr>
            <w:r w:rsidRPr="00A95298">
              <w:rPr>
                <w:rFonts w:asciiTheme="majorBidi" w:hAnsiTheme="majorBidi" w:cstheme="majorBidi"/>
                <w:sz w:val="20"/>
                <w:szCs w:val="20"/>
              </w:rPr>
              <w:t>times per</w:t>
            </w:r>
          </w:p>
          <w:p w14:paraId="47440937" w14:textId="77777777" w:rsidR="007B3301" w:rsidRPr="00A95298" w:rsidRDefault="00474BA0" w:rsidP="00474BA0">
            <w:pPr>
              <w:rPr>
                <w:rFonts w:asciiTheme="majorBidi" w:hAnsiTheme="majorBidi" w:cstheme="majorBidi"/>
                <w:sz w:val="20"/>
                <w:szCs w:val="20"/>
              </w:rPr>
            </w:pPr>
            <w:r w:rsidRPr="00A95298">
              <w:rPr>
                <w:rFonts w:asciiTheme="majorBidi" w:hAnsiTheme="majorBidi" w:cstheme="majorBidi"/>
                <w:sz w:val="20"/>
                <w:szCs w:val="20"/>
              </w:rPr>
              <w:t xml:space="preserve">week for </w:t>
            </w:r>
            <w:r w:rsidR="007B3301" w:rsidRPr="00A95298">
              <w:rPr>
                <w:rFonts w:asciiTheme="majorBidi" w:hAnsiTheme="majorBidi" w:cstheme="majorBidi"/>
                <w:sz w:val="20"/>
                <w:szCs w:val="20"/>
              </w:rPr>
              <w:t>8 weeks</w:t>
            </w:r>
          </w:p>
        </w:tc>
        <w:tc>
          <w:tcPr>
            <w:tcW w:w="517" w:type="dxa"/>
          </w:tcPr>
          <w:p w14:paraId="182261D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A104D4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3895EA2" w14:textId="5132E296"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5E722E6E" w14:textId="5B317604"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D6C194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14.53 ±0.88</w:t>
            </w:r>
          </w:p>
          <w:p w14:paraId="1712F1D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4CD59E2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16.33 ± 0.79</w:t>
            </w:r>
          </w:p>
        </w:tc>
        <w:tc>
          <w:tcPr>
            <w:tcW w:w="1088" w:type="dxa"/>
          </w:tcPr>
          <w:p w14:paraId="3A21031A" w14:textId="79B02D91"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 xml:space="preserve">A </w:t>
            </w:r>
            <w:r w:rsidR="007B3301" w:rsidRPr="00A95298">
              <w:rPr>
                <w:rFonts w:asciiTheme="majorBidi" w:hAnsiTheme="majorBidi" w:cstheme="majorBidi"/>
                <w:sz w:val="20"/>
                <w:szCs w:val="20"/>
              </w:rPr>
              <w:t>significant improvement was noted in FMS tests</w:t>
            </w:r>
          </w:p>
        </w:tc>
      </w:tr>
      <w:tr w:rsidR="007C64D5" w:rsidRPr="00C91E24" w14:paraId="4437212F" w14:textId="77777777" w:rsidTr="00022628">
        <w:tc>
          <w:tcPr>
            <w:tcW w:w="850" w:type="dxa"/>
          </w:tcPr>
          <w:p w14:paraId="2D4A78F3" w14:textId="505E1ECE"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lastRenderedPageBreak/>
              <w:t>Yildiz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&lt;EndNote&gt;&lt;Cite&gt;&lt;Author&gt;Yildiz&lt;/Author&gt;&lt;Year&gt;2019&lt;/Year&gt;&lt;RecNum&gt;4&lt;/RecNum&gt;&lt;DisplayText&gt;&lt;style face="superscript"&gt;17&lt;/style&gt;&lt;/DisplayText&gt;&lt;record&gt;&lt;rec-number&gt;4&lt;/rec-number&gt;&lt;foreign-keys&gt;&lt;key app="EN" db-id="daevxrer2wa2xrep0phprs9dzda2rvezvw9x" timestamp="1725617326"&gt;4&lt;/key&gt;&lt;/foreign-keys&gt;&lt;ref-type name="Journal Article"&gt;17&lt;/ref-type&gt;&lt;contributors&gt;&lt;authors&gt;&lt;author&gt;Yildiz, Suat&lt;/author&gt;&lt;author&gt;Pinar, Salih&lt;/author&gt;&lt;author&gt;Gelen, Ertugrul&lt;/author&gt;&lt;/authors&gt;&lt;/contributors&gt;&lt;titles&gt;&lt;title&gt;Effects of 8-week functional vs. traditional training on athletic performance and functional movement on prepubertal tennis players&lt;/title&gt;&lt;secondary-title&gt;The Journal of Strength &amp;amp; Conditioning Research&lt;/secondary-title&gt;&lt;/titles&gt;&lt;periodical&gt;&lt;full-title&gt;The Journal of Strength &amp;amp; Conditioning Research&lt;/full-title&gt;&lt;/periodical&gt;&lt;pages&gt;651-661&lt;/pages&gt;&lt;volume&gt;33&lt;/volume&gt;&lt;number&gt;3&lt;/number&gt;&lt;dates&gt;&lt;year&gt;2019&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17</w:t>
            </w:r>
            <w:r w:rsidRPr="00A95298">
              <w:rPr>
                <w:rFonts w:asciiTheme="majorBidi" w:hAnsiTheme="majorBidi" w:cstheme="majorBidi"/>
                <w:sz w:val="20"/>
                <w:szCs w:val="20"/>
              </w:rPr>
              <w:fldChar w:fldCharType="end"/>
            </w:r>
          </w:p>
        </w:tc>
        <w:tc>
          <w:tcPr>
            <w:tcW w:w="942" w:type="dxa"/>
          </w:tcPr>
          <w:p w14:paraId="1D0EDB12" w14:textId="77777777" w:rsidR="007B3301" w:rsidRPr="00A95298" w:rsidRDefault="007A0396"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5DF6FE6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Total:28</w:t>
            </w:r>
          </w:p>
          <w:p w14:paraId="6789BBF5" w14:textId="77777777" w:rsidR="0064341C" w:rsidRPr="00A95298" w:rsidRDefault="00841B5A" w:rsidP="00C91E24">
            <w:pPr>
              <w:rPr>
                <w:rFonts w:asciiTheme="majorBidi" w:hAnsiTheme="majorBidi" w:cstheme="majorBidi"/>
                <w:sz w:val="20"/>
                <w:szCs w:val="20"/>
              </w:rPr>
            </w:pPr>
            <w:r w:rsidRPr="00A95298">
              <w:rPr>
                <w:rFonts w:asciiTheme="majorBidi" w:hAnsiTheme="majorBidi" w:cstheme="majorBidi"/>
                <w:sz w:val="20"/>
                <w:szCs w:val="20"/>
              </w:rPr>
              <w:t>F:0  M:28</w:t>
            </w:r>
          </w:p>
        </w:tc>
        <w:tc>
          <w:tcPr>
            <w:tcW w:w="841" w:type="dxa"/>
          </w:tcPr>
          <w:p w14:paraId="29FC955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Tennis Players</w:t>
            </w:r>
          </w:p>
        </w:tc>
        <w:tc>
          <w:tcPr>
            <w:tcW w:w="918" w:type="dxa"/>
          </w:tcPr>
          <w:p w14:paraId="59FA4E06" w14:textId="4E037329" w:rsidR="007B3301" w:rsidRPr="00A95298" w:rsidRDefault="00A85798" w:rsidP="00C91E24">
            <w:pPr>
              <w:rPr>
                <w:rFonts w:asciiTheme="majorBidi" w:hAnsiTheme="majorBidi" w:cstheme="majorBidi"/>
                <w:sz w:val="20"/>
                <w:szCs w:val="20"/>
              </w:rPr>
            </w:pPr>
            <w:r>
              <w:rPr>
                <w:rFonts w:asciiTheme="majorBidi" w:hAnsiTheme="majorBidi" w:cstheme="majorBidi"/>
                <w:sz w:val="20"/>
                <w:szCs w:val="20"/>
              </w:rPr>
              <w:t>9.66±</w:t>
            </w:r>
            <w:r w:rsidR="007B3301" w:rsidRPr="00A95298">
              <w:rPr>
                <w:rFonts w:asciiTheme="majorBidi" w:hAnsiTheme="majorBidi" w:cstheme="majorBidi"/>
                <w:sz w:val="20"/>
                <w:szCs w:val="20"/>
              </w:rPr>
              <w:t>0.7</w:t>
            </w:r>
          </w:p>
        </w:tc>
        <w:tc>
          <w:tcPr>
            <w:tcW w:w="1501" w:type="dxa"/>
          </w:tcPr>
          <w:p w14:paraId="72901C16" w14:textId="16C7EA34" w:rsidR="007B3301" w:rsidRPr="00A95298" w:rsidRDefault="00A12B78" w:rsidP="00C91E24">
            <w:pPr>
              <w:rPr>
                <w:rFonts w:asciiTheme="majorBidi" w:hAnsiTheme="majorBidi" w:cstheme="majorBidi"/>
                <w:sz w:val="20"/>
                <w:szCs w:val="20"/>
              </w:rPr>
            </w:pPr>
            <w:r w:rsidRPr="00A95298">
              <w:rPr>
                <w:rFonts w:asciiTheme="majorBidi" w:hAnsiTheme="majorBidi" w:cstheme="majorBidi"/>
                <w:sz w:val="20"/>
                <w:szCs w:val="20"/>
              </w:rPr>
              <w:t xml:space="preserve">Functional </w:t>
            </w:r>
            <w:r w:rsidR="007B3301" w:rsidRPr="00A95298">
              <w:rPr>
                <w:rFonts w:asciiTheme="majorBidi" w:hAnsiTheme="majorBidi" w:cstheme="majorBidi"/>
                <w:sz w:val="20"/>
                <w:szCs w:val="20"/>
              </w:rPr>
              <w:t>TP</w:t>
            </w:r>
            <w:r w:rsidR="002D0107" w:rsidRPr="00A95298">
              <w:rPr>
                <w:rFonts w:asciiTheme="majorBidi" w:hAnsiTheme="majorBidi" w:cstheme="majorBidi"/>
                <w:sz w:val="20"/>
                <w:szCs w:val="20"/>
              </w:rPr>
              <w:t xml:space="preserve"> (Multi‑Directional Exercises such as squats combined with core stabilization (e.g., “Squat Dead Bug”), dynamic exercises like “Climbing Man,” planks (including variations such as side planks), and bridging activities)</w:t>
            </w:r>
          </w:p>
        </w:tc>
        <w:tc>
          <w:tcPr>
            <w:tcW w:w="710" w:type="dxa"/>
          </w:tcPr>
          <w:p w14:paraId="1D926504" w14:textId="77777777" w:rsidR="00584E3B" w:rsidRPr="00A95298" w:rsidRDefault="00584E3B" w:rsidP="00584E3B">
            <w:pPr>
              <w:rPr>
                <w:rFonts w:asciiTheme="majorBidi" w:hAnsiTheme="majorBidi" w:cstheme="majorBidi"/>
                <w:sz w:val="20"/>
                <w:szCs w:val="20"/>
              </w:rPr>
            </w:pPr>
            <w:r w:rsidRPr="00A95298">
              <w:rPr>
                <w:rFonts w:asciiTheme="majorBidi" w:hAnsiTheme="majorBidi" w:cstheme="majorBidi"/>
                <w:sz w:val="20"/>
                <w:szCs w:val="20"/>
              </w:rPr>
              <w:t>3</w:t>
            </w:r>
          </w:p>
          <w:p w14:paraId="143A0905" w14:textId="77777777" w:rsidR="00584E3B" w:rsidRPr="00A95298" w:rsidRDefault="00584E3B" w:rsidP="00584E3B">
            <w:pPr>
              <w:rPr>
                <w:rFonts w:asciiTheme="majorBidi" w:hAnsiTheme="majorBidi" w:cstheme="majorBidi"/>
                <w:sz w:val="20"/>
                <w:szCs w:val="20"/>
              </w:rPr>
            </w:pPr>
            <w:r w:rsidRPr="00A95298">
              <w:rPr>
                <w:rFonts w:asciiTheme="majorBidi" w:hAnsiTheme="majorBidi" w:cstheme="majorBidi"/>
                <w:sz w:val="20"/>
                <w:szCs w:val="20"/>
              </w:rPr>
              <w:t>times per</w:t>
            </w:r>
          </w:p>
          <w:p w14:paraId="1178D1FF" w14:textId="77777777" w:rsidR="007B3301" w:rsidRPr="00A95298" w:rsidRDefault="00584E3B" w:rsidP="00584E3B">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631CDA8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4F97F4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2A11F4AC" w14:textId="446E6BFC"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5293E29D" w14:textId="4E9AF766"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0E69807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14.0 ± 1.8 Post</w:t>
            </w:r>
          </w:p>
          <w:p w14:paraId="00734B5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 ± 0.8</w:t>
            </w:r>
          </w:p>
        </w:tc>
        <w:tc>
          <w:tcPr>
            <w:tcW w:w="1088" w:type="dxa"/>
          </w:tcPr>
          <w:p w14:paraId="621E6C8C" w14:textId="4DFD102C"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In</w:t>
            </w:r>
            <w:r w:rsidR="007B3301" w:rsidRPr="00A95298">
              <w:rPr>
                <w:rFonts w:asciiTheme="majorBidi" w:hAnsiTheme="majorBidi" w:cstheme="majorBidi"/>
                <w:sz w:val="20"/>
                <w:szCs w:val="20"/>
              </w:rPr>
              <w:t xml:space="preserve"> functional TP, all parameters improved, and differences were statistically significant (p  0.001).</w:t>
            </w:r>
          </w:p>
        </w:tc>
      </w:tr>
      <w:tr w:rsidR="007C64D5" w:rsidRPr="00C91E24" w14:paraId="228B27CA" w14:textId="77777777" w:rsidTr="00022628">
        <w:tc>
          <w:tcPr>
            <w:tcW w:w="850" w:type="dxa"/>
          </w:tcPr>
          <w:p w14:paraId="1200E3B7"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Amirkolae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&lt;EndNote&gt;&lt;Cite&gt;&lt;Author&gt;Saberian Amirkolaei&lt;/Author&gt;&lt;Year&gt;2019&lt;/Year&gt;&lt;RecNum&gt;19&lt;/RecNum&gt;&lt;DisplayText&gt;&lt;style face="superscript"&gt;18&lt;/style&gt;&lt;/DisplayText&gt;&lt;record&gt;&lt;rec-number&gt;19&lt;/rec-number&gt;&lt;foreign-keys&gt;&lt;key app="EN" db-id="daevxrer2wa2xrep0phprs9dzda2rvezvw9x" timestamp="1725622786"&gt;19&lt;/key&gt;&lt;/foreign-keys&gt;&lt;ref-type name="Journal Article"&gt;17&lt;/ref-type&gt;&lt;contributors&gt;&lt;authors&gt;&lt;author&gt;Saberian Amirkolaei, Ali Asghar&lt;/author&gt;&lt;author&gt;Balouchy, Ramin&lt;/author&gt;&lt;author&gt;Sheikhhoseini, Rahman&lt;/author&gt;&lt;/authors&gt;&lt;/contributors&gt;&lt;titles&gt;&lt;title&gt;The effect of eight-week Swiss ball training on the integration of functional movements and balance of teenage badminton players&lt;/title&gt;&lt;secondary-title&gt;Journal of Rehabilitation Sciences &amp;amp; Research&lt;/secondary-title&gt;&lt;/titles&gt;&lt;periodical&gt;&lt;full-title&gt;Journal of Rehabilitation Sciences &amp;amp; Research&lt;/full-title&gt;&lt;/periodical&gt;&lt;pages&gt;153-159&lt;/pages&gt;&lt;volume&gt;6&lt;/volume&gt;&lt;number&gt;4&lt;/number&gt;&lt;dates&gt;&lt;year&gt;2019&lt;/year&gt;&lt;/dates&gt;&lt;isbn&gt;2345-6167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18</w:t>
            </w:r>
            <w:r w:rsidRPr="00A95298">
              <w:rPr>
                <w:rFonts w:asciiTheme="majorBidi" w:hAnsiTheme="majorBidi" w:cstheme="majorBidi"/>
                <w:sz w:val="20"/>
                <w:szCs w:val="20"/>
              </w:rPr>
              <w:fldChar w:fldCharType="end"/>
            </w:r>
          </w:p>
        </w:tc>
        <w:tc>
          <w:tcPr>
            <w:tcW w:w="942" w:type="dxa"/>
          </w:tcPr>
          <w:p w14:paraId="472C9C93" w14:textId="77777777" w:rsidR="007B3301" w:rsidRPr="00A95298" w:rsidRDefault="00D84348"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157F9CF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Total:29</w:t>
            </w:r>
          </w:p>
          <w:p w14:paraId="5BB5FA0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EG:16</w:t>
            </w:r>
          </w:p>
          <w:p w14:paraId="6F46159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CG:13</w:t>
            </w:r>
          </w:p>
          <w:p w14:paraId="6EB73864" w14:textId="77777777" w:rsidR="007B3301" w:rsidRPr="00A95298" w:rsidRDefault="007B3301" w:rsidP="00C91E24">
            <w:pPr>
              <w:rPr>
                <w:rFonts w:asciiTheme="majorBidi" w:hAnsiTheme="majorBidi" w:cstheme="majorBidi"/>
                <w:sz w:val="20"/>
                <w:szCs w:val="20"/>
              </w:rPr>
            </w:pPr>
          </w:p>
          <w:p w14:paraId="05FB3BF5" w14:textId="77777777" w:rsidR="007B3301" w:rsidRPr="00A95298" w:rsidRDefault="007B3301" w:rsidP="00C91E24">
            <w:pPr>
              <w:rPr>
                <w:rFonts w:asciiTheme="majorBidi" w:hAnsiTheme="majorBidi" w:cstheme="majorBidi"/>
                <w:sz w:val="20"/>
                <w:szCs w:val="20"/>
              </w:rPr>
            </w:pPr>
          </w:p>
        </w:tc>
        <w:tc>
          <w:tcPr>
            <w:tcW w:w="841" w:type="dxa"/>
          </w:tcPr>
          <w:p w14:paraId="1237E19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Badminton Players</w:t>
            </w:r>
          </w:p>
        </w:tc>
        <w:tc>
          <w:tcPr>
            <w:tcW w:w="918" w:type="dxa"/>
          </w:tcPr>
          <w:p w14:paraId="04D5876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 13.31±1.2</w:t>
            </w:r>
          </w:p>
          <w:p w14:paraId="0EB7C9A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 12.31±1.32</w:t>
            </w:r>
          </w:p>
        </w:tc>
        <w:tc>
          <w:tcPr>
            <w:tcW w:w="1501" w:type="dxa"/>
          </w:tcPr>
          <w:p w14:paraId="3BBF68E7" w14:textId="585886D8" w:rsidR="007B3301" w:rsidRPr="00A95298" w:rsidRDefault="00A12B78" w:rsidP="00C91E24">
            <w:pPr>
              <w:rPr>
                <w:rFonts w:asciiTheme="majorBidi" w:hAnsiTheme="majorBidi" w:cstheme="majorBidi"/>
                <w:sz w:val="20"/>
                <w:szCs w:val="20"/>
              </w:rPr>
            </w:pPr>
            <w:r w:rsidRPr="00A95298">
              <w:rPr>
                <w:rFonts w:asciiTheme="majorBidi" w:hAnsiTheme="majorBidi" w:cstheme="majorBidi"/>
                <w:sz w:val="20"/>
                <w:szCs w:val="20"/>
              </w:rPr>
              <w:t xml:space="preserve">Functional </w:t>
            </w:r>
            <w:r w:rsidR="007B3301" w:rsidRPr="00A95298">
              <w:rPr>
                <w:rFonts w:asciiTheme="majorBidi" w:hAnsiTheme="majorBidi" w:cstheme="majorBidi"/>
                <w:sz w:val="20"/>
                <w:szCs w:val="20"/>
              </w:rPr>
              <w:t>TP</w:t>
            </w:r>
            <w:r w:rsidR="00B91470" w:rsidRPr="00A95298">
              <w:rPr>
                <w:rFonts w:asciiTheme="majorBidi" w:hAnsiTheme="majorBidi" w:cstheme="majorBidi"/>
                <w:sz w:val="20"/>
                <w:szCs w:val="20"/>
              </w:rPr>
              <w:t xml:space="preserve"> (Roll Away,</w:t>
            </w:r>
            <w:r w:rsidR="009C7F12" w:rsidRPr="00A95298">
              <w:rPr>
                <w:rFonts w:asciiTheme="majorBidi" w:hAnsiTheme="majorBidi" w:cstheme="majorBidi"/>
                <w:sz w:val="20"/>
                <w:szCs w:val="20"/>
              </w:rPr>
              <w:t xml:space="preserve"> </w:t>
            </w:r>
            <w:r w:rsidR="00B91470" w:rsidRPr="00A95298">
              <w:rPr>
                <w:rFonts w:asciiTheme="majorBidi" w:hAnsiTheme="majorBidi" w:cstheme="majorBidi"/>
                <w:sz w:val="20"/>
                <w:szCs w:val="20"/>
              </w:rPr>
              <w:t>Reverse Bridge,</w:t>
            </w:r>
            <w:r w:rsidR="009C7F12" w:rsidRPr="00A95298">
              <w:rPr>
                <w:rFonts w:asciiTheme="majorBidi" w:hAnsiTheme="majorBidi" w:cstheme="majorBidi"/>
                <w:sz w:val="20"/>
                <w:szCs w:val="20"/>
              </w:rPr>
              <w:t xml:space="preserve"> </w:t>
            </w:r>
            <w:r w:rsidR="00B91470" w:rsidRPr="00A95298">
              <w:rPr>
                <w:rFonts w:asciiTheme="majorBidi" w:hAnsiTheme="majorBidi" w:cstheme="majorBidi"/>
                <w:sz w:val="20"/>
                <w:szCs w:val="20"/>
              </w:rPr>
              <w:t>Side Curl,</w:t>
            </w:r>
            <w:r w:rsidR="009C7F12" w:rsidRPr="00A95298">
              <w:rPr>
                <w:rFonts w:asciiTheme="majorBidi" w:hAnsiTheme="majorBidi" w:cstheme="majorBidi"/>
                <w:sz w:val="20"/>
                <w:szCs w:val="20"/>
              </w:rPr>
              <w:t xml:space="preserve"> </w:t>
            </w:r>
            <w:r w:rsidR="00B91470" w:rsidRPr="00A95298">
              <w:rPr>
                <w:rFonts w:asciiTheme="majorBidi" w:hAnsiTheme="majorBidi" w:cstheme="majorBidi"/>
                <w:sz w:val="20"/>
                <w:szCs w:val="20"/>
              </w:rPr>
              <w:t>Plank,</w:t>
            </w:r>
            <w:r w:rsidR="009C7F12" w:rsidRPr="00A95298">
              <w:rPr>
                <w:rFonts w:asciiTheme="majorBidi" w:hAnsiTheme="majorBidi" w:cstheme="majorBidi"/>
                <w:sz w:val="20"/>
                <w:szCs w:val="20"/>
              </w:rPr>
              <w:t xml:space="preserve"> </w:t>
            </w:r>
            <w:r w:rsidR="00B91470" w:rsidRPr="00A95298">
              <w:rPr>
                <w:rFonts w:asciiTheme="majorBidi" w:hAnsiTheme="majorBidi" w:cstheme="majorBidi"/>
                <w:sz w:val="20"/>
                <w:szCs w:val="20"/>
              </w:rPr>
              <w:t>Hamstring Curl, Press Up, Back Extension</w:t>
            </w:r>
            <w:r w:rsidR="009C7F12" w:rsidRPr="00A95298">
              <w:rPr>
                <w:rFonts w:asciiTheme="majorBidi" w:hAnsiTheme="majorBidi" w:cstheme="majorBidi"/>
                <w:sz w:val="20"/>
                <w:szCs w:val="20"/>
              </w:rPr>
              <w:t>)</w:t>
            </w:r>
          </w:p>
        </w:tc>
        <w:tc>
          <w:tcPr>
            <w:tcW w:w="710" w:type="dxa"/>
          </w:tcPr>
          <w:p w14:paraId="392834F8" w14:textId="77777777" w:rsidR="00A05589" w:rsidRPr="00A95298" w:rsidRDefault="00A05589" w:rsidP="00A05589">
            <w:pPr>
              <w:rPr>
                <w:rFonts w:asciiTheme="majorBidi" w:hAnsiTheme="majorBidi" w:cstheme="majorBidi"/>
                <w:sz w:val="20"/>
                <w:szCs w:val="20"/>
              </w:rPr>
            </w:pPr>
            <w:r w:rsidRPr="00A95298">
              <w:rPr>
                <w:rFonts w:asciiTheme="majorBidi" w:hAnsiTheme="majorBidi" w:cstheme="majorBidi"/>
                <w:sz w:val="20"/>
                <w:szCs w:val="20"/>
              </w:rPr>
              <w:t>3</w:t>
            </w:r>
          </w:p>
          <w:p w14:paraId="5684D9C5" w14:textId="77777777" w:rsidR="00A05589" w:rsidRPr="00A95298" w:rsidRDefault="00A05589" w:rsidP="00A05589">
            <w:pPr>
              <w:rPr>
                <w:rFonts w:asciiTheme="majorBidi" w:hAnsiTheme="majorBidi" w:cstheme="majorBidi"/>
                <w:sz w:val="20"/>
                <w:szCs w:val="20"/>
              </w:rPr>
            </w:pPr>
            <w:r w:rsidRPr="00A95298">
              <w:rPr>
                <w:rFonts w:asciiTheme="majorBidi" w:hAnsiTheme="majorBidi" w:cstheme="majorBidi"/>
                <w:sz w:val="20"/>
                <w:szCs w:val="20"/>
              </w:rPr>
              <w:t>times per</w:t>
            </w:r>
          </w:p>
          <w:p w14:paraId="41A345F0" w14:textId="77777777" w:rsidR="007B3301" w:rsidRPr="00A95298" w:rsidRDefault="00A05589" w:rsidP="00A05589">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2FBEED3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A9E44F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34C7D11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70ACCBF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11.62±1.93</w:t>
            </w:r>
          </w:p>
          <w:p w14:paraId="3019016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post 16.44±2.13</w:t>
            </w:r>
          </w:p>
          <w:p w14:paraId="4A574A8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11D3A1F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pre</w:t>
            </w:r>
          </w:p>
          <w:p w14:paraId="7EF8868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11.54±1.33</w:t>
            </w:r>
          </w:p>
          <w:p w14:paraId="1F4D92B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post</w:t>
            </w:r>
          </w:p>
          <w:p w14:paraId="7E01DCE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12.92±1.44</w:t>
            </w:r>
          </w:p>
        </w:tc>
        <w:tc>
          <w:tcPr>
            <w:tcW w:w="1088" w:type="dxa"/>
          </w:tcPr>
          <w:p w14:paraId="288572A0" w14:textId="0062430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A period of 8 Weeks of functional TP affects the integrity of </w:t>
            </w:r>
            <w:r w:rsidR="0085223D" w:rsidRPr="00A95298">
              <w:rPr>
                <w:rFonts w:asciiTheme="majorBidi" w:hAnsiTheme="majorBidi" w:cstheme="majorBidi"/>
                <w:sz w:val="20"/>
                <w:szCs w:val="20"/>
              </w:rPr>
              <w:t xml:space="preserve">the </w:t>
            </w:r>
            <w:r w:rsidRPr="00A95298">
              <w:rPr>
                <w:rFonts w:asciiTheme="majorBidi" w:hAnsiTheme="majorBidi" w:cstheme="majorBidi"/>
                <w:sz w:val="20"/>
                <w:szCs w:val="20"/>
              </w:rPr>
              <w:t>FMS of teenage badminton players.</w:t>
            </w:r>
          </w:p>
        </w:tc>
      </w:tr>
      <w:tr w:rsidR="007C64D5" w:rsidRPr="00C91E24" w14:paraId="0C533C43" w14:textId="77777777" w:rsidTr="00022628">
        <w:tc>
          <w:tcPr>
            <w:tcW w:w="850" w:type="dxa"/>
          </w:tcPr>
          <w:p w14:paraId="4F8224AF"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Tejani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&lt;EndNote&gt;&lt;Cite&gt;&lt;Author&gt;Tejani&lt;/Author&gt;&lt;Year&gt;2019&lt;/Year&gt;&lt;RecNum&gt;39&lt;/RecNum&gt;&lt;DisplayText&gt;&lt;style face="superscript"&gt;19&lt;/style&gt;&lt;/DisplayText&gt;&lt;record&gt;&lt;rec-number&gt;39&lt;/rec-number&gt;&lt;foreign-keys&gt;&lt;key app="EN" db-id="daevxrer2wa2xrep0phprs9dzda2rvezvw9x" timestamp="1725643576"&gt;39&lt;/key&gt;&lt;/foreign-keys&gt;&lt;ref-type name="Journal Article"&gt;17&lt;/ref-type&gt;&lt;contributors&gt;&lt;authors&gt;&lt;author&gt;Tejani, Ali S&lt;/author&gt;&lt;author&gt;Middleton, Emily F&lt;/author&gt;&lt;author&gt;Huang, Mu&lt;/author&gt;&lt;author&gt;Dimeff, Robert J&lt;/author&gt;&lt;/authors&gt;&lt;/contributors&gt;&lt;titles&gt;&lt;title&gt;Implementing a standardized interventional exercise regimen to improve functional movements in female collegiate athletes&lt;/title&gt;&lt;secondary-title&gt;International Journal of Sports Physical Therapy&lt;/secondary-title&gt;&lt;/titles&gt;&lt;periodical&gt;&lt;full-title&gt;International Journal of Sports Physical Therapy&lt;/full-title&gt;&lt;/periodical&gt;&lt;pages&gt;117&lt;/pages&gt;&lt;volume&gt;14&lt;/volume&gt;&lt;number&gt;1&lt;/number&gt;&lt;dates&gt;&lt;year&gt;2019&lt;/year&gt;&lt;/dates&gt;&lt;urls&gt;&lt;/urls&gt;&lt;/record&gt;&lt;/Cite&gt;&lt;/EndNote&gt;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19</w:t>
            </w:r>
            <w:r w:rsidRPr="00A95298">
              <w:rPr>
                <w:rFonts w:asciiTheme="majorBidi" w:hAnsiTheme="majorBidi" w:cstheme="majorBidi"/>
                <w:sz w:val="20"/>
                <w:szCs w:val="20"/>
              </w:rPr>
              <w:fldChar w:fldCharType="end"/>
            </w:r>
          </w:p>
        </w:tc>
        <w:tc>
          <w:tcPr>
            <w:tcW w:w="942" w:type="dxa"/>
          </w:tcPr>
          <w:p w14:paraId="4EC61F2C" w14:textId="77777777" w:rsidR="007B3301" w:rsidRPr="00A95298" w:rsidRDefault="00A05589"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21A6AD6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Total:41</w:t>
            </w:r>
          </w:p>
          <w:p w14:paraId="1257412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F:41  m:0</w:t>
            </w:r>
          </w:p>
          <w:p w14:paraId="386A5A5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soccer:10 softball:17</w:t>
            </w:r>
          </w:p>
          <w:p w14:paraId="631997A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basketball:14</w:t>
            </w:r>
          </w:p>
        </w:tc>
        <w:tc>
          <w:tcPr>
            <w:tcW w:w="841" w:type="dxa"/>
          </w:tcPr>
          <w:p w14:paraId="67DB8A6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Soccer, softball,</w:t>
            </w:r>
          </w:p>
          <w:p w14:paraId="6C5A709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w:t>
            </w:r>
          </w:p>
        </w:tc>
        <w:tc>
          <w:tcPr>
            <w:tcW w:w="918" w:type="dxa"/>
          </w:tcPr>
          <w:p w14:paraId="649ED18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19.5 ± 1.2</w:t>
            </w:r>
          </w:p>
        </w:tc>
        <w:tc>
          <w:tcPr>
            <w:tcW w:w="1501" w:type="dxa"/>
          </w:tcPr>
          <w:p w14:paraId="3BDA407A" w14:textId="4EED2484" w:rsidR="007B3301" w:rsidRPr="00A95298" w:rsidRDefault="00A12B78" w:rsidP="00C91E24">
            <w:pPr>
              <w:rPr>
                <w:rFonts w:asciiTheme="majorBidi" w:hAnsiTheme="majorBidi" w:cstheme="majorBidi"/>
                <w:sz w:val="20"/>
                <w:szCs w:val="20"/>
              </w:rPr>
            </w:pPr>
            <w:r w:rsidRPr="00A95298">
              <w:rPr>
                <w:rFonts w:asciiTheme="majorBidi" w:hAnsiTheme="majorBidi" w:cstheme="majorBidi"/>
                <w:sz w:val="20"/>
                <w:szCs w:val="20"/>
              </w:rPr>
              <w:t xml:space="preserve">Functional </w:t>
            </w:r>
            <w:r w:rsidR="007B3301" w:rsidRPr="00A95298">
              <w:rPr>
                <w:rFonts w:asciiTheme="majorBidi" w:hAnsiTheme="majorBidi" w:cstheme="majorBidi"/>
                <w:sz w:val="20"/>
                <w:szCs w:val="20"/>
              </w:rPr>
              <w:t>TP (hard</w:t>
            </w:r>
          </w:p>
          <w:p w14:paraId="3EE866E1" w14:textId="2A6CFEB1"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roll, negative push-ups, plank</w:t>
            </w:r>
            <w:r w:rsidR="009C7F12" w:rsidRPr="00A95298">
              <w:rPr>
                <w:rFonts w:asciiTheme="majorBidi" w:hAnsiTheme="majorBidi" w:cstheme="majorBidi"/>
                <w:sz w:val="20"/>
                <w:szCs w:val="20"/>
              </w:rPr>
              <w:t>,</w:t>
            </w:r>
            <w:r w:rsidRPr="00A95298">
              <w:rPr>
                <w:rFonts w:asciiTheme="majorBidi" w:hAnsiTheme="majorBidi" w:cstheme="majorBidi"/>
                <w:sz w:val="20"/>
                <w:szCs w:val="20"/>
              </w:rPr>
              <w:t xml:space="preserve"> hamstring curls, and</w:t>
            </w:r>
          </w:p>
          <w:p w14:paraId="74BFA86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partner leg-raise)</w:t>
            </w:r>
          </w:p>
        </w:tc>
        <w:tc>
          <w:tcPr>
            <w:tcW w:w="710" w:type="dxa"/>
          </w:tcPr>
          <w:p w14:paraId="77ACF32D" w14:textId="77777777" w:rsidR="007B3301" w:rsidRPr="00A95298" w:rsidRDefault="00617F97" w:rsidP="00C91E24">
            <w:pPr>
              <w:rPr>
                <w:rFonts w:asciiTheme="majorBidi" w:hAnsiTheme="majorBidi" w:cstheme="majorBidi"/>
                <w:sz w:val="20"/>
                <w:szCs w:val="20"/>
              </w:rPr>
            </w:pPr>
            <w:r w:rsidRPr="00A95298">
              <w:rPr>
                <w:rFonts w:asciiTheme="majorBidi" w:hAnsiTheme="majorBidi" w:cstheme="majorBidi"/>
                <w:sz w:val="20"/>
                <w:szCs w:val="20"/>
              </w:rPr>
              <w:t>3-4 times per week for 8 weeks</w:t>
            </w:r>
          </w:p>
        </w:tc>
        <w:tc>
          <w:tcPr>
            <w:tcW w:w="517" w:type="dxa"/>
          </w:tcPr>
          <w:p w14:paraId="40F9EB2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EBFF17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34A047F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soccer</w:t>
            </w:r>
          </w:p>
          <w:p w14:paraId="03F4A1E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AF2C02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14.80 ± 0.92</w:t>
            </w:r>
          </w:p>
          <w:p w14:paraId="2DC17CD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2DF2F8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16.1 ± 1.52</w:t>
            </w:r>
          </w:p>
          <w:p w14:paraId="7730203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Softball</w:t>
            </w:r>
          </w:p>
          <w:p w14:paraId="0C4FEE4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17460E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15.83 ± 1.89</w:t>
            </w:r>
          </w:p>
          <w:p w14:paraId="18B71CB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43D68B2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16.72 ± 1.41</w:t>
            </w:r>
          </w:p>
          <w:p w14:paraId="18A520C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w:t>
            </w:r>
          </w:p>
          <w:p w14:paraId="11E6277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584BF2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15.93 ± 1.49</w:t>
            </w:r>
          </w:p>
          <w:p w14:paraId="10A6C4A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68D2904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15.29 ±1.59.</w:t>
            </w:r>
          </w:p>
        </w:tc>
        <w:tc>
          <w:tcPr>
            <w:tcW w:w="1088" w:type="dxa"/>
          </w:tcPr>
          <w:p w14:paraId="70F51528" w14:textId="4D66A0CB"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lastRenderedPageBreak/>
              <w:t>Functional</w:t>
            </w:r>
            <w:r w:rsidR="007B3301" w:rsidRPr="00A95298">
              <w:rPr>
                <w:rFonts w:asciiTheme="majorBidi" w:hAnsiTheme="majorBidi" w:cstheme="majorBidi"/>
                <w:sz w:val="20"/>
                <w:szCs w:val="20"/>
              </w:rPr>
              <w:t xml:space="preserve"> TP during athletic teams’ seasons may be used to help increase FMS</w:t>
            </w:r>
          </w:p>
          <w:p w14:paraId="05398FE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scores</w:t>
            </w:r>
          </w:p>
        </w:tc>
      </w:tr>
      <w:tr w:rsidR="007C64D5" w:rsidRPr="00C91E24" w14:paraId="2EB7722F" w14:textId="77777777" w:rsidTr="00022628">
        <w:tc>
          <w:tcPr>
            <w:tcW w:w="850" w:type="dxa"/>
          </w:tcPr>
          <w:p w14:paraId="703B7C8D" w14:textId="031DD7A1"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lastRenderedPageBreak/>
              <w:t>Zarei et al. (2020)</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&lt;EndNote&gt;&lt;Cite&gt;&lt;Author&gt;Zarei&lt;/Author&gt;&lt;Year&gt;2022&lt;/Year&gt;&lt;RecNum&gt;20&lt;/RecNum&gt;&lt;DisplayText&gt;&lt;style face="superscript"&gt;20&lt;/style&gt;&lt;/DisplayText&gt;&lt;record&gt;&lt;rec-number&gt;20&lt;/rec-number&gt;&lt;foreign-keys&gt;&lt;key app="EN" db-id="daevxrer2wa2xrep0phprs9dzda2rvezvw9x" timestamp="1725623024"&gt;20&lt;/key&gt;&lt;/foreign-keys&gt;&lt;ref-type name="Journal Article"&gt;17&lt;/ref-type&gt;&lt;contributors&gt;&lt;authors&gt;&lt;author&gt;Zarei, Mostafa&lt;/author&gt;&lt;author&gt;Soltani, Zahra&lt;/author&gt;&lt;author&gt;Hosseinzadeh, Mahdi&lt;/author&gt;&lt;/authors&gt;&lt;/contributors&gt;&lt;titles&gt;&lt;title&gt;Effect of a proprioceptive balance board training program on functional and neuromotor performance in volleyball players predisposed to musculoskeletal injuries&lt;/title&gt;&lt;secondary-title&gt;Sport Sciences for Health&lt;/secondary-title&gt;&lt;/titles&gt;&lt;periodical&gt;&lt;full-title&gt;Sport Sciences for Health&lt;/full-title&gt;&lt;/periodical&gt;&lt;pages&gt;975-982&lt;/pages&gt;&lt;volume&gt;18&lt;/volume&gt;&lt;number&gt;3&lt;/number&gt;&lt;dates&gt;&lt;year&gt;2022&lt;/year&gt;&lt;/dates&gt;&lt;isbn&gt;1824-7490&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20</w:t>
            </w:r>
            <w:r w:rsidRPr="00A95298">
              <w:rPr>
                <w:rFonts w:asciiTheme="majorBidi" w:hAnsiTheme="majorBidi" w:cstheme="majorBidi"/>
                <w:sz w:val="20"/>
                <w:szCs w:val="20"/>
              </w:rPr>
              <w:fldChar w:fldCharType="end"/>
            </w:r>
          </w:p>
        </w:tc>
        <w:tc>
          <w:tcPr>
            <w:tcW w:w="942" w:type="dxa"/>
          </w:tcPr>
          <w:p w14:paraId="35261F7D" w14:textId="77777777" w:rsidR="007B3301" w:rsidRPr="00A95298" w:rsidRDefault="0068305D"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1292D86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Total:30</w:t>
            </w:r>
          </w:p>
          <w:p w14:paraId="2684A0AA" w14:textId="77777777" w:rsidR="00AC05AB" w:rsidRPr="00A95298" w:rsidRDefault="00AC05AB" w:rsidP="00C91E24">
            <w:pPr>
              <w:rPr>
                <w:rFonts w:asciiTheme="majorBidi" w:hAnsiTheme="majorBidi" w:cstheme="majorBidi"/>
                <w:sz w:val="20"/>
                <w:szCs w:val="20"/>
              </w:rPr>
            </w:pPr>
            <w:r w:rsidRPr="00A95298">
              <w:rPr>
                <w:rFonts w:asciiTheme="majorBidi" w:hAnsiTheme="majorBidi" w:cstheme="majorBidi"/>
                <w:sz w:val="20"/>
                <w:szCs w:val="20"/>
              </w:rPr>
              <w:t>F:0  M:30</w:t>
            </w:r>
          </w:p>
        </w:tc>
        <w:tc>
          <w:tcPr>
            <w:tcW w:w="841" w:type="dxa"/>
          </w:tcPr>
          <w:p w14:paraId="49146AE8" w14:textId="66685C82"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V</w:t>
            </w:r>
            <w:r w:rsidR="007B3301" w:rsidRPr="00A95298">
              <w:rPr>
                <w:rFonts w:asciiTheme="majorBidi" w:hAnsiTheme="majorBidi" w:cstheme="majorBidi"/>
                <w:sz w:val="20"/>
                <w:szCs w:val="20"/>
              </w:rPr>
              <w:t>olleyball players</w:t>
            </w:r>
          </w:p>
        </w:tc>
        <w:tc>
          <w:tcPr>
            <w:tcW w:w="918" w:type="dxa"/>
          </w:tcPr>
          <w:p w14:paraId="2F56154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16.60±2.2</w:t>
            </w:r>
          </w:p>
        </w:tc>
        <w:tc>
          <w:tcPr>
            <w:tcW w:w="1501" w:type="dxa"/>
          </w:tcPr>
          <w:p w14:paraId="0944425B" w14:textId="77777777" w:rsidR="00C571D2" w:rsidRPr="00A95298" w:rsidRDefault="007B3301" w:rsidP="00C571D2">
            <w:pPr>
              <w:rPr>
                <w:rFonts w:asciiTheme="majorBidi" w:hAnsiTheme="majorBidi" w:cstheme="majorBidi"/>
                <w:sz w:val="20"/>
                <w:szCs w:val="20"/>
              </w:rPr>
            </w:pPr>
            <w:r w:rsidRPr="00A95298">
              <w:rPr>
                <w:rFonts w:asciiTheme="majorBidi" w:hAnsiTheme="majorBidi" w:cstheme="majorBidi"/>
                <w:sz w:val="20"/>
                <w:szCs w:val="20"/>
              </w:rPr>
              <w:t>Neuromuscular TP</w:t>
            </w:r>
            <w:r w:rsidR="00C571D2" w:rsidRPr="00A95298">
              <w:rPr>
                <w:rFonts w:asciiTheme="majorBidi" w:hAnsiTheme="majorBidi" w:cstheme="majorBidi"/>
                <w:sz w:val="20"/>
                <w:szCs w:val="20"/>
              </w:rPr>
              <w:t xml:space="preserve"> (Ball Exercises: Introducing an unstable element (a ball) to further engage coordination.</w:t>
            </w:r>
          </w:p>
          <w:p w14:paraId="1AB25269" w14:textId="77777777" w:rsidR="00C571D2" w:rsidRPr="00A95298" w:rsidRDefault="00C571D2" w:rsidP="00C571D2">
            <w:pPr>
              <w:rPr>
                <w:rFonts w:asciiTheme="majorBidi" w:hAnsiTheme="majorBidi" w:cstheme="majorBidi"/>
                <w:sz w:val="20"/>
                <w:szCs w:val="20"/>
              </w:rPr>
            </w:pPr>
          </w:p>
          <w:p w14:paraId="46104635" w14:textId="77777777" w:rsidR="00C571D2" w:rsidRPr="00A95298" w:rsidRDefault="00C571D2" w:rsidP="00C571D2">
            <w:pPr>
              <w:rPr>
                <w:rFonts w:asciiTheme="majorBidi" w:hAnsiTheme="majorBidi" w:cstheme="majorBidi"/>
                <w:sz w:val="20"/>
                <w:szCs w:val="20"/>
              </w:rPr>
            </w:pPr>
            <w:r w:rsidRPr="00A95298">
              <w:rPr>
                <w:rFonts w:asciiTheme="majorBidi" w:hAnsiTheme="majorBidi" w:cstheme="majorBidi"/>
                <w:sz w:val="20"/>
                <w:szCs w:val="20"/>
              </w:rPr>
              <w:t>Balance Board Exercises: Utilizing a balance board to create an unstable surface designed to improve proprioception and lower limb stabilization.</w:t>
            </w:r>
          </w:p>
          <w:p w14:paraId="796244B4" w14:textId="77777777" w:rsidR="00C571D2" w:rsidRPr="00A95298" w:rsidRDefault="00C571D2" w:rsidP="00C571D2">
            <w:pPr>
              <w:rPr>
                <w:rFonts w:asciiTheme="majorBidi" w:hAnsiTheme="majorBidi" w:cstheme="majorBidi"/>
                <w:sz w:val="20"/>
                <w:szCs w:val="20"/>
              </w:rPr>
            </w:pPr>
          </w:p>
          <w:p w14:paraId="147A49B0" w14:textId="7DA435D8" w:rsidR="007B3301" w:rsidRPr="00A95298" w:rsidRDefault="00C571D2" w:rsidP="00C571D2">
            <w:pPr>
              <w:rPr>
                <w:rFonts w:asciiTheme="majorBidi" w:hAnsiTheme="majorBidi" w:cstheme="majorBidi"/>
                <w:sz w:val="20"/>
                <w:szCs w:val="20"/>
              </w:rPr>
            </w:pPr>
            <w:r w:rsidRPr="00A95298">
              <w:rPr>
                <w:rFonts w:asciiTheme="majorBidi" w:hAnsiTheme="majorBidi" w:cstheme="majorBidi"/>
                <w:sz w:val="20"/>
                <w:szCs w:val="20"/>
              </w:rPr>
              <w:t>Combined Ball and Balance Board Exercises: Further increasing complexity by integrating both elements simultaneously.)</w:t>
            </w:r>
          </w:p>
        </w:tc>
        <w:tc>
          <w:tcPr>
            <w:tcW w:w="710" w:type="dxa"/>
          </w:tcPr>
          <w:p w14:paraId="3269AE12" w14:textId="77777777" w:rsidR="00AC05AB" w:rsidRPr="00A95298" w:rsidRDefault="00AC05AB" w:rsidP="00AC05AB">
            <w:pPr>
              <w:rPr>
                <w:rFonts w:asciiTheme="majorBidi" w:hAnsiTheme="majorBidi" w:cstheme="majorBidi"/>
                <w:sz w:val="20"/>
                <w:szCs w:val="20"/>
              </w:rPr>
            </w:pPr>
            <w:r w:rsidRPr="00A95298">
              <w:rPr>
                <w:rFonts w:asciiTheme="majorBidi" w:hAnsiTheme="majorBidi" w:cstheme="majorBidi"/>
                <w:sz w:val="20"/>
                <w:szCs w:val="20"/>
              </w:rPr>
              <w:t>3</w:t>
            </w:r>
          </w:p>
          <w:p w14:paraId="1B47A6CF" w14:textId="77777777" w:rsidR="00AC05AB" w:rsidRPr="00A95298" w:rsidRDefault="00AC05AB" w:rsidP="00AC05AB">
            <w:pPr>
              <w:rPr>
                <w:rFonts w:asciiTheme="majorBidi" w:hAnsiTheme="majorBidi" w:cstheme="majorBidi"/>
                <w:sz w:val="20"/>
                <w:szCs w:val="20"/>
              </w:rPr>
            </w:pPr>
            <w:r w:rsidRPr="00A95298">
              <w:rPr>
                <w:rFonts w:asciiTheme="majorBidi" w:hAnsiTheme="majorBidi" w:cstheme="majorBidi"/>
                <w:sz w:val="20"/>
                <w:szCs w:val="20"/>
              </w:rPr>
              <w:t>times per</w:t>
            </w:r>
          </w:p>
          <w:p w14:paraId="26D70481" w14:textId="77777777" w:rsidR="007B3301" w:rsidRPr="00A95298" w:rsidRDefault="00AC05AB" w:rsidP="00AC05AB">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21D4904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2AF84E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50F27007" w14:textId="75B57D75" w:rsidR="00B62A0F" w:rsidRPr="00A95298" w:rsidRDefault="00B62A0F" w:rsidP="00C91E24">
            <w:pPr>
              <w:rPr>
                <w:rFonts w:asciiTheme="majorBidi" w:hAnsiTheme="majorBidi" w:cstheme="majorBidi"/>
                <w:sz w:val="20"/>
                <w:szCs w:val="20"/>
              </w:rPr>
            </w:pPr>
            <w:r w:rsidRPr="00A95298">
              <w:rPr>
                <w:rFonts w:asciiTheme="majorBidi" w:hAnsiTheme="majorBidi" w:cstheme="majorBidi"/>
                <w:sz w:val="20"/>
                <w:szCs w:val="20"/>
              </w:rPr>
              <w:t>EG</w:t>
            </w:r>
          </w:p>
          <w:p w14:paraId="52896F19" w14:textId="55D7C020"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D77F74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12.46±1.24</w:t>
            </w:r>
          </w:p>
          <w:p w14:paraId="7E577AB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7D0CE4B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14.60±2.79</w:t>
            </w:r>
          </w:p>
        </w:tc>
        <w:tc>
          <w:tcPr>
            <w:tcW w:w="1088" w:type="dxa"/>
          </w:tcPr>
          <w:p w14:paraId="72AE95D8" w14:textId="37E6A2C3"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results of the study indicated that 8 weeks of neuromuscular training can enhance FMS scores.</w:t>
            </w:r>
          </w:p>
        </w:tc>
      </w:tr>
      <w:tr w:rsidR="007C64D5" w:rsidRPr="00C91E24" w14:paraId="37C432E9" w14:textId="77777777" w:rsidTr="00022628">
        <w:tc>
          <w:tcPr>
            <w:tcW w:w="850" w:type="dxa"/>
          </w:tcPr>
          <w:p w14:paraId="4EA45282" w14:textId="77777777" w:rsidR="007B3301" w:rsidRPr="00A95298" w:rsidRDefault="007B3301" w:rsidP="00A41B6E">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Dexter et al. (2020)</w:t>
            </w:r>
            <w:r w:rsidRPr="00A95298">
              <w:rPr>
                <w:rFonts w:asciiTheme="majorBidi" w:hAnsiTheme="majorBidi" w:cstheme="majorBidi"/>
                <w:color w:val="000000" w:themeColor="text1"/>
                <w:sz w:val="20"/>
                <w:szCs w:val="20"/>
              </w:rPr>
              <w:fldChar w:fldCharType="begin"/>
            </w:r>
            <w:r w:rsidRPr="00A95298">
              <w:rPr>
                <w:rFonts w:asciiTheme="majorBidi" w:hAnsiTheme="majorBidi" w:cstheme="majorBidi"/>
                <w:color w:val="000000" w:themeColor="text1"/>
                <w:sz w:val="20"/>
                <w:szCs w:val="20"/>
              </w:rPr>
              <w:instrText xml:space="preserve"> ADDIN EN.CITE &lt;EndNote&gt;&lt;Cite&gt;&lt;Author&gt;Dexter&lt;/Author&gt;&lt;Year&gt;2020&lt;/Year&gt;&lt;RecNum&gt;42&lt;/RecNum&gt;&lt;DisplayText&gt;&lt;style face="superscript"&gt;21&lt;/style&gt;&lt;/DisplayText&gt;&lt;record&gt;&lt;rec-number&gt;42&lt;/rec-number&gt;&lt;foreign-keys&gt;&lt;key app="EN" db-id="daevxrer2wa2xrep0phprs9dzda2rvezvw9x" timestamp="1725708747"&gt;42&lt;/key&gt;&lt;/foreign-keys&gt;&lt;ref-type name="Journal Article"&gt;17&lt;/ref-type&gt;&lt;contributors&gt;&lt;authors&gt;&lt;author&gt;Dexter, Rollin Ross; Renggli, Christopher P.; May, James; and Larkins, Lindsay  &lt;/author&gt;&lt;/authors&gt;&lt;/contributors&gt;&lt;titles&gt;&lt;title&gt;The Effects of Strength and Conditioning on Functional Movement Screen™ Scores in Secondary School Basketball&lt;/title&gt;&lt;secondary-title&gt;Journal of Sports Medicine and Allied Health Sciences: Official Journal of the Ohio Athletic Trainers Association: Vol. 5: Iss. 3, Article 5. &lt;/secondary-title&gt;&lt;/titles&gt;&lt;dates&gt;&lt;year&gt;2020&lt;/year&gt;&lt;/dates&gt;&lt;urls&gt;&lt;/urls&gt;&lt;/record&gt;&lt;/Cite&gt;&lt;/EndNote&gt;</w:instrText>
            </w:r>
            <w:r w:rsidRPr="00A95298">
              <w:rPr>
                <w:rFonts w:asciiTheme="majorBidi" w:hAnsiTheme="majorBidi" w:cstheme="majorBidi"/>
                <w:color w:val="000000" w:themeColor="text1"/>
                <w:sz w:val="20"/>
                <w:szCs w:val="20"/>
              </w:rPr>
              <w:fldChar w:fldCharType="separate"/>
            </w:r>
            <w:r w:rsidRPr="00A95298">
              <w:rPr>
                <w:rFonts w:asciiTheme="majorBidi" w:hAnsiTheme="majorBidi" w:cstheme="majorBidi"/>
                <w:noProof/>
                <w:color w:val="000000" w:themeColor="text1"/>
                <w:sz w:val="20"/>
                <w:szCs w:val="20"/>
                <w:vertAlign w:val="superscript"/>
              </w:rPr>
              <w:t>21</w:t>
            </w:r>
            <w:r w:rsidRPr="00A95298">
              <w:rPr>
                <w:rFonts w:asciiTheme="majorBidi" w:hAnsiTheme="majorBidi" w:cstheme="majorBidi"/>
                <w:color w:val="000000" w:themeColor="text1"/>
                <w:sz w:val="20"/>
                <w:szCs w:val="20"/>
              </w:rPr>
              <w:fldChar w:fldCharType="end"/>
            </w:r>
          </w:p>
        </w:tc>
        <w:tc>
          <w:tcPr>
            <w:tcW w:w="942" w:type="dxa"/>
          </w:tcPr>
          <w:p w14:paraId="10FE327A" w14:textId="074661C7" w:rsidR="007B3301" w:rsidRPr="00A95298" w:rsidRDefault="00EA528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quasi-experimental</w:t>
            </w:r>
          </w:p>
        </w:tc>
        <w:tc>
          <w:tcPr>
            <w:tcW w:w="980" w:type="dxa"/>
          </w:tcPr>
          <w:p w14:paraId="02E31F5B"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Total:27</w:t>
            </w:r>
          </w:p>
          <w:p w14:paraId="5E369FE7"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F:12  M:15</w:t>
            </w:r>
          </w:p>
        </w:tc>
        <w:tc>
          <w:tcPr>
            <w:tcW w:w="841" w:type="dxa"/>
          </w:tcPr>
          <w:p w14:paraId="70A14373" w14:textId="04C623BB" w:rsidR="007B3301" w:rsidRPr="00A95298" w:rsidRDefault="0052317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B</w:t>
            </w:r>
            <w:r w:rsidR="007B3301" w:rsidRPr="00A95298">
              <w:rPr>
                <w:rFonts w:asciiTheme="majorBidi" w:hAnsiTheme="majorBidi" w:cstheme="majorBidi"/>
                <w:color w:val="000000" w:themeColor="text1"/>
                <w:sz w:val="20"/>
                <w:szCs w:val="20"/>
              </w:rPr>
              <w:t>asketball players</w:t>
            </w:r>
          </w:p>
        </w:tc>
        <w:tc>
          <w:tcPr>
            <w:tcW w:w="918" w:type="dxa"/>
          </w:tcPr>
          <w:p w14:paraId="75A57E26"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F</w:t>
            </w:r>
          </w:p>
          <w:p w14:paraId="68E55CE1"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 xml:space="preserve"> 16.1 ±1.0</w:t>
            </w:r>
          </w:p>
          <w:p w14:paraId="4229254A"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M</w:t>
            </w:r>
          </w:p>
          <w:p w14:paraId="3F8863E5"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 xml:space="preserve"> 16.4 ±1.2</w:t>
            </w:r>
          </w:p>
        </w:tc>
        <w:tc>
          <w:tcPr>
            <w:tcW w:w="1501" w:type="dxa"/>
          </w:tcPr>
          <w:p w14:paraId="6E6D2420" w14:textId="4EC45971" w:rsidR="007B3301" w:rsidRPr="00A95298" w:rsidRDefault="007B3301" w:rsidP="00763D80">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Resistance TP</w:t>
            </w:r>
            <w:r w:rsidR="00763D80" w:rsidRPr="00A95298">
              <w:rPr>
                <w:rFonts w:asciiTheme="majorBidi" w:hAnsiTheme="majorBidi" w:cstheme="majorBidi"/>
                <w:color w:val="000000" w:themeColor="text1"/>
                <w:sz w:val="20"/>
                <w:szCs w:val="20"/>
              </w:rPr>
              <w:t xml:space="preserve"> (Hip Hinge, Squat, Push, </w:t>
            </w:r>
            <w:r w:rsidR="00763D80" w:rsidRPr="00A95298">
              <w:rPr>
                <w:rFonts w:asciiTheme="majorBidi" w:hAnsiTheme="majorBidi" w:cstheme="majorBidi"/>
                <w:color w:val="000000" w:themeColor="text1"/>
                <w:sz w:val="20"/>
                <w:szCs w:val="20"/>
              </w:rPr>
              <w:lastRenderedPageBreak/>
              <w:t>Pull, and Carry)</w:t>
            </w:r>
          </w:p>
        </w:tc>
        <w:tc>
          <w:tcPr>
            <w:tcW w:w="710" w:type="dxa"/>
          </w:tcPr>
          <w:p w14:paraId="6C0FDAF4" w14:textId="77777777" w:rsidR="008B61A8" w:rsidRPr="00A95298" w:rsidRDefault="008B61A8" w:rsidP="008B61A8">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3</w:t>
            </w:r>
          </w:p>
          <w:p w14:paraId="374FC23F" w14:textId="77777777" w:rsidR="008B61A8" w:rsidRPr="00A95298" w:rsidRDefault="008B61A8" w:rsidP="008B61A8">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times per</w:t>
            </w:r>
          </w:p>
          <w:p w14:paraId="09DBAB41" w14:textId="77777777" w:rsidR="007B3301" w:rsidRPr="00A95298" w:rsidRDefault="008B61A8" w:rsidP="008B61A8">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week for 15 weeks</w:t>
            </w:r>
          </w:p>
        </w:tc>
        <w:tc>
          <w:tcPr>
            <w:tcW w:w="517" w:type="dxa"/>
          </w:tcPr>
          <w:p w14:paraId="4B459136"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Pre</w:t>
            </w:r>
          </w:p>
          <w:p w14:paraId="46E0B216"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post</w:t>
            </w:r>
          </w:p>
        </w:tc>
        <w:tc>
          <w:tcPr>
            <w:tcW w:w="1003" w:type="dxa"/>
          </w:tcPr>
          <w:p w14:paraId="69BA7451" w14:textId="5519B23D" w:rsidR="00B62A0F" w:rsidRPr="00A95298" w:rsidRDefault="00B62A0F"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EG</w:t>
            </w:r>
          </w:p>
          <w:p w14:paraId="351CDE4B" w14:textId="59ECBA78"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pre</w:t>
            </w:r>
          </w:p>
          <w:p w14:paraId="2F88B718"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14.33 ± 1.84</w:t>
            </w:r>
          </w:p>
          <w:p w14:paraId="2AE4D103"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post</w:t>
            </w:r>
          </w:p>
          <w:p w14:paraId="273329E5"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16.44 ± 1.72</w:t>
            </w:r>
          </w:p>
          <w:p w14:paraId="70DB0CCE" w14:textId="77777777" w:rsidR="007B3301" w:rsidRPr="00A95298" w:rsidRDefault="007B3301" w:rsidP="00C91E24">
            <w:pPr>
              <w:rPr>
                <w:rFonts w:asciiTheme="majorBidi" w:hAnsiTheme="majorBidi" w:cstheme="majorBidi"/>
                <w:color w:val="000000" w:themeColor="text1"/>
                <w:sz w:val="20"/>
                <w:szCs w:val="20"/>
              </w:rPr>
            </w:pPr>
          </w:p>
        </w:tc>
        <w:tc>
          <w:tcPr>
            <w:tcW w:w="1088" w:type="dxa"/>
          </w:tcPr>
          <w:p w14:paraId="1E873A24"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lastRenderedPageBreak/>
              <w:t>Significant</w:t>
            </w:r>
          </w:p>
          <w:p w14:paraId="44CE41EE" w14:textId="77777777" w:rsidR="007B3301" w:rsidRPr="00A95298" w:rsidRDefault="007B3301" w:rsidP="00C91E24">
            <w:pPr>
              <w:rPr>
                <w:rFonts w:asciiTheme="majorBidi" w:hAnsiTheme="majorBidi" w:cstheme="majorBidi"/>
                <w:color w:val="000000" w:themeColor="text1"/>
                <w:sz w:val="20"/>
                <w:szCs w:val="20"/>
              </w:rPr>
            </w:pPr>
            <w:r w:rsidRPr="00A95298">
              <w:rPr>
                <w:rFonts w:asciiTheme="majorBidi" w:hAnsiTheme="majorBidi" w:cstheme="majorBidi"/>
                <w:color w:val="000000" w:themeColor="text1"/>
                <w:sz w:val="20"/>
                <w:szCs w:val="20"/>
              </w:rPr>
              <w:t>increases in pre-test and post-</w:t>
            </w:r>
            <w:r w:rsidRPr="00A95298">
              <w:rPr>
                <w:rFonts w:asciiTheme="majorBidi" w:hAnsiTheme="majorBidi" w:cstheme="majorBidi"/>
                <w:color w:val="000000" w:themeColor="text1"/>
                <w:sz w:val="20"/>
                <w:szCs w:val="20"/>
              </w:rPr>
              <w:lastRenderedPageBreak/>
              <w:t>test FMS scores</w:t>
            </w:r>
          </w:p>
        </w:tc>
      </w:tr>
      <w:tr w:rsidR="007C64D5" w:rsidRPr="00C91E24" w14:paraId="4B9D325E" w14:textId="77777777" w:rsidTr="00022628">
        <w:tc>
          <w:tcPr>
            <w:tcW w:w="850" w:type="dxa"/>
          </w:tcPr>
          <w:p w14:paraId="7CE1DA40" w14:textId="4A56A3D3"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Rabiei</w:t>
            </w:r>
          </w:p>
          <w:p w14:paraId="7F7EBFA2"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&lt;EndNote&gt;&lt;Cite&gt;&lt;Author&gt;Rabiei&lt;/Author&gt;&lt;Year&gt;2021&lt;/Year&gt;&lt;RecNum&gt;6&lt;/RecNum&gt;&lt;DisplayText&gt;&lt;style face="superscript"&gt;22&lt;/style&gt;&lt;/DisplayText&gt;&lt;record&gt;&lt;rec-number&gt;6&lt;/rec-number&gt;&lt;foreign-keys&gt;&lt;key app="EN" db-id="daevxrer2wa2xrep0phprs9dzda2rvezvw9x" timestamp="1725617748"&gt;6&lt;/key&gt;&lt;/foreign-keys&gt;&lt;ref-type name="Journal Article"&gt;17&lt;/ref-type&gt;&lt;contributors&gt;&lt;authors&gt;&lt;author&gt;Rabiei, Mohammad&lt;/author&gt;&lt;author&gt;Qasemi, Behnam&lt;/author&gt;&lt;author&gt;Abbassi, Mohammad&lt;/author&gt;&lt;/authors&gt;&lt;/contributors&gt;&lt;titles&gt;&lt;title&gt;The effect of the eight-week FIFA 11+ injury prevention program on adolescent footballers&amp;apos; functional movement screen scores&lt;/title&gt;&lt;secondary-title&gt;Journal of Advanced Sport Technology&lt;/secondary-title&gt;&lt;/titles&gt;&lt;periodical&gt;&lt;full-title&gt;Journal of Advanced Sport Technology&lt;/full-title&gt;&lt;/periodical&gt;&lt;pages&gt;90-98&lt;/pages&gt;&lt;volume&gt;5&lt;/volume&gt;&lt;number&gt;2&lt;/number&gt;&lt;dates&gt;&lt;year&gt;2021&lt;/year&gt;&lt;/dates&gt;&lt;isbn&gt;2538-5259&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22</w:t>
            </w:r>
            <w:r w:rsidRPr="00A95298">
              <w:rPr>
                <w:rFonts w:asciiTheme="majorBidi" w:hAnsiTheme="majorBidi" w:cstheme="majorBidi"/>
                <w:sz w:val="20"/>
                <w:szCs w:val="20"/>
              </w:rPr>
              <w:fldChar w:fldCharType="end"/>
            </w:r>
          </w:p>
        </w:tc>
        <w:tc>
          <w:tcPr>
            <w:tcW w:w="942" w:type="dxa"/>
          </w:tcPr>
          <w:p w14:paraId="3C8AA9C1" w14:textId="77777777" w:rsidR="007B3301" w:rsidRPr="00A95298" w:rsidRDefault="00BB577D"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2E9F2D5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 50</w:t>
            </w:r>
          </w:p>
          <w:p w14:paraId="2B9BA02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EG:25</w:t>
            </w:r>
          </w:p>
          <w:p w14:paraId="0C5CA6F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CG:25</w:t>
            </w:r>
          </w:p>
          <w:p w14:paraId="597DB8DA" w14:textId="77777777" w:rsidR="007B3301" w:rsidRPr="00A95298" w:rsidRDefault="007B3301" w:rsidP="00C91E24">
            <w:pPr>
              <w:rPr>
                <w:rFonts w:asciiTheme="majorBidi" w:hAnsiTheme="majorBidi" w:cstheme="majorBidi"/>
                <w:sz w:val="20"/>
                <w:szCs w:val="20"/>
              </w:rPr>
            </w:pPr>
          </w:p>
        </w:tc>
        <w:tc>
          <w:tcPr>
            <w:tcW w:w="841" w:type="dxa"/>
          </w:tcPr>
          <w:p w14:paraId="472977B5" w14:textId="58F2E6E5"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w:t>
            </w:r>
            <w:r w:rsidR="00523171" w:rsidRPr="00A95298">
              <w:rPr>
                <w:rFonts w:asciiTheme="majorBidi" w:hAnsiTheme="majorBidi" w:cstheme="majorBidi"/>
                <w:sz w:val="20"/>
                <w:szCs w:val="20"/>
              </w:rPr>
              <w:t xml:space="preserve">Soccer </w:t>
            </w:r>
            <w:r w:rsidRPr="00A95298">
              <w:rPr>
                <w:rFonts w:asciiTheme="majorBidi" w:hAnsiTheme="majorBidi" w:cstheme="majorBidi"/>
                <w:sz w:val="20"/>
                <w:szCs w:val="20"/>
              </w:rPr>
              <w:t>players</w:t>
            </w:r>
          </w:p>
        </w:tc>
        <w:tc>
          <w:tcPr>
            <w:tcW w:w="918" w:type="dxa"/>
          </w:tcPr>
          <w:p w14:paraId="1CE245E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2FA07F0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11.9 ± 1.5</w:t>
            </w:r>
          </w:p>
          <w:p w14:paraId="3B359CF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12D3616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12.5 ± 1.18</w:t>
            </w:r>
          </w:p>
          <w:p w14:paraId="524CBD07" w14:textId="77777777" w:rsidR="007B3301" w:rsidRPr="00A95298" w:rsidRDefault="007B3301" w:rsidP="00C91E24">
            <w:pPr>
              <w:rPr>
                <w:rFonts w:asciiTheme="majorBidi" w:hAnsiTheme="majorBidi" w:cstheme="majorBidi"/>
                <w:sz w:val="20"/>
                <w:szCs w:val="20"/>
              </w:rPr>
            </w:pPr>
          </w:p>
        </w:tc>
        <w:tc>
          <w:tcPr>
            <w:tcW w:w="1501" w:type="dxa"/>
          </w:tcPr>
          <w:p w14:paraId="64FCA51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FIFA 11+</w:t>
            </w:r>
          </w:p>
        </w:tc>
        <w:tc>
          <w:tcPr>
            <w:tcW w:w="710" w:type="dxa"/>
          </w:tcPr>
          <w:p w14:paraId="4B570EC5" w14:textId="77777777" w:rsidR="00006270" w:rsidRPr="00A95298" w:rsidRDefault="009B178D" w:rsidP="00006270">
            <w:pPr>
              <w:rPr>
                <w:rFonts w:asciiTheme="majorBidi" w:hAnsiTheme="majorBidi" w:cstheme="majorBidi"/>
                <w:sz w:val="20"/>
                <w:szCs w:val="20"/>
              </w:rPr>
            </w:pPr>
            <w:r w:rsidRPr="00A95298">
              <w:rPr>
                <w:rFonts w:asciiTheme="majorBidi" w:hAnsiTheme="majorBidi" w:cstheme="majorBidi"/>
                <w:sz w:val="20"/>
                <w:szCs w:val="20"/>
              </w:rPr>
              <w:t>3</w:t>
            </w:r>
          </w:p>
          <w:p w14:paraId="65DE6F1C" w14:textId="77777777" w:rsidR="00006270" w:rsidRPr="00A95298" w:rsidRDefault="00006270" w:rsidP="00006270">
            <w:pPr>
              <w:rPr>
                <w:rFonts w:asciiTheme="majorBidi" w:hAnsiTheme="majorBidi" w:cstheme="majorBidi"/>
                <w:sz w:val="20"/>
                <w:szCs w:val="20"/>
              </w:rPr>
            </w:pPr>
            <w:r w:rsidRPr="00A95298">
              <w:rPr>
                <w:rFonts w:asciiTheme="majorBidi" w:hAnsiTheme="majorBidi" w:cstheme="majorBidi"/>
                <w:sz w:val="20"/>
                <w:szCs w:val="20"/>
              </w:rPr>
              <w:t>times per</w:t>
            </w:r>
          </w:p>
          <w:p w14:paraId="21597352" w14:textId="77777777" w:rsidR="007B3301" w:rsidRPr="00A95298" w:rsidRDefault="00006270" w:rsidP="00006270">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7FA9C4B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EEC759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4068559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7DA9122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A29F26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 ± 2.11</w:t>
            </w:r>
          </w:p>
          <w:p w14:paraId="1646297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CB1D3B0" w14:textId="75336E59" w:rsidR="007B3301" w:rsidRPr="00A95298" w:rsidRDefault="007B3301" w:rsidP="0085223D">
            <w:pPr>
              <w:rPr>
                <w:rFonts w:asciiTheme="majorBidi" w:hAnsiTheme="majorBidi" w:cstheme="majorBidi"/>
                <w:sz w:val="20"/>
                <w:szCs w:val="20"/>
              </w:rPr>
            </w:pPr>
            <w:r w:rsidRPr="00A95298">
              <w:rPr>
                <w:rFonts w:asciiTheme="majorBidi" w:hAnsiTheme="majorBidi" w:cstheme="majorBidi"/>
                <w:sz w:val="20"/>
                <w:szCs w:val="20"/>
              </w:rPr>
              <w:t>15.86 ± 2 31</w:t>
            </w:r>
          </w:p>
          <w:p w14:paraId="6D12BA6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0286462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43F2C3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12.91 ± 2.13</w:t>
            </w:r>
          </w:p>
          <w:p w14:paraId="36916F6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046C101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14.4 ± 1.94</w:t>
            </w:r>
          </w:p>
          <w:p w14:paraId="40B259B6" w14:textId="77777777" w:rsidR="007B3301" w:rsidRPr="00A95298" w:rsidRDefault="007B3301" w:rsidP="00C91E24">
            <w:pPr>
              <w:rPr>
                <w:rFonts w:asciiTheme="majorBidi" w:hAnsiTheme="majorBidi" w:cstheme="majorBidi"/>
                <w:sz w:val="20"/>
                <w:szCs w:val="20"/>
              </w:rPr>
            </w:pPr>
          </w:p>
        </w:tc>
        <w:tc>
          <w:tcPr>
            <w:tcW w:w="1088" w:type="dxa"/>
          </w:tcPr>
          <w:p w14:paraId="152871AA" w14:textId="40999792"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Significant improvements were observed in FMS tests following the FIFA 11+ program.</w:t>
            </w:r>
          </w:p>
        </w:tc>
      </w:tr>
      <w:tr w:rsidR="007C64D5" w:rsidRPr="00C91E24" w14:paraId="4F6FE4B8" w14:textId="77777777" w:rsidTr="00022628">
        <w:tc>
          <w:tcPr>
            <w:tcW w:w="850" w:type="dxa"/>
          </w:tcPr>
          <w:p w14:paraId="68A20F0C" w14:textId="77777777" w:rsidR="007B3301" w:rsidRPr="00A95298" w:rsidRDefault="007B3301" w:rsidP="00A41B6E">
            <w:pPr>
              <w:rPr>
                <w:rFonts w:asciiTheme="majorBidi" w:hAnsiTheme="majorBidi" w:cstheme="majorBidi"/>
                <w:sz w:val="20"/>
                <w:szCs w:val="20"/>
              </w:rPr>
            </w:pPr>
            <w:bookmarkStart w:id="0" w:name="_Hlk183661083"/>
            <w:r w:rsidRPr="00A95298">
              <w:rPr>
                <w:rFonts w:asciiTheme="majorBidi" w:hAnsiTheme="majorBidi" w:cstheme="majorBidi"/>
                <w:sz w:val="20"/>
                <w:szCs w:val="20"/>
              </w:rPr>
              <w:t>Zhao et al .(2021)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&lt;EndNote&gt;&lt;Cite&gt;&lt;Author&gt;Zhao&lt;/Author&gt;&lt;Year&gt;2021&lt;/Year&gt;&lt;RecNum&gt;44&lt;/RecNum&gt;&lt;DisplayText&gt;&lt;style face="superscript"&gt;23&lt;/style&gt;&lt;/DisplayText&gt;&lt;record&gt;&lt;rec-number&gt;44&lt;/rec-number&gt;&lt;foreign-keys&gt;&lt;key app="EN" db-id="daevxrer2wa2xrep0phprs9dzda2rvezvw9x" timestamp="1732797395"&gt;44&lt;/key&gt;&lt;/foreign-keys&gt;&lt;ref-type name="Journal Article"&gt;17&lt;/ref-type&gt;&lt;contributors&gt;&lt;authors&gt;&lt;author&gt;Zhao, Wei&lt;/author&gt;&lt;author&gt;Wang, Changquan&lt;/author&gt;&lt;author&gt;Bi, Yan&lt;/author&gt;&lt;author&gt;Chen, Lianxu&lt;/author&gt;&lt;/authors&gt;&lt;/contributors&gt;&lt;titles&gt;&lt;title&gt;Effect of integrative neuromuscular training for injury prevention and sports performance of female badminton players&lt;/title&gt;&lt;secondary-title&gt;BioMed research international&lt;/secondary-title&gt;&lt;/titles&gt;&lt;periodical&gt;&lt;full-title&gt;BioMed research international&lt;/full-title&gt;&lt;/periodical&gt;&lt;pages&gt;5555853&lt;/pages&gt;&lt;volume&gt;2021&lt;/volume&gt;&lt;number&gt;1&lt;/number&gt;&lt;dates&gt;&lt;year&gt;2021&lt;/year&gt;&lt;/dates&gt;&lt;isbn&gt;2314-6141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23</w:t>
            </w:r>
            <w:r w:rsidRPr="00A95298">
              <w:rPr>
                <w:rFonts w:asciiTheme="majorBidi" w:hAnsiTheme="majorBidi" w:cstheme="majorBidi"/>
                <w:sz w:val="20"/>
                <w:szCs w:val="20"/>
              </w:rPr>
              <w:fldChar w:fldCharType="end"/>
            </w:r>
          </w:p>
        </w:tc>
        <w:tc>
          <w:tcPr>
            <w:tcW w:w="942" w:type="dxa"/>
          </w:tcPr>
          <w:p w14:paraId="2C282377" w14:textId="77777777" w:rsidR="007B3301" w:rsidRPr="00A95298" w:rsidRDefault="009B178D"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1AE5597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Total:38</w:t>
            </w:r>
          </w:p>
          <w:p w14:paraId="6BA6A7E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F:38   M:0</w:t>
            </w:r>
          </w:p>
        </w:tc>
        <w:tc>
          <w:tcPr>
            <w:tcW w:w="841" w:type="dxa"/>
          </w:tcPr>
          <w:p w14:paraId="73857D5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Badminton Players</w:t>
            </w:r>
          </w:p>
        </w:tc>
        <w:tc>
          <w:tcPr>
            <w:tcW w:w="918" w:type="dxa"/>
          </w:tcPr>
          <w:p w14:paraId="6327A7F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 ± 1.1</w:t>
            </w:r>
          </w:p>
        </w:tc>
        <w:tc>
          <w:tcPr>
            <w:tcW w:w="1501" w:type="dxa"/>
          </w:tcPr>
          <w:p w14:paraId="03636B5A" w14:textId="6F3481AB"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Neuromuscular TP</w:t>
            </w:r>
            <w:r w:rsidR="00F87313" w:rsidRPr="00A95298">
              <w:rPr>
                <w:rFonts w:asciiTheme="majorBidi" w:hAnsiTheme="majorBidi" w:cstheme="majorBidi"/>
                <w:sz w:val="20"/>
                <w:szCs w:val="20"/>
              </w:rPr>
              <w:t xml:space="preserve"> (Exercises such as BOSU ball lifts, balance board tasks (e.g., standing on one leg—sometimes with eyes closed or with ball-catching challenges) were used to challenge the proprioceptive system.)</w:t>
            </w:r>
          </w:p>
        </w:tc>
        <w:tc>
          <w:tcPr>
            <w:tcW w:w="710" w:type="dxa"/>
          </w:tcPr>
          <w:p w14:paraId="181A0D27" w14:textId="77777777" w:rsidR="009B178D" w:rsidRPr="00A95298" w:rsidRDefault="009B178D" w:rsidP="009B178D">
            <w:pPr>
              <w:rPr>
                <w:rFonts w:asciiTheme="majorBidi" w:hAnsiTheme="majorBidi" w:cstheme="majorBidi"/>
                <w:sz w:val="20"/>
                <w:szCs w:val="20"/>
              </w:rPr>
            </w:pPr>
            <w:r w:rsidRPr="00A95298">
              <w:rPr>
                <w:rFonts w:asciiTheme="majorBidi" w:hAnsiTheme="majorBidi" w:cstheme="majorBidi"/>
                <w:sz w:val="20"/>
                <w:szCs w:val="20"/>
              </w:rPr>
              <w:t>4</w:t>
            </w:r>
          </w:p>
          <w:p w14:paraId="3A774026" w14:textId="77777777" w:rsidR="009B178D" w:rsidRPr="00A95298" w:rsidRDefault="009B178D" w:rsidP="009B178D">
            <w:pPr>
              <w:rPr>
                <w:rFonts w:asciiTheme="majorBidi" w:hAnsiTheme="majorBidi" w:cstheme="majorBidi"/>
                <w:sz w:val="20"/>
                <w:szCs w:val="20"/>
              </w:rPr>
            </w:pPr>
            <w:r w:rsidRPr="00A95298">
              <w:rPr>
                <w:rFonts w:asciiTheme="majorBidi" w:hAnsiTheme="majorBidi" w:cstheme="majorBidi"/>
                <w:sz w:val="20"/>
                <w:szCs w:val="20"/>
              </w:rPr>
              <w:t>times per</w:t>
            </w:r>
          </w:p>
          <w:p w14:paraId="0BE4C760" w14:textId="77777777" w:rsidR="007B3301" w:rsidRPr="00A95298" w:rsidRDefault="009B178D" w:rsidP="009B178D">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62C171F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323EAEA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2FE03D02" w14:textId="6FCEE763" w:rsidR="00BE7C4B" w:rsidRPr="00A95298" w:rsidRDefault="00BE7C4B" w:rsidP="00C91E24">
            <w:pPr>
              <w:rPr>
                <w:rFonts w:asciiTheme="majorBidi" w:hAnsiTheme="majorBidi" w:cstheme="majorBidi"/>
                <w:sz w:val="20"/>
                <w:szCs w:val="20"/>
              </w:rPr>
            </w:pPr>
            <w:r w:rsidRPr="00A95298">
              <w:rPr>
                <w:rFonts w:asciiTheme="majorBidi" w:hAnsiTheme="majorBidi" w:cstheme="majorBidi"/>
                <w:sz w:val="20"/>
                <w:szCs w:val="20"/>
              </w:rPr>
              <w:t>EG</w:t>
            </w:r>
          </w:p>
          <w:p w14:paraId="29BF4244" w14:textId="2825093D"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95DFF6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10.67 ±1.8</w:t>
            </w:r>
          </w:p>
          <w:p w14:paraId="161AC31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BBB328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14.67±0.87</w:t>
            </w:r>
          </w:p>
        </w:tc>
        <w:tc>
          <w:tcPr>
            <w:tcW w:w="1088" w:type="dxa"/>
          </w:tcPr>
          <w:p w14:paraId="778F4C5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post-test results indicated a highly significant increase in the total FMS score (P &lt; 0.01).</w:t>
            </w:r>
          </w:p>
        </w:tc>
      </w:tr>
      <w:bookmarkEnd w:id="0"/>
      <w:tr w:rsidR="007C64D5" w:rsidRPr="00C91E24" w14:paraId="62071007" w14:textId="77777777" w:rsidTr="00022628">
        <w:tc>
          <w:tcPr>
            <w:tcW w:w="850" w:type="dxa"/>
          </w:tcPr>
          <w:p w14:paraId="53805946" w14:textId="09A1BF60" w:rsidR="00773ECE" w:rsidRPr="00A95298" w:rsidRDefault="00773ECE" w:rsidP="00A41B6E">
            <w:pPr>
              <w:rPr>
                <w:rFonts w:asciiTheme="majorBidi" w:hAnsiTheme="majorBidi" w:cstheme="majorBidi"/>
                <w:sz w:val="20"/>
                <w:szCs w:val="20"/>
              </w:rPr>
            </w:pPr>
            <w:r w:rsidRPr="00A95298">
              <w:rPr>
                <w:rFonts w:asciiTheme="majorBidi" w:hAnsiTheme="majorBidi" w:cstheme="majorBidi"/>
                <w:sz w:val="20"/>
                <w:szCs w:val="20"/>
              </w:rPr>
              <w:t xml:space="preserve">Suzuki </w:t>
            </w:r>
          </w:p>
          <w:p w14:paraId="12A6354C" w14:textId="3A75C7D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 .(20</w:t>
            </w:r>
            <w:r w:rsidRPr="00A95298">
              <w:rPr>
                <w:rFonts w:asciiTheme="majorBidi" w:hAnsiTheme="majorBidi" w:cstheme="majorBidi"/>
                <w:sz w:val="20"/>
                <w:szCs w:val="20"/>
                <w:rtl/>
              </w:rPr>
              <w:t>21</w:t>
            </w:r>
            <w:r w:rsidRPr="00A95298">
              <w:rPr>
                <w:rFonts w:asciiTheme="majorBidi" w:hAnsiTheme="majorBidi" w:cstheme="majorBidi"/>
                <w:sz w:val="20"/>
                <w:szCs w:val="20"/>
              </w:rPr>
              <w:t>)</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&lt;EndNote&gt;&lt;Cite&gt;&lt;Author&gt;Suzuki&lt;/Author&gt;&lt;Year&gt;2021&lt;/Year&gt;&lt;RecNum&gt;12&lt;/RecNum&gt;&lt;DisplayText&gt;&lt;style face="superscript"&gt;24&lt;/style&gt;&lt;/DisplayText&gt;&lt;record&gt;&lt;rec-number&gt;12&lt;/rec-number&gt;&lt;foreign-keys&gt;&lt;key app="EN" db-id="daevxrer2wa2xrep0phprs9dzda2rvezvw9x" timestamp="1725621935"&gt;12&lt;/key&gt;&lt;/foreign-keys&gt;&lt;ref-type name="Journal Article"&gt;17&lt;/ref-type&gt;&lt;contributors&gt;&lt;authors&gt;&lt;author&gt;Suzuki, Kenta&lt;/author&gt;&lt;author&gt;Akasaka, Kiyokazu&lt;/author&gt;&lt;author&gt;Otsudo, Takahiro&lt;/author&gt;&lt;author&gt;Sawada, Yutaka&lt;/author&gt;&lt;author&gt;Hattori, Hiroshi&lt;/author&gt;&lt;author&gt;Hasebe, Yuki&lt;/author&gt;&lt;author&gt;Mizoguchi, Yasuaki&lt;/author&gt;&lt;author&gt;Hall, Toby M&lt;/author&gt;&lt;author&gt;Yamamoto, Mitsuru&lt;/author&gt;&lt;/authors&gt;&lt;/contributors&gt;&lt;titles&gt;&lt;title&gt;Effects of functional movement screen training in high-school baseball players: A randomized controlled clinical trial&lt;/title&gt;&lt;secondary-title&gt;Medicine&lt;/secondary-title&gt;&lt;/titles&gt;&lt;periodical&gt;&lt;full-title&gt;Medicine&lt;/full-title&gt;&lt;/periodical&gt;&lt;pages&gt;e25423&lt;/pages&gt;&lt;volume&gt;100&lt;/volume&gt;&lt;number&gt;14&lt;/number&gt;&lt;dates&gt;&lt;year&gt;2021&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24</w:t>
            </w:r>
            <w:r w:rsidRPr="00A95298">
              <w:rPr>
                <w:rFonts w:asciiTheme="majorBidi" w:hAnsiTheme="majorBidi" w:cstheme="majorBidi"/>
                <w:sz w:val="20"/>
                <w:szCs w:val="20"/>
              </w:rPr>
              <w:fldChar w:fldCharType="end"/>
            </w:r>
          </w:p>
        </w:tc>
        <w:tc>
          <w:tcPr>
            <w:tcW w:w="942" w:type="dxa"/>
          </w:tcPr>
          <w:p w14:paraId="0D575EE8" w14:textId="77777777" w:rsidR="007B3301" w:rsidRPr="00A95298" w:rsidRDefault="009B178D"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2C54A7BF" w14:textId="0243A194" w:rsidR="00497BB8"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w:t>
            </w:r>
            <w:r w:rsidRPr="00A95298">
              <w:rPr>
                <w:rFonts w:asciiTheme="majorBidi" w:hAnsiTheme="majorBidi" w:cstheme="majorBidi"/>
                <w:sz w:val="20"/>
                <w:szCs w:val="20"/>
                <w:rtl/>
              </w:rPr>
              <w:t>71</w:t>
            </w:r>
          </w:p>
          <w:p w14:paraId="37942C14" w14:textId="18A011FE" w:rsidR="00497BB8" w:rsidRPr="00A95298" w:rsidRDefault="00497BB8" w:rsidP="00C91E24">
            <w:pPr>
              <w:rPr>
                <w:rFonts w:asciiTheme="majorBidi" w:hAnsiTheme="majorBidi" w:cstheme="majorBidi"/>
                <w:sz w:val="20"/>
                <w:szCs w:val="20"/>
                <w:rtl/>
              </w:rPr>
            </w:pPr>
            <w:r w:rsidRPr="00A95298">
              <w:rPr>
                <w:rFonts w:asciiTheme="majorBidi" w:hAnsiTheme="majorBidi" w:cstheme="majorBidi"/>
                <w:sz w:val="20"/>
                <w:szCs w:val="20"/>
              </w:rPr>
              <w:t>F:0  M:71</w:t>
            </w:r>
          </w:p>
          <w:p w14:paraId="5375E8B5" w14:textId="77777777" w:rsidR="00497BB8" w:rsidRPr="00A95298" w:rsidRDefault="00497BB8" w:rsidP="00C91E24">
            <w:pPr>
              <w:rPr>
                <w:rFonts w:asciiTheme="majorBidi" w:hAnsiTheme="majorBidi" w:cstheme="majorBidi"/>
                <w:sz w:val="20"/>
                <w:szCs w:val="20"/>
              </w:rPr>
            </w:pPr>
            <w:r w:rsidRPr="00A95298">
              <w:rPr>
                <w:rFonts w:asciiTheme="majorBidi" w:hAnsiTheme="majorBidi" w:cstheme="majorBidi"/>
                <w:sz w:val="20"/>
                <w:szCs w:val="20"/>
              </w:rPr>
              <w:t>EG:37</w:t>
            </w:r>
          </w:p>
          <w:p w14:paraId="6BE0A9E5" w14:textId="3A72F9C4" w:rsidR="007B3301" w:rsidRPr="00A95298" w:rsidRDefault="00497BB8" w:rsidP="00C91E24">
            <w:pPr>
              <w:rPr>
                <w:rFonts w:asciiTheme="majorBidi" w:hAnsiTheme="majorBidi" w:cstheme="majorBidi"/>
                <w:sz w:val="20"/>
                <w:szCs w:val="20"/>
              </w:rPr>
            </w:pPr>
            <w:r w:rsidRPr="00A95298">
              <w:rPr>
                <w:rFonts w:asciiTheme="majorBidi" w:hAnsiTheme="majorBidi" w:cstheme="majorBidi"/>
                <w:sz w:val="20"/>
                <w:szCs w:val="20"/>
              </w:rPr>
              <w:t>CG:34</w:t>
            </w:r>
            <w:r w:rsidR="007B3301" w:rsidRPr="00A95298">
              <w:rPr>
                <w:rFonts w:asciiTheme="majorBidi" w:hAnsiTheme="majorBidi" w:cstheme="majorBidi"/>
                <w:sz w:val="20"/>
                <w:szCs w:val="20"/>
              </w:rPr>
              <w:t xml:space="preserve"> </w:t>
            </w:r>
          </w:p>
        </w:tc>
        <w:tc>
          <w:tcPr>
            <w:tcW w:w="841" w:type="dxa"/>
          </w:tcPr>
          <w:p w14:paraId="24E2983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Baseball Players</w:t>
            </w:r>
          </w:p>
        </w:tc>
        <w:tc>
          <w:tcPr>
            <w:tcW w:w="918" w:type="dxa"/>
          </w:tcPr>
          <w:p w14:paraId="23F5A67C" w14:textId="26468341" w:rsidR="007B3301" w:rsidRPr="00A95298" w:rsidRDefault="00B172A3" w:rsidP="00C91E24">
            <w:pPr>
              <w:rPr>
                <w:rFonts w:asciiTheme="majorBidi" w:hAnsiTheme="majorBidi" w:cstheme="majorBidi"/>
                <w:sz w:val="20"/>
                <w:szCs w:val="20"/>
              </w:rPr>
            </w:pPr>
            <w:r w:rsidRPr="00A95298">
              <w:rPr>
                <w:rFonts w:asciiTheme="majorBidi" w:hAnsiTheme="majorBidi" w:cstheme="majorBidi"/>
                <w:sz w:val="20"/>
                <w:szCs w:val="20"/>
              </w:rPr>
              <w:t xml:space="preserve">16 </w:t>
            </w:r>
            <w:r w:rsidR="007B3301" w:rsidRPr="00A95298">
              <w:rPr>
                <w:rFonts w:asciiTheme="majorBidi" w:hAnsiTheme="majorBidi" w:cstheme="majorBidi"/>
                <w:sz w:val="20"/>
                <w:szCs w:val="20"/>
              </w:rPr>
              <w:t>±0.1</w:t>
            </w:r>
          </w:p>
        </w:tc>
        <w:tc>
          <w:tcPr>
            <w:tcW w:w="1501" w:type="dxa"/>
          </w:tcPr>
          <w:p w14:paraId="2200A13D" w14:textId="7BA98C1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w:t>
            </w:r>
            <w:r w:rsidR="00A12B78" w:rsidRPr="00A95298">
              <w:rPr>
                <w:rFonts w:asciiTheme="majorBidi" w:hAnsiTheme="majorBidi" w:cstheme="majorBidi"/>
                <w:sz w:val="20"/>
                <w:szCs w:val="20"/>
              </w:rPr>
              <w:t xml:space="preserve">Functional </w:t>
            </w:r>
            <w:r w:rsidRPr="00A95298">
              <w:rPr>
                <w:rFonts w:asciiTheme="majorBidi" w:hAnsiTheme="majorBidi" w:cstheme="majorBidi"/>
                <w:sz w:val="20"/>
                <w:szCs w:val="20"/>
              </w:rPr>
              <w:t>TP</w:t>
            </w:r>
            <w:r w:rsidR="007D7B38" w:rsidRPr="00A95298">
              <w:rPr>
                <w:rFonts w:asciiTheme="majorBidi" w:hAnsiTheme="majorBidi" w:cstheme="majorBidi"/>
                <w:sz w:val="20"/>
                <w:szCs w:val="20"/>
              </w:rPr>
              <w:t xml:space="preserve"> (Participants practiced movements designed to improve key FMS tasks such as the deep squat, hurdle step, inline lunge, active straight leg raise, trunk stability push-up, and rotary stability.)</w:t>
            </w:r>
          </w:p>
        </w:tc>
        <w:tc>
          <w:tcPr>
            <w:tcW w:w="710" w:type="dxa"/>
          </w:tcPr>
          <w:p w14:paraId="0D3671DD" w14:textId="77777777" w:rsidR="00835257"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4</w:t>
            </w:r>
          </w:p>
          <w:p w14:paraId="7CBAD072" w14:textId="77777777" w:rsidR="00835257"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times per</w:t>
            </w:r>
          </w:p>
          <w:p w14:paraId="25DBA937" w14:textId="77777777" w:rsidR="007B3301"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76F769E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0CA7F68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778550B7" w14:textId="6C145AE5" w:rsidR="00BE7C4B" w:rsidRPr="00A95298" w:rsidRDefault="00BE7C4B" w:rsidP="00C91E24">
            <w:pPr>
              <w:rPr>
                <w:rFonts w:asciiTheme="majorBidi" w:hAnsiTheme="majorBidi" w:cstheme="majorBidi"/>
                <w:sz w:val="20"/>
                <w:szCs w:val="20"/>
              </w:rPr>
            </w:pPr>
            <w:r w:rsidRPr="00A95298">
              <w:rPr>
                <w:rFonts w:asciiTheme="majorBidi" w:hAnsiTheme="majorBidi" w:cstheme="majorBidi"/>
                <w:sz w:val="20"/>
                <w:szCs w:val="20"/>
              </w:rPr>
              <w:t>EG</w:t>
            </w:r>
          </w:p>
          <w:p w14:paraId="22AA5B76" w14:textId="6F8FB7A6"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C83885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13.72±2.57</w:t>
            </w:r>
          </w:p>
          <w:p w14:paraId="2ACF7F7A" w14:textId="0EF382C9" w:rsidR="007B3301" w:rsidRPr="00A95298" w:rsidRDefault="00933854" w:rsidP="00933854">
            <w:pPr>
              <w:rPr>
                <w:rFonts w:asciiTheme="majorBidi" w:hAnsiTheme="majorBidi" w:cstheme="majorBidi"/>
                <w:sz w:val="20"/>
                <w:szCs w:val="20"/>
              </w:rPr>
            </w:pPr>
            <w:r w:rsidRPr="00A95298">
              <w:rPr>
                <w:rFonts w:asciiTheme="majorBidi" w:hAnsiTheme="majorBidi" w:cstheme="majorBidi"/>
                <w:sz w:val="20"/>
                <w:szCs w:val="20"/>
              </w:rPr>
              <w:t>Post</w:t>
            </w:r>
          </w:p>
          <w:p w14:paraId="755A407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17.66±1.72</w:t>
            </w:r>
          </w:p>
        </w:tc>
        <w:tc>
          <w:tcPr>
            <w:tcW w:w="1088" w:type="dxa"/>
          </w:tcPr>
          <w:p w14:paraId="2266EFB7" w14:textId="306F9B83" w:rsidR="007B3301" w:rsidRPr="00A95298" w:rsidRDefault="00BE7C4B" w:rsidP="00C91E24">
            <w:pPr>
              <w:rPr>
                <w:rFonts w:asciiTheme="majorBidi" w:hAnsiTheme="majorBidi" w:cstheme="majorBidi"/>
                <w:sz w:val="20"/>
                <w:szCs w:val="20"/>
              </w:rPr>
            </w:pPr>
            <w:r w:rsidRPr="00A95298">
              <w:rPr>
                <w:rFonts w:asciiTheme="majorBidi" w:hAnsiTheme="majorBidi" w:cstheme="majorBidi"/>
                <w:sz w:val="20"/>
                <w:szCs w:val="20"/>
              </w:rPr>
              <w:t xml:space="preserve">Functional TP </w:t>
            </w:r>
            <w:r w:rsidR="007B3301" w:rsidRPr="00A95298">
              <w:rPr>
                <w:rFonts w:asciiTheme="majorBidi" w:hAnsiTheme="majorBidi" w:cstheme="majorBidi"/>
                <w:sz w:val="20"/>
                <w:szCs w:val="20"/>
              </w:rPr>
              <w:t>for  8 weeks improved the FMS score</w:t>
            </w:r>
          </w:p>
        </w:tc>
      </w:tr>
      <w:tr w:rsidR="007C64D5" w:rsidRPr="00C91E24" w14:paraId="53BEC102" w14:textId="77777777" w:rsidTr="00022628">
        <w:tc>
          <w:tcPr>
            <w:tcW w:w="850" w:type="dxa"/>
          </w:tcPr>
          <w:p w14:paraId="43FEC07F"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lastRenderedPageBreak/>
              <w:t>Alimoradi et al. (2021)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&lt;EndNote&gt;&lt;Cite&gt;&lt;Author&gt;Alimoradi&lt;/Author&gt;&lt;Year&gt;2021&lt;/Year&gt;&lt;RecNum&gt;29&lt;/RecNum&gt;&lt;DisplayText&gt;&lt;style face="superscript"&gt;25&lt;/style&gt;&lt;/DisplayText&gt;&lt;record&gt;&lt;rec-number&gt;29&lt;/rec-number&gt;&lt;foreign-keys&gt;&lt;key app="EN" db-id="daevxrer2wa2xrep0phprs9dzda2rvezvw9x" timestamp="1725627849"&gt;29&lt;/key&gt;&lt;/foreign-keys&gt;&lt;ref-type name="Journal Article"&gt;17&lt;/ref-type&gt;&lt;contributors&gt;&lt;authors&gt;&lt;author&gt;Alimoradi, Mohammad&lt;/author&gt;&lt;author&gt;Daneshjoo, Abdolhamid&lt;/author&gt;&lt;author&gt;Sahebozamani, Mansour&lt;/author&gt;&lt;author&gt;Noorian, Sajad&lt;/author&gt;&lt;/authors&gt;&lt;/contributors&gt;&lt;titles&gt;&lt;title&gt;Does the 11+ Kids program improve the scores of musculoskeletal screening tests&lt;/title&gt;&lt;secondary-title&gt;Sport Sciences and Health Research&lt;/secondary-title&gt;&lt;/titles&gt;&lt;periodical&gt;&lt;full-title&gt;Sport Sciences and Health Research&lt;/full-title&gt;&lt;/periodical&gt;&lt;volume&gt;13&lt;/volume&gt;&lt;number&gt;1&lt;/number&gt;&lt;dates&gt;&lt;year&gt;2021&lt;/year&gt;&lt;/dates&gt;&lt;urls&gt;&lt;/urls&gt;&lt;/record&gt;&lt;/Cite&gt;&lt;/EndNote&gt;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25</w:t>
            </w:r>
            <w:r w:rsidRPr="00A95298">
              <w:rPr>
                <w:rFonts w:asciiTheme="majorBidi" w:hAnsiTheme="majorBidi" w:cstheme="majorBidi"/>
                <w:sz w:val="20"/>
                <w:szCs w:val="20"/>
              </w:rPr>
              <w:fldChar w:fldCharType="end"/>
            </w:r>
          </w:p>
        </w:tc>
        <w:tc>
          <w:tcPr>
            <w:tcW w:w="942" w:type="dxa"/>
          </w:tcPr>
          <w:p w14:paraId="1F2BADD1" w14:textId="77777777" w:rsidR="007B3301" w:rsidRPr="00A95298" w:rsidRDefault="00835257"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69B7F10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Total:48</w:t>
            </w:r>
          </w:p>
          <w:p w14:paraId="50A7A6E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EG:24</w:t>
            </w:r>
          </w:p>
          <w:p w14:paraId="4ABA358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CG:24</w:t>
            </w:r>
          </w:p>
        </w:tc>
        <w:tc>
          <w:tcPr>
            <w:tcW w:w="841" w:type="dxa"/>
          </w:tcPr>
          <w:p w14:paraId="64A40E19" w14:textId="3343F59B"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 xml:space="preserve">Soccer </w:t>
            </w:r>
            <w:r w:rsidR="007B3301" w:rsidRPr="00A95298">
              <w:rPr>
                <w:rFonts w:asciiTheme="majorBidi" w:hAnsiTheme="majorBidi" w:cstheme="majorBidi"/>
                <w:sz w:val="20"/>
                <w:szCs w:val="20"/>
              </w:rPr>
              <w:t>player</w:t>
            </w:r>
          </w:p>
        </w:tc>
        <w:tc>
          <w:tcPr>
            <w:tcW w:w="918" w:type="dxa"/>
          </w:tcPr>
          <w:p w14:paraId="04BDCCA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0061921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12.70±1.30</w:t>
            </w:r>
          </w:p>
          <w:p w14:paraId="3A2D56C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786666B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12.91±1.31</w:t>
            </w:r>
          </w:p>
        </w:tc>
        <w:tc>
          <w:tcPr>
            <w:tcW w:w="1501" w:type="dxa"/>
          </w:tcPr>
          <w:p w14:paraId="0B7F1D4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FIFA 11+</w:t>
            </w:r>
          </w:p>
        </w:tc>
        <w:tc>
          <w:tcPr>
            <w:tcW w:w="710" w:type="dxa"/>
          </w:tcPr>
          <w:p w14:paraId="2691DE84" w14:textId="77777777" w:rsidR="00835257"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2</w:t>
            </w:r>
          </w:p>
          <w:p w14:paraId="4512459F" w14:textId="77777777" w:rsidR="00835257"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times per</w:t>
            </w:r>
          </w:p>
          <w:p w14:paraId="6905AC2B" w14:textId="77777777" w:rsidR="007B3301" w:rsidRPr="00A95298" w:rsidRDefault="00835257" w:rsidP="00835257">
            <w:pPr>
              <w:rPr>
                <w:rFonts w:asciiTheme="majorBidi" w:hAnsiTheme="majorBidi" w:cstheme="majorBidi"/>
                <w:sz w:val="20"/>
                <w:szCs w:val="20"/>
              </w:rPr>
            </w:pPr>
            <w:r w:rsidRPr="00A95298">
              <w:rPr>
                <w:rFonts w:asciiTheme="majorBidi" w:hAnsiTheme="majorBidi" w:cstheme="majorBidi"/>
                <w:sz w:val="20"/>
                <w:szCs w:val="20"/>
              </w:rPr>
              <w:t>week for 8 weeks</w:t>
            </w:r>
          </w:p>
        </w:tc>
        <w:tc>
          <w:tcPr>
            <w:tcW w:w="517" w:type="dxa"/>
          </w:tcPr>
          <w:p w14:paraId="19AACB6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84B24A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793B9254" w14:textId="27840654" w:rsidR="00933854" w:rsidRPr="00A95298" w:rsidRDefault="00933854" w:rsidP="00C91E24">
            <w:pPr>
              <w:rPr>
                <w:rFonts w:asciiTheme="majorBidi" w:hAnsiTheme="majorBidi" w:cstheme="majorBidi"/>
                <w:sz w:val="20"/>
                <w:szCs w:val="20"/>
              </w:rPr>
            </w:pPr>
            <w:r w:rsidRPr="00A95298">
              <w:rPr>
                <w:rFonts w:asciiTheme="majorBidi" w:hAnsiTheme="majorBidi" w:cstheme="majorBidi"/>
                <w:sz w:val="20"/>
                <w:szCs w:val="20"/>
              </w:rPr>
              <w:t>EG</w:t>
            </w:r>
          </w:p>
          <w:p w14:paraId="05CB32BB" w14:textId="2462B161"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5F65EBA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14.4±1.3</w:t>
            </w:r>
          </w:p>
          <w:p w14:paraId="640E369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0511F4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15.5±1.5</w:t>
            </w:r>
          </w:p>
        </w:tc>
        <w:tc>
          <w:tcPr>
            <w:tcW w:w="1088" w:type="dxa"/>
          </w:tcPr>
          <w:p w14:paraId="132A2AF5" w14:textId="4F9891AF" w:rsidR="007B3301" w:rsidRPr="00A95298" w:rsidRDefault="007B3301" w:rsidP="00933854">
            <w:pPr>
              <w:rPr>
                <w:rFonts w:asciiTheme="majorBidi" w:hAnsiTheme="majorBidi" w:cstheme="majorBidi"/>
                <w:sz w:val="20"/>
                <w:szCs w:val="20"/>
              </w:rPr>
            </w:pPr>
            <w:r w:rsidRPr="00A95298">
              <w:rPr>
                <w:rFonts w:asciiTheme="majorBidi" w:hAnsiTheme="majorBidi" w:cstheme="majorBidi"/>
                <w:sz w:val="20"/>
                <w:szCs w:val="20"/>
              </w:rPr>
              <w:t xml:space="preserve">The </w:t>
            </w:r>
            <w:r w:rsidR="00933854" w:rsidRPr="00A95298">
              <w:rPr>
                <w:rFonts w:asciiTheme="majorBidi" w:hAnsiTheme="majorBidi" w:cstheme="majorBidi"/>
                <w:sz w:val="20"/>
                <w:szCs w:val="20"/>
              </w:rPr>
              <w:t>results</w:t>
            </w:r>
            <w:r w:rsidRPr="00A95298">
              <w:rPr>
                <w:rFonts w:asciiTheme="majorBidi" w:hAnsiTheme="majorBidi" w:cstheme="majorBidi"/>
                <w:sz w:val="20"/>
                <w:szCs w:val="20"/>
              </w:rPr>
              <w:t xml:space="preserve"> showed no significant differences between the EG and the CG in the FMS test (</w:t>
            </w:r>
            <w:r w:rsidR="0085223D" w:rsidRPr="00A95298">
              <w:rPr>
                <w:rFonts w:asciiTheme="majorBidi" w:hAnsiTheme="majorBidi" w:cstheme="majorBidi"/>
                <w:sz w:val="20"/>
                <w:szCs w:val="20"/>
              </w:rPr>
              <w:t>P</w:t>
            </w:r>
            <w:r w:rsidRPr="00A95298">
              <w:rPr>
                <w:rFonts w:asciiTheme="majorBidi" w:hAnsiTheme="majorBidi" w:cstheme="majorBidi"/>
                <w:sz w:val="20"/>
                <w:szCs w:val="20"/>
              </w:rPr>
              <w:t xml:space="preserve"> 0.055).</w:t>
            </w:r>
          </w:p>
        </w:tc>
      </w:tr>
      <w:tr w:rsidR="007C64D5" w:rsidRPr="00C91E24" w14:paraId="591B99F4" w14:textId="77777777" w:rsidTr="00022628">
        <w:tc>
          <w:tcPr>
            <w:tcW w:w="850" w:type="dxa"/>
          </w:tcPr>
          <w:p w14:paraId="57FF58EB"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Kumar et al.(2022)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&lt;EndNote&gt;&lt;Cite&gt;&lt;Author&gt;Kumar&lt;/Author&gt;&lt;Year&gt;2022&lt;/Year&gt;&lt;RecNum&gt;15&lt;/RecNum&gt;&lt;DisplayText&gt;&lt;style face="superscript"&gt;26&lt;/style&gt;&lt;/DisplayText&gt;&lt;record&gt;&lt;rec-number&gt;15&lt;/rec-number&gt;&lt;foreign-keys&gt;&lt;key app="EN" db-id="daevxrer2wa2xrep0phprs9dzda2rvezvw9x" timestamp="1725622211"&gt;15&lt;/key&gt;&lt;/foreign-keys&gt;&lt;ref-type name="Journal Article"&gt;17&lt;/ref-type&gt;&lt;contributors&gt;&lt;authors&gt;&lt;author&gt;Kumar, Manish&lt;/author&gt;&lt;author&gt;Rizvi, Moattar&lt;/author&gt;&lt;author&gt;Sharma, Ankita&lt;/author&gt;&lt;author&gt;Arora, Sumit&lt;/author&gt;&lt;author&gt;Saini, Preeti&lt;/author&gt;&lt;/authors&gt;&lt;/contributors&gt;&lt;titles&gt;&lt;title&gt;Effect of Intensive Short-term Functional Strength Training on Physical Fitness Variables of National Kho-kho Players&lt;/title&gt;&lt;/titles&gt;&lt;dates&gt;&lt;year&gt;2022&lt;/year&gt;&lt;/dates&gt;&lt;urls&gt;&lt;/urls&gt;&lt;/record&gt;&lt;/Cite&gt;&lt;/EndNote&gt;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26</w:t>
            </w:r>
            <w:r w:rsidRPr="00A95298">
              <w:rPr>
                <w:rFonts w:asciiTheme="majorBidi" w:hAnsiTheme="majorBidi" w:cstheme="majorBidi"/>
                <w:sz w:val="20"/>
                <w:szCs w:val="20"/>
              </w:rPr>
              <w:fldChar w:fldCharType="end"/>
            </w:r>
          </w:p>
        </w:tc>
        <w:tc>
          <w:tcPr>
            <w:tcW w:w="942" w:type="dxa"/>
          </w:tcPr>
          <w:p w14:paraId="7A031E7D" w14:textId="77777777" w:rsidR="007B3301" w:rsidRPr="00A95298" w:rsidRDefault="00843D1E"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64B5898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Total:60</w:t>
            </w:r>
          </w:p>
          <w:p w14:paraId="236B1F5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F:25  M:35</w:t>
            </w:r>
          </w:p>
          <w:p w14:paraId="5F9F52FB" w14:textId="77777777" w:rsidR="007B3301" w:rsidRPr="00A95298" w:rsidRDefault="007B3301" w:rsidP="00C91E24">
            <w:pPr>
              <w:rPr>
                <w:rFonts w:asciiTheme="majorBidi" w:hAnsiTheme="majorBidi" w:cstheme="majorBidi"/>
                <w:sz w:val="20"/>
                <w:szCs w:val="20"/>
              </w:rPr>
            </w:pPr>
          </w:p>
        </w:tc>
        <w:tc>
          <w:tcPr>
            <w:tcW w:w="841" w:type="dxa"/>
          </w:tcPr>
          <w:p w14:paraId="7E3F4E5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Kho-Kho players</w:t>
            </w:r>
          </w:p>
        </w:tc>
        <w:tc>
          <w:tcPr>
            <w:tcW w:w="918" w:type="dxa"/>
          </w:tcPr>
          <w:p w14:paraId="5DADFDD4" w14:textId="4A8C2503" w:rsidR="007B3301" w:rsidRPr="00A95298" w:rsidRDefault="00B172A3" w:rsidP="00C91E24">
            <w:pPr>
              <w:rPr>
                <w:rFonts w:asciiTheme="majorBidi" w:hAnsiTheme="majorBidi" w:cstheme="majorBidi"/>
                <w:sz w:val="20"/>
                <w:szCs w:val="20"/>
              </w:rPr>
            </w:pPr>
            <w:r w:rsidRPr="00A95298">
              <w:rPr>
                <w:rFonts w:asciiTheme="majorBidi" w:hAnsiTheme="majorBidi" w:cstheme="majorBidi"/>
                <w:sz w:val="20"/>
                <w:szCs w:val="20"/>
              </w:rPr>
              <w:t>21±1</w:t>
            </w:r>
          </w:p>
        </w:tc>
        <w:tc>
          <w:tcPr>
            <w:tcW w:w="1501" w:type="dxa"/>
          </w:tcPr>
          <w:p w14:paraId="76EFA91F" w14:textId="698A3F6E"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Resistance TP</w:t>
            </w:r>
            <w:r w:rsidR="00F47239" w:rsidRPr="00A95298">
              <w:rPr>
                <w:rFonts w:asciiTheme="majorBidi" w:hAnsiTheme="majorBidi" w:cstheme="majorBidi"/>
                <w:sz w:val="20"/>
                <w:szCs w:val="20"/>
              </w:rPr>
              <w:t xml:space="preserve"> (pushups, sit‑ups, crunches, leg squats)</w:t>
            </w:r>
          </w:p>
        </w:tc>
        <w:tc>
          <w:tcPr>
            <w:tcW w:w="710" w:type="dxa"/>
          </w:tcPr>
          <w:p w14:paraId="6337F4CF" w14:textId="77777777" w:rsidR="00843D1E" w:rsidRPr="00A95298" w:rsidRDefault="00843D1E" w:rsidP="00843D1E">
            <w:pPr>
              <w:rPr>
                <w:rFonts w:asciiTheme="majorBidi" w:hAnsiTheme="majorBidi" w:cstheme="majorBidi"/>
                <w:sz w:val="20"/>
                <w:szCs w:val="20"/>
              </w:rPr>
            </w:pPr>
            <w:r w:rsidRPr="00A95298">
              <w:rPr>
                <w:rFonts w:asciiTheme="majorBidi" w:hAnsiTheme="majorBidi" w:cstheme="majorBidi" w:hint="cs"/>
                <w:sz w:val="20"/>
                <w:szCs w:val="20"/>
                <w:rtl/>
              </w:rPr>
              <w:t>6</w:t>
            </w:r>
          </w:p>
          <w:p w14:paraId="74B78E6D" w14:textId="77777777" w:rsidR="00843D1E" w:rsidRPr="00A95298" w:rsidRDefault="00843D1E" w:rsidP="00843D1E">
            <w:pPr>
              <w:rPr>
                <w:rFonts w:asciiTheme="majorBidi" w:hAnsiTheme="majorBidi" w:cstheme="majorBidi"/>
                <w:sz w:val="20"/>
                <w:szCs w:val="20"/>
              </w:rPr>
            </w:pPr>
            <w:r w:rsidRPr="00A95298">
              <w:rPr>
                <w:rFonts w:asciiTheme="majorBidi" w:hAnsiTheme="majorBidi" w:cstheme="majorBidi"/>
                <w:sz w:val="20"/>
                <w:szCs w:val="20"/>
              </w:rPr>
              <w:t>times per</w:t>
            </w:r>
          </w:p>
          <w:p w14:paraId="40DFD4A6" w14:textId="77777777" w:rsidR="007B3301" w:rsidRPr="00A95298" w:rsidRDefault="00843D1E" w:rsidP="00843D1E">
            <w:pPr>
              <w:rPr>
                <w:rFonts w:asciiTheme="majorBidi" w:hAnsiTheme="majorBidi" w:cstheme="majorBidi"/>
                <w:sz w:val="20"/>
                <w:szCs w:val="20"/>
              </w:rPr>
            </w:pPr>
            <w:r w:rsidRPr="00A95298">
              <w:rPr>
                <w:rFonts w:asciiTheme="majorBidi" w:hAnsiTheme="majorBidi" w:cstheme="majorBidi"/>
                <w:sz w:val="20"/>
                <w:szCs w:val="20"/>
              </w:rPr>
              <w:t xml:space="preserve">week for </w:t>
            </w:r>
            <w:r w:rsidRPr="00A95298">
              <w:rPr>
                <w:rFonts w:asciiTheme="majorBidi" w:hAnsiTheme="majorBidi" w:cstheme="majorBidi" w:hint="cs"/>
                <w:sz w:val="20"/>
                <w:szCs w:val="20"/>
                <w:rtl/>
              </w:rPr>
              <w:t>2</w:t>
            </w:r>
            <w:r w:rsidRPr="00A95298">
              <w:rPr>
                <w:rFonts w:asciiTheme="majorBidi" w:hAnsiTheme="majorBidi" w:cstheme="majorBidi"/>
                <w:sz w:val="20"/>
                <w:szCs w:val="20"/>
              </w:rPr>
              <w:t xml:space="preserve"> weeks</w:t>
            </w:r>
          </w:p>
        </w:tc>
        <w:tc>
          <w:tcPr>
            <w:tcW w:w="517" w:type="dxa"/>
          </w:tcPr>
          <w:p w14:paraId="424A22B4" w14:textId="77777777" w:rsidR="00525280" w:rsidRDefault="00525280" w:rsidP="00C91E24">
            <w:pPr>
              <w:rPr>
                <w:rFonts w:asciiTheme="majorBidi" w:hAnsiTheme="majorBidi" w:cstheme="majorBidi"/>
                <w:sz w:val="20"/>
                <w:szCs w:val="20"/>
              </w:rPr>
            </w:pPr>
            <w:r>
              <w:rPr>
                <w:rFonts w:asciiTheme="majorBidi" w:hAnsiTheme="majorBidi" w:cstheme="majorBidi"/>
                <w:sz w:val="20"/>
                <w:szCs w:val="20"/>
              </w:rPr>
              <w:t>Pre</w:t>
            </w:r>
          </w:p>
          <w:p w14:paraId="65EDB141" w14:textId="459D6575"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6AB5F95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w:t>
            </w:r>
          </w:p>
          <w:p w14:paraId="622C03B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pre   11.0±2.17</w:t>
            </w:r>
          </w:p>
          <w:p w14:paraId="4D97F77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59FCBA7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14.09±2.03 F</w:t>
            </w:r>
          </w:p>
          <w:p w14:paraId="4F89355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DD08F4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11.12±2.73</w:t>
            </w:r>
          </w:p>
          <w:p w14:paraId="251602A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 15.16±1.89</w:t>
            </w:r>
          </w:p>
          <w:p w14:paraId="58712C77" w14:textId="77777777" w:rsidR="007B3301" w:rsidRPr="00A95298" w:rsidRDefault="007B3301" w:rsidP="00C91E24">
            <w:pPr>
              <w:rPr>
                <w:rFonts w:asciiTheme="majorBidi" w:hAnsiTheme="majorBidi" w:cstheme="majorBidi"/>
                <w:sz w:val="20"/>
                <w:szCs w:val="20"/>
              </w:rPr>
            </w:pPr>
          </w:p>
        </w:tc>
        <w:tc>
          <w:tcPr>
            <w:tcW w:w="1088" w:type="dxa"/>
          </w:tcPr>
          <w:p w14:paraId="08C3C2FA" w14:textId="00B27060"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short duration of Resistance TP given to the M and F groups for 2 weeks at the national level</w:t>
            </w:r>
            <w:r w:rsidR="0085223D" w:rsidRPr="00A95298">
              <w:rPr>
                <w:rFonts w:asciiTheme="majorBidi" w:hAnsiTheme="majorBidi" w:cstheme="majorBidi"/>
                <w:sz w:val="20"/>
                <w:szCs w:val="20"/>
              </w:rPr>
              <w:t>,</w:t>
            </w:r>
            <w:r w:rsidRPr="00A95298">
              <w:rPr>
                <w:rFonts w:asciiTheme="majorBidi" w:hAnsiTheme="majorBidi" w:cstheme="majorBidi"/>
                <w:sz w:val="20"/>
                <w:szCs w:val="20"/>
              </w:rPr>
              <w:t xml:space="preserve"> Kho-Kho</w:t>
            </w:r>
            <w:r w:rsidR="0085223D" w:rsidRPr="00A95298">
              <w:rPr>
                <w:rFonts w:asciiTheme="majorBidi" w:hAnsiTheme="majorBidi" w:cstheme="majorBidi"/>
                <w:sz w:val="20"/>
                <w:szCs w:val="20"/>
              </w:rPr>
              <w:t>,</w:t>
            </w:r>
            <w:r w:rsidRPr="00A95298">
              <w:rPr>
                <w:rFonts w:asciiTheme="majorBidi" w:hAnsiTheme="majorBidi" w:cstheme="majorBidi"/>
                <w:sz w:val="20"/>
                <w:szCs w:val="20"/>
              </w:rPr>
              <w:t xml:space="preserve"> shows a statistically significant improvement in both groups' FMS.</w:t>
            </w:r>
          </w:p>
        </w:tc>
      </w:tr>
      <w:tr w:rsidR="007C64D5" w:rsidRPr="00C91E24" w14:paraId="71C4B475" w14:textId="77777777" w:rsidTr="00022628">
        <w:tc>
          <w:tcPr>
            <w:tcW w:w="850" w:type="dxa"/>
          </w:tcPr>
          <w:p w14:paraId="12EE1B22" w14:textId="77777777"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Majewska 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&lt;EndNote&gt;&lt;Cite&gt;&lt;Author&gt;Majewska&lt;/Author&gt;&lt;Year&gt;2022&lt;/Year&gt;&lt;RecNum&gt;38&lt;/RecNum&gt;&lt;DisplayText&gt;&lt;style face="superscript"&gt;27&lt;/style&gt;&lt;/DisplayText&gt;&lt;record&gt;&lt;rec-number&gt;38&lt;/rec-number&gt;&lt;foreign-keys&gt;&lt;key app="EN" db-id="daevxrer2wa2xrep0phprs9dzda2rvezvw9x" timestamp="1725641269"&gt;38&lt;/key&gt;&lt;/foreign-keys&gt;&lt;ref-type name="Journal Article"&gt;17&lt;/ref-type&gt;&lt;contributors&gt;&lt;authors&gt;&lt;author&gt;Majewska, Joanna&lt;/author&gt;&lt;author&gt;Kołodziej-Lackorzyńska, Gabriela&lt;/author&gt;&lt;author&gt;Cyran-Grzebyk, Barbara&lt;/author&gt;&lt;author&gt;Szymczyk, Daniel&lt;/author&gt;&lt;author&gt;Kołodziej, Krzysztof&lt;/author&gt;&lt;author&gt;Wądołkowski, Piotr&lt;/author&gt;&lt;/authors&gt;&lt;/contributors&gt;&lt;titles&gt;&lt;title&gt;Effects of core stability training on functional movement patterns in tennis players&lt;/title&gt;&lt;secondary-title&gt;International journal of environmental research and public health&lt;/secondary-title&gt;&lt;/titles&gt;&lt;periodical&gt;&lt;full-title&gt;International journal of environmental research and public health&lt;/full-title&gt;&lt;/periodical&gt;&lt;pages&gt;16033&lt;/pages&gt;&lt;volume&gt;19&lt;/volume&gt;&lt;number&gt;23&lt;/number&gt;&lt;dates&gt;&lt;year&gt;2022&lt;/year&gt;&lt;/dates&gt;&lt;isbn&gt;1660-4601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27</w:t>
            </w:r>
            <w:r w:rsidRPr="00A95298">
              <w:rPr>
                <w:rFonts w:asciiTheme="majorBidi" w:hAnsiTheme="majorBidi" w:cstheme="majorBidi"/>
                <w:sz w:val="20"/>
                <w:szCs w:val="20"/>
              </w:rPr>
              <w:fldChar w:fldCharType="end"/>
            </w:r>
          </w:p>
        </w:tc>
        <w:tc>
          <w:tcPr>
            <w:tcW w:w="942" w:type="dxa"/>
          </w:tcPr>
          <w:p w14:paraId="539393A2" w14:textId="77777777" w:rsidR="007B3301" w:rsidRPr="00A95298" w:rsidRDefault="00774335"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5F93951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Total:160</w:t>
            </w:r>
          </w:p>
          <w:p w14:paraId="3BCBEBD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F:74  M:86</w:t>
            </w:r>
          </w:p>
          <w:p w14:paraId="1922CE4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w:t>
            </w:r>
          </w:p>
        </w:tc>
        <w:tc>
          <w:tcPr>
            <w:tcW w:w="841" w:type="dxa"/>
          </w:tcPr>
          <w:p w14:paraId="67503E5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Tennis Players</w:t>
            </w:r>
          </w:p>
        </w:tc>
        <w:tc>
          <w:tcPr>
            <w:tcW w:w="918" w:type="dxa"/>
          </w:tcPr>
          <w:p w14:paraId="0C74E44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20.26 ± 1.55</w:t>
            </w:r>
          </w:p>
        </w:tc>
        <w:tc>
          <w:tcPr>
            <w:tcW w:w="1501" w:type="dxa"/>
          </w:tcPr>
          <w:p w14:paraId="60E5AD92" w14:textId="77777777" w:rsidR="008A6F49" w:rsidRPr="00A95298" w:rsidRDefault="007B3301" w:rsidP="008A6F49">
            <w:pPr>
              <w:rPr>
                <w:rFonts w:asciiTheme="majorBidi" w:hAnsiTheme="majorBidi" w:cstheme="majorBidi"/>
                <w:sz w:val="20"/>
                <w:szCs w:val="20"/>
              </w:rPr>
            </w:pPr>
            <w:r w:rsidRPr="00A95298">
              <w:rPr>
                <w:rFonts w:asciiTheme="majorBidi" w:hAnsiTheme="majorBidi" w:cstheme="majorBidi"/>
                <w:sz w:val="20"/>
                <w:szCs w:val="20"/>
              </w:rPr>
              <w:t>Core Stability TP</w:t>
            </w:r>
            <w:r w:rsidR="0058134A" w:rsidRPr="00A95298">
              <w:rPr>
                <w:rFonts w:asciiTheme="majorBidi" w:hAnsiTheme="majorBidi" w:cstheme="majorBidi"/>
                <w:sz w:val="20"/>
                <w:szCs w:val="20"/>
              </w:rPr>
              <w:t xml:space="preserve"> (Isometric </w:t>
            </w:r>
            <w:r w:rsidR="008A6F49" w:rsidRPr="00A95298">
              <w:rPr>
                <w:rFonts w:asciiTheme="majorBidi" w:hAnsiTheme="majorBidi" w:cstheme="majorBidi"/>
                <w:sz w:val="20"/>
                <w:szCs w:val="20"/>
              </w:rPr>
              <w:t>Activation of Deep Stabilizers</w:t>
            </w:r>
            <w:r w:rsidR="0058134A" w:rsidRPr="00A95298">
              <w:rPr>
                <w:rFonts w:asciiTheme="majorBidi" w:hAnsiTheme="majorBidi" w:cstheme="majorBidi"/>
                <w:sz w:val="20"/>
                <w:szCs w:val="20"/>
              </w:rPr>
              <w:t>.</w:t>
            </w:r>
          </w:p>
          <w:p w14:paraId="7ED64953" w14:textId="2B93D1D5" w:rsidR="0058134A" w:rsidRPr="00A95298" w:rsidRDefault="008A6F49" w:rsidP="008A6F49">
            <w:pPr>
              <w:rPr>
                <w:rFonts w:asciiTheme="majorBidi" w:hAnsiTheme="majorBidi" w:cstheme="majorBidi"/>
                <w:sz w:val="20"/>
                <w:szCs w:val="20"/>
              </w:rPr>
            </w:pPr>
            <w:r w:rsidRPr="00A95298">
              <w:rPr>
                <w:rFonts w:asciiTheme="majorBidi" w:hAnsiTheme="majorBidi" w:cstheme="majorBidi"/>
                <w:sz w:val="20"/>
                <w:szCs w:val="20"/>
              </w:rPr>
              <w:t>Active Straight Leg-Lowering.</w:t>
            </w:r>
          </w:p>
          <w:p w14:paraId="7DC7F534" w14:textId="77777777" w:rsidR="0058134A" w:rsidRPr="00A95298" w:rsidRDefault="0058134A" w:rsidP="0058134A">
            <w:pPr>
              <w:rPr>
                <w:rFonts w:asciiTheme="majorBidi" w:hAnsiTheme="majorBidi" w:cstheme="majorBidi"/>
                <w:sz w:val="20"/>
                <w:szCs w:val="20"/>
              </w:rPr>
            </w:pPr>
          </w:p>
          <w:p w14:paraId="7B16B610" w14:textId="6640A808" w:rsidR="0058134A" w:rsidRPr="00A95298" w:rsidRDefault="0058134A" w:rsidP="008A6F49">
            <w:pPr>
              <w:rPr>
                <w:rFonts w:asciiTheme="majorBidi" w:hAnsiTheme="majorBidi" w:cstheme="majorBidi"/>
                <w:sz w:val="20"/>
                <w:szCs w:val="20"/>
              </w:rPr>
            </w:pPr>
            <w:r w:rsidRPr="00A95298">
              <w:rPr>
                <w:rFonts w:asciiTheme="majorBidi" w:hAnsiTheme="majorBidi" w:cstheme="majorBidi"/>
                <w:sz w:val="20"/>
                <w:szCs w:val="20"/>
              </w:rPr>
              <w:t xml:space="preserve">Side Plank Variations: </w:t>
            </w:r>
          </w:p>
          <w:p w14:paraId="31536C7D" w14:textId="77777777" w:rsidR="0058134A" w:rsidRPr="00A95298" w:rsidRDefault="0058134A" w:rsidP="0058134A">
            <w:pPr>
              <w:rPr>
                <w:rFonts w:asciiTheme="majorBidi" w:hAnsiTheme="majorBidi" w:cstheme="majorBidi"/>
                <w:sz w:val="20"/>
                <w:szCs w:val="20"/>
              </w:rPr>
            </w:pPr>
          </w:p>
          <w:p w14:paraId="7B65581E" w14:textId="05DE89D0" w:rsidR="007B3301" w:rsidRPr="00A95298" w:rsidRDefault="008A6F49" w:rsidP="008A6F49">
            <w:pPr>
              <w:rPr>
                <w:rFonts w:asciiTheme="majorBidi" w:hAnsiTheme="majorBidi" w:cstheme="majorBidi"/>
                <w:sz w:val="20"/>
                <w:szCs w:val="20"/>
              </w:rPr>
            </w:pPr>
            <w:r w:rsidRPr="00A95298">
              <w:rPr>
                <w:rFonts w:asciiTheme="majorBidi" w:hAnsiTheme="majorBidi" w:cstheme="majorBidi"/>
                <w:sz w:val="20"/>
                <w:szCs w:val="20"/>
              </w:rPr>
              <w:t>Isometric Front Plank)</w:t>
            </w:r>
          </w:p>
        </w:tc>
        <w:tc>
          <w:tcPr>
            <w:tcW w:w="710" w:type="dxa"/>
          </w:tcPr>
          <w:p w14:paraId="79F2742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3 times a week for 6 weeks.</w:t>
            </w:r>
          </w:p>
        </w:tc>
        <w:tc>
          <w:tcPr>
            <w:tcW w:w="517" w:type="dxa"/>
          </w:tcPr>
          <w:p w14:paraId="655FD72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8CE20A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6C6871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w:t>
            </w:r>
          </w:p>
          <w:p w14:paraId="09389B6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BAF6EE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14.58 ± 2.91</w:t>
            </w:r>
          </w:p>
          <w:p w14:paraId="743F5B2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3D97E37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17.20 ± 1.68</w:t>
            </w:r>
          </w:p>
          <w:p w14:paraId="06FD59F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M</w:t>
            </w:r>
          </w:p>
          <w:p w14:paraId="4071327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51AAFCD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14.44 ± 2.76</w:t>
            </w:r>
          </w:p>
          <w:p w14:paraId="27B2A19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0AEEF84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16.91 ± 1.36</w:t>
            </w:r>
          </w:p>
        </w:tc>
        <w:tc>
          <w:tcPr>
            <w:tcW w:w="1088" w:type="dxa"/>
          </w:tcPr>
          <w:p w14:paraId="0CB67E8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results</w:t>
            </w:r>
          </w:p>
          <w:p w14:paraId="5020BB43" w14:textId="52F9511E"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The</w:t>
            </w:r>
            <w:r w:rsidR="007B3301" w:rsidRPr="00A95298">
              <w:rPr>
                <w:rFonts w:asciiTheme="majorBidi" w:hAnsiTheme="majorBidi" w:cstheme="majorBidi"/>
                <w:sz w:val="20"/>
                <w:szCs w:val="20"/>
              </w:rPr>
              <w:t xml:space="preserve"> study showed that specific core strengthening exercises could improve the FMS test scores in</w:t>
            </w:r>
          </w:p>
          <w:p w14:paraId="12BCD85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adult tennis players.</w:t>
            </w:r>
          </w:p>
        </w:tc>
      </w:tr>
      <w:tr w:rsidR="007C64D5" w:rsidRPr="00C91E24" w14:paraId="39FB44EC" w14:textId="77777777" w:rsidTr="00022628">
        <w:tc>
          <w:tcPr>
            <w:tcW w:w="850" w:type="dxa"/>
          </w:tcPr>
          <w:p w14:paraId="5E9585E1" w14:textId="77777777" w:rsidR="00E03443" w:rsidRDefault="007B3301" w:rsidP="00A41B6E">
            <w:pPr>
              <w:rPr>
                <w:rFonts w:asciiTheme="majorBidi" w:hAnsiTheme="majorBidi" w:cstheme="majorBidi"/>
                <w:sz w:val="20"/>
                <w:szCs w:val="20"/>
              </w:rPr>
            </w:pPr>
            <w:r w:rsidRPr="00A95298">
              <w:rPr>
                <w:rFonts w:asciiTheme="majorBidi" w:hAnsiTheme="majorBidi" w:cstheme="majorBidi"/>
                <w:sz w:val="20"/>
                <w:szCs w:val="20"/>
              </w:rPr>
              <w:t xml:space="preserve">Cengiz </w:t>
            </w:r>
          </w:p>
          <w:p w14:paraId="224BDC73" w14:textId="6275DC69" w:rsidR="007B3301" w:rsidRPr="00A95298" w:rsidRDefault="007B3301" w:rsidP="00A41B6E">
            <w:pPr>
              <w:rPr>
                <w:rFonts w:asciiTheme="majorBidi" w:hAnsiTheme="majorBidi" w:cstheme="majorBidi"/>
                <w:sz w:val="20"/>
                <w:szCs w:val="20"/>
              </w:rPr>
            </w:pPr>
            <w:r w:rsidRPr="00A95298">
              <w:rPr>
                <w:rFonts w:asciiTheme="majorBidi" w:hAnsiTheme="majorBidi" w:cstheme="majorBidi"/>
                <w:sz w:val="20"/>
                <w:szCs w:val="20"/>
              </w:rPr>
              <w:t>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&lt;EndNote&gt;&lt;Cite&gt;&lt;Author&gt;Cengiz&lt;/Author&gt;&lt;Year&gt;2022&lt;/Year&gt;&lt;RecNum&gt;9&lt;/RecNum&gt;&lt;DisplayText&gt;&lt;style face="superscript"&gt;28&lt;/style&gt;&lt;/DisplayText&gt;&lt;record&gt;&lt;rec-number&gt;9&lt;/rec-number&gt;&lt;foreign-keys&gt;&lt;key app="EN" db-id="daevxrer2wa2xrep0phprs9dzda2rvezvw9x" timestamp="1725618387"&gt;9&lt;/key&gt;&lt;/foreign-keys&gt;&lt;ref-type name="Journal Article"&gt;17&lt;/ref-type&gt;&lt;contributors&gt;&lt;authors&gt;&lt;author&gt;Cengiz, Şebnem ŞARVAN&lt;/author&gt;&lt;author&gt;Delen, Buse&lt;/author&gt;&lt;author&gt;Örcütaş, Hayal&lt;/author&gt;&lt;/authors&gt;&lt;/contributors&gt;&lt;titles&gt;&lt;title&gt;The effect of foam roller exercises on FMS scores applied to youth volleyball players&lt;/title&gt;&lt;secondary-title&gt;Uluslararası Bozok Spor Bilimleri Dergisi&lt;/secondary-title&gt;&lt;/titles&gt;&lt;periodical&gt;&lt;full-title&gt;Uluslararası Bozok Spor Bilimleri Dergisi&lt;/full-title&gt;&lt;/periodical&gt;&lt;pages&gt;85-96&lt;/pages&gt;&lt;volume&gt;3&lt;/volume&gt;&lt;number&gt;3&lt;/number&gt;&lt;dates&gt;&lt;year&gt;2022&lt;/year&gt;&lt;/dates&gt;&lt;urls&gt;&lt;/urls&gt;&lt;/record&gt;&lt;/Cite&gt;&lt;/EndNote&gt;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28</w:t>
            </w:r>
            <w:r w:rsidRPr="00A95298">
              <w:rPr>
                <w:rFonts w:asciiTheme="majorBidi" w:hAnsiTheme="majorBidi" w:cstheme="majorBidi"/>
                <w:sz w:val="20"/>
                <w:szCs w:val="20"/>
              </w:rPr>
              <w:fldChar w:fldCharType="end"/>
            </w:r>
          </w:p>
        </w:tc>
        <w:tc>
          <w:tcPr>
            <w:tcW w:w="942" w:type="dxa"/>
          </w:tcPr>
          <w:p w14:paraId="5354E9A3" w14:textId="77777777" w:rsidR="007B3301" w:rsidRPr="00A95298" w:rsidRDefault="00A95278" w:rsidP="00A95278">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7B94057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Total:30</w:t>
            </w:r>
          </w:p>
          <w:p w14:paraId="78A21AEA" w14:textId="77777777" w:rsidR="0079272E" w:rsidRPr="00A95298" w:rsidRDefault="0079272E" w:rsidP="00C91E24">
            <w:pPr>
              <w:rPr>
                <w:rFonts w:asciiTheme="majorBidi" w:hAnsiTheme="majorBidi" w:cstheme="majorBidi"/>
                <w:sz w:val="20"/>
                <w:szCs w:val="20"/>
              </w:rPr>
            </w:pPr>
            <w:r w:rsidRPr="00A95298">
              <w:rPr>
                <w:rFonts w:asciiTheme="majorBidi" w:hAnsiTheme="majorBidi" w:cstheme="majorBidi"/>
                <w:sz w:val="20"/>
                <w:szCs w:val="20"/>
              </w:rPr>
              <w:t>F:30  M:0</w:t>
            </w:r>
          </w:p>
          <w:p w14:paraId="7DEF72DF" w14:textId="77777777" w:rsidR="007B3301" w:rsidRPr="00A95298" w:rsidRDefault="007B3301" w:rsidP="00C91E24">
            <w:pPr>
              <w:rPr>
                <w:rFonts w:asciiTheme="majorBidi" w:hAnsiTheme="majorBidi" w:cstheme="majorBidi"/>
                <w:sz w:val="20"/>
                <w:szCs w:val="20"/>
              </w:rPr>
            </w:pPr>
          </w:p>
        </w:tc>
        <w:tc>
          <w:tcPr>
            <w:tcW w:w="841" w:type="dxa"/>
          </w:tcPr>
          <w:p w14:paraId="6616DC8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Volleyball Players</w:t>
            </w:r>
          </w:p>
        </w:tc>
        <w:tc>
          <w:tcPr>
            <w:tcW w:w="918" w:type="dxa"/>
          </w:tcPr>
          <w:p w14:paraId="1618240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12.38±1.22</w:t>
            </w:r>
          </w:p>
        </w:tc>
        <w:tc>
          <w:tcPr>
            <w:tcW w:w="1501" w:type="dxa"/>
          </w:tcPr>
          <w:p w14:paraId="372BF93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Foam Roller Exercises</w:t>
            </w:r>
          </w:p>
        </w:tc>
        <w:tc>
          <w:tcPr>
            <w:tcW w:w="710" w:type="dxa"/>
          </w:tcPr>
          <w:p w14:paraId="2D047B70" w14:textId="28BD7937" w:rsidR="007B3301" w:rsidRPr="00A95298" w:rsidRDefault="0079272E" w:rsidP="0085223D">
            <w:pPr>
              <w:rPr>
                <w:rFonts w:asciiTheme="majorBidi" w:hAnsiTheme="majorBidi" w:cstheme="majorBidi"/>
                <w:sz w:val="20"/>
                <w:szCs w:val="20"/>
              </w:rPr>
            </w:pPr>
            <w:r w:rsidRPr="00A95298">
              <w:rPr>
                <w:rFonts w:asciiTheme="majorBidi" w:hAnsiTheme="majorBidi" w:cstheme="majorBidi"/>
                <w:sz w:val="20"/>
                <w:szCs w:val="20"/>
              </w:rPr>
              <w:t xml:space="preserve">3 times a week </w:t>
            </w:r>
            <w:r w:rsidR="0085223D" w:rsidRPr="00A95298">
              <w:rPr>
                <w:rFonts w:asciiTheme="majorBidi" w:hAnsiTheme="majorBidi" w:cstheme="majorBidi"/>
                <w:sz w:val="20"/>
                <w:szCs w:val="20"/>
              </w:rPr>
              <w:t>for 12</w:t>
            </w:r>
            <w:r w:rsidR="00A95278" w:rsidRPr="00A95298">
              <w:rPr>
                <w:rFonts w:asciiTheme="majorBidi" w:hAnsiTheme="majorBidi" w:cstheme="majorBidi" w:hint="cs"/>
                <w:sz w:val="20"/>
                <w:szCs w:val="20"/>
                <w:rtl/>
              </w:rPr>
              <w:t xml:space="preserve"> </w:t>
            </w:r>
            <w:r w:rsidR="007B3301" w:rsidRPr="00A95298">
              <w:rPr>
                <w:rFonts w:asciiTheme="majorBidi" w:hAnsiTheme="majorBidi" w:cstheme="majorBidi"/>
                <w:sz w:val="20"/>
                <w:szCs w:val="20"/>
              </w:rPr>
              <w:t>weeks</w:t>
            </w:r>
          </w:p>
        </w:tc>
        <w:tc>
          <w:tcPr>
            <w:tcW w:w="517" w:type="dxa"/>
          </w:tcPr>
          <w:p w14:paraId="200043F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453C311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31355CA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Pre:12.8±3.91</w:t>
            </w:r>
          </w:p>
          <w:p w14:paraId="6730968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Post:10.3±2.7</w:t>
            </w:r>
          </w:p>
        </w:tc>
        <w:tc>
          <w:tcPr>
            <w:tcW w:w="1088" w:type="dxa"/>
          </w:tcPr>
          <w:p w14:paraId="4E0BE920" w14:textId="4E443ACA" w:rsidR="007B3301" w:rsidRPr="00A95298" w:rsidRDefault="00F35398" w:rsidP="00745C52">
            <w:pPr>
              <w:rPr>
                <w:rFonts w:asciiTheme="majorBidi" w:hAnsiTheme="majorBidi" w:cstheme="majorBidi"/>
                <w:sz w:val="20"/>
                <w:szCs w:val="20"/>
              </w:rPr>
            </w:pPr>
            <w:r w:rsidRPr="00A95298">
              <w:rPr>
                <w:rFonts w:asciiTheme="majorBidi" w:hAnsiTheme="majorBidi" w:cstheme="majorBidi"/>
                <w:sz w:val="20"/>
                <w:szCs w:val="20"/>
              </w:rPr>
              <w:t xml:space="preserve">It has been found that the use of foam roller training for young female volleyball players </w:t>
            </w:r>
            <w:r w:rsidRPr="00A95298">
              <w:rPr>
                <w:rFonts w:asciiTheme="majorBidi" w:hAnsiTheme="majorBidi" w:cstheme="majorBidi"/>
                <w:sz w:val="20"/>
                <w:szCs w:val="20"/>
              </w:rPr>
              <w:lastRenderedPageBreak/>
              <w:t xml:space="preserve">during the competition season does not affect </w:t>
            </w:r>
            <w:r w:rsidR="00745C52" w:rsidRPr="00A95298">
              <w:rPr>
                <w:rFonts w:asciiTheme="majorBidi" w:hAnsiTheme="majorBidi" w:cstheme="majorBidi"/>
                <w:sz w:val="20"/>
                <w:szCs w:val="20"/>
              </w:rPr>
              <w:t xml:space="preserve">the </w:t>
            </w:r>
            <w:r w:rsidRPr="00A95298">
              <w:rPr>
                <w:rFonts w:asciiTheme="majorBidi" w:hAnsiTheme="majorBidi" w:cstheme="majorBidi"/>
                <w:sz w:val="20"/>
                <w:szCs w:val="20"/>
              </w:rPr>
              <w:t>FMS test.</w:t>
            </w:r>
          </w:p>
        </w:tc>
      </w:tr>
      <w:tr w:rsidR="00022628" w:rsidRPr="00C91E24" w14:paraId="3C937638" w14:textId="77777777" w:rsidTr="00022628">
        <w:tc>
          <w:tcPr>
            <w:tcW w:w="850" w:type="dxa"/>
          </w:tcPr>
          <w:p w14:paraId="646FACFB" w14:textId="050302B8" w:rsidR="00022628" w:rsidRPr="00A95298" w:rsidRDefault="00022628" w:rsidP="002C1749">
            <w:pPr>
              <w:rPr>
                <w:rFonts w:asciiTheme="majorBidi" w:hAnsiTheme="majorBidi" w:cstheme="majorBidi"/>
                <w:sz w:val="20"/>
                <w:szCs w:val="20"/>
              </w:rPr>
            </w:pPr>
            <w:r w:rsidRPr="00A95298">
              <w:rPr>
                <w:rFonts w:asciiTheme="majorBidi" w:hAnsiTheme="majorBidi" w:cstheme="majorBidi"/>
                <w:sz w:val="20"/>
                <w:szCs w:val="20"/>
              </w:rPr>
              <w:lastRenderedPageBreak/>
              <w:t>Kovac</w:t>
            </w:r>
            <w:r w:rsidR="00C92B76" w:rsidRPr="00A95298">
              <w:rPr>
                <w:rFonts w:asciiTheme="majorBidi" w:hAnsiTheme="majorBidi" w:cstheme="majorBidi"/>
                <w:sz w:val="20"/>
                <w:szCs w:val="20"/>
              </w:rPr>
              <w:t xml:space="preserve"> et al (2022</w:t>
            </w:r>
            <w:r w:rsidRPr="00A95298">
              <w:rPr>
                <w:rFonts w:asciiTheme="majorBidi" w:hAnsiTheme="majorBidi" w:cstheme="majorBidi"/>
                <w:sz w:val="20"/>
                <w:szCs w:val="20"/>
              </w:rPr>
              <w:t>)</w:t>
            </w:r>
            <w:r w:rsidR="002C1749" w:rsidRPr="00A95298">
              <w:rPr>
                <w:rFonts w:asciiTheme="majorBidi" w:hAnsiTheme="majorBidi" w:cstheme="majorBidi"/>
                <w:sz w:val="20"/>
                <w:szCs w:val="20"/>
              </w:rPr>
              <w:fldChar w:fldCharType="begin"/>
            </w:r>
            <w:r w:rsidR="002C1749" w:rsidRPr="00A95298">
              <w:rPr>
                <w:rFonts w:asciiTheme="majorBidi" w:hAnsiTheme="majorBidi" w:cstheme="majorBidi"/>
                <w:sz w:val="20"/>
                <w:szCs w:val="20"/>
              </w:rPr>
              <w:instrText xml:space="preserve"> ADDIN EN.CITE &lt;EndNote&gt;&lt;Cite&gt;&lt;Author&gt;Kovac&lt;/Author&gt;&lt;Year&gt;2022&lt;/Year&gt;&lt;RecNum&gt;80&lt;/RecNum&gt;&lt;DisplayText&gt;&lt;style face="superscript"&gt;29&lt;/style&gt;&lt;/DisplayText&gt;&lt;record&gt;&lt;rec-number&gt;80&lt;/rec-number&gt;&lt;foreign-keys&gt;&lt;key app="EN" db-id="daevxrer2wa2xrep0phprs9dzda2rvezvw9x" timestamp="1748261073"&gt;80&lt;/key&gt;&lt;/foreign-keys&gt;&lt;ref-type name="Journal Article"&gt;17&lt;/ref-type&gt;&lt;contributors&gt;&lt;authors&gt;&lt;author&gt;Kovac, Dimitrije&lt;/author&gt;&lt;author&gt;Krkeljas, Zarko&lt;/author&gt;&lt;author&gt;Venter, Ranel&lt;/author&gt;&lt;/authors&gt;&lt;/contributors&gt;&lt;titles&gt;&lt;title&gt;Effect of six-week traditional resistance and functional training on functional performance in female netball players&lt;/title&gt;&lt;secondary-title&gt;BMC Sports Science, Medicine and Rehabilitation&lt;/secondary-title&gt;&lt;/titles&gt;&lt;periodical&gt;&lt;full-title&gt;BMC sports science, medicine and rehabilitation&lt;/full-title&gt;&lt;/periodical&gt;&lt;pages&gt;10&lt;/pages&gt;&lt;volume&gt;14&lt;/volume&gt;&lt;number&gt;1&lt;/number&gt;&lt;dates&gt;&lt;year&gt;2022&lt;/year&gt;&lt;/dates&gt;&lt;isbn&gt;2052-1847&lt;/isbn&gt;&lt;urls&gt;&lt;/urls&gt;&lt;/record&gt;&lt;/Cite&gt;&lt;/EndNote&gt;</w:instrText>
            </w:r>
            <w:r w:rsidR="002C1749" w:rsidRPr="00A95298">
              <w:rPr>
                <w:rFonts w:asciiTheme="majorBidi" w:hAnsiTheme="majorBidi" w:cstheme="majorBidi"/>
                <w:sz w:val="20"/>
                <w:szCs w:val="20"/>
              </w:rPr>
              <w:fldChar w:fldCharType="separate"/>
            </w:r>
            <w:r w:rsidR="002C1749" w:rsidRPr="00A95298">
              <w:rPr>
                <w:rFonts w:asciiTheme="majorBidi" w:hAnsiTheme="majorBidi" w:cstheme="majorBidi"/>
                <w:noProof/>
                <w:sz w:val="20"/>
                <w:szCs w:val="20"/>
                <w:vertAlign w:val="superscript"/>
              </w:rPr>
              <w:t>29</w:t>
            </w:r>
            <w:r w:rsidR="002C1749" w:rsidRPr="00A95298">
              <w:rPr>
                <w:rFonts w:asciiTheme="majorBidi" w:hAnsiTheme="majorBidi" w:cstheme="majorBidi"/>
                <w:sz w:val="20"/>
                <w:szCs w:val="20"/>
              </w:rPr>
              <w:fldChar w:fldCharType="end"/>
            </w:r>
          </w:p>
        </w:tc>
        <w:tc>
          <w:tcPr>
            <w:tcW w:w="942" w:type="dxa"/>
          </w:tcPr>
          <w:p w14:paraId="2B4C13EB" w14:textId="1D42A495"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20B0A280" w14:textId="77777777" w:rsidR="00022628" w:rsidRPr="00A95298" w:rsidRDefault="00022628" w:rsidP="00022628">
            <w:pPr>
              <w:rPr>
                <w:rFonts w:asciiTheme="majorBidi" w:hAnsiTheme="majorBidi" w:cstheme="majorBidi"/>
                <w:sz w:val="20"/>
                <w:szCs w:val="20"/>
                <w:rtl/>
              </w:rPr>
            </w:pPr>
            <w:r w:rsidRPr="00A95298">
              <w:rPr>
                <w:rFonts w:asciiTheme="majorBidi" w:hAnsiTheme="majorBidi" w:cstheme="majorBidi"/>
                <w:sz w:val="20"/>
                <w:szCs w:val="20"/>
              </w:rPr>
              <w:t>Total:</w:t>
            </w:r>
            <w:r w:rsidRPr="00A95298">
              <w:rPr>
                <w:rFonts w:asciiTheme="majorBidi" w:hAnsiTheme="majorBidi" w:cstheme="majorBidi" w:hint="cs"/>
                <w:sz w:val="20"/>
                <w:szCs w:val="20"/>
                <w:rtl/>
              </w:rPr>
              <w:t>31</w:t>
            </w:r>
          </w:p>
          <w:p w14:paraId="3356CF15"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EG:12</w:t>
            </w:r>
          </w:p>
          <w:p w14:paraId="20A4E614" w14:textId="24533684"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CG:19</w:t>
            </w:r>
          </w:p>
        </w:tc>
        <w:tc>
          <w:tcPr>
            <w:tcW w:w="841" w:type="dxa"/>
          </w:tcPr>
          <w:p w14:paraId="711B6095" w14:textId="275F3049"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Female netball players</w:t>
            </w:r>
          </w:p>
        </w:tc>
        <w:tc>
          <w:tcPr>
            <w:tcW w:w="918" w:type="dxa"/>
          </w:tcPr>
          <w:p w14:paraId="09CC1B31"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 xml:space="preserve">EG:20.0 ± 1.5 </w:t>
            </w:r>
          </w:p>
          <w:p w14:paraId="425533BB" w14:textId="763BE2E4"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CG:19.8 ± 1.5</w:t>
            </w:r>
          </w:p>
        </w:tc>
        <w:tc>
          <w:tcPr>
            <w:tcW w:w="1501" w:type="dxa"/>
          </w:tcPr>
          <w:p w14:paraId="59AE73A9" w14:textId="727C389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Integrated TP (Active Straight Leg Raise with Core Activation, Leg Lowering, Leg Lock Bridge, Plank with Knee Flexion, Hard Roll, Plank with Leg Extension, Push-Up Walk Out, Half Turkish Get Up)</w:t>
            </w:r>
          </w:p>
        </w:tc>
        <w:tc>
          <w:tcPr>
            <w:tcW w:w="710" w:type="dxa"/>
          </w:tcPr>
          <w:p w14:paraId="2293EB20"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3</w:t>
            </w:r>
          </w:p>
          <w:p w14:paraId="1FAFDE41"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times per</w:t>
            </w:r>
          </w:p>
          <w:p w14:paraId="1497F55C" w14:textId="38EE1CDC"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week for 6 weeks</w:t>
            </w:r>
          </w:p>
        </w:tc>
        <w:tc>
          <w:tcPr>
            <w:tcW w:w="517" w:type="dxa"/>
          </w:tcPr>
          <w:p w14:paraId="21D5F512"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Pre</w:t>
            </w:r>
          </w:p>
          <w:p w14:paraId="24AC9188" w14:textId="28278284"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EC6C6AA"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EG</w:t>
            </w:r>
          </w:p>
          <w:p w14:paraId="7AC030E2"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Pre</w:t>
            </w:r>
          </w:p>
          <w:p w14:paraId="3A205918"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13 ± 1.6</w:t>
            </w:r>
          </w:p>
          <w:p w14:paraId="0606C577"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Post</w:t>
            </w:r>
          </w:p>
          <w:p w14:paraId="4CD20E3E"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14.5±1</w:t>
            </w:r>
          </w:p>
          <w:p w14:paraId="31793A37"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CG</w:t>
            </w:r>
          </w:p>
          <w:p w14:paraId="12BB13B8"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Pre</w:t>
            </w:r>
          </w:p>
          <w:p w14:paraId="2DF0351D"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13.7 ± 2.4</w:t>
            </w:r>
          </w:p>
          <w:p w14:paraId="73326702" w14:textId="77777777"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 xml:space="preserve">Post </w:t>
            </w:r>
          </w:p>
          <w:p w14:paraId="0B57D059" w14:textId="6FA6B0E2"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13.6±1</w:t>
            </w:r>
          </w:p>
        </w:tc>
        <w:tc>
          <w:tcPr>
            <w:tcW w:w="1088" w:type="dxa"/>
          </w:tcPr>
          <w:p w14:paraId="68DCC35D" w14:textId="34CF5A36" w:rsidR="00022628" w:rsidRPr="00A95298" w:rsidRDefault="00022628" w:rsidP="0085223D">
            <w:pPr>
              <w:rPr>
                <w:rFonts w:asciiTheme="majorBidi" w:hAnsiTheme="majorBidi" w:cstheme="majorBidi"/>
                <w:sz w:val="20"/>
                <w:szCs w:val="20"/>
              </w:rPr>
            </w:pPr>
            <w:r w:rsidRPr="00A95298">
              <w:rPr>
                <w:rFonts w:asciiTheme="majorBidi" w:hAnsiTheme="majorBidi" w:cstheme="majorBidi"/>
                <w:sz w:val="20"/>
                <w:szCs w:val="20"/>
              </w:rPr>
              <w:t xml:space="preserve">Integrated TP during </w:t>
            </w:r>
            <w:r w:rsidR="002B33AB" w:rsidRPr="00A95298">
              <w:rPr>
                <w:rFonts w:asciiTheme="majorBidi" w:hAnsiTheme="majorBidi" w:cstheme="majorBidi"/>
                <w:sz w:val="20"/>
                <w:szCs w:val="20"/>
              </w:rPr>
              <w:t xml:space="preserve">netball </w:t>
            </w:r>
            <w:r w:rsidR="0085223D" w:rsidRPr="00A95298">
              <w:rPr>
                <w:rFonts w:asciiTheme="majorBidi" w:hAnsiTheme="majorBidi" w:cstheme="majorBidi"/>
                <w:sz w:val="20"/>
                <w:szCs w:val="20"/>
              </w:rPr>
              <w:t>players'</w:t>
            </w:r>
            <w:r w:rsidR="002B33AB" w:rsidRPr="00A95298">
              <w:rPr>
                <w:rFonts w:asciiTheme="majorBidi" w:hAnsiTheme="majorBidi" w:cstheme="majorBidi"/>
                <w:sz w:val="20"/>
                <w:szCs w:val="20"/>
              </w:rPr>
              <w:t xml:space="preserve"> </w:t>
            </w:r>
            <w:r w:rsidRPr="00A95298">
              <w:rPr>
                <w:rFonts w:asciiTheme="majorBidi" w:hAnsiTheme="majorBidi" w:cstheme="majorBidi"/>
                <w:sz w:val="20"/>
                <w:szCs w:val="20"/>
              </w:rPr>
              <w:t>teams’ seasons may be used to help increase FMS</w:t>
            </w:r>
          </w:p>
          <w:p w14:paraId="42E093D0" w14:textId="783FAAF6" w:rsidR="00022628" w:rsidRPr="00A95298" w:rsidRDefault="00022628" w:rsidP="00022628">
            <w:pPr>
              <w:rPr>
                <w:rFonts w:asciiTheme="majorBidi" w:hAnsiTheme="majorBidi" w:cstheme="majorBidi"/>
                <w:sz w:val="20"/>
                <w:szCs w:val="20"/>
              </w:rPr>
            </w:pPr>
            <w:r w:rsidRPr="00A95298">
              <w:rPr>
                <w:rFonts w:asciiTheme="majorBidi" w:hAnsiTheme="majorBidi" w:cstheme="majorBidi"/>
                <w:sz w:val="20"/>
                <w:szCs w:val="20"/>
              </w:rPr>
              <w:t>scores</w:t>
            </w:r>
          </w:p>
        </w:tc>
      </w:tr>
      <w:tr w:rsidR="007C64D5" w:rsidRPr="00C91E24" w14:paraId="47570FC7" w14:textId="77777777" w:rsidTr="00022628">
        <w:tc>
          <w:tcPr>
            <w:tcW w:w="850" w:type="dxa"/>
          </w:tcPr>
          <w:p w14:paraId="778FD278" w14:textId="3C38F9C9" w:rsidR="007B3301" w:rsidRPr="00A95298" w:rsidRDefault="0085223D" w:rsidP="002C1749">
            <w:pPr>
              <w:rPr>
                <w:rFonts w:asciiTheme="majorBidi" w:hAnsiTheme="majorBidi" w:cstheme="majorBidi"/>
                <w:sz w:val="20"/>
                <w:szCs w:val="20"/>
              </w:rPr>
            </w:pPr>
            <w:r w:rsidRPr="00A95298">
              <w:rPr>
                <w:rFonts w:asciiTheme="majorBidi" w:hAnsiTheme="majorBidi" w:cstheme="majorBidi"/>
                <w:sz w:val="20"/>
                <w:szCs w:val="20"/>
                <w:lang w:bidi="fa-IR"/>
              </w:rPr>
              <w:t>Kurt</w:t>
            </w:r>
            <w:r w:rsidR="007B3301" w:rsidRPr="00A95298">
              <w:rPr>
                <w:rFonts w:asciiTheme="majorBidi" w:hAnsiTheme="majorBidi" w:cstheme="majorBidi"/>
                <w:sz w:val="20"/>
                <w:szCs w:val="20"/>
                <w:lang w:bidi="fa-IR"/>
              </w:rPr>
              <w:t xml:space="preserve"> et al. (2023)</w:t>
            </w:r>
            <w:r w:rsidR="007B3301" w:rsidRPr="00A95298">
              <w:rPr>
                <w:rFonts w:asciiTheme="majorBidi" w:hAnsiTheme="majorBidi" w:cstheme="majorBidi"/>
                <w:sz w:val="20"/>
                <w:szCs w:val="20"/>
                <w:lang w:bidi="fa-IR"/>
              </w:rPr>
              <w:fldChar w:fldCharType="begin"/>
            </w:r>
            <w:r w:rsidR="002C1749" w:rsidRPr="00A95298">
              <w:rPr>
                <w:rFonts w:asciiTheme="majorBidi" w:hAnsiTheme="majorBidi" w:cstheme="majorBidi"/>
                <w:sz w:val="20"/>
                <w:szCs w:val="20"/>
                <w:lang w:bidi="fa-IR"/>
              </w:rPr>
              <w:instrText xml:space="preserve"> ADDIN EN.CITE &lt;EndNote&gt;&lt;Cite&gt;&lt;Author&gt;Kurt&lt;/Author&gt;&lt;Year&gt;2023&lt;/Year&gt;&lt;RecNum&gt;5&lt;/RecNum&gt;&lt;DisplayText&gt;&lt;style face="superscript"&gt;30&lt;/style&gt;&lt;/DisplayText&gt;&lt;record&gt;&lt;rec-number&gt;5&lt;/rec-number&gt;&lt;foreign-keys&gt;&lt;key app="EN" db-id="daevxrer2wa2xrep0phprs9dzda2rvezvw9x" timestamp="1725617362"&gt;5&lt;/key&gt;&lt;/foreign-keys&gt;&lt;ref-type name="Journal Article"&gt;17&lt;/ref-type&gt;&lt;contributors&gt;&lt;authors&gt;&lt;author&gt;Kurt, SongĆ¼l&lt;/author&gt;&lt;author&gt;Ibis, Serkan&lt;/author&gt;&lt;author&gt;Aktug, Zait Burak&lt;/author&gt;&lt;author&gt;Altundag, Emre&lt;/author&gt;&lt;/authors&gt;&lt;/contributors&gt;&lt;titles&gt;&lt;title&gt;The Effect of Core Training on Swimmers&amp;apos; Functional Movement Screen Scores and Sport Performances&lt;/title&gt;&lt;secondary-title&gt;JTRM in Kinesiology&lt;/secondary-title&gt;&lt;/titles&gt;&lt;periodical&gt;&lt;full-title&gt;JTRM in Kinesiology&lt;/full-title&gt;&lt;/periodical&gt;&lt;pages&gt;1-6&lt;/pages&gt;&lt;volume&gt;9&lt;/volume&gt;&lt;dates&gt;&lt;year&gt;2023&lt;/year&gt;&lt;/dates&gt;&lt;urls&gt;&lt;/urls&gt;&lt;/record&gt;&lt;/Cite&gt;&lt;/EndNote&gt;</w:instrText>
            </w:r>
            <w:r w:rsidR="007B3301" w:rsidRPr="00A95298">
              <w:rPr>
                <w:rFonts w:asciiTheme="majorBidi" w:hAnsiTheme="majorBidi" w:cstheme="majorBidi"/>
                <w:sz w:val="20"/>
                <w:szCs w:val="20"/>
                <w:lang w:bidi="fa-IR"/>
              </w:rPr>
              <w:fldChar w:fldCharType="separate"/>
            </w:r>
            <w:r w:rsidR="002C1749" w:rsidRPr="00A95298">
              <w:rPr>
                <w:rFonts w:asciiTheme="majorBidi" w:hAnsiTheme="majorBidi" w:cstheme="majorBidi"/>
                <w:noProof/>
                <w:sz w:val="20"/>
                <w:szCs w:val="20"/>
                <w:vertAlign w:val="superscript"/>
                <w:lang w:bidi="fa-IR"/>
              </w:rPr>
              <w:t>30</w:t>
            </w:r>
            <w:r w:rsidR="007B3301" w:rsidRPr="00A95298">
              <w:rPr>
                <w:rFonts w:asciiTheme="majorBidi" w:hAnsiTheme="majorBidi" w:cstheme="majorBidi"/>
                <w:sz w:val="20"/>
                <w:szCs w:val="20"/>
                <w:lang w:bidi="fa-IR"/>
              </w:rPr>
              <w:fldChar w:fldCharType="end"/>
            </w:r>
          </w:p>
        </w:tc>
        <w:tc>
          <w:tcPr>
            <w:tcW w:w="942" w:type="dxa"/>
          </w:tcPr>
          <w:p w14:paraId="638A4366" w14:textId="77777777" w:rsidR="007B3301" w:rsidRPr="00A95298" w:rsidRDefault="005653CA"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4A4878F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Total:32</w:t>
            </w:r>
          </w:p>
          <w:p w14:paraId="5956996A" w14:textId="77777777" w:rsidR="007B3301" w:rsidRPr="00A95298" w:rsidRDefault="00EC6142" w:rsidP="00C91E24">
            <w:pPr>
              <w:rPr>
                <w:rFonts w:asciiTheme="majorBidi" w:hAnsiTheme="majorBidi" w:cstheme="majorBidi"/>
                <w:sz w:val="20"/>
                <w:szCs w:val="20"/>
              </w:rPr>
            </w:pPr>
            <w:r w:rsidRPr="00A95298">
              <w:rPr>
                <w:rFonts w:asciiTheme="majorBidi" w:hAnsiTheme="majorBidi" w:cstheme="majorBidi"/>
                <w:sz w:val="20"/>
                <w:szCs w:val="20"/>
              </w:rPr>
              <w:t>EG:11</w:t>
            </w:r>
          </w:p>
          <w:p w14:paraId="6A485BFC" w14:textId="77777777" w:rsidR="00EC6142" w:rsidRPr="00A95298" w:rsidRDefault="00EC6142" w:rsidP="00C91E24">
            <w:pPr>
              <w:rPr>
                <w:rFonts w:asciiTheme="majorBidi" w:hAnsiTheme="majorBidi" w:cstheme="majorBidi"/>
                <w:sz w:val="20"/>
                <w:szCs w:val="20"/>
              </w:rPr>
            </w:pPr>
            <w:r w:rsidRPr="00A95298">
              <w:rPr>
                <w:rFonts w:asciiTheme="majorBidi" w:hAnsiTheme="majorBidi" w:cstheme="majorBidi"/>
                <w:sz w:val="20"/>
                <w:szCs w:val="20"/>
              </w:rPr>
              <w:t>Swimming Group:11</w:t>
            </w:r>
          </w:p>
          <w:p w14:paraId="74FDC2A3" w14:textId="77777777" w:rsidR="00EC6142" w:rsidRPr="00A95298" w:rsidRDefault="00EC6142" w:rsidP="00C91E24">
            <w:pPr>
              <w:rPr>
                <w:rFonts w:asciiTheme="majorBidi" w:hAnsiTheme="majorBidi" w:cstheme="majorBidi"/>
                <w:sz w:val="20"/>
                <w:szCs w:val="20"/>
              </w:rPr>
            </w:pPr>
            <w:r w:rsidRPr="00A95298">
              <w:rPr>
                <w:rFonts w:asciiTheme="majorBidi" w:hAnsiTheme="majorBidi" w:cstheme="majorBidi"/>
                <w:sz w:val="20"/>
                <w:szCs w:val="20"/>
              </w:rPr>
              <w:t>CG:11</w:t>
            </w:r>
          </w:p>
        </w:tc>
        <w:tc>
          <w:tcPr>
            <w:tcW w:w="841" w:type="dxa"/>
          </w:tcPr>
          <w:p w14:paraId="4620DD3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Swimmer</w:t>
            </w:r>
          </w:p>
        </w:tc>
        <w:tc>
          <w:tcPr>
            <w:tcW w:w="918" w:type="dxa"/>
          </w:tcPr>
          <w:p w14:paraId="75D3D734" w14:textId="22E39D89" w:rsidR="007B3301" w:rsidRPr="00A95298" w:rsidRDefault="00333BB6" w:rsidP="00C91E24">
            <w:pPr>
              <w:rPr>
                <w:rFonts w:asciiTheme="majorBidi" w:hAnsiTheme="majorBidi" w:cstheme="majorBidi"/>
                <w:sz w:val="20"/>
                <w:szCs w:val="20"/>
              </w:rPr>
            </w:pPr>
            <w:r>
              <w:rPr>
                <w:rFonts w:asciiTheme="majorBidi" w:hAnsiTheme="majorBidi" w:cstheme="majorBidi"/>
                <w:sz w:val="20"/>
                <w:szCs w:val="20"/>
              </w:rPr>
              <w:t>13.5±1</w:t>
            </w:r>
          </w:p>
          <w:p w14:paraId="5AF3DDA0" w14:textId="77777777" w:rsidR="007B3301" w:rsidRPr="00A95298" w:rsidRDefault="007B3301" w:rsidP="00C91E24">
            <w:pPr>
              <w:rPr>
                <w:rFonts w:asciiTheme="majorBidi" w:hAnsiTheme="majorBidi" w:cstheme="majorBidi"/>
                <w:sz w:val="20"/>
                <w:szCs w:val="20"/>
              </w:rPr>
            </w:pPr>
          </w:p>
        </w:tc>
        <w:tc>
          <w:tcPr>
            <w:tcW w:w="1501" w:type="dxa"/>
          </w:tcPr>
          <w:p w14:paraId="588A2727" w14:textId="0A2C51FA"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Core Stability TP</w:t>
            </w:r>
            <w:r w:rsidR="003F7265" w:rsidRPr="00A95298">
              <w:rPr>
                <w:rFonts w:asciiTheme="majorBidi" w:hAnsiTheme="majorBidi" w:cstheme="majorBidi"/>
                <w:sz w:val="20"/>
                <w:szCs w:val="20"/>
              </w:rPr>
              <w:t xml:space="preserve"> (Single-Leg Bridge or Lower-Body Rolling, Dorsiflexion from Half-Kneeling with a Dowel, Push-Up Walkouts, and Variations of the Bird Dog)</w:t>
            </w:r>
          </w:p>
        </w:tc>
        <w:tc>
          <w:tcPr>
            <w:tcW w:w="710" w:type="dxa"/>
          </w:tcPr>
          <w:p w14:paraId="470CEFD0" w14:textId="77777777" w:rsidR="007B3301" w:rsidRPr="00A95298" w:rsidRDefault="005653CA" w:rsidP="00C91E24">
            <w:pPr>
              <w:rPr>
                <w:rFonts w:asciiTheme="majorBidi" w:hAnsiTheme="majorBidi" w:cstheme="majorBidi"/>
                <w:sz w:val="20"/>
                <w:szCs w:val="20"/>
              </w:rPr>
            </w:pPr>
            <w:r w:rsidRPr="00A95298">
              <w:rPr>
                <w:rFonts w:asciiTheme="majorBidi" w:hAnsiTheme="majorBidi" w:cstheme="majorBidi"/>
                <w:sz w:val="20"/>
                <w:szCs w:val="20"/>
                <w:lang w:bidi="fa-IR"/>
              </w:rPr>
              <w:t xml:space="preserve">4 times a week for </w:t>
            </w:r>
            <w:r w:rsidR="007B3301" w:rsidRPr="00A95298">
              <w:rPr>
                <w:rFonts w:asciiTheme="majorBidi" w:hAnsiTheme="majorBidi" w:cstheme="majorBidi"/>
                <w:sz w:val="20"/>
                <w:szCs w:val="20"/>
                <w:lang w:bidi="fa-IR"/>
              </w:rPr>
              <w:t>8 weeks</w:t>
            </w:r>
          </w:p>
        </w:tc>
        <w:tc>
          <w:tcPr>
            <w:tcW w:w="517" w:type="dxa"/>
          </w:tcPr>
          <w:p w14:paraId="5658E6F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BA0600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428FBF8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1FB3B4F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11.45±2.34</w:t>
            </w:r>
          </w:p>
          <w:p w14:paraId="4C31A15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2708A43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17.91±1.76</w:t>
            </w:r>
          </w:p>
          <w:p w14:paraId="1190784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6E62C1E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10.20±1.81</w:t>
            </w:r>
          </w:p>
          <w:p w14:paraId="5DB6E9F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4D3B1B4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9.20±1.32</w:t>
            </w:r>
          </w:p>
          <w:p w14:paraId="6F922524" w14:textId="77777777" w:rsidR="007B3301" w:rsidRPr="00A95298" w:rsidRDefault="007B3301" w:rsidP="00C91E24">
            <w:pPr>
              <w:rPr>
                <w:rFonts w:asciiTheme="majorBidi" w:hAnsiTheme="majorBidi" w:cstheme="majorBidi"/>
                <w:sz w:val="20"/>
                <w:szCs w:val="20"/>
              </w:rPr>
            </w:pPr>
          </w:p>
          <w:p w14:paraId="54A7D8AD" w14:textId="77777777" w:rsidR="007B3301" w:rsidRPr="00A95298" w:rsidRDefault="007B3301" w:rsidP="00C91E24">
            <w:pPr>
              <w:rPr>
                <w:rFonts w:asciiTheme="majorBidi" w:hAnsiTheme="majorBidi" w:cstheme="majorBidi"/>
                <w:sz w:val="20"/>
                <w:szCs w:val="20"/>
              </w:rPr>
            </w:pPr>
          </w:p>
        </w:tc>
        <w:tc>
          <w:tcPr>
            <w:tcW w:w="1088" w:type="dxa"/>
          </w:tcPr>
          <w:p w14:paraId="463055C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As a result, Core Stability TP improved the FMS total score.</w:t>
            </w:r>
          </w:p>
        </w:tc>
      </w:tr>
      <w:tr w:rsidR="00DD1B22" w:rsidRPr="00C91E24" w14:paraId="10A32F09" w14:textId="77777777" w:rsidTr="00022628">
        <w:tc>
          <w:tcPr>
            <w:tcW w:w="850" w:type="dxa"/>
          </w:tcPr>
          <w:p w14:paraId="454B1A9A" w14:textId="3614CF13" w:rsidR="00DD1B22" w:rsidRPr="00A95298" w:rsidRDefault="00DD1B22" w:rsidP="007B3268">
            <w:pPr>
              <w:rPr>
                <w:rFonts w:asciiTheme="majorBidi" w:hAnsiTheme="majorBidi" w:cstheme="majorBidi"/>
                <w:sz w:val="20"/>
                <w:szCs w:val="20"/>
                <w:lang w:bidi="fa-IR"/>
              </w:rPr>
            </w:pPr>
            <w:r w:rsidRPr="00A95298">
              <w:rPr>
                <w:rFonts w:asciiTheme="majorBidi" w:hAnsiTheme="majorBidi" w:cstheme="majorBidi"/>
                <w:sz w:val="20"/>
                <w:szCs w:val="20"/>
                <w:lang w:bidi="fa-IR"/>
              </w:rPr>
              <w:t>Wu et al (2023)</w:t>
            </w:r>
            <w:r w:rsidR="007B3268" w:rsidRPr="00A95298">
              <w:rPr>
                <w:rFonts w:asciiTheme="majorBidi" w:hAnsiTheme="majorBidi" w:cstheme="majorBidi"/>
                <w:sz w:val="20"/>
                <w:szCs w:val="20"/>
                <w:lang w:bidi="fa-IR"/>
              </w:rPr>
              <w:fldChar w:fldCharType="begin"/>
            </w:r>
            <w:r w:rsidR="007B3268" w:rsidRPr="00A95298">
              <w:rPr>
                <w:rFonts w:asciiTheme="majorBidi" w:hAnsiTheme="majorBidi" w:cstheme="majorBidi"/>
                <w:sz w:val="20"/>
                <w:szCs w:val="20"/>
                <w:lang w:bidi="fa-IR"/>
              </w:rPr>
              <w:instrText xml:space="preserve"> ADDIN EN.CITE &lt;EndNote&gt;&lt;Cite&gt;&lt;Author&gt;Wu&lt;/Author&gt;&lt;Year&gt;2023&lt;/Year&gt;&lt;RecNum&gt;81&lt;/RecNum&gt;&lt;DisplayText&gt;&lt;style face="superscript"&gt;31&lt;/style&gt;&lt;/DisplayText&gt;&lt;record&gt;&lt;rec-number&gt;81&lt;/rec-number&gt;&lt;foreign-keys&gt;&lt;key app="EN" db-id="daevxrer2wa2xrep0phprs9dzda2rvezvw9x" timestamp="1748279808"&gt;81&lt;/key&gt;&lt;/foreign-keys&gt;&lt;ref-type name="Journal Article"&gt;17&lt;/ref-type&gt;&lt;contributors&gt;&lt;authors&gt;&lt;author&gt;Wu, Chichong&lt;/author&gt;&lt;author&gt;Cheong, Manwai&lt;/author&gt;&lt;author&gt;Wang, Yan&lt;/author&gt;&lt;author&gt;Wang, Xiuqiang&lt;/author&gt;&lt;author&gt;Zhang, Qingwen&lt;/author&gt;&lt;author&gt;Li, Minghui&lt;/author&gt;&lt;author&gt;Lei, Siman&lt;/author&gt;&lt;/authors&gt;&lt;/contributors&gt;&lt;titles&gt;&lt;title&gt;Impact of functional training on functional movement and athletic performance in college dragon boat athletes&lt;/title&gt;&lt;secondary-title&gt;International Journal of Environmental Research and Public Health&lt;/secondary-title&gt;&lt;/titles&gt;&lt;periodical&gt;&lt;full-title&gt;International journal of environmental research and public health&lt;/full-title&gt;&lt;/periodical&gt;&lt;pages&gt;3897&lt;/pages&gt;&lt;volume&gt;20&lt;/volume&gt;&lt;number&gt;5&lt;/number&gt;&lt;dates&gt;&lt;year&gt;2023&lt;/year&gt;&lt;/dates&gt;&lt;isbn&gt;1660-4601&lt;/isbn&gt;&lt;urls&gt;&lt;/urls&gt;&lt;/record&gt;&lt;/Cite&gt;&lt;/EndNote&gt;</w:instrText>
            </w:r>
            <w:r w:rsidR="007B3268" w:rsidRPr="00A95298">
              <w:rPr>
                <w:rFonts w:asciiTheme="majorBidi" w:hAnsiTheme="majorBidi" w:cstheme="majorBidi"/>
                <w:sz w:val="20"/>
                <w:szCs w:val="20"/>
                <w:lang w:bidi="fa-IR"/>
              </w:rPr>
              <w:fldChar w:fldCharType="separate"/>
            </w:r>
            <w:r w:rsidR="007B3268" w:rsidRPr="00A95298">
              <w:rPr>
                <w:rFonts w:asciiTheme="majorBidi" w:hAnsiTheme="majorBidi" w:cstheme="majorBidi"/>
                <w:noProof/>
                <w:sz w:val="20"/>
                <w:szCs w:val="20"/>
                <w:vertAlign w:val="superscript"/>
                <w:lang w:bidi="fa-IR"/>
              </w:rPr>
              <w:t>31</w:t>
            </w:r>
            <w:r w:rsidR="007B3268" w:rsidRPr="00A95298">
              <w:rPr>
                <w:rFonts w:asciiTheme="majorBidi" w:hAnsiTheme="majorBidi" w:cstheme="majorBidi"/>
                <w:sz w:val="20"/>
                <w:szCs w:val="20"/>
                <w:lang w:bidi="fa-IR"/>
              </w:rPr>
              <w:fldChar w:fldCharType="end"/>
            </w:r>
          </w:p>
        </w:tc>
        <w:tc>
          <w:tcPr>
            <w:tcW w:w="942" w:type="dxa"/>
          </w:tcPr>
          <w:p w14:paraId="6D486C38" w14:textId="32AAB89E" w:rsidR="00DD1B22" w:rsidRPr="00A95298" w:rsidRDefault="00BF36F2"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254CE2CF" w14:textId="0E722FCD" w:rsidR="00DD1B22" w:rsidRPr="00A95298" w:rsidRDefault="00DD1B22" w:rsidP="00C91E24">
            <w:pPr>
              <w:rPr>
                <w:rFonts w:asciiTheme="majorBidi" w:hAnsiTheme="majorBidi" w:cstheme="majorBidi"/>
                <w:sz w:val="20"/>
                <w:szCs w:val="20"/>
              </w:rPr>
            </w:pPr>
            <w:r w:rsidRPr="00A95298">
              <w:rPr>
                <w:rFonts w:asciiTheme="majorBidi" w:hAnsiTheme="majorBidi" w:cstheme="majorBidi"/>
                <w:sz w:val="20"/>
                <w:szCs w:val="20"/>
              </w:rPr>
              <w:t>Total:44</w:t>
            </w:r>
          </w:p>
          <w:p w14:paraId="7C44FBB9" w14:textId="6A064F74" w:rsidR="00797253" w:rsidRPr="00A95298" w:rsidRDefault="00797253" w:rsidP="00797253">
            <w:pPr>
              <w:rPr>
                <w:rFonts w:asciiTheme="majorBidi" w:hAnsiTheme="majorBidi" w:cstheme="majorBidi"/>
                <w:sz w:val="20"/>
                <w:szCs w:val="20"/>
              </w:rPr>
            </w:pPr>
            <w:r w:rsidRPr="00A95298">
              <w:rPr>
                <w:rFonts w:asciiTheme="majorBidi" w:hAnsiTheme="majorBidi" w:cstheme="majorBidi"/>
                <w:sz w:val="20"/>
                <w:szCs w:val="20"/>
              </w:rPr>
              <w:t>F:0  M:44</w:t>
            </w:r>
          </w:p>
          <w:p w14:paraId="7EEF6EB0" w14:textId="77777777" w:rsidR="00DD1B22" w:rsidRPr="00A95298" w:rsidRDefault="00DD1B22" w:rsidP="00C91E24">
            <w:pPr>
              <w:rPr>
                <w:rFonts w:asciiTheme="majorBidi" w:hAnsiTheme="majorBidi" w:cstheme="majorBidi"/>
                <w:sz w:val="20"/>
                <w:szCs w:val="20"/>
              </w:rPr>
            </w:pPr>
            <w:r w:rsidRPr="00A95298">
              <w:rPr>
                <w:rFonts w:asciiTheme="majorBidi" w:hAnsiTheme="majorBidi" w:cstheme="majorBidi"/>
                <w:sz w:val="20"/>
                <w:szCs w:val="20"/>
              </w:rPr>
              <w:t>EG:22</w:t>
            </w:r>
          </w:p>
          <w:p w14:paraId="0E6C9E3A" w14:textId="4368ABDB" w:rsidR="00DD1B22" w:rsidRPr="00A95298" w:rsidRDefault="00DD1B22" w:rsidP="00C91E24">
            <w:pPr>
              <w:rPr>
                <w:rFonts w:asciiTheme="majorBidi" w:hAnsiTheme="majorBidi" w:cstheme="majorBidi"/>
                <w:sz w:val="20"/>
                <w:szCs w:val="20"/>
              </w:rPr>
            </w:pPr>
            <w:r w:rsidRPr="00A95298">
              <w:rPr>
                <w:rFonts w:asciiTheme="majorBidi" w:hAnsiTheme="majorBidi" w:cstheme="majorBidi"/>
                <w:sz w:val="20"/>
                <w:szCs w:val="20"/>
              </w:rPr>
              <w:t>CG:22</w:t>
            </w:r>
          </w:p>
        </w:tc>
        <w:tc>
          <w:tcPr>
            <w:tcW w:w="841" w:type="dxa"/>
          </w:tcPr>
          <w:p w14:paraId="77FED08A" w14:textId="023D3A65" w:rsidR="00DD1B22" w:rsidRPr="00A95298" w:rsidRDefault="00DD1B22" w:rsidP="00C91E24">
            <w:pPr>
              <w:rPr>
                <w:rFonts w:asciiTheme="majorBidi" w:hAnsiTheme="majorBidi" w:cstheme="majorBidi"/>
                <w:sz w:val="20"/>
                <w:szCs w:val="20"/>
              </w:rPr>
            </w:pPr>
            <w:r w:rsidRPr="00A95298">
              <w:rPr>
                <w:rFonts w:asciiTheme="majorBidi" w:hAnsiTheme="majorBidi" w:cstheme="majorBidi"/>
                <w:sz w:val="20"/>
                <w:szCs w:val="20"/>
              </w:rPr>
              <w:t>Dragon Boat Athletes</w:t>
            </w:r>
          </w:p>
        </w:tc>
        <w:tc>
          <w:tcPr>
            <w:tcW w:w="918" w:type="dxa"/>
          </w:tcPr>
          <w:p w14:paraId="11B8D7EA" w14:textId="77777777" w:rsidR="0095091D" w:rsidRPr="00A95298" w:rsidRDefault="0095091D" w:rsidP="00C91E24">
            <w:pPr>
              <w:rPr>
                <w:rFonts w:asciiTheme="majorBidi" w:hAnsiTheme="majorBidi" w:cstheme="majorBidi"/>
                <w:sz w:val="20"/>
                <w:szCs w:val="20"/>
              </w:rPr>
            </w:pPr>
            <w:r w:rsidRPr="00A95298">
              <w:rPr>
                <w:rFonts w:asciiTheme="majorBidi" w:hAnsiTheme="majorBidi" w:cstheme="majorBidi"/>
                <w:sz w:val="20"/>
                <w:szCs w:val="20"/>
              </w:rPr>
              <w:t>EG:</w:t>
            </w:r>
          </w:p>
          <w:p w14:paraId="5AB59D81" w14:textId="77777777" w:rsidR="00DD1B22" w:rsidRPr="00A95298" w:rsidRDefault="0095091D" w:rsidP="00C91E24">
            <w:pPr>
              <w:rPr>
                <w:rFonts w:asciiTheme="majorBidi" w:hAnsiTheme="majorBidi" w:cstheme="majorBidi"/>
                <w:sz w:val="20"/>
                <w:szCs w:val="20"/>
              </w:rPr>
            </w:pPr>
            <w:r w:rsidRPr="00A95298">
              <w:rPr>
                <w:rFonts w:asciiTheme="majorBidi" w:hAnsiTheme="majorBidi" w:cstheme="majorBidi"/>
                <w:sz w:val="20"/>
                <w:szCs w:val="20"/>
              </w:rPr>
              <w:t>21 ± 1.47</w:t>
            </w:r>
          </w:p>
          <w:p w14:paraId="422A4143" w14:textId="77777777" w:rsidR="0095091D" w:rsidRPr="00A95298" w:rsidRDefault="0095091D" w:rsidP="00C91E24">
            <w:pPr>
              <w:rPr>
                <w:rFonts w:asciiTheme="majorBidi" w:hAnsiTheme="majorBidi" w:cstheme="majorBidi"/>
                <w:sz w:val="20"/>
                <w:szCs w:val="20"/>
              </w:rPr>
            </w:pPr>
            <w:r w:rsidRPr="00A95298">
              <w:rPr>
                <w:rFonts w:asciiTheme="majorBidi" w:hAnsiTheme="majorBidi" w:cstheme="majorBidi"/>
                <w:sz w:val="20"/>
                <w:szCs w:val="20"/>
              </w:rPr>
              <w:t>CG:</w:t>
            </w:r>
          </w:p>
          <w:p w14:paraId="05932430" w14:textId="6166DC9C" w:rsidR="0095091D" w:rsidRPr="00A95298" w:rsidRDefault="0095091D" w:rsidP="00C91E24">
            <w:pPr>
              <w:rPr>
                <w:rFonts w:asciiTheme="majorBidi" w:hAnsiTheme="majorBidi" w:cstheme="majorBidi"/>
                <w:sz w:val="20"/>
                <w:szCs w:val="20"/>
              </w:rPr>
            </w:pPr>
            <w:r w:rsidRPr="00A95298">
              <w:rPr>
                <w:rFonts w:asciiTheme="majorBidi" w:hAnsiTheme="majorBidi" w:cstheme="majorBidi"/>
                <w:sz w:val="20"/>
                <w:szCs w:val="20"/>
              </w:rPr>
              <w:t>22 ± 1.50</w:t>
            </w:r>
          </w:p>
        </w:tc>
        <w:tc>
          <w:tcPr>
            <w:tcW w:w="1501" w:type="dxa"/>
          </w:tcPr>
          <w:p w14:paraId="78E00832" w14:textId="398EE384" w:rsidR="00DD1B22" w:rsidRPr="00A95298" w:rsidRDefault="00DD1B22" w:rsidP="0085223D">
            <w:pPr>
              <w:rPr>
                <w:rFonts w:asciiTheme="majorBidi" w:hAnsiTheme="majorBidi" w:cstheme="majorBidi"/>
                <w:sz w:val="20"/>
                <w:szCs w:val="20"/>
              </w:rPr>
            </w:pPr>
            <w:r w:rsidRPr="00A95298">
              <w:rPr>
                <w:rFonts w:asciiTheme="majorBidi" w:hAnsiTheme="majorBidi" w:cstheme="majorBidi"/>
                <w:sz w:val="20"/>
                <w:szCs w:val="20"/>
              </w:rPr>
              <w:t>Functional TP</w:t>
            </w:r>
            <w:r w:rsidR="00797253" w:rsidRPr="00A95298">
              <w:rPr>
                <w:rFonts w:asciiTheme="majorBidi" w:hAnsiTheme="majorBidi" w:cstheme="majorBidi"/>
                <w:sz w:val="20"/>
                <w:szCs w:val="20"/>
              </w:rPr>
              <w:t xml:space="preserve"> (Single-leg push-ups and standing chops,</w:t>
            </w:r>
            <w:r w:rsidR="0085223D" w:rsidRPr="00A95298">
              <w:rPr>
                <w:rFonts w:asciiTheme="majorBidi" w:hAnsiTheme="majorBidi" w:cstheme="majorBidi"/>
                <w:sz w:val="20"/>
                <w:szCs w:val="20"/>
              </w:rPr>
              <w:t xml:space="preserve"> </w:t>
            </w:r>
            <w:r w:rsidR="00797253" w:rsidRPr="00A95298">
              <w:rPr>
                <w:rFonts w:asciiTheme="majorBidi" w:hAnsiTheme="majorBidi" w:cstheme="majorBidi"/>
                <w:sz w:val="20"/>
                <w:szCs w:val="20"/>
              </w:rPr>
              <w:t>Basic Russian twists,</w:t>
            </w:r>
            <w:r w:rsidR="0085223D" w:rsidRPr="00A95298">
              <w:rPr>
                <w:rFonts w:asciiTheme="majorBidi" w:hAnsiTheme="majorBidi" w:cstheme="majorBidi"/>
                <w:sz w:val="20"/>
                <w:szCs w:val="20"/>
              </w:rPr>
              <w:t xml:space="preserve"> </w:t>
            </w:r>
            <w:r w:rsidR="00797253" w:rsidRPr="00A95298">
              <w:rPr>
                <w:rFonts w:asciiTheme="majorBidi" w:hAnsiTheme="majorBidi" w:cstheme="majorBidi"/>
                <w:sz w:val="20"/>
                <w:szCs w:val="20"/>
              </w:rPr>
              <w:t>Lunge exercises,</w:t>
            </w:r>
            <w:r w:rsidR="0085223D" w:rsidRPr="00A95298">
              <w:rPr>
                <w:rFonts w:asciiTheme="majorBidi" w:hAnsiTheme="majorBidi" w:cstheme="majorBidi"/>
                <w:sz w:val="20"/>
                <w:szCs w:val="20"/>
              </w:rPr>
              <w:t xml:space="preserve"> </w:t>
            </w:r>
            <w:r w:rsidR="00797253" w:rsidRPr="00A95298">
              <w:rPr>
                <w:rFonts w:asciiTheme="majorBidi" w:hAnsiTheme="majorBidi" w:cstheme="majorBidi"/>
                <w:sz w:val="20"/>
                <w:szCs w:val="20"/>
              </w:rPr>
              <w:t xml:space="preserve">Exercises such as rowing </w:t>
            </w:r>
            <w:r w:rsidR="00797253" w:rsidRPr="00A95298">
              <w:rPr>
                <w:rFonts w:asciiTheme="majorBidi" w:hAnsiTheme="majorBidi" w:cstheme="majorBidi"/>
                <w:sz w:val="20"/>
                <w:szCs w:val="20"/>
              </w:rPr>
              <w:lastRenderedPageBreak/>
              <w:t>movements using resistance bands, single-arm rowing, along with core stabilization exercises like planks on BOSU balls and mountain climbers using the BOSU ball)</w:t>
            </w:r>
          </w:p>
        </w:tc>
        <w:tc>
          <w:tcPr>
            <w:tcW w:w="710" w:type="dxa"/>
          </w:tcPr>
          <w:p w14:paraId="45A7604C" w14:textId="38C8C9EF" w:rsidR="00DD1B22" w:rsidRPr="00A95298" w:rsidRDefault="008F38E2" w:rsidP="00C91E24">
            <w:pPr>
              <w:rPr>
                <w:rFonts w:asciiTheme="majorBidi" w:hAnsiTheme="majorBidi" w:cstheme="majorBidi"/>
                <w:sz w:val="20"/>
                <w:szCs w:val="20"/>
                <w:lang w:bidi="fa-IR"/>
              </w:rPr>
            </w:pPr>
            <w:r w:rsidRPr="00A95298">
              <w:rPr>
                <w:rFonts w:asciiTheme="majorBidi" w:hAnsiTheme="majorBidi" w:cstheme="majorBidi"/>
                <w:sz w:val="20"/>
                <w:szCs w:val="20"/>
                <w:lang w:bidi="fa-IR"/>
              </w:rPr>
              <w:lastRenderedPageBreak/>
              <w:t>2 times a week for 4 weeks</w:t>
            </w:r>
          </w:p>
        </w:tc>
        <w:tc>
          <w:tcPr>
            <w:tcW w:w="517" w:type="dxa"/>
          </w:tcPr>
          <w:p w14:paraId="4D48F00F" w14:textId="77777777" w:rsidR="006D02C4" w:rsidRPr="00A95298" w:rsidRDefault="006D02C4" w:rsidP="006D02C4">
            <w:pPr>
              <w:rPr>
                <w:rFonts w:asciiTheme="majorBidi" w:hAnsiTheme="majorBidi" w:cstheme="majorBidi"/>
                <w:sz w:val="20"/>
                <w:szCs w:val="20"/>
              </w:rPr>
            </w:pPr>
            <w:r w:rsidRPr="00A95298">
              <w:rPr>
                <w:rFonts w:asciiTheme="majorBidi" w:hAnsiTheme="majorBidi" w:cstheme="majorBidi"/>
                <w:sz w:val="20"/>
                <w:szCs w:val="20"/>
              </w:rPr>
              <w:t>Pre</w:t>
            </w:r>
          </w:p>
          <w:p w14:paraId="41262072" w14:textId="022E556E" w:rsidR="00DD1B22" w:rsidRPr="00A95298" w:rsidRDefault="006D02C4" w:rsidP="006D02C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698D0AAA" w14:textId="77777777" w:rsidR="00DD1B2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EG</w:t>
            </w:r>
          </w:p>
          <w:p w14:paraId="6C74722E" w14:textId="0E27AED1" w:rsidR="00541C3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Pre</w:t>
            </w:r>
          </w:p>
          <w:p w14:paraId="6B5DC152" w14:textId="77777777" w:rsidR="00541C3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14.81 ± 1.30</w:t>
            </w:r>
          </w:p>
          <w:p w14:paraId="24D350AB" w14:textId="47EAED42" w:rsidR="00541C3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Post</w:t>
            </w:r>
          </w:p>
          <w:p w14:paraId="5BE53DE2" w14:textId="77777777" w:rsidR="00541C3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16.86 ± 1.28</w:t>
            </w:r>
          </w:p>
          <w:p w14:paraId="5A504F20" w14:textId="77777777" w:rsidR="00541C32" w:rsidRPr="00A95298" w:rsidRDefault="00541C32" w:rsidP="00C91E24">
            <w:pPr>
              <w:rPr>
                <w:rFonts w:asciiTheme="majorBidi" w:hAnsiTheme="majorBidi" w:cstheme="majorBidi"/>
                <w:sz w:val="20"/>
                <w:szCs w:val="20"/>
              </w:rPr>
            </w:pPr>
            <w:r w:rsidRPr="00A95298">
              <w:rPr>
                <w:rFonts w:asciiTheme="majorBidi" w:hAnsiTheme="majorBidi" w:cstheme="majorBidi"/>
                <w:sz w:val="20"/>
                <w:szCs w:val="20"/>
              </w:rPr>
              <w:t>CG</w:t>
            </w:r>
          </w:p>
          <w:p w14:paraId="10BB659B" w14:textId="7F7637D3" w:rsidR="00EA4129" w:rsidRPr="00A95298" w:rsidRDefault="00EA4129" w:rsidP="00C91E24">
            <w:pPr>
              <w:rPr>
                <w:rFonts w:asciiTheme="majorBidi" w:hAnsiTheme="majorBidi" w:cstheme="majorBidi"/>
                <w:sz w:val="20"/>
                <w:szCs w:val="20"/>
              </w:rPr>
            </w:pPr>
            <w:r w:rsidRPr="00A95298">
              <w:rPr>
                <w:rFonts w:asciiTheme="majorBidi" w:hAnsiTheme="majorBidi" w:cstheme="majorBidi"/>
                <w:sz w:val="20"/>
                <w:szCs w:val="20"/>
              </w:rPr>
              <w:t>Pre</w:t>
            </w:r>
          </w:p>
          <w:p w14:paraId="7548968E" w14:textId="533A8009" w:rsidR="00EA4129" w:rsidRPr="00A95298" w:rsidRDefault="00EA4129" w:rsidP="00C91E24">
            <w:pPr>
              <w:rPr>
                <w:rFonts w:asciiTheme="majorBidi" w:hAnsiTheme="majorBidi" w:cstheme="majorBidi"/>
                <w:sz w:val="20"/>
                <w:szCs w:val="20"/>
              </w:rPr>
            </w:pPr>
            <w:r w:rsidRPr="00A95298">
              <w:rPr>
                <w:rFonts w:asciiTheme="majorBidi" w:hAnsiTheme="majorBidi" w:cstheme="majorBidi"/>
                <w:sz w:val="20"/>
                <w:szCs w:val="20"/>
              </w:rPr>
              <w:t>15.48 ± 1.37</w:t>
            </w:r>
          </w:p>
          <w:p w14:paraId="4F81E3AD" w14:textId="694E7DD5" w:rsidR="00EA4129" w:rsidRPr="00A95298" w:rsidRDefault="00EA4129" w:rsidP="00C91E24">
            <w:pPr>
              <w:rPr>
                <w:rFonts w:asciiTheme="majorBidi" w:hAnsiTheme="majorBidi" w:cstheme="majorBidi"/>
                <w:sz w:val="20"/>
                <w:szCs w:val="20"/>
              </w:rPr>
            </w:pPr>
            <w:r w:rsidRPr="00A95298">
              <w:rPr>
                <w:rFonts w:asciiTheme="majorBidi" w:hAnsiTheme="majorBidi" w:cstheme="majorBidi"/>
                <w:sz w:val="20"/>
                <w:szCs w:val="20"/>
              </w:rPr>
              <w:t>Post</w:t>
            </w:r>
          </w:p>
          <w:p w14:paraId="6EB79146" w14:textId="0F1C3613" w:rsidR="00EA4129" w:rsidRPr="00A95298" w:rsidRDefault="00EA4129" w:rsidP="00C91E24">
            <w:pPr>
              <w:rPr>
                <w:rFonts w:asciiTheme="majorBidi" w:hAnsiTheme="majorBidi" w:cstheme="majorBidi"/>
                <w:sz w:val="20"/>
                <w:szCs w:val="20"/>
              </w:rPr>
            </w:pPr>
            <w:r w:rsidRPr="00A95298">
              <w:rPr>
                <w:rFonts w:asciiTheme="majorBidi" w:hAnsiTheme="majorBidi" w:cstheme="majorBidi"/>
                <w:sz w:val="20"/>
                <w:szCs w:val="20"/>
              </w:rPr>
              <w:lastRenderedPageBreak/>
              <w:t>15.90 ± 1.04</w:t>
            </w:r>
          </w:p>
        </w:tc>
        <w:tc>
          <w:tcPr>
            <w:tcW w:w="1088" w:type="dxa"/>
          </w:tcPr>
          <w:p w14:paraId="134D1ECC" w14:textId="39BB11D3" w:rsidR="00DD1B22" w:rsidRPr="00A95298" w:rsidRDefault="00EA4129" w:rsidP="00C91E24">
            <w:pPr>
              <w:rPr>
                <w:rFonts w:asciiTheme="majorBidi" w:hAnsiTheme="majorBidi" w:cstheme="majorBidi"/>
                <w:sz w:val="20"/>
                <w:szCs w:val="20"/>
              </w:rPr>
            </w:pPr>
            <w:r w:rsidRPr="00A95298">
              <w:rPr>
                <w:rFonts w:asciiTheme="majorBidi" w:hAnsiTheme="majorBidi" w:cstheme="majorBidi"/>
                <w:sz w:val="20"/>
                <w:szCs w:val="20"/>
              </w:rPr>
              <w:lastRenderedPageBreak/>
              <w:t xml:space="preserve">Functional TP can improve </w:t>
            </w:r>
            <w:r w:rsidR="0085223D" w:rsidRPr="00A95298">
              <w:rPr>
                <w:rFonts w:asciiTheme="majorBidi" w:hAnsiTheme="majorBidi" w:cstheme="majorBidi"/>
                <w:sz w:val="20"/>
                <w:szCs w:val="20"/>
              </w:rPr>
              <w:t xml:space="preserve">the </w:t>
            </w:r>
            <w:r w:rsidRPr="00A95298">
              <w:rPr>
                <w:rFonts w:asciiTheme="majorBidi" w:hAnsiTheme="majorBidi" w:cstheme="majorBidi"/>
                <w:sz w:val="20"/>
                <w:szCs w:val="20"/>
              </w:rPr>
              <w:t>FMS score</w:t>
            </w:r>
          </w:p>
        </w:tc>
      </w:tr>
      <w:tr w:rsidR="007C64D5" w:rsidRPr="00C91E24" w14:paraId="67402CEB" w14:textId="77777777" w:rsidTr="00022628">
        <w:tc>
          <w:tcPr>
            <w:tcW w:w="850" w:type="dxa"/>
          </w:tcPr>
          <w:p w14:paraId="72051B62" w14:textId="3097A79C" w:rsidR="007B3301" w:rsidRPr="00A95298" w:rsidRDefault="007B3301" w:rsidP="007B3268">
            <w:pPr>
              <w:rPr>
                <w:rFonts w:asciiTheme="majorBidi" w:hAnsiTheme="majorBidi" w:cstheme="majorBidi"/>
                <w:sz w:val="20"/>
                <w:szCs w:val="20"/>
                <w:lang w:bidi="fa-IR"/>
              </w:rPr>
            </w:pPr>
            <w:r w:rsidRPr="00A95298">
              <w:rPr>
                <w:rFonts w:asciiTheme="majorBidi" w:hAnsiTheme="majorBidi" w:cstheme="majorBidi"/>
                <w:sz w:val="20"/>
                <w:szCs w:val="20"/>
              </w:rPr>
              <w:lastRenderedPageBreak/>
              <w:t>Antwi</w:t>
            </w:r>
            <w:r w:rsidRPr="00A95298">
              <w:rPr>
                <w:rFonts w:asciiTheme="majorBidi" w:hAnsiTheme="majorBidi" w:cstheme="majorBidi"/>
                <w:sz w:val="20"/>
                <w:szCs w:val="20"/>
                <w:rtl/>
              </w:rPr>
              <w:t xml:space="preserve">  </w:t>
            </w:r>
            <w:r w:rsidRPr="00A95298">
              <w:rPr>
                <w:rFonts w:asciiTheme="majorBidi" w:hAnsiTheme="majorBidi" w:cstheme="majorBidi"/>
                <w:sz w:val="20"/>
                <w:szCs w:val="20"/>
              </w:rPr>
              <w:t xml:space="preserve"> et al. (2023)</w:t>
            </w:r>
            <w:r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&lt;EndNote&gt;&lt;Cite&gt;&lt;Author&gt;Opoku-Antwi&lt;/Author&gt;&lt;Year&gt;2023&lt;/Year&gt;&lt;RecNum&gt;7&lt;/RecNum&gt;&lt;DisplayText&gt;&lt;style face="superscript"&gt;32&lt;/style&gt;&lt;/DisplayText&gt;&lt;record&gt;&lt;rec-number&gt;7&lt;/rec-number&gt;&lt;foreign-keys&gt;&lt;key app="EN" db-id="daevxrer2wa2xrep0phprs9dzda2rvezvw9x" timestamp="1725617985"&gt;7&lt;/key&gt;&lt;/foreign-keys&gt;&lt;ref-type name="Journal Article"&gt;17&lt;/ref-type&gt;&lt;contributors&gt;&lt;authors&gt;&lt;author&gt;Opoku-Antwi, Eric&lt;/author&gt;&lt;author&gt;Kwakye, Josephine Adjubi&lt;/author&gt;&lt;/authors&gt;&lt;/contributors&gt;&lt;titles&gt;&lt;title&gt;Effect of 16 weeks of core and strength training on incidence of injury occurrence and FMS score of Ghanaian University basketball athletes&lt;/title&gt;&lt;secondary-title&gt;Integrated Health Research Journal&lt;/secondary-title&gt;&lt;/titles&gt;&lt;periodical&gt;&lt;full-title&gt;Integrated Health Research Journal&lt;/full-title&gt;&lt;/periodical&gt;&lt;pages&gt;17-23&lt;/pages&gt;&lt;volume&gt;1&lt;/volume&gt;&lt;number&gt;2&lt;/number&gt;&lt;dates&gt;&lt;year&gt;2023&lt;/year&gt;&lt;/dates&gt;&lt;isbn&gt;2961-0028&lt;/isbn&gt;&lt;urls&gt;&lt;/urls&gt;&lt;/record&gt;&lt;/Cite&gt;&lt;/EndNote&gt;</w:instrText>
            </w:r>
            <w:r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32</w:t>
            </w:r>
            <w:r w:rsidRPr="00A95298">
              <w:rPr>
                <w:rFonts w:asciiTheme="majorBidi" w:hAnsiTheme="majorBidi" w:cstheme="majorBidi"/>
                <w:sz w:val="20"/>
                <w:szCs w:val="20"/>
              </w:rPr>
              <w:fldChar w:fldCharType="end"/>
            </w:r>
          </w:p>
        </w:tc>
        <w:tc>
          <w:tcPr>
            <w:tcW w:w="942" w:type="dxa"/>
          </w:tcPr>
          <w:p w14:paraId="48F8737D" w14:textId="77777777" w:rsidR="007B3301" w:rsidRPr="00A95298" w:rsidRDefault="002E50B7"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7E736A0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Total:90</w:t>
            </w:r>
          </w:p>
          <w:p w14:paraId="2CB7BD21" w14:textId="77777777" w:rsidR="007B3301" w:rsidRPr="00A95298" w:rsidRDefault="002E50B7" w:rsidP="00C91E24">
            <w:pPr>
              <w:rPr>
                <w:rFonts w:asciiTheme="majorBidi" w:hAnsiTheme="majorBidi" w:cstheme="majorBidi"/>
                <w:sz w:val="20"/>
                <w:szCs w:val="20"/>
              </w:rPr>
            </w:pPr>
            <w:r w:rsidRPr="00A95298">
              <w:rPr>
                <w:rFonts w:asciiTheme="majorBidi" w:hAnsiTheme="majorBidi" w:cstheme="majorBidi"/>
                <w:sz w:val="20"/>
                <w:szCs w:val="20"/>
              </w:rPr>
              <w:t>EG:45</w:t>
            </w:r>
          </w:p>
          <w:p w14:paraId="1FDF5728" w14:textId="77777777" w:rsidR="002E50B7" w:rsidRPr="00A95298" w:rsidRDefault="002E50B7" w:rsidP="00C91E24">
            <w:pPr>
              <w:rPr>
                <w:rFonts w:asciiTheme="majorBidi" w:hAnsiTheme="majorBidi" w:cstheme="majorBidi"/>
                <w:sz w:val="20"/>
                <w:szCs w:val="20"/>
              </w:rPr>
            </w:pPr>
            <w:r w:rsidRPr="00A95298">
              <w:rPr>
                <w:rFonts w:asciiTheme="majorBidi" w:hAnsiTheme="majorBidi" w:cstheme="majorBidi"/>
                <w:sz w:val="20"/>
                <w:szCs w:val="20"/>
              </w:rPr>
              <w:t>CG:45</w:t>
            </w:r>
          </w:p>
        </w:tc>
        <w:tc>
          <w:tcPr>
            <w:tcW w:w="841" w:type="dxa"/>
          </w:tcPr>
          <w:p w14:paraId="561F6DE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Basketball Players</w:t>
            </w:r>
          </w:p>
        </w:tc>
        <w:tc>
          <w:tcPr>
            <w:tcW w:w="918" w:type="dxa"/>
          </w:tcPr>
          <w:p w14:paraId="0EC7FEA1" w14:textId="2B498C3D" w:rsidR="007B3301" w:rsidRPr="00A95298" w:rsidRDefault="00333BB6" w:rsidP="00C91E24">
            <w:pPr>
              <w:rPr>
                <w:rFonts w:asciiTheme="majorBidi" w:hAnsiTheme="majorBidi" w:cstheme="majorBidi"/>
                <w:sz w:val="20"/>
                <w:szCs w:val="20"/>
              </w:rPr>
            </w:pPr>
            <w:r>
              <w:rPr>
                <w:rFonts w:asciiTheme="majorBidi" w:hAnsiTheme="majorBidi" w:cstheme="majorBidi"/>
                <w:sz w:val="20"/>
                <w:szCs w:val="20"/>
              </w:rPr>
              <w:t>21.5±1</w:t>
            </w:r>
          </w:p>
          <w:p w14:paraId="29801372" w14:textId="77777777" w:rsidR="007B3301" w:rsidRPr="00A95298" w:rsidRDefault="007B3301" w:rsidP="00C91E24">
            <w:pPr>
              <w:rPr>
                <w:rFonts w:asciiTheme="majorBidi" w:hAnsiTheme="majorBidi" w:cstheme="majorBidi"/>
                <w:sz w:val="20"/>
                <w:szCs w:val="20"/>
              </w:rPr>
            </w:pPr>
          </w:p>
        </w:tc>
        <w:tc>
          <w:tcPr>
            <w:tcW w:w="1501" w:type="dxa"/>
          </w:tcPr>
          <w:p w14:paraId="3176D5A8" w14:textId="58A7A172"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Core Stability TP</w:t>
            </w:r>
            <w:r w:rsidR="00BE78AC" w:rsidRPr="00A95298">
              <w:rPr>
                <w:rFonts w:asciiTheme="majorBidi" w:hAnsiTheme="majorBidi" w:cstheme="majorBidi"/>
                <w:sz w:val="20"/>
                <w:szCs w:val="20"/>
              </w:rPr>
              <w:t xml:space="preserve"> (Bicycle Crunch, Crunch on Stability Ball, Long Lever Crunch, Static Plank with Leg Raise,</w:t>
            </w:r>
            <w:r w:rsidR="0085223D" w:rsidRPr="00A95298">
              <w:rPr>
                <w:rFonts w:asciiTheme="majorBidi" w:hAnsiTheme="majorBidi" w:cstheme="majorBidi"/>
                <w:sz w:val="20"/>
                <w:szCs w:val="20"/>
              </w:rPr>
              <w:t xml:space="preserve"> </w:t>
            </w:r>
            <w:r w:rsidR="00BE78AC" w:rsidRPr="00A95298">
              <w:rPr>
                <w:rFonts w:asciiTheme="majorBidi" w:hAnsiTheme="majorBidi" w:cstheme="majorBidi"/>
                <w:sz w:val="20"/>
                <w:szCs w:val="20"/>
              </w:rPr>
              <w:t>Side Bridges)</w:t>
            </w:r>
          </w:p>
        </w:tc>
        <w:tc>
          <w:tcPr>
            <w:tcW w:w="710" w:type="dxa"/>
          </w:tcPr>
          <w:p w14:paraId="36EF4E52" w14:textId="77777777" w:rsidR="007B3301" w:rsidRPr="00A95298" w:rsidRDefault="00EB7B94" w:rsidP="00C91E24">
            <w:pPr>
              <w:rPr>
                <w:rFonts w:asciiTheme="majorBidi" w:hAnsiTheme="majorBidi" w:cstheme="majorBidi"/>
                <w:sz w:val="20"/>
                <w:szCs w:val="20"/>
                <w:lang w:bidi="fa-IR"/>
              </w:rPr>
            </w:pPr>
            <w:r w:rsidRPr="00A95298">
              <w:rPr>
                <w:rFonts w:asciiTheme="majorBidi" w:hAnsiTheme="majorBidi" w:cstheme="majorBidi"/>
                <w:sz w:val="20"/>
                <w:szCs w:val="20"/>
                <w:lang w:bidi="fa-IR"/>
              </w:rPr>
              <w:t xml:space="preserve">4 times a week for </w:t>
            </w:r>
            <w:r w:rsidR="007B3301" w:rsidRPr="00A95298">
              <w:rPr>
                <w:rFonts w:asciiTheme="majorBidi" w:hAnsiTheme="majorBidi" w:cstheme="majorBidi"/>
                <w:sz w:val="20"/>
                <w:szCs w:val="20"/>
                <w:lang w:bidi="fa-IR"/>
              </w:rPr>
              <w:t>16 weeks</w:t>
            </w:r>
          </w:p>
        </w:tc>
        <w:tc>
          <w:tcPr>
            <w:tcW w:w="517" w:type="dxa"/>
          </w:tcPr>
          <w:p w14:paraId="159C73C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2E12B140"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2D1C3A62" w14:textId="77777777" w:rsidR="00BE7C4B" w:rsidRPr="00A95298" w:rsidRDefault="00BE7C4B" w:rsidP="00C91E24">
            <w:pPr>
              <w:rPr>
                <w:rFonts w:asciiTheme="majorBidi" w:hAnsiTheme="majorBidi" w:cstheme="majorBidi"/>
                <w:sz w:val="20"/>
                <w:szCs w:val="20"/>
              </w:rPr>
            </w:pPr>
            <w:r w:rsidRPr="00A95298">
              <w:rPr>
                <w:rFonts w:asciiTheme="majorBidi" w:hAnsiTheme="majorBidi" w:cstheme="majorBidi"/>
                <w:sz w:val="20"/>
                <w:szCs w:val="20"/>
              </w:rPr>
              <w:t>EG</w:t>
            </w:r>
          </w:p>
          <w:p w14:paraId="1E26A5D1" w14:textId="3854ED31"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w:t>
            </w:r>
          </w:p>
          <w:p w14:paraId="4BB3F3E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14.14±2.23 Post:</w:t>
            </w:r>
          </w:p>
          <w:p w14:paraId="51A1C35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16.82±2.17</w:t>
            </w:r>
          </w:p>
        </w:tc>
        <w:tc>
          <w:tcPr>
            <w:tcW w:w="1088" w:type="dxa"/>
          </w:tcPr>
          <w:p w14:paraId="45D0685A" w14:textId="277EFC1D" w:rsidR="007B3301" w:rsidRPr="00A95298" w:rsidRDefault="0085223D" w:rsidP="00C91E24">
            <w:pPr>
              <w:rPr>
                <w:rFonts w:asciiTheme="majorBidi" w:hAnsiTheme="majorBidi" w:cstheme="majorBidi"/>
                <w:sz w:val="20"/>
                <w:szCs w:val="20"/>
              </w:rPr>
            </w:pPr>
            <w:r w:rsidRPr="00A95298">
              <w:rPr>
                <w:rFonts w:asciiTheme="majorBidi" w:hAnsiTheme="majorBidi" w:cstheme="majorBidi"/>
                <w:sz w:val="20"/>
                <w:szCs w:val="20"/>
              </w:rPr>
              <w:t>Core stability</w:t>
            </w:r>
            <w:r w:rsidR="007B3301" w:rsidRPr="00A95298">
              <w:rPr>
                <w:rFonts w:asciiTheme="majorBidi" w:hAnsiTheme="majorBidi" w:cstheme="majorBidi"/>
                <w:sz w:val="20"/>
                <w:szCs w:val="20"/>
              </w:rPr>
              <w:t xml:space="preserve"> TP can improve </w:t>
            </w:r>
            <w:r w:rsidRPr="00A95298">
              <w:rPr>
                <w:rFonts w:asciiTheme="majorBidi" w:hAnsiTheme="majorBidi" w:cstheme="majorBidi"/>
                <w:sz w:val="20"/>
                <w:szCs w:val="20"/>
              </w:rPr>
              <w:t xml:space="preserve">the </w:t>
            </w:r>
            <w:r w:rsidR="007B3301" w:rsidRPr="00A95298">
              <w:rPr>
                <w:rFonts w:asciiTheme="majorBidi" w:hAnsiTheme="majorBidi" w:cstheme="majorBidi"/>
                <w:sz w:val="20"/>
                <w:szCs w:val="20"/>
              </w:rPr>
              <w:t>FMS score.</w:t>
            </w:r>
          </w:p>
        </w:tc>
      </w:tr>
      <w:tr w:rsidR="007C64D5" w:rsidRPr="00C91E24" w14:paraId="2558CE1D" w14:textId="77777777" w:rsidTr="00022628">
        <w:tc>
          <w:tcPr>
            <w:tcW w:w="850" w:type="dxa"/>
          </w:tcPr>
          <w:p w14:paraId="6D819B99" w14:textId="329CA736" w:rsidR="007B3301" w:rsidRPr="00A95298" w:rsidRDefault="007B3301" w:rsidP="007B3268">
            <w:pPr>
              <w:rPr>
                <w:rFonts w:asciiTheme="majorBidi" w:hAnsiTheme="majorBidi" w:cstheme="majorBidi"/>
                <w:sz w:val="20"/>
                <w:szCs w:val="20"/>
                <w:lang w:bidi="fa-IR"/>
              </w:rPr>
            </w:pPr>
            <w:r w:rsidRPr="00A95298">
              <w:rPr>
                <w:rFonts w:asciiTheme="majorBidi" w:hAnsiTheme="majorBidi" w:cstheme="majorBidi"/>
                <w:sz w:val="20"/>
                <w:szCs w:val="20"/>
              </w:rPr>
              <w:t>Bieniec et al.  (2024)</w:t>
            </w:r>
            <w:r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&lt;EndNote&gt;&lt;Cite&gt;&lt;Author&gt;Bieniec&lt;/Author&gt;&lt;Year&gt;2024&lt;/Year&gt;&lt;RecNum&gt;22&lt;/RecNum&gt;&lt;DisplayText&gt;&lt;style face="superscript"&gt;33&lt;/style&gt;&lt;/DisplayText&gt;&lt;record&gt;&lt;rec-number&gt;22&lt;/rec-number&gt;&lt;foreign-keys&gt;&lt;key app="EN" db-id="daevxrer2wa2xrep0phprs9dzda2rvezvw9x" timestamp="1725623272"&gt;22&lt;/key&gt;&lt;/foreign-keys&gt;&lt;ref-type name="Journal Article"&gt;17&lt;/ref-type&gt;&lt;contributors&gt;&lt;authors&gt;&lt;author&gt;Bieniec, Anna&lt;/author&gt;&lt;author&gt;Grabara, Małgorzata&lt;/author&gt;&lt;/authors&gt;&lt;/contributors&gt;&lt;titles&gt;&lt;title&gt;The effect of a 12-week functional training program on functional movement patterns and dynamic balance in young elite ice hockey players&lt;/title&gt;&lt;secondary-title&gt;Biomedical Human Kinetics&lt;/secondary-title&gt;&lt;/titles&gt;&lt;periodical&gt;&lt;full-title&gt;Biomedical Human Kinetics&lt;/full-title&gt;&lt;/periodical&gt;&lt;pages&gt;29-40&lt;/pages&gt;&lt;volume&gt;16&lt;/volume&gt;&lt;number&gt;1&lt;/number&gt;&lt;dates&gt;&lt;year&gt;2024&lt;/year&gt;&lt;/dates&gt;&lt;urls&gt;&lt;/urls&gt;&lt;/record&gt;&lt;/Cite&gt;&lt;/EndNote&gt;</w:instrText>
            </w:r>
            <w:r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33</w:t>
            </w:r>
            <w:r w:rsidRPr="00A95298">
              <w:rPr>
                <w:rFonts w:asciiTheme="majorBidi" w:hAnsiTheme="majorBidi" w:cstheme="majorBidi"/>
                <w:sz w:val="20"/>
                <w:szCs w:val="20"/>
              </w:rPr>
              <w:fldChar w:fldCharType="end"/>
            </w:r>
          </w:p>
        </w:tc>
        <w:tc>
          <w:tcPr>
            <w:tcW w:w="942" w:type="dxa"/>
          </w:tcPr>
          <w:p w14:paraId="203B3D29" w14:textId="77777777" w:rsidR="007B3301" w:rsidRPr="00A95298" w:rsidRDefault="00407276"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1BA61C0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Total:43</w:t>
            </w:r>
          </w:p>
          <w:p w14:paraId="4E8EBD2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F:0  M:43</w:t>
            </w:r>
          </w:p>
          <w:p w14:paraId="54FB048A" w14:textId="77777777" w:rsidR="008D2906" w:rsidRPr="00A95298" w:rsidRDefault="008D2906" w:rsidP="00C91E24">
            <w:pPr>
              <w:rPr>
                <w:rFonts w:asciiTheme="majorBidi" w:hAnsiTheme="majorBidi" w:cstheme="majorBidi"/>
                <w:sz w:val="20"/>
                <w:szCs w:val="20"/>
              </w:rPr>
            </w:pPr>
            <w:r w:rsidRPr="00A95298">
              <w:rPr>
                <w:rFonts w:asciiTheme="majorBidi" w:hAnsiTheme="majorBidi" w:cstheme="majorBidi"/>
                <w:sz w:val="20"/>
                <w:szCs w:val="20"/>
              </w:rPr>
              <w:t>EG:22</w:t>
            </w:r>
          </w:p>
          <w:p w14:paraId="3CEA02A4" w14:textId="77777777" w:rsidR="008D2906" w:rsidRPr="00A95298" w:rsidRDefault="008D2906" w:rsidP="00C91E24">
            <w:pPr>
              <w:rPr>
                <w:rFonts w:asciiTheme="majorBidi" w:hAnsiTheme="majorBidi" w:cstheme="majorBidi"/>
                <w:sz w:val="20"/>
                <w:szCs w:val="20"/>
              </w:rPr>
            </w:pPr>
            <w:r w:rsidRPr="00A95298">
              <w:rPr>
                <w:rFonts w:asciiTheme="majorBidi" w:hAnsiTheme="majorBidi" w:cstheme="majorBidi"/>
                <w:sz w:val="20"/>
                <w:szCs w:val="20"/>
              </w:rPr>
              <w:t>CG:21</w:t>
            </w:r>
          </w:p>
        </w:tc>
        <w:tc>
          <w:tcPr>
            <w:tcW w:w="841" w:type="dxa"/>
          </w:tcPr>
          <w:p w14:paraId="7874259E" w14:textId="4621D52A" w:rsidR="007B3301"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I</w:t>
            </w:r>
            <w:r w:rsidR="007B3301" w:rsidRPr="00A95298">
              <w:rPr>
                <w:rFonts w:asciiTheme="majorBidi" w:hAnsiTheme="majorBidi" w:cstheme="majorBidi"/>
                <w:sz w:val="20"/>
                <w:szCs w:val="20"/>
              </w:rPr>
              <w:t>ce hockey</w:t>
            </w:r>
          </w:p>
        </w:tc>
        <w:tc>
          <w:tcPr>
            <w:tcW w:w="918" w:type="dxa"/>
          </w:tcPr>
          <w:p w14:paraId="1AD408A6"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 ± 0.72</w:t>
            </w:r>
          </w:p>
          <w:p w14:paraId="535C91A9" w14:textId="77777777" w:rsidR="007B3301" w:rsidRPr="00A95298" w:rsidRDefault="007B3301" w:rsidP="00C91E24">
            <w:pPr>
              <w:rPr>
                <w:rFonts w:asciiTheme="majorBidi" w:hAnsiTheme="majorBidi" w:cstheme="majorBidi"/>
                <w:sz w:val="20"/>
                <w:szCs w:val="20"/>
              </w:rPr>
            </w:pPr>
          </w:p>
          <w:p w14:paraId="214CD391" w14:textId="77777777" w:rsidR="007B3301" w:rsidRPr="00A95298" w:rsidRDefault="007B3301" w:rsidP="00C91E24">
            <w:pPr>
              <w:rPr>
                <w:rFonts w:asciiTheme="majorBidi" w:hAnsiTheme="majorBidi" w:cstheme="majorBidi"/>
                <w:sz w:val="20"/>
                <w:szCs w:val="20"/>
              </w:rPr>
            </w:pPr>
          </w:p>
        </w:tc>
        <w:tc>
          <w:tcPr>
            <w:tcW w:w="1501" w:type="dxa"/>
          </w:tcPr>
          <w:p w14:paraId="1B5D2CFB" w14:textId="4D9AAEA4" w:rsidR="007B3301" w:rsidRPr="00A95298" w:rsidRDefault="00BA79FF" w:rsidP="00C91E24">
            <w:pPr>
              <w:rPr>
                <w:rFonts w:asciiTheme="majorBidi" w:hAnsiTheme="majorBidi" w:cstheme="majorBidi"/>
                <w:sz w:val="20"/>
                <w:szCs w:val="20"/>
              </w:rPr>
            </w:pPr>
            <w:r w:rsidRPr="00A95298">
              <w:rPr>
                <w:rFonts w:asciiTheme="majorBidi" w:hAnsiTheme="majorBidi" w:cstheme="majorBidi"/>
                <w:noProof/>
                <w:sz w:val="20"/>
                <w:szCs w:val="20"/>
              </w:rPr>
              <w:t xml:space="preserve">Functional </w:t>
            </w:r>
            <w:r w:rsidR="007B3301" w:rsidRPr="00A95298">
              <w:rPr>
                <w:rFonts w:asciiTheme="majorBidi" w:hAnsiTheme="majorBidi" w:cstheme="majorBidi"/>
                <w:noProof/>
                <w:sz w:val="20"/>
                <w:szCs w:val="20"/>
              </w:rPr>
              <w:t>TP</w:t>
            </w:r>
            <w:r w:rsidR="007D77C8" w:rsidRPr="00A95298">
              <w:rPr>
                <w:rFonts w:asciiTheme="majorBidi" w:hAnsiTheme="majorBidi" w:cstheme="majorBidi"/>
                <w:noProof/>
                <w:sz w:val="20"/>
                <w:szCs w:val="20"/>
              </w:rPr>
              <w:t xml:space="preserve"> (Exercises targeted at improving joint mobility (for example, mobilizations of the thoracic spine, shoulder girdle, hip</w:t>
            </w:r>
            <w:r w:rsidR="0085223D" w:rsidRPr="00A95298">
              <w:rPr>
                <w:rFonts w:asciiTheme="majorBidi" w:hAnsiTheme="majorBidi" w:cstheme="majorBidi"/>
                <w:noProof/>
                <w:sz w:val="20"/>
                <w:szCs w:val="20"/>
              </w:rPr>
              <w:t>,</w:t>
            </w:r>
            <w:r w:rsidR="007D77C8" w:rsidRPr="00A95298">
              <w:rPr>
                <w:rFonts w:asciiTheme="majorBidi" w:hAnsiTheme="majorBidi" w:cstheme="majorBidi"/>
                <w:noProof/>
                <w:sz w:val="20"/>
                <w:szCs w:val="20"/>
              </w:rPr>
              <w:t xml:space="preserve"> and ankle joints) and improving trunk/hip stability.)</w:t>
            </w:r>
          </w:p>
        </w:tc>
        <w:tc>
          <w:tcPr>
            <w:tcW w:w="710" w:type="dxa"/>
          </w:tcPr>
          <w:p w14:paraId="609361B6" w14:textId="09F79584" w:rsidR="007B3301" w:rsidRPr="00A95298" w:rsidRDefault="00407276" w:rsidP="00C91E24">
            <w:pPr>
              <w:rPr>
                <w:rFonts w:asciiTheme="majorBidi" w:hAnsiTheme="majorBidi" w:cstheme="majorBidi"/>
                <w:sz w:val="20"/>
                <w:szCs w:val="20"/>
              </w:rPr>
            </w:pPr>
            <w:r w:rsidRPr="00A95298">
              <w:rPr>
                <w:rFonts w:asciiTheme="majorBidi" w:hAnsiTheme="majorBidi" w:cstheme="majorBidi"/>
                <w:sz w:val="20"/>
                <w:szCs w:val="20"/>
              </w:rPr>
              <w:t xml:space="preserve">2 times a week for </w:t>
            </w:r>
            <w:r w:rsidR="007B3301" w:rsidRPr="00A95298">
              <w:rPr>
                <w:rFonts w:asciiTheme="majorBidi" w:hAnsiTheme="majorBidi" w:cstheme="majorBidi"/>
                <w:sz w:val="20"/>
                <w:szCs w:val="20"/>
              </w:rPr>
              <w:t>12 week</w:t>
            </w:r>
            <w:r w:rsidR="008F38E2" w:rsidRPr="00A95298">
              <w:rPr>
                <w:rFonts w:asciiTheme="majorBidi" w:hAnsiTheme="majorBidi" w:cstheme="majorBidi"/>
                <w:sz w:val="20"/>
                <w:szCs w:val="20"/>
              </w:rPr>
              <w:t>s</w:t>
            </w:r>
          </w:p>
        </w:tc>
        <w:tc>
          <w:tcPr>
            <w:tcW w:w="517" w:type="dxa"/>
          </w:tcPr>
          <w:p w14:paraId="11187CB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7375BDD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0700CBE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EG</w:t>
            </w:r>
          </w:p>
          <w:p w14:paraId="449A4A6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 14.64 ± 2.13</w:t>
            </w:r>
          </w:p>
          <w:p w14:paraId="6E265A0A"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50592A0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16.45 ± 1.90</w:t>
            </w:r>
          </w:p>
          <w:p w14:paraId="07AEBDF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CG</w:t>
            </w:r>
          </w:p>
          <w:p w14:paraId="55B9872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Pre</w:t>
            </w:r>
          </w:p>
          <w:p w14:paraId="49823995"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13.71 ± 2.3</w:t>
            </w:r>
          </w:p>
          <w:p w14:paraId="23E7EA3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 post</w:t>
            </w:r>
          </w:p>
          <w:p w14:paraId="1311E939"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13.43 ± 2.48</w:t>
            </w:r>
          </w:p>
        </w:tc>
        <w:tc>
          <w:tcPr>
            <w:tcW w:w="1088" w:type="dxa"/>
          </w:tcPr>
          <w:p w14:paraId="312CF8F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The implementation of functional TP has provided a novel stimulus for the athletes in the EG. This is evidenced by the significant improvement in performance in the FMS  among ice hockey players.</w:t>
            </w:r>
          </w:p>
        </w:tc>
      </w:tr>
      <w:tr w:rsidR="007C64D5" w:rsidRPr="00C91E24" w14:paraId="4B05A1A0" w14:textId="77777777" w:rsidTr="00022628">
        <w:tc>
          <w:tcPr>
            <w:tcW w:w="850" w:type="dxa"/>
          </w:tcPr>
          <w:p w14:paraId="3F38862D" w14:textId="05ED977D" w:rsidR="007B3301" w:rsidRPr="00A95298" w:rsidRDefault="007B3301" w:rsidP="007B3268">
            <w:pPr>
              <w:rPr>
                <w:rFonts w:asciiTheme="majorBidi" w:hAnsiTheme="majorBidi" w:cstheme="majorBidi"/>
                <w:sz w:val="20"/>
                <w:szCs w:val="20"/>
              </w:rPr>
            </w:pPr>
            <w:r w:rsidRPr="00A95298">
              <w:rPr>
                <w:rFonts w:asciiTheme="majorBidi" w:hAnsiTheme="majorBidi" w:cstheme="majorBidi"/>
                <w:sz w:val="20"/>
                <w:szCs w:val="20"/>
              </w:rPr>
              <w:t xml:space="preserve">Lim et al. </w:t>
            </w:r>
            <w:r w:rsidRPr="00A95298">
              <w:rPr>
                <w:rFonts w:asciiTheme="majorBidi" w:hAnsiTheme="majorBidi" w:cstheme="majorBidi"/>
                <w:sz w:val="20"/>
                <w:szCs w:val="20"/>
              </w:rPr>
              <w:lastRenderedPageBreak/>
              <w:t>(2024)</w:t>
            </w:r>
            <w:r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&lt;EndNote&gt;&lt;Cite&gt;&lt;Author&gt;Lim&lt;/Author&gt;&lt;Year&gt;2024&lt;/Year&gt;&lt;RecNum&gt;43&lt;/RecNum&gt;&lt;DisplayText&gt;&lt;style face="superscript"&gt;34&lt;/style&gt;&lt;/DisplayText&gt;&lt;record&gt;&lt;rec-number&gt;43&lt;/rec-number&gt;&lt;foreign-keys&gt;&lt;key app="EN" db-id="daevxrer2wa2xrep0phprs9dzda2rvezvw9x" timestamp="1732454296"&gt;43&lt;/key&gt;&lt;/foreign-keys&gt;&lt;ref-type name="Journal Article"&gt;17&lt;/ref-type&gt;&lt;contributors&gt;&lt;authors&gt;&lt;author&gt;Lim, So-Jung&lt;/author&gt;&lt;author&gt;Kim, Hyun-Jin&lt;/author&gt;&lt;author&gt;Kim, Yong-Soo&lt;/author&gt;&lt;author&gt;Kim, Eunkuk&lt;/author&gt;&lt;author&gt;Hwang, Inyoung&lt;/author&gt;&lt;author&gt;Kang, Ju-Seop&lt;/author&gt;&lt;/authors&gt;&lt;/contributors&gt;&lt;titles&gt;&lt;title&gt;Comparison of the Effects of Pilates and Yoga Exercise on the Dynamic Balancing Ability and Functional Movement of Fencers&lt;/title&gt;&lt;secondary-title&gt;Life&lt;/secondary-title&gt;&lt;/titles&gt;&lt;periodical&gt;&lt;full-title&gt;Life&lt;/full-title&gt;&lt;/periodical&gt;&lt;pages&gt;635&lt;/pages&gt;&lt;volume&gt;14&lt;/volume&gt;&lt;number&gt;5&lt;/number&gt;&lt;dates&gt;&lt;year&gt;2024&lt;/year&gt;&lt;/dates&gt;&lt;isbn&gt;2075-1729&lt;/isbn&gt;&lt;urls&gt;&lt;/urls&gt;&lt;/record&gt;&lt;/Cite&gt;&lt;/EndNote&gt;</w:instrText>
            </w:r>
            <w:r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34</w:t>
            </w:r>
            <w:r w:rsidRPr="00A95298">
              <w:rPr>
                <w:rFonts w:asciiTheme="majorBidi" w:hAnsiTheme="majorBidi" w:cstheme="majorBidi"/>
                <w:sz w:val="20"/>
                <w:szCs w:val="20"/>
              </w:rPr>
              <w:fldChar w:fldCharType="end"/>
            </w:r>
          </w:p>
        </w:tc>
        <w:tc>
          <w:tcPr>
            <w:tcW w:w="942" w:type="dxa"/>
          </w:tcPr>
          <w:p w14:paraId="76804DC0" w14:textId="77777777" w:rsidR="007B3301" w:rsidRPr="00A95298" w:rsidRDefault="004C462D" w:rsidP="00C91E24">
            <w:pPr>
              <w:rPr>
                <w:rFonts w:asciiTheme="majorBidi" w:hAnsiTheme="majorBidi" w:cstheme="majorBidi"/>
                <w:sz w:val="20"/>
                <w:szCs w:val="20"/>
              </w:rPr>
            </w:pPr>
            <w:r w:rsidRPr="00A95298">
              <w:rPr>
                <w:rFonts w:asciiTheme="majorBidi" w:hAnsiTheme="majorBidi" w:cstheme="majorBidi"/>
                <w:sz w:val="20"/>
                <w:szCs w:val="20"/>
              </w:rPr>
              <w:lastRenderedPageBreak/>
              <w:t>RCT</w:t>
            </w:r>
          </w:p>
        </w:tc>
        <w:tc>
          <w:tcPr>
            <w:tcW w:w="980" w:type="dxa"/>
          </w:tcPr>
          <w:p w14:paraId="3333C40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Total:20</w:t>
            </w:r>
          </w:p>
          <w:p w14:paraId="63F4DF9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Pilates:10</w:t>
            </w:r>
          </w:p>
          <w:p w14:paraId="44329EE3"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Yoga:10</w:t>
            </w:r>
          </w:p>
        </w:tc>
        <w:tc>
          <w:tcPr>
            <w:tcW w:w="841" w:type="dxa"/>
          </w:tcPr>
          <w:p w14:paraId="65064E0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Fencers</w:t>
            </w:r>
          </w:p>
        </w:tc>
        <w:tc>
          <w:tcPr>
            <w:tcW w:w="918" w:type="dxa"/>
          </w:tcPr>
          <w:p w14:paraId="3DECE53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Pilates</w:t>
            </w:r>
          </w:p>
          <w:p w14:paraId="442189E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21±0.82</w:t>
            </w:r>
          </w:p>
          <w:p w14:paraId="55B43B7B"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Yoga</w:t>
            </w:r>
          </w:p>
          <w:p w14:paraId="7E5AD25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19.50±1.72</w:t>
            </w:r>
          </w:p>
        </w:tc>
        <w:tc>
          <w:tcPr>
            <w:tcW w:w="1501" w:type="dxa"/>
          </w:tcPr>
          <w:p w14:paraId="7D44730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Pilates and Yoga TP</w:t>
            </w:r>
          </w:p>
        </w:tc>
        <w:tc>
          <w:tcPr>
            <w:tcW w:w="710" w:type="dxa"/>
          </w:tcPr>
          <w:p w14:paraId="45FEA7F1" w14:textId="77777777" w:rsidR="007B3301" w:rsidRPr="00A95298" w:rsidRDefault="004C462D" w:rsidP="00C91E24">
            <w:pPr>
              <w:rPr>
                <w:rFonts w:asciiTheme="majorBidi" w:hAnsiTheme="majorBidi" w:cstheme="majorBidi"/>
                <w:sz w:val="20"/>
                <w:szCs w:val="20"/>
              </w:rPr>
            </w:pPr>
            <w:r w:rsidRPr="00A95298">
              <w:rPr>
                <w:rFonts w:asciiTheme="majorBidi" w:hAnsiTheme="majorBidi" w:cstheme="majorBidi"/>
                <w:sz w:val="20"/>
                <w:szCs w:val="20"/>
              </w:rPr>
              <w:t xml:space="preserve">2 times a </w:t>
            </w:r>
            <w:r w:rsidRPr="00A95298">
              <w:rPr>
                <w:rFonts w:asciiTheme="majorBidi" w:hAnsiTheme="majorBidi" w:cstheme="majorBidi"/>
                <w:sz w:val="20"/>
                <w:szCs w:val="20"/>
              </w:rPr>
              <w:lastRenderedPageBreak/>
              <w:t>week for 8 week</w:t>
            </w:r>
            <w:r w:rsidR="00090C6A" w:rsidRPr="00A95298">
              <w:rPr>
                <w:rFonts w:asciiTheme="majorBidi" w:hAnsiTheme="majorBidi" w:cstheme="majorBidi"/>
                <w:sz w:val="20"/>
                <w:szCs w:val="20"/>
              </w:rPr>
              <w:t>s</w:t>
            </w:r>
          </w:p>
        </w:tc>
        <w:tc>
          <w:tcPr>
            <w:tcW w:w="517" w:type="dxa"/>
          </w:tcPr>
          <w:p w14:paraId="557DA9E2"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Pre</w:t>
            </w:r>
          </w:p>
          <w:p w14:paraId="50EB1B1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667A3E7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Pilates </w:t>
            </w:r>
          </w:p>
          <w:p w14:paraId="7ABADBD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6D903F3C"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9.60±1.58</w:t>
            </w:r>
          </w:p>
          <w:p w14:paraId="51D6DE4D"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Post</w:t>
            </w:r>
          </w:p>
          <w:p w14:paraId="3B1B1367"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16.50±2.17</w:t>
            </w:r>
          </w:p>
          <w:p w14:paraId="18C431A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 xml:space="preserve">Yoga </w:t>
            </w:r>
          </w:p>
          <w:p w14:paraId="39B2C331"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Pre</w:t>
            </w:r>
          </w:p>
          <w:p w14:paraId="19F7069F"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9±1.41</w:t>
            </w:r>
          </w:p>
          <w:p w14:paraId="34C5B0BE"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Post</w:t>
            </w:r>
          </w:p>
          <w:p w14:paraId="1F1A3E98"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t>15.40±1.84</w:t>
            </w:r>
          </w:p>
        </w:tc>
        <w:tc>
          <w:tcPr>
            <w:tcW w:w="1088" w:type="dxa"/>
          </w:tcPr>
          <w:p w14:paraId="4CE01154" w14:textId="77777777" w:rsidR="007B3301" w:rsidRPr="00A95298" w:rsidRDefault="007B3301" w:rsidP="00C91E24">
            <w:pPr>
              <w:rPr>
                <w:rFonts w:asciiTheme="majorBidi" w:hAnsiTheme="majorBidi" w:cstheme="majorBidi"/>
                <w:sz w:val="20"/>
                <w:szCs w:val="20"/>
              </w:rPr>
            </w:pPr>
            <w:r w:rsidRPr="00A95298">
              <w:rPr>
                <w:rFonts w:asciiTheme="majorBidi" w:hAnsiTheme="majorBidi" w:cstheme="majorBidi"/>
                <w:sz w:val="20"/>
                <w:szCs w:val="20"/>
              </w:rPr>
              <w:lastRenderedPageBreak/>
              <w:t xml:space="preserve">These findings indicate </w:t>
            </w:r>
            <w:r w:rsidRPr="00A95298">
              <w:rPr>
                <w:rFonts w:asciiTheme="majorBidi" w:hAnsiTheme="majorBidi" w:cstheme="majorBidi"/>
                <w:sz w:val="20"/>
                <w:szCs w:val="20"/>
              </w:rPr>
              <w:lastRenderedPageBreak/>
              <w:t>that Pilates and Yoga TP can enhance FMS scores.</w:t>
            </w:r>
          </w:p>
        </w:tc>
      </w:tr>
      <w:tr w:rsidR="007C64D5" w:rsidRPr="00C91E24" w14:paraId="36DA2853" w14:textId="77777777" w:rsidTr="00022628">
        <w:tc>
          <w:tcPr>
            <w:tcW w:w="850" w:type="dxa"/>
          </w:tcPr>
          <w:p w14:paraId="3216565C" w14:textId="51CAC9BE" w:rsidR="001C5D22" w:rsidRPr="00A95298" w:rsidRDefault="001C5D22" w:rsidP="007B3268">
            <w:pPr>
              <w:rPr>
                <w:rFonts w:asciiTheme="majorBidi" w:hAnsiTheme="majorBidi" w:cstheme="majorBidi"/>
                <w:sz w:val="20"/>
                <w:szCs w:val="20"/>
              </w:rPr>
            </w:pPr>
            <w:r w:rsidRPr="00A95298">
              <w:rPr>
                <w:rFonts w:asciiTheme="majorBidi" w:hAnsiTheme="majorBidi" w:cstheme="majorBidi"/>
                <w:sz w:val="20"/>
                <w:szCs w:val="20"/>
              </w:rPr>
              <w:lastRenderedPageBreak/>
              <w:t>Günebakan et al (2024)</w:t>
            </w:r>
            <w:r w:rsidR="00F91426"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&lt;EndNote&gt;&lt;Cite&gt;&lt;Author&gt;Golfeshan&lt;/Author&gt;&lt;Year&gt;2024&lt;/Year&gt;&lt;RecNum&gt;59&lt;/RecNum&gt;&lt;DisplayText&gt;&lt;style face="superscript"&gt;35&lt;/style&gt;&lt;/DisplayText&gt;&lt;record&gt;&lt;rec-number&gt;59&lt;/rec-number&gt;&lt;foreign-keys&gt;&lt;key app="EN" db-id="daevxrer2wa2xrep0phprs9dzda2rvezvw9x" timestamp="1747824579"&gt;59&lt;/key&gt;&lt;/foreign-keys&gt;&lt;ref-type name="Journal Article"&gt;17&lt;/ref-type&gt;&lt;contributors&gt;&lt;authors&gt;&lt;author&gt;Golfeshan, Faride&lt;/author&gt;&lt;author&gt;Tebbi, Iman&lt;/author&gt;&lt;author&gt;Hamoongard, Majid&lt;/author&gt;&lt;author&gt;Mashhadi, Mohaamad&lt;/author&gt;&lt;/authors&gt;&lt;/contributors&gt;&lt;titles&gt;&lt;title&gt;The effect of various interventions on functional movement screen scores in football players: a narrative review&lt;/title&gt;&lt;secondary-title&gt;Studies of Body Posture and Sports Injuries&lt;/secondary-title&gt;&lt;/titles&gt;&lt;periodical&gt;&lt;full-title&gt;Studies of Body Posture and Sports Injuries&lt;/full-title&gt;&lt;/periodical&gt;&lt;pages&gt;77-93&lt;/pages&gt;&lt;volume&gt;1&lt;/volume&gt;&lt;number&gt;2&lt;/number&gt;&lt;dates&gt;&lt;year&gt;2024&lt;/year&gt;&lt;/dates&gt;&lt;isbn&gt;3041-9867&lt;/isbn&gt;&lt;urls&gt;&lt;/urls&gt;&lt;/record&gt;&lt;/Cite&gt;&lt;/EndNote&gt;</w:instrText>
            </w:r>
            <w:r w:rsidR="00F91426"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35</w:t>
            </w:r>
            <w:r w:rsidR="00F91426" w:rsidRPr="00A95298">
              <w:rPr>
                <w:rFonts w:asciiTheme="majorBidi" w:hAnsiTheme="majorBidi" w:cstheme="majorBidi"/>
                <w:sz w:val="20"/>
                <w:szCs w:val="20"/>
              </w:rPr>
              <w:fldChar w:fldCharType="end"/>
            </w:r>
          </w:p>
        </w:tc>
        <w:tc>
          <w:tcPr>
            <w:tcW w:w="942" w:type="dxa"/>
          </w:tcPr>
          <w:p w14:paraId="1DFBDC18" w14:textId="77777777" w:rsidR="001C5D22" w:rsidRPr="00A95298" w:rsidRDefault="007319E7"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623741EF" w14:textId="77777777" w:rsidR="007319E7" w:rsidRPr="00A95298" w:rsidRDefault="007319E7" w:rsidP="00EF686A">
            <w:pPr>
              <w:rPr>
                <w:rFonts w:asciiTheme="majorBidi" w:hAnsiTheme="majorBidi" w:cstheme="majorBidi"/>
                <w:sz w:val="20"/>
                <w:szCs w:val="20"/>
              </w:rPr>
            </w:pPr>
            <w:r w:rsidRPr="00A95298">
              <w:rPr>
                <w:rFonts w:asciiTheme="majorBidi" w:hAnsiTheme="majorBidi" w:cstheme="majorBidi"/>
                <w:sz w:val="20"/>
                <w:szCs w:val="20"/>
              </w:rPr>
              <w:t>Total:</w:t>
            </w:r>
            <w:r w:rsidR="00EF686A" w:rsidRPr="00A95298">
              <w:rPr>
                <w:rFonts w:asciiTheme="majorBidi" w:hAnsiTheme="majorBidi" w:cstheme="majorBidi"/>
                <w:sz w:val="20"/>
                <w:szCs w:val="20"/>
              </w:rPr>
              <w:t>22</w:t>
            </w:r>
          </w:p>
          <w:p w14:paraId="7CE95705" w14:textId="77777777" w:rsidR="00EF686A" w:rsidRPr="00A95298" w:rsidRDefault="00EF686A" w:rsidP="00EF686A">
            <w:pPr>
              <w:rPr>
                <w:rFonts w:asciiTheme="majorBidi" w:hAnsiTheme="majorBidi" w:cstheme="majorBidi"/>
                <w:sz w:val="20"/>
                <w:szCs w:val="20"/>
              </w:rPr>
            </w:pPr>
            <w:r w:rsidRPr="00A95298">
              <w:rPr>
                <w:rFonts w:asciiTheme="majorBidi" w:hAnsiTheme="majorBidi" w:cstheme="majorBidi"/>
                <w:sz w:val="20"/>
                <w:szCs w:val="20"/>
              </w:rPr>
              <w:t>EG:11</w:t>
            </w:r>
          </w:p>
          <w:p w14:paraId="1EBC5BEC" w14:textId="77777777" w:rsidR="00EF686A" w:rsidRPr="00A95298" w:rsidRDefault="00EF686A" w:rsidP="00EF686A">
            <w:pPr>
              <w:rPr>
                <w:rFonts w:asciiTheme="majorBidi" w:hAnsiTheme="majorBidi" w:cstheme="majorBidi"/>
                <w:sz w:val="20"/>
                <w:szCs w:val="20"/>
              </w:rPr>
            </w:pPr>
            <w:r w:rsidRPr="00A95298">
              <w:rPr>
                <w:rFonts w:asciiTheme="majorBidi" w:hAnsiTheme="majorBidi" w:cstheme="majorBidi"/>
                <w:sz w:val="20"/>
                <w:szCs w:val="20"/>
              </w:rPr>
              <w:t>CG:11</w:t>
            </w:r>
          </w:p>
          <w:p w14:paraId="3B1F1F03" w14:textId="77777777" w:rsidR="001C5D22" w:rsidRPr="00A95298" w:rsidRDefault="001C5D22" w:rsidP="00C91E24">
            <w:pPr>
              <w:rPr>
                <w:rFonts w:asciiTheme="majorBidi" w:hAnsiTheme="majorBidi" w:cstheme="majorBidi"/>
                <w:sz w:val="20"/>
                <w:szCs w:val="20"/>
              </w:rPr>
            </w:pPr>
          </w:p>
        </w:tc>
        <w:tc>
          <w:tcPr>
            <w:tcW w:w="841" w:type="dxa"/>
          </w:tcPr>
          <w:p w14:paraId="33F58B5C" w14:textId="5CC3E6B2" w:rsidR="001C5D22"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 xml:space="preserve">Soccer </w:t>
            </w:r>
            <w:r w:rsidR="007319E7" w:rsidRPr="00A95298">
              <w:rPr>
                <w:rFonts w:asciiTheme="majorBidi" w:hAnsiTheme="majorBidi" w:cstheme="majorBidi"/>
                <w:sz w:val="20"/>
                <w:szCs w:val="20"/>
              </w:rPr>
              <w:t>player</w:t>
            </w:r>
          </w:p>
        </w:tc>
        <w:tc>
          <w:tcPr>
            <w:tcW w:w="918" w:type="dxa"/>
          </w:tcPr>
          <w:p w14:paraId="6DF01705" w14:textId="77777777" w:rsidR="001C5D22" w:rsidRPr="00A95298" w:rsidRDefault="00646372" w:rsidP="00C91E24">
            <w:pPr>
              <w:rPr>
                <w:rFonts w:asciiTheme="majorBidi" w:hAnsiTheme="majorBidi" w:cstheme="majorBidi"/>
                <w:sz w:val="20"/>
                <w:szCs w:val="20"/>
              </w:rPr>
            </w:pPr>
            <w:r w:rsidRPr="00A95298">
              <w:rPr>
                <w:rFonts w:asciiTheme="majorBidi" w:hAnsiTheme="majorBidi" w:cstheme="majorBidi"/>
                <w:sz w:val="20"/>
                <w:szCs w:val="20"/>
              </w:rPr>
              <w:t>EG:20.15 ± 1.77</w:t>
            </w:r>
          </w:p>
          <w:p w14:paraId="2EB00969" w14:textId="77777777" w:rsidR="00646372" w:rsidRPr="00A95298" w:rsidRDefault="00646372" w:rsidP="00C91E24">
            <w:pPr>
              <w:rPr>
                <w:rFonts w:asciiTheme="majorBidi" w:hAnsiTheme="majorBidi" w:cstheme="majorBidi"/>
                <w:sz w:val="20"/>
                <w:szCs w:val="20"/>
              </w:rPr>
            </w:pPr>
            <w:r w:rsidRPr="00A95298">
              <w:rPr>
                <w:rFonts w:asciiTheme="majorBidi" w:hAnsiTheme="majorBidi" w:cstheme="majorBidi"/>
                <w:sz w:val="20"/>
                <w:szCs w:val="20"/>
              </w:rPr>
              <w:t>CG:21.47 ± 1.96</w:t>
            </w:r>
            <w:r w:rsidRPr="00A95298">
              <w:rPr>
                <w:sz w:val="20"/>
                <w:szCs w:val="20"/>
              </w:rPr>
              <w:t xml:space="preserve"> </w:t>
            </w:r>
          </w:p>
        </w:tc>
        <w:tc>
          <w:tcPr>
            <w:tcW w:w="1501" w:type="dxa"/>
          </w:tcPr>
          <w:p w14:paraId="3265DEE2" w14:textId="77777777" w:rsidR="00646372" w:rsidRPr="00A95298" w:rsidRDefault="00646372" w:rsidP="00646372">
            <w:pPr>
              <w:rPr>
                <w:rFonts w:asciiTheme="majorBidi" w:hAnsiTheme="majorBidi" w:cstheme="majorBidi"/>
                <w:sz w:val="20"/>
                <w:szCs w:val="20"/>
              </w:rPr>
            </w:pPr>
            <w:r w:rsidRPr="00A95298">
              <w:rPr>
                <w:rFonts w:asciiTheme="majorBidi" w:hAnsiTheme="majorBidi" w:cstheme="majorBidi"/>
                <w:sz w:val="20"/>
                <w:szCs w:val="20"/>
              </w:rPr>
              <w:t>Resistance TP</w:t>
            </w:r>
          </w:p>
          <w:p w14:paraId="0924407F" w14:textId="596D4FB8" w:rsidR="001C5D22" w:rsidRPr="00A95298" w:rsidRDefault="00ED0E22" w:rsidP="00C91E24">
            <w:pPr>
              <w:rPr>
                <w:rFonts w:asciiTheme="majorBidi" w:hAnsiTheme="majorBidi" w:cstheme="majorBidi"/>
                <w:sz w:val="20"/>
                <w:szCs w:val="20"/>
              </w:rPr>
            </w:pPr>
            <w:r w:rsidRPr="00A95298">
              <w:rPr>
                <w:rFonts w:asciiTheme="majorBidi" w:hAnsiTheme="majorBidi" w:cstheme="majorBidi"/>
                <w:sz w:val="20"/>
                <w:szCs w:val="20"/>
              </w:rPr>
              <w:t>(squats, deadlifts, and hip thrusts; pulling and pushing patterns with an emphasis on rotational and anti-rotational control.)</w:t>
            </w:r>
          </w:p>
        </w:tc>
        <w:tc>
          <w:tcPr>
            <w:tcW w:w="710" w:type="dxa"/>
          </w:tcPr>
          <w:p w14:paraId="4ECB0B0C" w14:textId="77777777" w:rsidR="001C5D22"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3 times a week for 6 weeks</w:t>
            </w:r>
          </w:p>
        </w:tc>
        <w:tc>
          <w:tcPr>
            <w:tcW w:w="517" w:type="dxa"/>
          </w:tcPr>
          <w:p w14:paraId="5E73AD10" w14:textId="77777777" w:rsidR="00C17F5C" w:rsidRPr="00A95298" w:rsidRDefault="00C17F5C" w:rsidP="00C17F5C">
            <w:pPr>
              <w:rPr>
                <w:rFonts w:asciiTheme="majorBidi" w:hAnsiTheme="majorBidi" w:cstheme="majorBidi"/>
                <w:sz w:val="20"/>
                <w:szCs w:val="20"/>
              </w:rPr>
            </w:pPr>
            <w:r w:rsidRPr="00A95298">
              <w:rPr>
                <w:rFonts w:asciiTheme="majorBidi" w:hAnsiTheme="majorBidi" w:cstheme="majorBidi"/>
                <w:sz w:val="20"/>
                <w:szCs w:val="20"/>
              </w:rPr>
              <w:t>Pre</w:t>
            </w:r>
          </w:p>
          <w:p w14:paraId="16C3399F" w14:textId="77777777" w:rsidR="001C5D22" w:rsidRPr="00A95298" w:rsidRDefault="00C17F5C" w:rsidP="00C17F5C">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5A86576F" w14:textId="77777777" w:rsidR="001C5D22"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EG</w:t>
            </w:r>
          </w:p>
          <w:p w14:paraId="6ED532E2"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Pre</w:t>
            </w:r>
          </w:p>
          <w:p w14:paraId="040E0815"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16.21 ± 2.41</w:t>
            </w:r>
          </w:p>
          <w:p w14:paraId="2958CA66"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Post</w:t>
            </w:r>
          </w:p>
          <w:p w14:paraId="4E596A72"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19.07 ± 1.74</w:t>
            </w:r>
          </w:p>
          <w:p w14:paraId="57556484"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CG</w:t>
            </w:r>
          </w:p>
          <w:p w14:paraId="01FDF246" w14:textId="77777777" w:rsidR="00C17F5C" w:rsidRPr="00A95298" w:rsidRDefault="00C17F5C" w:rsidP="00C91E24">
            <w:pPr>
              <w:rPr>
                <w:rFonts w:asciiTheme="majorBidi" w:hAnsiTheme="majorBidi" w:cstheme="majorBidi"/>
                <w:sz w:val="20"/>
                <w:szCs w:val="20"/>
              </w:rPr>
            </w:pPr>
            <w:r w:rsidRPr="00A95298">
              <w:rPr>
                <w:rFonts w:asciiTheme="majorBidi" w:hAnsiTheme="majorBidi" w:cstheme="majorBidi"/>
                <w:sz w:val="20"/>
                <w:szCs w:val="20"/>
              </w:rPr>
              <w:t>Pre</w:t>
            </w:r>
          </w:p>
          <w:p w14:paraId="06442480" w14:textId="77777777" w:rsidR="00F71E9E" w:rsidRPr="00A95298" w:rsidRDefault="00F71E9E" w:rsidP="00C91E24">
            <w:pPr>
              <w:rPr>
                <w:rFonts w:asciiTheme="majorBidi" w:hAnsiTheme="majorBidi" w:cstheme="majorBidi"/>
                <w:sz w:val="20"/>
                <w:szCs w:val="20"/>
              </w:rPr>
            </w:pPr>
            <w:r w:rsidRPr="00A95298">
              <w:rPr>
                <w:rFonts w:asciiTheme="majorBidi" w:hAnsiTheme="majorBidi" w:cstheme="majorBidi"/>
                <w:sz w:val="20"/>
                <w:szCs w:val="20"/>
              </w:rPr>
              <w:t>16.74 ± 1.41</w:t>
            </w:r>
          </w:p>
          <w:p w14:paraId="7F38F766" w14:textId="77777777" w:rsidR="00C17F5C" w:rsidRPr="00A95298" w:rsidRDefault="00F71E9E" w:rsidP="00C91E24">
            <w:pPr>
              <w:rPr>
                <w:rFonts w:asciiTheme="majorBidi" w:hAnsiTheme="majorBidi" w:cstheme="majorBidi"/>
                <w:sz w:val="20"/>
                <w:szCs w:val="20"/>
              </w:rPr>
            </w:pPr>
            <w:r w:rsidRPr="00A95298">
              <w:rPr>
                <w:rFonts w:asciiTheme="majorBidi" w:hAnsiTheme="majorBidi" w:cstheme="majorBidi"/>
                <w:sz w:val="20"/>
                <w:szCs w:val="20"/>
              </w:rPr>
              <w:t>Post</w:t>
            </w:r>
          </w:p>
          <w:p w14:paraId="4777FE07" w14:textId="77777777" w:rsidR="00F71E9E" w:rsidRPr="00A95298" w:rsidRDefault="00F71E9E" w:rsidP="00C91E24">
            <w:pPr>
              <w:rPr>
                <w:rFonts w:asciiTheme="majorBidi" w:hAnsiTheme="majorBidi" w:cstheme="majorBidi"/>
                <w:sz w:val="20"/>
                <w:szCs w:val="20"/>
              </w:rPr>
            </w:pPr>
            <w:r w:rsidRPr="00A95298">
              <w:rPr>
                <w:rFonts w:asciiTheme="majorBidi" w:hAnsiTheme="majorBidi" w:cstheme="majorBidi"/>
                <w:sz w:val="20"/>
                <w:szCs w:val="20"/>
              </w:rPr>
              <w:t>17.09 ± 1.12</w:t>
            </w:r>
          </w:p>
        </w:tc>
        <w:tc>
          <w:tcPr>
            <w:tcW w:w="1088" w:type="dxa"/>
          </w:tcPr>
          <w:p w14:paraId="61593885" w14:textId="77777777" w:rsidR="001C5D22" w:rsidRPr="00A95298" w:rsidRDefault="00F91426" w:rsidP="00C91E24">
            <w:pPr>
              <w:rPr>
                <w:rFonts w:asciiTheme="majorBidi" w:hAnsiTheme="majorBidi" w:cstheme="majorBidi"/>
                <w:sz w:val="20"/>
                <w:szCs w:val="20"/>
              </w:rPr>
            </w:pPr>
            <w:r w:rsidRPr="00A95298">
              <w:rPr>
                <w:rFonts w:asciiTheme="majorBidi" w:hAnsiTheme="majorBidi" w:cstheme="majorBidi"/>
                <w:sz w:val="20"/>
                <w:szCs w:val="20"/>
              </w:rPr>
              <w:t>These findings indicate that Resistance TP can enhance FMS scores.</w:t>
            </w:r>
          </w:p>
        </w:tc>
      </w:tr>
      <w:tr w:rsidR="007C64D5" w:rsidRPr="00C91E24" w14:paraId="7F760782" w14:textId="77777777" w:rsidTr="00022628">
        <w:tc>
          <w:tcPr>
            <w:tcW w:w="850" w:type="dxa"/>
          </w:tcPr>
          <w:p w14:paraId="678A068C" w14:textId="77777777" w:rsidR="003526D2" w:rsidRDefault="00581DE2" w:rsidP="007B3268">
            <w:pPr>
              <w:rPr>
                <w:rFonts w:asciiTheme="majorBidi" w:hAnsiTheme="majorBidi" w:cstheme="majorBidi"/>
                <w:sz w:val="20"/>
                <w:szCs w:val="20"/>
              </w:rPr>
            </w:pPr>
            <w:r w:rsidRPr="00A95298">
              <w:rPr>
                <w:rFonts w:asciiTheme="majorBidi" w:hAnsiTheme="majorBidi" w:cstheme="majorBidi"/>
                <w:sz w:val="20"/>
                <w:szCs w:val="20"/>
              </w:rPr>
              <w:t xml:space="preserve">Barcak </w:t>
            </w:r>
          </w:p>
          <w:p w14:paraId="11D61546" w14:textId="77777777" w:rsidR="00473A2C" w:rsidRDefault="00473A2C" w:rsidP="007B3268">
            <w:pPr>
              <w:rPr>
                <w:rFonts w:asciiTheme="majorBidi" w:hAnsiTheme="majorBidi" w:cstheme="majorBidi"/>
                <w:sz w:val="20"/>
                <w:szCs w:val="20"/>
              </w:rPr>
            </w:pPr>
          </w:p>
          <w:p w14:paraId="6A49C21B" w14:textId="5A65E384" w:rsidR="008622F3" w:rsidRPr="00A95298" w:rsidRDefault="008622F3" w:rsidP="007B3268">
            <w:pPr>
              <w:rPr>
                <w:rFonts w:asciiTheme="majorBidi" w:hAnsiTheme="majorBidi" w:cstheme="majorBidi"/>
                <w:sz w:val="20"/>
                <w:szCs w:val="20"/>
              </w:rPr>
            </w:pPr>
            <w:r w:rsidRPr="00A95298">
              <w:rPr>
                <w:rFonts w:asciiTheme="majorBidi" w:hAnsiTheme="majorBidi" w:cstheme="majorBidi"/>
                <w:sz w:val="20"/>
                <w:szCs w:val="20"/>
              </w:rPr>
              <w:t>(2024)</w:t>
            </w:r>
            <w:r w:rsidR="004E47F0"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&lt;EndNote&gt;&lt;Cite&gt;&lt;Author&gt;Barcak&lt;/Author&gt;&lt;Year&gt;2024&lt;/Year&gt;&lt;RecNum&gt;60&lt;/RecNum&gt;&lt;DisplayText&gt;&lt;style face="superscript"&gt;36&lt;/style&gt;&lt;/DisplayText&gt;&lt;record&gt;&lt;rec-number&gt;60&lt;/rec-number&gt;&lt;foreign-keys&gt;&lt;key app="EN" db-id="daevxrer2wa2xrep0phprs9dzda2rvezvw9x" timestamp="1747846084"&gt;60&lt;/key&gt;&lt;/foreign-keys&gt;&lt;ref-type name="Journal Article"&gt;17&lt;/ref-type&gt;&lt;contributors&gt;&lt;authors&gt;&lt;author&gt;Barcak, Patrik&lt;/author&gt;&lt;/authors&gt;&lt;/contributors&gt;&lt;titles&gt;&lt;title&gt;Differential effects of strength training volumes on Functional Movement Screen™ performance in elite soccer players&lt;/title&gt;&lt;secondary-title&gt;Journal of Physical Education and Sport&lt;/secondary-title&gt;&lt;/titles&gt;&lt;periodical&gt;&lt;full-title&gt;Journal of Physical Education and Sport&lt;/full-title&gt;&lt;/periodical&gt;&lt;pages&gt;1267-1274&lt;/pages&gt;&lt;volume&gt;24&lt;/volume&gt;&lt;number&gt;9&lt;/number&gt;&lt;dates&gt;&lt;year&gt;2024&lt;/year&gt;&lt;/dates&gt;&lt;isbn&gt;2247-8051&lt;/isbn&gt;&lt;urls&gt;&lt;/urls&gt;&lt;/record&gt;&lt;/Cite&gt;&lt;/EndNote&gt;</w:instrText>
            </w:r>
            <w:r w:rsidR="004E47F0"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36</w:t>
            </w:r>
            <w:r w:rsidR="004E47F0" w:rsidRPr="00A95298">
              <w:rPr>
                <w:rFonts w:asciiTheme="majorBidi" w:hAnsiTheme="majorBidi" w:cstheme="majorBidi"/>
                <w:sz w:val="20"/>
                <w:szCs w:val="20"/>
              </w:rPr>
              <w:fldChar w:fldCharType="end"/>
            </w:r>
          </w:p>
        </w:tc>
        <w:tc>
          <w:tcPr>
            <w:tcW w:w="942" w:type="dxa"/>
          </w:tcPr>
          <w:p w14:paraId="2AA86A5D" w14:textId="77777777" w:rsidR="008622F3" w:rsidRPr="00A95298" w:rsidRDefault="008622F3" w:rsidP="00C91E24">
            <w:pPr>
              <w:rPr>
                <w:rFonts w:asciiTheme="majorBidi" w:hAnsiTheme="majorBidi" w:cstheme="majorBidi"/>
                <w:sz w:val="20"/>
                <w:szCs w:val="20"/>
                <w:rtl/>
                <w:lang w:bidi="fa-IR"/>
              </w:rPr>
            </w:pPr>
            <w:r w:rsidRPr="00A95298">
              <w:rPr>
                <w:rFonts w:asciiTheme="majorBidi" w:hAnsiTheme="majorBidi" w:cstheme="majorBidi"/>
                <w:sz w:val="20"/>
                <w:szCs w:val="20"/>
              </w:rPr>
              <w:t>quasi-experimental</w:t>
            </w:r>
          </w:p>
        </w:tc>
        <w:tc>
          <w:tcPr>
            <w:tcW w:w="980" w:type="dxa"/>
          </w:tcPr>
          <w:p w14:paraId="1A05427C" w14:textId="77777777" w:rsidR="00164D18" w:rsidRPr="00A95298" w:rsidRDefault="00164D18" w:rsidP="00164D18">
            <w:pPr>
              <w:rPr>
                <w:rFonts w:asciiTheme="majorBidi" w:hAnsiTheme="majorBidi" w:cstheme="majorBidi"/>
                <w:sz w:val="20"/>
                <w:szCs w:val="20"/>
              </w:rPr>
            </w:pPr>
            <w:r w:rsidRPr="00A95298">
              <w:rPr>
                <w:rFonts w:asciiTheme="majorBidi" w:hAnsiTheme="majorBidi" w:cstheme="majorBidi"/>
                <w:sz w:val="20"/>
                <w:szCs w:val="20"/>
              </w:rPr>
              <w:t>Total:</w:t>
            </w:r>
            <w:r w:rsidRPr="00A95298">
              <w:rPr>
                <w:rFonts w:asciiTheme="majorBidi" w:hAnsiTheme="majorBidi" w:cstheme="majorBidi" w:hint="cs"/>
                <w:sz w:val="20"/>
                <w:szCs w:val="20"/>
                <w:rtl/>
              </w:rPr>
              <w:t>12</w:t>
            </w:r>
          </w:p>
          <w:p w14:paraId="56D45A93" w14:textId="77777777" w:rsidR="00164D18" w:rsidRPr="00A95298" w:rsidRDefault="00164D18" w:rsidP="00164D18">
            <w:pPr>
              <w:rPr>
                <w:rFonts w:asciiTheme="majorBidi" w:hAnsiTheme="majorBidi" w:cstheme="majorBidi"/>
                <w:sz w:val="20"/>
                <w:szCs w:val="20"/>
              </w:rPr>
            </w:pPr>
            <w:r w:rsidRPr="00A95298">
              <w:rPr>
                <w:rFonts w:asciiTheme="majorBidi" w:hAnsiTheme="majorBidi" w:cstheme="majorBidi"/>
                <w:sz w:val="20"/>
                <w:szCs w:val="20"/>
              </w:rPr>
              <w:t>EG:</w:t>
            </w:r>
            <w:r w:rsidRPr="00A95298">
              <w:rPr>
                <w:rFonts w:asciiTheme="majorBidi" w:hAnsiTheme="majorBidi" w:cstheme="majorBidi" w:hint="cs"/>
                <w:sz w:val="20"/>
                <w:szCs w:val="20"/>
                <w:rtl/>
              </w:rPr>
              <w:t>6</w:t>
            </w:r>
          </w:p>
          <w:p w14:paraId="2BA396D7" w14:textId="77777777" w:rsidR="00164D18" w:rsidRPr="00A95298" w:rsidRDefault="00164D18" w:rsidP="00164D18">
            <w:pPr>
              <w:rPr>
                <w:rFonts w:asciiTheme="majorBidi" w:hAnsiTheme="majorBidi" w:cstheme="majorBidi"/>
                <w:sz w:val="20"/>
                <w:szCs w:val="20"/>
              </w:rPr>
            </w:pPr>
            <w:r w:rsidRPr="00A95298">
              <w:rPr>
                <w:rFonts w:asciiTheme="majorBidi" w:hAnsiTheme="majorBidi" w:cstheme="majorBidi"/>
                <w:sz w:val="20"/>
                <w:szCs w:val="20"/>
              </w:rPr>
              <w:t>CG:</w:t>
            </w:r>
            <w:r w:rsidRPr="00A95298">
              <w:rPr>
                <w:rFonts w:asciiTheme="majorBidi" w:hAnsiTheme="majorBidi" w:cstheme="majorBidi" w:hint="cs"/>
                <w:sz w:val="20"/>
                <w:szCs w:val="20"/>
                <w:rtl/>
              </w:rPr>
              <w:t>6</w:t>
            </w:r>
          </w:p>
          <w:p w14:paraId="3DDE7CFD" w14:textId="77777777" w:rsidR="008622F3" w:rsidRPr="00A95298" w:rsidRDefault="008622F3" w:rsidP="00EF686A">
            <w:pPr>
              <w:rPr>
                <w:rFonts w:asciiTheme="majorBidi" w:hAnsiTheme="majorBidi" w:cstheme="majorBidi"/>
                <w:sz w:val="20"/>
                <w:szCs w:val="20"/>
              </w:rPr>
            </w:pPr>
          </w:p>
        </w:tc>
        <w:tc>
          <w:tcPr>
            <w:tcW w:w="841" w:type="dxa"/>
          </w:tcPr>
          <w:p w14:paraId="1B6DC94F" w14:textId="44BBDC8F" w:rsidR="008622F3"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S</w:t>
            </w:r>
            <w:r w:rsidR="00276631" w:rsidRPr="00A95298">
              <w:rPr>
                <w:rFonts w:asciiTheme="majorBidi" w:hAnsiTheme="majorBidi" w:cstheme="majorBidi"/>
                <w:sz w:val="20"/>
                <w:szCs w:val="20"/>
              </w:rPr>
              <w:t>occer player</w:t>
            </w:r>
          </w:p>
        </w:tc>
        <w:tc>
          <w:tcPr>
            <w:tcW w:w="918" w:type="dxa"/>
          </w:tcPr>
          <w:p w14:paraId="5DD0958B" w14:textId="77777777" w:rsidR="008622F3" w:rsidRPr="00A95298" w:rsidRDefault="00276631" w:rsidP="00C91E24">
            <w:pPr>
              <w:rPr>
                <w:rFonts w:asciiTheme="majorBidi" w:hAnsiTheme="majorBidi" w:cstheme="majorBidi"/>
                <w:sz w:val="20"/>
                <w:szCs w:val="20"/>
              </w:rPr>
            </w:pPr>
            <w:r w:rsidRPr="00A95298">
              <w:rPr>
                <w:rFonts w:asciiTheme="majorBidi" w:hAnsiTheme="majorBidi" w:cstheme="majorBidi"/>
                <w:sz w:val="20"/>
                <w:szCs w:val="20"/>
              </w:rPr>
              <w:t>EG:23.06 ± 2.60</w:t>
            </w:r>
          </w:p>
          <w:p w14:paraId="2605D807" w14:textId="77777777" w:rsidR="00276631" w:rsidRPr="00A95298" w:rsidRDefault="00276631" w:rsidP="00C91E24">
            <w:pPr>
              <w:rPr>
                <w:rFonts w:asciiTheme="majorBidi" w:hAnsiTheme="majorBidi" w:cstheme="majorBidi"/>
                <w:sz w:val="20"/>
                <w:szCs w:val="20"/>
              </w:rPr>
            </w:pPr>
            <w:r w:rsidRPr="00A95298">
              <w:rPr>
                <w:rFonts w:asciiTheme="majorBidi" w:hAnsiTheme="majorBidi" w:cstheme="majorBidi"/>
                <w:sz w:val="20"/>
                <w:szCs w:val="20"/>
              </w:rPr>
              <w:t>CG;21.08 ± 2.18</w:t>
            </w:r>
          </w:p>
        </w:tc>
        <w:tc>
          <w:tcPr>
            <w:tcW w:w="1501" w:type="dxa"/>
          </w:tcPr>
          <w:p w14:paraId="493D58E9" w14:textId="36A25C7B" w:rsidR="008622F3" w:rsidRPr="00A95298" w:rsidRDefault="00276631" w:rsidP="00646372">
            <w:pPr>
              <w:rPr>
                <w:rFonts w:asciiTheme="majorBidi" w:hAnsiTheme="majorBidi" w:cstheme="majorBidi"/>
                <w:sz w:val="20"/>
                <w:szCs w:val="20"/>
              </w:rPr>
            </w:pPr>
            <w:r w:rsidRPr="00A95298">
              <w:rPr>
                <w:rFonts w:asciiTheme="majorBidi" w:hAnsiTheme="majorBidi" w:cstheme="majorBidi"/>
                <w:sz w:val="20"/>
                <w:szCs w:val="20"/>
              </w:rPr>
              <w:t>Resistance TP</w:t>
            </w:r>
            <w:r w:rsidR="00A12B78" w:rsidRPr="00A95298">
              <w:rPr>
                <w:rFonts w:asciiTheme="majorBidi" w:hAnsiTheme="majorBidi" w:cstheme="majorBidi"/>
                <w:sz w:val="20"/>
                <w:szCs w:val="20"/>
              </w:rPr>
              <w:t xml:space="preserve"> (squats, bench presses, deadlifts, and other fundamental pushing/pulling movements performed in both bilateral and unilateral variations.)</w:t>
            </w:r>
          </w:p>
        </w:tc>
        <w:tc>
          <w:tcPr>
            <w:tcW w:w="710" w:type="dxa"/>
          </w:tcPr>
          <w:p w14:paraId="5188D0B7" w14:textId="77777777" w:rsidR="008622F3" w:rsidRPr="00A95298" w:rsidRDefault="004C37CF" w:rsidP="00C91E24">
            <w:pPr>
              <w:rPr>
                <w:rFonts w:asciiTheme="majorBidi" w:hAnsiTheme="majorBidi" w:cstheme="majorBidi"/>
                <w:sz w:val="20"/>
                <w:szCs w:val="20"/>
              </w:rPr>
            </w:pPr>
            <w:r w:rsidRPr="00A95298">
              <w:rPr>
                <w:rFonts w:asciiTheme="majorBidi" w:hAnsiTheme="majorBidi" w:cstheme="majorBidi"/>
                <w:sz w:val="20"/>
                <w:szCs w:val="20"/>
              </w:rPr>
              <w:t>4 times a week for 9</w:t>
            </w:r>
            <w:r w:rsidR="00276631" w:rsidRPr="00A95298">
              <w:rPr>
                <w:rFonts w:asciiTheme="majorBidi" w:hAnsiTheme="majorBidi" w:cstheme="majorBidi"/>
                <w:sz w:val="20"/>
                <w:szCs w:val="20"/>
              </w:rPr>
              <w:t xml:space="preserve"> weeks</w:t>
            </w:r>
          </w:p>
        </w:tc>
        <w:tc>
          <w:tcPr>
            <w:tcW w:w="517" w:type="dxa"/>
          </w:tcPr>
          <w:p w14:paraId="08BBCFCE" w14:textId="77777777" w:rsidR="004C37CF" w:rsidRPr="00A95298" w:rsidRDefault="004C37CF" w:rsidP="004C37CF">
            <w:pPr>
              <w:rPr>
                <w:rFonts w:asciiTheme="majorBidi" w:hAnsiTheme="majorBidi" w:cstheme="majorBidi"/>
                <w:sz w:val="20"/>
                <w:szCs w:val="20"/>
              </w:rPr>
            </w:pPr>
            <w:r w:rsidRPr="00A95298">
              <w:rPr>
                <w:rFonts w:asciiTheme="majorBidi" w:hAnsiTheme="majorBidi" w:cstheme="majorBidi"/>
                <w:sz w:val="20"/>
                <w:szCs w:val="20"/>
              </w:rPr>
              <w:t>Pre</w:t>
            </w:r>
          </w:p>
          <w:p w14:paraId="281FC4B7" w14:textId="77777777" w:rsidR="008622F3" w:rsidRPr="00A95298" w:rsidRDefault="004C37CF" w:rsidP="004C37CF">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65CA60C4" w14:textId="77777777" w:rsidR="008622F3"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EG</w:t>
            </w:r>
          </w:p>
          <w:p w14:paraId="1FEF3990"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Pre</w:t>
            </w:r>
          </w:p>
          <w:p w14:paraId="3780148B"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12.33 ± 3.44</w:t>
            </w:r>
          </w:p>
          <w:p w14:paraId="47A0DA0F"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Post</w:t>
            </w:r>
          </w:p>
          <w:p w14:paraId="00DA48D2"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16.17 ± 2.04</w:t>
            </w:r>
          </w:p>
          <w:p w14:paraId="51284BD2"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CG</w:t>
            </w:r>
          </w:p>
          <w:p w14:paraId="11F1A596"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Pre</w:t>
            </w:r>
          </w:p>
          <w:p w14:paraId="7E6A38D1"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13.50 ± 1.38</w:t>
            </w:r>
          </w:p>
          <w:p w14:paraId="4C129526"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Post</w:t>
            </w:r>
          </w:p>
          <w:p w14:paraId="7FF0A9F1" w14:textId="77777777" w:rsidR="00952BB6" w:rsidRPr="00A95298" w:rsidRDefault="00952BB6" w:rsidP="00C91E24">
            <w:pPr>
              <w:rPr>
                <w:rFonts w:asciiTheme="majorBidi" w:hAnsiTheme="majorBidi" w:cstheme="majorBidi"/>
                <w:sz w:val="20"/>
                <w:szCs w:val="20"/>
              </w:rPr>
            </w:pPr>
            <w:r w:rsidRPr="00A95298">
              <w:rPr>
                <w:rFonts w:asciiTheme="majorBidi" w:hAnsiTheme="majorBidi" w:cstheme="majorBidi"/>
                <w:sz w:val="20"/>
                <w:szCs w:val="20"/>
              </w:rPr>
              <w:t>14.67 ± 1.37</w:t>
            </w:r>
          </w:p>
        </w:tc>
        <w:tc>
          <w:tcPr>
            <w:tcW w:w="1088" w:type="dxa"/>
          </w:tcPr>
          <w:p w14:paraId="4EB48C45" w14:textId="1B6E6456" w:rsidR="008622F3" w:rsidRPr="00A95298" w:rsidRDefault="004E47F0" w:rsidP="00C91E24">
            <w:pPr>
              <w:rPr>
                <w:rFonts w:asciiTheme="majorBidi" w:hAnsiTheme="majorBidi" w:cstheme="majorBidi"/>
                <w:sz w:val="20"/>
                <w:szCs w:val="20"/>
              </w:rPr>
            </w:pPr>
            <w:r w:rsidRPr="00A95298">
              <w:rPr>
                <w:rFonts w:asciiTheme="majorBidi" w:hAnsiTheme="majorBidi" w:cstheme="majorBidi"/>
                <w:sz w:val="20"/>
                <w:szCs w:val="20"/>
              </w:rPr>
              <w:t>The study found that Resistance TP can enhance FMS scores.</w:t>
            </w:r>
          </w:p>
        </w:tc>
      </w:tr>
      <w:tr w:rsidR="007C64D5" w:rsidRPr="00C91E24" w14:paraId="6BAD7421" w14:textId="77777777" w:rsidTr="00022628">
        <w:tc>
          <w:tcPr>
            <w:tcW w:w="850" w:type="dxa"/>
          </w:tcPr>
          <w:p w14:paraId="6E0AFB43" w14:textId="23195DA3" w:rsidR="00342548" w:rsidRPr="00A95298" w:rsidRDefault="004D08B2" w:rsidP="007B3268">
            <w:pPr>
              <w:rPr>
                <w:rFonts w:asciiTheme="majorBidi" w:hAnsiTheme="majorBidi" w:cstheme="majorBidi"/>
                <w:sz w:val="20"/>
                <w:szCs w:val="20"/>
              </w:rPr>
            </w:pPr>
            <w:r w:rsidRPr="00A95298">
              <w:rPr>
                <w:rFonts w:asciiTheme="majorBidi" w:hAnsiTheme="majorBidi" w:cstheme="majorBidi"/>
                <w:sz w:val="20"/>
                <w:szCs w:val="20"/>
              </w:rPr>
              <w:t>Xiao et al (2024)</w:t>
            </w:r>
            <w:r w:rsidR="00DB47A5"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&lt;EndNote&gt;&lt;Cite&gt;&lt;Author&gt;Xiao&lt;/Author&gt;&lt;Year&gt;2024&lt;/Year&gt;&lt;RecNum&gt;58&lt;/RecNum&gt;&lt;DisplayText&gt;&lt;style face="superscript"&gt;37&lt;/style&gt;&lt;/DisplayText&gt;&lt;record&gt;&lt;rec-number&gt;58&lt;/rec-number&gt;&lt;foreign-keys&gt;&lt;key app="EN" db-id="daevxrer2wa2xrep0phprs9dzda2rvezvw9x" timestamp="1747823714"&gt;58&lt;/key&gt;&lt;/foreign-keys&gt;&lt;ref-type name="Journal Article"&gt;17&lt;/ref-type&gt;&lt;contributors&gt;&lt;authors&gt;&lt;author&gt;Xiao, Wensheng&lt;/author&gt;&lt;author&gt;Bai, Xiaorong&lt;/author&gt;&lt;author&gt;Soh, Kim Geok&lt;/author&gt;&lt;author&gt;Zhang, Yang&lt;/author&gt;&lt;/authors&gt;&lt;/contributors&gt;&lt;titles&gt;&lt;title&gt;Effects of functional training on tennis-specific physical fitness and functional movement screen in junior tennis players&lt;/title&gt;&lt;secondary-title&gt;Plos one&lt;/secondary-title&gt;&lt;/titles&gt;&lt;periodical&gt;&lt;full-title&gt;PloS one&lt;/full-title&gt;&lt;/periodical&gt;&lt;pages&gt;e0310620&lt;/pages&gt;&lt;volume&gt;19&lt;/volume&gt;&lt;number&gt;9&lt;/number&gt;&lt;dates&gt;&lt;year&gt;2024&lt;/year&gt;&lt;/dates&gt;&lt;isbn&gt;1932-6203&lt;/isbn&gt;&lt;urls&gt;&lt;/urls&gt;&lt;/record&gt;&lt;/Cite&gt;&lt;/EndNote&gt;</w:instrText>
            </w:r>
            <w:r w:rsidR="00DB47A5"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37</w:t>
            </w:r>
            <w:r w:rsidR="00DB47A5" w:rsidRPr="00A95298">
              <w:rPr>
                <w:rFonts w:asciiTheme="majorBidi" w:hAnsiTheme="majorBidi" w:cstheme="majorBidi"/>
                <w:sz w:val="20"/>
                <w:szCs w:val="20"/>
              </w:rPr>
              <w:fldChar w:fldCharType="end"/>
            </w:r>
          </w:p>
        </w:tc>
        <w:tc>
          <w:tcPr>
            <w:tcW w:w="942" w:type="dxa"/>
          </w:tcPr>
          <w:p w14:paraId="36562F0E" w14:textId="77777777" w:rsidR="00342548" w:rsidRPr="00A95298" w:rsidRDefault="00186370" w:rsidP="00C91E24">
            <w:pPr>
              <w:rPr>
                <w:rFonts w:asciiTheme="majorBidi" w:hAnsiTheme="majorBidi" w:cstheme="majorBidi"/>
                <w:sz w:val="20"/>
                <w:szCs w:val="20"/>
                <w:rtl/>
                <w:lang w:bidi="fa-IR"/>
              </w:rPr>
            </w:pPr>
            <w:r w:rsidRPr="00A95298">
              <w:rPr>
                <w:rFonts w:asciiTheme="majorBidi" w:hAnsiTheme="majorBidi" w:cstheme="majorBidi"/>
                <w:sz w:val="20"/>
                <w:szCs w:val="20"/>
              </w:rPr>
              <w:t>RCT</w:t>
            </w:r>
          </w:p>
        </w:tc>
        <w:tc>
          <w:tcPr>
            <w:tcW w:w="980" w:type="dxa"/>
          </w:tcPr>
          <w:p w14:paraId="2357ED5A" w14:textId="77777777" w:rsidR="00342548" w:rsidRPr="00A95298" w:rsidRDefault="007954A2" w:rsidP="00C91E24">
            <w:pPr>
              <w:rPr>
                <w:rFonts w:asciiTheme="majorBidi" w:hAnsiTheme="majorBidi" w:cstheme="majorBidi"/>
                <w:sz w:val="20"/>
                <w:szCs w:val="20"/>
                <w:rtl/>
              </w:rPr>
            </w:pPr>
            <w:r w:rsidRPr="00A95298">
              <w:rPr>
                <w:rFonts w:asciiTheme="majorBidi" w:hAnsiTheme="majorBidi" w:cstheme="majorBidi"/>
                <w:sz w:val="20"/>
                <w:szCs w:val="20"/>
              </w:rPr>
              <w:t>Total:</w:t>
            </w:r>
            <w:r w:rsidRPr="00A95298">
              <w:rPr>
                <w:rFonts w:asciiTheme="majorBidi" w:hAnsiTheme="majorBidi" w:cstheme="majorBidi" w:hint="cs"/>
                <w:sz w:val="20"/>
                <w:szCs w:val="20"/>
                <w:rtl/>
              </w:rPr>
              <w:t>40</w:t>
            </w:r>
          </w:p>
          <w:p w14:paraId="7F39512F" w14:textId="77777777" w:rsidR="007954A2" w:rsidRPr="00A95298" w:rsidRDefault="007954A2" w:rsidP="00C91E24">
            <w:pPr>
              <w:rPr>
                <w:rFonts w:asciiTheme="majorBidi" w:hAnsiTheme="majorBidi" w:cstheme="majorBidi"/>
                <w:sz w:val="20"/>
                <w:szCs w:val="20"/>
              </w:rPr>
            </w:pPr>
            <w:r w:rsidRPr="00A95298">
              <w:rPr>
                <w:rFonts w:asciiTheme="majorBidi" w:hAnsiTheme="majorBidi" w:cstheme="majorBidi"/>
                <w:sz w:val="20"/>
                <w:szCs w:val="20"/>
              </w:rPr>
              <w:t>EG:20</w:t>
            </w:r>
          </w:p>
          <w:p w14:paraId="54EC80D1" w14:textId="77777777" w:rsidR="007954A2" w:rsidRPr="00A95298" w:rsidRDefault="007954A2" w:rsidP="00C91E24">
            <w:pPr>
              <w:rPr>
                <w:rFonts w:asciiTheme="majorBidi" w:hAnsiTheme="majorBidi" w:cstheme="majorBidi"/>
                <w:sz w:val="20"/>
                <w:szCs w:val="20"/>
              </w:rPr>
            </w:pPr>
            <w:r w:rsidRPr="00A95298">
              <w:rPr>
                <w:rFonts w:asciiTheme="majorBidi" w:hAnsiTheme="majorBidi" w:cstheme="majorBidi"/>
                <w:sz w:val="20"/>
                <w:szCs w:val="20"/>
              </w:rPr>
              <w:t>CG:20</w:t>
            </w:r>
          </w:p>
        </w:tc>
        <w:tc>
          <w:tcPr>
            <w:tcW w:w="841" w:type="dxa"/>
          </w:tcPr>
          <w:p w14:paraId="1016BECD" w14:textId="4A4115EF" w:rsidR="00342548" w:rsidRPr="00A95298" w:rsidRDefault="00523171" w:rsidP="00C91E24">
            <w:pPr>
              <w:rPr>
                <w:rFonts w:asciiTheme="majorBidi" w:hAnsiTheme="majorBidi" w:cstheme="majorBidi"/>
                <w:sz w:val="20"/>
                <w:szCs w:val="20"/>
              </w:rPr>
            </w:pPr>
            <w:r w:rsidRPr="00A95298">
              <w:rPr>
                <w:rFonts w:asciiTheme="majorBidi" w:hAnsiTheme="majorBidi" w:cstheme="majorBidi"/>
                <w:sz w:val="20"/>
                <w:szCs w:val="20"/>
              </w:rPr>
              <w:t>T</w:t>
            </w:r>
            <w:r w:rsidR="00090C6A" w:rsidRPr="00A95298">
              <w:rPr>
                <w:rFonts w:asciiTheme="majorBidi" w:hAnsiTheme="majorBidi" w:cstheme="majorBidi"/>
                <w:sz w:val="20"/>
                <w:szCs w:val="20"/>
              </w:rPr>
              <w:t>ennis players</w:t>
            </w:r>
          </w:p>
        </w:tc>
        <w:tc>
          <w:tcPr>
            <w:tcW w:w="918" w:type="dxa"/>
          </w:tcPr>
          <w:p w14:paraId="53A26F06" w14:textId="77777777" w:rsidR="00342548" w:rsidRPr="00A95298" w:rsidRDefault="007954A2" w:rsidP="00C91E24">
            <w:pPr>
              <w:rPr>
                <w:rFonts w:asciiTheme="majorBidi" w:hAnsiTheme="majorBidi" w:cstheme="majorBidi"/>
                <w:sz w:val="20"/>
                <w:szCs w:val="20"/>
              </w:rPr>
            </w:pPr>
            <w:r w:rsidRPr="00A95298">
              <w:rPr>
                <w:rFonts w:asciiTheme="majorBidi" w:hAnsiTheme="majorBidi" w:cstheme="majorBidi"/>
                <w:sz w:val="20"/>
                <w:szCs w:val="20"/>
              </w:rPr>
              <w:t>EG:16.7 ± 0.4</w:t>
            </w:r>
          </w:p>
          <w:p w14:paraId="198A2DFF" w14:textId="77777777" w:rsidR="007954A2" w:rsidRPr="00A95298" w:rsidRDefault="00090C6A" w:rsidP="00C91E24">
            <w:pPr>
              <w:rPr>
                <w:rFonts w:asciiTheme="majorBidi" w:hAnsiTheme="majorBidi" w:cstheme="majorBidi"/>
                <w:sz w:val="20"/>
                <w:szCs w:val="20"/>
              </w:rPr>
            </w:pPr>
            <w:r w:rsidRPr="00A95298">
              <w:rPr>
                <w:rFonts w:asciiTheme="majorBidi" w:hAnsiTheme="majorBidi" w:cstheme="majorBidi"/>
                <w:sz w:val="20"/>
                <w:szCs w:val="20"/>
              </w:rPr>
              <w:t>CG:16.5 ± 0.6</w:t>
            </w:r>
          </w:p>
        </w:tc>
        <w:tc>
          <w:tcPr>
            <w:tcW w:w="1501" w:type="dxa"/>
          </w:tcPr>
          <w:p w14:paraId="651349EE" w14:textId="59671FA7" w:rsidR="00342548" w:rsidRPr="00A95298" w:rsidRDefault="00276631" w:rsidP="00A12B78">
            <w:pPr>
              <w:rPr>
                <w:rFonts w:asciiTheme="majorBidi" w:hAnsiTheme="majorBidi" w:cstheme="majorBidi"/>
                <w:sz w:val="20"/>
                <w:szCs w:val="20"/>
              </w:rPr>
            </w:pPr>
            <w:r w:rsidRPr="00A95298">
              <w:rPr>
                <w:rFonts w:asciiTheme="majorBidi" w:hAnsiTheme="majorBidi" w:cstheme="majorBidi"/>
                <w:sz w:val="20"/>
                <w:szCs w:val="20"/>
              </w:rPr>
              <w:t xml:space="preserve"> F</w:t>
            </w:r>
            <w:r w:rsidR="00090C6A" w:rsidRPr="00A95298">
              <w:rPr>
                <w:rFonts w:asciiTheme="majorBidi" w:hAnsiTheme="majorBidi" w:cstheme="majorBidi"/>
                <w:sz w:val="20"/>
                <w:szCs w:val="20"/>
              </w:rPr>
              <w:t xml:space="preserve">unctional </w:t>
            </w:r>
            <w:r w:rsidR="00A12B78" w:rsidRPr="00A95298">
              <w:rPr>
                <w:rFonts w:asciiTheme="majorBidi" w:hAnsiTheme="majorBidi" w:cstheme="majorBidi"/>
                <w:sz w:val="20"/>
                <w:szCs w:val="20"/>
              </w:rPr>
              <w:t>TP</w:t>
            </w:r>
            <w:r w:rsidR="000E27C6" w:rsidRPr="00A95298">
              <w:rPr>
                <w:rFonts w:asciiTheme="majorBidi" w:hAnsiTheme="majorBidi" w:cstheme="majorBidi"/>
                <w:sz w:val="20"/>
                <w:szCs w:val="20"/>
              </w:rPr>
              <w:t xml:space="preserve"> (Focused on developing key fitness attributes such as myofibrillar hypertrophy, maximal strength, speed strength, and strength–speed.   – Included compound, multi‑joint </w:t>
            </w:r>
            <w:r w:rsidR="000E27C6" w:rsidRPr="00A95298">
              <w:rPr>
                <w:rFonts w:asciiTheme="majorBidi" w:hAnsiTheme="majorBidi" w:cstheme="majorBidi"/>
                <w:sz w:val="20"/>
                <w:szCs w:val="20"/>
              </w:rPr>
              <w:lastRenderedPageBreak/>
              <w:t>resistance exercises (e.g., squats, bench presses, deadlifts) performed in both bilateral and unilateral variations.)</w:t>
            </w:r>
          </w:p>
        </w:tc>
        <w:tc>
          <w:tcPr>
            <w:tcW w:w="710" w:type="dxa"/>
          </w:tcPr>
          <w:p w14:paraId="30081571" w14:textId="77777777" w:rsidR="00342548" w:rsidRPr="00A95298" w:rsidRDefault="00090C6A" w:rsidP="00C91E24">
            <w:pPr>
              <w:rPr>
                <w:rFonts w:asciiTheme="majorBidi" w:hAnsiTheme="majorBidi" w:cstheme="majorBidi"/>
                <w:sz w:val="20"/>
                <w:szCs w:val="20"/>
              </w:rPr>
            </w:pPr>
            <w:r w:rsidRPr="00A95298">
              <w:rPr>
                <w:rFonts w:asciiTheme="majorBidi" w:hAnsiTheme="majorBidi" w:cstheme="majorBidi"/>
                <w:sz w:val="20"/>
                <w:szCs w:val="20"/>
              </w:rPr>
              <w:lastRenderedPageBreak/>
              <w:t>3 times a week for 12 weeks</w:t>
            </w:r>
          </w:p>
        </w:tc>
        <w:tc>
          <w:tcPr>
            <w:tcW w:w="517" w:type="dxa"/>
          </w:tcPr>
          <w:p w14:paraId="412B4BB2" w14:textId="77777777" w:rsidR="00C42A97" w:rsidRPr="00A95298" w:rsidRDefault="00C42A97" w:rsidP="00C42A97">
            <w:pPr>
              <w:rPr>
                <w:rFonts w:asciiTheme="majorBidi" w:hAnsiTheme="majorBidi" w:cstheme="majorBidi"/>
                <w:sz w:val="20"/>
                <w:szCs w:val="20"/>
              </w:rPr>
            </w:pPr>
            <w:r w:rsidRPr="00A95298">
              <w:rPr>
                <w:rFonts w:asciiTheme="majorBidi" w:hAnsiTheme="majorBidi" w:cstheme="majorBidi"/>
                <w:sz w:val="20"/>
                <w:szCs w:val="20"/>
              </w:rPr>
              <w:t>Pre</w:t>
            </w:r>
          </w:p>
          <w:p w14:paraId="3503B59F" w14:textId="77777777" w:rsidR="00342548" w:rsidRPr="00A95298" w:rsidRDefault="00C42A97" w:rsidP="00C42A97">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6A5B52F3" w14:textId="77777777" w:rsidR="00342548" w:rsidRPr="00A95298" w:rsidRDefault="00734255" w:rsidP="003822FE">
            <w:pPr>
              <w:rPr>
                <w:rFonts w:asciiTheme="majorBidi" w:hAnsiTheme="majorBidi" w:cstheme="majorBidi"/>
                <w:sz w:val="20"/>
                <w:szCs w:val="20"/>
              </w:rPr>
            </w:pPr>
            <w:r w:rsidRPr="00A95298">
              <w:rPr>
                <w:rFonts w:asciiTheme="majorBidi" w:hAnsiTheme="majorBidi" w:cstheme="majorBidi"/>
                <w:sz w:val="20"/>
                <w:szCs w:val="20"/>
              </w:rPr>
              <w:t xml:space="preserve">The paper does not provide the exact numerical averages for the </w:t>
            </w:r>
            <w:r w:rsidR="003822FE" w:rsidRPr="00A95298">
              <w:rPr>
                <w:rFonts w:asciiTheme="majorBidi" w:hAnsiTheme="majorBidi" w:cstheme="majorBidi"/>
                <w:sz w:val="20"/>
                <w:szCs w:val="20"/>
              </w:rPr>
              <w:t>FMS</w:t>
            </w:r>
            <w:r w:rsidRPr="00A95298">
              <w:rPr>
                <w:rFonts w:asciiTheme="majorBidi" w:hAnsiTheme="majorBidi" w:cstheme="majorBidi"/>
                <w:sz w:val="20"/>
                <w:szCs w:val="20"/>
              </w:rPr>
              <w:t xml:space="preserve"> total score at baseline and after 12 weeks in the main text.</w:t>
            </w:r>
          </w:p>
        </w:tc>
        <w:tc>
          <w:tcPr>
            <w:tcW w:w="1088" w:type="dxa"/>
          </w:tcPr>
          <w:p w14:paraId="4C8A2B57" w14:textId="77777777" w:rsidR="00342548" w:rsidRPr="00A95298" w:rsidRDefault="00C42A97" w:rsidP="00C91E24">
            <w:pPr>
              <w:rPr>
                <w:rFonts w:asciiTheme="majorBidi" w:hAnsiTheme="majorBidi" w:cstheme="majorBidi"/>
                <w:sz w:val="20"/>
                <w:szCs w:val="20"/>
              </w:rPr>
            </w:pPr>
            <w:r w:rsidRPr="00A95298">
              <w:rPr>
                <w:rFonts w:asciiTheme="majorBidi" w:hAnsiTheme="majorBidi" w:cstheme="majorBidi"/>
                <w:sz w:val="20"/>
                <w:szCs w:val="20"/>
              </w:rPr>
              <w:t>The study found that functional training significantly improved the FMS total score in junior tennis players compared to traditional resistance training.</w:t>
            </w:r>
          </w:p>
        </w:tc>
      </w:tr>
      <w:tr w:rsidR="00A11CDF" w:rsidRPr="00C91E24" w14:paraId="7635D0B7" w14:textId="77777777" w:rsidTr="00022628">
        <w:tc>
          <w:tcPr>
            <w:tcW w:w="850" w:type="dxa"/>
          </w:tcPr>
          <w:p w14:paraId="13CB5A0D" w14:textId="256C5A22" w:rsidR="00276D8A" w:rsidRPr="00A95298" w:rsidRDefault="00276D8A" w:rsidP="007B3268">
            <w:pPr>
              <w:rPr>
                <w:rFonts w:asciiTheme="majorBidi" w:hAnsiTheme="majorBidi" w:cstheme="majorBidi"/>
                <w:sz w:val="20"/>
                <w:szCs w:val="20"/>
              </w:rPr>
            </w:pPr>
            <w:r w:rsidRPr="00A95298">
              <w:rPr>
                <w:rFonts w:asciiTheme="majorBidi" w:hAnsiTheme="majorBidi" w:cstheme="majorBidi"/>
                <w:sz w:val="20"/>
                <w:szCs w:val="20"/>
              </w:rPr>
              <w:lastRenderedPageBreak/>
              <w:t>Landrigan et al (2025)</w:t>
            </w:r>
            <w:r w:rsidR="00E63397"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&lt;EndNote&gt;&lt;Cite&gt;&lt;Author&gt;Landrigan&lt;/Author&gt;&lt;Year&gt;2025&lt;/Year&gt;&lt;RecNum&gt;61&lt;/RecNum&gt;&lt;DisplayText&gt;&lt;style face="superscript"&gt;38&lt;/style&gt;&lt;/DisplayText&gt;&lt;record&gt;&lt;rec-number&gt;61&lt;/rec-number&gt;&lt;foreign-keys&gt;&lt;key app="EN" db-id="daevxrer2wa2xrep0phprs9dzda2rvezvw9x" timestamp="1747846838"&gt;61&lt;/key&gt;&lt;/foreign-keys&gt;&lt;ref-type name="Journal Article"&gt;17&lt;/ref-type&gt;&lt;contributors&gt;&lt;authors&gt;&lt;author&gt;Landrigan, Julie&lt;/author&gt;&lt;author&gt;Tomes, Colin&lt;/author&gt;&lt;/authors&gt;&lt;/contributors&gt;&lt;titles&gt;&lt;title&gt;A Pilot Study: Effects of 5-week hamstring training on Functional Movement Screen scores&lt;/title&gt;&lt;secondary-title&gt;Journal of Sports Medicine and Allied Health Sciences: Official Journal of the Ohio Athletic Trainers Association&lt;/secondary-title&gt;&lt;/titles&gt;&lt;periodical&gt;&lt;full-title&gt;Journal of Sports Medicine and Allied Health Sciences: Official Journal of the Ohio Athletic Trainers Association&lt;/full-title&gt;&lt;/periodical&gt;&lt;pages&gt;2&lt;/pages&gt;&lt;volume&gt;10&lt;/volume&gt;&lt;number&gt;3&lt;/number&gt;&lt;dates&gt;&lt;year&gt;2025&lt;/year&gt;&lt;/dates&gt;&lt;isbn&gt;2376-9289&lt;/isbn&gt;&lt;urls&gt;&lt;/urls&gt;&lt;/record&gt;&lt;/Cite&gt;&lt;/EndNote&gt;</w:instrText>
            </w:r>
            <w:r w:rsidR="00E63397"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38</w:t>
            </w:r>
            <w:r w:rsidR="00E63397" w:rsidRPr="00A95298">
              <w:rPr>
                <w:rFonts w:asciiTheme="majorBidi" w:hAnsiTheme="majorBidi" w:cstheme="majorBidi"/>
                <w:sz w:val="20"/>
                <w:szCs w:val="20"/>
              </w:rPr>
              <w:fldChar w:fldCharType="end"/>
            </w:r>
          </w:p>
        </w:tc>
        <w:tc>
          <w:tcPr>
            <w:tcW w:w="942" w:type="dxa"/>
          </w:tcPr>
          <w:p w14:paraId="7B4A709F" w14:textId="4F9A83EC" w:rsidR="00276D8A" w:rsidRPr="00A95298" w:rsidRDefault="00EA5281" w:rsidP="00C91E24">
            <w:pPr>
              <w:rPr>
                <w:rFonts w:asciiTheme="majorBidi" w:hAnsiTheme="majorBidi" w:cstheme="majorBidi"/>
                <w:sz w:val="20"/>
                <w:szCs w:val="20"/>
              </w:rPr>
            </w:pPr>
            <w:r w:rsidRPr="00A95298">
              <w:rPr>
                <w:rFonts w:asciiTheme="majorBidi" w:hAnsiTheme="majorBidi" w:cstheme="majorBidi"/>
                <w:sz w:val="20"/>
                <w:szCs w:val="20"/>
              </w:rPr>
              <w:t>quasi-experimental</w:t>
            </w:r>
          </w:p>
        </w:tc>
        <w:tc>
          <w:tcPr>
            <w:tcW w:w="980" w:type="dxa"/>
          </w:tcPr>
          <w:p w14:paraId="7DD69244" w14:textId="77777777" w:rsidR="00276D8A" w:rsidRPr="00A95298" w:rsidRDefault="004E3655" w:rsidP="00C91E24">
            <w:pPr>
              <w:rPr>
                <w:rFonts w:asciiTheme="majorBidi" w:hAnsiTheme="majorBidi" w:cstheme="majorBidi"/>
                <w:sz w:val="20"/>
                <w:szCs w:val="20"/>
              </w:rPr>
            </w:pPr>
            <w:r w:rsidRPr="00A95298">
              <w:rPr>
                <w:rFonts w:asciiTheme="majorBidi" w:hAnsiTheme="majorBidi" w:cstheme="majorBidi"/>
                <w:sz w:val="20"/>
                <w:szCs w:val="20"/>
              </w:rPr>
              <w:t>Total:10</w:t>
            </w:r>
          </w:p>
          <w:p w14:paraId="71CF8409" w14:textId="2768BC97" w:rsidR="004E3655" w:rsidRPr="00A95298" w:rsidRDefault="004E3655" w:rsidP="00C91E24">
            <w:pPr>
              <w:rPr>
                <w:rFonts w:asciiTheme="majorBidi" w:hAnsiTheme="majorBidi" w:cstheme="majorBidi"/>
                <w:sz w:val="20"/>
                <w:szCs w:val="20"/>
              </w:rPr>
            </w:pPr>
            <w:r w:rsidRPr="00A95298">
              <w:rPr>
                <w:rFonts w:asciiTheme="majorBidi" w:hAnsiTheme="majorBidi" w:cstheme="majorBidi"/>
                <w:sz w:val="20"/>
                <w:szCs w:val="20"/>
              </w:rPr>
              <w:t>F:2  M:8</w:t>
            </w:r>
          </w:p>
        </w:tc>
        <w:tc>
          <w:tcPr>
            <w:tcW w:w="841" w:type="dxa"/>
          </w:tcPr>
          <w:p w14:paraId="41094C46" w14:textId="1221643C" w:rsidR="00276D8A" w:rsidRPr="00A95298" w:rsidRDefault="00390673" w:rsidP="00C91E24">
            <w:pPr>
              <w:rPr>
                <w:rFonts w:asciiTheme="majorBidi" w:hAnsiTheme="majorBidi" w:cstheme="majorBidi"/>
                <w:sz w:val="20"/>
                <w:szCs w:val="20"/>
              </w:rPr>
            </w:pPr>
            <w:r>
              <w:rPr>
                <w:rFonts w:asciiTheme="majorBidi" w:hAnsiTheme="majorBidi" w:cstheme="majorBidi"/>
                <w:sz w:val="20"/>
                <w:szCs w:val="20"/>
              </w:rPr>
              <w:t>H</w:t>
            </w:r>
            <w:r w:rsidR="00E63397" w:rsidRPr="00A95298">
              <w:rPr>
                <w:rFonts w:asciiTheme="majorBidi" w:hAnsiTheme="majorBidi" w:cstheme="majorBidi"/>
                <w:sz w:val="20"/>
                <w:szCs w:val="20"/>
              </w:rPr>
              <w:t>igh school athletes</w:t>
            </w:r>
          </w:p>
        </w:tc>
        <w:tc>
          <w:tcPr>
            <w:tcW w:w="918" w:type="dxa"/>
          </w:tcPr>
          <w:p w14:paraId="1CBFEEC7" w14:textId="78542026" w:rsidR="00276D8A" w:rsidRPr="00A95298" w:rsidRDefault="000C2430" w:rsidP="00C91E24">
            <w:pPr>
              <w:rPr>
                <w:rFonts w:asciiTheme="majorBidi" w:hAnsiTheme="majorBidi" w:cstheme="majorBidi"/>
                <w:sz w:val="20"/>
                <w:szCs w:val="20"/>
              </w:rPr>
            </w:pPr>
            <w:r w:rsidRPr="00A95298">
              <w:rPr>
                <w:rFonts w:asciiTheme="majorBidi" w:hAnsiTheme="majorBidi" w:cstheme="majorBidi"/>
                <w:sz w:val="20"/>
                <w:szCs w:val="20"/>
              </w:rPr>
              <w:t>16</w:t>
            </w:r>
            <w:r w:rsidR="005E10EA" w:rsidRPr="00A95298">
              <w:rPr>
                <w:rFonts w:asciiTheme="majorBidi" w:hAnsiTheme="majorBidi" w:cstheme="majorBidi"/>
                <w:sz w:val="20"/>
                <w:szCs w:val="20"/>
              </w:rPr>
              <w:t xml:space="preserve"> </w:t>
            </w:r>
            <w:r w:rsidRPr="00A95298">
              <w:rPr>
                <w:rFonts w:asciiTheme="majorBidi" w:hAnsiTheme="majorBidi" w:cstheme="majorBidi"/>
                <w:sz w:val="20"/>
                <w:szCs w:val="20"/>
              </w:rPr>
              <w:t xml:space="preserve">± </w:t>
            </w:r>
            <w:r w:rsidR="00E12B30" w:rsidRPr="00A95298">
              <w:rPr>
                <w:rFonts w:asciiTheme="majorBidi" w:hAnsiTheme="majorBidi" w:cstheme="majorBidi"/>
                <w:sz w:val="20"/>
                <w:szCs w:val="20"/>
              </w:rPr>
              <w:t>1.</w:t>
            </w:r>
            <w:r w:rsidRPr="00A95298">
              <w:rPr>
                <w:rFonts w:asciiTheme="majorBidi" w:hAnsiTheme="majorBidi" w:cstheme="majorBidi"/>
                <w:sz w:val="20"/>
                <w:szCs w:val="20"/>
              </w:rPr>
              <w:t>7</w:t>
            </w:r>
          </w:p>
        </w:tc>
        <w:tc>
          <w:tcPr>
            <w:tcW w:w="1501" w:type="dxa"/>
          </w:tcPr>
          <w:p w14:paraId="0A37F780" w14:textId="55716006" w:rsidR="00276D8A" w:rsidRPr="00A95298" w:rsidRDefault="004E3655" w:rsidP="00C91E24">
            <w:pPr>
              <w:rPr>
                <w:rFonts w:asciiTheme="majorBidi" w:hAnsiTheme="majorBidi" w:cstheme="majorBidi"/>
                <w:sz w:val="20"/>
                <w:szCs w:val="20"/>
              </w:rPr>
            </w:pPr>
            <w:r w:rsidRPr="00A95298">
              <w:rPr>
                <w:rFonts w:asciiTheme="majorBidi" w:hAnsiTheme="majorBidi" w:cstheme="majorBidi"/>
                <w:sz w:val="20"/>
                <w:szCs w:val="20"/>
              </w:rPr>
              <w:t>Resistance TP</w:t>
            </w:r>
            <w:r w:rsidR="008951BE" w:rsidRPr="00A95298">
              <w:rPr>
                <w:rFonts w:asciiTheme="majorBidi" w:hAnsiTheme="majorBidi" w:cstheme="majorBidi"/>
                <w:sz w:val="20"/>
                <w:szCs w:val="20"/>
              </w:rPr>
              <w:t xml:space="preserve"> (Nordic Hamstring Curls)</w:t>
            </w:r>
          </w:p>
        </w:tc>
        <w:tc>
          <w:tcPr>
            <w:tcW w:w="710" w:type="dxa"/>
          </w:tcPr>
          <w:p w14:paraId="201EAD9D" w14:textId="347B4171" w:rsidR="00276D8A" w:rsidRPr="00A95298" w:rsidRDefault="00E63397" w:rsidP="00C91E24">
            <w:pPr>
              <w:rPr>
                <w:rFonts w:asciiTheme="majorBidi" w:hAnsiTheme="majorBidi" w:cstheme="majorBidi"/>
                <w:sz w:val="20"/>
                <w:szCs w:val="20"/>
              </w:rPr>
            </w:pPr>
            <w:r w:rsidRPr="00A95298">
              <w:rPr>
                <w:rFonts w:asciiTheme="majorBidi" w:hAnsiTheme="majorBidi" w:cstheme="majorBidi"/>
                <w:sz w:val="20"/>
                <w:szCs w:val="20"/>
              </w:rPr>
              <w:t>4 times a week for 5 weeks</w:t>
            </w:r>
          </w:p>
        </w:tc>
        <w:tc>
          <w:tcPr>
            <w:tcW w:w="517" w:type="dxa"/>
          </w:tcPr>
          <w:p w14:paraId="2CB6550B" w14:textId="77777777" w:rsidR="00E63397" w:rsidRPr="00A95298" w:rsidRDefault="00E63397" w:rsidP="00E63397">
            <w:pPr>
              <w:rPr>
                <w:rFonts w:asciiTheme="majorBidi" w:hAnsiTheme="majorBidi" w:cstheme="majorBidi"/>
                <w:sz w:val="20"/>
                <w:szCs w:val="20"/>
              </w:rPr>
            </w:pPr>
            <w:r w:rsidRPr="00A95298">
              <w:rPr>
                <w:rFonts w:asciiTheme="majorBidi" w:hAnsiTheme="majorBidi" w:cstheme="majorBidi"/>
                <w:sz w:val="20"/>
                <w:szCs w:val="20"/>
              </w:rPr>
              <w:t>Pre</w:t>
            </w:r>
          </w:p>
          <w:p w14:paraId="53F717C8" w14:textId="69E95B70" w:rsidR="00276D8A" w:rsidRPr="00A95298" w:rsidRDefault="00E63397" w:rsidP="00E63397">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121E13BE" w14:textId="2F6F109D" w:rsidR="00276D8A" w:rsidRPr="00A95298" w:rsidRDefault="000C2430" w:rsidP="003822FE">
            <w:pPr>
              <w:rPr>
                <w:rFonts w:asciiTheme="majorBidi" w:hAnsiTheme="majorBidi" w:cstheme="majorBidi"/>
                <w:sz w:val="20"/>
                <w:szCs w:val="20"/>
              </w:rPr>
            </w:pPr>
            <w:r w:rsidRPr="00A95298">
              <w:rPr>
                <w:rFonts w:asciiTheme="majorBidi" w:hAnsiTheme="majorBidi" w:cstheme="majorBidi"/>
                <w:sz w:val="20"/>
                <w:szCs w:val="20"/>
              </w:rPr>
              <w:t>Pre</w:t>
            </w:r>
          </w:p>
          <w:p w14:paraId="7AB787AC" w14:textId="77777777" w:rsidR="005E10EA" w:rsidRPr="00A95298" w:rsidRDefault="005E10EA" w:rsidP="003822FE">
            <w:pPr>
              <w:rPr>
                <w:rFonts w:asciiTheme="majorBidi" w:hAnsiTheme="majorBidi" w:cstheme="majorBidi"/>
                <w:sz w:val="20"/>
                <w:szCs w:val="20"/>
              </w:rPr>
            </w:pPr>
            <w:r w:rsidRPr="00A95298">
              <w:rPr>
                <w:rFonts w:asciiTheme="majorBidi" w:hAnsiTheme="majorBidi" w:cstheme="majorBidi"/>
                <w:sz w:val="20"/>
                <w:szCs w:val="20"/>
              </w:rPr>
              <w:t>11.80±1.75</w:t>
            </w:r>
          </w:p>
          <w:p w14:paraId="3212A32C" w14:textId="77777777" w:rsidR="005E10EA" w:rsidRPr="00A95298" w:rsidRDefault="005E10EA" w:rsidP="003822FE">
            <w:pPr>
              <w:rPr>
                <w:rFonts w:asciiTheme="majorBidi" w:hAnsiTheme="majorBidi" w:cstheme="majorBidi"/>
                <w:sz w:val="20"/>
                <w:szCs w:val="20"/>
              </w:rPr>
            </w:pPr>
            <w:r w:rsidRPr="00A95298">
              <w:rPr>
                <w:rFonts w:asciiTheme="majorBidi" w:hAnsiTheme="majorBidi" w:cstheme="majorBidi"/>
                <w:sz w:val="20"/>
                <w:szCs w:val="20"/>
              </w:rPr>
              <w:t xml:space="preserve">Post </w:t>
            </w:r>
          </w:p>
          <w:p w14:paraId="495832E4" w14:textId="0E9B82E8" w:rsidR="000C2430" w:rsidRPr="00A95298" w:rsidRDefault="005E10EA" w:rsidP="003822FE">
            <w:pPr>
              <w:rPr>
                <w:rFonts w:asciiTheme="majorBidi" w:hAnsiTheme="majorBidi" w:cstheme="majorBidi"/>
                <w:sz w:val="20"/>
                <w:szCs w:val="20"/>
              </w:rPr>
            </w:pPr>
            <w:r w:rsidRPr="00A95298">
              <w:rPr>
                <w:rFonts w:asciiTheme="majorBidi" w:hAnsiTheme="majorBidi" w:cstheme="majorBidi"/>
                <w:sz w:val="20"/>
                <w:szCs w:val="20"/>
              </w:rPr>
              <w:t>17.25± 1.39</w:t>
            </w:r>
          </w:p>
        </w:tc>
        <w:tc>
          <w:tcPr>
            <w:tcW w:w="1088" w:type="dxa"/>
          </w:tcPr>
          <w:p w14:paraId="57A5297F" w14:textId="4D4E73ED" w:rsidR="00276D8A" w:rsidRPr="00A95298" w:rsidRDefault="00E12B30" w:rsidP="00C91E24">
            <w:pPr>
              <w:rPr>
                <w:rFonts w:asciiTheme="majorBidi" w:hAnsiTheme="majorBidi" w:cstheme="majorBidi"/>
                <w:sz w:val="20"/>
                <w:szCs w:val="20"/>
              </w:rPr>
            </w:pPr>
            <w:r w:rsidRPr="00A95298">
              <w:rPr>
                <w:rFonts w:asciiTheme="majorBidi" w:hAnsiTheme="majorBidi" w:cstheme="majorBidi"/>
                <w:sz w:val="20"/>
                <w:szCs w:val="20"/>
              </w:rPr>
              <w:t>The study found that hamstring resistance TP can enhance FMS scores</w:t>
            </w:r>
          </w:p>
        </w:tc>
      </w:tr>
      <w:tr w:rsidR="00346F38" w:rsidRPr="00C91E24" w14:paraId="0E683281" w14:textId="77777777" w:rsidTr="00022628">
        <w:tc>
          <w:tcPr>
            <w:tcW w:w="850" w:type="dxa"/>
          </w:tcPr>
          <w:p w14:paraId="0297E259" w14:textId="7285D63D" w:rsidR="00346F38" w:rsidRPr="00A95298" w:rsidRDefault="00346F38" w:rsidP="007B3268">
            <w:pPr>
              <w:rPr>
                <w:rFonts w:asciiTheme="majorBidi" w:hAnsiTheme="majorBidi" w:cstheme="majorBidi"/>
                <w:sz w:val="20"/>
                <w:szCs w:val="20"/>
              </w:rPr>
            </w:pPr>
            <w:r w:rsidRPr="00A95298">
              <w:rPr>
                <w:rFonts w:asciiTheme="majorBidi" w:hAnsiTheme="majorBidi" w:cstheme="majorBidi"/>
                <w:sz w:val="20"/>
                <w:szCs w:val="20"/>
              </w:rPr>
              <w:t>Rahimi et al (2025)</w:t>
            </w:r>
            <w:r w:rsidR="007C64D5"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&lt;EndNote&gt;&lt;Cite&gt;&lt;Author&gt;Rahimi&lt;/Author&gt;&lt;Year&gt;2025&lt;/Year&gt;&lt;RecNum&gt;62&lt;/RecNum&gt;&lt;DisplayText&gt;&lt;style face="superscript"&gt;39&lt;/style&gt;&lt;/DisplayText&gt;&lt;record&gt;&lt;rec-number&gt;62&lt;/rec-number&gt;&lt;foreign-keys&gt;&lt;key app="EN" db-id="daevxrer2wa2xrep0phprs9dzda2rvezvw9x" timestamp="1747848792"&gt;62&lt;/key&gt;&lt;/foreign-keys&gt;&lt;ref-type name="Journal Article"&gt;17&lt;/ref-type&gt;&lt;contributors&gt;&lt;authors&gt;&lt;author&gt;Rahimi, Mohammad&lt;/author&gt;&lt;author&gt;Chavoshi, Farangis Sadat&lt;/author&gt;&lt;author&gt;Rajabi, Farhad&lt;/author&gt;&lt;/authors&gt;&lt;/contributors&gt;&lt;titles&gt;&lt;title&gt;The Effect of Eight Weeks of Dynamic Neuromuscular Stabilization Training on Functional Movement Screening and Postural Control in Athletes with Lower Crossed Syndrome&lt;/title&gt;&lt;secondary-title&gt;Journal of Rehabilitation Sciences &amp;amp; Research&lt;/secondary-title&gt;&lt;/titles&gt;&lt;periodical&gt;&lt;full-title&gt;Journal of Rehabilitation Sciences &amp;amp; Research&lt;/full-title&gt;&lt;/periodical&gt;&lt;pages&gt;16-22&lt;/pages&gt;&lt;volume&gt;12&lt;/volume&gt;&lt;number&gt;1&lt;/number&gt;&lt;dates&gt;&lt;year&gt;2025&lt;/year&gt;&lt;/dates&gt;&lt;isbn&gt;2345-6167&lt;/isbn&gt;&lt;urls&gt;&lt;/urls&gt;&lt;/record&gt;&lt;/Cite&gt;&lt;/EndNote&gt;</w:instrText>
            </w:r>
            <w:r w:rsidR="007C64D5"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39</w:t>
            </w:r>
            <w:r w:rsidR="007C64D5" w:rsidRPr="00A95298">
              <w:rPr>
                <w:rFonts w:asciiTheme="majorBidi" w:hAnsiTheme="majorBidi" w:cstheme="majorBidi"/>
                <w:sz w:val="20"/>
                <w:szCs w:val="20"/>
              </w:rPr>
              <w:fldChar w:fldCharType="end"/>
            </w:r>
          </w:p>
        </w:tc>
        <w:tc>
          <w:tcPr>
            <w:tcW w:w="942" w:type="dxa"/>
          </w:tcPr>
          <w:p w14:paraId="17D31C48" w14:textId="3EB9CAFF" w:rsidR="00346F38" w:rsidRPr="00A95298" w:rsidRDefault="00666BC0"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4792DA1F" w14:textId="77777777" w:rsidR="00346F38" w:rsidRPr="00A95298" w:rsidRDefault="00865875" w:rsidP="00C91E24">
            <w:pPr>
              <w:rPr>
                <w:rFonts w:asciiTheme="majorBidi" w:hAnsiTheme="majorBidi" w:cstheme="majorBidi"/>
                <w:sz w:val="20"/>
                <w:szCs w:val="20"/>
              </w:rPr>
            </w:pPr>
            <w:r w:rsidRPr="00A95298">
              <w:rPr>
                <w:rFonts w:asciiTheme="majorBidi" w:hAnsiTheme="majorBidi" w:cstheme="majorBidi"/>
                <w:sz w:val="20"/>
                <w:szCs w:val="20"/>
              </w:rPr>
              <w:t>Total:30 F:30  M:0</w:t>
            </w:r>
          </w:p>
          <w:p w14:paraId="18F0AAE0" w14:textId="309B0D09" w:rsidR="00865875" w:rsidRPr="00A95298" w:rsidRDefault="00865875" w:rsidP="00C91E24">
            <w:pPr>
              <w:rPr>
                <w:rFonts w:asciiTheme="majorBidi" w:hAnsiTheme="majorBidi" w:cstheme="majorBidi"/>
                <w:sz w:val="20"/>
                <w:szCs w:val="20"/>
              </w:rPr>
            </w:pPr>
            <w:r w:rsidRPr="00A95298">
              <w:rPr>
                <w:rFonts w:asciiTheme="majorBidi" w:hAnsiTheme="majorBidi" w:cstheme="majorBidi"/>
                <w:sz w:val="20"/>
                <w:szCs w:val="20"/>
              </w:rPr>
              <w:t>EG:15  CG:15</w:t>
            </w:r>
          </w:p>
        </w:tc>
        <w:tc>
          <w:tcPr>
            <w:tcW w:w="841" w:type="dxa"/>
          </w:tcPr>
          <w:p w14:paraId="44DE3DE4" w14:textId="4915A6F3" w:rsidR="00865875" w:rsidRPr="00A95298" w:rsidRDefault="00390673" w:rsidP="00865875">
            <w:pPr>
              <w:rPr>
                <w:rFonts w:asciiTheme="majorBidi" w:hAnsiTheme="majorBidi" w:cstheme="majorBidi"/>
                <w:sz w:val="20"/>
                <w:szCs w:val="20"/>
              </w:rPr>
            </w:pPr>
            <w:r>
              <w:rPr>
                <w:rFonts w:asciiTheme="majorBidi" w:hAnsiTheme="majorBidi" w:cstheme="majorBidi"/>
                <w:sz w:val="20"/>
                <w:szCs w:val="20"/>
              </w:rPr>
              <w:t>F</w:t>
            </w:r>
            <w:r w:rsidR="00865875" w:rsidRPr="00A95298">
              <w:rPr>
                <w:rFonts w:asciiTheme="majorBidi" w:hAnsiTheme="majorBidi" w:cstheme="majorBidi"/>
                <w:sz w:val="20"/>
                <w:szCs w:val="20"/>
              </w:rPr>
              <w:t>emale</w:t>
            </w:r>
          </w:p>
          <w:p w14:paraId="63D80264" w14:textId="1CF921AE" w:rsidR="00346F38" w:rsidRPr="00A95298" w:rsidRDefault="00865875" w:rsidP="00865875">
            <w:pPr>
              <w:rPr>
                <w:rFonts w:asciiTheme="majorBidi" w:hAnsiTheme="majorBidi" w:cstheme="majorBidi"/>
                <w:sz w:val="20"/>
                <w:szCs w:val="20"/>
              </w:rPr>
            </w:pPr>
            <w:r w:rsidRPr="00A95298">
              <w:rPr>
                <w:rFonts w:asciiTheme="majorBidi" w:hAnsiTheme="majorBidi" w:cstheme="majorBidi"/>
                <w:sz w:val="20"/>
                <w:szCs w:val="20"/>
              </w:rPr>
              <w:t>athletes</w:t>
            </w:r>
          </w:p>
        </w:tc>
        <w:tc>
          <w:tcPr>
            <w:tcW w:w="918" w:type="dxa"/>
          </w:tcPr>
          <w:p w14:paraId="289C63DF" w14:textId="77777777" w:rsidR="00346F38" w:rsidRPr="00A95298" w:rsidRDefault="00F7777A" w:rsidP="00C91E24">
            <w:pPr>
              <w:rPr>
                <w:rFonts w:asciiTheme="majorBidi" w:hAnsiTheme="majorBidi" w:cstheme="majorBidi"/>
                <w:sz w:val="20"/>
                <w:szCs w:val="20"/>
              </w:rPr>
            </w:pPr>
            <w:r w:rsidRPr="00A95298">
              <w:rPr>
                <w:rFonts w:asciiTheme="majorBidi" w:hAnsiTheme="majorBidi" w:cstheme="majorBidi"/>
                <w:sz w:val="20"/>
                <w:szCs w:val="20"/>
              </w:rPr>
              <w:t>EG:25.13 ± 2.99</w:t>
            </w:r>
          </w:p>
          <w:p w14:paraId="70E0A28F" w14:textId="61C8EB77" w:rsidR="00F7777A" w:rsidRPr="00A95298" w:rsidRDefault="00F7777A" w:rsidP="00C91E24">
            <w:pPr>
              <w:rPr>
                <w:rFonts w:asciiTheme="majorBidi" w:hAnsiTheme="majorBidi" w:cstheme="majorBidi"/>
                <w:sz w:val="20"/>
                <w:szCs w:val="20"/>
              </w:rPr>
            </w:pPr>
            <w:r w:rsidRPr="00A95298">
              <w:rPr>
                <w:rFonts w:asciiTheme="majorBidi" w:hAnsiTheme="majorBidi" w:cstheme="majorBidi"/>
                <w:sz w:val="20"/>
                <w:szCs w:val="20"/>
              </w:rPr>
              <w:t>CG:24.84 ± 2.23 years</w:t>
            </w:r>
          </w:p>
        </w:tc>
        <w:tc>
          <w:tcPr>
            <w:tcW w:w="1501" w:type="dxa"/>
          </w:tcPr>
          <w:p w14:paraId="74C94394" w14:textId="3E194A7D" w:rsidR="00346F38" w:rsidRPr="00A95298" w:rsidRDefault="007C64D5" w:rsidP="00C91E24">
            <w:pPr>
              <w:rPr>
                <w:rFonts w:asciiTheme="majorBidi" w:hAnsiTheme="majorBidi" w:cstheme="majorBidi"/>
                <w:sz w:val="20"/>
                <w:szCs w:val="20"/>
              </w:rPr>
            </w:pPr>
            <w:r w:rsidRPr="00A95298">
              <w:rPr>
                <w:rFonts w:asciiTheme="majorBidi" w:hAnsiTheme="majorBidi" w:cstheme="majorBidi"/>
                <w:sz w:val="20"/>
                <w:szCs w:val="20"/>
              </w:rPr>
              <w:t>Core Stability TP</w:t>
            </w:r>
            <w:r w:rsidR="005C63A6" w:rsidRPr="00A95298">
              <w:rPr>
                <w:rFonts w:asciiTheme="majorBidi" w:hAnsiTheme="majorBidi" w:cstheme="majorBidi"/>
                <w:sz w:val="20"/>
                <w:szCs w:val="20"/>
              </w:rPr>
              <w:t xml:space="preserve"> (Core Stabilization, Limb Pattern Training, Postural Alignment and Control)</w:t>
            </w:r>
          </w:p>
        </w:tc>
        <w:tc>
          <w:tcPr>
            <w:tcW w:w="710" w:type="dxa"/>
          </w:tcPr>
          <w:p w14:paraId="683279E0" w14:textId="508C3AFC" w:rsidR="00346F38" w:rsidRPr="00A95298" w:rsidRDefault="00830C85" w:rsidP="00C91E24">
            <w:pPr>
              <w:rPr>
                <w:rFonts w:asciiTheme="majorBidi" w:hAnsiTheme="majorBidi" w:cstheme="majorBidi"/>
                <w:sz w:val="20"/>
                <w:szCs w:val="20"/>
              </w:rPr>
            </w:pPr>
            <w:r w:rsidRPr="00A95298">
              <w:rPr>
                <w:rFonts w:asciiTheme="majorBidi" w:hAnsiTheme="majorBidi" w:cstheme="majorBidi"/>
                <w:sz w:val="20"/>
                <w:szCs w:val="20"/>
              </w:rPr>
              <w:t>3 times a week for 9 weeks</w:t>
            </w:r>
          </w:p>
        </w:tc>
        <w:tc>
          <w:tcPr>
            <w:tcW w:w="517" w:type="dxa"/>
          </w:tcPr>
          <w:p w14:paraId="12BA380B" w14:textId="77777777" w:rsidR="00830C85" w:rsidRPr="00A95298" w:rsidRDefault="00830C85" w:rsidP="00830C85">
            <w:pPr>
              <w:rPr>
                <w:rFonts w:asciiTheme="majorBidi" w:hAnsiTheme="majorBidi" w:cstheme="majorBidi"/>
                <w:sz w:val="20"/>
                <w:szCs w:val="20"/>
              </w:rPr>
            </w:pPr>
            <w:r w:rsidRPr="00A95298">
              <w:rPr>
                <w:rFonts w:asciiTheme="majorBidi" w:hAnsiTheme="majorBidi" w:cstheme="majorBidi"/>
                <w:sz w:val="20"/>
                <w:szCs w:val="20"/>
              </w:rPr>
              <w:t>Pre</w:t>
            </w:r>
          </w:p>
          <w:p w14:paraId="737A82FA" w14:textId="0D04BB5E" w:rsidR="00346F38" w:rsidRPr="00A95298" w:rsidRDefault="00830C85" w:rsidP="00830C85">
            <w:pPr>
              <w:rPr>
                <w:rFonts w:asciiTheme="majorBidi" w:hAnsiTheme="majorBidi" w:cstheme="majorBidi"/>
                <w:sz w:val="20"/>
                <w:szCs w:val="20"/>
                <w:rtl/>
                <w:lang w:bidi="fa-IR"/>
              </w:rPr>
            </w:pPr>
            <w:r w:rsidRPr="00A95298">
              <w:rPr>
                <w:rFonts w:asciiTheme="majorBidi" w:hAnsiTheme="majorBidi" w:cstheme="majorBidi"/>
                <w:sz w:val="20"/>
                <w:szCs w:val="20"/>
              </w:rPr>
              <w:t>post</w:t>
            </w:r>
          </w:p>
        </w:tc>
        <w:tc>
          <w:tcPr>
            <w:tcW w:w="1003" w:type="dxa"/>
          </w:tcPr>
          <w:p w14:paraId="4D29CCD1" w14:textId="77777777" w:rsidR="00346F38" w:rsidRPr="00A95298" w:rsidRDefault="00FE531F" w:rsidP="003822FE">
            <w:pPr>
              <w:rPr>
                <w:rFonts w:asciiTheme="majorBidi" w:hAnsiTheme="majorBidi" w:cstheme="majorBidi"/>
                <w:sz w:val="20"/>
                <w:szCs w:val="20"/>
              </w:rPr>
            </w:pPr>
            <w:r w:rsidRPr="00A95298">
              <w:rPr>
                <w:rFonts w:asciiTheme="majorBidi" w:hAnsiTheme="majorBidi" w:cstheme="majorBidi"/>
                <w:sz w:val="20"/>
                <w:szCs w:val="20"/>
              </w:rPr>
              <w:t>EG</w:t>
            </w:r>
          </w:p>
          <w:p w14:paraId="53C7BD4E" w14:textId="5A8263C0" w:rsidR="00FE531F" w:rsidRPr="00A95298" w:rsidRDefault="00FE531F" w:rsidP="003822FE">
            <w:pPr>
              <w:rPr>
                <w:rFonts w:asciiTheme="majorBidi" w:hAnsiTheme="majorBidi" w:cstheme="majorBidi"/>
                <w:sz w:val="20"/>
                <w:szCs w:val="20"/>
              </w:rPr>
            </w:pPr>
            <w:r w:rsidRPr="00A95298">
              <w:rPr>
                <w:rFonts w:asciiTheme="majorBidi" w:hAnsiTheme="majorBidi" w:cstheme="majorBidi"/>
                <w:sz w:val="20"/>
                <w:szCs w:val="20"/>
              </w:rPr>
              <w:t>Pre</w:t>
            </w:r>
          </w:p>
          <w:p w14:paraId="3CA95421" w14:textId="77777777" w:rsidR="00FE531F" w:rsidRPr="00A95298" w:rsidRDefault="00FE531F" w:rsidP="003822FE">
            <w:pPr>
              <w:rPr>
                <w:rFonts w:asciiTheme="majorBidi" w:hAnsiTheme="majorBidi" w:cstheme="majorBidi"/>
                <w:sz w:val="20"/>
                <w:szCs w:val="20"/>
              </w:rPr>
            </w:pPr>
            <w:r w:rsidRPr="00A95298">
              <w:rPr>
                <w:rFonts w:asciiTheme="majorBidi" w:hAnsiTheme="majorBidi" w:cstheme="majorBidi"/>
                <w:sz w:val="20"/>
                <w:szCs w:val="20"/>
              </w:rPr>
              <w:t>14.10 ± 0.84</w:t>
            </w:r>
          </w:p>
          <w:p w14:paraId="037ECFA6" w14:textId="57F2F041" w:rsidR="00FE531F" w:rsidRPr="00A95298" w:rsidRDefault="00FE531F" w:rsidP="003822FE">
            <w:pPr>
              <w:rPr>
                <w:rFonts w:asciiTheme="majorBidi" w:hAnsiTheme="majorBidi" w:cstheme="majorBidi"/>
                <w:sz w:val="20"/>
                <w:szCs w:val="20"/>
              </w:rPr>
            </w:pPr>
            <w:r w:rsidRPr="00A95298">
              <w:rPr>
                <w:rFonts w:asciiTheme="majorBidi" w:hAnsiTheme="majorBidi" w:cstheme="majorBidi"/>
                <w:sz w:val="20"/>
                <w:szCs w:val="20"/>
              </w:rPr>
              <w:t>Post</w:t>
            </w:r>
          </w:p>
          <w:p w14:paraId="35045EE7" w14:textId="77777777" w:rsidR="00FE531F"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17.73 ± 1.90</w:t>
            </w:r>
          </w:p>
          <w:p w14:paraId="5A1A6542" w14:textId="77777777" w:rsidR="00A46A47"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CG</w:t>
            </w:r>
          </w:p>
          <w:p w14:paraId="74EC7CDC" w14:textId="3466ED0C" w:rsidR="00A46A47"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Pre</w:t>
            </w:r>
          </w:p>
          <w:p w14:paraId="6A8C8B3B" w14:textId="77777777" w:rsidR="00A46A47"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14.06 ± 0.86</w:t>
            </w:r>
          </w:p>
          <w:p w14:paraId="4BCCB91D" w14:textId="2EBF2C8A" w:rsidR="00A46A47"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Post</w:t>
            </w:r>
          </w:p>
          <w:p w14:paraId="3DFFB3A5" w14:textId="0FBC7B59" w:rsidR="00A46A47" w:rsidRPr="00A95298" w:rsidRDefault="00A46A47" w:rsidP="003822FE">
            <w:pPr>
              <w:rPr>
                <w:rFonts w:asciiTheme="majorBidi" w:hAnsiTheme="majorBidi" w:cstheme="majorBidi"/>
                <w:sz w:val="20"/>
                <w:szCs w:val="20"/>
              </w:rPr>
            </w:pPr>
            <w:r w:rsidRPr="00A95298">
              <w:rPr>
                <w:rFonts w:asciiTheme="majorBidi" w:hAnsiTheme="majorBidi" w:cstheme="majorBidi"/>
                <w:sz w:val="20"/>
                <w:szCs w:val="20"/>
              </w:rPr>
              <w:t>14.20 ± 0.86</w:t>
            </w:r>
          </w:p>
        </w:tc>
        <w:tc>
          <w:tcPr>
            <w:tcW w:w="1088" w:type="dxa"/>
          </w:tcPr>
          <w:p w14:paraId="159BA07A" w14:textId="296A7F18" w:rsidR="00346F38" w:rsidRPr="00A95298" w:rsidRDefault="007C64D5" w:rsidP="00C91E24">
            <w:pPr>
              <w:rPr>
                <w:rFonts w:asciiTheme="majorBidi" w:hAnsiTheme="majorBidi" w:cstheme="majorBidi"/>
                <w:sz w:val="20"/>
                <w:szCs w:val="20"/>
              </w:rPr>
            </w:pPr>
            <w:r w:rsidRPr="00A95298">
              <w:rPr>
                <w:rFonts w:asciiTheme="majorBidi" w:hAnsiTheme="majorBidi" w:cstheme="majorBidi"/>
                <w:sz w:val="20"/>
                <w:szCs w:val="20"/>
              </w:rPr>
              <w:t>The study found that Core Stability TP can enhance FMS scores</w:t>
            </w:r>
          </w:p>
        </w:tc>
      </w:tr>
      <w:tr w:rsidR="00630863" w:rsidRPr="00C91E24" w14:paraId="1DE89F82" w14:textId="77777777" w:rsidTr="00022628">
        <w:tc>
          <w:tcPr>
            <w:tcW w:w="850" w:type="dxa"/>
          </w:tcPr>
          <w:p w14:paraId="356E13F0" w14:textId="75FDE22D" w:rsidR="00630863" w:rsidRPr="00A95298" w:rsidRDefault="00B172A3" w:rsidP="007B3268">
            <w:pPr>
              <w:rPr>
                <w:rFonts w:asciiTheme="majorBidi" w:hAnsiTheme="majorBidi" w:cstheme="majorBidi"/>
                <w:sz w:val="20"/>
                <w:szCs w:val="20"/>
              </w:rPr>
            </w:pPr>
            <w:r w:rsidRPr="00A95298">
              <w:rPr>
                <w:rFonts w:asciiTheme="majorBidi" w:hAnsiTheme="majorBidi" w:cstheme="majorBidi"/>
                <w:sz w:val="20"/>
                <w:szCs w:val="20"/>
              </w:rPr>
              <w:t>Arslan</w:t>
            </w:r>
            <w:r w:rsidR="00630863" w:rsidRPr="00A95298">
              <w:rPr>
                <w:rFonts w:asciiTheme="majorBidi" w:hAnsiTheme="majorBidi" w:cstheme="majorBidi"/>
                <w:sz w:val="20"/>
                <w:szCs w:val="20"/>
              </w:rPr>
              <w:t xml:space="preserve"> et al (2025)</w:t>
            </w:r>
            <w:r w:rsidR="00A11CDF" w:rsidRPr="00A95298">
              <w:rPr>
                <w:rFonts w:asciiTheme="majorBidi" w:hAnsiTheme="majorBidi" w:cstheme="majorBidi"/>
                <w:sz w:val="20"/>
                <w:szCs w:val="20"/>
              </w:rPr>
              <w:fldChar w:fldCharType="begin"/>
            </w:r>
            <w:r w:rsidR="007B3268" w:rsidRPr="00A95298">
              <w:rPr>
                <w:rFonts w:asciiTheme="majorBidi" w:hAnsiTheme="majorBidi" w:cstheme="majorBidi"/>
                <w:sz w:val="20"/>
                <w:szCs w:val="20"/>
              </w:rPr>
              <w:instrText xml:space="preserve"> ADDIN EN.CITE &lt;EndNote&gt;&lt;Cite&gt;&lt;Author&gt;Malkoc&lt;/Author&gt;&lt;Year&gt;2025&lt;/Year&gt;&lt;RecNum&gt;63&lt;/RecNum&gt;&lt;DisplayText&gt;&lt;style face="superscript"&gt;40&lt;/style&gt;&lt;/DisplayText&gt;&lt;record&gt;&lt;rec-number&gt;63&lt;/rec-number&gt;&lt;foreign-keys&gt;&lt;key app="EN" db-id="daevxrer2wa2xrep0phprs9dzda2rvezvw9x" timestamp="1747850319"&gt;63&lt;/key&gt;&lt;/foreign-keys&gt;&lt;ref-type name="Journal Article"&gt;17&lt;/ref-type&gt;&lt;contributors&gt;&lt;authors&gt;&lt;author&gt;Malkoc, Mehtap&lt;/author&gt;&lt;author&gt;Kirmizigil, Berkiye&lt;/author&gt;&lt;/authors&gt;&lt;/contributors&gt;&lt;titles&gt;&lt;title&gt;The effects of different exercise programmes on injury risk and explosive power in adolescent basketball players: A randomised controlled trial&lt;/title&gt;&lt;secondary-title&gt;South African Journal for Research in Sport, Physical Education and Recreation&lt;/secondary-title&gt;&lt;/titles&gt;&lt;periodical&gt;&lt;full-title&gt;South African Journal for Research in Sport, Physical Education and Recreation&lt;/full-title&gt;&lt;/periodical&gt;&lt;pages&gt;1-16&lt;/pages&gt;&lt;volume&gt;47&lt;/volume&gt;&lt;number&gt;1&lt;/number&gt;&lt;dates&gt;&lt;year&gt;2025&lt;/year&gt;&lt;/dates&gt;&lt;isbn&gt;2960-2386&lt;/isbn&gt;&lt;urls&gt;&lt;/urls&gt;&lt;/record&gt;&lt;/Cite&gt;&lt;/EndNote&gt;</w:instrText>
            </w:r>
            <w:r w:rsidR="00A11CDF" w:rsidRPr="00A95298">
              <w:rPr>
                <w:rFonts w:asciiTheme="majorBidi" w:hAnsiTheme="majorBidi" w:cstheme="majorBidi"/>
                <w:sz w:val="20"/>
                <w:szCs w:val="20"/>
              </w:rPr>
              <w:fldChar w:fldCharType="separate"/>
            </w:r>
            <w:r w:rsidR="007B3268" w:rsidRPr="00A95298">
              <w:rPr>
                <w:rFonts w:asciiTheme="majorBidi" w:hAnsiTheme="majorBidi" w:cstheme="majorBidi"/>
                <w:noProof/>
                <w:sz w:val="20"/>
                <w:szCs w:val="20"/>
                <w:vertAlign w:val="superscript"/>
              </w:rPr>
              <w:t>40</w:t>
            </w:r>
            <w:r w:rsidR="00A11CDF" w:rsidRPr="00A95298">
              <w:rPr>
                <w:rFonts w:asciiTheme="majorBidi" w:hAnsiTheme="majorBidi" w:cstheme="majorBidi"/>
                <w:sz w:val="20"/>
                <w:szCs w:val="20"/>
              </w:rPr>
              <w:fldChar w:fldCharType="end"/>
            </w:r>
          </w:p>
        </w:tc>
        <w:tc>
          <w:tcPr>
            <w:tcW w:w="942" w:type="dxa"/>
          </w:tcPr>
          <w:p w14:paraId="5AFFA78A" w14:textId="498BF8F9" w:rsidR="00630863" w:rsidRPr="00A95298" w:rsidRDefault="00630863" w:rsidP="00C91E24">
            <w:pPr>
              <w:rPr>
                <w:rFonts w:asciiTheme="majorBidi" w:hAnsiTheme="majorBidi" w:cstheme="majorBidi"/>
                <w:sz w:val="20"/>
                <w:szCs w:val="20"/>
              </w:rPr>
            </w:pPr>
            <w:r w:rsidRPr="00A95298">
              <w:rPr>
                <w:rFonts w:asciiTheme="majorBidi" w:hAnsiTheme="majorBidi" w:cstheme="majorBidi"/>
                <w:sz w:val="20"/>
                <w:szCs w:val="20"/>
              </w:rPr>
              <w:t>RCT</w:t>
            </w:r>
          </w:p>
        </w:tc>
        <w:tc>
          <w:tcPr>
            <w:tcW w:w="980" w:type="dxa"/>
          </w:tcPr>
          <w:p w14:paraId="2029DD1E" w14:textId="77777777" w:rsidR="008C134F" w:rsidRPr="00A95298" w:rsidRDefault="00E47F4B" w:rsidP="008C134F">
            <w:pPr>
              <w:rPr>
                <w:rFonts w:asciiTheme="majorBidi" w:hAnsiTheme="majorBidi" w:cstheme="majorBidi"/>
                <w:sz w:val="20"/>
                <w:szCs w:val="20"/>
              </w:rPr>
            </w:pPr>
            <w:r w:rsidRPr="00A95298">
              <w:rPr>
                <w:rFonts w:asciiTheme="majorBidi" w:hAnsiTheme="majorBidi" w:cstheme="majorBidi"/>
                <w:sz w:val="20"/>
                <w:szCs w:val="20"/>
              </w:rPr>
              <w:t>Total:</w:t>
            </w:r>
            <w:r w:rsidR="008C134F" w:rsidRPr="00A95298">
              <w:rPr>
                <w:rFonts w:asciiTheme="majorBidi" w:hAnsiTheme="majorBidi" w:cstheme="majorBidi"/>
                <w:sz w:val="20"/>
                <w:szCs w:val="20"/>
              </w:rPr>
              <w:t>34</w:t>
            </w:r>
          </w:p>
          <w:p w14:paraId="13D463C8" w14:textId="77777777" w:rsidR="008C134F" w:rsidRPr="00A95298" w:rsidRDefault="008C134F" w:rsidP="008C134F">
            <w:pPr>
              <w:rPr>
                <w:rFonts w:asciiTheme="majorBidi" w:hAnsiTheme="majorBidi" w:cstheme="majorBidi"/>
                <w:sz w:val="20"/>
                <w:szCs w:val="20"/>
              </w:rPr>
            </w:pPr>
            <w:r w:rsidRPr="00A95298">
              <w:rPr>
                <w:rFonts w:asciiTheme="majorBidi" w:hAnsiTheme="majorBidi" w:cstheme="majorBidi"/>
                <w:sz w:val="20"/>
                <w:szCs w:val="20"/>
              </w:rPr>
              <w:t>EG:17</w:t>
            </w:r>
          </w:p>
          <w:p w14:paraId="1CCB52AB" w14:textId="1F48954C" w:rsidR="00630863" w:rsidRPr="00A95298" w:rsidRDefault="008C134F" w:rsidP="008C134F">
            <w:pPr>
              <w:rPr>
                <w:rFonts w:asciiTheme="majorBidi" w:hAnsiTheme="majorBidi" w:cstheme="majorBidi"/>
                <w:sz w:val="20"/>
                <w:szCs w:val="20"/>
              </w:rPr>
            </w:pPr>
            <w:r w:rsidRPr="00A95298">
              <w:rPr>
                <w:rFonts w:asciiTheme="majorBidi" w:hAnsiTheme="majorBidi" w:cstheme="majorBidi"/>
                <w:sz w:val="20"/>
                <w:szCs w:val="20"/>
              </w:rPr>
              <w:t>CG:17</w:t>
            </w:r>
            <w:r w:rsidR="00E47F4B" w:rsidRPr="00A95298">
              <w:rPr>
                <w:rFonts w:asciiTheme="majorBidi" w:hAnsiTheme="majorBidi" w:cstheme="majorBidi"/>
                <w:sz w:val="20"/>
                <w:szCs w:val="20"/>
              </w:rPr>
              <w:t xml:space="preserve"> </w:t>
            </w:r>
          </w:p>
        </w:tc>
        <w:tc>
          <w:tcPr>
            <w:tcW w:w="841" w:type="dxa"/>
          </w:tcPr>
          <w:p w14:paraId="3F2F356D" w14:textId="3F708AF6" w:rsidR="00630863" w:rsidRPr="00A95298" w:rsidRDefault="008C134F" w:rsidP="00865875">
            <w:pPr>
              <w:rPr>
                <w:rFonts w:asciiTheme="majorBidi" w:hAnsiTheme="majorBidi" w:cstheme="majorBidi"/>
                <w:sz w:val="20"/>
                <w:szCs w:val="20"/>
              </w:rPr>
            </w:pPr>
            <w:r w:rsidRPr="00A95298">
              <w:rPr>
                <w:rFonts w:asciiTheme="majorBidi" w:hAnsiTheme="majorBidi" w:cstheme="majorBidi"/>
                <w:sz w:val="20"/>
                <w:szCs w:val="20"/>
              </w:rPr>
              <w:t>Basketball players</w:t>
            </w:r>
          </w:p>
        </w:tc>
        <w:tc>
          <w:tcPr>
            <w:tcW w:w="918" w:type="dxa"/>
          </w:tcPr>
          <w:p w14:paraId="207CBAC0" w14:textId="77777777" w:rsidR="00630863" w:rsidRPr="00A95298" w:rsidRDefault="00F61078" w:rsidP="00C91E24">
            <w:pPr>
              <w:rPr>
                <w:rFonts w:asciiTheme="majorBidi" w:hAnsiTheme="majorBidi" w:cstheme="majorBidi"/>
                <w:sz w:val="20"/>
                <w:szCs w:val="20"/>
              </w:rPr>
            </w:pPr>
            <w:r w:rsidRPr="00A95298">
              <w:rPr>
                <w:rFonts w:asciiTheme="majorBidi" w:hAnsiTheme="majorBidi" w:cstheme="majorBidi"/>
                <w:sz w:val="20"/>
                <w:szCs w:val="20"/>
              </w:rPr>
              <w:t>EG:14.53± 1.97</w:t>
            </w:r>
          </w:p>
          <w:p w14:paraId="11215F22" w14:textId="5564BE99" w:rsidR="00F61078" w:rsidRPr="00A95298" w:rsidRDefault="00F61078" w:rsidP="00C91E24">
            <w:pPr>
              <w:rPr>
                <w:rFonts w:asciiTheme="majorBidi" w:hAnsiTheme="majorBidi" w:cstheme="majorBidi"/>
                <w:sz w:val="20"/>
                <w:szCs w:val="20"/>
              </w:rPr>
            </w:pPr>
            <w:r w:rsidRPr="00A95298">
              <w:rPr>
                <w:rFonts w:asciiTheme="majorBidi" w:hAnsiTheme="majorBidi" w:cstheme="majorBidi"/>
                <w:sz w:val="20"/>
                <w:szCs w:val="20"/>
              </w:rPr>
              <w:t xml:space="preserve">CG:14.06± 1.64 </w:t>
            </w:r>
          </w:p>
        </w:tc>
        <w:tc>
          <w:tcPr>
            <w:tcW w:w="1501" w:type="dxa"/>
          </w:tcPr>
          <w:p w14:paraId="484B483C" w14:textId="422A95B5" w:rsidR="00630863" w:rsidRPr="00A95298" w:rsidRDefault="00F61078" w:rsidP="00C91E24">
            <w:pPr>
              <w:rPr>
                <w:rFonts w:asciiTheme="majorBidi" w:hAnsiTheme="majorBidi" w:cstheme="majorBidi"/>
                <w:sz w:val="20"/>
                <w:szCs w:val="20"/>
              </w:rPr>
            </w:pPr>
            <w:r w:rsidRPr="00A95298">
              <w:rPr>
                <w:rFonts w:asciiTheme="majorBidi" w:hAnsiTheme="majorBidi" w:cstheme="majorBidi"/>
                <w:sz w:val="20"/>
                <w:szCs w:val="20"/>
              </w:rPr>
              <w:t>Core Stability TP</w:t>
            </w:r>
            <w:r w:rsidR="00523171" w:rsidRPr="00A95298">
              <w:rPr>
                <w:rFonts w:asciiTheme="majorBidi" w:hAnsiTheme="majorBidi" w:cstheme="majorBidi"/>
                <w:sz w:val="20"/>
                <w:szCs w:val="20"/>
              </w:rPr>
              <w:t xml:space="preserve"> (Plank, Side Plank, Side Plank with Up and Down Hip Movements,</w:t>
            </w:r>
            <w:r w:rsidR="0085223D" w:rsidRPr="00A95298">
              <w:rPr>
                <w:rFonts w:asciiTheme="majorBidi" w:hAnsiTheme="majorBidi" w:cstheme="majorBidi"/>
                <w:sz w:val="20"/>
                <w:szCs w:val="20"/>
              </w:rPr>
              <w:t xml:space="preserve"> </w:t>
            </w:r>
            <w:r w:rsidR="00523171" w:rsidRPr="00A95298">
              <w:rPr>
                <w:rFonts w:asciiTheme="majorBidi" w:hAnsiTheme="majorBidi" w:cstheme="majorBidi"/>
                <w:sz w:val="20"/>
                <w:szCs w:val="20"/>
              </w:rPr>
              <w:t>Mountain Climber)</w:t>
            </w:r>
          </w:p>
        </w:tc>
        <w:tc>
          <w:tcPr>
            <w:tcW w:w="710" w:type="dxa"/>
          </w:tcPr>
          <w:p w14:paraId="0B1EF812" w14:textId="4D6FBD37" w:rsidR="00630863" w:rsidRPr="00A95298" w:rsidRDefault="00FF3AC1" w:rsidP="00C91E24">
            <w:pPr>
              <w:rPr>
                <w:rFonts w:asciiTheme="majorBidi" w:hAnsiTheme="majorBidi" w:cstheme="majorBidi"/>
                <w:sz w:val="20"/>
                <w:szCs w:val="20"/>
              </w:rPr>
            </w:pPr>
            <w:r w:rsidRPr="00A95298">
              <w:rPr>
                <w:rFonts w:asciiTheme="majorBidi" w:hAnsiTheme="majorBidi" w:cstheme="majorBidi"/>
                <w:sz w:val="20"/>
                <w:szCs w:val="20"/>
              </w:rPr>
              <w:t>3 times a week for 8 weeks</w:t>
            </w:r>
          </w:p>
        </w:tc>
        <w:tc>
          <w:tcPr>
            <w:tcW w:w="517" w:type="dxa"/>
          </w:tcPr>
          <w:p w14:paraId="0140942D" w14:textId="77777777" w:rsidR="009856C8" w:rsidRPr="00A95298" w:rsidRDefault="009856C8" w:rsidP="009856C8">
            <w:pPr>
              <w:rPr>
                <w:rFonts w:asciiTheme="majorBidi" w:hAnsiTheme="majorBidi" w:cstheme="majorBidi"/>
                <w:sz w:val="20"/>
                <w:szCs w:val="20"/>
              </w:rPr>
            </w:pPr>
            <w:r w:rsidRPr="00A95298">
              <w:rPr>
                <w:rFonts w:asciiTheme="majorBidi" w:hAnsiTheme="majorBidi" w:cstheme="majorBidi"/>
                <w:sz w:val="20"/>
                <w:szCs w:val="20"/>
              </w:rPr>
              <w:t>Pre</w:t>
            </w:r>
          </w:p>
          <w:p w14:paraId="3E1F8EF3" w14:textId="25812DBC" w:rsidR="00630863" w:rsidRPr="00A95298" w:rsidRDefault="009856C8" w:rsidP="009856C8">
            <w:pPr>
              <w:rPr>
                <w:rFonts w:asciiTheme="majorBidi" w:hAnsiTheme="majorBidi" w:cstheme="majorBidi"/>
                <w:sz w:val="20"/>
                <w:szCs w:val="20"/>
              </w:rPr>
            </w:pPr>
            <w:r w:rsidRPr="00A95298">
              <w:rPr>
                <w:rFonts w:asciiTheme="majorBidi" w:hAnsiTheme="majorBidi" w:cstheme="majorBidi"/>
                <w:sz w:val="20"/>
                <w:szCs w:val="20"/>
              </w:rPr>
              <w:t>post</w:t>
            </w:r>
          </w:p>
        </w:tc>
        <w:tc>
          <w:tcPr>
            <w:tcW w:w="1003" w:type="dxa"/>
          </w:tcPr>
          <w:p w14:paraId="403CF7AC" w14:textId="77777777"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EG</w:t>
            </w:r>
          </w:p>
          <w:p w14:paraId="7DF669C8" w14:textId="77777777"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Pre</w:t>
            </w:r>
          </w:p>
          <w:p w14:paraId="02B15D05" w14:textId="74843278" w:rsidR="00FF3AC1" w:rsidRPr="00A95298" w:rsidRDefault="00A11CDF" w:rsidP="00FF3AC1">
            <w:pPr>
              <w:rPr>
                <w:rFonts w:asciiTheme="majorBidi" w:hAnsiTheme="majorBidi" w:cstheme="majorBidi"/>
                <w:sz w:val="20"/>
                <w:szCs w:val="20"/>
              </w:rPr>
            </w:pPr>
            <w:r w:rsidRPr="00A95298">
              <w:rPr>
                <w:rFonts w:asciiTheme="majorBidi" w:hAnsiTheme="majorBidi" w:cstheme="majorBidi"/>
                <w:sz w:val="20"/>
                <w:szCs w:val="20"/>
              </w:rPr>
              <w:t xml:space="preserve">14 ± 2.5 </w:t>
            </w:r>
            <w:r w:rsidR="00FF3AC1" w:rsidRPr="00A95298">
              <w:rPr>
                <w:rFonts w:asciiTheme="majorBidi" w:hAnsiTheme="majorBidi" w:cstheme="majorBidi"/>
                <w:sz w:val="20"/>
                <w:szCs w:val="20"/>
              </w:rPr>
              <w:t>Post</w:t>
            </w:r>
          </w:p>
          <w:p w14:paraId="54796754" w14:textId="77777777"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19 ± 1.5</w:t>
            </w:r>
          </w:p>
          <w:p w14:paraId="5E9EEA70" w14:textId="09A3301C"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CG</w:t>
            </w:r>
          </w:p>
          <w:p w14:paraId="1194B6E3" w14:textId="77777777"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Pre</w:t>
            </w:r>
          </w:p>
          <w:p w14:paraId="1138E108" w14:textId="1B1B0E9B" w:rsidR="00FF3AC1" w:rsidRPr="00A95298" w:rsidRDefault="00A11CDF" w:rsidP="00A11CDF">
            <w:pPr>
              <w:rPr>
                <w:rFonts w:asciiTheme="majorBidi" w:hAnsiTheme="majorBidi" w:cstheme="majorBidi"/>
                <w:sz w:val="20"/>
                <w:szCs w:val="20"/>
              </w:rPr>
            </w:pPr>
            <w:r w:rsidRPr="00A95298">
              <w:rPr>
                <w:rFonts w:asciiTheme="majorBidi" w:hAnsiTheme="majorBidi" w:cstheme="majorBidi"/>
                <w:sz w:val="20"/>
                <w:szCs w:val="20"/>
              </w:rPr>
              <w:t xml:space="preserve">15 </w:t>
            </w:r>
            <w:r w:rsidR="00FF3AC1" w:rsidRPr="00A95298">
              <w:rPr>
                <w:rFonts w:asciiTheme="majorBidi" w:hAnsiTheme="majorBidi" w:cstheme="majorBidi"/>
                <w:sz w:val="20"/>
                <w:szCs w:val="20"/>
              </w:rPr>
              <w:t xml:space="preserve">± </w:t>
            </w:r>
            <w:r w:rsidRPr="00A95298">
              <w:rPr>
                <w:rFonts w:asciiTheme="majorBidi" w:hAnsiTheme="majorBidi" w:cstheme="majorBidi"/>
                <w:sz w:val="20"/>
                <w:szCs w:val="20"/>
              </w:rPr>
              <w:t>1</w:t>
            </w:r>
          </w:p>
          <w:p w14:paraId="4E1DBD15" w14:textId="77777777" w:rsidR="00FF3AC1" w:rsidRPr="00A95298" w:rsidRDefault="00FF3AC1" w:rsidP="00FF3AC1">
            <w:pPr>
              <w:rPr>
                <w:rFonts w:asciiTheme="majorBidi" w:hAnsiTheme="majorBidi" w:cstheme="majorBidi"/>
                <w:sz w:val="20"/>
                <w:szCs w:val="20"/>
              </w:rPr>
            </w:pPr>
            <w:r w:rsidRPr="00A95298">
              <w:rPr>
                <w:rFonts w:asciiTheme="majorBidi" w:hAnsiTheme="majorBidi" w:cstheme="majorBidi"/>
                <w:sz w:val="20"/>
                <w:szCs w:val="20"/>
              </w:rPr>
              <w:t>Post</w:t>
            </w:r>
          </w:p>
          <w:p w14:paraId="34D0BD06" w14:textId="0BD21438" w:rsidR="00A11CDF" w:rsidRPr="00A95298" w:rsidRDefault="00A11CDF" w:rsidP="00A11CDF">
            <w:pPr>
              <w:rPr>
                <w:rFonts w:asciiTheme="majorBidi" w:hAnsiTheme="majorBidi" w:cstheme="majorBidi"/>
                <w:sz w:val="20"/>
                <w:szCs w:val="20"/>
              </w:rPr>
            </w:pPr>
            <w:r w:rsidRPr="00A95298">
              <w:rPr>
                <w:rFonts w:asciiTheme="majorBidi" w:hAnsiTheme="majorBidi" w:cstheme="majorBidi"/>
                <w:sz w:val="20"/>
                <w:szCs w:val="20"/>
              </w:rPr>
              <w:t>15 ± 1</w:t>
            </w:r>
          </w:p>
          <w:p w14:paraId="5BBBD3E5" w14:textId="65EBABEA" w:rsidR="00630863" w:rsidRPr="00A95298" w:rsidRDefault="00630863" w:rsidP="00FF3AC1">
            <w:pPr>
              <w:rPr>
                <w:rFonts w:asciiTheme="majorBidi" w:hAnsiTheme="majorBidi" w:cstheme="majorBidi"/>
                <w:sz w:val="20"/>
                <w:szCs w:val="20"/>
              </w:rPr>
            </w:pPr>
          </w:p>
        </w:tc>
        <w:tc>
          <w:tcPr>
            <w:tcW w:w="1088" w:type="dxa"/>
          </w:tcPr>
          <w:p w14:paraId="4FBCED4E" w14:textId="76BE0935" w:rsidR="00630863" w:rsidRPr="00A95298" w:rsidRDefault="009856C8" w:rsidP="00C91E24">
            <w:pPr>
              <w:rPr>
                <w:rFonts w:asciiTheme="majorBidi" w:hAnsiTheme="majorBidi" w:cstheme="majorBidi"/>
                <w:sz w:val="20"/>
                <w:szCs w:val="20"/>
              </w:rPr>
            </w:pPr>
            <w:r w:rsidRPr="00A95298">
              <w:rPr>
                <w:rFonts w:asciiTheme="majorBidi" w:hAnsiTheme="majorBidi" w:cstheme="majorBidi"/>
                <w:sz w:val="20"/>
                <w:szCs w:val="20"/>
              </w:rPr>
              <w:t>The study found that Core Stability TP can enhance FMS scores</w:t>
            </w:r>
            <w:r w:rsidR="0085223D" w:rsidRPr="00A95298">
              <w:rPr>
                <w:rFonts w:asciiTheme="majorBidi" w:hAnsiTheme="majorBidi" w:cstheme="majorBidi"/>
                <w:sz w:val="20"/>
                <w:szCs w:val="20"/>
              </w:rPr>
              <w:t>.</w:t>
            </w:r>
          </w:p>
        </w:tc>
      </w:tr>
    </w:tbl>
    <w:p w14:paraId="784D19C9" w14:textId="77777777" w:rsidR="00A41B6E" w:rsidRPr="00C91E24" w:rsidRDefault="00A41B6E" w:rsidP="00A41B6E">
      <w:pPr>
        <w:rPr>
          <w:rFonts w:asciiTheme="majorBidi" w:hAnsiTheme="majorBidi" w:cstheme="majorBidi"/>
        </w:rPr>
      </w:pPr>
    </w:p>
    <w:p w14:paraId="40E32157" w14:textId="737428E4" w:rsidR="00A41B6E" w:rsidRPr="00C91E24" w:rsidRDefault="00A41B6E" w:rsidP="00A41B6E">
      <w:pPr>
        <w:rPr>
          <w:rFonts w:asciiTheme="majorBidi" w:eastAsia="Calibri" w:hAnsiTheme="majorBidi" w:cstheme="majorBidi"/>
          <w:sz w:val="16"/>
          <w:szCs w:val="16"/>
          <w:lang w:bidi="fa-IR"/>
        </w:rPr>
      </w:pPr>
      <w:r w:rsidRPr="00C91E24">
        <w:rPr>
          <w:rFonts w:asciiTheme="majorBidi" w:hAnsiTheme="majorBidi" w:cstheme="majorBidi"/>
          <w:sz w:val="16"/>
          <w:szCs w:val="16"/>
          <w:lang w:bidi="fa-IR"/>
        </w:rPr>
        <w:t>Abbreviations:</w:t>
      </w:r>
      <w:r w:rsidR="007821D5">
        <w:rPr>
          <w:rFonts w:asciiTheme="majorBidi" w:hAnsiTheme="majorBidi" w:cstheme="majorBidi"/>
          <w:sz w:val="16"/>
          <w:szCs w:val="16"/>
          <w:lang w:bidi="fa-IR"/>
        </w:rPr>
        <w:t xml:space="preserve"> </w:t>
      </w:r>
      <w:r w:rsidR="007821D5" w:rsidRPr="007821D5">
        <w:rPr>
          <w:rFonts w:asciiTheme="majorBidi" w:hAnsiTheme="majorBidi" w:cstheme="majorBidi"/>
          <w:sz w:val="16"/>
          <w:szCs w:val="16"/>
          <w:lang w:bidi="fa-IR"/>
        </w:rPr>
        <w:t>ra</w:t>
      </w:r>
      <w:r w:rsidR="007821D5">
        <w:rPr>
          <w:rFonts w:asciiTheme="majorBidi" w:hAnsiTheme="majorBidi" w:cstheme="majorBidi"/>
          <w:sz w:val="16"/>
          <w:szCs w:val="16"/>
          <w:lang w:bidi="fa-IR"/>
        </w:rPr>
        <w:t>ndomized controlled trials (RCT</w:t>
      </w:r>
      <w:r w:rsidR="007821D5" w:rsidRPr="007821D5">
        <w:rPr>
          <w:rFonts w:asciiTheme="majorBidi" w:hAnsiTheme="majorBidi" w:cstheme="majorBidi"/>
          <w:sz w:val="16"/>
          <w:szCs w:val="16"/>
          <w:lang w:bidi="fa-IR"/>
        </w:rPr>
        <w:t>)</w:t>
      </w:r>
      <w:r w:rsidR="0085223D">
        <w:rPr>
          <w:rFonts w:asciiTheme="majorBidi" w:hAnsiTheme="majorBidi" w:cstheme="majorBidi"/>
          <w:sz w:val="16"/>
          <w:szCs w:val="16"/>
          <w:lang w:bidi="fa-IR"/>
        </w:rPr>
        <w:t>,</w:t>
      </w:r>
      <w:r w:rsidRPr="00C91E24">
        <w:rPr>
          <w:rFonts w:asciiTheme="majorBidi" w:hAnsiTheme="majorBidi" w:cstheme="majorBidi"/>
          <w:sz w:val="16"/>
          <w:szCs w:val="16"/>
          <w:lang w:bidi="fa-IR"/>
        </w:rPr>
        <w:t xml:space="preserve"> males (M), females (F), experimental group (EG), control group (CG), Functional Movement Screen </w:t>
      </w:r>
      <w:r w:rsidRPr="00C91E24">
        <w:rPr>
          <w:rFonts w:asciiTheme="majorBidi" w:eastAsia="Calibri" w:hAnsiTheme="majorBidi" w:cstheme="majorBidi"/>
          <w:sz w:val="16"/>
          <w:szCs w:val="16"/>
          <w:lang w:bidi="fa-IR"/>
        </w:rPr>
        <w:t>(FMS), training program (TP),</w:t>
      </w:r>
    </w:p>
    <w:p w14:paraId="6482E10B" w14:textId="16EA1403" w:rsidR="00A41B6E" w:rsidRDefault="00A41B6E" w:rsidP="00A41B6E">
      <w:pPr>
        <w:rPr>
          <w:rFonts w:asciiTheme="majorBidi" w:hAnsiTheme="majorBidi" w:cstheme="majorBidi"/>
          <w:sz w:val="16"/>
          <w:szCs w:val="16"/>
          <w:rtl/>
          <w:lang w:bidi="fa-IR"/>
        </w:rPr>
      </w:pPr>
      <w:r w:rsidRPr="00C91E24">
        <w:rPr>
          <w:rFonts w:asciiTheme="majorBidi" w:hAnsiTheme="majorBidi" w:cstheme="majorBidi"/>
          <w:sz w:val="16"/>
          <w:szCs w:val="16"/>
          <w:vertAlign w:val="superscript"/>
          <w:lang w:bidi="fa-IR"/>
        </w:rPr>
        <w:t xml:space="preserve">* </w:t>
      </w:r>
      <w:r w:rsidRPr="00C91E24">
        <w:rPr>
          <w:rFonts w:asciiTheme="majorBidi" w:hAnsiTheme="majorBidi" w:cstheme="majorBidi"/>
          <w:sz w:val="16"/>
          <w:szCs w:val="16"/>
          <w:lang w:bidi="fa-IR"/>
        </w:rPr>
        <w:t>Mean ± standard deviation values for age (years) and FMS scores</w:t>
      </w:r>
    </w:p>
    <w:p w14:paraId="2D0E7043" w14:textId="77777777" w:rsidR="00433CCA" w:rsidRPr="00C91E24" w:rsidRDefault="00433CCA" w:rsidP="00A41B6E">
      <w:pPr>
        <w:rPr>
          <w:rFonts w:asciiTheme="majorBidi" w:hAnsiTheme="majorBidi" w:cstheme="majorBidi"/>
          <w:sz w:val="16"/>
          <w:szCs w:val="16"/>
          <w:lang w:bidi="fa-IR"/>
        </w:rPr>
      </w:pPr>
    </w:p>
    <w:p w14:paraId="0C00460E" w14:textId="62C8B2BA" w:rsidR="00A41B6E" w:rsidRPr="0022057C" w:rsidRDefault="00A41B6E" w:rsidP="00A41B6E">
      <w:pPr>
        <w:spacing w:line="256" w:lineRule="auto"/>
        <w:rPr>
          <w:rFonts w:asciiTheme="majorBidi" w:eastAsia="Calibri" w:hAnsiTheme="majorBidi" w:cstheme="majorBidi"/>
          <w:sz w:val="24"/>
          <w:szCs w:val="24"/>
          <w:lang w:bidi="fa-IR"/>
        </w:rPr>
      </w:pPr>
      <w:r w:rsidRPr="0022057C">
        <w:rPr>
          <w:rFonts w:asciiTheme="majorBidi" w:eastAsia="Calibri" w:hAnsiTheme="majorBidi" w:cstheme="majorBidi"/>
          <w:b/>
          <w:bCs/>
          <w:sz w:val="24"/>
          <w:szCs w:val="24"/>
          <w:lang w:bidi="fa-IR"/>
        </w:rPr>
        <w:t>Table 2</w:t>
      </w:r>
      <w:r w:rsidRPr="0022057C">
        <w:rPr>
          <w:rFonts w:asciiTheme="majorBidi" w:eastAsia="Calibri" w:hAnsiTheme="majorBidi" w:cstheme="majorBidi"/>
          <w:sz w:val="24"/>
          <w:szCs w:val="24"/>
          <w:lang w:bidi="fa-IR"/>
        </w:rPr>
        <w:t>. Results of the quality assessment</w:t>
      </w:r>
      <w:r w:rsidR="007010E1">
        <w:rPr>
          <w:rFonts w:asciiTheme="majorBidi" w:eastAsia="Calibri" w:hAnsiTheme="majorBidi" w:cstheme="majorBidi"/>
          <w:sz w:val="24"/>
          <w:szCs w:val="24"/>
          <w:lang w:bidi="fa-IR"/>
        </w:rPr>
        <w:t xml:space="preserve"> </w:t>
      </w:r>
      <w:r w:rsidR="007010E1" w:rsidRPr="007010E1">
        <w:rPr>
          <w:rFonts w:asciiTheme="majorBidi" w:eastAsia="Calibri" w:hAnsiTheme="majorBidi" w:cstheme="majorBidi"/>
          <w:sz w:val="24"/>
          <w:szCs w:val="24"/>
          <w:lang w:bidi="fa-IR"/>
        </w:rPr>
        <w:t>for</w:t>
      </w:r>
      <w:r w:rsidR="007010E1">
        <w:rPr>
          <w:rFonts w:asciiTheme="majorBidi" w:eastAsia="Calibri" w:hAnsiTheme="majorBidi" w:cstheme="majorBidi"/>
          <w:sz w:val="24"/>
          <w:szCs w:val="24"/>
          <w:lang w:bidi="fa-IR"/>
        </w:rPr>
        <w:t xml:space="preserve"> RCT</w:t>
      </w:r>
      <w:r w:rsidR="007010E1" w:rsidRPr="007010E1">
        <w:rPr>
          <w:rFonts w:asciiTheme="majorBidi" w:eastAsia="Calibri" w:hAnsiTheme="majorBidi" w:cstheme="majorBidi"/>
          <w:sz w:val="24"/>
          <w:szCs w:val="24"/>
          <w:lang w:bidi="fa-IR"/>
        </w:rPr>
        <w:t xml:space="preserve"> </w:t>
      </w:r>
    </w:p>
    <w:tbl>
      <w:tblPr>
        <w:tblStyle w:val="TableGrid1"/>
        <w:tblW w:w="0" w:type="auto"/>
        <w:tblLook w:val="04A0" w:firstRow="1" w:lastRow="0" w:firstColumn="1" w:lastColumn="0" w:noHBand="0" w:noVBand="1"/>
      </w:tblPr>
      <w:tblGrid>
        <w:gridCol w:w="767"/>
        <w:gridCol w:w="706"/>
        <w:gridCol w:w="692"/>
        <w:gridCol w:w="726"/>
        <w:gridCol w:w="887"/>
        <w:gridCol w:w="780"/>
        <w:gridCol w:w="679"/>
        <w:gridCol w:w="659"/>
        <w:gridCol w:w="679"/>
        <w:gridCol w:w="692"/>
        <w:gridCol w:w="826"/>
        <w:gridCol w:w="712"/>
        <w:gridCol w:w="545"/>
      </w:tblGrid>
      <w:tr w:rsidR="003526D2" w:rsidRPr="00A95298" w14:paraId="6232A01A" w14:textId="77777777" w:rsidTr="003526D2">
        <w:tc>
          <w:tcPr>
            <w:tcW w:w="767" w:type="dxa"/>
            <w:tcBorders>
              <w:top w:val="single" w:sz="4" w:space="0" w:color="auto"/>
              <w:left w:val="single" w:sz="4" w:space="0" w:color="auto"/>
              <w:bottom w:val="single" w:sz="4" w:space="0" w:color="auto"/>
              <w:right w:val="single" w:sz="4" w:space="0" w:color="auto"/>
            </w:tcBorders>
            <w:hideMark/>
          </w:tcPr>
          <w:p w14:paraId="018C3F83"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lastRenderedPageBreak/>
              <w:t>Study</w:t>
            </w:r>
          </w:p>
        </w:tc>
        <w:tc>
          <w:tcPr>
            <w:tcW w:w="706" w:type="dxa"/>
            <w:tcBorders>
              <w:top w:val="single" w:sz="4" w:space="0" w:color="auto"/>
              <w:left w:val="single" w:sz="4" w:space="0" w:color="auto"/>
              <w:bottom w:val="single" w:sz="4" w:space="0" w:color="auto"/>
              <w:right w:val="single" w:sz="4" w:space="0" w:color="auto"/>
            </w:tcBorders>
            <w:hideMark/>
          </w:tcPr>
          <w:p w14:paraId="7C6D2F72"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Eligibility criteria</w:t>
            </w:r>
          </w:p>
        </w:tc>
        <w:tc>
          <w:tcPr>
            <w:tcW w:w="692" w:type="dxa"/>
            <w:tcBorders>
              <w:top w:val="single" w:sz="4" w:space="0" w:color="auto"/>
              <w:left w:val="single" w:sz="4" w:space="0" w:color="auto"/>
              <w:bottom w:val="single" w:sz="4" w:space="0" w:color="auto"/>
              <w:right w:val="single" w:sz="4" w:space="0" w:color="auto"/>
            </w:tcBorders>
            <w:hideMark/>
          </w:tcPr>
          <w:p w14:paraId="03C224BA"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Random allocation</w:t>
            </w:r>
          </w:p>
        </w:tc>
        <w:tc>
          <w:tcPr>
            <w:tcW w:w="726" w:type="dxa"/>
            <w:tcBorders>
              <w:top w:val="single" w:sz="4" w:space="0" w:color="auto"/>
              <w:left w:val="single" w:sz="4" w:space="0" w:color="auto"/>
              <w:bottom w:val="single" w:sz="4" w:space="0" w:color="auto"/>
              <w:right w:val="single" w:sz="4" w:space="0" w:color="auto"/>
            </w:tcBorders>
            <w:hideMark/>
          </w:tcPr>
          <w:p w14:paraId="4A079969"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Concealed allocation</w:t>
            </w:r>
          </w:p>
        </w:tc>
        <w:tc>
          <w:tcPr>
            <w:tcW w:w="887" w:type="dxa"/>
            <w:tcBorders>
              <w:top w:val="single" w:sz="4" w:space="0" w:color="auto"/>
              <w:left w:val="single" w:sz="4" w:space="0" w:color="auto"/>
              <w:bottom w:val="single" w:sz="4" w:space="0" w:color="auto"/>
              <w:right w:val="single" w:sz="4" w:space="0" w:color="auto"/>
            </w:tcBorders>
            <w:hideMark/>
          </w:tcPr>
          <w:p w14:paraId="20952092"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Baseline comparability</w:t>
            </w:r>
          </w:p>
        </w:tc>
        <w:tc>
          <w:tcPr>
            <w:tcW w:w="780" w:type="dxa"/>
            <w:tcBorders>
              <w:top w:val="single" w:sz="4" w:space="0" w:color="auto"/>
              <w:left w:val="single" w:sz="4" w:space="0" w:color="auto"/>
              <w:bottom w:val="single" w:sz="4" w:space="0" w:color="auto"/>
              <w:right w:val="single" w:sz="4" w:space="0" w:color="auto"/>
            </w:tcBorders>
            <w:hideMark/>
          </w:tcPr>
          <w:p w14:paraId="140F4933"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Blinded participants</w:t>
            </w:r>
          </w:p>
        </w:tc>
        <w:tc>
          <w:tcPr>
            <w:tcW w:w="679" w:type="dxa"/>
            <w:tcBorders>
              <w:top w:val="single" w:sz="4" w:space="0" w:color="auto"/>
              <w:left w:val="single" w:sz="4" w:space="0" w:color="auto"/>
              <w:bottom w:val="single" w:sz="4" w:space="0" w:color="auto"/>
              <w:right w:val="single" w:sz="4" w:space="0" w:color="auto"/>
            </w:tcBorders>
            <w:hideMark/>
          </w:tcPr>
          <w:p w14:paraId="2977D9EF"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Blinded therapists</w:t>
            </w:r>
          </w:p>
        </w:tc>
        <w:tc>
          <w:tcPr>
            <w:tcW w:w="659" w:type="dxa"/>
            <w:tcBorders>
              <w:top w:val="single" w:sz="4" w:space="0" w:color="auto"/>
              <w:left w:val="single" w:sz="4" w:space="0" w:color="auto"/>
              <w:bottom w:val="single" w:sz="4" w:space="0" w:color="auto"/>
              <w:right w:val="single" w:sz="4" w:space="0" w:color="auto"/>
            </w:tcBorders>
            <w:hideMark/>
          </w:tcPr>
          <w:p w14:paraId="75F06656"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Blinded assessors</w:t>
            </w:r>
          </w:p>
        </w:tc>
        <w:tc>
          <w:tcPr>
            <w:tcW w:w="679" w:type="dxa"/>
            <w:tcBorders>
              <w:top w:val="single" w:sz="4" w:space="0" w:color="auto"/>
              <w:left w:val="single" w:sz="4" w:space="0" w:color="auto"/>
              <w:bottom w:val="single" w:sz="4" w:space="0" w:color="auto"/>
              <w:right w:val="single" w:sz="4" w:space="0" w:color="auto"/>
            </w:tcBorders>
            <w:hideMark/>
          </w:tcPr>
          <w:p w14:paraId="2292DA25"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Adequate follow-up</w:t>
            </w:r>
          </w:p>
        </w:tc>
        <w:tc>
          <w:tcPr>
            <w:tcW w:w="692" w:type="dxa"/>
            <w:tcBorders>
              <w:top w:val="single" w:sz="4" w:space="0" w:color="auto"/>
              <w:left w:val="single" w:sz="4" w:space="0" w:color="auto"/>
              <w:bottom w:val="single" w:sz="4" w:space="0" w:color="auto"/>
              <w:right w:val="single" w:sz="4" w:space="0" w:color="auto"/>
            </w:tcBorders>
            <w:hideMark/>
          </w:tcPr>
          <w:p w14:paraId="76C77C4E"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Intention-to-treat</w:t>
            </w:r>
          </w:p>
          <w:p w14:paraId="5DF8A562"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analysis</w:t>
            </w:r>
          </w:p>
        </w:tc>
        <w:tc>
          <w:tcPr>
            <w:tcW w:w="826" w:type="dxa"/>
            <w:tcBorders>
              <w:top w:val="single" w:sz="4" w:space="0" w:color="auto"/>
              <w:left w:val="single" w:sz="4" w:space="0" w:color="auto"/>
              <w:bottom w:val="single" w:sz="4" w:space="0" w:color="auto"/>
              <w:right w:val="single" w:sz="4" w:space="0" w:color="auto"/>
            </w:tcBorders>
            <w:hideMark/>
          </w:tcPr>
          <w:p w14:paraId="26ED93EB"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Between-group</w:t>
            </w:r>
          </w:p>
          <w:p w14:paraId="035066C1"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comparisons</w:t>
            </w:r>
          </w:p>
        </w:tc>
        <w:tc>
          <w:tcPr>
            <w:tcW w:w="712" w:type="dxa"/>
            <w:tcBorders>
              <w:top w:val="single" w:sz="4" w:space="0" w:color="auto"/>
              <w:left w:val="single" w:sz="4" w:space="0" w:color="auto"/>
              <w:bottom w:val="single" w:sz="4" w:space="0" w:color="auto"/>
              <w:right w:val="single" w:sz="4" w:space="0" w:color="auto"/>
            </w:tcBorders>
            <w:hideMark/>
          </w:tcPr>
          <w:p w14:paraId="3E82BF6C"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Point estimates and</w:t>
            </w:r>
          </w:p>
          <w:p w14:paraId="38F66CC0"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variability</w:t>
            </w:r>
          </w:p>
        </w:tc>
        <w:tc>
          <w:tcPr>
            <w:tcW w:w="545" w:type="dxa"/>
            <w:tcBorders>
              <w:top w:val="single" w:sz="4" w:space="0" w:color="auto"/>
              <w:left w:val="single" w:sz="4" w:space="0" w:color="auto"/>
              <w:bottom w:val="single" w:sz="4" w:space="0" w:color="auto"/>
              <w:right w:val="single" w:sz="4" w:space="0" w:color="auto"/>
            </w:tcBorders>
            <w:hideMark/>
          </w:tcPr>
          <w:p w14:paraId="60B6DC69" w14:textId="77777777" w:rsidR="00A41B6E" w:rsidRPr="00A95298" w:rsidRDefault="00A41B6E" w:rsidP="00C91E24">
            <w:pPr>
              <w:jc w:val="both"/>
              <w:rPr>
                <w:rFonts w:asciiTheme="majorBidi" w:hAnsiTheme="majorBidi" w:cstheme="majorBidi"/>
                <w:sz w:val="20"/>
                <w:szCs w:val="20"/>
              </w:rPr>
            </w:pPr>
            <w:r w:rsidRPr="00A95298">
              <w:rPr>
                <w:rFonts w:asciiTheme="majorBidi" w:hAnsiTheme="majorBidi" w:cstheme="majorBidi"/>
                <w:sz w:val="20"/>
                <w:szCs w:val="20"/>
              </w:rPr>
              <w:t>Total PEDro score</w:t>
            </w:r>
          </w:p>
        </w:tc>
      </w:tr>
      <w:tr w:rsidR="003526D2" w:rsidRPr="00A95298" w14:paraId="797875B9" w14:textId="77777777" w:rsidTr="003526D2">
        <w:tc>
          <w:tcPr>
            <w:tcW w:w="767" w:type="dxa"/>
          </w:tcPr>
          <w:p w14:paraId="2A9F9F5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Kluseman</w:t>
            </w:r>
          </w:p>
          <w:p w14:paraId="48B117E3"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et al (2012)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&lt;EndNote&gt;&lt;Cite&gt;&lt;Author&gt;Klusemann&lt;/Author&gt;&lt;Year&gt;2012&lt;/Year&gt;&lt;RecNum&gt;27&lt;/RecNum&gt;&lt;DisplayText&gt;&lt;style face="superscript"&gt;2&lt;/style&gt;&lt;/DisplayText&gt;&lt;record&gt;&lt;rec-number&gt;27&lt;/rec-number&gt;&lt;foreign-keys&gt;&lt;key app="EN" db-id="daevxrer2wa2xrep0phprs9dzda2rvezvw9x" timestamp="1725625993"&gt;27&lt;/key&gt;&lt;/foreign-keys&gt;&lt;ref-type name="Journal Article"&gt;17&lt;/ref-type&gt;&lt;contributors&gt;&lt;authors&gt;&lt;author&gt;Klusemann, Markus J&lt;/author&gt;&lt;author&gt;Pyne, David B&lt;/author&gt;&lt;author&gt;Fay, Tristan S&lt;/author&gt;&lt;author&gt;Drinkwater, Eric J&lt;/author&gt;&lt;/authors&gt;&lt;/contributors&gt;&lt;titles&gt;&lt;title&gt;Online video–based resistance training improves the physical capacity of junior basketball athletes&lt;/title&gt;&lt;secondary-title&gt;The Journal of Strength &amp;amp; Conditioning Research&lt;/secondary-title&gt;&lt;/titles&gt;&lt;periodical&gt;&lt;full-title&gt;The Journal of Strength &amp;amp; Conditioning Research&lt;/full-title&gt;&lt;/periodical&gt;&lt;pages&gt;2677-2684&lt;/pages&gt;&lt;volume&gt;26&lt;/volume&gt;&lt;number&gt;10&lt;/number&gt;&lt;dates&gt;&lt;year&gt;2012&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4CEE314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68E5A4D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4CF1DED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75FDC46D"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236574E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0642533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397FB05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729CAC0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7F80921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027228E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7097A23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0438288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69389750" w14:textId="77777777" w:rsidTr="003526D2">
        <w:tc>
          <w:tcPr>
            <w:tcW w:w="767" w:type="dxa"/>
          </w:tcPr>
          <w:p w14:paraId="7EC8168C"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Nasiri et al (2016)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&lt;EndNote&gt;&lt;Cite&gt;&lt;Author&gt;Nasiri&lt;/Author&gt;&lt;RecNum&gt;36&lt;/RecNum&gt;&lt;DisplayText&gt;&lt;style face="superscript"&gt;5&lt;/style&gt;&lt;/DisplayText&gt;&lt;record&gt;&lt;rec-number&gt;36&lt;/rec-number&gt;&lt;foreign-keys&gt;&lt;key app="EN" db-id="daevxrer2wa2xrep0phprs9dzda2rvezvw9x" timestamp="1725639532"&gt;36&lt;/key&gt;&lt;/foreign-keys&gt;&lt;ref-type name="Journal Article"&gt;17&lt;/ref-type&gt;&lt;contributors&gt;&lt;authors&gt;&lt;author&gt;Nasiri, Elham Seyyed&lt;/author&gt;&lt;author&gt;Letafatkar, Amir&lt;/author&gt;&lt;author&gt;Hojjat, Shahla&lt;/author&gt;&lt;/authors&gt;&lt;/contributors&gt;&lt;titles&gt;&lt;title&gt;The Effect of 8 Weeks of TRX Training on Lower Limp Performance of Active wushu Players in Alborz Province&lt;/title&gt;&lt;/titles&gt;&lt;dates&gt;&lt;/dates&gt;&lt;urls&gt;&lt;/urls&gt;&lt;/record&gt;&lt;/Cite&gt;&lt;/EndNote&gt;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5</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5D16058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30DDD71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4991742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6C22047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70120C3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7F6B82CD"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5A85F72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606820D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15C0810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1522570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6171D34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66C330E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1894327E" w14:textId="77777777" w:rsidTr="003526D2">
        <w:tc>
          <w:tcPr>
            <w:tcW w:w="767" w:type="dxa"/>
          </w:tcPr>
          <w:p w14:paraId="4E884EDE"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Baeza et al (2017)</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&lt;EndNote&gt;&lt;Cite&gt;&lt;Author&gt;Baeza&lt;/Author&gt;&lt;Year&gt;2017&lt;/Year&gt;&lt;RecNum&gt;17&lt;/RecNum&gt;&lt;DisplayText&gt;&lt;style face="superscript"&gt;8&lt;/style&gt;&lt;/DisplayText&gt;&lt;record&gt;&lt;rec-number&gt;17&lt;/rec-number&gt;&lt;foreign-keys&gt;&lt;key app="EN" db-id="daevxrer2wa2xrep0phprs9dzda2rvezvw9x" timestamp="1725622476"&gt;17&lt;/key&gt;&lt;/foreign-keys&gt;&lt;ref-type name="Journal Article"&gt;17&lt;/ref-type&gt;&lt;contributors&gt;&lt;authors&gt;&lt;author&gt;Baeza, Gerald&lt;/author&gt;&lt;author&gt;Paredes, Gustavo&lt;/author&gt;&lt;author&gt;Vega, Pablo&lt;/author&gt;&lt;author&gt;Monrroy, Manuel&lt;/author&gt;&lt;author&gt;Gajardo-Burgos, Rubén&lt;/author&gt;&lt;/authors&gt;&lt;/contributors&gt;&lt;titles&gt;&lt;title&gt;Effect of “FIFA 11+” on the pattern of fundamental movements in under-14 soccer players&lt;/title&gt;&lt;secondary-title&gt;Revista brasileira de medicina do Esporte&lt;/secondary-title&gt;&lt;/titles&gt;&lt;periodical&gt;&lt;full-title&gt;Revista brasileira de medicina do Esporte&lt;/full-title&gt;&lt;/periodical&gt;&lt;pages&gt;465-468&lt;/pages&gt;&lt;volume&gt;23&lt;/volume&gt;&lt;dates&gt;&lt;year&gt;2017&lt;/year&gt;&lt;/dates&gt;&lt;isbn&gt;1517-8692&lt;/isbn&gt;&lt;urls&gt;&lt;/urls&gt;&lt;/record&gt;&lt;/Cite&gt;&lt;/EndNote&gt;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8</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5E46801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51AD3D0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7E0B691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16CAB97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7A3A1A0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2204FB1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3421BA6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0CFA11B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70854CD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44E21EB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31C10BF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55F44F5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14502BC5" w14:textId="77777777" w:rsidTr="003526D2">
        <w:tc>
          <w:tcPr>
            <w:tcW w:w="767" w:type="dxa"/>
          </w:tcPr>
          <w:p w14:paraId="33EF43B8"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Rey et 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&lt;EndNote&gt;&lt;Cite&gt;&lt;Author&gt;Rey&lt;/Author&gt;&lt;Year&gt;2018&lt;/Year&gt;&lt;RecNum&gt;30&lt;/RecNum&gt;&lt;DisplayText&gt;&lt;style face="superscript"&gt;10&lt;/style&gt;&lt;/DisplayText&gt;&lt;record&gt;&lt;rec-number&gt;30&lt;/rec-number&gt;&lt;foreign-keys&gt;&lt;key app="EN" db-id="daevxrer2wa2xrep0phprs9dzda2rvezvw9x" timestamp="1725628328"&gt;30&lt;/key&gt;&lt;/foreign-keys&gt;&lt;ref-type name="Journal Article"&gt;17&lt;/ref-type&gt;&lt;contributors&gt;&lt;authors&gt;&lt;author&gt;Rey, Ezequiel&lt;/author&gt;&lt;author&gt;Padrón-Cabo, Alexis&lt;/author&gt;&lt;author&gt;Penedo-Jamardo, Erik&lt;/author&gt;&lt;author&gt;González-Víllora, Sixto&lt;/author&gt;&lt;/authors&gt;&lt;/contributors&gt;&lt;titles&gt;&lt;title&gt;Effect of the 11+ injury prevention programme on fundamental movement patterns in soccer players&lt;/title&gt;&lt;secondary-title&gt;Biology of sport&lt;/secondary-title&gt;&lt;/titles&gt;&lt;periodical&gt;&lt;full-title&gt;Biology of sport&lt;/full-title&gt;&lt;/periodical&gt;&lt;pages&gt;229&lt;/pages&gt;&lt;volume&gt;35&lt;/volume&gt;&lt;number&gt;3&lt;/number&gt;&lt;dates&gt;&lt;year&gt;2018&lt;/year&gt;&lt;/dates&gt;&lt;urls&gt;&lt;/urls&gt;&lt;/record&gt;&lt;/Cite&gt;&lt;/EndNote&gt;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10</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7D05B2F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5EAFDF1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1C0E26B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tl/>
              </w:rPr>
              <w:t>+</w:t>
            </w:r>
          </w:p>
        </w:tc>
        <w:tc>
          <w:tcPr>
            <w:tcW w:w="887" w:type="dxa"/>
            <w:tcBorders>
              <w:top w:val="single" w:sz="4" w:space="0" w:color="auto"/>
              <w:left w:val="single" w:sz="4" w:space="0" w:color="auto"/>
              <w:bottom w:val="single" w:sz="4" w:space="0" w:color="auto"/>
              <w:right w:val="single" w:sz="4" w:space="0" w:color="auto"/>
            </w:tcBorders>
          </w:tcPr>
          <w:p w14:paraId="65F0C8A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614F482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3990AA1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7DD9C94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270ADCD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66C610D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578217C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34D6DBD3"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31BBFFC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tl/>
              </w:rPr>
              <w:t>8</w:t>
            </w:r>
          </w:p>
        </w:tc>
      </w:tr>
      <w:tr w:rsidR="003526D2" w:rsidRPr="00A95298" w14:paraId="42D2F6B3" w14:textId="77777777" w:rsidTr="003526D2">
        <w:tc>
          <w:tcPr>
            <w:tcW w:w="767" w:type="dxa"/>
          </w:tcPr>
          <w:p w14:paraId="60020DEC"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Campa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&lt;EndNote&gt;&lt;Cite&gt;&lt;Author&gt;Campa&lt;/Author&gt;&lt;Year&gt;2019&lt;/Year&gt;&lt;RecNum&gt;32&lt;/RecNum&gt;&lt;DisplayText&gt;&lt;style face="superscript"&gt;13&lt;/style&gt;&lt;/DisplayText&gt;&lt;record&gt;&lt;rec-number&gt;32&lt;/rec-number&gt;&lt;foreign-keys&gt;&lt;key app="EN" db-id="daevxrer2wa2xrep0phprs9dzda2rvezvw9x" timestamp="1725630115"&gt;32&lt;/key&gt;&lt;/foreign-keys&gt;&lt;ref-type name="Journal Article"&gt;17&lt;/ref-type&gt;&lt;contributors&gt;&lt;authors&gt;&lt;author&gt;Campa, Francesco&lt;/author&gt;&lt;author&gt;Spiga, Federico&lt;/author&gt;&lt;author&gt;Toselli, Stefania&lt;/author&gt;&lt;/authors&gt;&lt;/contributors&gt;&lt;titles&gt;&lt;title&gt;The effect of a 20-week corrective exercise program on functional movement patterns in youth elite male soccer players&lt;/title&gt;&lt;secondary-title&gt;Journal of sport rehabilitation&lt;/secondary-title&gt;&lt;/titles&gt;&lt;periodical&gt;&lt;full-title&gt;Journal of sport rehabilitation&lt;/full-title&gt;&lt;/periodical&gt;&lt;pages&gt;746-751&lt;/pages&gt;&lt;volume&gt;28&lt;/volume&gt;&lt;number&gt;7&lt;/number&gt;&lt;dates&gt;&lt;year&gt;2019&lt;/year&gt;&lt;/dates&gt;&lt;isbn&gt;1543-3072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13</w:t>
            </w:r>
            <w:r w:rsidRPr="00A95298">
              <w:rPr>
                <w:rFonts w:asciiTheme="majorBidi" w:hAnsiTheme="majorBidi" w:cstheme="majorBidi"/>
                <w:sz w:val="20"/>
                <w:szCs w:val="20"/>
              </w:rPr>
              <w:fldChar w:fldCharType="end"/>
            </w:r>
          </w:p>
        </w:tc>
        <w:tc>
          <w:tcPr>
            <w:tcW w:w="706" w:type="dxa"/>
          </w:tcPr>
          <w:p w14:paraId="49DCF37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3C76240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1B511908" w14:textId="120C5986"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1139FE6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78E0AB19" w14:textId="21066FE4"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E10D272" w14:textId="0204B50B"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46663CB3" w14:textId="586CF06E"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B337E5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618284E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67308B3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4C58E6BD"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0998B7E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2D39442B" w14:textId="77777777" w:rsidTr="003526D2">
        <w:tc>
          <w:tcPr>
            <w:tcW w:w="767" w:type="dxa"/>
          </w:tcPr>
          <w:p w14:paraId="324F013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Bagherin</w:t>
            </w:r>
          </w:p>
          <w:p w14:paraId="1BEDE901"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et al(2019)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&lt;EndNote&gt;&lt;Cite&gt;&lt;Author&gt;Bagherian&lt;/Author&gt;&lt;Year&gt;2019&lt;/Year&gt;&lt;RecNum&gt;25&lt;/RecNum&gt;&lt;DisplayText&gt;&lt;style face="superscript"&gt;14&lt;/style&gt;&lt;/DisplayText&gt;&lt;record&gt;&lt;rec-number&gt;25&lt;/rec-number&gt;&lt;foreign-keys&gt;&lt;key app="EN" db-id="daevxrer2wa2xrep0phprs9dzda2rvezvw9x" timestamp="1725624752"&gt;25&lt;/key&gt;&lt;/foreign-keys&gt;&lt;ref-type name="Journal Article"&gt;17&lt;/ref-type&gt;&lt;contributors&gt;&lt;authors&gt;&lt;author&gt;Bagherian, Sajad&lt;/author&gt;&lt;author&gt;Ghasempoor, Khodayar&lt;/author&gt;&lt;author&gt;Rahnama, Nader&lt;/author&gt;&lt;author&gt;Wikstrom, Erik A&lt;/author&gt;&lt;/authors&gt;&lt;/contributors&gt;&lt;titles&gt;&lt;title&gt;The effect of core stability training on functional movement patterns in college athletes&lt;/title&gt;&lt;secondary-title&gt;Journal of sport rehabilitation&lt;/secondary-title&gt;&lt;/titles&gt;&lt;periodical&gt;&lt;full-title&gt;Journal of sport rehabilitation&lt;/full-title&gt;&lt;/periodical&gt;&lt;pages&gt;444-449&lt;/pages&gt;&lt;volume&gt;28&lt;/volume&gt;&lt;number&gt;5&lt;/number&gt;&lt;dates&gt;&lt;year&gt;2019&lt;/year&gt;&lt;/dates&gt;&lt;isbn&gt;1543-3072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14</w:t>
            </w:r>
            <w:r w:rsidRPr="00A95298">
              <w:rPr>
                <w:rFonts w:asciiTheme="majorBidi" w:hAnsiTheme="majorBidi" w:cstheme="majorBidi"/>
                <w:sz w:val="20"/>
                <w:szCs w:val="20"/>
              </w:rPr>
              <w:fldChar w:fldCharType="end"/>
            </w:r>
          </w:p>
        </w:tc>
        <w:tc>
          <w:tcPr>
            <w:tcW w:w="706" w:type="dxa"/>
          </w:tcPr>
          <w:p w14:paraId="11109F4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45BB77C7" w14:textId="2F57F34B" w:rsidR="00A41B6E" w:rsidRPr="00A95298" w:rsidRDefault="00913D7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43EEF957" w14:textId="4F3D2E8C"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41E0559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5640A400" w14:textId="6E0A8575"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08E0708A" w14:textId="58DADABB"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254A1E20" w14:textId="4507A62A"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277269C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6B4FA01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68BDC58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534EF1C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169D57AD" w14:textId="581E460E" w:rsidR="00A41B6E" w:rsidRPr="00A95298" w:rsidRDefault="00913D7E" w:rsidP="00C91E24">
            <w:pPr>
              <w:rPr>
                <w:rFonts w:asciiTheme="majorBidi" w:hAnsiTheme="majorBidi" w:cstheme="majorBidi"/>
                <w:sz w:val="20"/>
                <w:szCs w:val="20"/>
              </w:rPr>
            </w:pPr>
            <w:r w:rsidRPr="00A95298">
              <w:rPr>
                <w:rFonts w:asciiTheme="majorBidi" w:hAnsiTheme="majorBidi" w:cstheme="majorBidi"/>
                <w:sz w:val="20"/>
                <w:szCs w:val="20"/>
              </w:rPr>
              <w:t>6</w:t>
            </w:r>
          </w:p>
        </w:tc>
      </w:tr>
      <w:tr w:rsidR="003526D2" w:rsidRPr="00A95298" w14:paraId="00543DE4" w14:textId="77777777" w:rsidTr="003526D2">
        <w:tc>
          <w:tcPr>
            <w:tcW w:w="767" w:type="dxa"/>
          </w:tcPr>
          <w:p w14:paraId="08F8E191"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Hwang et al(2019)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&lt;EndNote&gt;&lt;Cite&gt;&lt;Author&gt;Hwang&lt;/Author&gt;&lt;Year&gt;2019&lt;/Year&gt;&lt;RecNum&gt;33&lt;/RecNum&gt;&lt;DisplayText&gt;&lt;style face="superscript"&gt;15&lt;/style&gt;&lt;/DisplayText&gt;&lt;record&gt;&lt;rec-number&gt;33&lt;/rec-number&gt;&lt;foreign-keys&gt;&lt;key app="EN" db-id="daevxrer2wa2xrep0phprs9dzda2rvezvw9x" timestamp="1725630735"&gt;33&lt;/key&gt;&lt;/foreign-keys&gt;&lt;ref-type name="Journal Article"&gt;17&lt;/ref-type&gt;&lt;contributors&gt;&lt;authors&gt;&lt;author&gt;Hwang, Juyoung&lt;/author&gt;&lt;author&gt;Kim, Jooyoung&lt;/author&gt;&lt;author&gt;Hwang, Juyoung&lt;/author&gt;&lt;author&gt;Kim, Jooyoung&lt;/author&gt;&lt;/authors&gt;&lt;/contributors&gt;&lt;titles&gt;&lt;title&gt;Effect of FIFA 11+ training program on soccer-specific physical performance and functional movement in collegiate male soccer players: A randomized controlled trial&lt;/title&gt;&lt;secondary-title&gt;Exercise Science&lt;/secondary-title&gt;&lt;/titles&gt;&lt;periodical&gt;&lt;full-title&gt;Exercise Science&lt;/full-title&gt;&lt;/periodical&gt;&lt;pages&gt;141-149&lt;/pages&gt;&lt;volume&gt;28&lt;/volume&gt;&lt;number&gt;2&lt;/number&gt;&lt;dates&gt;&lt;year&gt;2019&lt;/year&gt;&lt;/dates&gt;&lt;isbn&gt;1226-1726&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15</w:t>
            </w:r>
            <w:r w:rsidRPr="00A95298">
              <w:rPr>
                <w:rFonts w:asciiTheme="majorBidi" w:hAnsiTheme="majorBidi" w:cstheme="majorBidi"/>
                <w:sz w:val="20"/>
                <w:szCs w:val="20"/>
              </w:rPr>
              <w:fldChar w:fldCharType="end"/>
            </w:r>
          </w:p>
        </w:tc>
        <w:tc>
          <w:tcPr>
            <w:tcW w:w="706" w:type="dxa"/>
          </w:tcPr>
          <w:p w14:paraId="4EF2372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3D3A342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7CEF67F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0775ABC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484CD59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46AA5D24" w14:textId="235EBD45"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10C407C5" w14:textId="3CC4ED34"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4B6AD44D"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5C5F6F9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54495AC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1D2CA3D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549557C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8</w:t>
            </w:r>
          </w:p>
        </w:tc>
      </w:tr>
      <w:tr w:rsidR="003526D2" w:rsidRPr="00A95298" w14:paraId="3B4B051A" w14:textId="77777777" w:rsidTr="003526D2">
        <w:tc>
          <w:tcPr>
            <w:tcW w:w="767" w:type="dxa"/>
          </w:tcPr>
          <w:p w14:paraId="4088C63D"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Yildiz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&lt;EndNote&gt;&lt;Cite&gt;&lt;Author&gt;Yildiz&lt;/Author&gt;&lt;Year&gt;2019&lt;/Year&gt;&lt;RecNum&gt;16&lt;/RecNum&gt;&lt;DisplayText&gt;&lt;style face="superscript"&gt;17&lt;/style&gt;&lt;/DisplayText&gt;&lt;record&gt;&lt;rec-number&gt;16&lt;/rec-number&gt;&lt;foreign-keys&gt;&lt;key app="EN" db-id="daevxrer2wa2xrep0phprs9dzda2rvezvw9x" timestamp="1725622320"&gt;16&lt;/key&gt;&lt;/foreign-keys&gt;&lt;ref-type name="Journal Article"&gt;17&lt;/ref-type&gt;&lt;contributors&gt;&lt;authors&gt;&lt;author&gt;Yildiz, Suat&lt;/author&gt;&lt;author&gt;Pinar, Salih&lt;/author&gt;&lt;author&gt;Gelen, Ertugrul&lt;/author&gt;&lt;/authors&gt;&lt;/contributors&gt;&lt;titles&gt;&lt;title&gt;Effects of 8-week functional vs. traditional training on athletic performance and functional movement on prepubertal tennis players&lt;/title&gt;&lt;secondary-title&gt;The Journal of Strength &amp;amp; Conditioning Research&lt;/secondary-title&gt;&lt;/titles&gt;&lt;periodical&gt;&lt;full-title&gt;The Journal of Strength &amp;amp; Conditioning Research&lt;/full-title&gt;&lt;/periodical&gt;&lt;pages&gt;651-661&lt;/pages&gt;&lt;volume&gt;33&lt;/volume&gt;&lt;number&gt;3&lt;/number&gt;&lt;dates&gt;&lt;year&gt;2019&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17</w:t>
            </w:r>
            <w:r w:rsidRPr="00A95298">
              <w:rPr>
                <w:rFonts w:asciiTheme="majorBidi" w:hAnsiTheme="majorBidi" w:cstheme="majorBidi"/>
                <w:sz w:val="20"/>
                <w:szCs w:val="20"/>
              </w:rPr>
              <w:fldChar w:fldCharType="end"/>
            </w:r>
            <w:r w:rsidRPr="00A95298">
              <w:rPr>
                <w:rFonts w:asciiTheme="majorBidi" w:hAnsiTheme="majorBidi" w:cstheme="majorBidi"/>
                <w:sz w:val="20"/>
                <w:szCs w:val="20"/>
              </w:rPr>
              <w:t xml:space="preserve"> </w:t>
            </w:r>
          </w:p>
        </w:tc>
        <w:tc>
          <w:tcPr>
            <w:tcW w:w="706" w:type="dxa"/>
            <w:tcBorders>
              <w:top w:val="single" w:sz="4" w:space="0" w:color="auto"/>
              <w:left w:val="single" w:sz="4" w:space="0" w:color="auto"/>
              <w:bottom w:val="single" w:sz="4" w:space="0" w:color="auto"/>
              <w:right w:val="single" w:sz="4" w:space="0" w:color="auto"/>
            </w:tcBorders>
          </w:tcPr>
          <w:p w14:paraId="5A29E21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13D41EBF" w14:textId="624F494B" w:rsidR="00A41B6E" w:rsidRPr="00A95298" w:rsidRDefault="00913D7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4BAC3F4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2A057CD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2F92EDF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32C0F15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2EF7FFD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7B1F5F8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7DA1B31C" w14:textId="20B4D5AC" w:rsidR="00A41B6E" w:rsidRPr="00A95298" w:rsidRDefault="0074468D"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3F6121F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0C6211F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29584B3C" w14:textId="77D19F13" w:rsidR="00A41B6E" w:rsidRPr="00A95298" w:rsidRDefault="00913D7E" w:rsidP="00C91E24">
            <w:pPr>
              <w:rPr>
                <w:rFonts w:asciiTheme="majorBidi" w:hAnsiTheme="majorBidi" w:cstheme="majorBidi"/>
                <w:sz w:val="20"/>
                <w:szCs w:val="20"/>
              </w:rPr>
            </w:pPr>
            <w:r w:rsidRPr="00A95298">
              <w:rPr>
                <w:rFonts w:asciiTheme="majorBidi" w:hAnsiTheme="majorBidi" w:cstheme="majorBidi"/>
                <w:sz w:val="20"/>
                <w:szCs w:val="20"/>
              </w:rPr>
              <w:t>6</w:t>
            </w:r>
          </w:p>
        </w:tc>
      </w:tr>
      <w:tr w:rsidR="003526D2" w:rsidRPr="00A95298" w14:paraId="2B73BEA7" w14:textId="77777777" w:rsidTr="003526D2">
        <w:tc>
          <w:tcPr>
            <w:tcW w:w="767" w:type="dxa"/>
          </w:tcPr>
          <w:p w14:paraId="480F9B26" w14:textId="3165A2A0" w:rsidR="00A41B6E" w:rsidRPr="00A95298" w:rsidRDefault="00EB52C5" w:rsidP="00A41B6E">
            <w:pPr>
              <w:rPr>
                <w:rFonts w:asciiTheme="majorBidi" w:hAnsiTheme="majorBidi" w:cstheme="majorBidi"/>
                <w:sz w:val="20"/>
                <w:szCs w:val="20"/>
              </w:rPr>
            </w:pPr>
            <w:r w:rsidRPr="00A95298">
              <w:rPr>
                <w:rFonts w:asciiTheme="majorBidi" w:hAnsiTheme="majorBidi" w:cstheme="majorBidi"/>
                <w:sz w:val="20"/>
                <w:szCs w:val="20"/>
              </w:rPr>
              <w:t xml:space="preserve">Amirkolae </w:t>
            </w:r>
            <w:r w:rsidR="00A41B6E" w:rsidRPr="00A95298">
              <w:rPr>
                <w:rFonts w:asciiTheme="majorBidi" w:hAnsiTheme="majorBidi" w:cstheme="majorBidi"/>
                <w:sz w:val="20"/>
                <w:szCs w:val="20"/>
              </w:rPr>
              <w:t>et al (2019)</w:t>
            </w:r>
            <w:r w:rsidR="00A41B6E" w:rsidRPr="00A95298">
              <w:rPr>
                <w:rFonts w:asciiTheme="majorBidi" w:hAnsiTheme="majorBidi" w:cstheme="majorBidi"/>
                <w:sz w:val="20"/>
                <w:szCs w:val="20"/>
              </w:rPr>
              <w:fldChar w:fldCharType="begin"/>
            </w:r>
            <w:r w:rsidR="00A41B6E" w:rsidRPr="00A95298">
              <w:rPr>
                <w:rFonts w:asciiTheme="majorBidi" w:hAnsiTheme="majorBidi" w:cstheme="majorBidi"/>
                <w:sz w:val="20"/>
                <w:szCs w:val="20"/>
              </w:rPr>
              <w:instrText xml:space="preserve"> ADDIN EN.CITE &lt;EndNote&gt;&lt;Cite&gt;&lt;Author&gt;Saberian Amirkolaei&lt;/Author&gt;&lt;Year&gt;2019&lt;/Year&gt;&lt;RecNum&gt;19&lt;/RecNum&gt;&lt;DisplayText&gt;&lt;style face="superscript"&gt;18&lt;/style&gt;&lt;/DisplayText&gt;&lt;record&gt;&lt;rec-number&gt;19&lt;/rec-number&gt;&lt;foreign-keys&gt;&lt;key app="EN" db-id="daevxrer2wa2xrep0phprs9dzda2rvezvw9x" timestamp="1725622786"&gt;19&lt;/key&gt;&lt;/foreign-keys&gt;&lt;ref-type name="Journal Article"&gt;17&lt;/ref-type&gt;&lt;contributors&gt;&lt;authors&gt;&lt;author&gt;Saberian Amirkolaei, Ali Asghar&lt;/author&gt;&lt;author&gt;Balouchy, Ramin&lt;/author&gt;&lt;author&gt;Sheikhhoseini, Rahman&lt;/author&gt;&lt;/authors&gt;&lt;/contributors&gt;&lt;titles&gt;&lt;title&gt;The effect of eight-week Swiss ball training on the integration of functional movements and balance of teenage badminton players&lt;/title&gt;&lt;secondary-title&gt;Journal of Rehabilitation Sciences &amp;amp; Research&lt;/secondary-title&gt;&lt;/titles&gt;&lt;periodical&gt;&lt;full-title&gt;Journal of Rehabilitation Sciences &amp;amp; Research&lt;/full-title&gt;&lt;/periodical&gt;&lt;pages&gt;153-159&lt;/pages&gt;&lt;volume&gt;6&lt;/volume&gt;&lt;number&gt;4&lt;/number&gt;&lt;dates&gt;&lt;year&gt;2019&lt;/year&gt;&lt;/dates&gt;&lt;isbn&gt;2345-6167&lt;/isbn&gt;&lt;urls&gt;&lt;/urls&gt;&lt;/record&gt;&lt;/Cite&gt;&lt;/EndNote&gt;</w:instrText>
            </w:r>
            <w:r w:rsidR="00A41B6E" w:rsidRPr="00A95298">
              <w:rPr>
                <w:rFonts w:asciiTheme="majorBidi" w:hAnsiTheme="majorBidi" w:cstheme="majorBidi"/>
                <w:sz w:val="20"/>
                <w:szCs w:val="20"/>
              </w:rPr>
              <w:fldChar w:fldCharType="separate"/>
            </w:r>
            <w:r w:rsidR="00A41B6E" w:rsidRPr="00A95298">
              <w:rPr>
                <w:rFonts w:asciiTheme="majorBidi" w:hAnsiTheme="majorBidi" w:cstheme="majorBidi"/>
                <w:noProof/>
                <w:sz w:val="20"/>
                <w:szCs w:val="20"/>
                <w:vertAlign w:val="superscript"/>
              </w:rPr>
              <w:t>18</w:t>
            </w:r>
            <w:r w:rsidR="00A41B6E"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19BFDF7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70EBB55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1D98826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7ED075D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1E46E9E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2187AFA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6D6ACC7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35321A6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5E2B343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3A7FCDB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5402EEB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0F8CE68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363ED679" w14:textId="77777777" w:rsidTr="003526D2">
        <w:tc>
          <w:tcPr>
            <w:tcW w:w="767" w:type="dxa"/>
          </w:tcPr>
          <w:p w14:paraId="10E277D2"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Suzuki et al (20</w:t>
            </w:r>
            <w:r w:rsidRPr="00A95298">
              <w:rPr>
                <w:rFonts w:asciiTheme="majorBidi" w:hAnsiTheme="majorBidi" w:cstheme="majorBidi"/>
                <w:sz w:val="20"/>
                <w:szCs w:val="20"/>
                <w:rtl/>
              </w:rPr>
              <w:t>21</w:t>
            </w:r>
            <w:r w:rsidRPr="00A95298">
              <w:rPr>
                <w:rFonts w:asciiTheme="majorBidi" w:hAnsiTheme="majorBidi" w:cstheme="majorBidi"/>
                <w:sz w:val="20"/>
                <w:szCs w:val="20"/>
              </w:rPr>
              <w:t>)</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&lt;EndNote&gt;&lt;Cite&gt;&lt;Author&gt;Suzuki&lt;/Author&gt;&lt;Year&gt;2021&lt;/Year&gt;&lt;RecNum&gt;12&lt;/RecNum&gt;&lt;DisplayText&gt;&lt;style face="superscript"&gt;24&lt;/style&gt;&lt;/DisplayText&gt;&lt;record&gt;&lt;rec-number&gt;12&lt;/rec-number&gt;&lt;foreign-keys&gt;&lt;key app="EN" db-id="daevxrer2wa2xrep0phprs9dzda2rvezvw9x" timestamp="1725621935"&gt;12&lt;/key&gt;&lt;/foreign-keys&gt;&lt;ref-type name="Journal Article"&gt;17&lt;/ref-type&gt;&lt;contributors&gt;&lt;authors&gt;&lt;author&gt;Suzuki, Kenta&lt;/author&gt;&lt;author&gt;Akasaka, Kiyokazu&lt;/author&gt;&lt;author&gt;Otsudo, Takahiro&lt;/author&gt;&lt;author&gt;Sawada, Yutaka&lt;/author&gt;&lt;author&gt;Hattori, Hiroshi&lt;/author&gt;&lt;author&gt;Hasebe, Yuki&lt;/author&gt;&lt;author&gt;Mizoguchi, Yasuaki&lt;/author&gt;&lt;author&gt;Hall, Toby M&lt;/author&gt;&lt;author&gt;Yamamoto, Mitsuru&lt;/author&gt;&lt;/authors&gt;&lt;/contributors&gt;&lt;titles&gt;&lt;title&gt;Effects of functional movement screen training in high-school baseball players: A randomized controlled clinical trial&lt;/title&gt;&lt;secondary-title&gt;Medicine&lt;/secondary-title&gt;&lt;/titles&gt;&lt;periodical&gt;&lt;full-title&gt;Medicine&lt;/full-title&gt;&lt;/periodical&gt;&lt;pages&gt;e25423&lt;/pages&gt;&lt;volume&gt;100&lt;/volume&gt;&lt;number&gt;14&lt;/number&gt;&lt;dates&gt;&lt;year&gt;2021&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24</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5B1B614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4470685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275EBEB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78C87EA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3EAEA6C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4D40F47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4FEE45D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02FA9BE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633ADED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6484426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40F4B89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075A8221" w14:textId="77777777" w:rsidR="00A41B6E" w:rsidRPr="00A95298" w:rsidRDefault="00A41B6E" w:rsidP="00C91E24">
            <w:pPr>
              <w:rPr>
                <w:rFonts w:asciiTheme="majorBidi" w:hAnsiTheme="majorBidi" w:cstheme="majorBidi"/>
                <w:sz w:val="20"/>
                <w:szCs w:val="20"/>
                <w:rtl/>
                <w:lang w:bidi="fa-IR"/>
              </w:rPr>
            </w:pPr>
            <w:r w:rsidRPr="00A95298">
              <w:rPr>
                <w:rFonts w:asciiTheme="majorBidi" w:hAnsiTheme="majorBidi" w:cstheme="majorBidi"/>
                <w:sz w:val="20"/>
                <w:szCs w:val="20"/>
              </w:rPr>
              <w:t>9</w:t>
            </w:r>
          </w:p>
        </w:tc>
      </w:tr>
      <w:tr w:rsidR="003526D2" w:rsidRPr="00A95298" w14:paraId="7BA11224" w14:textId="77777777" w:rsidTr="003526D2">
        <w:tc>
          <w:tcPr>
            <w:tcW w:w="767" w:type="dxa"/>
          </w:tcPr>
          <w:p w14:paraId="23B6B96C"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Alimoradi et al (2021)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&lt;EndNote&gt;&lt;Cite&gt;&lt;Author&gt;Alimoradi&lt;/Author&gt;&lt;Year&gt;2021&lt;/Year&gt;&lt;RecNum&gt;29&lt;/RecNum&gt;&lt;DisplayText&gt;&lt;style face="superscript"&gt;25&lt;/style&gt;&lt;/DisplayText&gt;&lt;record&gt;&lt;rec-number&gt;29&lt;/rec-number&gt;&lt;foreign-keys&gt;&lt;key app="EN" db-id="daevxrer2wa2xrep0phprs9dzda2rvezvw9x" timestamp="1725627849"&gt;29&lt;/key&gt;&lt;/foreign-keys&gt;&lt;ref-type name="Journal Article"&gt;17&lt;/ref-type&gt;&lt;contributors&gt;&lt;authors&gt;&lt;author&gt;Alimoradi, Mohammad&lt;/author&gt;&lt;author&gt;Daneshjoo, Abdolhamid&lt;/author&gt;&lt;author&gt;Sahebozamani, Mansour&lt;/author&gt;&lt;author&gt;Noorian, Sajad&lt;/author&gt;&lt;/authors&gt;&lt;/contributors&gt;&lt;titles&gt;&lt;title&gt;Does the 11+ Kids program improve the scores of musculoskeletal screening tests&lt;/title&gt;&lt;secondary-title&gt;Sport Sciences and Health Research&lt;/secondary-title&gt;&lt;/titles&gt;&lt;periodical&gt;&lt;full-title&gt;Sport Sciences and Health Research&lt;/full-title&gt;&lt;/periodical&gt;&lt;volume&gt;13&lt;/volume&gt;&lt;number&gt;1&lt;/number&gt;&lt;dates&gt;&lt;year&gt;2021&lt;/year&gt;&lt;/dates&gt;&lt;urls&gt;&lt;/urls&gt;&lt;/record&gt;&lt;/Cite&gt;&lt;/EndNote&gt;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25</w:t>
            </w:r>
            <w:r w:rsidRPr="00A95298">
              <w:rPr>
                <w:rFonts w:asciiTheme="majorBidi" w:hAnsiTheme="majorBidi" w:cstheme="majorBidi"/>
                <w:sz w:val="20"/>
                <w:szCs w:val="20"/>
              </w:rPr>
              <w:fldChar w:fldCharType="end"/>
            </w:r>
          </w:p>
        </w:tc>
        <w:tc>
          <w:tcPr>
            <w:tcW w:w="706" w:type="dxa"/>
          </w:tcPr>
          <w:p w14:paraId="33F4396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3B4BF89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6C8CAB91" w14:textId="31C6F116"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6B9EDD6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48A0787B" w14:textId="0E6FD697"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4F3AEC36" w14:textId="63080B25"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2284B22E" w14:textId="67726DE4"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7B44B0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3AAF2DD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6D7EC3A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3324FE7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2D42ED9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0E5FBED7" w14:textId="77777777" w:rsidTr="003526D2">
        <w:tc>
          <w:tcPr>
            <w:tcW w:w="767" w:type="dxa"/>
          </w:tcPr>
          <w:p w14:paraId="6D41E4F0"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lastRenderedPageBreak/>
              <w:t xml:space="preserve"> Kumar 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&lt;EndNote&gt;&lt;Cite&gt;&lt;Author&gt;Kumar&lt;/Author&gt;&lt;Year&gt;2022&lt;/Year&gt;&lt;RecNum&gt;15&lt;/RecNum&gt;&lt;DisplayText&gt;&lt;style face="superscript"&gt;26&lt;/style&gt;&lt;/DisplayText&gt;&lt;record&gt;&lt;rec-number&gt;15&lt;/rec-number&gt;&lt;foreign-keys&gt;&lt;key app="EN" db-id="daevxrer2wa2xrep0phprs9dzda2rvezvw9x" timestamp="1725622211"&gt;15&lt;/key&gt;&lt;/foreign-keys&gt;&lt;ref-type name="Journal Article"&gt;17&lt;/ref-type&gt;&lt;contributors&gt;&lt;authors&gt;&lt;author&gt;Kumar, Manish&lt;/author&gt;&lt;author&gt;Rizvi, Moattar&lt;/author&gt;&lt;author&gt;Sharma, Ankita&lt;/author&gt;&lt;author&gt;Arora, Sumit&lt;/author&gt;&lt;author&gt;Saini, Preeti&lt;/author&gt;&lt;/authors&gt;&lt;/contributors&gt;&lt;titles&gt;&lt;title&gt;Effect of Intensive Short-term Functional Strength Training on Physical Fitness Variables of National Kho-kho Players&lt;/title&gt;&lt;/titles&gt;&lt;dates&gt;&lt;year&gt;2022&lt;/year&gt;&lt;/dates&gt;&lt;urls&gt;&lt;/urls&gt;&lt;/record&gt;&lt;/Cite&gt;&lt;/EndNote&gt;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26</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13F8C0C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49075F70" w14:textId="10632B12" w:rsidR="00A41B6E" w:rsidRPr="00A95298" w:rsidRDefault="00773EC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3AE535C9"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064D41A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5CDC712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0FED6B3E"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2237D1FD"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527F8DA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026B43F3" w14:textId="15FF8B8B" w:rsidR="00A41B6E" w:rsidRPr="00A95298" w:rsidRDefault="004A6AC4"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681A7ECB"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5B7F107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34A739C3" w14:textId="60FEAB3A" w:rsidR="00A41B6E" w:rsidRPr="00A95298" w:rsidRDefault="00773ECE" w:rsidP="00C91E24">
            <w:pPr>
              <w:rPr>
                <w:rFonts w:asciiTheme="majorBidi" w:hAnsiTheme="majorBidi" w:cstheme="majorBidi"/>
                <w:sz w:val="20"/>
                <w:szCs w:val="20"/>
              </w:rPr>
            </w:pPr>
            <w:r w:rsidRPr="00A95298">
              <w:rPr>
                <w:rFonts w:asciiTheme="majorBidi" w:hAnsiTheme="majorBidi" w:cstheme="majorBidi"/>
                <w:sz w:val="20"/>
                <w:szCs w:val="20"/>
              </w:rPr>
              <w:t>6</w:t>
            </w:r>
          </w:p>
        </w:tc>
      </w:tr>
      <w:tr w:rsidR="003526D2" w:rsidRPr="00A95298" w14:paraId="41777315" w14:textId="77777777" w:rsidTr="003526D2">
        <w:tc>
          <w:tcPr>
            <w:tcW w:w="767" w:type="dxa"/>
          </w:tcPr>
          <w:p w14:paraId="0A28FF26" w14:textId="77777777" w:rsidR="00A41B6E" w:rsidRPr="00A95298" w:rsidRDefault="00A41B6E" w:rsidP="00A41B6E">
            <w:pPr>
              <w:rPr>
                <w:rFonts w:asciiTheme="majorBidi" w:hAnsiTheme="majorBidi" w:cstheme="majorBidi"/>
                <w:sz w:val="20"/>
                <w:szCs w:val="20"/>
              </w:rPr>
            </w:pPr>
            <w:r w:rsidRPr="00A95298">
              <w:rPr>
                <w:rFonts w:asciiTheme="majorBidi" w:hAnsiTheme="majorBidi" w:cstheme="majorBidi"/>
                <w:sz w:val="20"/>
                <w:szCs w:val="20"/>
              </w:rPr>
              <w:t>Majewska 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&lt;EndNote&gt;&lt;Cite&gt;&lt;Author&gt;Majewska&lt;/Author&gt;&lt;Year&gt;2022&lt;/Year&gt;&lt;RecNum&gt;38&lt;/RecNum&gt;&lt;DisplayText&gt;&lt;style face="superscript"&gt;27&lt;/style&gt;&lt;/DisplayText&gt;&lt;record&gt;&lt;rec-number&gt;38&lt;/rec-number&gt;&lt;foreign-keys&gt;&lt;key app="EN" db-id="daevxrer2wa2xrep0phprs9dzda2rvezvw9x" timestamp="1725641269"&gt;38&lt;/key&gt;&lt;/foreign-keys&gt;&lt;ref-type name="Journal Article"&gt;17&lt;/ref-type&gt;&lt;contributors&gt;&lt;authors&gt;&lt;author&gt;Majewska, Joanna&lt;/author&gt;&lt;author&gt;Kołodziej-Lackorzyńska, Gabriela&lt;/author&gt;&lt;author&gt;Cyran-Grzebyk, Barbara&lt;/author&gt;&lt;author&gt;Szymczyk, Daniel&lt;/author&gt;&lt;author&gt;Kołodziej, Krzysztof&lt;/author&gt;&lt;author&gt;Wądołkowski, Piotr&lt;/author&gt;&lt;/authors&gt;&lt;/contributors&gt;&lt;titles&gt;&lt;title&gt;Effects of core stability training on functional movement patterns in tennis players&lt;/title&gt;&lt;secondary-title&gt;International journal of environmental research and public health&lt;/secondary-title&gt;&lt;/titles&gt;&lt;periodical&gt;&lt;full-title&gt;International journal of environmental research and public health&lt;/full-title&gt;&lt;/periodical&gt;&lt;pages&gt;16033&lt;/pages&gt;&lt;volume&gt;19&lt;/volume&gt;&lt;number&gt;23&lt;/number&gt;&lt;dates&gt;&lt;year&gt;2022&lt;/year&gt;&lt;/dates&gt;&lt;isbn&gt;1660-4601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27</w:t>
            </w:r>
            <w:r w:rsidRPr="00A95298">
              <w:rPr>
                <w:rFonts w:asciiTheme="majorBidi" w:hAnsiTheme="majorBidi" w:cstheme="majorBidi"/>
                <w:sz w:val="20"/>
                <w:szCs w:val="20"/>
              </w:rPr>
              <w:fldChar w:fldCharType="end"/>
            </w:r>
          </w:p>
        </w:tc>
        <w:tc>
          <w:tcPr>
            <w:tcW w:w="706" w:type="dxa"/>
          </w:tcPr>
          <w:p w14:paraId="61D0FB64"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29491A13"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747A1035" w14:textId="579E8F02"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09CCC22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0F405604" w14:textId="78671801"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32308BC1" w14:textId="152E6886" w:rsidR="00A41B6E" w:rsidRPr="00A95298" w:rsidRDefault="000042E1"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0B6E3CB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tl/>
              </w:rPr>
              <w:t>+</w:t>
            </w:r>
          </w:p>
        </w:tc>
        <w:tc>
          <w:tcPr>
            <w:tcW w:w="679" w:type="dxa"/>
          </w:tcPr>
          <w:p w14:paraId="1F1BE48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0C1B547C"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0F84BE11"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727C3B4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22FC3B3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tl/>
              </w:rPr>
              <w:t>8</w:t>
            </w:r>
          </w:p>
        </w:tc>
      </w:tr>
      <w:tr w:rsidR="003526D2" w:rsidRPr="00A95298" w14:paraId="08AF3989" w14:textId="77777777" w:rsidTr="003526D2">
        <w:tc>
          <w:tcPr>
            <w:tcW w:w="767" w:type="dxa"/>
          </w:tcPr>
          <w:p w14:paraId="564C8F72" w14:textId="774CE701"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Kovac 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&lt;EndNote&gt;&lt;Cite&gt;&lt;Author&gt;Kovac&lt;/Author&gt;&lt;Year&gt;2022&lt;/Year&gt;&lt;RecNum&gt;80&lt;/RecNum&gt;&lt;DisplayText&gt;&lt;style face="superscript"&gt;29&lt;/style&gt;&lt;/DisplayText&gt;&lt;record&gt;&lt;rec-number&gt;80&lt;/rec-number&gt;&lt;foreign-keys&gt;&lt;key app="EN" db-id="daevxrer2wa2xrep0phprs9dzda2rvezvw9x" timestamp="1748261073"&gt;80&lt;/key&gt;&lt;/foreign-keys&gt;&lt;ref-type name="Journal Article"&gt;17&lt;/ref-type&gt;&lt;contributors&gt;&lt;authors&gt;&lt;author&gt;Kovac, Dimitrije&lt;/author&gt;&lt;author&gt;Krkeljas, Zarko&lt;/author&gt;&lt;author&gt;Venter, Ranel&lt;/author&gt;&lt;/authors&gt;&lt;/contributors&gt;&lt;titles&gt;&lt;title&gt;Effect of six-week traditional resistance and functional training on functional performance in female netball players&lt;/title&gt;&lt;secondary-title&gt;BMC Sports Science, Medicine and Rehabilitation&lt;/secondary-title&gt;&lt;/titles&gt;&lt;periodical&gt;&lt;full-title&gt;BMC sports science, medicine and rehabilitation&lt;/full-title&gt;&lt;/periodical&gt;&lt;pages&gt;10&lt;/pages&gt;&lt;volume&gt;14&lt;/volume&gt;&lt;number&gt;1&lt;/number&gt;&lt;dates&gt;&lt;year&gt;2022&lt;/year&gt;&lt;/dates&gt;&lt;isbn&gt;2052-1847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29</w:t>
            </w:r>
            <w:r w:rsidRPr="00A95298">
              <w:rPr>
                <w:rFonts w:asciiTheme="majorBidi" w:hAnsiTheme="majorBidi" w:cstheme="majorBidi"/>
                <w:sz w:val="20"/>
                <w:szCs w:val="20"/>
              </w:rPr>
              <w:fldChar w:fldCharType="end"/>
            </w:r>
          </w:p>
        </w:tc>
        <w:tc>
          <w:tcPr>
            <w:tcW w:w="706" w:type="dxa"/>
            <w:tcBorders>
              <w:top w:val="single" w:sz="4" w:space="0" w:color="auto"/>
              <w:left w:val="single" w:sz="4" w:space="0" w:color="auto"/>
              <w:bottom w:val="single" w:sz="4" w:space="0" w:color="auto"/>
              <w:right w:val="single" w:sz="4" w:space="0" w:color="auto"/>
            </w:tcBorders>
          </w:tcPr>
          <w:p w14:paraId="5227F7D5" w14:textId="6DF9F695"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625B840A" w14:textId="73E1B4A3"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6BE54F6B" w14:textId="1F536627"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5724A944" w14:textId="5D8298F8"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347E7709" w14:textId="763341C6"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72A96C3C" w14:textId="276F4769"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68AA1D13" w14:textId="731351FF"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612A55AA" w14:textId="473D8F15"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30254CF3" w14:textId="66DD9D0F" w:rsidR="002B33AB" w:rsidRPr="00A95298" w:rsidRDefault="00226231"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2205D93A" w14:textId="656E17B5"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556B3C78" w14:textId="4B90726A" w:rsidR="002B33AB" w:rsidRPr="00A95298" w:rsidRDefault="002B33AB" w:rsidP="002B33AB">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0DFB9C7E" w14:textId="3D8FD51C" w:rsidR="002B33AB" w:rsidRPr="00A95298" w:rsidRDefault="00226231" w:rsidP="002B33AB">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1C16AAF4" w14:textId="77777777" w:rsidTr="003526D2">
        <w:tc>
          <w:tcPr>
            <w:tcW w:w="767" w:type="dxa"/>
          </w:tcPr>
          <w:p w14:paraId="0212B8A1" w14:textId="7C2A5659" w:rsidR="00A41B6E" w:rsidRPr="00A95298" w:rsidRDefault="00A41B6E" w:rsidP="002C1749">
            <w:pPr>
              <w:rPr>
                <w:rFonts w:asciiTheme="majorBidi" w:hAnsiTheme="majorBidi" w:cstheme="majorBidi"/>
                <w:sz w:val="20"/>
                <w:szCs w:val="20"/>
              </w:rPr>
            </w:pPr>
            <w:r w:rsidRPr="00A95298">
              <w:rPr>
                <w:rFonts w:asciiTheme="majorBidi" w:hAnsiTheme="majorBidi" w:cstheme="majorBidi"/>
                <w:sz w:val="20"/>
                <w:szCs w:val="20"/>
                <w:lang w:bidi="fa-IR"/>
              </w:rPr>
              <w:t xml:space="preserve"> Kurt et al (2023)</w:t>
            </w:r>
            <w:r w:rsidRPr="00A95298">
              <w:rPr>
                <w:rFonts w:asciiTheme="majorBidi" w:hAnsiTheme="majorBidi" w:cstheme="majorBidi"/>
                <w:sz w:val="20"/>
                <w:szCs w:val="20"/>
                <w:lang w:bidi="fa-IR"/>
              </w:rPr>
              <w:fldChar w:fldCharType="begin"/>
            </w:r>
            <w:r w:rsidR="002C1749" w:rsidRPr="00A95298">
              <w:rPr>
                <w:rFonts w:asciiTheme="majorBidi" w:hAnsiTheme="majorBidi" w:cstheme="majorBidi"/>
                <w:sz w:val="20"/>
                <w:szCs w:val="20"/>
                <w:lang w:bidi="fa-IR"/>
              </w:rPr>
              <w:instrText xml:space="preserve"> ADDIN EN.CITE &lt;EndNote&gt;&lt;Cite&gt;&lt;Author&gt;Kurt&lt;/Author&gt;&lt;Year&gt;2023&lt;/Year&gt;&lt;RecNum&gt;5&lt;/RecNum&gt;&lt;DisplayText&gt;&lt;style face="superscript"&gt;30&lt;/style&gt;&lt;/DisplayText&gt;&lt;record&gt;&lt;rec-number&gt;5&lt;/rec-number&gt;&lt;foreign-keys&gt;&lt;key app="EN" db-id="daevxrer2wa2xrep0phprs9dzda2rvezvw9x" timestamp="1725617362"&gt;5&lt;/key&gt;&lt;/foreign-keys&gt;&lt;ref-type name="Journal Article"&gt;17&lt;/ref-type&gt;&lt;contributors&gt;&lt;authors&gt;&lt;author&gt;Kurt, SongĆ¼l&lt;/author&gt;&lt;author&gt;Ibis, Serkan&lt;/author&gt;&lt;author&gt;Aktug, Zait Burak&lt;/author&gt;&lt;author&gt;Altundag, Emre&lt;/author&gt;&lt;/authors&gt;&lt;/contributors&gt;&lt;titles&gt;&lt;title&gt;The Effect of Core Training on Swimmers&amp;apos; Functional Movement Screen Scores and Sport Performances&lt;/title&gt;&lt;secondary-title&gt;JTRM in Kinesiology&lt;/secondary-title&gt;&lt;/titles&gt;&lt;periodical&gt;&lt;full-title&gt;JTRM in Kinesiology&lt;/full-title&gt;&lt;/periodical&gt;&lt;pages&gt;1-6&lt;/pages&gt;&lt;volume&gt;9&lt;/volume&gt;&lt;dates&gt;&lt;year&gt;2023&lt;/year&gt;&lt;/dates&gt;&lt;urls&gt;&lt;/urls&gt;&lt;/record&gt;&lt;/Cite&gt;&lt;/EndNote&gt;</w:instrText>
            </w:r>
            <w:r w:rsidRPr="00A95298">
              <w:rPr>
                <w:rFonts w:asciiTheme="majorBidi" w:hAnsiTheme="majorBidi" w:cstheme="majorBidi"/>
                <w:sz w:val="20"/>
                <w:szCs w:val="20"/>
                <w:lang w:bidi="fa-IR"/>
              </w:rPr>
              <w:fldChar w:fldCharType="separate"/>
            </w:r>
            <w:r w:rsidR="002C1749" w:rsidRPr="00A95298">
              <w:rPr>
                <w:rFonts w:asciiTheme="majorBidi" w:hAnsiTheme="majorBidi" w:cstheme="majorBidi"/>
                <w:noProof/>
                <w:sz w:val="20"/>
                <w:szCs w:val="20"/>
                <w:vertAlign w:val="superscript"/>
                <w:lang w:bidi="fa-IR"/>
              </w:rPr>
              <w:t>30</w:t>
            </w:r>
            <w:r w:rsidRPr="00A95298">
              <w:rPr>
                <w:rFonts w:asciiTheme="majorBidi" w:hAnsiTheme="majorBidi" w:cstheme="majorBidi"/>
                <w:sz w:val="20"/>
                <w:szCs w:val="20"/>
                <w:lang w:bidi="fa-IR"/>
              </w:rPr>
              <w:fldChar w:fldCharType="end"/>
            </w:r>
          </w:p>
        </w:tc>
        <w:tc>
          <w:tcPr>
            <w:tcW w:w="706" w:type="dxa"/>
            <w:tcBorders>
              <w:top w:val="single" w:sz="4" w:space="0" w:color="auto"/>
              <w:left w:val="single" w:sz="4" w:space="0" w:color="auto"/>
              <w:bottom w:val="single" w:sz="4" w:space="0" w:color="auto"/>
              <w:right w:val="single" w:sz="4" w:space="0" w:color="auto"/>
            </w:tcBorders>
          </w:tcPr>
          <w:p w14:paraId="23419E08"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27584C76" w14:textId="60858F9D" w:rsidR="00A41B6E" w:rsidRPr="00A95298" w:rsidRDefault="00773EC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017A1427"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4363C20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65169626"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2E8B29CA"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2BCEF922"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3E38638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144EBAD0"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2B617AB5"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55AD2D9F" w14:textId="77777777" w:rsidR="00A41B6E" w:rsidRPr="00A95298" w:rsidRDefault="00A41B6E" w:rsidP="00C91E24">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6FBC0B9E" w14:textId="6A2E4A28" w:rsidR="00A41B6E" w:rsidRPr="00A95298" w:rsidRDefault="00773ECE" w:rsidP="00C91E24">
            <w:pPr>
              <w:rPr>
                <w:rFonts w:asciiTheme="majorBidi" w:hAnsiTheme="majorBidi" w:cstheme="majorBidi"/>
                <w:sz w:val="20"/>
                <w:szCs w:val="20"/>
              </w:rPr>
            </w:pPr>
            <w:r w:rsidRPr="00A95298">
              <w:rPr>
                <w:rFonts w:asciiTheme="majorBidi" w:hAnsiTheme="majorBidi" w:cstheme="majorBidi"/>
                <w:sz w:val="20"/>
                <w:szCs w:val="20"/>
              </w:rPr>
              <w:t>8</w:t>
            </w:r>
          </w:p>
        </w:tc>
      </w:tr>
      <w:tr w:rsidR="003526D2" w:rsidRPr="00A95298" w14:paraId="4634D6E5" w14:textId="77777777" w:rsidTr="003526D2">
        <w:tc>
          <w:tcPr>
            <w:tcW w:w="767" w:type="dxa"/>
          </w:tcPr>
          <w:p w14:paraId="7C9A8A94" w14:textId="22AEB86C" w:rsidR="00F6435C" w:rsidRPr="00A95298" w:rsidRDefault="00F6435C" w:rsidP="00F6435C">
            <w:pPr>
              <w:rPr>
                <w:rFonts w:asciiTheme="majorBidi" w:hAnsiTheme="majorBidi" w:cstheme="majorBidi"/>
                <w:sz w:val="20"/>
                <w:szCs w:val="20"/>
                <w:lang w:bidi="fa-IR"/>
              </w:rPr>
            </w:pPr>
            <w:r w:rsidRPr="00A95298">
              <w:rPr>
                <w:rFonts w:asciiTheme="majorBidi" w:hAnsiTheme="majorBidi" w:cstheme="majorBidi"/>
                <w:sz w:val="20"/>
                <w:szCs w:val="20"/>
                <w:lang w:bidi="fa-IR"/>
              </w:rPr>
              <w:t>Wu et al (2023)</w:t>
            </w:r>
            <w:r w:rsidRPr="00A95298">
              <w:rPr>
                <w:rFonts w:asciiTheme="majorBidi" w:hAnsiTheme="majorBidi" w:cstheme="majorBidi"/>
                <w:sz w:val="20"/>
                <w:szCs w:val="20"/>
                <w:lang w:bidi="fa-IR"/>
              </w:rPr>
              <w:fldChar w:fldCharType="begin"/>
            </w:r>
            <w:r w:rsidRPr="00A95298">
              <w:rPr>
                <w:rFonts w:asciiTheme="majorBidi" w:hAnsiTheme="majorBidi" w:cstheme="majorBidi"/>
                <w:sz w:val="20"/>
                <w:szCs w:val="20"/>
                <w:lang w:bidi="fa-IR"/>
              </w:rPr>
              <w:instrText xml:space="preserve"> ADDIN EN.CITE &lt;EndNote&gt;&lt;Cite&gt;&lt;Author&gt;Wu&lt;/Author&gt;&lt;Year&gt;2023&lt;/Year&gt;&lt;RecNum&gt;81&lt;/RecNum&gt;&lt;DisplayText&gt;&lt;style face="superscript"&gt;31&lt;/style&gt;&lt;/DisplayText&gt;&lt;record&gt;&lt;rec-number&gt;81&lt;/rec-number&gt;&lt;foreign-keys&gt;&lt;key app="EN" db-id="daevxrer2wa2xrep0phprs9dzda2rvezvw9x" timestamp="1748279808"&gt;81&lt;/key&gt;&lt;/foreign-keys&gt;&lt;ref-type name="Journal Article"&gt;17&lt;/ref-type&gt;&lt;contributors&gt;&lt;authors&gt;&lt;author&gt;Wu, Chichong&lt;/author&gt;&lt;author&gt;Cheong, Manwai&lt;/author&gt;&lt;author&gt;Wang, Yan&lt;/author&gt;&lt;author&gt;Wang, Xiuqiang&lt;/author&gt;&lt;author&gt;Zhang, Qingwen&lt;/author&gt;&lt;author&gt;Li, Minghui&lt;/author&gt;&lt;author&gt;Lei, Siman&lt;/author&gt;&lt;/authors&gt;&lt;/contributors&gt;&lt;titles&gt;&lt;title&gt;Impact of functional training on functional movement and athletic performance in college dragon boat athletes&lt;/title&gt;&lt;secondary-title&gt;International Journal of Environmental Research and Public Health&lt;/secondary-title&gt;&lt;/titles&gt;&lt;periodical&gt;&lt;full-title&gt;International journal of environmental research and public health&lt;/full-title&gt;&lt;/periodical&gt;&lt;pages&gt;3897&lt;/pages&gt;&lt;volume&gt;20&lt;/volume&gt;&lt;number&gt;5&lt;/number&gt;&lt;dates&gt;&lt;year&gt;2023&lt;/year&gt;&lt;/dates&gt;&lt;isbn&gt;1660-4601&lt;/isbn&gt;&lt;urls&gt;&lt;/urls&gt;&lt;/record&gt;&lt;/Cite&gt;&lt;/EndNote&gt;</w:instrText>
            </w:r>
            <w:r w:rsidRPr="00A95298">
              <w:rPr>
                <w:rFonts w:asciiTheme="majorBidi" w:hAnsiTheme="majorBidi" w:cstheme="majorBidi"/>
                <w:sz w:val="20"/>
                <w:szCs w:val="20"/>
                <w:lang w:bidi="fa-IR"/>
              </w:rPr>
              <w:fldChar w:fldCharType="separate"/>
            </w:r>
            <w:r w:rsidRPr="00A95298">
              <w:rPr>
                <w:rFonts w:asciiTheme="majorBidi" w:hAnsiTheme="majorBidi" w:cstheme="majorBidi"/>
                <w:noProof/>
                <w:sz w:val="20"/>
                <w:szCs w:val="20"/>
                <w:vertAlign w:val="superscript"/>
                <w:lang w:bidi="fa-IR"/>
              </w:rPr>
              <w:t>31</w:t>
            </w:r>
            <w:r w:rsidRPr="00A95298">
              <w:rPr>
                <w:rFonts w:asciiTheme="majorBidi" w:hAnsiTheme="majorBidi" w:cstheme="majorBidi"/>
                <w:sz w:val="20"/>
                <w:szCs w:val="20"/>
                <w:lang w:bidi="fa-IR"/>
              </w:rPr>
              <w:fldChar w:fldCharType="end"/>
            </w:r>
          </w:p>
        </w:tc>
        <w:tc>
          <w:tcPr>
            <w:tcW w:w="706" w:type="dxa"/>
            <w:tcBorders>
              <w:top w:val="single" w:sz="4" w:space="0" w:color="auto"/>
              <w:left w:val="single" w:sz="4" w:space="0" w:color="auto"/>
              <w:bottom w:val="single" w:sz="4" w:space="0" w:color="auto"/>
              <w:right w:val="single" w:sz="4" w:space="0" w:color="auto"/>
            </w:tcBorders>
          </w:tcPr>
          <w:p w14:paraId="4FC33AD6" w14:textId="37ED787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0FB51350" w14:textId="2C32686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Borders>
              <w:top w:val="single" w:sz="4" w:space="0" w:color="auto"/>
              <w:left w:val="single" w:sz="4" w:space="0" w:color="auto"/>
              <w:bottom w:val="single" w:sz="4" w:space="0" w:color="auto"/>
              <w:right w:val="single" w:sz="4" w:space="0" w:color="auto"/>
            </w:tcBorders>
          </w:tcPr>
          <w:p w14:paraId="30B2A94C" w14:textId="24DB4F9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Borders>
              <w:top w:val="single" w:sz="4" w:space="0" w:color="auto"/>
              <w:left w:val="single" w:sz="4" w:space="0" w:color="auto"/>
              <w:bottom w:val="single" w:sz="4" w:space="0" w:color="auto"/>
              <w:right w:val="single" w:sz="4" w:space="0" w:color="auto"/>
            </w:tcBorders>
          </w:tcPr>
          <w:p w14:paraId="51159C27" w14:textId="0C8850F6"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Borders>
              <w:top w:val="single" w:sz="4" w:space="0" w:color="auto"/>
              <w:left w:val="single" w:sz="4" w:space="0" w:color="auto"/>
              <w:bottom w:val="single" w:sz="4" w:space="0" w:color="auto"/>
              <w:right w:val="single" w:sz="4" w:space="0" w:color="auto"/>
            </w:tcBorders>
          </w:tcPr>
          <w:p w14:paraId="45147250" w14:textId="6496945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3C72415A" w14:textId="7FC545BC"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Borders>
              <w:top w:val="single" w:sz="4" w:space="0" w:color="auto"/>
              <w:left w:val="single" w:sz="4" w:space="0" w:color="auto"/>
              <w:bottom w:val="single" w:sz="4" w:space="0" w:color="auto"/>
              <w:right w:val="single" w:sz="4" w:space="0" w:color="auto"/>
            </w:tcBorders>
          </w:tcPr>
          <w:p w14:paraId="0641EED1" w14:textId="4E113ABA"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Borders>
              <w:top w:val="single" w:sz="4" w:space="0" w:color="auto"/>
              <w:left w:val="single" w:sz="4" w:space="0" w:color="auto"/>
              <w:bottom w:val="single" w:sz="4" w:space="0" w:color="auto"/>
              <w:right w:val="single" w:sz="4" w:space="0" w:color="auto"/>
            </w:tcBorders>
          </w:tcPr>
          <w:p w14:paraId="2A738897" w14:textId="0606CE1C"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Borders>
              <w:top w:val="single" w:sz="4" w:space="0" w:color="auto"/>
              <w:left w:val="single" w:sz="4" w:space="0" w:color="auto"/>
              <w:bottom w:val="single" w:sz="4" w:space="0" w:color="auto"/>
              <w:right w:val="single" w:sz="4" w:space="0" w:color="auto"/>
            </w:tcBorders>
          </w:tcPr>
          <w:p w14:paraId="2D4BD954" w14:textId="4E1DC829"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Borders>
              <w:top w:val="single" w:sz="4" w:space="0" w:color="auto"/>
              <w:left w:val="single" w:sz="4" w:space="0" w:color="auto"/>
              <w:bottom w:val="single" w:sz="4" w:space="0" w:color="auto"/>
              <w:right w:val="single" w:sz="4" w:space="0" w:color="auto"/>
            </w:tcBorders>
          </w:tcPr>
          <w:p w14:paraId="51DD4880" w14:textId="6794AB6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Borders>
              <w:top w:val="single" w:sz="4" w:space="0" w:color="auto"/>
              <w:left w:val="single" w:sz="4" w:space="0" w:color="auto"/>
              <w:bottom w:val="single" w:sz="4" w:space="0" w:color="auto"/>
              <w:right w:val="single" w:sz="4" w:space="0" w:color="auto"/>
            </w:tcBorders>
          </w:tcPr>
          <w:p w14:paraId="3133404D" w14:textId="4D7F83F3"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Borders>
              <w:top w:val="single" w:sz="4" w:space="0" w:color="auto"/>
              <w:left w:val="single" w:sz="4" w:space="0" w:color="auto"/>
              <w:bottom w:val="single" w:sz="4" w:space="0" w:color="auto"/>
              <w:right w:val="single" w:sz="4" w:space="0" w:color="auto"/>
            </w:tcBorders>
          </w:tcPr>
          <w:p w14:paraId="16368FBC" w14:textId="2FF5E7B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2B8B1A75" w14:textId="77777777" w:rsidTr="003526D2">
        <w:tc>
          <w:tcPr>
            <w:tcW w:w="767" w:type="dxa"/>
          </w:tcPr>
          <w:p w14:paraId="79B797FC" w14:textId="59685C1A" w:rsidR="00F6435C" w:rsidRPr="00A95298" w:rsidRDefault="00F6435C" w:rsidP="00F6435C">
            <w:pPr>
              <w:rPr>
                <w:rFonts w:asciiTheme="majorBidi" w:hAnsiTheme="majorBidi" w:cstheme="majorBidi"/>
                <w:sz w:val="20"/>
                <w:szCs w:val="20"/>
                <w:lang w:bidi="fa-IR"/>
              </w:rPr>
            </w:pPr>
            <w:r w:rsidRPr="00A95298">
              <w:rPr>
                <w:rFonts w:asciiTheme="majorBidi" w:hAnsiTheme="majorBidi" w:cstheme="majorBidi"/>
                <w:sz w:val="20"/>
                <w:szCs w:val="20"/>
              </w:rPr>
              <w:t>Bieniec et al  (2024)</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&lt;EndNote&gt;&lt;Cite&gt;&lt;Author&gt;Bieniec&lt;/Author&gt;&lt;Year&gt;2024&lt;/Year&gt;&lt;RecNum&gt;22&lt;/RecNum&gt;&lt;DisplayText&gt;&lt;style face="superscript"&gt;33&lt;/style&gt;&lt;/DisplayText&gt;&lt;record&gt;&lt;rec-number&gt;22&lt;/rec-number&gt;&lt;foreign-keys&gt;&lt;key app="EN" db-id="daevxrer2wa2xrep0phprs9dzda2rvezvw9x" timestamp="1725623272"&gt;22&lt;/key&gt;&lt;/foreign-keys&gt;&lt;ref-type name="Journal Article"&gt;17&lt;/ref-type&gt;&lt;contributors&gt;&lt;authors&gt;&lt;author&gt;Bieniec, Anna&lt;/author&gt;&lt;author&gt;Grabara, Małgorzata&lt;/author&gt;&lt;/authors&gt;&lt;/contributors&gt;&lt;titles&gt;&lt;title&gt;The effect of a 12-week functional training program on functional movement patterns and dynamic balance in young elite ice hockey players&lt;/title&gt;&lt;secondary-title&gt;Biomedical Human Kinetics&lt;/secondary-title&gt;&lt;/titles&gt;&lt;periodical&gt;&lt;full-title&gt;Biomedical Human Kinetics&lt;/full-title&gt;&lt;/periodical&gt;&lt;pages&gt;29-40&lt;/pages&gt;&lt;volume&gt;16&lt;/volume&gt;&lt;number&gt;1&lt;/number&gt;&lt;dates&gt;&lt;year&gt;2024&lt;/year&gt;&lt;/dates&gt;&lt;urls&gt;&lt;/urls&gt;&lt;/record&gt;&lt;/Cite&gt;&lt;/EndNote&gt;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33</w:t>
            </w:r>
            <w:r w:rsidRPr="00A95298">
              <w:rPr>
                <w:rFonts w:asciiTheme="majorBidi" w:hAnsiTheme="majorBidi" w:cstheme="majorBidi"/>
                <w:sz w:val="20"/>
                <w:szCs w:val="20"/>
              </w:rPr>
              <w:fldChar w:fldCharType="end"/>
            </w:r>
          </w:p>
        </w:tc>
        <w:tc>
          <w:tcPr>
            <w:tcW w:w="706" w:type="dxa"/>
          </w:tcPr>
          <w:p w14:paraId="134E90F7"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481C154B"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7869B59C" w14:textId="4BCF23E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0A6919EF"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7D14ADD4" w14:textId="54710C9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1D5D8D36" w14:textId="26644FCF"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28FF1960" w14:textId="27E7D7A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D7D39A9"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2819F4AB"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06CC09A9"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5C9B3B16"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4A3698A7"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75207CEB" w14:textId="77777777" w:rsidTr="003526D2">
        <w:tc>
          <w:tcPr>
            <w:tcW w:w="767" w:type="dxa"/>
          </w:tcPr>
          <w:p w14:paraId="5466856D" w14:textId="2BD3D16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 xml:space="preserve"> Lim et al (2024)</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&lt;EndNote&gt;&lt;Cite&gt;&lt;Author&gt;Lim&lt;/Author&gt;&lt;Year&gt;2024&lt;/Year&gt;&lt;RecNum&gt;43&lt;/RecNum&gt;&lt;DisplayText&gt;&lt;style face="superscript"&gt;34&lt;/style&gt;&lt;/DisplayText&gt;&lt;record&gt;&lt;rec-number&gt;43&lt;/rec-number&gt;&lt;foreign-keys&gt;&lt;key app="EN" db-id="daevxrer2wa2xrep0phprs9dzda2rvezvw9x" timestamp="1732454296"&gt;43&lt;/key&gt;&lt;/foreign-keys&gt;&lt;ref-type name="Journal Article"&gt;17&lt;/ref-type&gt;&lt;contributors&gt;&lt;authors&gt;&lt;author&gt;Lim, So-Jung&lt;/author&gt;&lt;author&gt;Kim, Hyun-Jin&lt;/author&gt;&lt;author&gt;Kim, Yong-Soo&lt;/author&gt;&lt;author&gt;Kim, Eunkuk&lt;/author&gt;&lt;author&gt;Hwang, Inyoung&lt;/author&gt;&lt;author&gt;Kang, Ju-Seop&lt;/author&gt;&lt;/authors&gt;&lt;/contributors&gt;&lt;titles&gt;&lt;title&gt;Comparison of the Effects of Pilates and Yoga Exercise on the Dynamic Balancing Ability and Functional Movement of Fencers&lt;/title&gt;&lt;secondary-title&gt;Life&lt;/secondary-title&gt;&lt;/titles&gt;&lt;periodical&gt;&lt;full-title&gt;Life&lt;/full-title&gt;&lt;/periodical&gt;&lt;pages&gt;635&lt;/pages&gt;&lt;volume&gt;14&lt;/volume&gt;&lt;number&gt;5&lt;/number&gt;&lt;dates&gt;&lt;year&gt;2024&lt;/year&gt;&lt;/dates&gt;&lt;isbn&gt;2075-1729&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34</w:t>
            </w:r>
            <w:r w:rsidRPr="00A95298">
              <w:rPr>
                <w:rFonts w:asciiTheme="majorBidi" w:hAnsiTheme="majorBidi" w:cstheme="majorBidi"/>
                <w:sz w:val="20"/>
                <w:szCs w:val="20"/>
              </w:rPr>
              <w:fldChar w:fldCharType="end"/>
            </w:r>
          </w:p>
          <w:p w14:paraId="7BB14B2E" w14:textId="3DEB226D" w:rsidR="00F6435C" w:rsidRPr="00A95298" w:rsidRDefault="00F6435C" w:rsidP="00F6435C">
            <w:pPr>
              <w:rPr>
                <w:rFonts w:asciiTheme="majorBidi" w:hAnsiTheme="majorBidi" w:cstheme="majorBidi"/>
                <w:sz w:val="20"/>
                <w:szCs w:val="20"/>
              </w:rPr>
            </w:pPr>
          </w:p>
        </w:tc>
        <w:tc>
          <w:tcPr>
            <w:tcW w:w="706" w:type="dxa"/>
          </w:tcPr>
          <w:p w14:paraId="5B9E1693"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5AD4F0C6"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3625C0EF" w14:textId="467BB3D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616764F8"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56995742" w14:textId="79EA99A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3B55EA9" w14:textId="5F763CF9"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6FFD5182" w14:textId="666E345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642CD971"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279EAF93"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0DC266FC"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75F57715"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64E660E7" w14:textId="77777777"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43869CFC" w14:textId="77777777" w:rsidTr="003526D2">
        <w:tc>
          <w:tcPr>
            <w:tcW w:w="767" w:type="dxa"/>
          </w:tcPr>
          <w:p w14:paraId="02F43A88" w14:textId="0C91B6B6"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Günebakan et al (2024)</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&lt;EndNote&gt;&lt;Cite&gt;&lt;Author&gt;Golfeshan&lt;/Author&gt;&lt;Year&gt;2024&lt;/Year&gt;&lt;RecNum&gt;59&lt;/RecNum&gt;&lt;DisplayText&gt;&lt;style face="superscript"&gt;35&lt;/style&gt;&lt;/DisplayText&gt;&lt;record&gt;&lt;rec-number&gt;59&lt;/rec-number&gt;&lt;foreign-keys&gt;&lt;key app="EN" db-id="daevxrer2wa2xrep0phprs9dzda2rvezvw9x" timestamp="1747824579"&gt;59&lt;/key&gt;&lt;/foreign-keys&gt;&lt;ref-type name="Journal Article"&gt;17&lt;/ref-type&gt;&lt;contributors&gt;&lt;authors&gt;&lt;author&gt;Golfeshan, Faride&lt;/author&gt;&lt;author&gt;Tebbi, Iman&lt;/author&gt;&lt;author&gt;Hamoongard, Majid&lt;/author&gt;&lt;author&gt;Mashhadi, Mohaamad&lt;/author&gt;&lt;/authors&gt;&lt;/contributors&gt;&lt;titles&gt;&lt;title&gt;The effect of various interventions on functional movement screen scores in football players: a narrative review&lt;/title&gt;&lt;secondary-title&gt;Studies of Body Posture and Sports Injuries&lt;/secondary-title&gt;&lt;/titles&gt;&lt;periodical&gt;&lt;full-title&gt;Studies of Body Posture and Sports Injuries&lt;/full-title&gt;&lt;/periodical&gt;&lt;pages&gt;77-93&lt;/pages&gt;&lt;volume&gt;1&lt;/volume&gt;&lt;number&gt;2&lt;/number&gt;&lt;dates&gt;&lt;year&gt;2024&lt;/year&gt;&lt;/dates&gt;&lt;isbn&gt;3041-9867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35</w:t>
            </w:r>
            <w:r w:rsidRPr="00A95298">
              <w:rPr>
                <w:rFonts w:asciiTheme="majorBidi" w:hAnsiTheme="majorBidi" w:cstheme="majorBidi"/>
                <w:sz w:val="20"/>
                <w:szCs w:val="20"/>
              </w:rPr>
              <w:fldChar w:fldCharType="end"/>
            </w:r>
          </w:p>
        </w:tc>
        <w:tc>
          <w:tcPr>
            <w:tcW w:w="706" w:type="dxa"/>
          </w:tcPr>
          <w:p w14:paraId="6E761486" w14:textId="03C5045A"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42FE3D76" w14:textId="38449C9B"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2E88AE1C" w14:textId="3743726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4C8C44A2" w14:textId="07FA2878"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3C31DA3C" w14:textId="5FBEFCBD"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F8E1267" w14:textId="2CD666F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6864D4C1" w14:textId="2B8C2B3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7F42DA0F" w14:textId="3B9700F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42B46B82" w14:textId="2B0BFFC9"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1E8D3006" w14:textId="06607A8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297808D5" w14:textId="3E48F22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7CF7A51F" w14:textId="0F7E474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1A9A6015" w14:textId="77777777" w:rsidTr="003526D2">
        <w:tc>
          <w:tcPr>
            <w:tcW w:w="767" w:type="dxa"/>
          </w:tcPr>
          <w:p w14:paraId="506AD03B" w14:textId="0DEF6E9D"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Xiao et al (2024)</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&lt;EndNote&gt;&lt;Cite&gt;&lt;Author&gt;Xiao&lt;/Author&gt;&lt;Year&gt;2024&lt;/Year&gt;&lt;RecNum&gt;58&lt;/RecNum&gt;&lt;DisplayText&gt;&lt;style face="superscript"&gt;37&lt;/style&gt;&lt;/DisplayText&gt;&lt;record&gt;&lt;rec-number&gt;58&lt;/rec-number&gt;&lt;foreign-keys&gt;&lt;key app="EN" db-id="daevxrer2wa2xrep0phprs9dzda2rvezvw9x" timestamp="1747823714"&gt;58&lt;/key&gt;&lt;/foreign-keys&gt;&lt;ref-type name="Journal Article"&gt;17&lt;/ref-type&gt;&lt;contributors&gt;&lt;authors&gt;&lt;author&gt;Xiao, Wensheng&lt;/author&gt;&lt;author&gt;Bai, Xiaorong&lt;/author&gt;&lt;author&gt;Soh, Kim Geok&lt;/author&gt;&lt;author&gt;Zhang, Yang&lt;/author&gt;&lt;/authors&gt;&lt;/contributors&gt;&lt;titles&gt;&lt;title&gt;Effects of functional training on tennis-specific physical fitness and functional movement screen in junior tennis players&lt;/title&gt;&lt;secondary-title&gt;Plos one&lt;/secondary-title&gt;&lt;/titles&gt;&lt;periodical&gt;&lt;full-title&gt;PloS one&lt;/full-title&gt;&lt;/periodical&gt;&lt;pages&gt;e0310620&lt;/pages&gt;&lt;volume&gt;19&lt;/volume&gt;&lt;number&gt;9&lt;/number&gt;&lt;dates&gt;&lt;year&gt;2024&lt;/year&gt;&lt;/dates&gt;&lt;isbn&gt;1932-6203&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37</w:t>
            </w:r>
            <w:r w:rsidRPr="00A95298">
              <w:rPr>
                <w:rFonts w:asciiTheme="majorBidi" w:hAnsiTheme="majorBidi" w:cstheme="majorBidi"/>
                <w:sz w:val="20"/>
                <w:szCs w:val="20"/>
              </w:rPr>
              <w:fldChar w:fldCharType="end"/>
            </w:r>
          </w:p>
        </w:tc>
        <w:tc>
          <w:tcPr>
            <w:tcW w:w="706" w:type="dxa"/>
          </w:tcPr>
          <w:p w14:paraId="2CC35175" w14:textId="1A6747E8"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5C18D02A" w14:textId="073E40D0"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3EF6D338" w14:textId="1FA9167C"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1E11DDC4" w14:textId="62977009"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2E757A8D" w14:textId="2F893CF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6BEB3E99" w14:textId="28F363B0"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3ACD6972" w14:textId="138B28C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7553099C" w14:textId="411FF96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0DA4A5A7" w14:textId="02AECCB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0073B470" w14:textId="06EF6810"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71DDEC13" w14:textId="2977E56A"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69B6885E" w14:textId="5586B0B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8</w:t>
            </w:r>
          </w:p>
        </w:tc>
      </w:tr>
      <w:tr w:rsidR="003526D2" w:rsidRPr="00A95298" w14:paraId="69ADD51D" w14:textId="77777777" w:rsidTr="003526D2">
        <w:tc>
          <w:tcPr>
            <w:tcW w:w="767" w:type="dxa"/>
          </w:tcPr>
          <w:p w14:paraId="6D282EE6" w14:textId="55ACE7C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Rahimi et al (2025)</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&lt;EndNote&gt;&lt;Cite&gt;&lt;Author&gt;Rahimi&lt;/Author&gt;&lt;Year&gt;2025&lt;/Year&gt;&lt;RecNum&gt;62&lt;/RecNum&gt;&lt;DisplayText&gt;&lt;style face="superscript"&gt;39&lt;/style&gt;&lt;/DisplayText&gt;&lt;record&gt;&lt;rec-number&gt;62&lt;/rec-number&gt;&lt;foreign-keys&gt;&lt;key app="EN" db-id="daevxrer2wa2xrep0phprs9dzda2rvezvw9x" timestamp="1747848792"&gt;62&lt;/key&gt;&lt;/foreign-keys&gt;&lt;ref-type name="Journal Article"&gt;17&lt;/ref-type&gt;&lt;contributors&gt;&lt;authors&gt;&lt;author&gt;Rahimi, Mohammad&lt;/author&gt;&lt;author&gt;Chavoshi, Farangis Sadat&lt;/author&gt;&lt;author&gt;Rajabi, Farhad&lt;/author&gt;&lt;/authors&gt;&lt;/contributors&gt;&lt;titles&gt;&lt;title&gt;The Effect of Eight Weeks of Dynamic Neuromuscular Stabilization Training on Functional Movement Screening and Postural Control in Athletes with Lower Crossed Syndrome&lt;/title&gt;&lt;secondary-title&gt;Journal of Rehabilitation Sciences &amp;amp; Research&lt;/secondary-title&gt;&lt;/titles&gt;&lt;periodical&gt;&lt;full-title&gt;Journal of Rehabilitation Sciences &amp;amp; Research&lt;/full-title&gt;&lt;/periodical&gt;&lt;pages&gt;16-22&lt;/pages&gt;&lt;volume&gt;12&lt;/volume&gt;&lt;number&gt;1&lt;/number&gt;&lt;dates&gt;&lt;year&gt;2025&lt;/year&gt;&lt;/dates&gt;&lt;isbn&gt;2345-6167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39</w:t>
            </w:r>
            <w:r w:rsidRPr="00A95298">
              <w:rPr>
                <w:rFonts w:asciiTheme="majorBidi" w:hAnsiTheme="majorBidi" w:cstheme="majorBidi"/>
                <w:sz w:val="20"/>
                <w:szCs w:val="20"/>
              </w:rPr>
              <w:fldChar w:fldCharType="end"/>
            </w:r>
          </w:p>
        </w:tc>
        <w:tc>
          <w:tcPr>
            <w:tcW w:w="706" w:type="dxa"/>
          </w:tcPr>
          <w:p w14:paraId="399C1302" w14:textId="28EC22B6"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33920B78" w14:textId="05FC6C06"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04CEC8F9" w14:textId="5DFE69E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0C00ABC9" w14:textId="16BC3F9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10CB01C2" w14:textId="22A0199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570F2ABE" w14:textId="469F4551"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7BE7AEDC" w14:textId="5797C10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022C2716" w14:textId="0FC7647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72E41F87" w14:textId="6F6525C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349A6227" w14:textId="1668391D"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21B43023" w14:textId="3763C8F4"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18A76A83" w14:textId="0A21140F"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r w:rsidR="003526D2" w:rsidRPr="00A95298" w14:paraId="7B117ED9" w14:textId="77777777" w:rsidTr="003526D2">
        <w:tc>
          <w:tcPr>
            <w:tcW w:w="767" w:type="dxa"/>
          </w:tcPr>
          <w:p w14:paraId="6C30709E" w14:textId="799E3473"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Arslan et al (2025)</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&lt;EndNote&gt;&lt;Cite&gt;&lt;Author&gt;Malkoc&lt;/Author&gt;&lt;Year&gt;2025&lt;/Year&gt;&lt;RecNum&gt;63&lt;/RecNum&gt;&lt;DisplayText&gt;&lt;style face="superscript"&gt;40&lt;/style&gt;&lt;/DisplayText&gt;&lt;record&gt;&lt;rec-number&gt;63&lt;/rec-number&gt;&lt;foreign-keys&gt;&lt;key app="EN" db-id="daevxrer2wa2xrep0phprs9dzda2rvezvw9x" timestamp="1747850319"&gt;63&lt;/key&gt;&lt;/foreign-keys&gt;&lt;ref-type name="Journal Article"&gt;17&lt;/ref-type&gt;&lt;contributors&gt;&lt;authors&gt;&lt;author&gt;Malkoc, Mehtap&lt;/author&gt;&lt;author&gt;Kirmizigil, Berkiye&lt;/author&gt;&lt;/authors&gt;&lt;/contributors&gt;&lt;titles&gt;&lt;title&gt;The effects of different exercise programmes on injury risk and explosive power in adolescent basketball players: A randomised controlled trial&lt;/title&gt;&lt;secondary-title&gt;South African Journal for Research in Sport, Physical Education and Recreation&lt;/secondary-title&gt;&lt;/titles&gt;&lt;periodical&gt;&lt;full-title&gt;South African Journal for Research in Sport, Physical Education and Recreation&lt;/full-title&gt;&lt;/periodical&gt;&lt;pages&gt;1-16&lt;/pages&gt;&lt;volume&gt;47&lt;/volume&gt;&lt;number&gt;1&lt;/number&gt;&lt;dates&gt;&lt;year&gt;2025&lt;/year&gt;&lt;/dates&gt;&lt;isbn&gt;2960-2386&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40</w:t>
            </w:r>
            <w:r w:rsidRPr="00A95298">
              <w:rPr>
                <w:rFonts w:asciiTheme="majorBidi" w:hAnsiTheme="majorBidi" w:cstheme="majorBidi"/>
                <w:sz w:val="20"/>
                <w:szCs w:val="20"/>
              </w:rPr>
              <w:fldChar w:fldCharType="end"/>
            </w:r>
          </w:p>
        </w:tc>
        <w:tc>
          <w:tcPr>
            <w:tcW w:w="706" w:type="dxa"/>
          </w:tcPr>
          <w:p w14:paraId="195D6013" w14:textId="0937F2C6"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2E3B8A5A" w14:textId="42694429"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26" w:type="dxa"/>
          </w:tcPr>
          <w:p w14:paraId="3D37632E" w14:textId="5D03A760"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87" w:type="dxa"/>
          </w:tcPr>
          <w:p w14:paraId="10E4B64D" w14:textId="5B08032F"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80" w:type="dxa"/>
          </w:tcPr>
          <w:p w14:paraId="3132729A" w14:textId="1F2BC05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7763547C" w14:textId="6ADF25BB"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59" w:type="dxa"/>
          </w:tcPr>
          <w:p w14:paraId="38AD1162" w14:textId="02978565"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79" w:type="dxa"/>
          </w:tcPr>
          <w:p w14:paraId="6280ABA6" w14:textId="0F1B2898"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692" w:type="dxa"/>
          </w:tcPr>
          <w:p w14:paraId="7D45F158" w14:textId="1FF10252"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826" w:type="dxa"/>
          </w:tcPr>
          <w:p w14:paraId="7F48A856" w14:textId="7BF2D8FB"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712" w:type="dxa"/>
          </w:tcPr>
          <w:p w14:paraId="216EF6B0" w14:textId="2E7B032E"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w:t>
            </w:r>
          </w:p>
        </w:tc>
        <w:tc>
          <w:tcPr>
            <w:tcW w:w="545" w:type="dxa"/>
          </w:tcPr>
          <w:p w14:paraId="38FA72C3" w14:textId="4035C810" w:rsidR="00F6435C" w:rsidRPr="00A95298" w:rsidRDefault="00F6435C" w:rsidP="00F6435C">
            <w:pPr>
              <w:rPr>
                <w:rFonts w:asciiTheme="majorBidi" w:hAnsiTheme="majorBidi" w:cstheme="majorBidi"/>
                <w:sz w:val="20"/>
                <w:szCs w:val="20"/>
              </w:rPr>
            </w:pPr>
            <w:r w:rsidRPr="00A95298">
              <w:rPr>
                <w:rFonts w:asciiTheme="majorBidi" w:hAnsiTheme="majorBidi" w:cstheme="majorBidi"/>
                <w:sz w:val="20"/>
                <w:szCs w:val="20"/>
              </w:rPr>
              <w:t>7</w:t>
            </w:r>
          </w:p>
        </w:tc>
      </w:tr>
    </w:tbl>
    <w:p w14:paraId="7A653F00" w14:textId="77777777" w:rsidR="00A41B6E" w:rsidRPr="00A95298" w:rsidRDefault="00A41B6E" w:rsidP="00A41B6E">
      <w:pPr>
        <w:rPr>
          <w:rFonts w:asciiTheme="majorBidi" w:hAnsiTheme="majorBidi" w:cstheme="majorBidi"/>
          <w:sz w:val="20"/>
          <w:szCs w:val="20"/>
          <w:lang w:bidi="fa-IR"/>
        </w:rPr>
      </w:pPr>
    </w:p>
    <w:p w14:paraId="192ED81E" w14:textId="77777777" w:rsidR="00A41B6E" w:rsidRDefault="00A41B6E" w:rsidP="00A41B6E">
      <w:pPr>
        <w:rPr>
          <w:rFonts w:ascii="Times New Roman" w:eastAsia="Calibri" w:hAnsi="Times New Roman" w:cs="Times New Roman"/>
          <w:sz w:val="16"/>
          <w:szCs w:val="16"/>
          <w:lang w:bidi="fa-IR"/>
        </w:rPr>
      </w:pPr>
    </w:p>
    <w:p w14:paraId="3525A6C7" w14:textId="487D6BA7" w:rsidR="00A41B6E" w:rsidRDefault="00A41B6E"/>
    <w:p w14:paraId="4CBE5A23" w14:textId="77777777" w:rsidR="007010E1" w:rsidRPr="00C91E24" w:rsidRDefault="007010E1" w:rsidP="007010E1">
      <w:pPr>
        <w:rPr>
          <w:rFonts w:asciiTheme="majorBidi" w:hAnsiTheme="majorBidi" w:cstheme="majorBidi"/>
          <w:sz w:val="16"/>
          <w:szCs w:val="16"/>
          <w:lang w:bidi="fa-IR"/>
        </w:rPr>
      </w:pPr>
    </w:p>
    <w:p w14:paraId="3D94C3D0" w14:textId="23548DBD" w:rsidR="007010E1" w:rsidRPr="0022057C" w:rsidRDefault="00D35535" w:rsidP="007010E1">
      <w:pPr>
        <w:spacing w:line="256" w:lineRule="auto"/>
        <w:rPr>
          <w:rFonts w:asciiTheme="majorBidi" w:eastAsia="Calibri" w:hAnsiTheme="majorBidi" w:cstheme="majorBidi"/>
          <w:sz w:val="24"/>
          <w:szCs w:val="24"/>
          <w:lang w:bidi="fa-IR"/>
        </w:rPr>
      </w:pPr>
      <w:r>
        <w:rPr>
          <w:rFonts w:asciiTheme="majorBidi" w:eastAsia="Calibri" w:hAnsiTheme="majorBidi" w:cstheme="majorBidi"/>
          <w:b/>
          <w:bCs/>
          <w:sz w:val="24"/>
          <w:szCs w:val="24"/>
          <w:lang w:bidi="fa-IR"/>
        </w:rPr>
        <w:lastRenderedPageBreak/>
        <w:t>Table 3</w:t>
      </w:r>
      <w:r w:rsidR="007010E1" w:rsidRPr="0022057C">
        <w:rPr>
          <w:rFonts w:asciiTheme="majorBidi" w:eastAsia="Calibri" w:hAnsiTheme="majorBidi" w:cstheme="majorBidi"/>
          <w:sz w:val="24"/>
          <w:szCs w:val="24"/>
          <w:lang w:bidi="fa-IR"/>
        </w:rPr>
        <w:t>. Results of the quality assessment</w:t>
      </w:r>
      <w:r w:rsidR="007010E1">
        <w:rPr>
          <w:rFonts w:asciiTheme="majorBidi" w:eastAsia="Calibri" w:hAnsiTheme="majorBidi" w:cstheme="majorBidi"/>
          <w:sz w:val="24"/>
          <w:szCs w:val="24"/>
          <w:lang w:bidi="fa-IR"/>
        </w:rPr>
        <w:t xml:space="preserve"> </w:t>
      </w:r>
      <w:r w:rsidR="007010E1" w:rsidRPr="007010E1">
        <w:rPr>
          <w:rFonts w:asciiTheme="majorBidi" w:eastAsia="Calibri" w:hAnsiTheme="majorBidi" w:cstheme="majorBidi"/>
          <w:sz w:val="24"/>
          <w:szCs w:val="24"/>
          <w:lang w:bidi="fa-IR"/>
        </w:rPr>
        <w:t>for</w:t>
      </w:r>
      <w:r w:rsidR="007010E1">
        <w:rPr>
          <w:rFonts w:asciiTheme="majorBidi" w:eastAsia="Calibri" w:hAnsiTheme="majorBidi" w:cstheme="majorBidi"/>
          <w:sz w:val="24"/>
          <w:szCs w:val="24"/>
          <w:lang w:bidi="fa-IR"/>
        </w:rPr>
        <w:t xml:space="preserve"> non-RCT</w:t>
      </w:r>
      <w:r w:rsidR="007010E1" w:rsidRPr="007010E1">
        <w:rPr>
          <w:rFonts w:asciiTheme="majorBidi" w:eastAsia="Calibri" w:hAnsiTheme="majorBidi" w:cstheme="majorBidi"/>
          <w:sz w:val="24"/>
          <w:szCs w:val="24"/>
          <w:lang w:bidi="fa-IR"/>
        </w:rPr>
        <w:t xml:space="preserve"> </w:t>
      </w:r>
    </w:p>
    <w:p w14:paraId="0E97B698" w14:textId="6D449F49" w:rsidR="007010E1" w:rsidRDefault="007010E1"/>
    <w:p w14:paraId="7C9FAAF4" w14:textId="146E412A" w:rsidR="007010E1" w:rsidRDefault="007010E1"/>
    <w:tbl>
      <w:tblPr>
        <w:tblStyle w:val="TableGrid"/>
        <w:tblW w:w="0" w:type="auto"/>
        <w:tblLook w:val="04A0" w:firstRow="1" w:lastRow="0" w:firstColumn="1" w:lastColumn="0" w:noHBand="0" w:noVBand="1"/>
      </w:tblPr>
      <w:tblGrid>
        <w:gridCol w:w="1132"/>
        <w:gridCol w:w="1098"/>
        <w:gridCol w:w="1099"/>
        <w:gridCol w:w="1099"/>
        <w:gridCol w:w="947"/>
        <w:gridCol w:w="1099"/>
        <w:gridCol w:w="983"/>
        <w:gridCol w:w="910"/>
        <w:gridCol w:w="983"/>
      </w:tblGrid>
      <w:tr w:rsidR="006401F4" w14:paraId="095E211A" w14:textId="5340BE81" w:rsidTr="006401F4">
        <w:tc>
          <w:tcPr>
            <w:tcW w:w="1138" w:type="dxa"/>
          </w:tcPr>
          <w:p w14:paraId="107E0BC8" w14:textId="7B9D767C" w:rsidR="006401F4" w:rsidRDefault="006401F4" w:rsidP="006401F4">
            <w:r w:rsidRPr="00971500">
              <w:rPr>
                <w:rFonts w:ascii="Times New Roman" w:hAnsi="Times New Roman" w:cs="Times New Roman" w:hint="eastAsia"/>
                <w:sz w:val="20"/>
                <w:szCs w:val="20"/>
              </w:rPr>
              <w:t>A</w:t>
            </w:r>
            <w:r w:rsidRPr="00971500">
              <w:rPr>
                <w:rFonts w:ascii="Times New Roman" w:hAnsi="Times New Roman" w:cs="Times New Roman"/>
                <w:sz w:val="20"/>
                <w:szCs w:val="20"/>
              </w:rPr>
              <w:t>uthor, year</w:t>
            </w:r>
          </w:p>
        </w:tc>
        <w:tc>
          <w:tcPr>
            <w:tcW w:w="1108" w:type="dxa"/>
          </w:tcPr>
          <w:p w14:paraId="4E96BFE3" w14:textId="62D767B5"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1</w:t>
            </w:r>
          </w:p>
        </w:tc>
        <w:tc>
          <w:tcPr>
            <w:tcW w:w="1109" w:type="dxa"/>
          </w:tcPr>
          <w:p w14:paraId="084C4534" w14:textId="7CB283E9"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2</w:t>
            </w:r>
          </w:p>
        </w:tc>
        <w:tc>
          <w:tcPr>
            <w:tcW w:w="1109" w:type="dxa"/>
          </w:tcPr>
          <w:p w14:paraId="71079848" w14:textId="677B76D5"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3</w:t>
            </w:r>
          </w:p>
        </w:tc>
        <w:tc>
          <w:tcPr>
            <w:tcW w:w="979" w:type="dxa"/>
          </w:tcPr>
          <w:p w14:paraId="4B69EB6E" w14:textId="068AA685"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4</w:t>
            </w:r>
          </w:p>
        </w:tc>
        <w:tc>
          <w:tcPr>
            <w:tcW w:w="1109" w:type="dxa"/>
          </w:tcPr>
          <w:p w14:paraId="3979BCBE" w14:textId="1022E754"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5</w:t>
            </w:r>
          </w:p>
        </w:tc>
        <w:tc>
          <w:tcPr>
            <w:tcW w:w="983" w:type="dxa"/>
          </w:tcPr>
          <w:p w14:paraId="0E4AA070" w14:textId="26113F09"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6</w:t>
            </w:r>
          </w:p>
        </w:tc>
        <w:tc>
          <w:tcPr>
            <w:tcW w:w="939" w:type="dxa"/>
          </w:tcPr>
          <w:p w14:paraId="5FF9B33D" w14:textId="7EABF49D" w:rsidR="006401F4" w:rsidRDefault="006401F4" w:rsidP="006401F4">
            <w:r w:rsidRPr="00971500">
              <w:rPr>
                <w:rFonts w:ascii="Times New Roman" w:hAnsi="Times New Roman" w:cs="Times New Roman" w:hint="eastAsia"/>
                <w:sz w:val="20"/>
                <w:szCs w:val="20"/>
              </w:rPr>
              <w:t>D</w:t>
            </w:r>
            <w:r w:rsidRPr="00971500">
              <w:rPr>
                <w:rFonts w:ascii="Times New Roman" w:hAnsi="Times New Roman" w:cs="Times New Roman"/>
                <w:sz w:val="20"/>
                <w:szCs w:val="20"/>
              </w:rPr>
              <w:t>7</w:t>
            </w:r>
          </w:p>
        </w:tc>
        <w:tc>
          <w:tcPr>
            <w:tcW w:w="876" w:type="dxa"/>
          </w:tcPr>
          <w:p w14:paraId="75D93992" w14:textId="6BCD9907" w:rsidR="006401F4" w:rsidRPr="00971500" w:rsidRDefault="006401F4" w:rsidP="006401F4">
            <w:pPr>
              <w:rPr>
                <w:rFonts w:ascii="Times New Roman" w:hAnsi="Times New Roman" w:cs="Times New Roman"/>
                <w:sz w:val="20"/>
                <w:szCs w:val="20"/>
              </w:rPr>
            </w:pPr>
            <w:r w:rsidRPr="00971500">
              <w:rPr>
                <w:rFonts w:ascii="Times New Roman" w:hAnsi="Times New Roman" w:cs="Times New Roman" w:hint="eastAsia"/>
                <w:sz w:val="20"/>
                <w:szCs w:val="20"/>
              </w:rPr>
              <w:t>O</w:t>
            </w:r>
            <w:r w:rsidRPr="00971500">
              <w:rPr>
                <w:rFonts w:ascii="Times New Roman" w:hAnsi="Times New Roman" w:cs="Times New Roman"/>
                <w:sz w:val="20"/>
                <w:szCs w:val="20"/>
              </w:rPr>
              <w:t>verall</w:t>
            </w:r>
          </w:p>
        </w:tc>
      </w:tr>
      <w:tr w:rsidR="0042469F" w14:paraId="22854AF9" w14:textId="298286A8" w:rsidTr="006401F4">
        <w:tc>
          <w:tcPr>
            <w:tcW w:w="1138" w:type="dxa"/>
          </w:tcPr>
          <w:p w14:paraId="7B28922C" w14:textId="14A5FB82" w:rsidR="0042469F" w:rsidRDefault="0042469F" w:rsidP="0042469F">
            <w:r w:rsidRPr="00A95298">
              <w:rPr>
                <w:rFonts w:asciiTheme="majorBidi" w:hAnsiTheme="majorBidi" w:cstheme="majorBidi"/>
                <w:sz w:val="20"/>
                <w:szCs w:val="20"/>
              </w:rPr>
              <w:t>Roling et al. (2011)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&lt;EndNote&gt;&lt;Cite&gt;&lt;Author&gt;Roling&lt;/Author&gt;&lt;Year&gt;2011&lt;/Year&gt;&lt;RecNum&gt;41&lt;/RecNum&gt;&lt;DisplayText&gt;&lt;style face="superscript"&gt;1&lt;/style&gt;&lt;/DisplayText&gt;&lt;record&gt;&lt;rec-number&gt;41&lt;/rec-number&gt;&lt;foreign-keys&gt;&lt;key app="EN" db-id="daevxrer2wa2xrep0phprs9dzda2rvezvw9x" timestamp="1725706983"&gt;41&lt;/key&gt;&lt;/foreign-keys&gt;&lt;ref-type name="Book"&gt;6&lt;/ref-type&gt;&lt;contributors&gt;&lt;authors&gt;&lt;author&gt;Roling, Katelyn Marie&lt;/author&gt;&lt;/authors&gt;&lt;/contributors&gt;&lt;titles&gt;&lt;title&gt;The effects of a lumbopelvic hip complex conditioning program on dynamic knee valgus in female tennis players&lt;/title&gt;&lt;/titles&gt;&lt;dates&gt;&lt;year&gt;2011&lt;/year&gt;&lt;/dates&gt;&lt;publisher&gt;University of Arkansas&lt;/publisher&gt;&lt;isbn&gt;1124597107&lt;/isbn&gt;&lt;urls&gt;&lt;/urls&gt;&lt;/record&gt;&lt;/Cite&gt;&lt;/EndNote&gt;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w:t>
            </w:r>
            <w:r w:rsidRPr="00A95298">
              <w:rPr>
                <w:rFonts w:asciiTheme="majorBidi" w:hAnsiTheme="majorBidi" w:cstheme="majorBidi"/>
                <w:sz w:val="20"/>
                <w:szCs w:val="20"/>
              </w:rPr>
              <w:fldChar w:fldCharType="end"/>
            </w:r>
          </w:p>
        </w:tc>
        <w:tc>
          <w:tcPr>
            <w:tcW w:w="1108" w:type="dxa"/>
          </w:tcPr>
          <w:p w14:paraId="5E7C96DF" w14:textId="0D39C2F8" w:rsidR="0042469F" w:rsidRDefault="0042469F" w:rsidP="0042469F">
            <w:r w:rsidRPr="00971500">
              <w:rPr>
                <w:rFonts w:ascii="Times New Roman" w:hAnsi="Times New Roman" w:cs="Times New Roman"/>
                <w:sz w:val="20"/>
                <w:szCs w:val="20"/>
              </w:rPr>
              <w:t>Moderate</w:t>
            </w:r>
          </w:p>
        </w:tc>
        <w:tc>
          <w:tcPr>
            <w:tcW w:w="1109" w:type="dxa"/>
          </w:tcPr>
          <w:p w14:paraId="6CB4D0A3" w14:textId="7BF96C2C" w:rsidR="0042469F" w:rsidRDefault="0042469F" w:rsidP="0042469F">
            <w:r w:rsidRPr="00971500">
              <w:rPr>
                <w:rFonts w:ascii="Times New Roman" w:hAnsi="Times New Roman" w:cs="Times New Roman"/>
                <w:sz w:val="20"/>
                <w:szCs w:val="20"/>
              </w:rPr>
              <w:t>Moderate</w:t>
            </w:r>
          </w:p>
        </w:tc>
        <w:tc>
          <w:tcPr>
            <w:tcW w:w="1109" w:type="dxa"/>
          </w:tcPr>
          <w:p w14:paraId="6FB4DF12" w14:textId="42114FC6" w:rsidR="0042469F" w:rsidRDefault="0042469F" w:rsidP="0042469F">
            <w:r w:rsidRPr="001B0361">
              <w:rPr>
                <w:rFonts w:ascii="Times New Roman" w:hAnsi="Times New Roman" w:cs="Times New Roman"/>
                <w:sz w:val="20"/>
                <w:szCs w:val="20"/>
              </w:rPr>
              <w:t>Moderate</w:t>
            </w:r>
          </w:p>
        </w:tc>
        <w:tc>
          <w:tcPr>
            <w:tcW w:w="979" w:type="dxa"/>
          </w:tcPr>
          <w:p w14:paraId="08DE9813" w14:textId="1DD30256" w:rsidR="0042469F" w:rsidRDefault="0042469F" w:rsidP="0042469F">
            <w:r w:rsidRPr="00971500">
              <w:rPr>
                <w:rFonts w:ascii="Times New Roman" w:hAnsi="Times New Roman" w:cs="Times New Roman"/>
                <w:sz w:val="20"/>
                <w:szCs w:val="20"/>
              </w:rPr>
              <w:t>Low</w:t>
            </w:r>
          </w:p>
        </w:tc>
        <w:tc>
          <w:tcPr>
            <w:tcW w:w="1109" w:type="dxa"/>
          </w:tcPr>
          <w:p w14:paraId="5E7CBEFB" w14:textId="62FAAF1C" w:rsidR="0042469F" w:rsidRDefault="0042469F" w:rsidP="0042469F">
            <w:r w:rsidRPr="00971500">
              <w:rPr>
                <w:rFonts w:ascii="Times New Roman" w:hAnsi="Times New Roman" w:cs="Times New Roman"/>
                <w:sz w:val="20"/>
                <w:szCs w:val="20"/>
              </w:rPr>
              <w:t>Moderate</w:t>
            </w:r>
          </w:p>
        </w:tc>
        <w:tc>
          <w:tcPr>
            <w:tcW w:w="983" w:type="dxa"/>
          </w:tcPr>
          <w:p w14:paraId="72B79838" w14:textId="6BCB085E" w:rsidR="0042469F" w:rsidRDefault="0042469F" w:rsidP="0042469F">
            <w:r w:rsidRPr="00971500">
              <w:rPr>
                <w:rFonts w:ascii="Times New Roman" w:hAnsi="Times New Roman" w:cs="Times New Roman"/>
                <w:sz w:val="20"/>
                <w:szCs w:val="20"/>
              </w:rPr>
              <w:t>Moderate</w:t>
            </w:r>
          </w:p>
        </w:tc>
        <w:tc>
          <w:tcPr>
            <w:tcW w:w="939" w:type="dxa"/>
          </w:tcPr>
          <w:p w14:paraId="085791E9" w14:textId="0FDFB9A6" w:rsidR="0042469F" w:rsidRDefault="0042469F" w:rsidP="0042469F">
            <w:r w:rsidRPr="00971500">
              <w:rPr>
                <w:rFonts w:ascii="Times New Roman" w:hAnsi="Times New Roman" w:cs="Times New Roman"/>
                <w:sz w:val="20"/>
                <w:szCs w:val="20"/>
              </w:rPr>
              <w:t>Low</w:t>
            </w:r>
          </w:p>
        </w:tc>
        <w:tc>
          <w:tcPr>
            <w:tcW w:w="876" w:type="dxa"/>
          </w:tcPr>
          <w:p w14:paraId="0F74B52C" w14:textId="17A7E247"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68BB7CE7" w14:textId="0B57202B" w:rsidTr="006401F4">
        <w:tc>
          <w:tcPr>
            <w:tcW w:w="1138" w:type="dxa"/>
          </w:tcPr>
          <w:p w14:paraId="0E7CD6E0" w14:textId="77777777"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Bodden</w:t>
            </w:r>
          </w:p>
          <w:p w14:paraId="6E99F631" w14:textId="664BFD74" w:rsidR="0042469F" w:rsidRDefault="0042469F" w:rsidP="0042469F">
            <w:r w:rsidRPr="00A95298">
              <w:rPr>
                <w:rFonts w:asciiTheme="majorBidi" w:hAnsiTheme="majorBidi" w:cstheme="majorBidi"/>
                <w:sz w:val="20"/>
                <w:szCs w:val="20"/>
              </w:rPr>
              <w:t>et al. (2015)</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&lt;EndNote&gt;&lt;Cite&gt;&lt;Author&gt;Bodden&lt;/Author&gt;&lt;Year&gt;2015&lt;/Year&gt;&lt;RecNum&gt;26&lt;/RecNum&gt;&lt;DisplayText&gt;&lt;style face="superscript"&gt;3&lt;/style&gt;&lt;/DisplayText&gt;&lt;record&gt;&lt;rec-number&gt;26&lt;/rec-number&gt;&lt;foreign-keys&gt;&lt;key app="EN" db-id="daevxrer2wa2xrep0phprs9dzda2rvezvw9x" timestamp="1725625380"&gt;26&lt;/key&gt;&lt;/foreign-keys&gt;&lt;ref-type name="Journal Article"&gt;17&lt;/ref-type&gt;&lt;contributors&gt;&lt;authors&gt;&lt;author&gt;Bodden, Jamie G&lt;/author&gt;&lt;author&gt;Needham, Robert A&lt;/author&gt;&lt;author&gt;Chockalingam, Nachiappan&lt;/author&gt;&lt;/authors&gt;&lt;/contributors&gt;&lt;titles&gt;&lt;title&gt;The effect of an intervention program on functional movement screen test scores in mixed martial arts athletes&lt;/title&gt;&lt;secondary-title&gt;The Journal of Strength &amp;amp; Conditioning Research&lt;/secondary-title&gt;&lt;/titles&gt;&lt;periodical&gt;&lt;full-title&gt;The Journal of Strength &amp;amp; Conditioning Research&lt;/full-title&gt;&lt;/periodical&gt;&lt;pages&gt;219-225&lt;/pages&gt;&lt;volume&gt;29&lt;/volume&gt;&lt;number&gt;1&lt;/number&gt;&lt;dates&gt;&lt;year&gt;2015&lt;/year&gt;&lt;/dates&gt;&lt;isbn&gt;1064-8011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w:t>
            </w:r>
            <w:r w:rsidRPr="00A95298">
              <w:rPr>
                <w:rFonts w:asciiTheme="majorBidi" w:hAnsiTheme="majorBidi" w:cstheme="majorBidi"/>
                <w:sz w:val="20"/>
                <w:szCs w:val="20"/>
              </w:rPr>
              <w:fldChar w:fldCharType="end"/>
            </w:r>
          </w:p>
        </w:tc>
        <w:tc>
          <w:tcPr>
            <w:tcW w:w="1108" w:type="dxa"/>
          </w:tcPr>
          <w:p w14:paraId="2386976F" w14:textId="2AB7CA26" w:rsidR="0042469F" w:rsidRDefault="0042469F" w:rsidP="0042469F">
            <w:r w:rsidRPr="00971500">
              <w:rPr>
                <w:rFonts w:ascii="Times New Roman" w:hAnsi="Times New Roman" w:cs="Times New Roman"/>
                <w:sz w:val="20"/>
                <w:szCs w:val="20"/>
              </w:rPr>
              <w:t>Moderate</w:t>
            </w:r>
          </w:p>
        </w:tc>
        <w:tc>
          <w:tcPr>
            <w:tcW w:w="1109" w:type="dxa"/>
          </w:tcPr>
          <w:p w14:paraId="7D6C4ADF" w14:textId="67D2D883" w:rsidR="0042469F" w:rsidRDefault="0042469F" w:rsidP="0042469F">
            <w:r w:rsidRPr="00971500">
              <w:rPr>
                <w:rFonts w:ascii="Times New Roman" w:hAnsi="Times New Roman" w:cs="Times New Roman"/>
                <w:sz w:val="20"/>
                <w:szCs w:val="20"/>
              </w:rPr>
              <w:t>Moderate</w:t>
            </w:r>
          </w:p>
        </w:tc>
        <w:tc>
          <w:tcPr>
            <w:tcW w:w="1109" w:type="dxa"/>
          </w:tcPr>
          <w:p w14:paraId="3E814D24" w14:textId="50F5248F" w:rsidR="0042469F" w:rsidRDefault="0042469F" w:rsidP="0042469F">
            <w:r w:rsidRPr="00971500">
              <w:rPr>
                <w:rFonts w:ascii="Times New Roman" w:hAnsi="Times New Roman" w:cs="Times New Roman"/>
                <w:sz w:val="20"/>
                <w:szCs w:val="20"/>
              </w:rPr>
              <w:t>Low</w:t>
            </w:r>
          </w:p>
        </w:tc>
        <w:tc>
          <w:tcPr>
            <w:tcW w:w="979" w:type="dxa"/>
          </w:tcPr>
          <w:p w14:paraId="017928F0" w14:textId="430D640D" w:rsidR="0042469F" w:rsidRDefault="0042469F" w:rsidP="0042469F">
            <w:r w:rsidRPr="00971500">
              <w:rPr>
                <w:rFonts w:ascii="Times New Roman" w:hAnsi="Times New Roman" w:cs="Times New Roman"/>
                <w:sz w:val="20"/>
                <w:szCs w:val="20"/>
              </w:rPr>
              <w:t>Low</w:t>
            </w:r>
          </w:p>
        </w:tc>
        <w:tc>
          <w:tcPr>
            <w:tcW w:w="1109" w:type="dxa"/>
          </w:tcPr>
          <w:p w14:paraId="20241DE9" w14:textId="461CC2D4" w:rsidR="0042469F" w:rsidRDefault="0042469F" w:rsidP="0042469F">
            <w:r w:rsidRPr="00971500">
              <w:rPr>
                <w:rFonts w:ascii="Times New Roman" w:hAnsi="Times New Roman" w:cs="Times New Roman"/>
                <w:sz w:val="20"/>
                <w:szCs w:val="20"/>
              </w:rPr>
              <w:t>Low</w:t>
            </w:r>
          </w:p>
        </w:tc>
        <w:tc>
          <w:tcPr>
            <w:tcW w:w="983" w:type="dxa"/>
          </w:tcPr>
          <w:p w14:paraId="249C3942" w14:textId="670CE420" w:rsidR="0042469F" w:rsidRDefault="0042469F" w:rsidP="0042469F">
            <w:r w:rsidRPr="00971500">
              <w:rPr>
                <w:rFonts w:ascii="Times New Roman" w:hAnsi="Times New Roman" w:cs="Times New Roman"/>
                <w:sz w:val="20"/>
                <w:szCs w:val="20"/>
              </w:rPr>
              <w:t>Moderate</w:t>
            </w:r>
          </w:p>
        </w:tc>
        <w:tc>
          <w:tcPr>
            <w:tcW w:w="939" w:type="dxa"/>
          </w:tcPr>
          <w:p w14:paraId="184D4E24" w14:textId="14E1C33D" w:rsidR="0042469F" w:rsidRDefault="0042469F" w:rsidP="0042469F">
            <w:r w:rsidRPr="00971500">
              <w:rPr>
                <w:rFonts w:ascii="Times New Roman" w:hAnsi="Times New Roman" w:cs="Times New Roman"/>
                <w:sz w:val="20"/>
                <w:szCs w:val="20"/>
              </w:rPr>
              <w:t>Low</w:t>
            </w:r>
          </w:p>
        </w:tc>
        <w:tc>
          <w:tcPr>
            <w:tcW w:w="876" w:type="dxa"/>
          </w:tcPr>
          <w:p w14:paraId="2879DA87" w14:textId="1EA07E89" w:rsidR="0042469F" w:rsidRDefault="0042469F" w:rsidP="0042469F">
            <w:r w:rsidRPr="00971500">
              <w:rPr>
                <w:rFonts w:ascii="Times New Roman" w:hAnsi="Times New Roman" w:cs="Times New Roman"/>
                <w:sz w:val="20"/>
                <w:szCs w:val="20"/>
              </w:rPr>
              <w:t>Moderate</w:t>
            </w:r>
          </w:p>
        </w:tc>
      </w:tr>
      <w:tr w:rsidR="0042469F" w14:paraId="11453E98" w14:textId="65C13CC4" w:rsidTr="006401F4">
        <w:tc>
          <w:tcPr>
            <w:tcW w:w="1138" w:type="dxa"/>
          </w:tcPr>
          <w:p w14:paraId="7BB3867D" w14:textId="513BDF8F" w:rsidR="0042469F" w:rsidRDefault="0042469F" w:rsidP="0042469F">
            <w:r w:rsidRPr="00A95298">
              <w:rPr>
                <w:rFonts w:asciiTheme="majorBidi" w:hAnsiTheme="majorBidi" w:cstheme="majorBidi"/>
                <w:sz w:val="20"/>
                <w:szCs w:val="20"/>
              </w:rPr>
              <w:t>Morgan et al. (2016)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&lt;EndNote&gt;&lt;Cite&gt;&lt;Author&gt;Morgan&lt;/Author&gt;&lt;Year&gt;2016&lt;/Year&gt;&lt;RecNum&gt;34&lt;/RecNum&gt;&lt;DisplayText&gt;&lt;style face="superscript"&gt;4&lt;/style&gt;&lt;/DisplayText&gt;&lt;record&gt;&lt;rec-number&gt;34&lt;/rec-number&gt;&lt;foreign-keys&gt;&lt;key app="EN" db-id="daevxrer2wa2xrep0phprs9dzda2rvezvw9x" timestamp="1725632749"&gt;34&lt;/key&gt;&lt;/foreign-keys&gt;&lt;ref-type name="Thesis"&gt;32&lt;/ref-type&gt;&lt;contributors&gt;&lt;authors&gt;&lt;author&gt;Morgan, William&lt;/author&gt;&lt;/authors&gt;&lt;/contributors&gt;&lt;titles&gt;&lt;title&gt;The Effect of an Intervention Program on Functional Movement Screen Scores in Male Gaelic Footballers&lt;/title&gt;&lt;/titles&gt;&lt;dates&gt;&lt;year&gt;2016&lt;/year&gt;&lt;/dates&gt;&lt;publisher&gt;Waterford Institute of Technology&lt;/publisher&gt;&lt;urls&gt;&lt;/urls&gt;&lt;/record&gt;&lt;/Cite&gt;&lt;/EndNote&gt;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4</w:t>
            </w:r>
            <w:r w:rsidRPr="00A95298">
              <w:rPr>
                <w:rFonts w:asciiTheme="majorBidi" w:hAnsiTheme="majorBidi" w:cstheme="majorBidi"/>
                <w:sz w:val="20"/>
                <w:szCs w:val="20"/>
              </w:rPr>
              <w:fldChar w:fldCharType="end"/>
            </w:r>
          </w:p>
        </w:tc>
        <w:tc>
          <w:tcPr>
            <w:tcW w:w="1108" w:type="dxa"/>
          </w:tcPr>
          <w:p w14:paraId="313B6664" w14:textId="1EC90916" w:rsidR="0042469F" w:rsidRDefault="0042469F" w:rsidP="0042469F">
            <w:r w:rsidRPr="00971500">
              <w:rPr>
                <w:rFonts w:ascii="Times New Roman" w:hAnsi="Times New Roman" w:cs="Times New Roman"/>
                <w:sz w:val="20"/>
                <w:szCs w:val="20"/>
              </w:rPr>
              <w:t>Moderate</w:t>
            </w:r>
          </w:p>
        </w:tc>
        <w:tc>
          <w:tcPr>
            <w:tcW w:w="1109" w:type="dxa"/>
          </w:tcPr>
          <w:p w14:paraId="4ED3E344" w14:textId="216E4F43" w:rsidR="0042469F" w:rsidRDefault="0042469F" w:rsidP="0042469F">
            <w:r w:rsidRPr="00971500">
              <w:rPr>
                <w:rFonts w:ascii="Times New Roman" w:hAnsi="Times New Roman" w:cs="Times New Roman"/>
                <w:sz w:val="20"/>
                <w:szCs w:val="20"/>
              </w:rPr>
              <w:t>Moderate</w:t>
            </w:r>
          </w:p>
        </w:tc>
        <w:tc>
          <w:tcPr>
            <w:tcW w:w="1109" w:type="dxa"/>
          </w:tcPr>
          <w:p w14:paraId="31C298D9" w14:textId="4B5B1804" w:rsidR="0042469F" w:rsidRDefault="0042469F" w:rsidP="0042469F">
            <w:r w:rsidRPr="001B0361">
              <w:rPr>
                <w:rFonts w:ascii="Times New Roman" w:hAnsi="Times New Roman" w:cs="Times New Roman"/>
                <w:sz w:val="20"/>
                <w:szCs w:val="20"/>
              </w:rPr>
              <w:t>Moderate</w:t>
            </w:r>
          </w:p>
        </w:tc>
        <w:tc>
          <w:tcPr>
            <w:tcW w:w="979" w:type="dxa"/>
          </w:tcPr>
          <w:p w14:paraId="116E7AF3" w14:textId="73C41326" w:rsidR="0042469F" w:rsidRDefault="0042469F" w:rsidP="0042469F">
            <w:r w:rsidRPr="00971500">
              <w:rPr>
                <w:rFonts w:ascii="Times New Roman" w:hAnsi="Times New Roman" w:cs="Times New Roman"/>
                <w:sz w:val="20"/>
                <w:szCs w:val="20"/>
              </w:rPr>
              <w:t>Low</w:t>
            </w:r>
          </w:p>
        </w:tc>
        <w:tc>
          <w:tcPr>
            <w:tcW w:w="1109" w:type="dxa"/>
          </w:tcPr>
          <w:p w14:paraId="566F8601" w14:textId="586B09F1" w:rsidR="0042469F" w:rsidRDefault="0042469F" w:rsidP="0042469F">
            <w:r w:rsidRPr="00971500">
              <w:rPr>
                <w:rFonts w:ascii="Times New Roman" w:hAnsi="Times New Roman" w:cs="Times New Roman"/>
                <w:sz w:val="20"/>
                <w:szCs w:val="20"/>
              </w:rPr>
              <w:t>Low</w:t>
            </w:r>
          </w:p>
        </w:tc>
        <w:tc>
          <w:tcPr>
            <w:tcW w:w="983" w:type="dxa"/>
          </w:tcPr>
          <w:p w14:paraId="0F74CA61" w14:textId="749881B4" w:rsidR="0042469F" w:rsidRDefault="0042469F" w:rsidP="0042469F">
            <w:r w:rsidRPr="00971500">
              <w:rPr>
                <w:rFonts w:ascii="Times New Roman" w:hAnsi="Times New Roman" w:cs="Times New Roman"/>
                <w:sz w:val="20"/>
                <w:szCs w:val="20"/>
              </w:rPr>
              <w:t>Moderate</w:t>
            </w:r>
          </w:p>
        </w:tc>
        <w:tc>
          <w:tcPr>
            <w:tcW w:w="939" w:type="dxa"/>
          </w:tcPr>
          <w:p w14:paraId="0E84A1F0" w14:textId="340BBBE6" w:rsidR="0042469F" w:rsidRDefault="0042469F" w:rsidP="0042469F">
            <w:r w:rsidRPr="00971500">
              <w:rPr>
                <w:rFonts w:ascii="Times New Roman" w:hAnsi="Times New Roman" w:cs="Times New Roman"/>
                <w:sz w:val="20"/>
                <w:szCs w:val="20"/>
              </w:rPr>
              <w:t>Low</w:t>
            </w:r>
          </w:p>
        </w:tc>
        <w:tc>
          <w:tcPr>
            <w:tcW w:w="876" w:type="dxa"/>
          </w:tcPr>
          <w:p w14:paraId="41450F3C" w14:textId="0E22FEDA" w:rsidR="0042469F" w:rsidRDefault="0042469F" w:rsidP="0042469F">
            <w:r w:rsidRPr="00971500">
              <w:rPr>
                <w:rFonts w:ascii="Times New Roman" w:hAnsi="Times New Roman" w:cs="Times New Roman"/>
                <w:sz w:val="20"/>
                <w:szCs w:val="20"/>
              </w:rPr>
              <w:t>Moderate</w:t>
            </w:r>
          </w:p>
        </w:tc>
      </w:tr>
      <w:tr w:rsidR="0042469F" w14:paraId="56F80C28" w14:textId="11663715" w:rsidTr="006401F4">
        <w:tc>
          <w:tcPr>
            <w:tcW w:w="1138" w:type="dxa"/>
          </w:tcPr>
          <w:p w14:paraId="79F9B281" w14:textId="77777777"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Sulowska</w:t>
            </w:r>
          </w:p>
          <w:p w14:paraId="287F0EDC" w14:textId="7B41E7D6" w:rsidR="0042469F" w:rsidRDefault="0042469F" w:rsidP="0042469F">
            <w:r w:rsidRPr="00A95298">
              <w:rPr>
                <w:rFonts w:asciiTheme="majorBidi" w:hAnsiTheme="majorBidi" w:cstheme="majorBidi"/>
                <w:sz w:val="20"/>
                <w:szCs w:val="20"/>
              </w:rPr>
              <w:t>et al.(2016)</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&lt;EndNote&gt;&lt;Cite&gt;&lt;Author&gt;Sulowska&lt;/Author&gt;&lt;Year&gt;2016&lt;/Year&gt;&lt;RecNum&gt;28&lt;/RecNum&gt;&lt;DisplayText&gt;&lt;style face="superscript"&gt;6&lt;/style&gt;&lt;/DisplayText&gt;&lt;record&gt;&lt;rec-number&gt;28&lt;/rec-number&gt;&lt;foreign-keys&gt;&lt;key app="EN" db-id="daevxrer2wa2xrep0phprs9dzda2rvezvw9x" timestamp="1725626582"&gt;28&lt;/key&gt;&lt;/foreign-keys&gt;&lt;ref-type name="Journal Article"&gt;17&lt;/ref-type&gt;&lt;contributors&gt;&lt;authors&gt;&lt;author&gt;Sulowska, Iwona&lt;/author&gt;&lt;author&gt;Oleksy, Łukasz&lt;/author&gt;&lt;author&gt;Mika, Anna&lt;/author&gt;&lt;author&gt;Bylina, Dorota&lt;/author&gt;&lt;author&gt;Sołtan, Jarosław&lt;/author&gt;&lt;/authors&gt;&lt;/contributors&gt;&lt;titles&gt;&lt;title&gt;The influence of plantar short foot muscle exercises on foot posture and fundamental movement patterns in long-distance runners, a non-randomized, non-blinded clinical trial&lt;/title&gt;&lt;secondary-title&gt;PloS one&lt;/secondary-title&gt;&lt;/titles&gt;&lt;periodical&gt;&lt;full-title&gt;PloS one&lt;/full-title&gt;&lt;/periodical&gt;&lt;pages&gt;e0157917&lt;/pages&gt;&lt;volume&gt;11&lt;/volume&gt;&lt;number&gt;6&lt;/number&gt;&lt;dates&gt;&lt;year&gt;2016&lt;/year&gt;&lt;/dates&gt;&lt;isbn&gt;1932-6203&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6</w:t>
            </w:r>
            <w:r w:rsidRPr="00A95298">
              <w:rPr>
                <w:rFonts w:asciiTheme="majorBidi" w:hAnsiTheme="majorBidi" w:cstheme="majorBidi"/>
                <w:sz w:val="20"/>
                <w:szCs w:val="20"/>
              </w:rPr>
              <w:fldChar w:fldCharType="end"/>
            </w:r>
          </w:p>
        </w:tc>
        <w:tc>
          <w:tcPr>
            <w:tcW w:w="1108" w:type="dxa"/>
          </w:tcPr>
          <w:p w14:paraId="2D69C5E5" w14:textId="1FE36EA5" w:rsidR="0042469F" w:rsidRDefault="0042469F" w:rsidP="0042469F">
            <w:r w:rsidRPr="00971500">
              <w:rPr>
                <w:rFonts w:ascii="Times New Roman" w:hAnsi="Times New Roman" w:cs="Times New Roman"/>
                <w:sz w:val="20"/>
                <w:szCs w:val="20"/>
              </w:rPr>
              <w:t>Moderate</w:t>
            </w:r>
          </w:p>
        </w:tc>
        <w:tc>
          <w:tcPr>
            <w:tcW w:w="1109" w:type="dxa"/>
          </w:tcPr>
          <w:p w14:paraId="4DD9AFF7" w14:textId="73187758" w:rsidR="0042469F" w:rsidRDefault="0042469F" w:rsidP="0042469F">
            <w:r w:rsidRPr="00971500">
              <w:rPr>
                <w:rFonts w:ascii="Times New Roman" w:hAnsi="Times New Roman" w:cs="Times New Roman"/>
                <w:sz w:val="20"/>
                <w:szCs w:val="20"/>
              </w:rPr>
              <w:t>Moderate</w:t>
            </w:r>
          </w:p>
        </w:tc>
        <w:tc>
          <w:tcPr>
            <w:tcW w:w="1109" w:type="dxa"/>
          </w:tcPr>
          <w:p w14:paraId="33408567" w14:textId="768C36A9" w:rsidR="0042469F" w:rsidRDefault="0042469F" w:rsidP="0042469F">
            <w:r w:rsidRPr="00971500">
              <w:rPr>
                <w:rFonts w:ascii="Times New Roman" w:hAnsi="Times New Roman" w:cs="Times New Roman"/>
                <w:sz w:val="20"/>
                <w:szCs w:val="20"/>
              </w:rPr>
              <w:t>Low</w:t>
            </w:r>
          </w:p>
        </w:tc>
        <w:tc>
          <w:tcPr>
            <w:tcW w:w="979" w:type="dxa"/>
          </w:tcPr>
          <w:p w14:paraId="4D4A7EC2" w14:textId="441F7D22" w:rsidR="0042469F" w:rsidRDefault="0042469F" w:rsidP="0042469F">
            <w:r w:rsidRPr="00971500">
              <w:rPr>
                <w:rFonts w:ascii="Times New Roman" w:hAnsi="Times New Roman" w:cs="Times New Roman"/>
                <w:sz w:val="20"/>
                <w:szCs w:val="20"/>
              </w:rPr>
              <w:t>Low</w:t>
            </w:r>
          </w:p>
        </w:tc>
        <w:tc>
          <w:tcPr>
            <w:tcW w:w="1109" w:type="dxa"/>
          </w:tcPr>
          <w:p w14:paraId="3DEDB71D" w14:textId="1D6954F8" w:rsidR="0042469F" w:rsidRDefault="0042469F" w:rsidP="0042469F">
            <w:r w:rsidRPr="00971500">
              <w:rPr>
                <w:rFonts w:ascii="Times New Roman" w:hAnsi="Times New Roman" w:cs="Times New Roman"/>
                <w:sz w:val="20"/>
                <w:szCs w:val="20"/>
              </w:rPr>
              <w:t>Low</w:t>
            </w:r>
          </w:p>
        </w:tc>
        <w:tc>
          <w:tcPr>
            <w:tcW w:w="983" w:type="dxa"/>
          </w:tcPr>
          <w:p w14:paraId="639696D2" w14:textId="19B4CDAE" w:rsidR="0042469F" w:rsidRDefault="0042469F" w:rsidP="0042469F">
            <w:r w:rsidRPr="00971500">
              <w:rPr>
                <w:rFonts w:ascii="Times New Roman" w:hAnsi="Times New Roman" w:cs="Times New Roman"/>
                <w:sz w:val="20"/>
                <w:szCs w:val="20"/>
              </w:rPr>
              <w:t>Moderate</w:t>
            </w:r>
          </w:p>
        </w:tc>
        <w:tc>
          <w:tcPr>
            <w:tcW w:w="939" w:type="dxa"/>
          </w:tcPr>
          <w:p w14:paraId="2324D47A" w14:textId="41343DFF" w:rsidR="0042469F" w:rsidRDefault="0042469F" w:rsidP="0042469F">
            <w:r w:rsidRPr="00971500">
              <w:rPr>
                <w:rFonts w:ascii="Times New Roman" w:hAnsi="Times New Roman" w:cs="Times New Roman"/>
                <w:sz w:val="20"/>
                <w:szCs w:val="20"/>
              </w:rPr>
              <w:t>Low</w:t>
            </w:r>
          </w:p>
        </w:tc>
        <w:tc>
          <w:tcPr>
            <w:tcW w:w="876" w:type="dxa"/>
          </w:tcPr>
          <w:p w14:paraId="195BE2A5" w14:textId="6F97A3B2"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448905AC" w14:textId="75128863" w:rsidTr="006401F4">
        <w:tc>
          <w:tcPr>
            <w:tcW w:w="1138" w:type="dxa"/>
          </w:tcPr>
          <w:p w14:paraId="04F75172" w14:textId="7D6BB651" w:rsidR="0042469F" w:rsidRDefault="0042469F" w:rsidP="0042469F">
            <w:r w:rsidRPr="00A95298">
              <w:rPr>
                <w:rFonts w:asciiTheme="majorBidi" w:hAnsiTheme="majorBidi" w:cstheme="majorBidi"/>
                <w:sz w:val="20"/>
                <w:szCs w:val="20"/>
              </w:rPr>
              <w:t>Dinc et al.(2017)</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&lt;EndNote&gt;&lt;Cite&gt;&lt;Author&gt;Dinc&lt;/Author&gt;&lt;Year&gt;2017&lt;/Year&gt;&lt;RecNum&gt;13&lt;/RecNum&gt;&lt;DisplayText&gt;&lt;style face="superscript"&gt;7&lt;/style&gt;&lt;/DisplayText&gt;&lt;record&gt;&lt;rec-number&gt;13&lt;/rec-number&gt;&lt;foreign-keys&gt;&lt;key app="EN" db-id="daevxrer2wa2xrep0phprs9dzda2rvezvw9x" timestamp="1725622010"&gt;13&lt;/key&gt;&lt;/foreign-keys&gt;&lt;ref-type name="Journal Article"&gt;17&lt;/ref-type&gt;&lt;contributors&gt;&lt;authors&gt;&lt;author&gt;Dinc, Engin&lt;/author&gt;&lt;author&gt;Kilinc, Bekir Eray&lt;/author&gt;&lt;author&gt;Bulat, Muge&lt;/author&gt;&lt;author&gt;Erten, Yunus Turgay&lt;/author&gt;&lt;author&gt;Bayraktar, Bülent&lt;/author&gt;&lt;/authors&gt;&lt;/contributors&gt;&lt;titles&gt;&lt;title&gt;Effects of special exercise programs on functional movement screen scores and injury prevention in preprofessional young football players&lt;/title&gt;&lt;secondary-title&gt;Journal of exercise rehabilitation&lt;/secondary-title&gt;&lt;/titles&gt;&lt;periodical&gt;&lt;full-title&gt;Journal of exercise rehabilitation&lt;/full-title&gt;&lt;/periodical&gt;&lt;pages&gt;535&lt;/pages&gt;&lt;volume&gt;13&lt;/volume&gt;&lt;number&gt;5&lt;/number&gt;&lt;dates&gt;&lt;year&gt;2017&lt;/year&gt;&lt;/dates&gt;&lt;urls&gt;&lt;/urls&gt;&lt;/record&gt;&lt;/Cite&gt;&lt;/EndNote&gt;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7</w:t>
            </w:r>
            <w:r w:rsidRPr="00A95298">
              <w:rPr>
                <w:rFonts w:asciiTheme="majorBidi" w:hAnsiTheme="majorBidi" w:cstheme="majorBidi"/>
                <w:sz w:val="20"/>
                <w:szCs w:val="20"/>
              </w:rPr>
              <w:fldChar w:fldCharType="end"/>
            </w:r>
          </w:p>
        </w:tc>
        <w:tc>
          <w:tcPr>
            <w:tcW w:w="1108" w:type="dxa"/>
          </w:tcPr>
          <w:p w14:paraId="1EFC4002" w14:textId="0CA76F25" w:rsidR="0042469F" w:rsidRDefault="0042469F" w:rsidP="0042469F">
            <w:r w:rsidRPr="00971500">
              <w:rPr>
                <w:rFonts w:ascii="Times New Roman" w:hAnsi="Times New Roman" w:cs="Times New Roman"/>
                <w:sz w:val="20"/>
                <w:szCs w:val="20"/>
              </w:rPr>
              <w:t>Moderate</w:t>
            </w:r>
          </w:p>
        </w:tc>
        <w:tc>
          <w:tcPr>
            <w:tcW w:w="1109" w:type="dxa"/>
          </w:tcPr>
          <w:p w14:paraId="4E304C0A" w14:textId="0E5FA1CE" w:rsidR="0042469F" w:rsidRDefault="0042469F" w:rsidP="0042469F">
            <w:r w:rsidRPr="00971500">
              <w:rPr>
                <w:rFonts w:ascii="Times New Roman" w:hAnsi="Times New Roman" w:cs="Times New Roman"/>
                <w:sz w:val="20"/>
                <w:szCs w:val="20"/>
              </w:rPr>
              <w:t>Moderate</w:t>
            </w:r>
          </w:p>
        </w:tc>
        <w:tc>
          <w:tcPr>
            <w:tcW w:w="1109" w:type="dxa"/>
          </w:tcPr>
          <w:p w14:paraId="2DE20821" w14:textId="7C19F976" w:rsidR="0042469F" w:rsidRDefault="0042469F" w:rsidP="0042469F">
            <w:r w:rsidRPr="00971500">
              <w:rPr>
                <w:rFonts w:ascii="Times New Roman" w:hAnsi="Times New Roman" w:cs="Times New Roman"/>
                <w:sz w:val="20"/>
                <w:szCs w:val="20"/>
              </w:rPr>
              <w:t>Low</w:t>
            </w:r>
          </w:p>
        </w:tc>
        <w:tc>
          <w:tcPr>
            <w:tcW w:w="979" w:type="dxa"/>
          </w:tcPr>
          <w:p w14:paraId="535EB46D" w14:textId="07106396" w:rsidR="0042469F" w:rsidRDefault="0042469F" w:rsidP="0042469F">
            <w:r w:rsidRPr="00971500">
              <w:rPr>
                <w:rFonts w:ascii="Times New Roman" w:hAnsi="Times New Roman" w:cs="Times New Roman"/>
                <w:sz w:val="20"/>
                <w:szCs w:val="20"/>
              </w:rPr>
              <w:t>Low</w:t>
            </w:r>
          </w:p>
        </w:tc>
        <w:tc>
          <w:tcPr>
            <w:tcW w:w="1109" w:type="dxa"/>
          </w:tcPr>
          <w:p w14:paraId="733C9CA6" w14:textId="03B5FF7D" w:rsidR="0042469F" w:rsidRDefault="0042469F" w:rsidP="0042469F">
            <w:r w:rsidRPr="006401F4">
              <w:rPr>
                <w:rFonts w:ascii="Times New Roman" w:hAnsi="Times New Roman" w:cs="Times New Roman"/>
                <w:sz w:val="20"/>
                <w:szCs w:val="20"/>
              </w:rPr>
              <w:t>Low</w:t>
            </w:r>
          </w:p>
        </w:tc>
        <w:tc>
          <w:tcPr>
            <w:tcW w:w="983" w:type="dxa"/>
          </w:tcPr>
          <w:p w14:paraId="77529173" w14:textId="48434648" w:rsidR="0042469F" w:rsidRDefault="0042469F" w:rsidP="0042469F">
            <w:r w:rsidRPr="00971500">
              <w:rPr>
                <w:rFonts w:ascii="Times New Roman" w:hAnsi="Times New Roman" w:cs="Times New Roman"/>
                <w:sz w:val="20"/>
                <w:szCs w:val="20"/>
              </w:rPr>
              <w:t>Moderate</w:t>
            </w:r>
          </w:p>
        </w:tc>
        <w:tc>
          <w:tcPr>
            <w:tcW w:w="939" w:type="dxa"/>
          </w:tcPr>
          <w:p w14:paraId="35A2E070" w14:textId="0C3B3881" w:rsidR="0042469F" w:rsidRDefault="0042469F" w:rsidP="0042469F">
            <w:r w:rsidRPr="00971500">
              <w:rPr>
                <w:rFonts w:ascii="Times New Roman" w:hAnsi="Times New Roman" w:cs="Times New Roman"/>
                <w:sz w:val="20"/>
                <w:szCs w:val="20"/>
              </w:rPr>
              <w:t>Low</w:t>
            </w:r>
          </w:p>
        </w:tc>
        <w:tc>
          <w:tcPr>
            <w:tcW w:w="876" w:type="dxa"/>
          </w:tcPr>
          <w:p w14:paraId="630743DC" w14:textId="276FCDD7"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70A144A2" w14:textId="28C33F8A" w:rsidTr="006401F4">
        <w:tc>
          <w:tcPr>
            <w:tcW w:w="1138" w:type="dxa"/>
          </w:tcPr>
          <w:p w14:paraId="57AB8148" w14:textId="4EB56E2F" w:rsidR="0042469F" w:rsidRDefault="0042469F" w:rsidP="0042469F">
            <w:r w:rsidRPr="00A95298">
              <w:rPr>
                <w:rFonts w:asciiTheme="majorBidi" w:hAnsiTheme="majorBidi" w:cstheme="majorBidi"/>
                <w:sz w:val="20"/>
                <w:szCs w:val="20"/>
              </w:rPr>
              <w:t>Cieminski et 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&lt;EndNote&gt;&lt;Cite&gt;&lt;Author&gt;CIEMIŃSKI&lt;/Author&gt;&lt;Year&gt;2018&lt;/Year&gt;&lt;RecNum&gt;1&lt;/RecNum&gt;&lt;DisplayText&gt;&lt;style face="superscript"&gt;9&lt;/style&gt;&lt;/DisplayText&gt;&lt;record&gt;&lt;rec-number&gt;1&lt;/rec-number&gt;&lt;foreign-keys&gt;&lt;key app="EN" db-id="daevxrer2wa2xrep0phprs9dzda2rvezvw9x" timestamp="1725617187"&gt;1&lt;/key&gt;&lt;/foreign-keys&gt;&lt;ref-type name="Journal Article"&gt;17&lt;/ref-type&gt;&lt;contributors&gt;&lt;authors&gt;&lt;author&gt;CIEMIŃSKI, KAROL&lt;/author&gt;&lt;/authors&gt;&lt;/contributors&gt;&lt;titles&gt;&lt;title&gt;The influence of 10-day proprioceptive training on the FMS test results in young female volleyball players–a pilot study&lt;/title&gt;&lt;secondary-title&gt;Age (years)&lt;/secondary-title&gt;&lt;/titles&gt;&lt;periodical&gt;&lt;full-title&gt;Age (years)&lt;/full-title&gt;&lt;/periodical&gt;&lt;pages&gt;0.95&lt;/pages&gt;&lt;volume&gt;15&lt;/volume&gt;&lt;dates&gt;&lt;year&gt;2018&lt;/year&gt;&lt;/dates&gt;&lt;urls&gt;&lt;/urls&gt;&lt;/record&gt;&lt;/Cite&gt;&lt;/EndNote&gt;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9</w:t>
            </w:r>
            <w:r w:rsidRPr="00A95298">
              <w:rPr>
                <w:rFonts w:asciiTheme="majorBidi" w:hAnsiTheme="majorBidi" w:cstheme="majorBidi"/>
                <w:sz w:val="20"/>
                <w:szCs w:val="20"/>
              </w:rPr>
              <w:fldChar w:fldCharType="end"/>
            </w:r>
          </w:p>
        </w:tc>
        <w:tc>
          <w:tcPr>
            <w:tcW w:w="1108" w:type="dxa"/>
          </w:tcPr>
          <w:p w14:paraId="698B9347" w14:textId="05CF1AA1" w:rsidR="0042469F" w:rsidRDefault="0042469F" w:rsidP="0042469F">
            <w:r w:rsidRPr="00971500">
              <w:rPr>
                <w:rFonts w:ascii="Times New Roman" w:hAnsi="Times New Roman" w:cs="Times New Roman"/>
                <w:sz w:val="20"/>
                <w:szCs w:val="20"/>
              </w:rPr>
              <w:t>Moderate</w:t>
            </w:r>
          </w:p>
        </w:tc>
        <w:tc>
          <w:tcPr>
            <w:tcW w:w="1109" w:type="dxa"/>
          </w:tcPr>
          <w:p w14:paraId="2A9DE8C1" w14:textId="753D4E34" w:rsidR="0042469F" w:rsidRDefault="0042469F" w:rsidP="0042469F">
            <w:r w:rsidRPr="00971500">
              <w:rPr>
                <w:rFonts w:ascii="Times New Roman" w:hAnsi="Times New Roman" w:cs="Times New Roman"/>
                <w:sz w:val="20"/>
                <w:szCs w:val="20"/>
              </w:rPr>
              <w:t>Moderate</w:t>
            </w:r>
          </w:p>
        </w:tc>
        <w:tc>
          <w:tcPr>
            <w:tcW w:w="1109" w:type="dxa"/>
          </w:tcPr>
          <w:p w14:paraId="06F7056A" w14:textId="0B841EAE" w:rsidR="0042469F" w:rsidRDefault="0042469F" w:rsidP="0042469F">
            <w:r w:rsidRPr="00971500">
              <w:rPr>
                <w:rFonts w:ascii="Times New Roman" w:hAnsi="Times New Roman" w:cs="Times New Roman"/>
                <w:sz w:val="20"/>
                <w:szCs w:val="20"/>
              </w:rPr>
              <w:t>Low</w:t>
            </w:r>
          </w:p>
        </w:tc>
        <w:tc>
          <w:tcPr>
            <w:tcW w:w="979" w:type="dxa"/>
          </w:tcPr>
          <w:p w14:paraId="4D976A0E" w14:textId="1AC929FE" w:rsidR="0042469F" w:rsidRDefault="0042469F" w:rsidP="0042469F">
            <w:r w:rsidRPr="00971500">
              <w:rPr>
                <w:rFonts w:ascii="Times New Roman" w:hAnsi="Times New Roman" w:cs="Times New Roman"/>
                <w:sz w:val="20"/>
                <w:szCs w:val="20"/>
              </w:rPr>
              <w:t>Low</w:t>
            </w:r>
          </w:p>
        </w:tc>
        <w:tc>
          <w:tcPr>
            <w:tcW w:w="1109" w:type="dxa"/>
          </w:tcPr>
          <w:p w14:paraId="44CC7DEB" w14:textId="6BDE7786" w:rsidR="0042469F" w:rsidRDefault="0042469F" w:rsidP="0042469F">
            <w:r w:rsidRPr="00971500">
              <w:rPr>
                <w:rFonts w:ascii="Times New Roman" w:hAnsi="Times New Roman" w:cs="Times New Roman"/>
                <w:sz w:val="20"/>
                <w:szCs w:val="20"/>
              </w:rPr>
              <w:t>Low</w:t>
            </w:r>
          </w:p>
        </w:tc>
        <w:tc>
          <w:tcPr>
            <w:tcW w:w="983" w:type="dxa"/>
          </w:tcPr>
          <w:p w14:paraId="74076A3F" w14:textId="57EC093A" w:rsidR="0042469F" w:rsidRDefault="0042469F" w:rsidP="0042469F">
            <w:r w:rsidRPr="00971500">
              <w:rPr>
                <w:rFonts w:ascii="Times New Roman" w:hAnsi="Times New Roman" w:cs="Times New Roman"/>
                <w:sz w:val="20"/>
                <w:szCs w:val="20"/>
              </w:rPr>
              <w:t>Moderate</w:t>
            </w:r>
          </w:p>
        </w:tc>
        <w:tc>
          <w:tcPr>
            <w:tcW w:w="939" w:type="dxa"/>
          </w:tcPr>
          <w:p w14:paraId="5B83F6D6" w14:textId="56F370AC" w:rsidR="0042469F" w:rsidRDefault="0042469F" w:rsidP="0042469F">
            <w:r w:rsidRPr="00971500">
              <w:rPr>
                <w:rFonts w:ascii="Times New Roman" w:hAnsi="Times New Roman" w:cs="Times New Roman"/>
                <w:sz w:val="20"/>
                <w:szCs w:val="20"/>
              </w:rPr>
              <w:t>Low</w:t>
            </w:r>
          </w:p>
        </w:tc>
        <w:tc>
          <w:tcPr>
            <w:tcW w:w="876" w:type="dxa"/>
          </w:tcPr>
          <w:p w14:paraId="65696B32" w14:textId="0738736C" w:rsidR="0042469F" w:rsidRDefault="0042469F" w:rsidP="0042469F">
            <w:r w:rsidRPr="00971500">
              <w:rPr>
                <w:rFonts w:ascii="Times New Roman" w:hAnsi="Times New Roman" w:cs="Times New Roman"/>
                <w:sz w:val="20"/>
                <w:szCs w:val="20"/>
              </w:rPr>
              <w:t>Moderate</w:t>
            </w:r>
          </w:p>
        </w:tc>
      </w:tr>
      <w:tr w:rsidR="0042469F" w14:paraId="3323A314" w14:textId="184243BE" w:rsidTr="006401F4">
        <w:tc>
          <w:tcPr>
            <w:tcW w:w="1138" w:type="dxa"/>
          </w:tcPr>
          <w:p w14:paraId="3599DCB2" w14:textId="77777777"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Doğani et</w:t>
            </w:r>
          </w:p>
          <w:p w14:paraId="75D2F355" w14:textId="6AB476D9" w:rsidR="0042469F" w:rsidRDefault="0042469F" w:rsidP="0042469F">
            <w:r w:rsidRPr="00A95298">
              <w:rPr>
                <w:rFonts w:asciiTheme="majorBidi" w:hAnsiTheme="majorBidi" w:cstheme="majorBidi"/>
                <w:sz w:val="20"/>
                <w:szCs w:val="20"/>
              </w:rPr>
              <w:t>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&lt;EndNote&gt;&lt;Cite&gt;&lt;Author&gt;Doğan&lt;/Author&gt;&lt;Year&gt;2018&lt;/Year&gt;&lt;RecNum&gt;2&lt;/RecNum&gt;&lt;DisplayText&gt;&lt;style face="superscript"&gt;11&lt;/style&gt;&lt;/DisplayText&gt;&lt;record&gt;&lt;rec-number&gt;2&lt;/rec-number&gt;&lt;foreign-keys&gt;&lt;key app="EN" db-id="daevxrer2wa2xrep0phprs9dzda2rvezvw9x" timestamp="1725617220"&gt;2&lt;/key&gt;&lt;/foreign-keys&gt;&lt;ref-type name="Journal Article"&gt;17&lt;/ref-type&gt;&lt;contributors&gt;&lt;authors&gt;&lt;author&gt;Doğan, Özgür&lt;/author&gt;&lt;author&gt;Savaş, Seyfi&lt;/author&gt;&lt;author&gt;Zorlular, Ali&lt;/author&gt;&lt;/authors&gt;&lt;/contributors&gt;&lt;titles&gt;&lt;title&gt;Examination of the effects of 8-weeks core stabilization training on fms (functional movement screen) test scores applied to a 12-14 age group of male basketball players&lt;/title&gt;&lt;secondary-title&gt;European Journal of Physical Education and Sport Science&lt;/secondary-title&gt;&lt;/titles&gt;&lt;periodical&gt;&lt;full-title&gt;European Journal of Physical Education and Sport Science&lt;/full-title&gt;&lt;/periodical&gt;&lt;dates&gt;&lt;year&gt;2018&lt;/year&gt;&lt;/dates&gt;&lt;isbn&gt;2501-1235&lt;/isbn&gt;&lt;urls&gt;&lt;/urls&gt;&lt;/record&gt;&lt;/Cite&gt;&lt;/EndNote&gt;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11</w:t>
            </w:r>
            <w:r w:rsidRPr="00A95298">
              <w:rPr>
                <w:rFonts w:asciiTheme="majorBidi" w:hAnsiTheme="majorBidi" w:cstheme="majorBidi"/>
                <w:sz w:val="20"/>
                <w:szCs w:val="20"/>
              </w:rPr>
              <w:fldChar w:fldCharType="end"/>
            </w:r>
          </w:p>
        </w:tc>
        <w:tc>
          <w:tcPr>
            <w:tcW w:w="1108" w:type="dxa"/>
          </w:tcPr>
          <w:p w14:paraId="38CE0714" w14:textId="4BEE182D" w:rsidR="0042469F" w:rsidRDefault="0042469F" w:rsidP="0042469F">
            <w:r w:rsidRPr="00971500">
              <w:rPr>
                <w:rFonts w:ascii="Times New Roman" w:hAnsi="Times New Roman" w:cs="Times New Roman"/>
                <w:sz w:val="20"/>
                <w:szCs w:val="20"/>
              </w:rPr>
              <w:t>Moderate</w:t>
            </w:r>
          </w:p>
        </w:tc>
        <w:tc>
          <w:tcPr>
            <w:tcW w:w="1109" w:type="dxa"/>
          </w:tcPr>
          <w:p w14:paraId="52F26634" w14:textId="082256C9" w:rsidR="0042469F" w:rsidRDefault="0042469F" w:rsidP="0042469F">
            <w:r w:rsidRPr="00971500">
              <w:rPr>
                <w:rFonts w:ascii="Times New Roman" w:hAnsi="Times New Roman" w:cs="Times New Roman"/>
                <w:sz w:val="20"/>
                <w:szCs w:val="20"/>
              </w:rPr>
              <w:t>Moderate</w:t>
            </w:r>
          </w:p>
        </w:tc>
        <w:tc>
          <w:tcPr>
            <w:tcW w:w="1109" w:type="dxa"/>
          </w:tcPr>
          <w:p w14:paraId="3847ADDC" w14:textId="7B78EEE2" w:rsidR="0042469F" w:rsidRDefault="0042469F" w:rsidP="0042469F">
            <w:r w:rsidRPr="001B0361">
              <w:rPr>
                <w:rFonts w:ascii="Times New Roman" w:hAnsi="Times New Roman" w:cs="Times New Roman"/>
                <w:sz w:val="20"/>
                <w:szCs w:val="20"/>
              </w:rPr>
              <w:t>Moderate</w:t>
            </w:r>
          </w:p>
        </w:tc>
        <w:tc>
          <w:tcPr>
            <w:tcW w:w="979" w:type="dxa"/>
          </w:tcPr>
          <w:p w14:paraId="30E5AA03" w14:textId="325CA71A" w:rsidR="0042469F" w:rsidRDefault="0042469F" w:rsidP="0042469F">
            <w:r w:rsidRPr="00971500">
              <w:rPr>
                <w:rFonts w:ascii="Times New Roman" w:hAnsi="Times New Roman" w:cs="Times New Roman"/>
                <w:sz w:val="20"/>
                <w:szCs w:val="20"/>
              </w:rPr>
              <w:t>Low</w:t>
            </w:r>
          </w:p>
        </w:tc>
        <w:tc>
          <w:tcPr>
            <w:tcW w:w="1109" w:type="dxa"/>
          </w:tcPr>
          <w:p w14:paraId="75B80DCD" w14:textId="509C4C23" w:rsidR="0042469F" w:rsidRDefault="0042469F" w:rsidP="0042469F">
            <w:r w:rsidRPr="00971500">
              <w:rPr>
                <w:rFonts w:ascii="Times New Roman" w:hAnsi="Times New Roman" w:cs="Times New Roman"/>
                <w:sz w:val="20"/>
                <w:szCs w:val="20"/>
              </w:rPr>
              <w:t>Low</w:t>
            </w:r>
          </w:p>
        </w:tc>
        <w:tc>
          <w:tcPr>
            <w:tcW w:w="983" w:type="dxa"/>
          </w:tcPr>
          <w:p w14:paraId="30F67413" w14:textId="152AE471" w:rsidR="0042469F" w:rsidRDefault="0042469F" w:rsidP="0042469F">
            <w:r w:rsidRPr="00971500">
              <w:rPr>
                <w:rFonts w:ascii="Times New Roman" w:hAnsi="Times New Roman" w:cs="Times New Roman"/>
                <w:sz w:val="20"/>
                <w:szCs w:val="20"/>
              </w:rPr>
              <w:t>Moderate</w:t>
            </w:r>
          </w:p>
        </w:tc>
        <w:tc>
          <w:tcPr>
            <w:tcW w:w="939" w:type="dxa"/>
          </w:tcPr>
          <w:p w14:paraId="79CFC774" w14:textId="54365F15" w:rsidR="0042469F" w:rsidRDefault="0042469F" w:rsidP="0042469F">
            <w:r w:rsidRPr="00971500">
              <w:rPr>
                <w:rFonts w:ascii="Times New Roman" w:hAnsi="Times New Roman" w:cs="Times New Roman"/>
                <w:sz w:val="20"/>
                <w:szCs w:val="20"/>
              </w:rPr>
              <w:t>Low</w:t>
            </w:r>
          </w:p>
        </w:tc>
        <w:tc>
          <w:tcPr>
            <w:tcW w:w="876" w:type="dxa"/>
          </w:tcPr>
          <w:p w14:paraId="412D9D0D" w14:textId="1BB0A032" w:rsidR="0042469F" w:rsidRDefault="0042469F" w:rsidP="0042469F">
            <w:r w:rsidRPr="00971500">
              <w:rPr>
                <w:rFonts w:ascii="Times New Roman" w:hAnsi="Times New Roman" w:cs="Times New Roman"/>
                <w:sz w:val="20"/>
                <w:szCs w:val="20"/>
              </w:rPr>
              <w:t>Moderate</w:t>
            </w:r>
          </w:p>
        </w:tc>
      </w:tr>
      <w:tr w:rsidR="0042469F" w14:paraId="4C5EA1B2" w14:textId="0DEECB13" w:rsidTr="006401F4">
        <w:tc>
          <w:tcPr>
            <w:tcW w:w="1138" w:type="dxa"/>
          </w:tcPr>
          <w:p w14:paraId="6C57111E" w14:textId="7754344E"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Toma et al. (2018)</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&lt;EndNote&gt;&lt;Cite&gt;&lt;Author&gt;Garbenytė-Apolinskienė&lt;/Author&gt;&lt;Year&gt;2018&lt;/Year&gt;&lt;RecNum&gt;40&lt;/RecNum&gt;&lt;DisplayText&gt;&lt;style face="superscript"&gt;12&lt;/style&gt;&lt;/DisplayText&gt;&lt;record&gt;&lt;rec-number&gt;40&lt;/rec-number&gt;&lt;foreign-keys&gt;&lt;key app="EN" db-id="daevxrer2wa2xrep0phprs9dzda2rvezvw9x" timestamp="1725647044"&gt;40&lt;/key&gt;&lt;/foreign-keys&gt;&lt;ref-type name="Journal Article"&gt;17&lt;/ref-type&gt;&lt;contributors&gt;&lt;authors&gt;&lt;author&gt;Garbenytė-Apolinskienė, Toma&lt;/author&gt;&lt;author&gt;Šiupšinskas, Laimonas&lt;/author&gt;&lt;author&gt;Salatkaitė, Saulė&lt;/author&gt;&lt;author&gt;Gudas, Rimtautas&lt;/author&gt;&lt;author&gt;Radvila, Rolandas&lt;/author&gt;&lt;/authors&gt;&lt;/contributors&gt;&lt;titles&gt;&lt;title&gt;The effect of integrated training program on functional movements patterns, dynamic stability, biomechanics, and muscle strength of lower limbs in elite young basketball players&lt;/title&gt;&lt;secondary-title&gt;Sport Sciences for Health&lt;/secondary-title&gt;&lt;/titles&gt;&lt;periodical&gt;&lt;full-title&gt;Sport Sciences for Health&lt;/full-title&gt;&lt;/periodical&gt;&lt;pages&gt;245-250&lt;/pages&gt;&lt;volume&gt;14&lt;/volume&gt;&lt;dates&gt;&lt;year&gt;2018&lt;/year&gt;&lt;/dates&gt;&lt;isbn&gt;1824-7490&lt;/isbn&gt;&lt;urls&gt;&lt;/urls&gt;&lt;/record&gt;&lt;/Cite&gt;&lt;/EndNote&gt;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12</w:t>
            </w:r>
            <w:r w:rsidRPr="00A95298">
              <w:rPr>
                <w:rFonts w:asciiTheme="majorBidi" w:hAnsiTheme="majorBidi" w:cstheme="majorBidi"/>
                <w:sz w:val="20"/>
                <w:szCs w:val="20"/>
              </w:rPr>
              <w:fldChar w:fldCharType="end"/>
            </w:r>
          </w:p>
        </w:tc>
        <w:tc>
          <w:tcPr>
            <w:tcW w:w="1108" w:type="dxa"/>
          </w:tcPr>
          <w:p w14:paraId="6338AE0C" w14:textId="286807BB" w:rsidR="0042469F" w:rsidRDefault="0042469F" w:rsidP="0042469F">
            <w:r w:rsidRPr="00971500">
              <w:rPr>
                <w:rFonts w:ascii="Times New Roman" w:hAnsi="Times New Roman" w:cs="Times New Roman"/>
                <w:sz w:val="20"/>
                <w:szCs w:val="20"/>
              </w:rPr>
              <w:t>Moderate</w:t>
            </w:r>
          </w:p>
        </w:tc>
        <w:tc>
          <w:tcPr>
            <w:tcW w:w="1109" w:type="dxa"/>
          </w:tcPr>
          <w:p w14:paraId="1079EFD5" w14:textId="39FD58F1" w:rsidR="0042469F" w:rsidRDefault="0042469F" w:rsidP="0042469F">
            <w:r w:rsidRPr="00971500">
              <w:rPr>
                <w:rFonts w:ascii="Times New Roman" w:hAnsi="Times New Roman" w:cs="Times New Roman"/>
                <w:sz w:val="20"/>
                <w:szCs w:val="20"/>
              </w:rPr>
              <w:t>Moderate</w:t>
            </w:r>
          </w:p>
        </w:tc>
        <w:tc>
          <w:tcPr>
            <w:tcW w:w="1109" w:type="dxa"/>
          </w:tcPr>
          <w:p w14:paraId="30F28051" w14:textId="2ED940C0" w:rsidR="0042469F" w:rsidRDefault="0042469F" w:rsidP="0042469F">
            <w:r w:rsidRPr="00971500">
              <w:rPr>
                <w:rFonts w:ascii="Times New Roman" w:hAnsi="Times New Roman" w:cs="Times New Roman"/>
                <w:sz w:val="20"/>
                <w:szCs w:val="20"/>
              </w:rPr>
              <w:t>Low</w:t>
            </w:r>
          </w:p>
        </w:tc>
        <w:tc>
          <w:tcPr>
            <w:tcW w:w="979" w:type="dxa"/>
          </w:tcPr>
          <w:p w14:paraId="62317745" w14:textId="27836245" w:rsidR="0042469F" w:rsidRDefault="0042469F" w:rsidP="0042469F">
            <w:r w:rsidRPr="00971500">
              <w:rPr>
                <w:rFonts w:ascii="Times New Roman" w:hAnsi="Times New Roman" w:cs="Times New Roman"/>
                <w:sz w:val="20"/>
                <w:szCs w:val="20"/>
              </w:rPr>
              <w:t>Low</w:t>
            </w:r>
          </w:p>
        </w:tc>
        <w:tc>
          <w:tcPr>
            <w:tcW w:w="1109" w:type="dxa"/>
          </w:tcPr>
          <w:p w14:paraId="1EB975B9" w14:textId="1721A951" w:rsidR="0042469F" w:rsidRDefault="0042469F" w:rsidP="0042469F">
            <w:r w:rsidRPr="00971500">
              <w:rPr>
                <w:rFonts w:ascii="Times New Roman" w:hAnsi="Times New Roman" w:cs="Times New Roman"/>
                <w:sz w:val="20"/>
                <w:szCs w:val="20"/>
              </w:rPr>
              <w:t>Low</w:t>
            </w:r>
          </w:p>
        </w:tc>
        <w:tc>
          <w:tcPr>
            <w:tcW w:w="983" w:type="dxa"/>
          </w:tcPr>
          <w:p w14:paraId="4BE60403" w14:textId="298A8BE2" w:rsidR="0042469F" w:rsidRDefault="0042469F" w:rsidP="0042469F">
            <w:r w:rsidRPr="00971500">
              <w:rPr>
                <w:rFonts w:ascii="Times New Roman" w:hAnsi="Times New Roman" w:cs="Times New Roman"/>
                <w:sz w:val="20"/>
                <w:szCs w:val="20"/>
              </w:rPr>
              <w:t>Moderate</w:t>
            </w:r>
          </w:p>
        </w:tc>
        <w:tc>
          <w:tcPr>
            <w:tcW w:w="939" w:type="dxa"/>
          </w:tcPr>
          <w:p w14:paraId="5234BDB5" w14:textId="44EA9859" w:rsidR="0042469F" w:rsidRDefault="0042469F" w:rsidP="0042469F">
            <w:r w:rsidRPr="00971500">
              <w:rPr>
                <w:rFonts w:ascii="Times New Roman" w:hAnsi="Times New Roman" w:cs="Times New Roman"/>
                <w:sz w:val="20"/>
                <w:szCs w:val="20"/>
              </w:rPr>
              <w:t>Low</w:t>
            </w:r>
          </w:p>
        </w:tc>
        <w:tc>
          <w:tcPr>
            <w:tcW w:w="876" w:type="dxa"/>
          </w:tcPr>
          <w:p w14:paraId="1CF15918" w14:textId="61FE6D36"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41186344" w14:textId="71F3A23E" w:rsidTr="006401F4">
        <w:tc>
          <w:tcPr>
            <w:tcW w:w="1138" w:type="dxa"/>
          </w:tcPr>
          <w:p w14:paraId="0149C796" w14:textId="77777777"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Bagherian</w:t>
            </w:r>
          </w:p>
          <w:p w14:paraId="656DF471" w14:textId="067A78AC"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et al.(2019)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&lt;EndNote&gt;&lt;Cite&gt;&lt;Author&gt;Bagherian&lt;/Author&gt;&lt;Year&gt;2019&lt;/Year&gt;&lt;RecNum&gt;25&lt;/RecNum&gt;&lt;DisplayText&gt;&lt;style face="superscript"&gt;14&lt;/style&gt;&lt;/DisplayText&gt;&lt;record&gt;&lt;rec-number&gt;25&lt;/rec-number&gt;&lt;foreign-keys&gt;&lt;key app="EN" db-id="daevxrer2wa2xrep0phprs9dzda2rvezvw9x" timestamp="1725624752"&gt;25&lt;/key&gt;&lt;/foreign-keys&gt;&lt;ref-type name="Journal Article"&gt;17&lt;/ref-type&gt;&lt;contributors&gt;&lt;authors&gt;&lt;author&gt;Bagherian, Sajad&lt;/author&gt;&lt;author&gt;Ghasempoor, Khodayar&lt;/author&gt;&lt;author&gt;Rahnama, Nader&lt;/author&gt;&lt;author&gt;Wikstrom, Erik A&lt;/author&gt;&lt;/authors&gt;&lt;/contributors&gt;&lt;titles&gt;&lt;title&gt;The effect of core stability training on functional movement patterns in college athletes&lt;/title&gt;&lt;secondary-title&gt;Journal of sport rehabilitation&lt;/secondary-title&gt;&lt;/titles&gt;&lt;periodical&gt;&lt;full-title&gt;Journal of sport rehabilitation&lt;/full-title&gt;&lt;/periodical&gt;&lt;pages&gt;444-449&lt;/pages&gt;&lt;volume&gt;28&lt;/volume&gt;&lt;number&gt;5&lt;/number&gt;&lt;dates&gt;&lt;year&gt;2019&lt;/year&gt;&lt;/dates&gt;&lt;isbn&gt;1543-3072&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14</w:t>
            </w:r>
            <w:r w:rsidRPr="00A95298">
              <w:rPr>
                <w:rFonts w:asciiTheme="majorBidi" w:hAnsiTheme="majorBidi" w:cstheme="majorBidi"/>
                <w:sz w:val="20"/>
                <w:szCs w:val="20"/>
              </w:rPr>
              <w:fldChar w:fldCharType="end"/>
            </w:r>
          </w:p>
        </w:tc>
        <w:tc>
          <w:tcPr>
            <w:tcW w:w="1108" w:type="dxa"/>
          </w:tcPr>
          <w:p w14:paraId="46477788" w14:textId="4749DE62" w:rsidR="0042469F" w:rsidRDefault="0042469F" w:rsidP="0042469F">
            <w:r w:rsidRPr="00971500">
              <w:rPr>
                <w:rFonts w:ascii="Times New Roman" w:hAnsi="Times New Roman" w:cs="Times New Roman"/>
                <w:sz w:val="20"/>
                <w:szCs w:val="20"/>
              </w:rPr>
              <w:t>Moderate</w:t>
            </w:r>
          </w:p>
        </w:tc>
        <w:tc>
          <w:tcPr>
            <w:tcW w:w="1109" w:type="dxa"/>
          </w:tcPr>
          <w:p w14:paraId="3EC16623" w14:textId="77E51E5B" w:rsidR="0042469F" w:rsidRDefault="0042469F" w:rsidP="0042469F">
            <w:r w:rsidRPr="00971500">
              <w:rPr>
                <w:rFonts w:ascii="Times New Roman" w:hAnsi="Times New Roman" w:cs="Times New Roman"/>
                <w:sz w:val="20"/>
                <w:szCs w:val="20"/>
              </w:rPr>
              <w:t>Moderate</w:t>
            </w:r>
          </w:p>
        </w:tc>
        <w:tc>
          <w:tcPr>
            <w:tcW w:w="1109" w:type="dxa"/>
          </w:tcPr>
          <w:p w14:paraId="1C781C5E" w14:textId="5F95DB3E" w:rsidR="0042469F" w:rsidRDefault="0042469F" w:rsidP="0042469F">
            <w:r w:rsidRPr="00971500">
              <w:rPr>
                <w:rFonts w:ascii="Times New Roman" w:hAnsi="Times New Roman" w:cs="Times New Roman"/>
                <w:sz w:val="20"/>
                <w:szCs w:val="20"/>
              </w:rPr>
              <w:t>Low</w:t>
            </w:r>
          </w:p>
        </w:tc>
        <w:tc>
          <w:tcPr>
            <w:tcW w:w="979" w:type="dxa"/>
          </w:tcPr>
          <w:p w14:paraId="46E4F8D9" w14:textId="765DB207" w:rsidR="0042469F" w:rsidRDefault="0042469F" w:rsidP="0042469F">
            <w:r w:rsidRPr="00971500">
              <w:rPr>
                <w:rFonts w:ascii="Times New Roman" w:hAnsi="Times New Roman" w:cs="Times New Roman"/>
                <w:sz w:val="20"/>
                <w:szCs w:val="20"/>
              </w:rPr>
              <w:t>Low</w:t>
            </w:r>
          </w:p>
        </w:tc>
        <w:tc>
          <w:tcPr>
            <w:tcW w:w="1109" w:type="dxa"/>
          </w:tcPr>
          <w:p w14:paraId="592B673C" w14:textId="016950A9" w:rsidR="0042469F" w:rsidRDefault="0042469F" w:rsidP="0042469F">
            <w:r w:rsidRPr="00971500">
              <w:rPr>
                <w:rFonts w:ascii="Times New Roman" w:hAnsi="Times New Roman" w:cs="Times New Roman"/>
                <w:sz w:val="20"/>
                <w:szCs w:val="20"/>
              </w:rPr>
              <w:t>Moderate</w:t>
            </w:r>
          </w:p>
        </w:tc>
        <w:tc>
          <w:tcPr>
            <w:tcW w:w="983" w:type="dxa"/>
          </w:tcPr>
          <w:p w14:paraId="712450CB" w14:textId="432525DB" w:rsidR="0042469F" w:rsidRDefault="0042469F" w:rsidP="0042469F">
            <w:r w:rsidRPr="00971500">
              <w:rPr>
                <w:rFonts w:ascii="Times New Roman" w:hAnsi="Times New Roman" w:cs="Times New Roman"/>
                <w:sz w:val="20"/>
                <w:szCs w:val="20"/>
              </w:rPr>
              <w:t>Moderate</w:t>
            </w:r>
          </w:p>
        </w:tc>
        <w:tc>
          <w:tcPr>
            <w:tcW w:w="939" w:type="dxa"/>
          </w:tcPr>
          <w:p w14:paraId="193C8072" w14:textId="76E36180" w:rsidR="0042469F" w:rsidRDefault="0042469F" w:rsidP="0042469F">
            <w:r w:rsidRPr="00971500">
              <w:rPr>
                <w:rFonts w:ascii="Times New Roman" w:hAnsi="Times New Roman" w:cs="Times New Roman"/>
                <w:sz w:val="20"/>
                <w:szCs w:val="20"/>
              </w:rPr>
              <w:t>Low</w:t>
            </w:r>
          </w:p>
        </w:tc>
        <w:tc>
          <w:tcPr>
            <w:tcW w:w="876" w:type="dxa"/>
          </w:tcPr>
          <w:p w14:paraId="2AA40B07" w14:textId="78B0A2A8"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2F8CDD3E" w14:textId="7247D199" w:rsidTr="006401F4">
        <w:tc>
          <w:tcPr>
            <w:tcW w:w="1138" w:type="dxa"/>
          </w:tcPr>
          <w:p w14:paraId="5FA4F6FA" w14:textId="6E0325C6"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Riela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&lt;EndNote&gt;&lt;Cite&gt;&lt;Author&gt;Riela&lt;/Author&gt;&lt;Year&gt;2019&lt;/Year&gt;&lt;RecNum&gt;10&lt;/RecNum&gt;&lt;DisplayText&gt;&lt;style face="superscript"&gt;16&lt;/style&gt;&lt;/DisplayText&gt;&lt;record&gt;&lt;rec-number&gt;10&lt;/rec-number&gt;&lt;foreign-keys&gt;&lt;key app="EN" db-id="daevxrer2wa2xrep0phprs9dzda2rvezvw9x" timestamp="1725618524"&gt;10&lt;/key&gt;&lt;/foreign-keys&gt;&lt;ref-type name="Journal Article"&gt;17&lt;/ref-type&gt;&lt;contributors&gt;&lt;authors&gt;&lt;author&gt;Riela, Lorenzo Alessandro&lt;/author&gt;&lt;author&gt;Bertollo, Maurizio&lt;/author&gt;&lt;/authors&gt;&lt;/contributors&gt;&lt;titles&gt;&lt;title&gt;The effectiveness of eight weeks of a movement-based program on functional movement patterns in male professional soccer players&lt;/title&gt;&lt;secondary-title&gt;Journal of Physical Education and Sport&lt;/secondary-title&gt;&lt;/titles&gt;&lt;periodical&gt;&lt;full-title&gt;Journal of Physical Education and Sport&lt;/full-title&gt;&lt;/periodical&gt;&lt;pages&gt;1976-1983&lt;/pages&gt;&lt;volume&gt;19&lt;/volume&gt;&lt;dates&gt;&lt;year&gt;2019&lt;/year&gt;&lt;/dates&gt;&lt;isbn&gt;2247-8051&lt;/isbn&gt;&lt;urls&gt;&lt;/urls&gt;&lt;/record&gt;&lt;/Cite&gt;&lt;/EndNote&gt;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16</w:t>
            </w:r>
            <w:r w:rsidRPr="00A95298">
              <w:rPr>
                <w:rFonts w:asciiTheme="majorBidi" w:hAnsiTheme="majorBidi" w:cstheme="majorBidi"/>
                <w:sz w:val="20"/>
                <w:szCs w:val="20"/>
              </w:rPr>
              <w:fldChar w:fldCharType="end"/>
            </w:r>
          </w:p>
        </w:tc>
        <w:tc>
          <w:tcPr>
            <w:tcW w:w="1108" w:type="dxa"/>
          </w:tcPr>
          <w:p w14:paraId="56A3B567" w14:textId="2BCA7136" w:rsidR="0042469F" w:rsidRDefault="0042469F" w:rsidP="0042469F">
            <w:r w:rsidRPr="00971500">
              <w:rPr>
                <w:rFonts w:ascii="Times New Roman" w:hAnsi="Times New Roman" w:cs="Times New Roman"/>
                <w:sz w:val="20"/>
                <w:szCs w:val="20"/>
              </w:rPr>
              <w:t>Moderate</w:t>
            </w:r>
          </w:p>
        </w:tc>
        <w:tc>
          <w:tcPr>
            <w:tcW w:w="1109" w:type="dxa"/>
          </w:tcPr>
          <w:p w14:paraId="61730F6D" w14:textId="1065EAAE" w:rsidR="0042469F" w:rsidRDefault="0042469F" w:rsidP="0042469F">
            <w:r w:rsidRPr="00971500">
              <w:rPr>
                <w:rFonts w:ascii="Times New Roman" w:hAnsi="Times New Roman" w:cs="Times New Roman"/>
                <w:sz w:val="20"/>
                <w:szCs w:val="20"/>
              </w:rPr>
              <w:t>Moderate</w:t>
            </w:r>
          </w:p>
        </w:tc>
        <w:tc>
          <w:tcPr>
            <w:tcW w:w="1109" w:type="dxa"/>
          </w:tcPr>
          <w:p w14:paraId="1623AEBA" w14:textId="1308BD08" w:rsidR="0042469F" w:rsidRDefault="0042469F" w:rsidP="0042469F">
            <w:r w:rsidRPr="00971500">
              <w:rPr>
                <w:rFonts w:ascii="Times New Roman" w:hAnsi="Times New Roman" w:cs="Times New Roman"/>
                <w:sz w:val="20"/>
                <w:szCs w:val="20"/>
              </w:rPr>
              <w:t>Low</w:t>
            </w:r>
          </w:p>
        </w:tc>
        <w:tc>
          <w:tcPr>
            <w:tcW w:w="979" w:type="dxa"/>
          </w:tcPr>
          <w:p w14:paraId="71F2DF26" w14:textId="0383A2E5" w:rsidR="0042469F" w:rsidRDefault="0042469F" w:rsidP="0042469F">
            <w:r w:rsidRPr="00971500">
              <w:rPr>
                <w:rFonts w:ascii="Times New Roman" w:hAnsi="Times New Roman" w:cs="Times New Roman"/>
                <w:sz w:val="20"/>
                <w:szCs w:val="20"/>
              </w:rPr>
              <w:t>Low</w:t>
            </w:r>
          </w:p>
        </w:tc>
        <w:tc>
          <w:tcPr>
            <w:tcW w:w="1109" w:type="dxa"/>
          </w:tcPr>
          <w:p w14:paraId="0D679CE2" w14:textId="40481AC4" w:rsidR="0042469F" w:rsidRDefault="0042469F" w:rsidP="0042469F">
            <w:r w:rsidRPr="00971500">
              <w:rPr>
                <w:rFonts w:ascii="Times New Roman" w:hAnsi="Times New Roman" w:cs="Times New Roman"/>
                <w:sz w:val="20"/>
                <w:szCs w:val="20"/>
              </w:rPr>
              <w:t>Low</w:t>
            </w:r>
          </w:p>
        </w:tc>
        <w:tc>
          <w:tcPr>
            <w:tcW w:w="983" w:type="dxa"/>
          </w:tcPr>
          <w:p w14:paraId="5AFA491D" w14:textId="032A2AB7" w:rsidR="0042469F" w:rsidRDefault="0042469F" w:rsidP="0042469F">
            <w:r w:rsidRPr="00971500">
              <w:rPr>
                <w:rFonts w:ascii="Times New Roman" w:hAnsi="Times New Roman" w:cs="Times New Roman"/>
                <w:sz w:val="20"/>
                <w:szCs w:val="20"/>
              </w:rPr>
              <w:t>Moderate</w:t>
            </w:r>
          </w:p>
        </w:tc>
        <w:tc>
          <w:tcPr>
            <w:tcW w:w="939" w:type="dxa"/>
          </w:tcPr>
          <w:p w14:paraId="4ED3D485" w14:textId="0C205D2B" w:rsidR="0042469F" w:rsidRDefault="0042469F" w:rsidP="0042469F">
            <w:r w:rsidRPr="00971500">
              <w:rPr>
                <w:rFonts w:ascii="Times New Roman" w:hAnsi="Times New Roman" w:cs="Times New Roman"/>
                <w:sz w:val="20"/>
                <w:szCs w:val="20"/>
              </w:rPr>
              <w:t>Low</w:t>
            </w:r>
          </w:p>
        </w:tc>
        <w:tc>
          <w:tcPr>
            <w:tcW w:w="876" w:type="dxa"/>
          </w:tcPr>
          <w:p w14:paraId="4840D46A" w14:textId="2B5CF268" w:rsidR="0042469F" w:rsidRDefault="0042469F" w:rsidP="0042469F">
            <w:r w:rsidRPr="00971500">
              <w:rPr>
                <w:rFonts w:ascii="Times New Roman" w:hAnsi="Times New Roman" w:cs="Times New Roman"/>
                <w:sz w:val="20"/>
                <w:szCs w:val="20"/>
              </w:rPr>
              <w:t>Moderate</w:t>
            </w:r>
          </w:p>
        </w:tc>
      </w:tr>
      <w:tr w:rsidR="0042469F" w14:paraId="020D972C" w14:textId="7A21CDD5" w:rsidTr="006401F4">
        <w:tc>
          <w:tcPr>
            <w:tcW w:w="1138" w:type="dxa"/>
          </w:tcPr>
          <w:p w14:paraId="3A8FE09A" w14:textId="2B821D73"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Tejani et al .(2019)</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&lt;EndNote&gt;&lt;Cite&gt;&lt;Author&gt;Tejani&lt;/Author&gt;&lt;Year&gt;2019&lt;/Year&gt;&lt;RecNum&gt;39&lt;/RecNum&gt;&lt;DisplayText&gt;&lt;style face="superscript"&gt;19&lt;/style&gt;&lt;/DisplayText&gt;&lt;record&gt;&lt;rec-number&gt;39&lt;/rec-number&gt;&lt;foreign-keys&gt;&lt;key app="EN" db-id="daevxrer2wa2xrep0phprs9dzda2rvezvw9x" timestamp="1725643576"&gt;39&lt;/key&gt;&lt;/foreign-keys&gt;&lt;ref-type name="Journal Article"&gt;17&lt;/ref-type&gt;&lt;contributors&gt;&lt;authors&gt;&lt;author&gt;Tejani, Ali S&lt;/author&gt;&lt;author&gt;Middleton, Emily F&lt;/author&gt;&lt;author&gt;Huang, Mu&lt;/author&gt;&lt;author&gt;Dimeff, Robert J&lt;/author&gt;&lt;/authors&gt;&lt;/contributors&gt;&lt;titles&gt;&lt;title&gt;Implementing a standardized interventional exercise regimen to improve functional movements in female collegiate athletes&lt;/title&gt;&lt;secondary-title&gt;International Journal of Sports Physical Therapy&lt;/secondary-title&gt;&lt;/titles&gt;&lt;periodical&gt;&lt;full-title&gt;International Journal of Sports Physical Therapy&lt;/full-title&gt;&lt;/periodical&gt;&lt;pages&gt;117&lt;/pages&gt;&lt;volume&gt;14&lt;/volume&gt;&lt;number&gt;1&lt;/number&gt;&lt;dates&gt;&lt;year&gt;2019&lt;/year&gt;&lt;/dates&gt;&lt;urls&gt;&lt;/urls&gt;&lt;/record&gt;&lt;/Cite&gt;&lt;/EndNote&gt;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19</w:t>
            </w:r>
            <w:r w:rsidRPr="00A95298">
              <w:rPr>
                <w:rFonts w:asciiTheme="majorBidi" w:hAnsiTheme="majorBidi" w:cstheme="majorBidi"/>
                <w:sz w:val="20"/>
                <w:szCs w:val="20"/>
              </w:rPr>
              <w:fldChar w:fldCharType="end"/>
            </w:r>
          </w:p>
        </w:tc>
        <w:tc>
          <w:tcPr>
            <w:tcW w:w="1108" w:type="dxa"/>
          </w:tcPr>
          <w:p w14:paraId="3CA844A5" w14:textId="30E8C252" w:rsidR="0042469F" w:rsidRDefault="0042469F" w:rsidP="0042469F">
            <w:r w:rsidRPr="00971500">
              <w:rPr>
                <w:rFonts w:ascii="Times New Roman" w:hAnsi="Times New Roman" w:cs="Times New Roman"/>
                <w:sz w:val="20"/>
                <w:szCs w:val="20"/>
              </w:rPr>
              <w:t>Moderate</w:t>
            </w:r>
          </w:p>
        </w:tc>
        <w:tc>
          <w:tcPr>
            <w:tcW w:w="1109" w:type="dxa"/>
          </w:tcPr>
          <w:p w14:paraId="1E5E3979" w14:textId="6C73849A" w:rsidR="0042469F" w:rsidRDefault="0042469F" w:rsidP="0042469F">
            <w:r w:rsidRPr="00971500">
              <w:rPr>
                <w:rFonts w:ascii="Times New Roman" w:hAnsi="Times New Roman" w:cs="Times New Roman"/>
                <w:sz w:val="20"/>
                <w:szCs w:val="20"/>
              </w:rPr>
              <w:t>Moderate</w:t>
            </w:r>
          </w:p>
        </w:tc>
        <w:tc>
          <w:tcPr>
            <w:tcW w:w="1109" w:type="dxa"/>
          </w:tcPr>
          <w:p w14:paraId="1FCF8E08" w14:textId="514897C6" w:rsidR="0042469F" w:rsidRDefault="0042469F" w:rsidP="0042469F">
            <w:r w:rsidRPr="00971500">
              <w:rPr>
                <w:rFonts w:ascii="Times New Roman" w:hAnsi="Times New Roman" w:cs="Times New Roman"/>
                <w:sz w:val="20"/>
                <w:szCs w:val="20"/>
              </w:rPr>
              <w:t>Low</w:t>
            </w:r>
          </w:p>
        </w:tc>
        <w:tc>
          <w:tcPr>
            <w:tcW w:w="979" w:type="dxa"/>
          </w:tcPr>
          <w:p w14:paraId="78888FC9" w14:textId="6C0CD17A" w:rsidR="0042469F" w:rsidRDefault="0042469F" w:rsidP="0042469F">
            <w:r w:rsidRPr="00971500">
              <w:rPr>
                <w:rFonts w:ascii="Times New Roman" w:hAnsi="Times New Roman" w:cs="Times New Roman"/>
                <w:sz w:val="20"/>
                <w:szCs w:val="20"/>
              </w:rPr>
              <w:t>Low</w:t>
            </w:r>
          </w:p>
        </w:tc>
        <w:tc>
          <w:tcPr>
            <w:tcW w:w="1109" w:type="dxa"/>
          </w:tcPr>
          <w:p w14:paraId="2A010BC8" w14:textId="2937B3F6" w:rsidR="0042469F" w:rsidRDefault="0042469F" w:rsidP="0042469F">
            <w:r w:rsidRPr="00971500">
              <w:rPr>
                <w:rFonts w:ascii="Times New Roman" w:hAnsi="Times New Roman" w:cs="Times New Roman"/>
                <w:sz w:val="20"/>
                <w:szCs w:val="20"/>
              </w:rPr>
              <w:t>Low</w:t>
            </w:r>
          </w:p>
        </w:tc>
        <w:tc>
          <w:tcPr>
            <w:tcW w:w="983" w:type="dxa"/>
          </w:tcPr>
          <w:p w14:paraId="052DB194" w14:textId="03B54E07" w:rsidR="0042469F" w:rsidRDefault="0042469F" w:rsidP="0042469F">
            <w:r w:rsidRPr="00971500">
              <w:rPr>
                <w:rFonts w:ascii="Times New Roman" w:hAnsi="Times New Roman" w:cs="Times New Roman"/>
                <w:sz w:val="20"/>
                <w:szCs w:val="20"/>
              </w:rPr>
              <w:t>Moderate</w:t>
            </w:r>
          </w:p>
        </w:tc>
        <w:tc>
          <w:tcPr>
            <w:tcW w:w="939" w:type="dxa"/>
          </w:tcPr>
          <w:p w14:paraId="45023DE7" w14:textId="50A3033A" w:rsidR="0042469F" w:rsidRDefault="0042469F" w:rsidP="0042469F">
            <w:r w:rsidRPr="00971500">
              <w:rPr>
                <w:rFonts w:ascii="Times New Roman" w:hAnsi="Times New Roman" w:cs="Times New Roman"/>
                <w:sz w:val="20"/>
                <w:szCs w:val="20"/>
              </w:rPr>
              <w:t>Low</w:t>
            </w:r>
          </w:p>
        </w:tc>
        <w:tc>
          <w:tcPr>
            <w:tcW w:w="876" w:type="dxa"/>
          </w:tcPr>
          <w:p w14:paraId="7DE250B9" w14:textId="27CC3E7F" w:rsidR="0042469F" w:rsidRDefault="0042469F" w:rsidP="0042469F">
            <w:r w:rsidRPr="00971500">
              <w:rPr>
                <w:rFonts w:ascii="Times New Roman" w:hAnsi="Times New Roman" w:cs="Times New Roman"/>
                <w:sz w:val="20"/>
                <w:szCs w:val="20"/>
              </w:rPr>
              <w:t>Moderate</w:t>
            </w:r>
          </w:p>
        </w:tc>
      </w:tr>
      <w:tr w:rsidR="0042469F" w14:paraId="2B4FC4A7" w14:textId="6E3FBC38" w:rsidTr="006401F4">
        <w:tc>
          <w:tcPr>
            <w:tcW w:w="1138" w:type="dxa"/>
          </w:tcPr>
          <w:p w14:paraId="5E6D14B3" w14:textId="13EF02FD"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Zarei et al. (2020)</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&lt;EndNote&gt;&lt;Cite&gt;&lt;Author&gt;Zarei&lt;/Author&gt;&lt;Year&gt;2022&lt;/Year&gt;&lt;RecNum&gt;20&lt;/RecNum&gt;&lt;DisplayText&gt;&lt;style face="superscript"&gt;20&lt;/style&gt;&lt;/DisplayText&gt;&lt;record&gt;&lt;rec-number&gt;20&lt;/rec-number&gt;&lt;foreign-keys&gt;&lt;key app="EN" db-id="daevxrer2wa2xrep0phprs9dzda2rvezvw9x" timestamp="1725623024"&gt;20&lt;/key&gt;&lt;/foreign-keys&gt;&lt;ref-type name="Journal Article"&gt;17&lt;/ref-type&gt;&lt;contributors&gt;&lt;authors&gt;&lt;author&gt;Zarei, Mostafa&lt;/author&gt;&lt;author&gt;Soltani, Zahra&lt;/author&gt;&lt;author&gt;Hosseinzadeh, Mahdi&lt;/author&gt;&lt;/authors&gt;&lt;/contributors&gt;&lt;titles&gt;&lt;title&gt;Effect of a proprioceptive balance board training program on functional and neuromotor performance in volleyball players predisposed to musculoskeletal injuries&lt;/title&gt;&lt;secondary-title&gt;Sport Sciences for Health&lt;/secondary-title&gt;&lt;/titles&gt;&lt;periodical&gt;&lt;full-title&gt;Sport Sciences for Health&lt;/full-title&gt;&lt;/periodical&gt;&lt;pages&gt;975-982&lt;/pages&gt;&lt;volume&gt;18&lt;/volume&gt;&lt;number&gt;3&lt;/number&gt;&lt;dates&gt;&lt;year&gt;2022&lt;/year&gt;&lt;/dates&gt;&lt;isbn&gt;1824-7490&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20</w:t>
            </w:r>
            <w:r w:rsidRPr="00A95298">
              <w:rPr>
                <w:rFonts w:asciiTheme="majorBidi" w:hAnsiTheme="majorBidi" w:cstheme="majorBidi"/>
                <w:sz w:val="20"/>
                <w:szCs w:val="20"/>
              </w:rPr>
              <w:fldChar w:fldCharType="end"/>
            </w:r>
          </w:p>
        </w:tc>
        <w:tc>
          <w:tcPr>
            <w:tcW w:w="1108" w:type="dxa"/>
          </w:tcPr>
          <w:p w14:paraId="19C00D32" w14:textId="26B2E65B" w:rsidR="0042469F" w:rsidRDefault="0042469F" w:rsidP="0042469F">
            <w:r w:rsidRPr="00971500">
              <w:rPr>
                <w:rFonts w:ascii="Times New Roman" w:hAnsi="Times New Roman" w:cs="Times New Roman"/>
                <w:sz w:val="20"/>
                <w:szCs w:val="20"/>
              </w:rPr>
              <w:t>Moderate</w:t>
            </w:r>
          </w:p>
        </w:tc>
        <w:tc>
          <w:tcPr>
            <w:tcW w:w="1109" w:type="dxa"/>
          </w:tcPr>
          <w:p w14:paraId="77C6EC6F" w14:textId="383C05CE" w:rsidR="0042469F" w:rsidRDefault="0042469F" w:rsidP="0042469F">
            <w:r w:rsidRPr="00971500">
              <w:rPr>
                <w:rFonts w:ascii="Times New Roman" w:hAnsi="Times New Roman" w:cs="Times New Roman"/>
                <w:sz w:val="20"/>
                <w:szCs w:val="20"/>
              </w:rPr>
              <w:t>Moderate</w:t>
            </w:r>
          </w:p>
        </w:tc>
        <w:tc>
          <w:tcPr>
            <w:tcW w:w="1109" w:type="dxa"/>
          </w:tcPr>
          <w:p w14:paraId="25696426" w14:textId="68F365C9" w:rsidR="0042469F" w:rsidRDefault="0042469F" w:rsidP="0042469F">
            <w:r w:rsidRPr="00971500">
              <w:rPr>
                <w:rFonts w:ascii="Times New Roman" w:hAnsi="Times New Roman" w:cs="Times New Roman"/>
                <w:sz w:val="20"/>
                <w:szCs w:val="20"/>
              </w:rPr>
              <w:t>Low</w:t>
            </w:r>
          </w:p>
        </w:tc>
        <w:tc>
          <w:tcPr>
            <w:tcW w:w="979" w:type="dxa"/>
          </w:tcPr>
          <w:p w14:paraId="5733C92A" w14:textId="42CD2E8E" w:rsidR="0042469F" w:rsidRDefault="0042469F" w:rsidP="0042469F">
            <w:r w:rsidRPr="00971500">
              <w:rPr>
                <w:rFonts w:ascii="Times New Roman" w:hAnsi="Times New Roman" w:cs="Times New Roman"/>
                <w:sz w:val="20"/>
                <w:szCs w:val="20"/>
              </w:rPr>
              <w:t>Low</w:t>
            </w:r>
          </w:p>
        </w:tc>
        <w:tc>
          <w:tcPr>
            <w:tcW w:w="1109" w:type="dxa"/>
          </w:tcPr>
          <w:p w14:paraId="78B93568" w14:textId="58FFB2BE" w:rsidR="0042469F" w:rsidRDefault="0042469F" w:rsidP="0042469F">
            <w:r w:rsidRPr="00971500">
              <w:rPr>
                <w:rFonts w:ascii="Times New Roman" w:hAnsi="Times New Roman" w:cs="Times New Roman"/>
                <w:sz w:val="20"/>
                <w:szCs w:val="20"/>
              </w:rPr>
              <w:t>Low</w:t>
            </w:r>
          </w:p>
        </w:tc>
        <w:tc>
          <w:tcPr>
            <w:tcW w:w="983" w:type="dxa"/>
          </w:tcPr>
          <w:p w14:paraId="7442DF39" w14:textId="5D7F2814" w:rsidR="0042469F" w:rsidRDefault="0042469F" w:rsidP="0042469F">
            <w:r w:rsidRPr="00971500">
              <w:rPr>
                <w:rFonts w:ascii="Times New Roman" w:hAnsi="Times New Roman" w:cs="Times New Roman"/>
                <w:sz w:val="20"/>
                <w:szCs w:val="20"/>
              </w:rPr>
              <w:t>Moderate</w:t>
            </w:r>
          </w:p>
        </w:tc>
        <w:tc>
          <w:tcPr>
            <w:tcW w:w="939" w:type="dxa"/>
          </w:tcPr>
          <w:p w14:paraId="447A8511" w14:textId="18BFA249" w:rsidR="0042469F" w:rsidRDefault="0042469F" w:rsidP="0042469F">
            <w:r w:rsidRPr="00971500">
              <w:rPr>
                <w:rFonts w:ascii="Times New Roman" w:hAnsi="Times New Roman" w:cs="Times New Roman"/>
                <w:sz w:val="20"/>
                <w:szCs w:val="20"/>
              </w:rPr>
              <w:t>Low</w:t>
            </w:r>
          </w:p>
        </w:tc>
        <w:tc>
          <w:tcPr>
            <w:tcW w:w="876" w:type="dxa"/>
          </w:tcPr>
          <w:p w14:paraId="1E24A9A8" w14:textId="6186693F"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2B2A2FE6" w14:textId="7F8D4880" w:rsidTr="006401F4">
        <w:tc>
          <w:tcPr>
            <w:tcW w:w="1138" w:type="dxa"/>
          </w:tcPr>
          <w:p w14:paraId="2E380E97" w14:textId="0E17BF69" w:rsidR="0042469F" w:rsidRPr="00A95298" w:rsidRDefault="0042469F" w:rsidP="0042469F">
            <w:pPr>
              <w:rPr>
                <w:rFonts w:asciiTheme="majorBidi" w:hAnsiTheme="majorBidi" w:cstheme="majorBidi"/>
                <w:sz w:val="20"/>
                <w:szCs w:val="20"/>
              </w:rPr>
            </w:pPr>
            <w:r w:rsidRPr="00A95298">
              <w:rPr>
                <w:rFonts w:asciiTheme="majorBidi" w:hAnsiTheme="majorBidi" w:cstheme="majorBidi"/>
                <w:color w:val="000000" w:themeColor="text1"/>
                <w:sz w:val="20"/>
                <w:szCs w:val="20"/>
              </w:rPr>
              <w:t>Dexter et al. (2020)</w:t>
            </w:r>
            <w:r w:rsidRPr="00A95298">
              <w:rPr>
                <w:rFonts w:asciiTheme="majorBidi" w:hAnsiTheme="majorBidi" w:cstheme="majorBidi"/>
                <w:color w:val="000000" w:themeColor="text1"/>
                <w:sz w:val="20"/>
                <w:szCs w:val="20"/>
              </w:rPr>
              <w:fldChar w:fldCharType="begin"/>
            </w:r>
            <w:r w:rsidRPr="00A95298">
              <w:rPr>
                <w:rFonts w:asciiTheme="majorBidi" w:hAnsiTheme="majorBidi" w:cstheme="majorBidi"/>
                <w:color w:val="000000" w:themeColor="text1"/>
                <w:sz w:val="20"/>
                <w:szCs w:val="20"/>
              </w:rPr>
              <w:instrText xml:space="preserve"> ADDIN EN.CITE &lt;EndNote&gt;&lt;Cite&gt;&lt;Author&gt;Dexter&lt;/Author&gt;&lt;Year&gt;2020&lt;/Year&gt;&lt;RecNum&gt;42&lt;/RecNum&gt;&lt;DisplayText&gt;&lt;style face="superscript"&gt;21&lt;/style&gt;&lt;/DisplayText&gt;&lt;record&gt;&lt;rec-number&gt;42&lt;/rec-number&gt;&lt;foreign-keys&gt;&lt;key app="EN" db-id="daevxrer2wa2xrep0phprs9dzda2rvezvw9x" timestamp="1725708747"&gt;42&lt;/key&gt;&lt;/foreign-keys&gt;&lt;ref-type name="Journal Article"&gt;17&lt;/ref-type&gt;&lt;contributors&gt;&lt;authors&gt;&lt;author&gt;Dexter, Rollin Ross; Renggli, Christopher P.; May, James; and Larkins, Lindsay  &lt;/author&gt;&lt;/authors&gt;&lt;/contributors&gt;&lt;titles&gt;&lt;title&gt;The Effects of Strength and Conditioning on Functional Movement Screen™ Scores in Secondary School Basketball&lt;/title&gt;&lt;secondary-title&gt;Journal of Sports Medicine and Allied Health Sciences: Official Journal of the Ohio Athletic Trainers Association: Vol. 5: Iss. 3, Article 5. &lt;/secondary-title&gt;&lt;/titles&gt;&lt;dates&gt;&lt;year&gt;2020&lt;/year&gt;&lt;/dates&gt;&lt;urls&gt;&lt;/urls&gt;&lt;/record&gt;&lt;/Cite&gt;&lt;/EndNote&gt;</w:instrText>
            </w:r>
            <w:r w:rsidRPr="00A95298">
              <w:rPr>
                <w:rFonts w:asciiTheme="majorBidi" w:hAnsiTheme="majorBidi" w:cstheme="majorBidi"/>
                <w:color w:val="000000" w:themeColor="text1"/>
                <w:sz w:val="20"/>
                <w:szCs w:val="20"/>
              </w:rPr>
              <w:fldChar w:fldCharType="separate"/>
            </w:r>
            <w:r w:rsidRPr="00A95298">
              <w:rPr>
                <w:rFonts w:asciiTheme="majorBidi" w:hAnsiTheme="majorBidi" w:cstheme="majorBidi"/>
                <w:noProof/>
                <w:color w:val="000000" w:themeColor="text1"/>
                <w:sz w:val="20"/>
                <w:szCs w:val="20"/>
                <w:vertAlign w:val="superscript"/>
              </w:rPr>
              <w:t>21</w:t>
            </w:r>
            <w:r w:rsidRPr="00A95298">
              <w:rPr>
                <w:rFonts w:asciiTheme="majorBidi" w:hAnsiTheme="majorBidi" w:cstheme="majorBidi"/>
                <w:color w:val="000000" w:themeColor="text1"/>
                <w:sz w:val="20"/>
                <w:szCs w:val="20"/>
              </w:rPr>
              <w:fldChar w:fldCharType="end"/>
            </w:r>
          </w:p>
        </w:tc>
        <w:tc>
          <w:tcPr>
            <w:tcW w:w="1108" w:type="dxa"/>
          </w:tcPr>
          <w:p w14:paraId="37947B1E" w14:textId="71B77405" w:rsidR="0042469F" w:rsidRDefault="0042469F" w:rsidP="0042469F">
            <w:r w:rsidRPr="00971500">
              <w:rPr>
                <w:rFonts w:ascii="Times New Roman" w:hAnsi="Times New Roman" w:cs="Times New Roman"/>
                <w:sz w:val="20"/>
                <w:szCs w:val="20"/>
              </w:rPr>
              <w:t>Moderate</w:t>
            </w:r>
          </w:p>
        </w:tc>
        <w:tc>
          <w:tcPr>
            <w:tcW w:w="1109" w:type="dxa"/>
          </w:tcPr>
          <w:p w14:paraId="5643F395" w14:textId="25EAC8E6" w:rsidR="0042469F" w:rsidRDefault="0042469F" w:rsidP="0042469F">
            <w:r w:rsidRPr="00971500">
              <w:rPr>
                <w:rFonts w:ascii="Times New Roman" w:hAnsi="Times New Roman" w:cs="Times New Roman"/>
                <w:sz w:val="20"/>
                <w:szCs w:val="20"/>
              </w:rPr>
              <w:t>Moderate</w:t>
            </w:r>
          </w:p>
        </w:tc>
        <w:tc>
          <w:tcPr>
            <w:tcW w:w="1109" w:type="dxa"/>
          </w:tcPr>
          <w:p w14:paraId="07E47220" w14:textId="141D126E" w:rsidR="0042469F" w:rsidRDefault="0042469F" w:rsidP="0042469F">
            <w:r w:rsidRPr="001B0361">
              <w:rPr>
                <w:rFonts w:ascii="Times New Roman" w:hAnsi="Times New Roman" w:cs="Times New Roman"/>
                <w:sz w:val="20"/>
                <w:szCs w:val="20"/>
              </w:rPr>
              <w:t>Moderate</w:t>
            </w:r>
          </w:p>
        </w:tc>
        <w:tc>
          <w:tcPr>
            <w:tcW w:w="979" w:type="dxa"/>
          </w:tcPr>
          <w:p w14:paraId="61FAE4AE" w14:textId="547FD387" w:rsidR="0042469F" w:rsidRDefault="0042469F" w:rsidP="0042469F">
            <w:r w:rsidRPr="00971500">
              <w:rPr>
                <w:rFonts w:ascii="Times New Roman" w:hAnsi="Times New Roman" w:cs="Times New Roman"/>
                <w:sz w:val="20"/>
                <w:szCs w:val="20"/>
              </w:rPr>
              <w:t>Low</w:t>
            </w:r>
          </w:p>
        </w:tc>
        <w:tc>
          <w:tcPr>
            <w:tcW w:w="1109" w:type="dxa"/>
          </w:tcPr>
          <w:p w14:paraId="7123C3BF" w14:textId="6478FCB6" w:rsidR="0042469F" w:rsidRDefault="0042469F" w:rsidP="0042469F">
            <w:r w:rsidRPr="00971500">
              <w:rPr>
                <w:rFonts w:ascii="Times New Roman" w:hAnsi="Times New Roman" w:cs="Times New Roman"/>
                <w:sz w:val="20"/>
                <w:szCs w:val="20"/>
              </w:rPr>
              <w:t>Moderate</w:t>
            </w:r>
          </w:p>
        </w:tc>
        <w:tc>
          <w:tcPr>
            <w:tcW w:w="983" w:type="dxa"/>
          </w:tcPr>
          <w:p w14:paraId="04195CBE" w14:textId="72316750" w:rsidR="0042469F" w:rsidRDefault="0042469F" w:rsidP="0042469F">
            <w:r w:rsidRPr="00971500">
              <w:rPr>
                <w:rFonts w:ascii="Times New Roman" w:hAnsi="Times New Roman" w:cs="Times New Roman"/>
                <w:sz w:val="20"/>
                <w:szCs w:val="20"/>
              </w:rPr>
              <w:t>Moderate</w:t>
            </w:r>
          </w:p>
        </w:tc>
        <w:tc>
          <w:tcPr>
            <w:tcW w:w="939" w:type="dxa"/>
          </w:tcPr>
          <w:p w14:paraId="5C079D4B" w14:textId="0AC198AC" w:rsidR="0042469F" w:rsidRDefault="0042469F" w:rsidP="0042469F">
            <w:r w:rsidRPr="00971500">
              <w:rPr>
                <w:rFonts w:ascii="Times New Roman" w:hAnsi="Times New Roman" w:cs="Times New Roman"/>
                <w:sz w:val="20"/>
                <w:szCs w:val="20"/>
              </w:rPr>
              <w:t>Low</w:t>
            </w:r>
          </w:p>
        </w:tc>
        <w:tc>
          <w:tcPr>
            <w:tcW w:w="876" w:type="dxa"/>
          </w:tcPr>
          <w:p w14:paraId="6A2358B9" w14:textId="7C80914A"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726CEBA3" w14:textId="690FA5B8" w:rsidTr="006401F4">
        <w:tc>
          <w:tcPr>
            <w:tcW w:w="1138" w:type="dxa"/>
          </w:tcPr>
          <w:p w14:paraId="676B0795" w14:textId="77777777"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 xml:space="preserve"> Rabiei</w:t>
            </w:r>
          </w:p>
          <w:p w14:paraId="2A5897BB" w14:textId="100ECE1A"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et al.(2021)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&lt;EndNote&gt;&lt;Cite&gt;&lt;Author&gt;Rabiei&lt;/Author&gt;&lt;Year&gt;2021&lt;/Year&gt;&lt;RecNum&gt;6&lt;/RecNum&gt;&lt;DisplayText&gt;&lt;style face="superscript"&gt;22&lt;/style&gt;&lt;/DisplayText&gt;&lt;record&gt;&lt;rec-number&gt;6&lt;/rec-number&gt;&lt;foreign-keys&gt;&lt;key app="EN" db-id="daevxrer2wa2xrep0phprs9dzda2rvezvw9x" timestamp="1725617748"&gt;6&lt;/key&gt;&lt;/foreign-keys&gt;&lt;ref-type name="Journal Article"&gt;17&lt;/ref-type&gt;&lt;contributors&gt;&lt;authors&gt;&lt;author&gt;Rabiei, Mohammad&lt;/author&gt;&lt;author&gt;Qasemi, Behnam&lt;/author&gt;&lt;author&gt;Abbassi, Mohammad&lt;/author&gt;&lt;/authors&gt;&lt;/contributors&gt;&lt;titles&gt;&lt;title&gt;The effect of the eight-week FIFA 11+ injury prevention program on adolescent footballers&amp;apos; functional movement screen scores&lt;/title&gt;&lt;secondary-title&gt;Journal of Advanced Sport Technology&lt;/secondary-title&gt;&lt;/titles&gt;&lt;periodical&gt;&lt;full-title&gt;Journal of Advanced Sport Technology&lt;/full-title&gt;&lt;/periodical&gt;&lt;pages&gt;90-98&lt;/pages&gt;&lt;volume&gt;5&lt;/volume&gt;&lt;number&gt;2&lt;/number&gt;&lt;dates&gt;&lt;year&gt;2021&lt;/year&gt;&lt;/dates&gt;&lt;isbn&gt;2538-5259&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22</w:t>
            </w:r>
            <w:r w:rsidRPr="00A95298">
              <w:rPr>
                <w:rFonts w:asciiTheme="majorBidi" w:hAnsiTheme="majorBidi" w:cstheme="majorBidi"/>
                <w:sz w:val="20"/>
                <w:szCs w:val="20"/>
              </w:rPr>
              <w:fldChar w:fldCharType="end"/>
            </w:r>
          </w:p>
        </w:tc>
        <w:tc>
          <w:tcPr>
            <w:tcW w:w="1108" w:type="dxa"/>
          </w:tcPr>
          <w:p w14:paraId="23C1B228" w14:textId="3B29D461" w:rsidR="0042469F" w:rsidRDefault="0042469F" w:rsidP="0042469F">
            <w:r w:rsidRPr="00971500">
              <w:rPr>
                <w:rFonts w:ascii="Times New Roman" w:hAnsi="Times New Roman" w:cs="Times New Roman"/>
                <w:sz w:val="20"/>
                <w:szCs w:val="20"/>
              </w:rPr>
              <w:t>Moderate</w:t>
            </w:r>
          </w:p>
        </w:tc>
        <w:tc>
          <w:tcPr>
            <w:tcW w:w="1109" w:type="dxa"/>
          </w:tcPr>
          <w:p w14:paraId="58DC7E79" w14:textId="4EC56940" w:rsidR="0042469F" w:rsidRDefault="0042469F" w:rsidP="0042469F">
            <w:r w:rsidRPr="00971500">
              <w:rPr>
                <w:rFonts w:ascii="Times New Roman" w:hAnsi="Times New Roman" w:cs="Times New Roman"/>
                <w:sz w:val="20"/>
                <w:szCs w:val="20"/>
              </w:rPr>
              <w:t>Moderate</w:t>
            </w:r>
          </w:p>
        </w:tc>
        <w:tc>
          <w:tcPr>
            <w:tcW w:w="1109" w:type="dxa"/>
          </w:tcPr>
          <w:p w14:paraId="1DECCEE9" w14:textId="53C5AF39" w:rsidR="0042469F" w:rsidRDefault="0042469F" w:rsidP="0042469F">
            <w:r w:rsidRPr="00971500">
              <w:rPr>
                <w:rFonts w:ascii="Times New Roman" w:hAnsi="Times New Roman" w:cs="Times New Roman"/>
                <w:sz w:val="20"/>
                <w:szCs w:val="20"/>
              </w:rPr>
              <w:t>Low</w:t>
            </w:r>
          </w:p>
        </w:tc>
        <w:tc>
          <w:tcPr>
            <w:tcW w:w="979" w:type="dxa"/>
          </w:tcPr>
          <w:p w14:paraId="20CA8A27" w14:textId="46E2C8FF" w:rsidR="0042469F" w:rsidRDefault="0042469F" w:rsidP="0042469F">
            <w:r w:rsidRPr="00971500">
              <w:rPr>
                <w:rFonts w:ascii="Times New Roman" w:hAnsi="Times New Roman" w:cs="Times New Roman"/>
                <w:sz w:val="20"/>
                <w:szCs w:val="20"/>
              </w:rPr>
              <w:t>Low</w:t>
            </w:r>
          </w:p>
        </w:tc>
        <w:tc>
          <w:tcPr>
            <w:tcW w:w="1109" w:type="dxa"/>
          </w:tcPr>
          <w:p w14:paraId="1522B4EA" w14:textId="1083BC38" w:rsidR="0042469F" w:rsidRDefault="0042469F" w:rsidP="0042469F">
            <w:r w:rsidRPr="00971500">
              <w:rPr>
                <w:rFonts w:ascii="Times New Roman" w:hAnsi="Times New Roman" w:cs="Times New Roman"/>
                <w:sz w:val="20"/>
                <w:szCs w:val="20"/>
              </w:rPr>
              <w:t>Low</w:t>
            </w:r>
          </w:p>
        </w:tc>
        <w:tc>
          <w:tcPr>
            <w:tcW w:w="983" w:type="dxa"/>
          </w:tcPr>
          <w:p w14:paraId="6F833811" w14:textId="6C5553BB" w:rsidR="0042469F" w:rsidRDefault="0042469F" w:rsidP="0042469F">
            <w:r w:rsidRPr="00971500">
              <w:rPr>
                <w:rFonts w:ascii="Times New Roman" w:hAnsi="Times New Roman" w:cs="Times New Roman"/>
                <w:sz w:val="20"/>
                <w:szCs w:val="20"/>
              </w:rPr>
              <w:t>Moderate</w:t>
            </w:r>
          </w:p>
        </w:tc>
        <w:tc>
          <w:tcPr>
            <w:tcW w:w="939" w:type="dxa"/>
          </w:tcPr>
          <w:p w14:paraId="180AD3D2" w14:textId="400AC345" w:rsidR="0042469F" w:rsidRDefault="0042469F" w:rsidP="0042469F">
            <w:r w:rsidRPr="00971500">
              <w:rPr>
                <w:rFonts w:ascii="Times New Roman" w:hAnsi="Times New Roman" w:cs="Times New Roman"/>
                <w:sz w:val="20"/>
                <w:szCs w:val="20"/>
              </w:rPr>
              <w:t>Low</w:t>
            </w:r>
          </w:p>
        </w:tc>
        <w:tc>
          <w:tcPr>
            <w:tcW w:w="876" w:type="dxa"/>
          </w:tcPr>
          <w:p w14:paraId="18556EFE" w14:textId="6B52CA4D" w:rsidR="0042469F" w:rsidRDefault="0042469F" w:rsidP="0042469F">
            <w:r w:rsidRPr="00971500">
              <w:rPr>
                <w:rFonts w:ascii="Times New Roman" w:hAnsi="Times New Roman" w:cs="Times New Roman"/>
                <w:sz w:val="20"/>
                <w:szCs w:val="20"/>
              </w:rPr>
              <w:t>Moderate</w:t>
            </w:r>
          </w:p>
        </w:tc>
      </w:tr>
      <w:tr w:rsidR="0042469F" w14:paraId="06FE2611" w14:textId="208FD660" w:rsidTr="006401F4">
        <w:tc>
          <w:tcPr>
            <w:tcW w:w="1138" w:type="dxa"/>
          </w:tcPr>
          <w:p w14:paraId="5798CFF0" w14:textId="5D70F19F"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Zhao et al .(2021)</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&lt;EndNote&gt;&lt;Cite&gt;&lt;Author&gt;Zhao&lt;/Author&gt;&lt;Year&gt;2021&lt;/Year&gt;&lt;RecNum&gt;44&lt;/RecNum&gt;&lt;DisplayText&gt;&lt;style face="superscript"&gt;23&lt;/style&gt;&lt;/DisplayText&gt;&lt;record&gt;&lt;rec-number&gt;44&lt;/rec-number&gt;&lt;foreign-keys&gt;&lt;key app="EN" db-id="daevxrer2wa2xrep0phprs9dzda2rvezvw9x" timestamp="1732797395"&gt;44&lt;/key&gt;&lt;/foreign-keys&gt;&lt;ref-type name="Journal Article"&gt;17&lt;/ref-type&gt;&lt;contributors&gt;&lt;authors&gt;&lt;author&gt;Zhao, Wei&lt;/author&gt;&lt;author&gt;Wang, Changquan&lt;/author&gt;&lt;author&gt;Bi, Yan&lt;/author&gt;&lt;author&gt;Chen, Lianxu&lt;/author&gt;&lt;/authors&gt;&lt;/contributors&gt;&lt;titles&gt;&lt;title&gt;Effect of integrative neuromuscular training for injury prevention and sports performance of female badminton players&lt;/title&gt;&lt;secondary-title&gt;BioMed research international&lt;/secondary-title&gt;&lt;/titles&gt;&lt;periodical&gt;&lt;full-title&gt;BioMed research international&lt;/full-title&gt;&lt;/periodical&gt;&lt;pages&gt;5555853&lt;/pages&gt;&lt;volume&gt;2021&lt;/volume&gt;&lt;number&gt;1&lt;/number&gt;&lt;dates&gt;&lt;year&gt;2021&lt;/year&gt;&lt;/dates&gt;&lt;isbn&gt;2314-6141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23</w:t>
            </w:r>
            <w:r w:rsidRPr="00A95298">
              <w:rPr>
                <w:rFonts w:asciiTheme="majorBidi" w:hAnsiTheme="majorBidi" w:cstheme="majorBidi"/>
                <w:sz w:val="20"/>
                <w:szCs w:val="20"/>
              </w:rPr>
              <w:fldChar w:fldCharType="end"/>
            </w:r>
          </w:p>
        </w:tc>
        <w:tc>
          <w:tcPr>
            <w:tcW w:w="1108" w:type="dxa"/>
          </w:tcPr>
          <w:p w14:paraId="1C6E109E" w14:textId="06639831" w:rsidR="0042469F" w:rsidRDefault="0042469F" w:rsidP="0042469F">
            <w:r w:rsidRPr="00971500">
              <w:rPr>
                <w:rFonts w:ascii="Times New Roman" w:hAnsi="Times New Roman" w:cs="Times New Roman"/>
                <w:sz w:val="20"/>
                <w:szCs w:val="20"/>
              </w:rPr>
              <w:t>Moderate</w:t>
            </w:r>
          </w:p>
        </w:tc>
        <w:tc>
          <w:tcPr>
            <w:tcW w:w="1109" w:type="dxa"/>
          </w:tcPr>
          <w:p w14:paraId="45803C7D" w14:textId="35D23E68" w:rsidR="0042469F" w:rsidRDefault="0042469F" w:rsidP="0042469F">
            <w:r w:rsidRPr="00971500">
              <w:rPr>
                <w:rFonts w:ascii="Times New Roman" w:hAnsi="Times New Roman" w:cs="Times New Roman"/>
                <w:sz w:val="20"/>
                <w:szCs w:val="20"/>
              </w:rPr>
              <w:t>Moderate</w:t>
            </w:r>
          </w:p>
        </w:tc>
        <w:tc>
          <w:tcPr>
            <w:tcW w:w="1109" w:type="dxa"/>
          </w:tcPr>
          <w:p w14:paraId="639D5F00" w14:textId="61E00508" w:rsidR="0042469F" w:rsidRDefault="0042469F" w:rsidP="0042469F">
            <w:r w:rsidRPr="00971500">
              <w:rPr>
                <w:rFonts w:ascii="Times New Roman" w:hAnsi="Times New Roman" w:cs="Times New Roman"/>
                <w:sz w:val="20"/>
                <w:szCs w:val="20"/>
              </w:rPr>
              <w:t>Low</w:t>
            </w:r>
          </w:p>
        </w:tc>
        <w:tc>
          <w:tcPr>
            <w:tcW w:w="979" w:type="dxa"/>
          </w:tcPr>
          <w:p w14:paraId="275269CE" w14:textId="0545A825" w:rsidR="0042469F" w:rsidRDefault="0042469F" w:rsidP="0042469F">
            <w:r w:rsidRPr="00971500">
              <w:rPr>
                <w:rFonts w:ascii="Times New Roman" w:hAnsi="Times New Roman" w:cs="Times New Roman"/>
                <w:sz w:val="20"/>
                <w:szCs w:val="20"/>
              </w:rPr>
              <w:t>Low</w:t>
            </w:r>
          </w:p>
        </w:tc>
        <w:tc>
          <w:tcPr>
            <w:tcW w:w="1109" w:type="dxa"/>
          </w:tcPr>
          <w:p w14:paraId="1FB1BF68" w14:textId="28D86B9D" w:rsidR="0042469F" w:rsidRDefault="0042469F" w:rsidP="0042469F">
            <w:r w:rsidRPr="00971500">
              <w:rPr>
                <w:rFonts w:ascii="Times New Roman" w:hAnsi="Times New Roman" w:cs="Times New Roman"/>
                <w:sz w:val="20"/>
                <w:szCs w:val="20"/>
              </w:rPr>
              <w:t>Low</w:t>
            </w:r>
          </w:p>
        </w:tc>
        <w:tc>
          <w:tcPr>
            <w:tcW w:w="983" w:type="dxa"/>
          </w:tcPr>
          <w:p w14:paraId="0108BBC5" w14:textId="207A2DE3" w:rsidR="0042469F" w:rsidRDefault="0042469F" w:rsidP="0042469F">
            <w:r w:rsidRPr="00971500">
              <w:rPr>
                <w:rFonts w:ascii="Times New Roman" w:hAnsi="Times New Roman" w:cs="Times New Roman"/>
                <w:sz w:val="20"/>
                <w:szCs w:val="20"/>
              </w:rPr>
              <w:t>Moderate</w:t>
            </w:r>
          </w:p>
        </w:tc>
        <w:tc>
          <w:tcPr>
            <w:tcW w:w="939" w:type="dxa"/>
          </w:tcPr>
          <w:p w14:paraId="471836E1" w14:textId="77F1FE29" w:rsidR="0042469F" w:rsidRDefault="0042469F" w:rsidP="0042469F">
            <w:r w:rsidRPr="00971500">
              <w:rPr>
                <w:rFonts w:ascii="Times New Roman" w:hAnsi="Times New Roman" w:cs="Times New Roman"/>
                <w:sz w:val="20"/>
                <w:szCs w:val="20"/>
              </w:rPr>
              <w:t>Low</w:t>
            </w:r>
          </w:p>
        </w:tc>
        <w:tc>
          <w:tcPr>
            <w:tcW w:w="876" w:type="dxa"/>
          </w:tcPr>
          <w:p w14:paraId="491FDB05" w14:textId="6227E714" w:rsidR="0042469F" w:rsidRDefault="0042469F" w:rsidP="0042469F">
            <w:r w:rsidRPr="00971500">
              <w:rPr>
                <w:rFonts w:ascii="Times New Roman" w:hAnsi="Times New Roman" w:cs="Times New Roman"/>
                <w:sz w:val="20"/>
                <w:szCs w:val="20"/>
              </w:rPr>
              <w:t>Moderate</w:t>
            </w:r>
          </w:p>
        </w:tc>
      </w:tr>
      <w:tr w:rsidR="0042469F" w14:paraId="7EF32DFF" w14:textId="662226DB" w:rsidTr="006401F4">
        <w:tc>
          <w:tcPr>
            <w:tcW w:w="1138" w:type="dxa"/>
          </w:tcPr>
          <w:p w14:paraId="5F070E53" w14:textId="3B1628A4"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Cengiz et al. (2022)</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&lt;EndNote&gt;&lt;Cite&gt;&lt;Author&gt;Cengiz&lt;/Author&gt;&lt;Year&gt;2022&lt;/Year&gt;&lt;RecNum&gt;9&lt;/RecNum&gt;&lt;DisplayText&gt;&lt;style face="superscript"&gt;28&lt;/style&gt;&lt;/DisplayText&gt;&lt;record&gt;&lt;rec-number&gt;9&lt;/rec-number&gt;&lt;foreign-keys&gt;&lt;key app="EN" db-id="daevxrer2wa2xrep0phprs9dzda2rvezvw9x" timestamp="1725618387"&gt;9&lt;/key&gt;&lt;/foreign-keys&gt;&lt;ref-type name="Journal Article"&gt;17&lt;/ref-type&gt;&lt;contributors&gt;&lt;authors&gt;&lt;author&gt;Cengiz, Şebnem ŞARVAN&lt;/author&gt;&lt;author&gt;Delen, Buse&lt;/author&gt;&lt;author&gt;Örcütaş, Hayal&lt;/author&gt;&lt;/authors&gt;&lt;/contributors&gt;&lt;titles&gt;&lt;title&gt;The effect of foam roller exercises on FMS scores applied to youth volleyball players&lt;/title&gt;&lt;secondary-title&gt;Uluslararası Bozok Spor Bilimleri Dergisi&lt;/secondary-title&gt;&lt;/titles&gt;&lt;periodical&gt;&lt;full-title&gt;Uluslararası Bozok Spor Bilimleri Dergisi&lt;/full-title&gt;&lt;/periodical&gt;&lt;pages&gt;85-96&lt;/pages&gt;&lt;volume&gt;3&lt;/volume&gt;&lt;number&gt;3&lt;/number&gt;&lt;dates&gt;&lt;year&gt;2022&lt;/year&gt;&lt;/dates&gt;&lt;urls&gt;&lt;/urls&gt;&lt;/record&gt;&lt;/Cite&gt;&lt;/EndNote&gt;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28</w:t>
            </w:r>
            <w:r w:rsidRPr="00A95298">
              <w:rPr>
                <w:rFonts w:asciiTheme="majorBidi" w:hAnsiTheme="majorBidi" w:cstheme="majorBidi"/>
                <w:sz w:val="20"/>
                <w:szCs w:val="20"/>
              </w:rPr>
              <w:fldChar w:fldCharType="end"/>
            </w:r>
          </w:p>
        </w:tc>
        <w:tc>
          <w:tcPr>
            <w:tcW w:w="1108" w:type="dxa"/>
          </w:tcPr>
          <w:p w14:paraId="2CBD702D" w14:textId="5DB0F4DF" w:rsidR="0042469F" w:rsidRDefault="0042469F" w:rsidP="0042469F">
            <w:r w:rsidRPr="00971500">
              <w:rPr>
                <w:rFonts w:ascii="Times New Roman" w:hAnsi="Times New Roman" w:cs="Times New Roman"/>
                <w:sz w:val="20"/>
                <w:szCs w:val="20"/>
              </w:rPr>
              <w:t>Moderate</w:t>
            </w:r>
          </w:p>
        </w:tc>
        <w:tc>
          <w:tcPr>
            <w:tcW w:w="1109" w:type="dxa"/>
          </w:tcPr>
          <w:p w14:paraId="7A854902" w14:textId="68AEE7BA" w:rsidR="0042469F" w:rsidRDefault="0042469F" w:rsidP="0042469F">
            <w:r w:rsidRPr="00971500">
              <w:rPr>
                <w:rFonts w:ascii="Times New Roman" w:hAnsi="Times New Roman" w:cs="Times New Roman"/>
                <w:sz w:val="20"/>
                <w:szCs w:val="20"/>
              </w:rPr>
              <w:t>Moderate</w:t>
            </w:r>
          </w:p>
        </w:tc>
        <w:tc>
          <w:tcPr>
            <w:tcW w:w="1109" w:type="dxa"/>
          </w:tcPr>
          <w:p w14:paraId="664EC9AF" w14:textId="6A2DF040" w:rsidR="0042469F" w:rsidRDefault="0042469F" w:rsidP="0042469F">
            <w:r w:rsidRPr="00971500">
              <w:rPr>
                <w:rFonts w:ascii="Times New Roman" w:hAnsi="Times New Roman" w:cs="Times New Roman"/>
                <w:sz w:val="20"/>
                <w:szCs w:val="20"/>
              </w:rPr>
              <w:t>Low</w:t>
            </w:r>
          </w:p>
        </w:tc>
        <w:tc>
          <w:tcPr>
            <w:tcW w:w="979" w:type="dxa"/>
          </w:tcPr>
          <w:p w14:paraId="779C376E" w14:textId="5C504E2F" w:rsidR="0042469F" w:rsidRDefault="0042469F" w:rsidP="0042469F">
            <w:r w:rsidRPr="00971500">
              <w:rPr>
                <w:rFonts w:ascii="Times New Roman" w:hAnsi="Times New Roman" w:cs="Times New Roman"/>
                <w:sz w:val="20"/>
                <w:szCs w:val="20"/>
              </w:rPr>
              <w:t>Low</w:t>
            </w:r>
          </w:p>
        </w:tc>
        <w:tc>
          <w:tcPr>
            <w:tcW w:w="1109" w:type="dxa"/>
          </w:tcPr>
          <w:p w14:paraId="3F0776A4" w14:textId="11A53384" w:rsidR="0042469F" w:rsidRDefault="0042469F" w:rsidP="0042469F">
            <w:r w:rsidRPr="00971500">
              <w:rPr>
                <w:rFonts w:ascii="Times New Roman" w:hAnsi="Times New Roman" w:cs="Times New Roman"/>
                <w:sz w:val="20"/>
                <w:szCs w:val="20"/>
              </w:rPr>
              <w:t>Low</w:t>
            </w:r>
          </w:p>
        </w:tc>
        <w:tc>
          <w:tcPr>
            <w:tcW w:w="983" w:type="dxa"/>
          </w:tcPr>
          <w:p w14:paraId="1C5F38D6" w14:textId="0A3F282C" w:rsidR="0042469F" w:rsidRDefault="0042469F" w:rsidP="0042469F">
            <w:r w:rsidRPr="00971500">
              <w:rPr>
                <w:rFonts w:ascii="Times New Roman" w:hAnsi="Times New Roman" w:cs="Times New Roman"/>
                <w:sz w:val="20"/>
                <w:szCs w:val="20"/>
              </w:rPr>
              <w:t>Moderate</w:t>
            </w:r>
          </w:p>
        </w:tc>
        <w:tc>
          <w:tcPr>
            <w:tcW w:w="939" w:type="dxa"/>
          </w:tcPr>
          <w:p w14:paraId="0C14399F" w14:textId="19B071C5" w:rsidR="0042469F" w:rsidRDefault="0042469F" w:rsidP="0042469F">
            <w:r w:rsidRPr="00971500">
              <w:rPr>
                <w:rFonts w:ascii="Times New Roman" w:hAnsi="Times New Roman" w:cs="Times New Roman"/>
                <w:sz w:val="20"/>
                <w:szCs w:val="20"/>
              </w:rPr>
              <w:t>Low</w:t>
            </w:r>
          </w:p>
        </w:tc>
        <w:tc>
          <w:tcPr>
            <w:tcW w:w="876" w:type="dxa"/>
          </w:tcPr>
          <w:p w14:paraId="473989CF" w14:textId="2FD8D4E4"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15E468DD" w14:textId="05689368" w:rsidTr="006401F4">
        <w:tc>
          <w:tcPr>
            <w:tcW w:w="1138" w:type="dxa"/>
          </w:tcPr>
          <w:p w14:paraId="52E43422" w14:textId="5DD43669"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Antwi</w:t>
            </w:r>
            <w:r w:rsidRPr="00A95298">
              <w:rPr>
                <w:rFonts w:asciiTheme="majorBidi" w:hAnsiTheme="majorBidi" w:cstheme="majorBidi"/>
                <w:sz w:val="20"/>
                <w:szCs w:val="20"/>
                <w:rtl/>
              </w:rPr>
              <w:t xml:space="preserve">  </w:t>
            </w:r>
            <w:r w:rsidRPr="00A95298">
              <w:rPr>
                <w:rFonts w:asciiTheme="majorBidi" w:hAnsiTheme="majorBidi" w:cstheme="majorBidi"/>
                <w:sz w:val="20"/>
                <w:szCs w:val="20"/>
              </w:rPr>
              <w:t xml:space="preserve"> et al. (2023)</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&lt;EndNote&gt;&lt;Cite&gt;&lt;Author&gt;Opoku-Antwi&lt;/Author&gt;&lt;Year&gt;2023&lt;/Year&gt;&lt;RecNum&gt;7&lt;/RecNum&gt;&lt;DisplayText&gt;&lt;style face="superscript"&gt;32&lt;/style&gt;&lt;/DisplayText&gt;&lt;record&gt;&lt;rec-number&gt;7&lt;/rec-number&gt;&lt;foreign-keys&gt;&lt;key app="EN" db-id="daevxrer2wa2xrep0phprs9dzda2rvezvw9x" timestamp="1725617985"&gt;7&lt;/key&gt;&lt;/foreign-keys&gt;&lt;ref-type name="Journal Article"&gt;17&lt;/ref-type&gt;&lt;contributors&gt;&lt;authors&gt;&lt;author&gt;Opoku-Antwi, Eric&lt;/author&gt;&lt;author&gt;Kwakye, Josephine Adjubi&lt;/author&gt;&lt;/authors&gt;&lt;/contributors&gt;&lt;titles&gt;&lt;title&gt;Effect of 16 weeks of core and strength training on incidence of injury occurrence and FMS score of Ghanaian University basketball athletes&lt;/title&gt;&lt;secondary-title&gt;Integrated Health Research Journal&lt;/secondary-title&gt;&lt;/titles&gt;&lt;periodical&gt;&lt;full-title&gt;Integrated Health Research Journal&lt;/full-title&gt;&lt;/periodical&gt;&lt;pages&gt;17-23&lt;/pages&gt;&lt;volume&gt;1&lt;/volume&gt;&lt;number&gt;2&lt;/number&gt;&lt;dates&gt;&lt;year&gt;2023&lt;/year&gt;&lt;/dates&gt;&lt;isbn&gt;2961-0028&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32</w:t>
            </w:r>
            <w:r w:rsidRPr="00A95298">
              <w:rPr>
                <w:rFonts w:asciiTheme="majorBidi" w:hAnsiTheme="majorBidi" w:cstheme="majorBidi"/>
                <w:sz w:val="20"/>
                <w:szCs w:val="20"/>
              </w:rPr>
              <w:fldChar w:fldCharType="end"/>
            </w:r>
          </w:p>
        </w:tc>
        <w:tc>
          <w:tcPr>
            <w:tcW w:w="1108" w:type="dxa"/>
          </w:tcPr>
          <w:p w14:paraId="17B0E328" w14:textId="18FCA6CF" w:rsidR="0042469F" w:rsidRDefault="0042469F" w:rsidP="0042469F">
            <w:r w:rsidRPr="00971500">
              <w:rPr>
                <w:rFonts w:ascii="Times New Roman" w:hAnsi="Times New Roman" w:cs="Times New Roman"/>
                <w:sz w:val="20"/>
                <w:szCs w:val="20"/>
              </w:rPr>
              <w:t>Moderate</w:t>
            </w:r>
          </w:p>
        </w:tc>
        <w:tc>
          <w:tcPr>
            <w:tcW w:w="1109" w:type="dxa"/>
          </w:tcPr>
          <w:p w14:paraId="78073119" w14:textId="2F981DAE" w:rsidR="0042469F" w:rsidRDefault="0042469F" w:rsidP="0042469F">
            <w:r w:rsidRPr="00971500">
              <w:rPr>
                <w:rFonts w:ascii="Times New Roman" w:hAnsi="Times New Roman" w:cs="Times New Roman"/>
                <w:sz w:val="20"/>
                <w:szCs w:val="20"/>
              </w:rPr>
              <w:t>Moderate</w:t>
            </w:r>
          </w:p>
        </w:tc>
        <w:tc>
          <w:tcPr>
            <w:tcW w:w="1109" w:type="dxa"/>
          </w:tcPr>
          <w:p w14:paraId="46F3756E" w14:textId="7F66BA1D" w:rsidR="0042469F" w:rsidRDefault="0042469F" w:rsidP="0042469F">
            <w:r w:rsidRPr="00971500">
              <w:rPr>
                <w:rFonts w:ascii="Times New Roman" w:hAnsi="Times New Roman" w:cs="Times New Roman"/>
                <w:sz w:val="20"/>
                <w:szCs w:val="20"/>
              </w:rPr>
              <w:t>Low</w:t>
            </w:r>
          </w:p>
        </w:tc>
        <w:tc>
          <w:tcPr>
            <w:tcW w:w="979" w:type="dxa"/>
          </w:tcPr>
          <w:p w14:paraId="04ECE5CA" w14:textId="0FD44A80" w:rsidR="0042469F" w:rsidRDefault="0042469F" w:rsidP="0042469F">
            <w:r w:rsidRPr="00971500">
              <w:rPr>
                <w:rFonts w:ascii="Times New Roman" w:hAnsi="Times New Roman" w:cs="Times New Roman"/>
                <w:sz w:val="20"/>
                <w:szCs w:val="20"/>
              </w:rPr>
              <w:t>Low</w:t>
            </w:r>
          </w:p>
        </w:tc>
        <w:tc>
          <w:tcPr>
            <w:tcW w:w="1109" w:type="dxa"/>
          </w:tcPr>
          <w:p w14:paraId="0F382E48" w14:textId="6745832D" w:rsidR="0042469F" w:rsidRDefault="0042469F" w:rsidP="0042469F">
            <w:r w:rsidRPr="006401F4">
              <w:rPr>
                <w:rFonts w:ascii="Times New Roman" w:hAnsi="Times New Roman" w:cs="Times New Roman"/>
                <w:sz w:val="20"/>
                <w:szCs w:val="20"/>
              </w:rPr>
              <w:t>Low</w:t>
            </w:r>
          </w:p>
        </w:tc>
        <w:tc>
          <w:tcPr>
            <w:tcW w:w="983" w:type="dxa"/>
          </w:tcPr>
          <w:p w14:paraId="795446F6" w14:textId="33F4D722" w:rsidR="0042469F" w:rsidRDefault="0042469F" w:rsidP="0042469F">
            <w:r w:rsidRPr="00971500">
              <w:rPr>
                <w:rFonts w:ascii="Times New Roman" w:hAnsi="Times New Roman" w:cs="Times New Roman"/>
                <w:sz w:val="20"/>
                <w:szCs w:val="20"/>
              </w:rPr>
              <w:t>Moderate</w:t>
            </w:r>
          </w:p>
        </w:tc>
        <w:tc>
          <w:tcPr>
            <w:tcW w:w="939" w:type="dxa"/>
          </w:tcPr>
          <w:p w14:paraId="31333E29" w14:textId="2109443F" w:rsidR="0042469F" w:rsidRDefault="0042469F" w:rsidP="0042469F">
            <w:r w:rsidRPr="00971500">
              <w:rPr>
                <w:rFonts w:ascii="Times New Roman" w:hAnsi="Times New Roman" w:cs="Times New Roman"/>
                <w:sz w:val="20"/>
                <w:szCs w:val="20"/>
              </w:rPr>
              <w:t>Low</w:t>
            </w:r>
          </w:p>
        </w:tc>
        <w:tc>
          <w:tcPr>
            <w:tcW w:w="876" w:type="dxa"/>
          </w:tcPr>
          <w:p w14:paraId="17EBC205" w14:textId="2C6BF483" w:rsidR="0042469F" w:rsidRDefault="0042469F" w:rsidP="0042469F">
            <w:r w:rsidRPr="00971500">
              <w:rPr>
                <w:rFonts w:ascii="Times New Roman" w:hAnsi="Times New Roman" w:cs="Times New Roman" w:hint="eastAsia"/>
                <w:sz w:val="20"/>
                <w:szCs w:val="20"/>
              </w:rPr>
              <w:t>M</w:t>
            </w:r>
            <w:r w:rsidRPr="00971500">
              <w:rPr>
                <w:rFonts w:ascii="Times New Roman" w:hAnsi="Times New Roman" w:cs="Times New Roman"/>
                <w:sz w:val="20"/>
                <w:szCs w:val="20"/>
              </w:rPr>
              <w:t>oderate</w:t>
            </w:r>
          </w:p>
        </w:tc>
      </w:tr>
      <w:tr w:rsidR="0042469F" w14:paraId="0A4663C7" w14:textId="4A7EE6FF" w:rsidTr="006401F4">
        <w:tc>
          <w:tcPr>
            <w:tcW w:w="1138" w:type="dxa"/>
          </w:tcPr>
          <w:p w14:paraId="7697A213" w14:textId="64B3617B"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Barcak (2024)</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&lt;EndNote&gt;&lt;Cite&gt;&lt;Author&gt;Barcak&lt;/Author&gt;&lt;Year&gt;2024&lt;/Year&gt;&lt;RecNum&gt;60&lt;/RecNum&gt;&lt;DisplayText&gt;&lt;style face="superscript"&gt;36&lt;/style&gt;&lt;/DisplayText&gt;&lt;record&gt;&lt;rec-number&gt;60&lt;/rec-number&gt;&lt;foreign-keys&gt;&lt;key app="EN" db-id="daevxrer2wa2xrep0phprs9dzda2rvezvw9x" timestamp="1747846084"&gt;60&lt;/key&gt;&lt;/foreign-keys&gt;&lt;ref-type name="Journal Article"&gt;17&lt;/ref-type&gt;&lt;contributors&gt;&lt;authors&gt;&lt;author&gt;Barcak, Patrik&lt;/author&gt;&lt;/authors&gt;&lt;/contributors&gt;&lt;titles&gt;&lt;title&gt;Differential effects of strength training volumes on Functional Movement Screen™ performance in elite soccer players&lt;/title&gt;&lt;secondary-title&gt;Journal of Physical Education and Sport&lt;/secondary-title&gt;&lt;/titles&gt;&lt;periodical&gt;&lt;full-title&gt;Journal of Physical Education and Sport&lt;/full-title&gt;&lt;/periodical&gt;&lt;pages&gt;1267-1274&lt;/pages&gt;&lt;volume&gt;24&lt;/volume&gt;&lt;number&gt;9&lt;/number&gt;&lt;dates&gt;&lt;year&gt;2024&lt;/year&gt;&lt;/dates&gt;&lt;isbn&gt;2247-8051&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36</w:t>
            </w:r>
            <w:r w:rsidRPr="00A95298">
              <w:rPr>
                <w:rFonts w:asciiTheme="majorBidi" w:hAnsiTheme="majorBidi" w:cstheme="majorBidi"/>
                <w:sz w:val="20"/>
                <w:szCs w:val="20"/>
              </w:rPr>
              <w:fldChar w:fldCharType="end"/>
            </w:r>
          </w:p>
        </w:tc>
        <w:tc>
          <w:tcPr>
            <w:tcW w:w="1108" w:type="dxa"/>
          </w:tcPr>
          <w:p w14:paraId="3231B128" w14:textId="79B764D0" w:rsidR="0042469F" w:rsidRDefault="0042469F" w:rsidP="0042469F">
            <w:r w:rsidRPr="00971500">
              <w:rPr>
                <w:rFonts w:ascii="Times New Roman" w:hAnsi="Times New Roman" w:cs="Times New Roman"/>
                <w:sz w:val="20"/>
                <w:szCs w:val="20"/>
              </w:rPr>
              <w:t>Moderate</w:t>
            </w:r>
          </w:p>
        </w:tc>
        <w:tc>
          <w:tcPr>
            <w:tcW w:w="1109" w:type="dxa"/>
          </w:tcPr>
          <w:p w14:paraId="376627EB" w14:textId="0BA38025" w:rsidR="0042469F" w:rsidRDefault="0042469F" w:rsidP="0042469F">
            <w:r w:rsidRPr="00971500">
              <w:rPr>
                <w:rFonts w:ascii="Times New Roman" w:hAnsi="Times New Roman" w:cs="Times New Roman"/>
                <w:sz w:val="20"/>
                <w:szCs w:val="20"/>
              </w:rPr>
              <w:t>Moderate</w:t>
            </w:r>
          </w:p>
        </w:tc>
        <w:tc>
          <w:tcPr>
            <w:tcW w:w="1109" w:type="dxa"/>
          </w:tcPr>
          <w:p w14:paraId="65163AC9" w14:textId="631B4D56" w:rsidR="0042469F" w:rsidRDefault="0042469F" w:rsidP="0042469F">
            <w:r w:rsidRPr="001B0361">
              <w:rPr>
                <w:rFonts w:ascii="Times New Roman" w:hAnsi="Times New Roman" w:cs="Times New Roman"/>
                <w:sz w:val="20"/>
                <w:szCs w:val="20"/>
              </w:rPr>
              <w:t>Moderate</w:t>
            </w:r>
          </w:p>
        </w:tc>
        <w:tc>
          <w:tcPr>
            <w:tcW w:w="979" w:type="dxa"/>
          </w:tcPr>
          <w:p w14:paraId="20DA17C0" w14:textId="5E3AD9C7" w:rsidR="0042469F" w:rsidRDefault="0042469F" w:rsidP="0042469F">
            <w:r w:rsidRPr="00971500">
              <w:rPr>
                <w:rFonts w:ascii="Times New Roman" w:hAnsi="Times New Roman" w:cs="Times New Roman"/>
                <w:sz w:val="20"/>
                <w:szCs w:val="20"/>
              </w:rPr>
              <w:t>Low</w:t>
            </w:r>
          </w:p>
        </w:tc>
        <w:tc>
          <w:tcPr>
            <w:tcW w:w="1109" w:type="dxa"/>
          </w:tcPr>
          <w:p w14:paraId="69CDD559" w14:textId="2579D3CB" w:rsidR="0042469F" w:rsidRDefault="0042469F" w:rsidP="0042469F">
            <w:r w:rsidRPr="00971500">
              <w:rPr>
                <w:rFonts w:ascii="Times New Roman" w:hAnsi="Times New Roman" w:cs="Times New Roman"/>
                <w:sz w:val="20"/>
                <w:szCs w:val="20"/>
              </w:rPr>
              <w:t>Low</w:t>
            </w:r>
          </w:p>
        </w:tc>
        <w:tc>
          <w:tcPr>
            <w:tcW w:w="983" w:type="dxa"/>
          </w:tcPr>
          <w:p w14:paraId="187EA4CE" w14:textId="52EE0134" w:rsidR="0042469F" w:rsidRDefault="0042469F" w:rsidP="0042469F">
            <w:r w:rsidRPr="00971500">
              <w:rPr>
                <w:rFonts w:ascii="Times New Roman" w:hAnsi="Times New Roman" w:cs="Times New Roman"/>
                <w:sz w:val="20"/>
                <w:szCs w:val="20"/>
              </w:rPr>
              <w:t>Moderate</w:t>
            </w:r>
          </w:p>
        </w:tc>
        <w:tc>
          <w:tcPr>
            <w:tcW w:w="939" w:type="dxa"/>
          </w:tcPr>
          <w:p w14:paraId="4D8534C6" w14:textId="7B8BE8C5" w:rsidR="0042469F" w:rsidRDefault="0042469F" w:rsidP="0042469F">
            <w:r w:rsidRPr="00971500">
              <w:rPr>
                <w:rFonts w:ascii="Times New Roman" w:hAnsi="Times New Roman" w:cs="Times New Roman"/>
                <w:sz w:val="20"/>
                <w:szCs w:val="20"/>
              </w:rPr>
              <w:t>Low</w:t>
            </w:r>
          </w:p>
        </w:tc>
        <w:tc>
          <w:tcPr>
            <w:tcW w:w="876" w:type="dxa"/>
          </w:tcPr>
          <w:p w14:paraId="0170B2C9" w14:textId="44901C95" w:rsidR="0042469F" w:rsidRDefault="0042469F" w:rsidP="0042469F">
            <w:r w:rsidRPr="00971500">
              <w:rPr>
                <w:rFonts w:ascii="Times New Roman" w:hAnsi="Times New Roman" w:cs="Times New Roman"/>
                <w:sz w:val="20"/>
                <w:szCs w:val="20"/>
              </w:rPr>
              <w:t>Moderate</w:t>
            </w:r>
          </w:p>
        </w:tc>
      </w:tr>
      <w:tr w:rsidR="0042469F" w14:paraId="0F74E335" w14:textId="5B877CF2" w:rsidTr="006401F4">
        <w:tc>
          <w:tcPr>
            <w:tcW w:w="1138" w:type="dxa"/>
          </w:tcPr>
          <w:p w14:paraId="496E8696" w14:textId="1C80CF6C" w:rsidR="0042469F" w:rsidRPr="00A95298" w:rsidRDefault="0042469F" w:rsidP="0042469F">
            <w:pPr>
              <w:rPr>
                <w:rFonts w:asciiTheme="majorBidi" w:hAnsiTheme="majorBidi" w:cstheme="majorBidi"/>
                <w:sz w:val="20"/>
                <w:szCs w:val="20"/>
              </w:rPr>
            </w:pPr>
            <w:r w:rsidRPr="00A95298">
              <w:rPr>
                <w:rFonts w:asciiTheme="majorBidi" w:hAnsiTheme="majorBidi" w:cstheme="majorBidi"/>
                <w:sz w:val="20"/>
                <w:szCs w:val="20"/>
              </w:rPr>
              <w:t>Landrigan et al (2025)</w:t>
            </w:r>
            <w:r w:rsidRPr="00A95298">
              <w:rPr>
                <w:rFonts w:asciiTheme="majorBidi" w:hAnsiTheme="majorBidi" w:cstheme="majorBidi"/>
                <w:sz w:val="20"/>
                <w:szCs w:val="20"/>
              </w:rPr>
              <w:fldChar w:fldCharType="begin"/>
            </w:r>
            <w:r w:rsidRPr="00A95298">
              <w:rPr>
                <w:rFonts w:asciiTheme="majorBidi" w:hAnsiTheme="majorBidi" w:cstheme="majorBidi"/>
                <w:sz w:val="20"/>
                <w:szCs w:val="20"/>
              </w:rPr>
              <w:instrText xml:space="preserve"> ADDIN EN.CITE &lt;EndNote&gt;&lt;Cite&gt;&lt;Author&gt;Landrigan&lt;/Author&gt;&lt;Year&gt;2025&lt;/Year&gt;&lt;RecNum&gt;61&lt;/RecNum&gt;&lt;DisplayText&gt;&lt;style face="superscript"&gt;38&lt;/style&gt;&lt;/DisplayText&gt;&lt;record&gt;&lt;rec-number&gt;61&lt;/rec-number&gt;&lt;foreign-keys&gt;&lt;key app="EN" db-id="daevxrer2wa2xrep0phprs9dzda2rvezvw9x" timestamp="1747846838"&gt;61&lt;/key&gt;&lt;/foreign-keys&gt;&lt;ref-type name="Journal Article"&gt;17&lt;/ref-type&gt;&lt;contributors&gt;&lt;authors&gt;&lt;author&gt;Landrigan, Julie&lt;/author&gt;&lt;author&gt;Tomes, Colin&lt;/author&gt;&lt;/authors&gt;&lt;/contributors&gt;&lt;titles&gt;&lt;title&gt;A Pilot Study: Effects of 5-week hamstring training on Functional Movement Screen scores&lt;/title&gt;&lt;secondary-title&gt;Journal of Sports Medicine and Allied Health Sciences: Official Journal of the Ohio Athletic Trainers Association&lt;/secondary-title&gt;&lt;/titles&gt;&lt;periodical&gt;&lt;full-title&gt;Journal of Sports Medicine and Allied Health Sciences: Official Journal of the Ohio Athletic Trainers Association&lt;/full-title&gt;&lt;/periodical&gt;&lt;pages&gt;2&lt;/pages&gt;&lt;volume&gt;10&lt;/volume&gt;&lt;number&gt;3&lt;/number&gt;&lt;dates&gt;&lt;year&gt;2025&lt;/year&gt;&lt;/dates&gt;&lt;isbn&gt;2376-9289&lt;/isbn&gt;&lt;urls&gt;&lt;/urls&gt;&lt;/record&gt;&lt;/Cite&gt;&lt;/EndNote&gt;</w:instrText>
            </w:r>
            <w:r w:rsidRPr="00A95298">
              <w:rPr>
                <w:rFonts w:asciiTheme="majorBidi" w:hAnsiTheme="majorBidi" w:cstheme="majorBidi"/>
                <w:sz w:val="20"/>
                <w:szCs w:val="20"/>
              </w:rPr>
              <w:fldChar w:fldCharType="separate"/>
            </w:r>
            <w:r w:rsidRPr="00A95298">
              <w:rPr>
                <w:rFonts w:asciiTheme="majorBidi" w:hAnsiTheme="majorBidi" w:cstheme="majorBidi"/>
                <w:noProof/>
                <w:sz w:val="20"/>
                <w:szCs w:val="20"/>
                <w:vertAlign w:val="superscript"/>
              </w:rPr>
              <w:t>38</w:t>
            </w:r>
            <w:r w:rsidRPr="00A95298">
              <w:rPr>
                <w:rFonts w:asciiTheme="majorBidi" w:hAnsiTheme="majorBidi" w:cstheme="majorBidi"/>
                <w:sz w:val="20"/>
                <w:szCs w:val="20"/>
              </w:rPr>
              <w:fldChar w:fldCharType="end"/>
            </w:r>
          </w:p>
        </w:tc>
        <w:tc>
          <w:tcPr>
            <w:tcW w:w="1108" w:type="dxa"/>
          </w:tcPr>
          <w:p w14:paraId="302DF24C" w14:textId="1A77B33B" w:rsidR="0042469F" w:rsidRDefault="0042469F" w:rsidP="0042469F">
            <w:r w:rsidRPr="00971500">
              <w:rPr>
                <w:rFonts w:ascii="Times New Roman" w:hAnsi="Times New Roman" w:cs="Times New Roman"/>
                <w:sz w:val="20"/>
                <w:szCs w:val="20"/>
              </w:rPr>
              <w:t>Moderate</w:t>
            </w:r>
          </w:p>
        </w:tc>
        <w:tc>
          <w:tcPr>
            <w:tcW w:w="1109" w:type="dxa"/>
          </w:tcPr>
          <w:p w14:paraId="6DB52439" w14:textId="7D23A337" w:rsidR="0042469F" w:rsidRDefault="0042469F" w:rsidP="0042469F">
            <w:r w:rsidRPr="00971500">
              <w:rPr>
                <w:rFonts w:ascii="Times New Roman" w:hAnsi="Times New Roman" w:cs="Times New Roman"/>
                <w:sz w:val="20"/>
                <w:szCs w:val="20"/>
              </w:rPr>
              <w:t>Moderate</w:t>
            </w:r>
          </w:p>
        </w:tc>
        <w:tc>
          <w:tcPr>
            <w:tcW w:w="1109" w:type="dxa"/>
          </w:tcPr>
          <w:p w14:paraId="593B9E02" w14:textId="255E2A6A" w:rsidR="0042469F" w:rsidRDefault="0042469F" w:rsidP="0042469F">
            <w:r w:rsidRPr="00971500">
              <w:rPr>
                <w:rFonts w:ascii="Times New Roman" w:hAnsi="Times New Roman" w:cs="Times New Roman"/>
                <w:sz w:val="20"/>
                <w:szCs w:val="20"/>
              </w:rPr>
              <w:t>Low</w:t>
            </w:r>
          </w:p>
        </w:tc>
        <w:tc>
          <w:tcPr>
            <w:tcW w:w="979" w:type="dxa"/>
          </w:tcPr>
          <w:p w14:paraId="5F29A3F1" w14:textId="12C199DD" w:rsidR="0042469F" w:rsidRDefault="0042469F" w:rsidP="0042469F">
            <w:r w:rsidRPr="00971500">
              <w:rPr>
                <w:rFonts w:ascii="Times New Roman" w:hAnsi="Times New Roman" w:cs="Times New Roman"/>
                <w:sz w:val="20"/>
                <w:szCs w:val="20"/>
              </w:rPr>
              <w:t>Low</w:t>
            </w:r>
          </w:p>
        </w:tc>
        <w:tc>
          <w:tcPr>
            <w:tcW w:w="1109" w:type="dxa"/>
          </w:tcPr>
          <w:p w14:paraId="5B833FFF" w14:textId="4DBEC985" w:rsidR="0042469F" w:rsidRDefault="0042469F" w:rsidP="0042469F">
            <w:r w:rsidRPr="00971500">
              <w:rPr>
                <w:rFonts w:ascii="Times New Roman" w:hAnsi="Times New Roman" w:cs="Times New Roman"/>
                <w:sz w:val="20"/>
                <w:szCs w:val="20"/>
              </w:rPr>
              <w:t>Low</w:t>
            </w:r>
          </w:p>
        </w:tc>
        <w:tc>
          <w:tcPr>
            <w:tcW w:w="983" w:type="dxa"/>
          </w:tcPr>
          <w:p w14:paraId="553B059B" w14:textId="0FB0F72B" w:rsidR="0042469F" w:rsidRDefault="0042469F" w:rsidP="0042469F">
            <w:r w:rsidRPr="00971500">
              <w:rPr>
                <w:rFonts w:ascii="Times New Roman" w:hAnsi="Times New Roman" w:cs="Times New Roman"/>
                <w:sz w:val="20"/>
                <w:szCs w:val="20"/>
              </w:rPr>
              <w:t>Moderate</w:t>
            </w:r>
          </w:p>
        </w:tc>
        <w:tc>
          <w:tcPr>
            <w:tcW w:w="939" w:type="dxa"/>
          </w:tcPr>
          <w:p w14:paraId="545301B2" w14:textId="416DBD23" w:rsidR="0042469F" w:rsidRDefault="0042469F" w:rsidP="0042469F">
            <w:r w:rsidRPr="00971500">
              <w:rPr>
                <w:rFonts w:ascii="Times New Roman" w:hAnsi="Times New Roman" w:cs="Times New Roman"/>
                <w:sz w:val="20"/>
                <w:szCs w:val="20"/>
              </w:rPr>
              <w:t>Low</w:t>
            </w:r>
          </w:p>
        </w:tc>
        <w:tc>
          <w:tcPr>
            <w:tcW w:w="876" w:type="dxa"/>
          </w:tcPr>
          <w:p w14:paraId="77D12508" w14:textId="67A5558C" w:rsidR="0042469F" w:rsidRDefault="0042469F" w:rsidP="0042469F">
            <w:r w:rsidRPr="00971500">
              <w:rPr>
                <w:rFonts w:ascii="Times New Roman" w:hAnsi="Times New Roman" w:cs="Times New Roman"/>
                <w:sz w:val="20"/>
                <w:szCs w:val="20"/>
              </w:rPr>
              <w:t>Moderate</w:t>
            </w:r>
          </w:p>
        </w:tc>
      </w:tr>
    </w:tbl>
    <w:p w14:paraId="64C698BC" w14:textId="77777777" w:rsidR="007010E1" w:rsidRDefault="007010E1"/>
    <w:p w14:paraId="1D861B33" w14:textId="77777777" w:rsidR="00F907F1" w:rsidRPr="00F907F1" w:rsidRDefault="00F907F1" w:rsidP="00F907F1">
      <w:pPr>
        <w:widowControl w:val="0"/>
        <w:spacing w:after="0" w:line="240" w:lineRule="auto"/>
        <w:jc w:val="both"/>
        <w:rPr>
          <w:rFonts w:ascii="Times New Roman" w:eastAsia="DengXian" w:hAnsi="Times New Roman" w:cs="Times New Roman"/>
          <w:kern w:val="2"/>
          <w:sz w:val="20"/>
          <w:szCs w:val="20"/>
          <w:lang w:eastAsia="zh-CN"/>
        </w:rPr>
      </w:pP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 xml:space="preserve">1: Bias due to confounding; </w:t>
      </w: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 xml:space="preserve">2: Bias due to selection of participants; </w:t>
      </w: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 xml:space="preserve">3: Bias due to classification of interventions; </w:t>
      </w:r>
      <w:r w:rsidRPr="00F907F1">
        <w:rPr>
          <w:rFonts w:ascii="Times New Roman" w:eastAsia="DengXian" w:hAnsi="Times New Roman" w:cs="Times New Roman" w:hint="eastAsia"/>
          <w:kern w:val="2"/>
          <w:sz w:val="20"/>
          <w:szCs w:val="20"/>
          <w:lang w:eastAsia="zh-CN"/>
        </w:rPr>
        <w:lastRenderedPageBreak/>
        <w:t>D</w:t>
      </w:r>
      <w:r w:rsidRPr="00F907F1">
        <w:rPr>
          <w:rFonts w:ascii="Times New Roman" w:eastAsia="DengXian" w:hAnsi="Times New Roman" w:cs="Times New Roman"/>
          <w:kern w:val="2"/>
          <w:sz w:val="20"/>
          <w:szCs w:val="20"/>
          <w:lang w:eastAsia="zh-CN"/>
        </w:rPr>
        <w:t xml:space="preserve">4: Bias due to deviations from intended interventions; </w:t>
      </w: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 xml:space="preserve">5: Bias due to missing data; </w:t>
      </w: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 xml:space="preserve">6: Bias due to measurement of outcomes; </w:t>
      </w:r>
      <w:r w:rsidRPr="00F907F1">
        <w:rPr>
          <w:rFonts w:ascii="Times New Roman" w:eastAsia="DengXian" w:hAnsi="Times New Roman" w:cs="Times New Roman" w:hint="eastAsia"/>
          <w:kern w:val="2"/>
          <w:sz w:val="20"/>
          <w:szCs w:val="20"/>
          <w:lang w:eastAsia="zh-CN"/>
        </w:rPr>
        <w:t>D</w:t>
      </w:r>
      <w:r w:rsidRPr="00F907F1">
        <w:rPr>
          <w:rFonts w:ascii="Times New Roman" w:eastAsia="DengXian" w:hAnsi="Times New Roman" w:cs="Times New Roman"/>
          <w:kern w:val="2"/>
          <w:sz w:val="20"/>
          <w:szCs w:val="20"/>
          <w:lang w:eastAsia="zh-CN"/>
        </w:rPr>
        <w:t>7: Bias in selection of the reported results.</w:t>
      </w:r>
    </w:p>
    <w:p w14:paraId="6DE1AF18" w14:textId="77777777" w:rsidR="00E17CC6" w:rsidRDefault="00E17CC6" w:rsidP="00CD4846">
      <w:pPr>
        <w:rPr>
          <w:rtl/>
        </w:rPr>
      </w:pPr>
    </w:p>
    <w:p w14:paraId="063976C2" w14:textId="02A4230F" w:rsidR="00146463" w:rsidRDefault="00DA79D6" w:rsidP="00CD4846">
      <w:r>
        <w:rPr>
          <w:noProof/>
        </w:rPr>
        <w:drawing>
          <wp:inline distT="0" distB="0" distL="0" distR="0" wp14:anchorId="60C2A6E6" wp14:editId="07B42515">
            <wp:extent cx="5943600" cy="443788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6d7b683-53d3-4ddf-9c61-f9edd37b1b6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437888"/>
                    </a:xfrm>
                    <a:prstGeom prst="rect">
                      <a:avLst/>
                    </a:prstGeom>
                  </pic:spPr>
                </pic:pic>
              </a:graphicData>
            </a:graphic>
          </wp:inline>
        </w:drawing>
      </w:r>
    </w:p>
    <w:tbl>
      <w:tblPr>
        <w:tblStyle w:val="TableGrid3"/>
        <w:tblpPr w:leftFromText="180" w:rightFromText="180" w:vertAnchor="page" w:horzAnchor="margin" w:tblpY="4211"/>
        <w:tblW w:w="5000" w:type="pct"/>
        <w:tblLayout w:type="fixed"/>
        <w:tblLook w:val="04A0" w:firstRow="1" w:lastRow="0" w:firstColumn="1" w:lastColumn="0" w:noHBand="0" w:noVBand="1"/>
      </w:tblPr>
      <w:tblGrid>
        <w:gridCol w:w="2172"/>
        <w:gridCol w:w="1394"/>
        <w:gridCol w:w="830"/>
        <w:gridCol w:w="901"/>
        <w:gridCol w:w="834"/>
        <w:gridCol w:w="842"/>
        <w:gridCol w:w="1090"/>
        <w:gridCol w:w="1287"/>
      </w:tblGrid>
      <w:tr w:rsidR="00C648CA" w:rsidRPr="00A95298" w14:paraId="5641BA33" w14:textId="77777777" w:rsidTr="00F9765A">
        <w:trPr>
          <w:trHeight w:val="560"/>
        </w:trPr>
        <w:tc>
          <w:tcPr>
            <w:tcW w:w="1161" w:type="pct"/>
            <w:noWrap/>
          </w:tcPr>
          <w:p w14:paraId="05DC730A"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lastRenderedPageBreak/>
              <w:t>Comparisons</w:t>
            </w:r>
          </w:p>
        </w:tc>
        <w:tc>
          <w:tcPr>
            <w:tcW w:w="745" w:type="pct"/>
          </w:tcPr>
          <w:p w14:paraId="75360306"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Mean Difference</w:t>
            </w:r>
            <w:r w:rsidRPr="00A95298">
              <w:rPr>
                <w:rFonts w:ascii="Times New Roman" w:eastAsia="SimSun" w:hAnsi="Times New Roman" w:cs="Times New Roman"/>
                <w:b/>
                <w:bCs/>
                <w:color w:val="000000"/>
                <w:sz w:val="20"/>
                <w:szCs w:val="20"/>
                <w:lang w:eastAsia="zh-CN" w:bidi="ar"/>
              </w:rPr>
              <w:br/>
              <w:t>(95% Confidence Interval)</w:t>
            </w:r>
          </w:p>
        </w:tc>
        <w:tc>
          <w:tcPr>
            <w:tcW w:w="444" w:type="pct"/>
            <w:noWrap/>
          </w:tcPr>
          <w:p w14:paraId="341EE674"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Risk of Bias</w:t>
            </w:r>
          </w:p>
        </w:tc>
        <w:tc>
          <w:tcPr>
            <w:tcW w:w="482" w:type="pct"/>
            <w:noWrap/>
          </w:tcPr>
          <w:p w14:paraId="207BD1ED"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Inconsistency</w:t>
            </w:r>
          </w:p>
        </w:tc>
        <w:tc>
          <w:tcPr>
            <w:tcW w:w="446" w:type="pct"/>
            <w:noWrap/>
          </w:tcPr>
          <w:p w14:paraId="49312626"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Indirectness</w:t>
            </w:r>
          </w:p>
        </w:tc>
        <w:tc>
          <w:tcPr>
            <w:tcW w:w="450" w:type="pct"/>
            <w:noWrap/>
          </w:tcPr>
          <w:p w14:paraId="7D914A5B"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Imprecision</w:t>
            </w:r>
          </w:p>
        </w:tc>
        <w:tc>
          <w:tcPr>
            <w:tcW w:w="583" w:type="pct"/>
            <w:noWrap/>
          </w:tcPr>
          <w:p w14:paraId="49DE7AFF"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Publication Bias</w:t>
            </w:r>
          </w:p>
        </w:tc>
        <w:tc>
          <w:tcPr>
            <w:tcW w:w="688" w:type="pct"/>
            <w:noWrap/>
          </w:tcPr>
          <w:p w14:paraId="77215EE0" w14:textId="77777777" w:rsidR="00C648CA" w:rsidRPr="00A95298" w:rsidRDefault="00C648CA" w:rsidP="00F9765A">
            <w:pPr>
              <w:textAlignment w:val="center"/>
              <w:rPr>
                <w:rFonts w:ascii="Times New Roman" w:eastAsia="SimSun" w:hAnsi="Times New Roman" w:cs="Times New Roman"/>
                <w:b/>
                <w:bCs/>
                <w:color w:val="000000"/>
                <w:sz w:val="20"/>
                <w:szCs w:val="20"/>
              </w:rPr>
            </w:pPr>
            <w:r w:rsidRPr="00A95298">
              <w:rPr>
                <w:rFonts w:ascii="Times New Roman" w:eastAsia="SimSun" w:hAnsi="Times New Roman" w:cs="Times New Roman"/>
                <w:b/>
                <w:bCs/>
                <w:color w:val="000000"/>
                <w:sz w:val="20"/>
                <w:szCs w:val="20"/>
                <w:lang w:eastAsia="zh-CN" w:bidi="ar"/>
              </w:rPr>
              <w:t>Certainty of Evidence</w:t>
            </w:r>
          </w:p>
        </w:tc>
      </w:tr>
      <w:tr w:rsidR="00C648CA" w:rsidRPr="00A95298" w14:paraId="68DAB5D3" w14:textId="77777777" w:rsidTr="00F9765A">
        <w:trPr>
          <w:trHeight w:val="560"/>
        </w:trPr>
        <w:tc>
          <w:tcPr>
            <w:tcW w:w="1161" w:type="pct"/>
            <w:noWrap/>
          </w:tcPr>
          <w:p w14:paraId="32911610"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Calibri" w:hAnsi="Times New Roman" w:cs="Times New Roman"/>
                <w:sz w:val="20"/>
                <w:szCs w:val="20"/>
              </w:rPr>
              <w:t xml:space="preserve">Resistance Training </w:t>
            </w:r>
          </w:p>
        </w:tc>
        <w:tc>
          <w:tcPr>
            <w:tcW w:w="745" w:type="pct"/>
          </w:tcPr>
          <w:p w14:paraId="03082DFF"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heme="majorBidi" w:hAnsiTheme="majorBidi" w:cstheme="majorBidi"/>
                <w:sz w:val="20"/>
                <w:szCs w:val="20"/>
              </w:rPr>
              <w:t>2.21 (1.82</w:t>
            </w:r>
            <w:r w:rsidRPr="00A95298">
              <w:rPr>
                <w:rFonts w:ascii="Times New Roman" w:eastAsia="Calibri" w:hAnsi="Times New Roman" w:cs="Times New Roman"/>
                <w:sz w:val="20"/>
                <w:szCs w:val="20"/>
              </w:rPr>
              <w:t>--</w:t>
            </w:r>
            <w:r w:rsidRPr="00A95298">
              <w:rPr>
                <w:rFonts w:asciiTheme="majorBidi" w:hAnsiTheme="majorBidi" w:cstheme="majorBidi"/>
                <w:sz w:val="20"/>
                <w:szCs w:val="20"/>
              </w:rPr>
              <w:t>2.61)</w:t>
            </w:r>
          </w:p>
        </w:tc>
        <w:tc>
          <w:tcPr>
            <w:tcW w:w="444" w:type="pct"/>
            <w:noWrap/>
          </w:tcPr>
          <w:p w14:paraId="6BD93C5E"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07EDCCDA"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46" w:type="pct"/>
            <w:noWrap/>
          </w:tcPr>
          <w:p w14:paraId="48D88490"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35625916"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1900737E"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415B5BBA"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Moderate</w:t>
            </w:r>
          </w:p>
        </w:tc>
      </w:tr>
      <w:tr w:rsidR="00C648CA" w:rsidRPr="00A95298" w14:paraId="2B769E1F" w14:textId="77777777" w:rsidTr="00F9765A">
        <w:trPr>
          <w:trHeight w:val="560"/>
        </w:trPr>
        <w:tc>
          <w:tcPr>
            <w:tcW w:w="1161" w:type="pct"/>
            <w:noWrap/>
          </w:tcPr>
          <w:p w14:paraId="297E55E4"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heme="majorBidi" w:hAnsiTheme="majorBidi" w:cstheme="majorBidi"/>
                <w:sz w:val="20"/>
                <w:szCs w:val="20"/>
              </w:rPr>
              <w:t xml:space="preserve">Integrated training </w:t>
            </w:r>
          </w:p>
        </w:tc>
        <w:tc>
          <w:tcPr>
            <w:tcW w:w="745" w:type="pct"/>
          </w:tcPr>
          <w:p w14:paraId="6EB1D76E" w14:textId="6F158FBC" w:rsidR="00C648CA" w:rsidRPr="00A95298" w:rsidRDefault="0083445E" w:rsidP="00F9765A">
            <w:pPr>
              <w:rPr>
                <w:sz w:val="20"/>
                <w:szCs w:val="20"/>
              </w:rPr>
            </w:pPr>
            <w:r w:rsidRPr="00A95298">
              <w:rPr>
                <w:rFonts w:asciiTheme="majorBidi" w:hAnsiTheme="majorBidi" w:cstheme="majorBidi"/>
                <w:sz w:val="20"/>
                <w:szCs w:val="20"/>
              </w:rPr>
              <w:t xml:space="preserve">1.92 </w:t>
            </w:r>
            <w:r w:rsidR="00C648CA" w:rsidRPr="00A95298">
              <w:rPr>
                <w:sz w:val="20"/>
                <w:szCs w:val="20"/>
              </w:rPr>
              <w:t>(</w:t>
            </w:r>
            <w:r w:rsidRPr="00A95298">
              <w:rPr>
                <w:rFonts w:asciiTheme="majorBidi" w:hAnsiTheme="majorBidi" w:cstheme="majorBidi"/>
                <w:sz w:val="20"/>
                <w:szCs w:val="20"/>
              </w:rPr>
              <w:t>1.57</w:t>
            </w:r>
            <w:r w:rsidR="00C648CA" w:rsidRPr="00A95298">
              <w:rPr>
                <w:rFonts w:ascii="Times New Roman" w:eastAsia="Calibri" w:hAnsi="Times New Roman" w:cs="Times New Roman"/>
                <w:sz w:val="20"/>
                <w:szCs w:val="20"/>
              </w:rPr>
              <w:t>--</w:t>
            </w:r>
            <w:r w:rsidRPr="00A95298">
              <w:rPr>
                <w:rFonts w:asciiTheme="majorBidi" w:hAnsiTheme="majorBidi" w:cstheme="majorBidi"/>
                <w:sz w:val="20"/>
                <w:szCs w:val="20"/>
              </w:rPr>
              <w:t>2.27</w:t>
            </w:r>
            <w:r w:rsidR="00C648CA" w:rsidRPr="00A95298">
              <w:rPr>
                <w:rFonts w:asciiTheme="majorBidi" w:hAnsiTheme="majorBidi" w:cstheme="majorBidi"/>
                <w:sz w:val="20"/>
                <w:szCs w:val="20"/>
              </w:rPr>
              <w:t>)</w:t>
            </w:r>
          </w:p>
          <w:p w14:paraId="37A27B5E"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p>
        </w:tc>
        <w:tc>
          <w:tcPr>
            <w:tcW w:w="444" w:type="pct"/>
            <w:noWrap/>
          </w:tcPr>
          <w:p w14:paraId="6F6387E8"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5861C96A"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46" w:type="pct"/>
            <w:noWrap/>
          </w:tcPr>
          <w:p w14:paraId="3A78C458"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46113FD5"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1ECA9C62"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5DDE1273"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Moderate</w:t>
            </w:r>
          </w:p>
        </w:tc>
      </w:tr>
      <w:tr w:rsidR="00C648CA" w:rsidRPr="00A95298" w14:paraId="7099115A" w14:textId="77777777" w:rsidTr="00F9765A">
        <w:trPr>
          <w:trHeight w:val="560"/>
        </w:trPr>
        <w:tc>
          <w:tcPr>
            <w:tcW w:w="1161" w:type="pct"/>
            <w:noWrap/>
          </w:tcPr>
          <w:p w14:paraId="009CC4A9" w14:textId="77777777" w:rsidR="00C648CA" w:rsidRPr="00A95298" w:rsidRDefault="00C648CA" w:rsidP="00F9765A">
            <w:pPr>
              <w:rPr>
                <w:rFonts w:asciiTheme="majorBidi" w:hAnsiTheme="majorBidi" w:cstheme="majorBidi"/>
                <w:sz w:val="20"/>
                <w:szCs w:val="20"/>
              </w:rPr>
            </w:pPr>
            <w:r w:rsidRPr="00A95298">
              <w:rPr>
                <w:rFonts w:asciiTheme="majorBidi" w:hAnsiTheme="majorBidi" w:cstheme="majorBidi"/>
                <w:sz w:val="20"/>
                <w:szCs w:val="20"/>
              </w:rPr>
              <w:t xml:space="preserve">FIFA 11+ program </w:t>
            </w:r>
          </w:p>
        </w:tc>
        <w:tc>
          <w:tcPr>
            <w:tcW w:w="745" w:type="pct"/>
          </w:tcPr>
          <w:p w14:paraId="1931401E" w14:textId="77777777" w:rsidR="00C648CA" w:rsidRPr="00A95298" w:rsidRDefault="00C648CA" w:rsidP="00F9765A">
            <w:pPr>
              <w:rPr>
                <w:rFonts w:asciiTheme="majorBidi" w:hAnsiTheme="majorBidi" w:cstheme="majorBidi"/>
                <w:sz w:val="20"/>
                <w:szCs w:val="20"/>
              </w:rPr>
            </w:pPr>
            <w:r w:rsidRPr="00A95298">
              <w:rPr>
                <w:rFonts w:asciiTheme="majorBidi" w:hAnsiTheme="majorBidi" w:cstheme="majorBidi"/>
                <w:sz w:val="20"/>
                <w:szCs w:val="20"/>
              </w:rPr>
              <w:t>1.69 (0.79</w:t>
            </w:r>
            <w:r w:rsidRPr="00A95298">
              <w:rPr>
                <w:rFonts w:ascii="Times New Roman" w:eastAsia="Calibri" w:hAnsi="Times New Roman" w:cs="Times New Roman"/>
                <w:sz w:val="20"/>
                <w:szCs w:val="20"/>
              </w:rPr>
              <w:t>--</w:t>
            </w:r>
            <w:r w:rsidRPr="00A95298">
              <w:rPr>
                <w:rFonts w:asciiTheme="majorBidi" w:hAnsiTheme="majorBidi" w:cstheme="majorBidi"/>
                <w:sz w:val="20"/>
                <w:szCs w:val="20"/>
              </w:rPr>
              <w:t>2.60)</w:t>
            </w:r>
          </w:p>
        </w:tc>
        <w:tc>
          <w:tcPr>
            <w:tcW w:w="444" w:type="pct"/>
            <w:noWrap/>
          </w:tcPr>
          <w:p w14:paraId="117585A3"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649468CF"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very Serious</w:t>
            </w:r>
          </w:p>
        </w:tc>
        <w:tc>
          <w:tcPr>
            <w:tcW w:w="446" w:type="pct"/>
            <w:noWrap/>
          </w:tcPr>
          <w:p w14:paraId="2C85C44D"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22C879C4"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7FF42C17"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554C7108"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Very Low</w:t>
            </w:r>
          </w:p>
        </w:tc>
      </w:tr>
      <w:tr w:rsidR="00C648CA" w:rsidRPr="00A95298" w14:paraId="7860B959" w14:textId="77777777" w:rsidTr="00F9765A">
        <w:trPr>
          <w:trHeight w:val="560"/>
        </w:trPr>
        <w:tc>
          <w:tcPr>
            <w:tcW w:w="1161" w:type="pct"/>
            <w:noWrap/>
          </w:tcPr>
          <w:p w14:paraId="3B3B948B" w14:textId="77777777" w:rsidR="00C648CA" w:rsidRPr="00A95298" w:rsidRDefault="00C648CA" w:rsidP="00F9765A">
            <w:pPr>
              <w:rPr>
                <w:rFonts w:asciiTheme="majorBidi" w:hAnsiTheme="majorBidi" w:cstheme="majorBidi"/>
                <w:sz w:val="20"/>
                <w:szCs w:val="20"/>
              </w:rPr>
            </w:pPr>
            <w:r w:rsidRPr="00A95298">
              <w:rPr>
                <w:rFonts w:asciiTheme="majorBidi" w:hAnsiTheme="majorBidi" w:cstheme="majorBidi"/>
                <w:sz w:val="20"/>
                <w:szCs w:val="20"/>
              </w:rPr>
              <w:t xml:space="preserve">Neuromuscular training </w:t>
            </w:r>
          </w:p>
        </w:tc>
        <w:tc>
          <w:tcPr>
            <w:tcW w:w="745" w:type="pct"/>
          </w:tcPr>
          <w:p w14:paraId="77BE733B" w14:textId="77777777" w:rsidR="00C648CA" w:rsidRPr="00A95298" w:rsidRDefault="00C648CA" w:rsidP="00F9765A">
            <w:pPr>
              <w:rPr>
                <w:rFonts w:asciiTheme="majorBidi" w:hAnsiTheme="majorBidi" w:cstheme="majorBidi"/>
                <w:sz w:val="20"/>
                <w:szCs w:val="20"/>
              </w:rPr>
            </w:pPr>
            <w:r w:rsidRPr="00A95298">
              <w:rPr>
                <w:rFonts w:asciiTheme="majorBidi" w:hAnsiTheme="majorBidi" w:cstheme="majorBidi"/>
                <w:sz w:val="20"/>
                <w:szCs w:val="20"/>
              </w:rPr>
              <w:t>2.31 (1.64</w:t>
            </w:r>
            <w:r w:rsidRPr="00A95298">
              <w:rPr>
                <w:rFonts w:ascii="Times New Roman" w:eastAsia="Calibri" w:hAnsi="Times New Roman" w:cs="Times New Roman"/>
                <w:sz w:val="20"/>
                <w:szCs w:val="20"/>
              </w:rPr>
              <w:t>--</w:t>
            </w:r>
            <w:r w:rsidRPr="00A95298">
              <w:rPr>
                <w:rFonts w:asciiTheme="majorBidi" w:hAnsiTheme="majorBidi" w:cstheme="majorBidi"/>
                <w:sz w:val="20"/>
                <w:szCs w:val="20"/>
              </w:rPr>
              <w:t>2.98)</w:t>
            </w:r>
          </w:p>
        </w:tc>
        <w:tc>
          <w:tcPr>
            <w:tcW w:w="444" w:type="pct"/>
            <w:noWrap/>
          </w:tcPr>
          <w:p w14:paraId="60579D5C"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1C3CC73D"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46" w:type="pct"/>
            <w:noWrap/>
          </w:tcPr>
          <w:p w14:paraId="62B42974"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34A72D1E"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0C7AB9E8"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5B3AC33C"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Moderate</w:t>
            </w:r>
          </w:p>
        </w:tc>
      </w:tr>
      <w:tr w:rsidR="00C648CA" w:rsidRPr="00A95298" w14:paraId="761C472B" w14:textId="77777777" w:rsidTr="00F9765A">
        <w:trPr>
          <w:trHeight w:val="560"/>
        </w:trPr>
        <w:tc>
          <w:tcPr>
            <w:tcW w:w="1161" w:type="pct"/>
            <w:noWrap/>
          </w:tcPr>
          <w:p w14:paraId="31B38265" w14:textId="77777777" w:rsidR="00C648CA" w:rsidRPr="00A95298" w:rsidRDefault="00C648CA" w:rsidP="00F9765A">
            <w:pPr>
              <w:rPr>
                <w:rFonts w:asciiTheme="majorBidi" w:hAnsiTheme="majorBidi" w:cstheme="majorBidi"/>
                <w:sz w:val="20"/>
                <w:szCs w:val="20"/>
              </w:rPr>
            </w:pPr>
            <w:r w:rsidRPr="00A95298">
              <w:rPr>
                <w:rFonts w:asciiTheme="majorBidi" w:eastAsia="Calibri" w:hAnsiTheme="majorBidi" w:cstheme="majorBidi"/>
                <w:sz w:val="20"/>
                <w:szCs w:val="20"/>
              </w:rPr>
              <w:t xml:space="preserve">Core stability training </w:t>
            </w:r>
          </w:p>
        </w:tc>
        <w:tc>
          <w:tcPr>
            <w:tcW w:w="745" w:type="pct"/>
          </w:tcPr>
          <w:p w14:paraId="4E9E284B" w14:textId="13CFCE0A" w:rsidR="00C648CA" w:rsidRPr="00A95298" w:rsidRDefault="00956CA3" w:rsidP="00F9765A">
            <w:pPr>
              <w:rPr>
                <w:rFonts w:asciiTheme="majorBidi" w:hAnsiTheme="majorBidi" w:cstheme="majorBidi"/>
                <w:sz w:val="20"/>
                <w:szCs w:val="20"/>
              </w:rPr>
            </w:pPr>
            <w:r>
              <w:rPr>
                <w:rFonts w:asciiTheme="majorBidi" w:hAnsiTheme="majorBidi" w:cstheme="majorBidi"/>
                <w:sz w:val="20"/>
                <w:szCs w:val="20"/>
              </w:rPr>
              <w:t>2.89 (2.49--3.32</w:t>
            </w:r>
            <w:r w:rsidR="00C648CA" w:rsidRPr="00A95298">
              <w:rPr>
                <w:rFonts w:asciiTheme="majorBidi" w:hAnsiTheme="majorBidi" w:cstheme="majorBidi"/>
                <w:sz w:val="20"/>
                <w:szCs w:val="20"/>
              </w:rPr>
              <w:t>)</w:t>
            </w:r>
          </w:p>
        </w:tc>
        <w:tc>
          <w:tcPr>
            <w:tcW w:w="444" w:type="pct"/>
            <w:noWrap/>
          </w:tcPr>
          <w:p w14:paraId="247CA9A7"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5D852E6D"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46" w:type="pct"/>
            <w:noWrap/>
          </w:tcPr>
          <w:p w14:paraId="595305BB"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610FB39E"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326AA8B0"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40D63E2E" w14:textId="77777777" w:rsidR="00C648CA" w:rsidRPr="00A95298" w:rsidRDefault="00C648CA" w:rsidP="00F9765A">
            <w:pPr>
              <w:textAlignment w:val="center"/>
              <w:rPr>
                <w:rFonts w:ascii="Times New Roman" w:eastAsia="SimSun" w:hAnsi="Times New Roman" w:cs="Times New Roman"/>
                <w:b/>
                <w:bCs/>
                <w:color w:val="000000"/>
                <w:sz w:val="20"/>
                <w:szCs w:val="20"/>
                <w:lang w:eastAsia="zh-CN" w:bidi="ar"/>
              </w:rPr>
            </w:pPr>
            <w:r w:rsidRPr="00A95298">
              <w:rPr>
                <w:rFonts w:ascii="Times New Roman" w:eastAsia="SimSun" w:hAnsi="Times New Roman" w:cs="Times New Roman"/>
                <w:color w:val="000000"/>
                <w:sz w:val="20"/>
                <w:szCs w:val="20"/>
                <w:lang w:eastAsia="zh-CN" w:bidi="ar"/>
              </w:rPr>
              <w:t>Moderate</w:t>
            </w:r>
          </w:p>
        </w:tc>
      </w:tr>
      <w:tr w:rsidR="00C648CA" w:rsidRPr="00A95298" w14:paraId="158B34E0" w14:textId="77777777" w:rsidTr="00F9765A">
        <w:trPr>
          <w:trHeight w:val="560"/>
        </w:trPr>
        <w:tc>
          <w:tcPr>
            <w:tcW w:w="1161" w:type="pct"/>
            <w:noWrap/>
          </w:tcPr>
          <w:p w14:paraId="35E3425E" w14:textId="4C258198" w:rsidR="00C648CA" w:rsidRPr="00A95298" w:rsidRDefault="00C648CA" w:rsidP="00F9765A">
            <w:pPr>
              <w:rPr>
                <w:rFonts w:asciiTheme="majorBidi" w:eastAsia="Calibri" w:hAnsiTheme="majorBidi" w:cstheme="majorBidi"/>
                <w:sz w:val="20"/>
                <w:szCs w:val="20"/>
              </w:rPr>
            </w:pPr>
            <w:r w:rsidRPr="00A95298">
              <w:rPr>
                <w:rFonts w:asciiTheme="majorBidi" w:eastAsia="Calibri" w:hAnsiTheme="majorBidi" w:cstheme="majorBidi"/>
                <w:sz w:val="20"/>
                <w:szCs w:val="20"/>
              </w:rPr>
              <w:t xml:space="preserve">Functional training </w:t>
            </w:r>
            <w:r w:rsidR="00755F50">
              <w:rPr>
                <w:rFonts w:asciiTheme="majorBidi" w:eastAsia="Calibri" w:hAnsiTheme="majorBidi" w:cstheme="majorBidi"/>
                <w:sz w:val="20"/>
                <w:szCs w:val="20"/>
              </w:rPr>
              <w:t>(soccer player)</w:t>
            </w:r>
          </w:p>
        </w:tc>
        <w:tc>
          <w:tcPr>
            <w:tcW w:w="745" w:type="pct"/>
          </w:tcPr>
          <w:p w14:paraId="6A75F2D4" w14:textId="11B55501" w:rsidR="00C648CA" w:rsidRPr="00A95298" w:rsidRDefault="00E75CAC" w:rsidP="00F9765A">
            <w:pPr>
              <w:rPr>
                <w:rFonts w:asciiTheme="majorBidi" w:hAnsiTheme="majorBidi" w:cstheme="majorBidi"/>
                <w:sz w:val="20"/>
                <w:szCs w:val="20"/>
              </w:rPr>
            </w:pPr>
            <w:r>
              <w:rPr>
                <w:rFonts w:asciiTheme="majorBidi" w:hAnsiTheme="majorBidi" w:cstheme="majorBidi"/>
                <w:sz w:val="20"/>
                <w:szCs w:val="20"/>
              </w:rPr>
              <w:t>1.74 (1.34</w:t>
            </w:r>
            <w:r w:rsidR="00C648CA" w:rsidRPr="00A95298">
              <w:rPr>
                <w:rFonts w:ascii="Times New Roman" w:eastAsia="Calibri" w:hAnsi="Times New Roman" w:cs="Times New Roman"/>
                <w:sz w:val="20"/>
                <w:szCs w:val="20"/>
              </w:rPr>
              <w:t>--</w:t>
            </w:r>
            <w:r>
              <w:rPr>
                <w:rFonts w:asciiTheme="majorBidi" w:hAnsiTheme="majorBidi" w:cstheme="majorBidi"/>
                <w:sz w:val="20"/>
                <w:szCs w:val="20"/>
              </w:rPr>
              <w:t>2.13</w:t>
            </w:r>
            <w:r w:rsidR="00C648CA" w:rsidRPr="00A95298">
              <w:rPr>
                <w:rFonts w:asciiTheme="majorBidi" w:hAnsiTheme="majorBidi" w:cstheme="majorBidi"/>
                <w:sz w:val="20"/>
                <w:szCs w:val="20"/>
              </w:rPr>
              <w:t>)</w:t>
            </w:r>
          </w:p>
        </w:tc>
        <w:tc>
          <w:tcPr>
            <w:tcW w:w="444" w:type="pct"/>
            <w:noWrap/>
          </w:tcPr>
          <w:p w14:paraId="49F19152"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Serious</w:t>
            </w:r>
          </w:p>
        </w:tc>
        <w:tc>
          <w:tcPr>
            <w:tcW w:w="482" w:type="pct"/>
            <w:noWrap/>
          </w:tcPr>
          <w:p w14:paraId="5360DC9E" w14:textId="307A1132" w:rsidR="00C648CA" w:rsidRPr="00A95298" w:rsidRDefault="00CA326C" w:rsidP="00F9765A">
            <w:pPr>
              <w:textAlignment w:val="center"/>
              <w:rPr>
                <w:rFonts w:ascii="Times New Roman" w:eastAsia="SimSun" w:hAnsi="Times New Roman" w:cs="Times New Roman"/>
                <w:color w:val="000000"/>
                <w:sz w:val="20"/>
                <w:szCs w:val="20"/>
                <w:lang w:eastAsia="zh-CN" w:bidi="ar"/>
              </w:rPr>
            </w:pPr>
            <w:r w:rsidRPr="00CA326C">
              <w:rPr>
                <w:rFonts w:ascii="Times New Roman" w:eastAsia="SimSun" w:hAnsi="Times New Roman" w:cs="Times New Roman"/>
                <w:color w:val="000000"/>
                <w:sz w:val="20"/>
                <w:szCs w:val="20"/>
                <w:lang w:eastAsia="zh-CN" w:bidi="ar"/>
              </w:rPr>
              <w:t>Not Serious</w:t>
            </w:r>
          </w:p>
        </w:tc>
        <w:tc>
          <w:tcPr>
            <w:tcW w:w="446" w:type="pct"/>
            <w:noWrap/>
          </w:tcPr>
          <w:p w14:paraId="45FC6D78"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450" w:type="pct"/>
            <w:noWrap/>
          </w:tcPr>
          <w:p w14:paraId="000066CB"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583" w:type="pct"/>
            <w:noWrap/>
          </w:tcPr>
          <w:p w14:paraId="2A743730" w14:textId="77777777" w:rsidR="00C648CA" w:rsidRPr="00A95298" w:rsidRDefault="00C648CA" w:rsidP="00F9765A">
            <w:pPr>
              <w:textAlignment w:val="center"/>
              <w:rPr>
                <w:rFonts w:ascii="Times New Roman" w:eastAsia="SimSun" w:hAnsi="Times New Roman" w:cs="Times New Roman"/>
                <w:color w:val="000000"/>
                <w:sz w:val="20"/>
                <w:szCs w:val="20"/>
                <w:lang w:eastAsia="zh-CN" w:bidi="ar"/>
              </w:rPr>
            </w:pPr>
            <w:r w:rsidRPr="00A95298">
              <w:rPr>
                <w:rFonts w:ascii="Times New Roman" w:eastAsia="SimSun" w:hAnsi="Times New Roman" w:cs="Times New Roman"/>
                <w:color w:val="000000"/>
                <w:sz w:val="20"/>
                <w:szCs w:val="20"/>
                <w:lang w:eastAsia="zh-CN" w:bidi="ar"/>
              </w:rPr>
              <w:t>Not Serious</w:t>
            </w:r>
          </w:p>
        </w:tc>
        <w:tc>
          <w:tcPr>
            <w:tcW w:w="688" w:type="pct"/>
            <w:noWrap/>
          </w:tcPr>
          <w:p w14:paraId="4776042E" w14:textId="1FE96AFA" w:rsidR="00C648CA" w:rsidRPr="00A95298" w:rsidRDefault="00E75CAC" w:rsidP="00F9765A">
            <w:pPr>
              <w:textAlignment w:val="center"/>
              <w:rPr>
                <w:rFonts w:ascii="Times New Roman" w:eastAsia="SimSun" w:hAnsi="Times New Roman" w:cs="Times New Roman"/>
                <w:color w:val="000000"/>
                <w:sz w:val="20"/>
                <w:szCs w:val="20"/>
                <w:lang w:eastAsia="zh-CN" w:bidi="ar"/>
              </w:rPr>
            </w:pPr>
            <w:r w:rsidRPr="00E75CAC">
              <w:rPr>
                <w:rFonts w:ascii="Times New Roman" w:eastAsia="SimSun" w:hAnsi="Times New Roman" w:cs="Times New Roman"/>
                <w:color w:val="000000"/>
                <w:sz w:val="20"/>
                <w:szCs w:val="20"/>
                <w:lang w:eastAsia="zh-CN" w:bidi="ar"/>
              </w:rPr>
              <w:t>Moderate</w:t>
            </w:r>
          </w:p>
        </w:tc>
      </w:tr>
    </w:tbl>
    <w:p w14:paraId="57B8C0AE" w14:textId="3ACF9158" w:rsidR="00FB5225" w:rsidRDefault="00CC563E" w:rsidP="0085223D">
      <w:pPr>
        <w:spacing w:before="240" w:after="240" w:line="240" w:lineRule="auto"/>
        <w:outlineLvl w:val="0"/>
        <w:rPr>
          <w:rFonts w:ascii="Times New Roman" w:eastAsia="Cambria" w:hAnsi="Times New Roman" w:cs="Times New Roman"/>
          <w:sz w:val="24"/>
          <w:szCs w:val="24"/>
          <w:lang w:eastAsia="zh-CN"/>
        </w:rPr>
      </w:pPr>
      <w:r>
        <w:rPr>
          <w:rFonts w:ascii="Times New Roman" w:eastAsia="Cambria" w:hAnsi="Times New Roman" w:cs="Times New Roman"/>
          <w:b/>
          <w:bCs/>
          <w:sz w:val="24"/>
          <w:szCs w:val="24"/>
          <w:lang w:eastAsia="zh-CN"/>
        </w:rPr>
        <w:t xml:space="preserve">Fig </w:t>
      </w:r>
      <w:r w:rsidR="00FB5225" w:rsidRPr="00FB5225">
        <w:rPr>
          <w:rFonts w:ascii="Times New Roman" w:eastAsia="Cambria" w:hAnsi="Times New Roman" w:cs="Times New Roman"/>
          <w:b/>
          <w:bCs/>
          <w:sz w:val="24"/>
          <w:szCs w:val="24"/>
          <w:lang w:eastAsia="zh-CN"/>
        </w:rPr>
        <w:t>1</w:t>
      </w:r>
      <w:r>
        <w:rPr>
          <w:rFonts w:ascii="Times New Roman" w:eastAsia="Cambria" w:hAnsi="Times New Roman" w:cs="Times New Roman"/>
          <w:b/>
          <w:bCs/>
          <w:sz w:val="24"/>
          <w:szCs w:val="24"/>
          <w:lang w:eastAsia="zh-CN"/>
        </w:rPr>
        <w:t>.</w:t>
      </w:r>
      <w:r w:rsidR="006D3F4C">
        <w:rPr>
          <w:rFonts w:ascii="Times New Roman" w:eastAsia="Cambria" w:hAnsi="Times New Roman" w:cs="Times New Roman"/>
          <w:sz w:val="24"/>
          <w:szCs w:val="24"/>
          <w:lang w:eastAsia="zh-CN"/>
        </w:rPr>
        <w:t xml:space="preserve"> </w:t>
      </w:r>
      <w:r w:rsidR="00C25E2B" w:rsidRPr="00C25E2B">
        <w:rPr>
          <w:rFonts w:ascii="Times New Roman" w:eastAsia="Cambria" w:hAnsi="Times New Roman" w:cs="Times New Roman"/>
          <w:sz w:val="24"/>
          <w:szCs w:val="24"/>
          <w:lang w:eastAsia="zh-CN"/>
        </w:rPr>
        <w:t>Funnel Plot of Included Studies</w:t>
      </w:r>
      <w:r w:rsidR="00F9765A">
        <w:rPr>
          <w:rFonts w:ascii="Times New Roman" w:eastAsia="Cambria" w:hAnsi="Times New Roman" w:cs="Times New Roman"/>
          <w:sz w:val="24"/>
          <w:szCs w:val="24"/>
          <w:lang w:eastAsia="zh-CN"/>
        </w:rPr>
        <w:t>.</w:t>
      </w:r>
      <w:r w:rsidR="0085223D">
        <w:rPr>
          <w:rFonts w:ascii="Times New Roman" w:eastAsia="Cambria" w:hAnsi="Times New Roman" w:cs="Times New Roman"/>
          <w:sz w:val="24"/>
          <w:szCs w:val="24"/>
          <w:lang w:eastAsia="zh-CN"/>
        </w:rPr>
        <w:t xml:space="preserve"> </w:t>
      </w:r>
      <w:r w:rsidR="00F9765A" w:rsidRPr="00F9765A">
        <w:rPr>
          <w:rFonts w:ascii="Times New Roman" w:eastAsia="Cambria" w:hAnsi="Times New Roman" w:cs="Times New Roman"/>
          <w:sz w:val="24"/>
          <w:szCs w:val="24"/>
          <w:lang w:eastAsia="zh-CN"/>
        </w:rPr>
        <w:t>This funnel plot displays the effect sizes (mean differences in FMS</w:t>
      </w:r>
      <w:r w:rsidR="00863E9E">
        <w:rPr>
          <w:rFonts w:ascii="Times New Roman" w:eastAsia="Cambria" w:hAnsi="Times New Roman" w:cs="Times New Roman"/>
          <w:sz w:val="24"/>
          <w:szCs w:val="24"/>
          <w:lang w:eastAsia="zh-CN"/>
        </w:rPr>
        <w:t xml:space="preserve"> scores)</w:t>
      </w:r>
      <w:r w:rsidR="00F9765A" w:rsidRPr="00F9765A">
        <w:rPr>
          <w:rFonts w:ascii="Times New Roman" w:eastAsia="Cambria" w:hAnsi="Times New Roman" w:cs="Times New Roman"/>
          <w:sz w:val="24"/>
          <w:szCs w:val="24"/>
          <w:lang w:eastAsia="zh-CN"/>
        </w:rPr>
        <w:t>. The distribution appears symmetrical, suggesting minimal publication bias.</w:t>
      </w:r>
    </w:p>
    <w:p w14:paraId="4A78F845" w14:textId="45AF0C7C" w:rsidR="00FB5225" w:rsidRDefault="00FB5225" w:rsidP="00C648CA">
      <w:pPr>
        <w:spacing w:before="240" w:after="240" w:line="240" w:lineRule="auto"/>
        <w:outlineLvl w:val="0"/>
        <w:rPr>
          <w:rFonts w:ascii="Times New Roman" w:eastAsia="Cambria" w:hAnsi="Times New Roman" w:cs="Times New Roman"/>
          <w:sz w:val="24"/>
          <w:szCs w:val="24"/>
          <w:lang w:eastAsia="zh-CN"/>
        </w:rPr>
      </w:pPr>
    </w:p>
    <w:p w14:paraId="677EBFCB" w14:textId="0D52700F" w:rsidR="00F9765A" w:rsidRDefault="00307855" w:rsidP="00C648CA">
      <w:pPr>
        <w:spacing w:before="240" w:after="240" w:line="240" w:lineRule="auto"/>
        <w:outlineLvl w:val="0"/>
        <w:rPr>
          <w:rFonts w:ascii="Times New Roman" w:eastAsia="Cambria" w:hAnsi="Times New Roman" w:cs="Times New Roman"/>
          <w:sz w:val="24"/>
          <w:szCs w:val="24"/>
          <w:lang w:eastAsia="zh-CN"/>
        </w:rPr>
      </w:pPr>
      <w:r>
        <w:rPr>
          <w:rFonts w:ascii="Times New Roman" w:eastAsia="Cambria" w:hAnsi="Times New Roman" w:cs="Times New Roman"/>
          <w:b/>
          <w:bCs/>
          <w:sz w:val="24"/>
          <w:szCs w:val="24"/>
          <w:lang w:eastAsia="zh-CN"/>
        </w:rPr>
        <w:t>Table 4</w:t>
      </w:r>
      <w:r w:rsidR="00F9765A" w:rsidRPr="00F9765A">
        <w:rPr>
          <w:rFonts w:ascii="Times New Roman" w:eastAsia="Cambria" w:hAnsi="Times New Roman" w:cs="Times New Roman"/>
          <w:sz w:val="24"/>
          <w:szCs w:val="24"/>
          <w:lang w:eastAsia="zh-CN"/>
        </w:rPr>
        <w:t>. Evaluation of the Certainty of Evidence</w:t>
      </w:r>
    </w:p>
    <w:p w14:paraId="41D33849" w14:textId="77777777" w:rsidR="00F9765A" w:rsidRDefault="00F9765A" w:rsidP="00C648CA">
      <w:pPr>
        <w:spacing w:before="240" w:after="240" w:line="240" w:lineRule="auto"/>
        <w:outlineLvl w:val="0"/>
        <w:rPr>
          <w:rFonts w:ascii="Times New Roman" w:eastAsia="Cambria" w:hAnsi="Times New Roman" w:cs="Times New Roman"/>
          <w:sz w:val="24"/>
          <w:szCs w:val="24"/>
          <w:lang w:eastAsia="zh-CN"/>
        </w:rPr>
      </w:pPr>
    </w:p>
    <w:p w14:paraId="25626A00" w14:textId="77777777" w:rsidR="007E4C58" w:rsidRDefault="007E4C58" w:rsidP="00C648CA"/>
    <w:p w14:paraId="69660902" w14:textId="28A6E847" w:rsidR="0090179A" w:rsidRDefault="0090179A" w:rsidP="00C648CA"/>
    <w:tbl>
      <w:tblPr>
        <w:tblStyle w:val="TableGrid6"/>
        <w:tblpPr w:leftFromText="180" w:rightFromText="180" w:vertAnchor="page" w:horzAnchor="margin" w:tblpY="3511"/>
        <w:tblW w:w="8075" w:type="dxa"/>
        <w:tblLook w:val="04A0" w:firstRow="1" w:lastRow="0" w:firstColumn="1" w:lastColumn="0" w:noHBand="0" w:noVBand="1"/>
      </w:tblPr>
      <w:tblGrid>
        <w:gridCol w:w="1059"/>
        <w:gridCol w:w="6024"/>
        <w:gridCol w:w="992"/>
      </w:tblGrid>
      <w:tr w:rsidR="000511EF" w:rsidRPr="000511EF" w14:paraId="340E8C31" w14:textId="77777777" w:rsidTr="00B60C34">
        <w:tc>
          <w:tcPr>
            <w:tcW w:w="1059" w:type="dxa"/>
          </w:tcPr>
          <w:p w14:paraId="134B4481"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lang w:bidi="fa-IR"/>
              </w:rPr>
              <w:lastRenderedPageBreak/>
              <w:t>databases</w:t>
            </w:r>
          </w:p>
        </w:tc>
        <w:tc>
          <w:tcPr>
            <w:tcW w:w="6024" w:type="dxa"/>
          </w:tcPr>
          <w:p w14:paraId="498FCF85"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Search strategy</w:t>
            </w:r>
          </w:p>
        </w:tc>
        <w:tc>
          <w:tcPr>
            <w:tcW w:w="992" w:type="dxa"/>
          </w:tcPr>
          <w:p w14:paraId="2D19062C"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Result</w:t>
            </w:r>
          </w:p>
        </w:tc>
      </w:tr>
      <w:tr w:rsidR="000511EF" w:rsidRPr="000511EF" w14:paraId="2B1F5D9C" w14:textId="77777777" w:rsidTr="00B60C34">
        <w:tc>
          <w:tcPr>
            <w:tcW w:w="1059" w:type="dxa"/>
          </w:tcPr>
          <w:p w14:paraId="2D251536"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PubMed </w:t>
            </w:r>
          </w:p>
        </w:tc>
        <w:tc>
          <w:tcPr>
            <w:tcW w:w="6024" w:type="dxa"/>
          </w:tcPr>
          <w:p w14:paraId="02AB7131"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(("Functional Movement Screen"[tiab] OR "FMS"[tiab])</w:t>
            </w:r>
          </w:p>
          <w:p w14:paraId="06221D9A"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 </w:t>
            </w:r>
          </w:p>
          <w:p w14:paraId="65D64448"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(exercise[tiab] OR interventions[tiab] OR training[tiab] OR programs[tiab] OR "resistance training"[tiab] OR "integrated training"[tiab] OR "neuromuscular training"[tiab] OR "core stability training"[tiab] OR "functional training"[tiab] OR "FIFA 11+"[tiab]))</w:t>
            </w:r>
          </w:p>
          <w:p w14:paraId="68067CD9"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w:t>
            </w:r>
          </w:p>
          <w:p w14:paraId="5BF087AB"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(athlete[tiab] OR players[tiab]))</w:t>
            </w:r>
          </w:p>
        </w:tc>
        <w:tc>
          <w:tcPr>
            <w:tcW w:w="992" w:type="dxa"/>
          </w:tcPr>
          <w:p w14:paraId="3591881C"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83</w:t>
            </w:r>
          </w:p>
        </w:tc>
      </w:tr>
      <w:tr w:rsidR="000511EF" w:rsidRPr="000511EF" w14:paraId="650C6292" w14:textId="77777777" w:rsidTr="00B60C34">
        <w:tc>
          <w:tcPr>
            <w:tcW w:w="1059" w:type="dxa"/>
          </w:tcPr>
          <w:p w14:paraId="6D56EF6D"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Web of Science</w:t>
            </w:r>
          </w:p>
        </w:tc>
        <w:tc>
          <w:tcPr>
            <w:tcW w:w="6024" w:type="dxa"/>
          </w:tcPr>
          <w:p w14:paraId="3B2C2CEC"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TS=(("Functional Movement Screen" OR FMS) </w:t>
            </w:r>
          </w:p>
          <w:p w14:paraId="28C42B2F"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 </w:t>
            </w:r>
          </w:p>
          <w:p w14:paraId="08B96E90"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(exercise OR interventions OR training OR programs OR "resistance training" OR "integrated training" OR "neuromuscular training" OR "core stability training" OR "functional training" OR "FIFA 11+")</w:t>
            </w:r>
          </w:p>
          <w:p w14:paraId="4CD33E89"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w:t>
            </w:r>
          </w:p>
          <w:p w14:paraId="5F12FEC3" w14:textId="30B6FC33" w:rsidR="000511EF" w:rsidRPr="00A95298" w:rsidRDefault="000511EF" w:rsidP="00076A63">
            <w:pPr>
              <w:rPr>
                <w:rFonts w:asciiTheme="majorBidi" w:hAnsiTheme="majorBidi" w:cstheme="majorBidi"/>
                <w:sz w:val="20"/>
                <w:szCs w:val="20"/>
              </w:rPr>
            </w:pPr>
            <w:r w:rsidRPr="00A95298">
              <w:rPr>
                <w:rFonts w:asciiTheme="majorBidi" w:hAnsiTheme="majorBidi" w:cstheme="majorBidi"/>
                <w:sz w:val="20"/>
                <w:szCs w:val="20"/>
              </w:rPr>
              <w:t xml:space="preserve">    (athlete OR players)</w:t>
            </w:r>
          </w:p>
        </w:tc>
        <w:tc>
          <w:tcPr>
            <w:tcW w:w="992" w:type="dxa"/>
          </w:tcPr>
          <w:p w14:paraId="76C45561" w14:textId="25699113" w:rsidR="000511EF" w:rsidRPr="00A95298" w:rsidRDefault="00322364" w:rsidP="000511EF">
            <w:pPr>
              <w:rPr>
                <w:rFonts w:asciiTheme="majorBidi" w:hAnsiTheme="majorBidi" w:cstheme="majorBidi"/>
                <w:sz w:val="20"/>
                <w:szCs w:val="20"/>
              </w:rPr>
            </w:pPr>
            <w:r w:rsidRPr="00A95298">
              <w:rPr>
                <w:rFonts w:asciiTheme="majorBidi" w:hAnsiTheme="majorBidi" w:cstheme="majorBidi"/>
                <w:sz w:val="20"/>
                <w:szCs w:val="20"/>
              </w:rPr>
              <w:t>256</w:t>
            </w:r>
          </w:p>
        </w:tc>
      </w:tr>
      <w:tr w:rsidR="000511EF" w:rsidRPr="000511EF" w14:paraId="3CFCE64F" w14:textId="77777777" w:rsidTr="00B60C34">
        <w:tc>
          <w:tcPr>
            <w:tcW w:w="1059" w:type="dxa"/>
          </w:tcPr>
          <w:p w14:paraId="272E7074"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Scopus </w:t>
            </w:r>
          </w:p>
        </w:tc>
        <w:tc>
          <w:tcPr>
            <w:tcW w:w="6024" w:type="dxa"/>
          </w:tcPr>
          <w:p w14:paraId="3B9CDDD2"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TITLE-ABS-KEY(("Functional Movement Screen" OR FMS) </w:t>
            </w:r>
          </w:p>
          <w:p w14:paraId="0BF6864D"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 </w:t>
            </w:r>
          </w:p>
          <w:p w14:paraId="0B8AF69E"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(exercise OR interventions OR training OR programs OR "resistance training" OR "integrated training" OR "neuromuscular training" OR "core stability training" OR "functional training" OR "FIFA 11+")</w:t>
            </w:r>
          </w:p>
          <w:p w14:paraId="6D23B92D"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    AND</w:t>
            </w:r>
          </w:p>
          <w:p w14:paraId="0E83F2E1" w14:textId="76F5EAE5" w:rsidR="000511EF" w:rsidRPr="00A95298" w:rsidRDefault="000511EF" w:rsidP="00076A63">
            <w:pPr>
              <w:rPr>
                <w:rFonts w:asciiTheme="majorBidi" w:hAnsiTheme="majorBidi" w:cstheme="majorBidi"/>
                <w:sz w:val="20"/>
                <w:szCs w:val="20"/>
              </w:rPr>
            </w:pPr>
            <w:r w:rsidRPr="00A95298">
              <w:rPr>
                <w:rFonts w:asciiTheme="majorBidi" w:hAnsiTheme="majorBidi" w:cstheme="majorBidi"/>
                <w:sz w:val="20"/>
                <w:szCs w:val="20"/>
              </w:rPr>
              <w:t xml:space="preserve">    (athlete OR players)</w:t>
            </w:r>
          </w:p>
        </w:tc>
        <w:tc>
          <w:tcPr>
            <w:tcW w:w="992" w:type="dxa"/>
          </w:tcPr>
          <w:p w14:paraId="77095B35" w14:textId="40B295D7" w:rsidR="000511EF" w:rsidRPr="00A95298" w:rsidRDefault="00C31A3E" w:rsidP="000511EF">
            <w:pPr>
              <w:rPr>
                <w:rFonts w:asciiTheme="majorBidi" w:hAnsiTheme="majorBidi" w:cstheme="majorBidi"/>
                <w:sz w:val="20"/>
                <w:szCs w:val="20"/>
              </w:rPr>
            </w:pPr>
            <w:r w:rsidRPr="00A95298">
              <w:rPr>
                <w:rFonts w:asciiTheme="majorBidi" w:hAnsiTheme="majorBidi" w:cstheme="majorBidi"/>
                <w:sz w:val="20"/>
                <w:szCs w:val="20"/>
              </w:rPr>
              <w:t>309</w:t>
            </w:r>
          </w:p>
        </w:tc>
      </w:tr>
      <w:tr w:rsidR="000511EF" w:rsidRPr="000511EF" w14:paraId="62FB223F" w14:textId="77777777" w:rsidTr="00B60C34">
        <w:tc>
          <w:tcPr>
            <w:tcW w:w="1059" w:type="dxa"/>
          </w:tcPr>
          <w:p w14:paraId="4D1C2776"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 xml:space="preserve">Embase </w:t>
            </w:r>
          </w:p>
        </w:tc>
        <w:tc>
          <w:tcPr>
            <w:tcW w:w="6024" w:type="dxa"/>
          </w:tcPr>
          <w:p w14:paraId="4C22ADA3" w14:textId="04CA143F"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('functional movement screen':ti,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fms:</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w:t>
            </w:r>
          </w:p>
          <w:p w14:paraId="696C22E6"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AND</w:t>
            </w:r>
          </w:p>
          <w:p w14:paraId="7483C5D7" w14:textId="64F1A05E"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(exercise:</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interventions:</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training:</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programs:</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'resistance training':ti,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'integrated training':ti,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'neuromuscular training':ti,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'core stability training':ti,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'functional training':ti,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'FIFA 11+':ti,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w:t>
            </w:r>
          </w:p>
          <w:p w14:paraId="7E49C5B5"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AND</w:t>
            </w:r>
          </w:p>
          <w:p w14:paraId="6F32B3A7" w14:textId="3E2B22CA"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(athlete:</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 OR players:</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ti,</w:t>
            </w:r>
            <w:r w:rsidR="00076A63" w:rsidRPr="00A95298">
              <w:rPr>
                <w:rFonts w:asciiTheme="majorBidi" w:hAnsiTheme="majorBidi" w:cstheme="majorBidi"/>
                <w:sz w:val="20"/>
                <w:szCs w:val="20"/>
              </w:rPr>
              <w:t xml:space="preserve"> </w:t>
            </w:r>
            <w:r w:rsidRPr="00A95298">
              <w:rPr>
                <w:rFonts w:asciiTheme="majorBidi" w:hAnsiTheme="majorBidi" w:cstheme="majorBidi"/>
                <w:sz w:val="20"/>
                <w:szCs w:val="20"/>
              </w:rPr>
              <w:t>ab)</w:t>
            </w:r>
          </w:p>
        </w:tc>
        <w:tc>
          <w:tcPr>
            <w:tcW w:w="992" w:type="dxa"/>
          </w:tcPr>
          <w:p w14:paraId="0722F419" w14:textId="77777777" w:rsidR="000511EF" w:rsidRPr="00A95298" w:rsidRDefault="000511EF" w:rsidP="000511EF">
            <w:pPr>
              <w:rPr>
                <w:rFonts w:asciiTheme="majorBidi" w:hAnsiTheme="majorBidi" w:cstheme="majorBidi"/>
                <w:sz w:val="20"/>
                <w:szCs w:val="20"/>
              </w:rPr>
            </w:pPr>
            <w:r w:rsidRPr="00A95298">
              <w:rPr>
                <w:rFonts w:asciiTheme="majorBidi" w:hAnsiTheme="majorBidi" w:cstheme="majorBidi"/>
                <w:sz w:val="20"/>
                <w:szCs w:val="20"/>
              </w:rPr>
              <w:t>92</w:t>
            </w:r>
          </w:p>
        </w:tc>
      </w:tr>
    </w:tbl>
    <w:p w14:paraId="2629C196" w14:textId="2AF47082" w:rsidR="0061087E" w:rsidRDefault="0061087E" w:rsidP="00C648CA"/>
    <w:p w14:paraId="7E8CFCF8" w14:textId="01D1BCD2" w:rsidR="0061087E" w:rsidRDefault="0061087E" w:rsidP="00C648CA"/>
    <w:p w14:paraId="6645682D" w14:textId="0FBA86C8" w:rsidR="0061087E" w:rsidRDefault="0061087E" w:rsidP="00C648CA"/>
    <w:p w14:paraId="01D15783" w14:textId="5AFE2850" w:rsidR="0061087E" w:rsidRDefault="00307855" w:rsidP="00C648CA">
      <w:r>
        <w:rPr>
          <w:rFonts w:ascii="Times New Roman" w:eastAsia="Cambria" w:hAnsi="Times New Roman" w:cs="Times New Roman"/>
          <w:b/>
          <w:bCs/>
          <w:sz w:val="24"/>
          <w:szCs w:val="24"/>
          <w:lang w:eastAsia="zh-CN"/>
        </w:rPr>
        <w:t>Table 5</w:t>
      </w:r>
      <w:r w:rsidR="000511EF">
        <w:rPr>
          <w:rFonts w:ascii="Times New Roman" w:eastAsia="Cambria" w:hAnsi="Times New Roman" w:cs="Times New Roman"/>
          <w:sz w:val="24"/>
          <w:szCs w:val="24"/>
          <w:lang w:eastAsia="zh-CN"/>
        </w:rPr>
        <w:t>.</w:t>
      </w:r>
      <w:r w:rsidR="000511EF" w:rsidRPr="0090179A">
        <w:rPr>
          <w:rFonts w:ascii="Times New Roman" w:eastAsia="Cambria" w:hAnsi="Times New Roman" w:cs="Times New Roman"/>
          <w:sz w:val="24"/>
          <w:szCs w:val="24"/>
          <w:lang w:eastAsia="zh-CN"/>
        </w:rPr>
        <w:t xml:space="preserve"> </w:t>
      </w:r>
      <w:r w:rsidR="000511EF">
        <w:rPr>
          <w:rFonts w:ascii="Times New Roman" w:eastAsia="Cambria" w:hAnsi="Times New Roman" w:cs="Times New Roman"/>
          <w:sz w:val="24"/>
          <w:szCs w:val="24"/>
          <w:lang w:eastAsia="zh-CN"/>
        </w:rPr>
        <w:t xml:space="preserve">results of </w:t>
      </w:r>
      <w:r w:rsidR="000511EF" w:rsidRPr="000511EF">
        <w:rPr>
          <w:rFonts w:asciiTheme="majorBidi" w:hAnsiTheme="majorBidi" w:cstheme="majorBidi"/>
        </w:rPr>
        <w:t>Search strategy</w:t>
      </w:r>
    </w:p>
    <w:p w14:paraId="287CF166" w14:textId="5C45AE2B" w:rsidR="0061087E" w:rsidRDefault="0061087E" w:rsidP="00C648CA"/>
    <w:p w14:paraId="783798D6" w14:textId="07EF3531" w:rsidR="0061087E" w:rsidRDefault="0061087E" w:rsidP="00C648CA"/>
    <w:p w14:paraId="7ED85E8E" w14:textId="4DB071E9" w:rsidR="0061087E" w:rsidRDefault="0061087E" w:rsidP="00C648CA"/>
    <w:p w14:paraId="050EC918" w14:textId="23456235" w:rsidR="0061087E" w:rsidRDefault="0061087E" w:rsidP="00C648CA"/>
    <w:p w14:paraId="37D53F7B" w14:textId="0AF11C51" w:rsidR="0061087E" w:rsidRDefault="0061087E" w:rsidP="00C648CA"/>
    <w:p w14:paraId="5ED7FF9A" w14:textId="1F75AF48" w:rsidR="0061087E" w:rsidRDefault="0061087E" w:rsidP="00C648CA"/>
    <w:p w14:paraId="00D22C0F" w14:textId="19F0F931" w:rsidR="0061087E" w:rsidRDefault="0061087E" w:rsidP="00C648CA"/>
    <w:p w14:paraId="4C949A0D" w14:textId="7BE6D47A" w:rsidR="0061087E" w:rsidRDefault="0061087E" w:rsidP="00C648CA"/>
    <w:p w14:paraId="6172361E" w14:textId="75930904" w:rsidR="0061087E" w:rsidRDefault="0061087E" w:rsidP="00C648CA"/>
    <w:p w14:paraId="24CDE2C7" w14:textId="0981BDBE" w:rsidR="0061087E" w:rsidRDefault="0061087E" w:rsidP="00C648CA"/>
    <w:p w14:paraId="5158E682" w14:textId="5A8FE3D0" w:rsidR="0061087E" w:rsidRDefault="0061087E" w:rsidP="00C648CA"/>
    <w:p w14:paraId="5D23938E" w14:textId="38E08521" w:rsidR="0061087E" w:rsidRDefault="0061087E" w:rsidP="00C648CA"/>
    <w:p w14:paraId="186014F6" w14:textId="3910F044" w:rsidR="0061087E" w:rsidRDefault="0061087E" w:rsidP="00C648CA"/>
    <w:p w14:paraId="59DE44CE" w14:textId="77777777" w:rsidR="0061087E" w:rsidRDefault="0061087E" w:rsidP="00C648CA"/>
    <w:p w14:paraId="3054FF95" w14:textId="77777777" w:rsidR="0090179A" w:rsidRDefault="0090179A" w:rsidP="00C648CA"/>
    <w:p w14:paraId="0931856A" w14:textId="77777777" w:rsidR="001D7E69" w:rsidRDefault="001D7E69" w:rsidP="00D52F52">
      <w:pPr>
        <w:pStyle w:val="EndNoteBibliography"/>
        <w:spacing w:after="0"/>
      </w:pPr>
    </w:p>
    <w:p w14:paraId="366BB035" w14:textId="77777777" w:rsidR="001D7E69" w:rsidRDefault="001D7E69" w:rsidP="00D52F52">
      <w:pPr>
        <w:pStyle w:val="EndNoteBibliography"/>
        <w:spacing w:after="0"/>
      </w:pPr>
    </w:p>
    <w:p w14:paraId="145FAC55" w14:textId="77777777" w:rsidR="001D7E69" w:rsidRDefault="001D7E69" w:rsidP="00D52F52">
      <w:pPr>
        <w:pStyle w:val="EndNoteBibliography"/>
        <w:spacing w:after="0"/>
      </w:pPr>
    </w:p>
    <w:p w14:paraId="2FDE478D" w14:textId="77777777" w:rsidR="001D7E69" w:rsidRDefault="001D7E69" w:rsidP="00D52F52">
      <w:pPr>
        <w:pStyle w:val="EndNoteBibliography"/>
        <w:spacing w:after="0"/>
      </w:pPr>
    </w:p>
    <w:p w14:paraId="26EE2FC7" w14:textId="77777777" w:rsidR="001D7E69" w:rsidRDefault="001D7E69" w:rsidP="00D52F52">
      <w:pPr>
        <w:pStyle w:val="EndNoteBibliography"/>
        <w:spacing w:after="0"/>
      </w:pPr>
    </w:p>
    <w:p w14:paraId="44BD077B" w14:textId="77777777" w:rsidR="001D7E69" w:rsidRDefault="001D7E69" w:rsidP="00D52F52">
      <w:pPr>
        <w:pStyle w:val="EndNoteBibliography"/>
        <w:spacing w:after="0"/>
      </w:pPr>
    </w:p>
    <w:p w14:paraId="5722EB9D" w14:textId="77777777" w:rsidR="001D7E69" w:rsidRDefault="001D7E69" w:rsidP="00D52F52">
      <w:pPr>
        <w:pStyle w:val="EndNoteBibliography"/>
        <w:spacing w:after="0"/>
      </w:pPr>
    </w:p>
    <w:p w14:paraId="6546BDC5" w14:textId="77777777" w:rsidR="001D7E69" w:rsidRDefault="001D7E69" w:rsidP="00D52F52">
      <w:pPr>
        <w:pStyle w:val="EndNoteBibliography"/>
        <w:spacing w:after="0"/>
      </w:pPr>
    </w:p>
    <w:p w14:paraId="055AC7B3" w14:textId="77777777" w:rsidR="001D7E69" w:rsidRDefault="001D7E69" w:rsidP="00D52F52">
      <w:pPr>
        <w:pStyle w:val="EndNoteBibliography"/>
        <w:spacing w:after="0"/>
      </w:pPr>
    </w:p>
    <w:p w14:paraId="05F071CD" w14:textId="77777777" w:rsidR="001D7E69" w:rsidRDefault="001D7E69" w:rsidP="00D52F52">
      <w:pPr>
        <w:pStyle w:val="EndNoteBibliography"/>
        <w:spacing w:after="0"/>
      </w:pPr>
    </w:p>
    <w:p w14:paraId="68C6CBAC" w14:textId="77777777" w:rsidR="001D7E69" w:rsidRDefault="001D7E69" w:rsidP="00D52F52">
      <w:pPr>
        <w:pStyle w:val="EndNoteBibliography"/>
        <w:spacing w:after="0"/>
      </w:pPr>
    </w:p>
    <w:p w14:paraId="31823D11" w14:textId="005F3D46" w:rsidR="001D7E69" w:rsidRDefault="001D7E69" w:rsidP="00D52F52">
      <w:pPr>
        <w:pStyle w:val="EndNoteBibliography"/>
        <w:spacing w:after="0"/>
        <w:rPr>
          <w:rtl/>
        </w:rPr>
      </w:pPr>
    </w:p>
    <w:p w14:paraId="60BE5290" w14:textId="007237A2" w:rsidR="00FD7774" w:rsidRDefault="00FD7774" w:rsidP="00D52F52">
      <w:pPr>
        <w:pStyle w:val="EndNoteBibliography"/>
        <w:spacing w:after="0"/>
        <w:rPr>
          <w:rtl/>
        </w:rPr>
      </w:pPr>
    </w:p>
    <w:p w14:paraId="38CCF122" w14:textId="1B8E243C" w:rsidR="00FD7774" w:rsidRDefault="00FD7774" w:rsidP="00D52F52">
      <w:pPr>
        <w:pStyle w:val="EndNoteBibliography"/>
        <w:spacing w:after="0"/>
        <w:rPr>
          <w:rtl/>
        </w:rPr>
      </w:pPr>
    </w:p>
    <w:p w14:paraId="3710CFD7" w14:textId="1B022DDF" w:rsidR="00264D4D" w:rsidRDefault="00264D4D" w:rsidP="00D52F52">
      <w:pPr>
        <w:pStyle w:val="EndNoteBibliography"/>
        <w:spacing w:after="0"/>
        <w:rPr>
          <w:rtl/>
        </w:rPr>
      </w:pPr>
    </w:p>
    <w:p w14:paraId="3DA6716B" w14:textId="3559F28F" w:rsidR="00264D4D" w:rsidRDefault="00264D4D" w:rsidP="00D52F52">
      <w:pPr>
        <w:pStyle w:val="EndNoteBibliography"/>
        <w:spacing w:after="0"/>
        <w:rPr>
          <w:rtl/>
        </w:rPr>
      </w:pPr>
    </w:p>
    <w:p w14:paraId="525DC7F8" w14:textId="77777777" w:rsidR="00264D4D" w:rsidRDefault="00264D4D" w:rsidP="00D52F52">
      <w:pPr>
        <w:pStyle w:val="EndNoteBibliography"/>
        <w:spacing w:after="0"/>
        <w:sectPr w:rsidR="00264D4D">
          <w:pgSz w:w="12240" w:h="15840"/>
          <w:pgMar w:top="1440" w:right="1440" w:bottom="1440" w:left="1440" w:header="720" w:footer="720" w:gutter="0"/>
          <w:cols w:space="720"/>
          <w:docGrid w:linePitch="360"/>
        </w:sectPr>
      </w:pPr>
    </w:p>
    <w:p w14:paraId="56BB25E0" w14:textId="249DBCB9" w:rsidR="00264D4D" w:rsidRDefault="00264D4D" w:rsidP="00D52F52">
      <w:pPr>
        <w:pStyle w:val="EndNoteBibliography"/>
        <w:spacing w:after="0"/>
        <w:rPr>
          <w:rtl/>
        </w:rPr>
      </w:pPr>
    </w:p>
    <w:p w14:paraId="4E25116A" w14:textId="635AD7BF" w:rsidR="00FD7774" w:rsidRPr="00FD7774" w:rsidRDefault="00264D4D" w:rsidP="00D52F52">
      <w:pPr>
        <w:pStyle w:val="EndNoteBibliography"/>
        <w:spacing w:after="0"/>
        <w:rPr>
          <w:rFonts w:asciiTheme="majorBidi" w:hAnsiTheme="majorBidi" w:cstheme="majorBidi"/>
          <w:rtl/>
        </w:rPr>
      </w:pPr>
      <w:r>
        <w:rPr>
          <w:rFonts w:asciiTheme="majorBidi" w:hAnsiTheme="majorBidi" w:cstheme="majorBidi"/>
          <w:b/>
          <w:bCs/>
        </w:rPr>
        <w:t xml:space="preserve">Table </w:t>
      </w:r>
      <w:r w:rsidR="00307855">
        <w:rPr>
          <w:rFonts w:asciiTheme="majorBidi" w:hAnsiTheme="majorBidi" w:cstheme="majorBidi"/>
          <w:b/>
          <w:bCs/>
        </w:rPr>
        <w:t>6</w:t>
      </w:r>
      <w:r w:rsidR="00FD7774" w:rsidRPr="00FD7774">
        <w:rPr>
          <w:rFonts w:asciiTheme="majorBidi" w:hAnsiTheme="majorBidi" w:cstheme="majorBidi"/>
          <w:b/>
          <w:bCs/>
        </w:rPr>
        <w:t>.</w:t>
      </w:r>
      <w:r w:rsidR="00FD7774" w:rsidRPr="00FD7774">
        <w:rPr>
          <w:rFonts w:asciiTheme="majorBidi" w:hAnsiTheme="majorBidi" w:cstheme="majorBidi"/>
        </w:rPr>
        <w:t xml:space="preserve"> PRISMA Checklist</w:t>
      </w:r>
    </w:p>
    <w:p w14:paraId="1FC390E3" w14:textId="53B5E5E6" w:rsidR="00FD7774" w:rsidRDefault="00FD7774" w:rsidP="00D52F52">
      <w:pPr>
        <w:pStyle w:val="EndNoteBibliography"/>
        <w:spacing w:after="0"/>
        <w:rPr>
          <w:rtl/>
          <w:lang w:bidi="fa-IR"/>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D7774" w:rsidRPr="00FD7774" w14:paraId="60EE58B2" w14:textId="77777777" w:rsidTr="00FD777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642A4EC"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FD7774">
              <w:rPr>
                <w:rFonts w:ascii="Arial" w:eastAsia="Times New Roman" w:hAnsi="Arial" w:cs="Arial"/>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BDA655"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b/>
                <w:bCs/>
                <w:color w:val="FFFFFF"/>
                <w:sz w:val="18"/>
                <w:szCs w:val="18"/>
                <w:lang w:val="en-CA" w:eastAsia="en-CA"/>
              </w:rPr>
            </w:pPr>
            <w:r w:rsidRPr="00FD7774">
              <w:rPr>
                <w:rFonts w:ascii="Arial" w:eastAsia="Times New Roman" w:hAnsi="Arial" w:cs="Arial"/>
                <w:b/>
                <w:bCs/>
                <w:color w:val="FFFFFF"/>
                <w:sz w:val="18"/>
                <w:szCs w:val="18"/>
                <w:lang w:val="en-CA" w:eastAsia="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A2F85A"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FD7774">
              <w:rPr>
                <w:rFonts w:ascii="Arial" w:eastAsia="Times New Roman" w:hAnsi="Arial" w:cs="Arial"/>
                <w:b/>
                <w:bCs/>
                <w:color w:val="FFFFFF"/>
                <w:sz w:val="18"/>
                <w:szCs w:val="18"/>
                <w:lang w:val="en-CA" w:eastAsia="en-CA"/>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1E56A3"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FD7774">
              <w:rPr>
                <w:rFonts w:ascii="Arial" w:eastAsia="Times New Roman" w:hAnsi="Arial" w:cs="Arial"/>
                <w:b/>
                <w:bCs/>
                <w:color w:val="FFFFFF"/>
                <w:sz w:val="18"/>
                <w:szCs w:val="18"/>
                <w:lang w:val="en-CA" w:eastAsia="en-CA"/>
              </w:rPr>
              <w:t xml:space="preserve">Location where item is reported </w:t>
            </w:r>
          </w:p>
        </w:tc>
      </w:tr>
      <w:tr w:rsidR="00FD7774" w:rsidRPr="00FD7774" w14:paraId="484BC522"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CD8852"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F39299" w14:textId="77777777" w:rsidR="00FD7774" w:rsidRPr="00FD7774" w:rsidRDefault="00FD7774" w:rsidP="00FD7774">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FD7774" w:rsidRPr="00FD7774" w14:paraId="5B3D4955" w14:textId="77777777" w:rsidTr="00FD7774">
        <w:trPr>
          <w:trHeight w:val="48"/>
        </w:trPr>
        <w:tc>
          <w:tcPr>
            <w:tcW w:w="1668" w:type="dxa"/>
            <w:tcBorders>
              <w:top w:val="single" w:sz="5" w:space="0" w:color="000000"/>
              <w:left w:val="single" w:sz="5" w:space="0" w:color="000000"/>
              <w:bottom w:val="double" w:sz="2" w:space="0" w:color="FFFFCC"/>
              <w:right w:val="single" w:sz="5" w:space="0" w:color="000000"/>
            </w:tcBorders>
          </w:tcPr>
          <w:p w14:paraId="1DD6831E"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970E09A"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w:t>
            </w:r>
          </w:p>
        </w:tc>
        <w:tc>
          <w:tcPr>
            <w:tcW w:w="11745" w:type="dxa"/>
            <w:tcBorders>
              <w:top w:val="single" w:sz="5" w:space="0" w:color="000000"/>
              <w:left w:val="single" w:sz="5" w:space="0" w:color="000000"/>
              <w:bottom w:val="double" w:sz="5" w:space="0" w:color="000000"/>
              <w:right w:val="single" w:sz="5" w:space="0" w:color="000000"/>
            </w:tcBorders>
          </w:tcPr>
          <w:p w14:paraId="0A655176"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BF2C35A" w14:textId="1CB8063F" w:rsidR="00FD7774" w:rsidRPr="00FD7774" w:rsidRDefault="00D70CD1"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D70CD1">
              <w:rPr>
                <w:rFonts w:ascii="Arial" w:eastAsia="Times New Roman" w:hAnsi="Arial" w:cs="Arial"/>
                <w:sz w:val="18"/>
                <w:szCs w:val="18"/>
                <w:lang w:val="en-CA" w:eastAsia="en-CA"/>
              </w:rPr>
              <w:t>Page</w:t>
            </w:r>
            <w:r w:rsidR="00FD7774" w:rsidRPr="00FD7774">
              <w:rPr>
                <w:rFonts w:ascii="Arial" w:eastAsia="Times New Roman" w:hAnsi="Arial" w:cs="Arial"/>
                <w:sz w:val="18"/>
                <w:szCs w:val="18"/>
                <w:lang w:val="en-CA" w:eastAsia="en-CA"/>
              </w:rPr>
              <w:t>1</w:t>
            </w:r>
          </w:p>
        </w:tc>
      </w:tr>
      <w:tr w:rsidR="00FD7774" w:rsidRPr="00FD7774" w14:paraId="0202364A"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33229C"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9C3A79F" w14:textId="77777777" w:rsidR="00FD7774" w:rsidRPr="00FD7774" w:rsidRDefault="00FD7774" w:rsidP="00FD7774">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FD7774" w:rsidRPr="00FD7774" w14:paraId="7CC53CBA" w14:textId="77777777" w:rsidTr="00FD7774">
        <w:trPr>
          <w:trHeight w:val="48"/>
        </w:trPr>
        <w:tc>
          <w:tcPr>
            <w:tcW w:w="1668" w:type="dxa"/>
            <w:tcBorders>
              <w:top w:val="single" w:sz="5" w:space="0" w:color="000000"/>
              <w:left w:val="single" w:sz="5" w:space="0" w:color="000000"/>
              <w:bottom w:val="double" w:sz="2" w:space="0" w:color="FFFFCC"/>
              <w:right w:val="single" w:sz="5" w:space="0" w:color="000000"/>
            </w:tcBorders>
          </w:tcPr>
          <w:p w14:paraId="29E958D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8025DDD"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w:t>
            </w:r>
          </w:p>
        </w:tc>
        <w:tc>
          <w:tcPr>
            <w:tcW w:w="11745" w:type="dxa"/>
            <w:tcBorders>
              <w:top w:val="single" w:sz="5" w:space="0" w:color="000000"/>
              <w:left w:val="single" w:sz="5" w:space="0" w:color="000000"/>
              <w:bottom w:val="double" w:sz="5" w:space="0" w:color="000000"/>
              <w:right w:val="single" w:sz="5" w:space="0" w:color="000000"/>
            </w:tcBorders>
          </w:tcPr>
          <w:p w14:paraId="0DD7E0BF"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2DD5C3CC" w14:textId="41023B46" w:rsidR="00FD7774" w:rsidRPr="00FD7774" w:rsidRDefault="00D70CD1"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D70CD1">
              <w:rPr>
                <w:rFonts w:ascii="Arial" w:eastAsia="Times New Roman" w:hAnsi="Arial" w:cs="Arial"/>
                <w:sz w:val="18"/>
                <w:szCs w:val="18"/>
                <w:lang w:val="en-CA" w:eastAsia="en-CA"/>
              </w:rPr>
              <w:t>Page</w:t>
            </w:r>
            <w:r w:rsidR="00FD7774" w:rsidRPr="00FD7774">
              <w:rPr>
                <w:rFonts w:ascii="Arial" w:eastAsia="Times New Roman" w:hAnsi="Arial" w:cs="Arial"/>
                <w:sz w:val="18"/>
                <w:szCs w:val="18"/>
                <w:lang w:val="en-CA" w:eastAsia="en-CA"/>
              </w:rPr>
              <w:t>1</w:t>
            </w:r>
          </w:p>
        </w:tc>
      </w:tr>
      <w:tr w:rsidR="00FD7774" w:rsidRPr="00FD7774" w14:paraId="62E34163"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B7A0AF"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9C2FD1" w14:textId="77777777" w:rsidR="00FD7774" w:rsidRPr="00FD7774" w:rsidRDefault="00FD7774" w:rsidP="00FD7774">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FD7774" w:rsidRPr="00FD7774" w14:paraId="1F0B060E"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43505259"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B7402EF"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3</w:t>
            </w:r>
          </w:p>
        </w:tc>
        <w:tc>
          <w:tcPr>
            <w:tcW w:w="11745" w:type="dxa"/>
            <w:tcBorders>
              <w:top w:val="single" w:sz="5" w:space="0" w:color="000000"/>
              <w:left w:val="single" w:sz="5" w:space="0" w:color="000000"/>
              <w:bottom w:val="single" w:sz="5" w:space="0" w:color="000000"/>
              <w:right w:val="single" w:sz="5" w:space="0" w:color="000000"/>
            </w:tcBorders>
          </w:tcPr>
          <w:p w14:paraId="2CA18C87"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C98DAB4" w14:textId="7738BCAD" w:rsidR="00FD7774" w:rsidRPr="00FD7774" w:rsidRDefault="00D70CD1"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D70CD1">
              <w:rPr>
                <w:rFonts w:ascii="Arial" w:eastAsia="Times New Roman" w:hAnsi="Arial" w:cs="Arial"/>
                <w:sz w:val="18"/>
                <w:szCs w:val="18"/>
                <w:lang w:val="en-CA" w:eastAsia="en-CA"/>
              </w:rPr>
              <w:t>Page</w:t>
            </w:r>
            <w:r w:rsidR="00FD7774" w:rsidRPr="00FD7774">
              <w:rPr>
                <w:rFonts w:ascii="Arial" w:eastAsia="Times New Roman" w:hAnsi="Arial" w:cs="Arial"/>
                <w:sz w:val="18"/>
                <w:szCs w:val="18"/>
                <w:lang w:val="en-CA" w:eastAsia="en-CA"/>
              </w:rPr>
              <w:t>2</w:t>
            </w:r>
          </w:p>
        </w:tc>
      </w:tr>
      <w:tr w:rsidR="00FD7774" w:rsidRPr="00FD7774" w14:paraId="57E60098" w14:textId="77777777" w:rsidTr="00FD7774">
        <w:trPr>
          <w:trHeight w:val="48"/>
        </w:trPr>
        <w:tc>
          <w:tcPr>
            <w:tcW w:w="1668" w:type="dxa"/>
            <w:tcBorders>
              <w:top w:val="single" w:sz="5" w:space="0" w:color="000000"/>
              <w:left w:val="single" w:sz="5" w:space="0" w:color="000000"/>
              <w:bottom w:val="double" w:sz="2" w:space="0" w:color="FFFFCC"/>
              <w:right w:val="single" w:sz="5" w:space="0" w:color="000000"/>
            </w:tcBorders>
          </w:tcPr>
          <w:p w14:paraId="04F418B0"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363C3FF"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4</w:t>
            </w:r>
          </w:p>
        </w:tc>
        <w:tc>
          <w:tcPr>
            <w:tcW w:w="11745" w:type="dxa"/>
            <w:tcBorders>
              <w:top w:val="single" w:sz="5" w:space="0" w:color="000000"/>
              <w:left w:val="single" w:sz="5" w:space="0" w:color="000000"/>
              <w:bottom w:val="double" w:sz="5" w:space="0" w:color="000000"/>
              <w:right w:val="single" w:sz="5" w:space="0" w:color="000000"/>
            </w:tcBorders>
          </w:tcPr>
          <w:p w14:paraId="4562DFF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D3791EC" w14:textId="1DCAE183" w:rsidR="00FD7774" w:rsidRPr="00FD7774" w:rsidRDefault="00D70CD1"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D70CD1">
              <w:rPr>
                <w:rFonts w:ascii="Arial" w:eastAsia="Times New Roman" w:hAnsi="Arial" w:cs="Arial"/>
                <w:sz w:val="18"/>
                <w:szCs w:val="18"/>
                <w:lang w:val="en-CA" w:eastAsia="en-CA"/>
              </w:rPr>
              <w:t>Page</w:t>
            </w:r>
            <w:r w:rsidR="00FD7774" w:rsidRPr="00FD7774">
              <w:rPr>
                <w:rFonts w:ascii="Arial" w:eastAsia="Times New Roman" w:hAnsi="Arial" w:cs="Arial"/>
                <w:sz w:val="18"/>
                <w:szCs w:val="18"/>
                <w:lang w:val="en-CA" w:eastAsia="en-CA"/>
              </w:rPr>
              <w:t>2</w:t>
            </w:r>
          </w:p>
        </w:tc>
      </w:tr>
      <w:tr w:rsidR="00FD7774" w:rsidRPr="00FD7774" w14:paraId="312A2033"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B1BCC8"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6A41E46" w14:textId="77777777" w:rsidR="00FD7774" w:rsidRPr="00FD7774" w:rsidRDefault="00FD7774" w:rsidP="00FD7774">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FD7774" w:rsidRPr="00FD7774" w14:paraId="555DF22F"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382203EB"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BFD1B7A"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5</w:t>
            </w:r>
          </w:p>
        </w:tc>
        <w:tc>
          <w:tcPr>
            <w:tcW w:w="11745" w:type="dxa"/>
            <w:tcBorders>
              <w:top w:val="single" w:sz="5" w:space="0" w:color="000000"/>
              <w:left w:val="single" w:sz="5" w:space="0" w:color="000000"/>
              <w:bottom w:val="single" w:sz="5" w:space="0" w:color="000000"/>
              <w:right w:val="single" w:sz="5" w:space="0" w:color="000000"/>
            </w:tcBorders>
          </w:tcPr>
          <w:p w14:paraId="0813C747"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9D0ABDB" w14:textId="6E31B18B"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7685B37D" w14:textId="77777777" w:rsidTr="00FD7774">
        <w:trPr>
          <w:trHeight w:val="191"/>
        </w:trPr>
        <w:tc>
          <w:tcPr>
            <w:tcW w:w="1668" w:type="dxa"/>
            <w:tcBorders>
              <w:top w:val="single" w:sz="5" w:space="0" w:color="000000"/>
              <w:left w:val="single" w:sz="5" w:space="0" w:color="000000"/>
              <w:bottom w:val="single" w:sz="5" w:space="0" w:color="000000"/>
              <w:right w:val="single" w:sz="5" w:space="0" w:color="000000"/>
            </w:tcBorders>
          </w:tcPr>
          <w:p w14:paraId="1020D835"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71328A4"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6</w:t>
            </w:r>
          </w:p>
        </w:tc>
        <w:tc>
          <w:tcPr>
            <w:tcW w:w="11745" w:type="dxa"/>
            <w:tcBorders>
              <w:top w:val="single" w:sz="5" w:space="0" w:color="000000"/>
              <w:left w:val="single" w:sz="5" w:space="0" w:color="000000"/>
              <w:bottom w:val="single" w:sz="5" w:space="0" w:color="000000"/>
              <w:right w:val="single" w:sz="5" w:space="0" w:color="000000"/>
            </w:tcBorders>
          </w:tcPr>
          <w:p w14:paraId="150B0F0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44CEF50" w14:textId="256882F9"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1F115076"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0243C40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CC47065"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7</w:t>
            </w:r>
          </w:p>
        </w:tc>
        <w:tc>
          <w:tcPr>
            <w:tcW w:w="11745" w:type="dxa"/>
            <w:tcBorders>
              <w:top w:val="single" w:sz="5" w:space="0" w:color="000000"/>
              <w:left w:val="single" w:sz="5" w:space="0" w:color="000000"/>
              <w:bottom w:val="single" w:sz="5" w:space="0" w:color="000000"/>
              <w:right w:val="single" w:sz="5" w:space="0" w:color="000000"/>
            </w:tcBorders>
          </w:tcPr>
          <w:p w14:paraId="1718DED0"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0288F61" w14:textId="357BCDCE"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2</w:t>
            </w:r>
          </w:p>
        </w:tc>
      </w:tr>
      <w:tr w:rsidR="00FD7774" w:rsidRPr="00FD7774" w14:paraId="17CE8F52"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764878A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548E0C7"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8</w:t>
            </w:r>
          </w:p>
        </w:tc>
        <w:tc>
          <w:tcPr>
            <w:tcW w:w="11745" w:type="dxa"/>
            <w:tcBorders>
              <w:top w:val="single" w:sz="5" w:space="0" w:color="000000"/>
              <w:left w:val="single" w:sz="5" w:space="0" w:color="000000"/>
              <w:bottom w:val="single" w:sz="5" w:space="0" w:color="000000"/>
              <w:right w:val="single" w:sz="5" w:space="0" w:color="000000"/>
            </w:tcBorders>
          </w:tcPr>
          <w:p w14:paraId="67E40AEE"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844818" w14:textId="39623671"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1168DB6E" w14:textId="77777777" w:rsidTr="00FD7774">
        <w:trPr>
          <w:trHeight w:val="152"/>
        </w:trPr>
        <w:tc>
          <w:tcPr>
            <w:tcW w:w="1668" w:type="dxa"/>
            <w:tcBorders>
              <w:top w:val="single" w:sz="5" w:space="0" w:color="000000"/>
              <w:left w:val="single" w:sz="5" w:space="0" w:color="000000"/>
              <w:bottom w:val="single" w:sz="5" w:space="0" w:color="000000"/>
              <w:right w:val="single" w:sz="5" w:space="0" w:color="000000"/>
            </w:tcBorders>
          </w:tcPr>
          <w:p w14:paraId="6A5D0505"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D966E8E"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9</w:t>
            </w:r>
          </w:p>
        </w:tc>
        <w:tc>
          <w:tcPr>
            <w:tcW w:w="11745" w:type="dxa"/>
            <w:tcBorders>
              <w:top w:val="single" w:sz="5" w:space="0" w:color="000000"/>
              <w:left w:val="single" w:sz="5" w:space="0" w:color="000000"/>
              <w:bottom w:val="single" w:sz="5" w:space="0" w:color="000000"/>
              <w:right w:val="single" w:sz="5" w:space="0" w:color="000000"/>
            </w:tcBorders>
          </w:tcPr>
          <w:p w14:paraId="5F1BF9F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F51D518" w14:textId="745BEB6D"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1F751980"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7EB6B90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2E5A9AC"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10a</w:t>
            </w:r>
          </w:p>
        </w:tc>
        <w:tc>
          <w:tcPr>
            <w:tcW w:w="11745" w:type="dxa"/>
            <w:tcBorders>
              <w:top w:val="single" w:sz="5" w:space="0" w:color="000000"/>
              <w:left w:val="single" w:sz="5" w:space="0" w:color="000000"/>
              <w:bottom w:val="single" w:sz="5" w:space="0" w:color="000000"/>
              <w:right w:val="single" w:sz="5" w:space="0" w:color="000000"/>
            </w:tcBorders>
          </w:tcPr>
          <w:p w14:paraId="7FAAFAD4"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D65A4EE" w14:textId="2ADEC4E5"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125645CD" w14:textId="77777777" w:rsidTr="00FD7774">
        <w:trPr>
          <w:trHeight w:val="48"/>
        </w:trPr>
        <w:tc>
          <w:tcPr>
            <w:tcW w:w="1668" w:type="dxa"/>
            <w:vMerge/>
            <w:tcBorders>
              <w:left w:val="single" w:sz="5" w:space="0" w:color="000000"/>
              <w:bottom w:val="single" w:sz="5" w:space="0" w:color="000000"/>
              <w:right w:val="single" w:sz="5" w:space="0" w:color="000000"/>
            </w:tcBorders>
          </w:tcPr>
          <w:p w14:paraId="6A60119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28F1896"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10b</w:t>
            </w:r>
          </w:p>
        </w:tc>
        <w:tc>
          <w:tcPr>
            <w:tcW w:w="11745" w:type="dxa"/>
            <w:tcBorders>
              <w:top w:val="single" w:sz="5" w:space="0" w:color="000000"/>
              <w:left w:val="single" w:sz="5" w:space="0" w:color="000000"/>
              <w:bottom w:val="single" w:sz="5" w:space="0" w:color="000000"/>
              <w:right w:val="single" w:sz="5" w:space="0" w:color="000000"/>
            </w:tcBorders>
          </w:tcPr>
          <w:p w14:paraId="46AEE059"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DE19678" w14:textId="621B0EEC"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2850E58A"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12C07289"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BF6B9EC"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11</w:t>
            </w:r>
          </w:p>
        </w:tc>
        <w:tc>
          <w:tcPr>
            <w:tcW w:w="11745" w:type="dxa"/>
            <w:tcBorders>
              <w:top w:val="single" w:sz="5" w:space="0" w:color="000000"/>
              <w:left w:val="single" w:sz="5" w:space="0" w:color="000000"/>
              <w:bottom w:val="single" w:sz="5" w:space="0" w:color="000000"/>
              <w:right w:val="single" w:sz="5" w:space="0" w:color="000000"/>
            </w:tcBorders>
          </w:tcPr>
          <w:p w14:paraId="43478FD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B66F850" w14:textId="628D7083"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4DCE19B4"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428295C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6B7F6EA"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12</w:t>
            </w:r>
          </w:p>
        </w:tc>
        <w:tc>
          <w:tcPr>
            <w:tcW w:w="11745" w:type="dxa"/>
            <w:tcBorders>
              <w:top w:val="single" w:sz="5" w:space="0" w:color="000000"/>
              <w:left w:val="single" w:sz="5" w:space="0" w:color="000000"/>
              <w:bottom w:val="single" w:sz="5" w:space="0" w:color="000000"/>
              <w:right w:val="single" w:sz="5" w:space="0" w:color="000000"/>
            </w:tcBorders>
          </w:tcPr>
          <w:p w14:paraId="7A8834C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65D212A" w14:textId="2104EA00"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0DC30686"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76BCF93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AB273C0"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13a</w:t>
            </w:r>
          </w:p>
        </w:tc>
        <w:tc>
          <w:tcPr>
            <w:tcW w:w="11745" w:type="dxa"/>
            <w:tcBorders>
              <w:top w:val="single" w:sz="5" w:space="0" w:color="000000"/>
              <w:left w:val="single" w:sz="5" w:space="0" w:color="000000"/>
              <w:bottom w:val="single" w:sz="5" w:space="0" w:color="000000"/>
              <w:right w:val="single" w:sz="5" w:space="0" w:color="000000"/>
            </w:tcBorders>
          </w:tcPr>
          <w:p w14:paraId="3B0F5774"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69ADAA6" w14:textId="154E63D6" w:rsidR="00FD7774" w:rsidRPr="00FD7774" w:rsidRDefault="00152769"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152769">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32FDBE54" w14:textId="77777777" w:rsidTr="00FD7774">
        <w:trPr>
          <w:trHeight w:val="48"/>
        </w:trPr>
        <w:tc>
          <w:tcPr>
            <w:tcW w:w="1668" w:type="dxa"/>
            <w:vMerge/>
            <w:tcBorders>
              <w:left w:val="single" w:sz="5" w:space="0" w:color="000000"/>
              <w:right w:val="single" w:sz="5" w:space="0" w:color="000000"/>
            </w:tcBorders>
          </w:tcPr>
          <w:p w14:paraId="0DDDEB9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5A3E071"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13b</w:t>
            </w:r>
          </w:p>
        </w:tc>
        <w:tc>
          <w:tcPr>
            <w:tcW w:w="11745" w:type="dxa"/>
            <w:tcBorders>
              <w:top w:val="single" w:sz="5" w:space="0" w:color="000000"/>
              <w:left w:val="single" w:sz="5" w:space="0" w:color="000000"/>
              <w:bottom w:val="single" w:sz="5" w:space="0" w:color="000000"/>
              <w:right w:val="single" w:sz="5" w:space="0" w:color="000000"/>
            </w:tcBorders>
          </w:tcPr>
          <w:p w14:paraId="4AE607B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5C21DCA" w14:textId="299B0451"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249155EA" w14:textId="77777777" w:rsidTr="00FD7774">
        <w:trPr>
          <w:trHeight w:val="48"/>
        </w:trPr>
        <w:tc>
          <w:tcPr>
            <w:tcW w:w="1668" w:type="dxa"/>
            <w:vMerge/>
            <w:tcBorders>
              <w:left w:val="single" w:sz="5" w:space="0" w:color="000000"/>
              <w:right w:val="single" w:sz="5" w:space="0" w:color="000000"/>
            </w:tcBorders>
          </w:tcPr>
          <w:p w14:paraId="4B7B5E6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6E07C1D"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13c</w:t>
            </w:r>
          </w:p>
        </w:tc>
        <w:tc>
          <w:tcPr>
            <w:tcW w:w="11745" w:type="dxa"/>
            <w:tcBorders>
              <w:top w:val="single" w:sz="5" w:space="0" w:color="000000"/>
              <w:left w:val="single" w:sz="5" w:space="0" w:color="000000"/>
              <w:bottom w:val="single" w:sz="5" w:space="0" w:color="000000"/>
              <w:right w:val="single" w:sz="5" w:space="0" w:color="000000"/>
            </w:tcBorders>
          </w:tcPr>
          <w:p w14:paraId="7D064C4F"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5AA627D" w14:textId="0DD4134B"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3</w:t>
            </w:r>
          </w:p>
        </w:tc>
      </w:tr>
      <w:tr w:rsidR="00FD7774" w:rsidRPr="00FD7774" w14:paraId="05445136" w14:textId="77777777" w:rsidTr="00FD7774">
        <w:trPr>
          <w:trHeight w:val="48"/>
        </w:trPr>
        <w:tc>
          <w:tcPr>
            <w:tcW w:w="1668" w:type="dxa"/>
            <w:vMerge/>
            <w:tcBorders>
              <w:left w:val="single" w:sz="5" w:space="0" w:color="000000"/>
              <w:right w:val="single" w:sz="5" w:space="0" w:color="000000"/>
            </w:tcBorders>
          </w:tcPr>
          <w:p w14:paraId="7699B94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2653595"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13d</w:t>
            </w:r>
          </w:p>
        </w:tc>
        <w:tc>
          <w:tcPr>
            <w:tcW w:w="11745" w:type="dxa"/>
            <w:tcBorders>
              <w:top w:val="single" w:sz="5" w:space="0" w:color="000000"/>
              <w:left w:val="single" w:sz="5" w:space="0" w:color="000000"/>
              <w:bottom w:val="single" w:sz="5" w:space="0" w:color="000000"/>
              <w:right w:val="single" w:sz="5" w:space="0" w:color="000000"/>
            </w:tcBorders>
          </w:tcPr>
          <w:p w14:paraId="7FC53A84"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C62CC4C" w14:textId="0D29160C"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4</w:t>
            </w:r>
          </w:p>
        </w:tc>
      </w:tr>
      <w:tr w:rsidR="00FD7774" w:rsidRPr="00FD7774" w14:paraId="528C78C3" w14:textId="77777777" w:rsidTr="00FD7774">
        <w:trPr>
          <w:trHeight w:val="48"/>
        </w:trPr>
        <w:tc>
          <w:tcPr>
            <w:tcW w:w="1668" w:type="dxa"/>
            <w:vMerge/>
            <w:tcBorders>
              <w:left w:val="single" w:sz="5" w:space="0" w:color="000000"/>
              <w:right w:val="single" w:sz="5" w:space="0" w:color="000000"/>
            </w:tcBorders>
          </w:tcPr>
          <w:p w14:paraId="28EC30A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8142F33"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13e</w:t>
            </w:r>
          </w:p>
        </w:tc>
        <w:tc>
          <w:tcPr>
            <w:tcW w:w="11745" w:type="dxa"/>
            <w:tcBorders>
              <w:top w:val="single" w:sz="5" w:space="0" w:color="000000"/>
              <w:left w:val="single" w:sz="5" w:space="0" w:color="000000"/>
              <w:bottom w:val="single" w:sz="5" w:space="0" w:color="000000"/>
              <w:right w:val="single" w:sz="5" w:space="0" w:color="000000"/>
            </w:tcBorders>
          </w:tcPr>
          <w:p w14:paraId="09635C8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3E20FFF" w14:textId="59FF78AE"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4</w:t>
            </w:r>
          </w:p>
        </w:tc>
      </w:tr>
      <w:tr w:rsidR="00FD7774" w:rsidRPr="00FD7774" w14:paraId="3C58B943" w14:textId="77777777" w:rsidTr="00FD7774">
        <w:trPr>
          <w:trHeight w:val="50"/>
        </w:trPr>
        <w:tc>
          <w:tcPr>
            <w:tcW w:w="1668" w:type="dxa"/>
            <w:vMerge/>
            <w:tcBorders>
              <w:left w:val="single" w:sz="5" w:space="0" w:color="000000"/>
              <w:bottom w:val="single" w:sz="5" w:space="0" w:color="000000"/>
              <w:right w:val="single" w:sz="5" w:space="0" w:color="000000"/>
            </w:tcBorders>
          </w:tcPr>
          <w:p w14:paraId="7201A37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3E9B34C"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13f</w:t>
            </w:r>
          </w:p>
        </w:tc>
        <w:tc>
          <w:tcPr>
            <w:tcW w:w="11745" w:type="dxa"/>
            <w:tcBorders>
              <w:top w:val="single" w:sz="5" w:space="0" w:color="000000"/>
              <w:left w:val="single" w:sz="5" w:space="0" w:color="000000"/>
              <w:bottom w:val="single" w:sz="5" w:space="0" w:color="000000"/>
              <w:right w:val="single" w:sz="5" w:space="0" w:color="000000"/>
            </w:tcBorders>
          </w:tcPr>
          <w:p w14:paraId="7790502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65F2D45" w14:textId="05CE2F4F" w:rsidR="00FD7774" w:rsidRPr="000D4C4B" w:rsidRDefault="00F754BF" w:rsidP="00FD7774">
            <w:pPr>
              <w:widowControl w:val="0"/>
              <w:autoSpaceDE w:val="0"/>
              <w:autoSpaceDN w:val="0"/>
              <w:adjustRightInd w:val="0"/>
              <w:spacing w:before="40" w:after="40" w:line="240" w:lineRule="auto"/>
              <w:rPr>
                <w:rFonts w:ascii="Arial" w:eastAsia="Times New Roman" w:hAnsi="Arial" w:cs="Arial"/>
                <w:sz w:val="18"/>
                <w:szCs w:val="18"/>
                <w:lang w:eastAsia="en-CA"/>
              </w:rPr>
            </w:pPr>
            <w:r w:rsidRPr="00F754BF">
              <w:rPr>
                <w:rFonts w:ascii="Arial" w:eastAsia="Times New Roman" w:hAnsi="Arial" w:cs="Arial"/>
                <w:sz w:val="18"/>
                <w:szCs w:val="18"/>
                <w:lang w:eastAsia="en-CA"/>
              </w:rPr>
              <w:t>Page</w:t>
            </w:r>
            <w:r>
              <w:rPr>
                <w:rFonts w:ascii="Arial" w:eastAsia="Times New Roman" w:hAnsi="Arial" w:cs="Arial"/>
                <w:sz w:val="18"/>
                <w:szCs w:val="18"/>
                <w:lang w:eastAsia="en-CA"/>
              </w:rPr>
              <w:t xml:space="preserve"> </w:t>
            </w:r>
            <w:r w:rsidR="000D4C4B">
              <w:rPr>
                <w:rFonts w:ascii="Arial" w:eastAsia="Times New Roman" w:hAnsi="Arial" w:cs="Arial"/>
                <w:sz w:val="18"/>
                <w:szCs w:val="18"/>
                <w:lang w:eastAsia="en-CA"/>
              </w:rPr>
              <w:t>3,4</w:t>
            </w:r>
          </w:p>
        </w:tc>
      </w:tr>
      <w:tr w:rsidR="00FD7774" w:rsidRPr="00FD7774" w14:paraId="27600507"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32C8094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F1966CD"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14</w:t>
            </w:r>
          </w:p>
        </w:tc>
        <w:tc>
          <w:tcPr>
            <w:tcW w:w="11745" w:type="dxa"/>
            <w:tcBorders>
              <w:top w:val="single" w:sz="5" w:space="0" w:color="000000"/>
              <w:left w:val="single" w:sz="5" w:space="0" w:color="000000"/>
              <w:bottom w:val="single" w:sz="5" w:space="0" w:color="000000"/>
              <w:right w:val="single" w:sz="5" w:space="0" w:color="000000"/>
            </w:tcBorders>
          </w:tcPr>
          <w:p w14:paraId="4C89972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5793E83" w14:textId="3CACCB7A" w:rsidR="00FD7774" w:rsidRPr="00FD7774" w:rsidRDefault="00F754BF" w:rsidP="00F754BF">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0D4C4B" w:rsidRPr="000D4C4B">
              <w:rPr>
                <w:rFonts w:ascii="Arial" w:eastAsia="Times New Roman" w:hAnsi="Arial" w:cs="Arial"/>
                <w:sz w:val="18"/>
                <w:szCs w:val="18"/>
                <w:lang w:val="en-CA" w:eastAsia="en-CA"/>
              </w:rPr>
              <w:t>3,4</w:t>
            </w:r>
          </w:p>
        </w:tc>
      </w:tr>
      <w:tr w:rsidR="00FD7774" w:rsidRPr="00FD7774" w14:paraId="4C3A9B59"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29ADA46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589BCFF"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15</w:t>
            </w:r>
          </w:p>
        </w:tc>
        <w:tc>
          <w:tcPr>
            <w:tcW w:w="11745" w:type="dxa"/>
            <w:tcBorders>
              <w:top w:val="single" w:sz="5" w:space="0" w:color="000000"/>
              <w:left w:val="single" w:sz="5" w:space="0" w:color="000000"/>
              <w:bottom w:val="single" w:sz="5" w:space="0" w:color="000000"/>
              <w:right w:val="single" w:sz="5" w:space="0" w:color="000000"/>
            </w:tcBorders>
          </w:tcPr>
          <w:p w14:paraId="10243C7C"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9311D37" w14:textId="3C256A0F"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4</w:t>
            </w:r>
          </w:p>
        </w:tc>
      </w:tr>
      <w:tr w:rsidR="00FD7774" w:rsidRPr="00FD7774" w14:paraId="154990E7"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669366"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31A9BE" w14:textId="77777777" w:rsidR="00FD7774" w:rsidRPr="00FD7774" w:rsidRDefault="00FD7774" w:rsidP="00FD7774">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FD7774" w:rsidRPr="00FD7774" w14:paraId="3B1F9141"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4248AE35"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94FFB3F"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16a</w:t>
            </w:r>
          </w:p>
        </w:tc>
        <w:tc>
          <w:tcPr>
            <w:tcW w:w="11745" w:type="dxa"/>
            <w:tcBorders>
              <w:top w:val="single" w:sz="5" w:space="0" w:color="000000"/>
              <w:left w:val="single" w:sz="5" w:space="0" w:color="000000"/>
              <w:bottom w:val="single" w:sz="5" w:space="0" w:color="000000"/>
              <w:right w:val="single" w:sz="5" w:space="0" w:color="000000"/>
            </w:tcBorders>
          </w:tcPr>
          <w:p w14:paraId="0C66917B"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55E7DD3F" w14:textId="1B6815C5"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8C244C">
              <w:rPr>
                <w:rFonts w:ascii="Arial" w:eastAsia="Times New Roman" w:hAnsi="Arial" w:cs="Arial"/>
                <w:sz w:val="18"/>
                <w:szCs w:val="18"/>
                <w:lang w:val="en-CA" w:eastAsia="en-CA"/>
              </w:rPr>
              <w:t>4</w:t>
            </w:r>
          </w:p>
        </w:tc>
      </w:tr>
      <w:tr w:rsidR="00FD7774" w:rsidRPr="00FD7774" w14:paraId="1751B04A" w14:textId="77777777" w:rsidTr="00FD7774">
        <w:trPr>
          <w:trHeight w:val="48"/>
        </w:trPr>
        <w:tc>
          <w:tcPr>
            <w:tcW w:w="1668" w:type="dxa"/>
            <w:vMerge/>
            <w:tcBorders>
              <w:left w:val="single" w:sz="5" w:space="0" w:color="000000"/>
              <w:bottom w:val="single" w:sz="5" w:space="0" w:color="000000"/>
              <w:right w:val="single" w:sz="5" w:space="0" w:color="000000"/>
            </w:tcBorders>
          </w:tcPr>
          <w:p w14:paraId="45143C8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4623586"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16b</w:t>
            </w:r>
          </w:p>
        </w:tc>
        <w:tc>
          <w:tcPr>
            <w:tcW w:w="11745" w:type="dxa"/>
            <w:tcBorders>
              <w:top w:val="single" w:sz="5" w:space="0" w:color="000000"/>
              <w:left w:val="single" w:sz="5" w:space="0" w:color="000000"/>
              <w:bottom w:val="single" w:sz="5" w:space="0" w:color="000000"/>
              <w:right w:val="single" w:sz="5" w:space="0" w:color="000000"/>
            </w:tcBorders>
          </w:tcPr>
          <w:p w14:paraId="36AC178B"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30FFC60" w14:textId="4B1660EA"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Page</w:t>
            </w:r>
            <w:r>
              <w:rPr>
                <w:rFonts w:ascii="Arial" w:eastAsia="Times New Roman" w:hAnsi="Arial" w:cs="Arial"/>
                <w:sz w:val="18"/>
                <w:szCs w:val="18"/>
                <w:lang w:val="en-CA" w:eastAsia="en-CA"/>
              </w:rPr>
              <w:t xml:space="preserve"> </w:t>
            </w:r>
            <w:r w:rsidR="00FD7774" w:rsidRPr="00FD7774">
              <w:rPr>
                <w:rFonts w:ascii="Arial" w:eastAsia="Times New Roman" w:hAnsi="Arial" w:cs="Arial"/>
                <w:sz w:val="18"/>
                <w:szCs w:val="18"/>
                <w:lang w:val="en-CA" w:eastAsia="en-CA"/>
              </w:rPr>
              <w:t>4</w:t>
            </w:r>
          </w:p>
        </w:tc>
      </w:tr>
      <w:tr w:rsidR="00FD7774" w:rsidRPr="00FD7774" w14:paraId="2929050C" w14:textId="77777777" w:rsidTr="00FD7774">
        <w:trPr>
          <w:trHeight w:val="103"/>
        </w:trPr>
        <w:tc>
          <w:tcPr>
            <w:tcW w:w="1668" w:type="dxa"/>
            <w:tcBorders>
              <w:top w:val="single" w:sz="5" w:space="0" w:color="000000"/>
              <w:left w:val="single" w:sz="5" w:space="0" w:color="000000"/>
              <w:bottom w:val="single" w:sz="5" w:space="0" w:color="000000"/>
              <w:right w:val="single" w:sz="5" w:space="0" w:color="000000"/>
            </w:tcBorders>
          </w:tcPr>
          <w:p w14:paraId="33E4D05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C187E34"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17</w:t>
            </w:r>
          </w:p>
        </w:tc>
        <w:tc>
          <w:tcPr>
            <w:tcW w:w="11745" w:type="dxa"/>
            <w:tcBorders>
              <w:top w:val="single" w:sz="5" w:space="0" w:color="000000"/>
              <w:left w:val="single" w:sz="5" w:space="0" w:color="000000"/>
              <w:bottom w:val="single" w:sz="5" w:space="0" w:color="000000"/>
              <w:right w:val="single" w:sz="5" w:space="0" w:color="000000"/>
            </w:tcBorders>
          </w:tcPr>
          <w:p w14:paraId="02AE7560"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9D98750" w14:textId="53F4FF06" w:rsidR="00FD7774" w:rsidRPr="00FD7774" w:rsidRDefault="008C244C"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FD7774" w:rsidRPr="00FD7774" w14:paraId="4CFB4C80"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25B36704"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E83CD22"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18</w:t>
            </w:r>
          </w:p>
        </w:tc>
        <w:tc>
          <w:tcPr>
            <w:tcW w:w="11745" w:type="dxa"/>
            <w:tcBorders>
              <w:top w:val="single" w:sz="5" w:space="0" w:color="000000"/>
              <w:left w:val="single" w:sz="5" w:space="0" w:color="000000"/>
              <w:bottom w:val="single" w:sz="5" w:space="0" w:color="000000"/>
              <w:right w:val="single" w:sz="5" w:space="0" w:color="000000"/>
            </w:tcBorders>
          </w:tcPr>
          <w:p w14:paraId="5161728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273BBE0" w14:textId="6E8726D3" w:rsidR="00FD7774" w:rsidRPr="00FD7774" w:rsidRDefault="008C244C"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FD7774" w:rsidRPr="00FD7774" w14:paraId="3F970A0B"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5FB2B95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67C4B10"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19</w:t>
            </w:r>
          </w:p>
        </w:tc>
        <w:tc>
          <w:tcPr>
            <w:tcW w:w="11745" w:type="dxa"/>
            <w:tcBorders>
              <w:top w:val="single" w:sz="5" w:space="0" w:color="000000"/>
              <w:left w:val="single" w:sz="5" w:space="0" w:color="000000"/>
              <w:bottom w:val="single" w:sz="5" w:space="0" w:color="000000"/>
              <w:right w:val="single" w:sz="5" w:space="0" w:color="000000"/>
            </w:tcBorders>
          </w:tcPr>
          <w:p w14:paraId="4958A19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83B221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D7774">
              <w:rPr>
                <w:rFonts w:ascii="Arial" w:eastAsia="Times New Roman" w:hAnsi="Arial" w:cs="Arial"/>
                <w:sz w:val="18"/>
                <w:szCs w:val="18"/>
                <w:lang w:val="en-CA" w:eastAsia="en-CA"/>
              </w:rPr>
              <w:t>Table S1</w:t>
            </w:r>
          </w:p>
        </w:tc>
      </w:tr>
      <w:tr w:rsidR="00FD7774" w:rsidRPr="00FD7774" w14:paraId="6250E045"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20692B5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DB0EFFC"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20a</w:t>
            </w:r>
          </w:p>
        </w:tc>
        <w:tc>
          <w:tcPr>
            <w:tcW w:w="11745" w:type="dxa"/>
            <w:tcBorders>
              <w:top w:val="single" w:sz="5" w:space="0" w:color="000000"/>
              <w:left w:val="single" w:sz="5" w:space="0" w:color="000000"/>
              <w:bottom w:val="single" w:sz="5" w:space="0" w:color="000000"/>
              <w:right w:val="single" w:sz="5" w:space="0" w:color="000000"/>
            </w:tcBorders>
          </w:tcPr>
          <w:p w14:paraId="07F3A404"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8E7DE8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D7774">
              <w:rPr>
                <w:rFonts w:ascii="Arial" w:eastAsia="Times New Roman" w:hAnsi="Arial" w:cs="Arial"/>
                <w:sz w:val="18"/>
                <w:szCs w:val="18"/>
                <w:lang w:val="en-CA" w:eastAsia="en-CA"/>
              </w:rPr>
              <w:t>Table S1 and S2</w:t>
            </w:r>
          </w:p>
        </w:tc>
      </w:tr>
      <w:tr w:rsidR="00FD7774" w:rsidRPr="00FD7774" w14:paraId="324A3A6B" w14:textId="77777777" w:rsidTr="00FD7774">
        <w:trPr>
          <w:trHeight w:val="203"/>
        </w:trPr>
        <w:tc>
          <w:tcPr>
            <w:tcW w:w="1668" w:type="dxa"/>
            <w:vMerge/>
            <w:tcBorders>
              <w:left w:val="single" w:sz="5" w:space="0" w:color="000000"/>
              <w:right w:val="single" w:sz="5" w:space="0" w:color="000000"/>
            </w:tcBorders>
          </w:tcPr>
          <w:p w14:paraId="53B8A13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D0E89C2"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20b</w:t>
            </w:r>
          </w:p>
        </w:tc>
        <w:tc>
          <w:tcPr>
            <w:tcW w:w="11745" w:type="dxa"/>
            <w:tcBorders>
              <w:top w:val="single" w:sz="5" w:space="0" w:color="000000"/>
              <w:left w:val="single" w:sz="5" w:space="0" w:color="000000"/>
              <w:bottom w:val="single" w:sz="5" w:space="0" w:color="000000"/>
              <w:right w:val="single" w:sz="5" w:space="0" w:color="000000"/>
            </w:tcBorders>
          </w:tcPr>
          <w:p w14:paraId="61C7C73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8319C69"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D7774">
              <w:rPr>
                <w:rFonts w:ascii="Arial" w:eastAsia="Times New Roman" w:hAnsi="Arial" w:cs="Arial"/>
                <w:sz w:val="18"/>
                <w:szCs w:val="18"/>
                <w:lang w:val="en-CA" w:eastAsia="en-CA"/>
              </w:rPr>
              <w:t>Table S3</w:t>
            </w:r>
          </w:p>
        </w:tc>
      </w:tr>
      <w:tr w:rsidR="00FD7774" w:rsidRPr="00FD7774" w14:paraId="397FB5C0" w14:textId="77777777" w:rsidTr="00FD7774">
        <w:trPr>
          <w:trHeight w:val="48"/>
        </w:trPr>
        <w:tc>
          <w:tcPr>
            <w:tcW w:w="1668" w:type="dxa"/>
            <w:vMerge/>
            <w:tcBorders>
              <w:left w:val="single" w:sz="5" w:space="0" w:color="000000"/>
              <w:right w:val="single" w:sz="5" w:space="0" w:color="000000"/>
            </w:tcBorders>
          </w:tcPr>
          <w:p w14:paraId="64AFDF47"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A15A0C7"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20c</w:t>
            </w:r>
          </w:p>
        </w:tc>
        <w:tc>
          <w:tcPr>
            <w:tcW w:w="11745" w:type="dxa"/>
            <w:tcBorders>
              <w:top w:val="single" w:sz="5" w:space="0" w:color="000000"/>
              <w:left w:val="single" w:sz="5" w:space="0" w:color="000000"/>
              <w:bottom w:val="single" w:sz="5" w:space="0" w:color="000000"/>
              <w:right w:val="single" w:sz="5" w:space="0" w:color="000000"/>
            </w:tcBorders>
          </w:tcPr>
          <w:p w14:paraId="3AC5C10B"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F8B992A" w14:textId="1DCC7A5D" w:rsidR="00FD7774" w:rsidRPr="00FD7774" w:rsidRDefault="00F754BF"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F754BF">
              <w:rPr>
                <w:rFonts w:ascii="Arial" w:eastAsia="Times New Roman" w:hAnsi="Arial" w:cs="Arial"/>
                <w:sz w:val="18"/>
                <w:szCs w:val="18"/>
                <w:lang w:val="en-CA" w:eastAsia="en-CA"/>
              </w:rPr>
              <w:t xml:space="preserve">Page </w:t>
            </w:r>
            <w:r w:rsidR="008C244C">
              <w:rPr>
                <w:rFonts w:ascii="Arial" w:eastAsia="Times New Roman" w:hAnsi="Arial" w:cs="Arial"/>
                <w:sz w:val="18"/>
                <w:szCs w:val="18"/>
                <w:lang w:val="en-CA" w:eastAsia="en-CA"/>
              </w:rPr>
              <w:t>5,6</w:t>
            </w:r>
          </w:p>
        </w:tc>
      </w:tr>
      <w:tr w:rsidR="00254099" w:rsidRPr="00FD7774" w14:paraId="425EDB77" w14:textId="77777777" w:rsidTr="00FD7774">
        <w:trPr>
          <w:trHeight w:val="48"/>
        </w:trPr>
        <w:tc>
          <w:tcPr>
            <w:tcW w:w="1668" w:type="dxa"/>
            <w:vMerge/>
            <w:tcBorders>
              <w:left w:val="single" w:sz="5" w:space="0" w:color="000000"/>
              <w:bottom w:val="single" w:sz="5" w:space="0" w:color="000000"/>
              <w:right w:val="single" w:sz="5" w:space="0" w:color="000000"/>
            </w:tcBorders>
          </w:tcPr>
          <w:p w14:paraId="736C6A41"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13521D9" w14:textId="77777777" w:rsidR="00254099" w:rsidRPr="00FD7774" w:rsidRDefault="00254099" w:rsidP="00254099">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20d</w:t>
            </w:r>
          </w:p>
        </w:tc>
        <w:tc>
          <w:tcPr>
            <w:tcW w:w="11745" w:type="dxa"/>
            <w:tcBorders>
              <w:top w:val="single" w:sz="5" w:space="0" w:color="000000"/>
              <w:left w:val="single" w:sz="5" w:space="0" w:color="000000"/>
              <w:bottom w:val="single" w:sz="5" w:space="0" w:color="000000"/>
              <w:right w:val="single" w:sz="5" w:space="0" w:color="000000"/>
            </w:tcBorders>
          </w:tcPr>
          <w:p w14:paraId="0E603A68"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CAD6094" w14:textId="4D334B90" w:rsidR="00254099" w:rsidRPr="00FD7774" w:rsidRDefault="00254099" w:rsidP="00254099">
            <w:pPr>
              <w:widowControl w:val="0"/>
              <w:autoSpaceDE w:val="0"/>
              <w:autoSpaceDN w:val="0"/>
              <w:adjustRightInd w:val="0"/>
              <w:spacing w:before="40" w:after="40" w:line="240" w:lineRule="auto"/>
              <w:rPr>
                <w:rFonts w:ascii="Arial" w:eastAsia="Times New Roman" w:hAnsi="Arial" w:cs="Arial"/>
                <w:sz w:val="18"/>
                <w:szCs w:val="18"/>
                <w:lang w:val="en-CA" w:eastAsia="en-CA"/>
              </w:rPr>
            </w:pPr>
            <w:r>
              <w:t>Page 5,7</w:t>
            </w:r>
          </w:p>
        </w:tc>
      </w:tr>
      <w:tr w:rsidR="00254099" w:rsidRPr="00FD7774" w14:paraId="76F1DCA8"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4C164BEE"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E6BD24A" w14:textId="77777777" w:rsidR="00254099" w:rsidRPr="00FD7774" w:rsidRDefault="00254099" w:rsidP="00254099">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21</w:t>
            </w:r>
          </w:p>
        </w:tc>
        <w:tc>
          <w:tcPr>
            <w:tcW w:w="11745" w:type="dxa"/>
            <w:tcBorders>
              <w:top w:val="single" w:sz="5" w:space="0" w:color="000000"/>
              <w:left w:val="single" w:sz="5" w:space="0" w:color="000000"/>
              <w:bottom w:val="single" w:sz="5" w:space="0" w:color="000000"/>
              <w:right w:val="single" w:sz="5" w:space="0" w:color="000000"/>
            </w:tcBorders>
          </w:tcPr>
          <w:p w14:paraId="596F18C7"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6167777" w14:textId="05EB1E0E" w:rsidR="00254099" w:rsidRPr="00FD7774" w:rsidRDefault="00254099" w:rsidP="00254099">
            <w:pPr>
              <w:widowControl w:val="0"/>
              <w:autoSpaceDE w:val="0"/>
              <w:autoSpaceDN w:val="0"/>
              <w:adjustRightInd w:val="0"/>
              <w:spacing w:before="40" w:after="40" w:line="240" w:lineRule="auto"/>
              <w:rPr>
                <w:rFonts w:ascii="Arial" w:eastAsia="Times New Roman" w:hAnsi="Arial" w:cs="Arial"/>
                <w:sz w:val="18"/>
                <w:szCs w:val="18"/>
                <w:lang w:val="en-CA" w:eastAsia="en-CA"/>
              </w:rPr>
            </w:pPr>
            <w:r>
              <w:t>Page 5,7</w:t>
            </w:r>
          </w:p>
        </w:tc>
      </w:tr>
      <w:tr w:rsidR="00254099" w:rsidRPr="00FD7774" w14:paraId="313E679F"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37AAFD5C"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5C694A7" w14:textId="77777777" w:rsidR="00254099" w:rsidRPr="00FD7774" w:rsidRDefault="00254099" w:rsidP="00254099">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22</w:t>
            </w:r>
          </w:p>
        </w:tc>
        <w:tc>
          <w:tcPr>
            <w:tcW w:w="11745" w:type="dxa"/>
            <w:tcBorders>
              <w:top w:val="single" w:sz="5" w:space="0" w:color="000000"/>
              <w:left w:val="single" w:sz="5" w:space="0" w:color="000000"/>
              <w:bottom w:val="single" w:sz="5" w:space="0" w:color="000000"/>
              <w:right w:val="single" w:sz="5" w:space="0" w:color="000000"/>
            </w:tcBorders>
          </w:tcPr>
          <w:p w14:paraId="1E41A988"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811783C" w14:textId="34D87FA1" w:rsidR="00254099" w:rsidRPr="00FD7774" w:rsidRDefault="00254099" w:rsidP="00254099">
            <w:pPr>
              <w:widowControl w:val="0"/>
              <w:autoSpaceDE w:val="0"/>
              <w:autoSpaceDN w:val="0"/>
              <w:adjustRightInd w:val="0"/>
              <w:spacing w:before="40" w:after="40" w:line="240" w:lineRule="auto"/>
              <w:rPr>
                <w:rFonts w:ascii="Arial" w:eastAsia="Times New Roman" w:hAnsi="Arial" w:cs="Arial"/>
                <w:sz w:val="18"/>
                <w:szCs w:val="18"/>
                <w:lang w:val="en-CA" w:eastAsia="en-CA"/>
              </w:rPr>
            </w:pPr>
            <w:r>
              <w:t>Page 5,7</w:t>
            </w:r>
          </w:p>
        </w:tc>
      </w:tr>
      <w:tr w:rsidR="00FD7774" w:rsidRPr="00FD7774" w14:paraId="5A103C16"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19FFBA"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74488D" w14:textId="77777777" w:rsidR="00FD7774" w:rsidRPr="00FD7774" w:rsidRDefault="00FD7774" w:rsidP="00FD7774">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FD7774" w:rsidRPr="00FD7774" w14:paraId="78F84CEF"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3BDE035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F33EBCA"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23a</w:t>
            </w:r>
          </w:p>
        </w:tc>
        <w:tc>
          <w:tcPr>
            <w:tcW w:w="11745" w:type="dxa"/>
            <w:tcBorders>
              <w:top w:val="single" w:sz="5" w:space="0" w:color="000000"/>
              <w:left w:val="single" w:sz="5" w:space="0" w:color="000000"/>
              <w:bottom w:val="single" w:sz="5" w:space="0" w:color="000000"/>
              <w:right w:val="single" w:sz="5" w:space="0" w:color="000000"/>
            </w:tcBorders>
          </w:tcPr>
          <w:p w14:paraId="15E9788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8C1AC35" w14:textId="74E33075"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254099">
              <w:rPr>
                <w:rFonts w:ascii="Arial" w:eastAsia="Times New Roman" w:hAnsi="Arial" w:cs="Arial"/>
                <w:sz w:val="18"/>
                <w:szCs w:val="18"/>
                <w:lang w:val="en-CA" w:eastAsia="en-CA"/>
              </w:rPr>
              <w:t>9</w:t>
            </w:r>
          </w:p>
        </w:tc>
      </w:tr>
      <w:tr w:rsidR="00FD7774" w:rsidRPr="00FD7774" w14:paraId="28E3C8ED" w14:textId="77777777" w:rsidTr="00FD7774">
        <w:trPr>
          <w:trHeight w:val="48"/>
        </w:trPr>
        <w:tc>
          <w:tcPr>
            <w:tcW w:w="1668" w:type="dxa"/>
            <w:vMerge/>
            <w:tcBorders>
              <w:left w:val="single" w:sz="5" w:space="0" w:color="000000"/>
              <w:right w:val="single" w:sz="5" w:space="0" w:color="000000"/>
            </w:tcBorders>
          </w:tcPr>
          <w:p w14:paraId="68AC6B4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99D5A31"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23b</w:t>
            </w:r>
          </w:p>
        </w:tc>
        <w:tc>
          <w:tcPr>
            <w:tcW w:w="11745" w:type="dxa"/>
            <w:tcBorders>
              <w:top w:val="single" w:sz="5" w:space="0" w:color="000000"/>
              <w:left w:val="single" w:sz="5" w:space="0" w:color="000000"/>
              <w:bottom w:val="single" w:sz="5" w:space="0" w:color="000000"/>
              <w:right w:val="single" w:sz="5" w:space="0" w:color="000000"/>
            </w:tcBorders>
          </w:tcPr>
          <w:p w14:paraId="6499CEE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BA2A012" w14:textId="43716CD3"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254099">
              <w:rPr>
                <w:rFonts w:ascii="Arial" w:eastAsia="Times New Roman" w:hAnsi="Arial" w:cs="Arial"/>
                <w:sz w:val="18"/>
                <w:szCs w:val="18"/>
                <w:lang w:val="en-CA" w:eastAsia="en-CA"/>
              </w:rPr>
              <w:t>9</w:t>
            </w:r>
          </w:p>
        </w:tc>
      </w:tr>
      <w:tr w:rsidR="00FD7774" w:rsidRPr="00FD7774" w14:paraId="75D95A28" w14:textId="77777777" w:rsidTr="00FD7774">
        <w:trPr>
          <w:trHeight w:val="48"/>
        </w:trPr>
        <w:tc>
          <w:tcPr>
            <w:tcW w:w="1668" w:type="dxa"/>
            <w:vMerge/>
            <w:tcBorders>
              <w:left w:val="single" w:sz="5" w:space="0" w:color="000000"/>
              <w:right w:val="single" w:sz="5" w:space="0" w:color="000000"/>
            </w:tcBorders>
          </w:tcPr>
          <w:p w14:paraId="45A005A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27051A61"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23c</w:t>
            </w:r>
          </w:p>
        </w:tc>
        <w:tc>
          <w:tcPr>
            <w:tcW w:w="11745" w:type="dxa"/>
            <w:tcBorders>
              <w:top w:val="single" w:sz="5" w:space="0" w:color="000000"/>
              <w:left w:val="single" w:sz="5" w:space="0" w:color="000000"/>
              <w:bottom w:val="single" w:sz="5" w:space="0" w:color="000000"/>
              <w:right w:val="single" w:sz="5" w:space="0" w:color="000000"/>
            </w:tcBorders>
          </w:tcPr>
          <w:p w14:paraId="09D1BEC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E8F987A" w14:textId="7B42EA57"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254099">
              <w:rPr>
                <w:rFonts w:ascii="Arial" w:eastAsia="Times New Roman" w:hAnsi="Arial" w:cs="Arial"/>
                <w:sz w:val="18"/>
                <w:szCs w:val="18"/>
                <w:lang w:val="en-CA" w:eastAsia="en-CA"/>
              </w:rPr>
              <w:t>9</w:t>
            </w:r>
          </w:p>
        </w:tc>
      </w:tr>
      <w:tr w:rsidR="00FD7774" w:rsidRPr="00FD7774" w14:paraId="4D41295E" w14:textId="77777777" w:rsidTr="00FD7774">
        <w:trPr>
          <w:trHeight w:val="48"/>
        </w:trPr>
        <w:tc>
          <w:tcPr>
            <w:tcW w:w="1668" w:type="dxa"/>
            <w:vMerge/>
            <w:tcBorders>
              <w:left w:val="single" w:sz="5" w:space="0" w:color="000000"/>
              <w:bottom w:val="single" w:sz="4" w:space="0" w:color="auto"/>
              <w:right w:val="single" w:sz="5" w:space="0" w:color="000000"/>
            </w:tcBorders>
          </w:tcPr>
          <w:p w14:paraId="2E64A89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66A39C37"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23d</w:t>
            </w:r>
          </w:p>
        </w:tc>
        <w:tc>
          <w:tcPr>
            <w:tcW w:w="11745" w:type="dxa"/>
            <w:tcBorders>
              <w:top w:val="single" w:sz="5" w:space="0" w:color="000000"/>
              <w:left w:val="single" w:sz="4" w:space="0" w:color="auto"/>
              <w:bottom w:val="double" w:sz="5" w:space="0" w:color="000000"/>
              <w:right w:val="single" w:sz="5" w:space="0" w:color="000000"/>
            </w:tcBorders>
          </w:tcPr>
          <w:p w14:paraId="2DACC625"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83A3CF3" w14:textId="20D99B4F"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254099">
              <w:rPr>
                <w:rFonts w:ascii="Arial" w:eastAsia="Times New Roman" w:hAnsi="Arial" w:cs="Arial"/>
                <w:sz w:val="18"/>
                <w:szCs w:val="18"/>
                <w:lang w:val="en-CA" w:eastAsia="en-CA"/>
              </w:rPr>
              <w:t>10</w:t>
            </w:r>
          </w:p>
        </w:tc>
      </w:tr>
      <w:tr w:rsidR="00FD7774" w:rsidRPr="00FD7774" w14:paraId="35399085" w14:textId="77777777" w:rsidTr="00FD777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DCD4FD" w14:textId="77777777" w:rsidR="00FD7774" w:rsidRPr="00FD7774" w:rsidRDefault="00FD7774" w:rsidP="00FD7774">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FD7774">
              <w:rPr>
                <w:rFonts w:ascii="Arial" w:eastAsia="Times New Roman" w:hAnsi="Arial" w:cs="Arial"/>
                <w:b/>
                <w:bCs/>
                <w:color w:val="000000"/>
                <w:sz w:val="18"/>
                <w:szCs w:val="18"/>
                <w:lang w:val="en-CA" w:eastAsia="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E3BF95" w14:textId="77777777" w:rsidR="00FD7774" w:rsidRPr="00FD7774" w:rsidRDefault="00FD7774" w:rsidP="00FD7774">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FD7774" w:rsidRPr="00FD7774" w14:paraId="268E230D" w14:textId="77777777" w:rsidTr="00FD7774">
        <w:trPr>
          <w:trHeight w:val="48"/>
        </w:trPr>
        <w:tc>
          <w:tcPr>
            <w:tcW w:w="1668" w:type="dxa"/>
            <w:vMerge w:val="restart"/>
            <w:tcBorders>
              <w:top w:val="single" w:sz="5" w:space="0" w:color="000000"/>
              <w:left w:val="single" w:sz="5" w:space="0" w:color="000000"/>
              <w:right w:val="single" w:sz="5" w:space="0" w:color="000000"/>
            </w:tcBorders>
          </w:tcPr>
          <w:p w14:paraId="7C6A0C8A"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B6FFC41"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24a</w:t>
            </w:r>
          </w:p>
        </w:tc>
        <w:tc>
          <w:tcPr>
            <w:tcW w:w="11745" w:type="dxa"/>
            <w:tcBorders>
              <w:top w:val="single" w:sz="5" w:space="0" w:color="000000"/>
              <w:left w:val="single" w:sz="5" w:space="0" w:color="000000"/>
              <w:bottom w:val="single" w:sz="5" w:space="0" w:color="000000"/>
              <w:right w:val="single" w:sz="5" w:space="0" w:color="000000"/>
            </w:tcBorders>
          </w:tcPr>
          <w:p w14:paraId="622CEF4D"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0E544D2" w14:textId="78D7495D"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FD7774" w:rsidRPr="00FD7774">
              <w:rPr>
                <w:rFonts w:ascii="Arial" w:eastAsia="Times New Roman" w:hAnsi="Arial" w:cs="Arial"/>
                <w:sz w:val="18"/>
                <w:szCs w:val="18"/>
                <w:lang w:val="en-CA" w:eastAsia="en-CA"/>
              </w:rPr>
              <w:t>2</w:t>
            </w:r>
          </w:p>
        </w:tc>
      </w:tr>
      <w:tr w:rsidR="00FD7774" w:rsidRPr="00FD7774" w14:paraId="179A76AF" w14:textId="77777777" w:rsidTr="00FD7774">
        <w:trPr>
          <w:trHeight w:val="57"/>
        </w:trPr>
        <w:tc>
          <w:tcPr>
            <w:tcW w:w="1668" w:type="dxa"/>
            <w:vMerge/>
            <w:tcBorders>
              <w:left w:val="single" w:sz="5" w:space="0" w:color="000000"/>
              <w:right w:val="single" w:sz="5" w:space="0" w:color="000000"/>
            </w:tcBorders>
          </w:tcPr>
          <w:p w14:paraId="35E37FD1"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3AB4373"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24b</w:t>
            </w:r>
          </w:p>
        </w:tc>
        <w:tc>
          <w:tcPr>
            <w:tcW w:w="11745" w:type="dxa"/>
            <w:tcBorders>
              <w:top w:val="single" w:sz="5" w:space="0" w:color="000000"/>
              <w:left w:val="single" w:sz="5" w:space="0" w:color="000000"/>
              <w:bottom w:val="single" w:sz="5" w:space="0" w:color="000000"/>
              <w:right w:val="single" w:sz="5" w:space="0" w:color="000000"/>
            </w:tcBorders>
          </w:tcPr>
          <w:p w14:paraId="0C477A6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D2FA35A" w14:textId="72ADEF45"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FD7774" w:rsidRPr="00FD7774">
              <w:rPr>
                <w:rFonts w:ascii="Arial" w:eastAsia="Times New Roman" w:hAnsi="Arial" w:cs="Arial"/>
                <w:sz w:val="18"/>
                <w:szCs w:val="18"/>
                <w:lang w:val="en-CA" w:eastAsia="en-CA"/>
              </w:rPr>
              <w:t>2</w:t>
            </w:r>
          </w:p>
        </w:tc>
      </w:tr>
      <w:tr w:rsidR="00FD7774" w:rsidRPr="00FD7774" w14:paraId="71A9E25F" w14:textId="77777777" w:rsidTr="00FD7774">
        <w:trPr>
          <w:trHeight w:val="48"/>
        </w:trPr>
        <w:tc>
          <w:tcPr>
            <w:tcW w:w="1668" w:type="dxa"/>
            <w:vMerge/>
            <w:tcBorders>
              <w:left w:val="single" w:sz="5" w:space="0" w:color="000000"/>
              <w:bottom w:val="single" w:sz="5" w:space="0" w:color="000000"/>
              <w:right w:val="single" w:sz="5" w:space="0" w:color="000000"/>
            </w:tcBorders>
          </w:tcPr>
          <w:p w14:paraId="1BC7D9E3"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CFEA9C9"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24c</w:t>
            </w:r>
          </w:p>
        </w:tc>
        <w:tc>
          <w:tcPr>
            <w:tcW w:w="11745" w:type="dxa"/>
            <w:tcBorders>
              <w:top w:val="single" w:sz="5" w:space="0" w:color="000000"/>
              <w:left w:val="single" w:sz="5" w:space="0" w:color="000000"/>
              <w:bottom w:val="single" w:sz="5" w:space="0" w:color="000000"/>
              <w:right w:val="single" w:sz="5" w:space="0" w:color="000000"/>
            </w:tcBorders>
          </w:tcPr>
          <w:p w14:paraId="30C4796F"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C736300" w14:textId="61182ABA"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FD7774" w:rsidRPr="00FD7774">
              <w:rPr>
                <w:rFonts w:ascii="Arial" w:eastAsia="Times New Roman" w:hAnsi="Arial" w:cs="Arial"/>
                <w:sz w:val="18"/>
                <w:szCs w:val="18"/>
                <w:lang w:val="en-CA" w:eastAsia="en-CA"/>
              </w:rPr>
              <w:t>2</w:t>
            </w:r>
          </w:p>
        </w:tc>
      </w:tr>
      <w:tr w:rsidR="00FD7774" w:rsidRPr="00FD7774" w14:paraId="0D787FBB"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1D5E3B98"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4320EB0B" w14:textId="77777777" w:rsidR="00FD7774" w:rsidRPr="00FD7774" w:rsidRDefault="00FD7774" w:rsidP="00FD7774">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25</w:t>
            </w:r>
          </w:p>
        </w:tc>
        <w:tc>
          <w:tcPr>
            <w:tcW w:w="11745" w:type="dxa"/>
            <w:tcBorders>
              <w:top w:val="single" w:sz="5" w:space="0" w:color="000000"/>
              <w:left w:val="single" w:sz="5" w:space="0" w:color="000000"/>
              <w:bottom w:val="single" w:sz="5" w:space="0" w:color="000000"/>
              <w:right w:val="single" w:sz="5" w:space="0" w:color="000000"/>
            </w:tcBorders>
          </w:tcPr>
          <w:p w14:paraId="60E5E102" w14:textId="77777777" w:rsidR="00FD7774" w:rsidRPr="00FD7774" w:rsidRDefault="00FD7774" w:rsidP="00FD7774">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DF5E5A9" w14:textId="7B01524C" w:rsidR="00FD7774" w:rsidRPr="00FD7774" w:rsidRDefault="00ED64D6" w:rsidP="00FD7774">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ED64D6">
              <w:rPr>
                <w:rFonts w:ascii="Arial" w:eastAsia="Times New Roman" w:hAnsi="Arial" w:cs="Arial"/>
                <w:sz w:val="18"/>
                <w:szCs w:val="18"/>
                <w:lang w:val="en-CA" w:eastAsia="en-CA"/>
              </w:rPr>
              <w:t xml:space="preserve">Page </w:t>
            </w:r>
            <w:r w:rsidR="00254099">
              <w:rPr>
                <w:rFonts w:ascii="Arial" w:eastAsia="Times New Roman" w:hAnsi="Arial" w:cs="Arial"/>
                <w:sz w:val="18"/>
                <w:szCs w:val="18"/>
                <w:lang w:val="en-CA" w:eastAsia="en-CA"/>
              </w:rPr>
              <w:t>9,10</w:t>
            </w:r>
          </w:p>
        </w:tc>
      </w:tr>
      <w:tr w:rsidR="00254099" w:rsidRPr="00FD7774" w14:paraId="7B97C477" w14:textId="77777777" w:rsidTr="00FD7774">
        <w:trPr>
          <w:trHeight w:val="48"/>
        </w:trPr>
        <w:tc>
          <w:tcPr>
            <w:tcW w:w="1668" w:type="dxa"/>
            <w:tcBorders>
              <w:top w:val="single" w:sz="5" w:space="0" w:color="000000"/>
              <w:left w:val="single" w:sz="5" w:space="0" w:color="000000"/>
              <w:bottom w:val="single" w:sz="5" w:space="0" w:color="000000"/>
              <w:right w:val="single" w:sz="5" w:space="0" w:color="000000"/>
            </w:tcBorders>
          </w:tcPr>
          <w:p w14:paraId="62C8DBCF"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EA57ADA" w14:textId="77777777" w:rsidR="00254099" w:rsidRPr="00FD7774" w:rsidRDefault="00254099" w:rsidP="00254099">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26</w:t>
            </w:r>
          </w:p>
        </w:tc>
        <w:tc>
          <w:tcPr>
            <w:tcW w:w="11745" w:type="dxa"/>
            <w:tcBorders>
              <w:top w:val="single" w:sz="5" w:space="0" w:color="000000"/>
              <w:left w:val="single" w:sz="5" w:space="0" w:color="000000"/>
              <w:bottom w:val="single" w:sz="5" w:space="0" w:color="000000"/>
              <w:right w:val="single" w:sz="5" w:space="0" w:color="000000"/>
            </w:tcBorders>
          </w:tcPr>
          <w:p w14:paraId="3D66D131"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C741008" w14:textId="364876D4" w:rsidR="00254099" w:rsidRPr="00FD7774" w:rsidRDefault="00254099" w:rsidP="00254099">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B9288E">
              <w:rPr>
                <w:rFonts w:ascii="Arial" w:eastAsia="Times New Roman" w:hAnsi="Arial" w:cs="Arial"/>
                <w:sz w:val="18"/>
                <w:szCs w:val="18"/>
                <w:lang w:val="en-CA" w:eastAsia="en-CA"/>
              </w:rPr>
              <w:t>Page 9,10</w:t>
            </w:r>
          </w:p>
        </w:tc>
      </w:tr>
      <w:tr w:rsidR="00254099" w:rsidRPr="00FD7774" w14:paraId="3D0D888C" w14:textId="77777777" w:rsidTr="00FD7774">
        <w:trPr>
          <w:trHeight w:val="219"/>
        </w:trPr>
        <w:tc>
          <w:tcPr>
            <w:tcW w:w="1668" w:type="dxa"/>
            <w:tcBorders>
              <w:top w:val="single" w:sz="5" w:space="0" w:color="000000"/>
              <w:left w:val="single" w:sz="5" w:space="0" w:color="000000"/>
              <w:bottom w:val="double" w:sz="5" w:space="0" w:color="000000"/>
              <w:right w:val="single" w:sz="5" w:space="0" w:color="000000"/>
            </w:tcBorders>
          </w:tcPr>
          <w:p w14:paraId="085906F7"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A6CDD6A" w14:textId="77777777" w:rsidR="00254099" w:rsidRPr="00FD7774" w:rsidRDefault="00254099" w:rsidP="00254099">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27</w:t>
            </w:r>
          </w:p>
        </w:tc>
        <w:tc>
          <w:tcPr>
            <w:tcW w:w="11745" w:type="dxa"/>
            <w:tcBorders>
              <w:top w:val="single" w:sz="5" w:space="0" w:color="000000"/>
              <w:left w:val="single" w:sz="5" w:space="0" w:color="000000"/>
              <w:bottom w:val="double" w:sz="5" w:space="0" w:color="000000"/>
              <w:right w:val="single" w:sz="5" w:space="0" w:color="000000"/>
            </w:tcBorders>
          </w:tcPr>
          <w:p w14:paraId="1D770161" w14:textId="77777777" w:rsidR="00254099" w:rsidRPr="00FD7774" w:rsidRDefault="00254099" w:rsidP="00254099">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FD7774">
              <w:rPr>
                <w:rFonts w:ascii="Arial" w:eastAsia="Times New Roman" w:hAnsi="Arial" w:cs="Arial"/>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797C9FDB" w14:textId="3DA0DFDC" w:rsidR="00254099" w:rsidRPr="00FD7774" w:rsidRDefault="00254099" w:rsidP="00254099">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B9288E">
              <w:rPr>
                <w:rFonts w:ascii="Arial" w:eastAsia="Times New Roman" w:hAnsi="Arial" w:cs="Arial"/>
                <w:sz w:val="18"/>
                <w:szCs w:val="18"/>
                <w:lang w:val="en-CA" w:eastAsia="en-CA"/>
              </w:rPr>
              <w:t>Page 9,10</w:t>
            </w:r>
          </w:p>
        </w:tc>
      </w:tr>
    </w:tbl>
    <w:p w14:paraId="04419534" w14:textId="19D8114C" w:rsidR="00264D4D" w:rsidRDefault="00264D4D" w:rsidP="008702C6">
      <w:pPr>
        <w:pStyle w:val="EndNoteBibliography"/>
        <w:spacing w:after="0"/>
        <w:rPr>
          <w:rtl/>
          <w:lang w:bidi="fa-IR"/>
        </w:rPr>
      </w:pPr>
      <w:bookmarkStart w:id="1" w:name="_GoBack"/>
      <w:bookmarkEnd w:id="1"/>
    </w:p>
    <w:sectPr w:rsidR="00264D4D" w:rsidSect="00264D4D">
      <w:pgSz w:w="16838" w:h="23811"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evxrer2wa2xrep0phprs9dzda2rvezvw9x&quot;&gt;My EndNote Library FMS&lt;record-ids&gt;&lt;item&gt;1&lt;/item&gt;&lt;item&gt;2&lt;/item&gt;&lt;item&gt;4&lt;/item&gt;&lt;item&gt;5&lt;/item&gt;&lt;item&gt;6&lt;/item&gt;&lt;item&gt;7&lt;/item&gt;&lt;item&gt;9&lt;/item&gt;&lt;item&gt;10&lt;/item&gt;&lt;item&gt;12&lt;/item&gt;&lt;item&gt;13&lt;/item&gt;&lt;item&gt;15&lt;/item&gt;&lt;item&gt;16&lt;/item&gt;&lt;item&gt;17&lt;/item&gt;&lt;item&gt;19&lt;/item&gt;&lt;item&gt;20&lt;/item&gt;&lt;item&gt;22&lt;/item&gt;&lt;item&gt;25&lt;/item&gt;&lt;item&gt;26&lt;/item&gt;&lt;item&gt;27&lt;/item&gt;&lt;item&gt;28&lt;/item&gt;&lt;item&gt;29&lt;/item&gt;&lt;item&gt;30&lt;/item&gt;&lt;item&gt;32&lt;/item&gt;&lt;item&gt;33&lt;/item&gt;&lt;item&gt;34&lt;/item&gt;&lt;item&gt;36&lt;/item&gt;&lt;item&gt;38&lt;/item&gt;&lt;item&gt;39&lt;/item&gt;&lt;item&gt;40&lt;/item&gt;&lt;item&gt;41&lt;/item&gt;&lt;item&gt;42&lt;/item&gt;&lt;item&gt;43&lt;/item&gt;&lt;item&gt;44&lt;/item&gt;&lt;item&gt;58&lt;/item&gt;&lt;item&gt;59&lt;/item&gt;&lt;item&gt;60&lt;/item&gt;&lt;item&gt;61&lt;/item&gt;&lt;item&gt;62&lt;/item&gt;&lt;item&gt;63&lt;/item&gt;&lt;item&gt;80&lt;/item&gt;&lt;item&gt;81&lt;/item&gt;&lt;/record-ids&gt;&lt;/item&gt;&lt;/Libraries&gt;"/>
  </w:docVars>
  <w:rsids>
    <w:rsidRoot w:val="00A41B6E"/>
    <w:rsid w:val="000042E1"/>
    <w:rsid w:val="00006270"/>
    <w:rsid w:val="00022628"/>
    <w:rsid w:val="0002708D"/>
    <w:rsid w:val="0003588C"/>
    <w:rsid w:val="000401F6"/>
    <w:rsid w:val="00041F56"/>
    <w:rsid w:val="00047904"/>
    <w:rsid w:val="00051050"/>
    <w:rsid w:val="000511EF"/>
    <w:rsid w:val="00054D4C"/>
    <w:rsid w:val="00062D47"/>
    <w:rsid w:val="00072024"/>
    <w:rsid w:val="0007450A"/>
    <w:rsid w:val="00076A63"/>
    <w:rsid w:val="00090C6A"/>
    <w:rsid w:val="000B0E2F"/>
    <w:rsid w:val="000C2430"/>
    <w:rsid w:val="000D4C4B"/>
    <w:rsid w:val="000E27C6"/>
    <w:rsid w:val="001057F8"/>
    <w:rsid w:val="00115228"/>
    <w:rsid w:val="00131538"/>
    <w:rsid w:val="00131D1C"/>
    <w:rsid w:val="00146463"/>
    <w:rsid w:val="00152769"/>
    <w:rsid w:val="001545F2"/>
    <w:rsid w:val="00164D18"/>
    <w:rsid w:val="00170022"/>
    <w:rsid w:val="001773F6"/>
    <w:rsid w:val="001830FA"/>
    <w:rsid w:val="00185D1B"/>
    <w:rsid w:val="00186370"/>
    <w:rsid w:val="001A1A65"/>
    <w:rsid w:val="001B0361"/>
    <w:rsid w:val="001B7A5A"/>
    <w:rsid w:val="001C5D22"/>
    <w:rsid w:val="001C7C7B"/>
    <w:rsid w:val="001D7E69"/>
    <w:rsid w:val="001F7777"/>
    <w:rsid w:val="00206CE4"/>
    <w:rsid w:val="00210750"/>
    <w:rsid w:val="0022057C"/>
    <w:rsid w:val="0022290D"/>
    <w:rsid w:val="00225CBB"/>
    <w:rsid w:val="00226231"/>
    <w:rsid w:val="002423B4"/>
    <w:rsid w:val="00254099"/>
    <w:rsid w:val="00264D4D"/>
    <w:rsid w:val="00267C5D"/>
    <w:rsid w:val="002751BB"/>
    <w:rsid w:val="00276631"/>
    <w:rsid w:val="00276D8A"/>
    <w:rsid w:val="00277EA6"/>
    <w:rsid w:val="00286D4E"/>
    <w:rsid w:val="002B33AB"/>
    <w:rsid w:val="002C0239"/>
    <w:rsid w:val="002C0745"/>
    <w:rsid w:val="002C1749"/>
    <w:rsid w:val="002D0107"/>
    <w:rsid w:val="002E50B7"/>
    <w:rsid w:val="00300994"/>
    <w:rsid w:val="00307855"/>
    <w:rsid w:val="0031078D"/>
    <w:rsid w:val="00322364"/>
    <w:rsid w:val="00333BB6"/>
    <w:rsid w:val="00337F1B"/>
    <w:rsid w:val="00342548"/>
    <w:rsid w:val="00346F38"/>
    <w:rsid w:val="003512E0"/>
    <w:rsid w:val="003526D2"/>
    <w:rsid w:val="00371F7F"/>
    <w:rsid w:val="003729E6"/>
    <w:rsid w:val="003822FE"/>
    <w:rsid w:val="003859AC"/>
    <w:rsid w:val="00390673"/>
    <w:rsid w:val="00393C13"/>
    <w:rsid w:val="003A7531"/>
    <w:rsid w:val="003D3CF0"/>
    <w:rsid w:val="003F0FDD"/>
    <w:rsid w:val="003F7265"/>
    <w:rsid w:val="00407276"/>
    <w:rsid w:val="004214E1"/>
    <w:rsid w:val="0042469F"/>
    <w:rsid w:val="004267F9"/>
    <w:rsid w:val="00433CCA"/>
    <w:rsid w:val="004361DD"/>
    <w:rsid w:val="00447086"/>
    <w:rsid w:val="00454F56"/>
    <w:rsid w:val="004566AF"/>
    <w:rsid w:val="0046023D"/>
    <w:rsid w:val="00465C21"/>
    <w:rsid w:val="00466CFB"/>
    <w:rsid w:val="00473A2C"/>
    <w:rsid w:val="00474250"/>
    <w:rsid w:val="00474BA0"/>
    <w:rsid w:val="00480A72"/>
    <w:rsid w:val="00486445"/>
    <w:rsid w:val="00497729"/>
    <w:rsid w:val="004977C0"/>
    <w:rsid w:val="00497BB8"/>
    <w:rsid w:val="004A5CAB"/>
    <w:rsid w:val="004A6AC4"/>
    <w:rsid w:val="004C37CF"/>
    <w:rsid w:val="004C462D"/>
    <w:rsid w:val="004D08B2"/>
    <w:rsid w:val="004D58D7"/>
    <w:rsid w:val="004D6B8B"/>
    <w:rsid w:val="004E3655"/>
    <w:rsid w:val="004E47F0"/>
    <w:rsid w:val="00516898"/>
    <w:rsid w:val="00522097"/>
    <w:rsid w:val="00523171"/>
    <w:rsid w:val="00525280"/>
    <w:rsid w:val="00541C32"/>
    <w:rsid w:val="00553F07"/>
    <w:rsid w:val="005653CA"/>
    <w:rsid w:val="005765EF"/>
    <w:rsid w:val="0058134A"/>
    <w:rsid w:val="00581DE2"/>
    <w:rsid w:val="00584E3B"/>
    <w:rsid w:val="005A1785"/>
    <w:rsid w:val="005B6BA9"/>
    <w:rsid w:val="005C63A6"/>
    <w:rsid w:val="005D6922"/>
    <w:rsid w:val="005E10EA"/>
    <w:rsid w:val="005F7301"/>
    <w:rsid w:val="005F732D"/>
    <w:rsid w:val="00605276"/>
    <w:rsid w:val="0061087E"/>
    <w:rsid w:val="006169AE"/>
    <w:rsid w:val="00617F97"/>
    <w:rsid w:val="00627724"/>
    <w:rsid w:val="00630863"/>
    <w:rsid w:val="006401F4"/>
    <w:rsid w:val="0064341C"/>
    <w:rsid w:val="0064567D"/>
    <w:rsid w:val="00646372"/>
    <w:rsid w:val="00660A40"/>
    <w:rsid w:val="00665A88"/>
    <w:rsid w:val="00666BC0"/>
    <w:rsid w:val="006716C5"/>
    <w:rsid w:val="00672066"/>
    <w:rsid w:val="00672382"/>
    <w:rsid w:val="0068305D"/>
    <w:rsid w:val="006A63AE"/>
    <w:rsid w:val="006C539E"/>
    <w:rsid w:val="006C5A66"/>
    <w:rsid w:val="006D02C4"/>
    <w:rsid w:val="006D170C"/>
    <w:rsid w:val="006D3F4C"/>
    <w:rsid w:val="007010E1"/>
    <w:rsid w:val="00702854"/>
    <w:rsid w:val="00704F3E"/>
    <w:rsid w:val="00710B4D"/>
    <w:rsid w:val="0072264D"/>
    <w:rsid w:val="007319E7"/>
    <w:rsid w:val="00731E12"/>
    <w:rsid w:val="00734255"/>
    <w:rsid w:val="0074468D"/>
    <w:rsid w:val="00745C52"/>
    <w:rsid w:val="007548CC"/>
    <w:rsid w:val="00755F50"/>
    <w:rsid w:val="00763D80"/>
    <w:rsid w:val="00766D05"/>
    <w:rsid w:val="00771E65"/>
    <w:rsid w:val="00773ECE"/>
    <w:rsid w:val="00774335"/>
    <w:rsid w:val="007821D5"/>
    <w:rsid w:val="0079272E"/>
    <w:rsid w:val="007954A2"/>
    <w:rsid w:val="00797253"/>
    <w:rsid w:val="00797396"/>
    <w:rsid w:val="007A0396"/>
    <w:rsid w:val="007A53E6"/>
    <w:rsid w:val="007B3268"/>
    <w:rsid w:val="007B3301"/>
    <w:rsid w:val="007B7619"/>
    <w:rsid w:val="007C64D5"/>
    <w:rsid w:val="007D77C8"/>
    <w:rsid w:val="007D7B38"/>
    <w:rsid w:val="007E4C58"/>
    <w:rsid w:val="007F3992"/>
    <w:rsid w:val="00813F9F"/>
    <w:rsid w:val="00830C85"/>
    <w:rsid w:val="00831824"/>
    <w:rsid w:val="0083445E"/>
    <w:rsid w:val="00835257"/>
    <w:rsid w:val="00841B5A"/>
    <w:rsid w:val="00843D1E"/>
    <w:rsid w:val="0085223D"/>
    <w:rsid w:val="008622F3"/>
    <w:rsid w:val="00863E9E"/>
    <w:rsid w:val="00865875"/>
    <w:rsid w:val="008702C6"/>
    <w:rsid w:val="00882F5F"/>
    <w:rsid w:val="00892BF5"/>
    <w:rsid w:val="008951BE"/>
    <w:rsid w:val="008A361A"/>
    <w:rsid w:val="008A3FC7"/>
    <w:rsid w:val="008A6F49"/>
    <w:rsid w:val="008B61A8"/>
    <w:rsid w:val="008C0EDB"/>
    <w:rsid w:val="008C134F"/>
    <w:rsid w:val="008C244C"/>
    <w:rsid w:val="008C28FE"/>
    <w:rsid w:val="008D2906"/>
    <w:rsid w:val="008E7B08"/>
    <w:rsid w:val="008F38E2"/>
    <w:rsid w:val="0090179A"/>
    <w:rsid w:val="00913D7E"/>
    <w:rsid w:val="00920E07"/>
    <w:rsid w:val="00933854"/>
    <w:rsid w:val="0095091D"/>
    <w:rsid w:val="00952BB6"/>
    <w:rsid w:val="00956CA3"/>
    <w:rsid w:val="009609E0"/>
    <w:rsid w:val="009856C8"/>
    <w:rsid w:val="009A3882"/>
    <w:rsid w:val="009A4FA8"/>
    <w:rsid w:val="009B178D"/>
    <w:rsid w:val="009C5E2A"/>
    <w:rsid w:val="009C7F12"/>
    <w:rsid w:val="009D3BD8"/>
    <w:rsid w:val="00A05589"/>
    <w:rsid w:val="00A11CDF"/>
    <w:rsid w:val="00A12B78"/>
    <w:rsid w:val="00A37F1B"/>
    <w:rsid w:val="00A41B6E"/>
    <w:rsid w:val="00A46A47"/>
    <w:rsid w:val="00A5153A"/>
    <w:rsid w:val="00A60522"/>
    <w:rsid w:val="00A64547"/>
    <w:rsid w:val="00A6562B"/>
    <w:rsid w:val="00A85798"/>
    <w:rsid w:val="00A86149"/>
    <w:rsid w:val="00A86CFC"/>
    <w:rsid w:val="00A95278"/>
    <w:rsid w:val="00A95298"/>
    <w:rsid w:val="00A95339"/>
    <w:rsid w:val="00AA1581"/>
    <w:rsid w:val="00AC05AB"/>
    <w:rsid w:val="00AE4A5B"/>
    <w:rsid w:val="00AE7F74"/>
    <w:rsid w:val="00AF3FB3"/>
    <w:rsid w:val="00B172A3"/>
    <w:rsid w:val="00B2682B"/>
    <w:rsid w:val="00B27597"/>
    <w:rsid w:val="00B40108"/>
    <w:rsid w:val="00B56616"/>
    <w:rsid w:val="00B56721"/>
    <w:rsid w:val="00B56BD0"/>
    <w:rsid w:val="00B60C34"/>
    <w:rsid w:val="00B62A0F"/>
    <w:rsid w:val="00B91470"/>
    <w:rsid w:val="00B946E1"/>
    <w:rsid w:val="00B9622B"/>
    <w:rsid w:val="00BA1937"/>
    <w:rsid w:val="00BA79FF"/>
    <w:rsid w:val="00BB577D"/>
    <w:rsid w:val="00BD00A7"/>
    <w:rsid w:val="00BD63DB"/>
    <w:rsid w:val="00BE78AC"/>
    <w:rsid w:val="00BE7C4B"/>
    <w:rsid w:val="00BF36F2"/>
    <w:rsid w:val="00C02182"/>
    <w:rsid w:val="00C04C85"/>
    <w:rsid w:val="00C15659"/>
    <w:rsid w:val="00C17F5C"/>
    <w:rsid w:val="00C25E2B"/>
    <w:rsid w:val="00C31A3E"/>
    <w:rsid w:val="00C42A97"/>
    <w:rsid w:val="00C571D2"/>
    <w:rsid w:val="00C57DCF"/>
    <w:rsid w:val="00C648CA"/>
    <w:rsid w:val="00C714D3"/>
    <w:rsid w:val="00C74A52"/>
    <w:rsid w:val="00C91E24"/>
    <w:rsid w:val="00C92B76"/>
    <w:rsid w:val="00CA326C"/>
    <w:rsid w:val="00CA32C9"/>
    <w:rsid w:val="00CC563E"/>
    <w:rsid w:val="00CD4846"/>
    <w:rsid w:val="00CD7A4D"/>
    <w:rsid w:val="00CE0478"/>
    <w:rsid w:val="00D31767"/>
    <w:rsid w:val="00D35535"/>
    <w:rsid w:val="00D52B0F"/>
    <w:rsid w:val="00D52F52"/>
    <w:rsid w:val="00D70CD1"/>
    <w:rsid w:val="00D81BAD"/>
    <w:rsid w:val="00D84348"/>
    <w:rsid w:val="00DA6A5A"/>
    <w:rsid w:val="00DA79D6"/>
    <w:rsid w:val="00DB47A5"/>
    <w:rsid w:val="00DD1B22"/>
    <w:rsid w:val="00E00AD9"/>
    <w:rsid w:val="00E02650"/>
    <w:rsid w:val="00E03443"/>
    <w:rsid w:val="00E12B30"/>
    <w:rsid w:val="00E12E31"/>
    <w:rsid w:val="00E17CC6"/>
    <w:rsid w:val="00E2136F"/>
    <w:rsid w:val="00E47F4B"/>
    <w:rsid w:val="00E5161B"/>
    <w:rsid w:val="00E63397"/>
    <w:rsid w:val="00E71CB4"/>
    <w:rsid w:val="00E75CAC"/>
    <w:rsid w:val="00EA0B7E"/>
    <w:rsid w:val="00EA257F"/>
    <w:rsid w:val="00EA4129"/>
    <w:rsid w:val="00EA5281"/>
    <w:rsid w:val="00EB1296"/>
    <w:rsid w:val="00EB52C5"/>
    <w:rsid w:val="00EB5C9A"/>
    <w:rsid w:val="00EB7B94"/>
    <w:rsid w:val="00EC6142"/>
    <w:rsid w:val="00ED0E22"/>
    <w:rsid w:val="00ED64D6"/>
    <w:rsid w:val="00EF0DE5"/>
    <w:rsid w:val="00EF686A"/>
    <w:rsid w:val="00F35398"/>
    <w:rsid w:val="00F47239"/>
    <w:rsid w:val="00F47243"/>
    <w:rsid w:val="00F61078"/>
    <w:rsid w:val="00F6435C"/>
    <w:rsid w:val="00F66DB7"/>
    <w:rsid w:val="00F71E9E"/>
    <w:rsid w:val="00F739FA"/>
    <w:rsid w:val="00F754BF"/>
    <w:rsid w:val="00F76E09"/>
    <w:rsid w:val="00F7777A"/>
    <w:rsid w:val="00F80754"/>
    <w:rsid w:val="00F84F81"/>
    <w:rsid w:val="00F87313"/>
    <w:rsid w:val="00F907F1"/>
    <w:rsid w:val="00F91426"/>
    <w:rsid w:val="00F95CAE"/>
    <w:rsid w:val="00F9765A"/>
    <w:rsid w:val="00F97C9A"/>
    <w:rsid w:val="00FB5225"/>
    <w:rsid w:val="00FC39E0"/>
    <w:rsid w:val="00FD7774"/>
    <w:rsid w:val="00FE0555"/>
    <w:rsid w:val="00FE531F"/>
    <w:rsid w:val="00FF3A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F9C4D"/>
  <w15:chartTrackingRefBased/>
  <w15:docId w15:val="{B24805C3-7C7A-4C0B-8CC2-6051B8A4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A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B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41B6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41B6E"/>
    <w:rPr>
      <w:rFonts w:ascii="Calibri" w:hAnsi="Calibri" w:cs="Calibri"/>
      <w:noProof/>
    </w:rPr>
  </w:style>
  <w:style w:type="paragraph" w:customStyle="1" w:styleId="EndNoteBibliography">
    <w:name w:val="EndNote Bibliography"/>
    <w:basedOn w:val="Normal"/>
    <w:link w:val="EndNoteBibliographyChar"/>
    <w:rsid w:val="00A41B6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41B6E"/>
    <w:rPr>
      <w:rFonts w:ascii="Calibri" w:hAnsi="Calibri" w:cs="Calibri"/>
      <w:noProof/>
    </w:rPr>
  </w:style>
  <w:style w:type="table" w:styleId="TableGridLight">
    <w:name w:val="Grid Table Light"/>
    <w:basedOn w:val="TableNormal"/>
    <w:uiPriority w:val="40"/>
    <w:rsid w:val="00A41B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39"/>
    <w:rsid w:val="00A41B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A41B6E"/>
  </w:style>
  <w:style w:type="character" w:styleId="CommentReference">
    <w:name w:val="annotation reference"/>
    <w:basedOn w:val="DefaultParagraphFont"/>
    <w:uiPriority w:val="99"/>
    <w:rsid w:val="00A41B6E"/>
    <w:rPr>
      <w:sz w:val="16"/>
      <w:szCs w:val="16"/>
    </w:rPr>
  </w:style>
  <w:style w:type="paragraph" w:styleId="Header">
    <w:name w:val="header"/>
    <w:basedOn w:val="Normal"/>
    <w:link w:val="HeaderChar"/>
    <w:uiPriority w:val="99"/>
    <w:unhideWhenUsed/>
    <w:rsid w:val="00A41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B6E"/>
  </w:style>
  <w:style w:type="paragraph" w:styleId="Footer">
    <w:name w:val="footer"/>
    <w:basedOn w:val="Normal"/>
    <w:link w:val="FooterChar"/>
    <w:uiPriority w:val="99"/>
    <w:unhideWhenUsed/>
    <w:rsid w:val="00A41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B6E"/>
  </w:style>
  <w:style w:type="paragraph" w:styleId="CommentText">
    <w:name w:val="annotation text"/>
    <w:basedOn w:val="Normal"/>
    <w:link w:val="CommentTextChar"/>
    <w:uiPriority w:val="99"/>
    <w:semiHidden/>
    <w:unhideWhenUsed/>
    <w:rsid w:val="00A41B6E"/>
    <w:pPr>
      <w:spacing w:line="240" w:lineRule="auto"/>
    </w:pPr>
    <w:rPr>
      <w:sz w:val="20"/>
      <w:szCs w:val="20"/>
    </w:rPr>
  </w:style>
  <w:style w:type="character" w:customStyle="1" w:styleId="CommentTextChar">
    <w:name w:val="Comment Text Char"/>
    <w:basedOn w:val="DefaultParagraphFont"/>
    <w:link w:val="CommentText"/>
    <w:uiPriority w:val="99"/>
    <w:semiHidden/>
    <w:rsid w:val="00A41B6E"/>
    <w:rPr>
      <w:sz w:val="20"/>
      <w:szCs w:val="20"/>
    </w:rPr>
  </w:style>
  <w:style w:type="paragraph" w:styleId="BalloonText">
    <w:name w:val="Balloon Text"/>
    <w:basedOn w:val="Normal"/>
    <w:link w:val="BalloonTextChar"/>
    <w:uiPriority w:val="99"/>
    <w:semiHidden/>
    <w:unhideWhenUsed/>
    <w:rsid w:val="00A4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B6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41B6E"/>
    <w:rPr>
      <w:b/>
      <w:bCs/>
    </w:rPr>
  </w:style>
  <w:style w:type="character" w:customStyle="1" w:styleId="CommentSubjectChar">
    <w:name w:val="Comment Subject Char"/>
    <w:basedOn w:val="CommentTextChar"/>
    <w:link w:val="CommentSubject"/>
    <w:uiPriority w:val="99"/>
    <w:semiHidden/>
    <w:rsid w:val="00A41B6E"/>
    <w:rPr>
      <w:b/>
      <w:bCs/>
      <w:sz w:val="20"/>
      <w:szCs w:val="20"/>
    </w:rPr>
  </w:style>
  <w:style w:type="character" w:styleId="Hyperlink">
    <w:name w:val="Hyperlink"/>
    <w:basedOn w:val="DefaultParagraphFont"/>
    <w:uiPriority w:val="99"/>
    <w:unhideWhenUsed/>
    <w:rsid w:val="00A41B6E"/>
    <w:rPr>
      <w:color w:val="0563C1" w:themeColor="hyperlink"/>
      <w:u w:val="single"/>
    </w:rPr>
  </w:style>
  <w:style w:type="table" w:customStyle="1" w:styleId="TableGrid2">
    <w:name w:val="Table Grid2"/>
    <w:basedOn w:val="TableNormal"/>
    <w:next w:val="TableGrid"/>
    <w:uiPriority w:val="39"/>
    <w:rsid w:val="00C6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6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B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1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5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1217</TotalTime>
  <Pages>20</Pages>
  <Words>17078</Words>
  <Characters>89663</Characters>
  <Application>Microsoft Office Word</Application>
  <DocSecurity>0</DocSecurity>
  <Lines>9962</Lines>
  <Paragraphs>5337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101404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59</cp:revision>
  <dcterms:created xsi:type="dcterms:W3CDTF">2025-01-08T15:42:00Z</dcterms:created>
  <dcterms:modified xsi:type="dcterms:W3CDTF">2025-06-28T13:07:00Z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2673b649-8b10-4b11-af4d-774c44a4ca3a</vt:lpwstr>
  </property>
</Properties>
</file>