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5F5E" w:rsidRDefault="00DD5F5E"/>
    <w:p w:rsidR="003408A9" w:rsidRDefault="003408A9"/>
    <w:p w:rsidR="003408A9" w:rsidRPr="003408A9" w:rsidRDefault="003408A9">
      <w:pPr>
        <w:rPr>
          <w:lang w:val="en-US"/>
        </w:rPr>
      </w:pPr>
      <w:r w:rsidRPr="003408A9">
        <w:rPr>
          <w:lang w:val="en-US"/>
        </w:rPr>
        <w:t>Table S1. Coverage and c</w:t>
      </w:r>
      <w:r>
        <w:rPr>
          <w:lang w:val="en-US"/>
        </w:rPr>
        <w:t xml:space="preserve">overage depth data of </w:t>
      </w:r>
      <w:proofErr w:type="spellStart"/>
      <w:r>
        <w:rPr>
          <w:lang w:val="en-US"/>
        </w:rPr>
        <w:t>hRSV</w:t>
      </w:r>
      <w:proofErr w:type="spellEnd"/>
      <w:r>
        <w:rPr>
          <w:lang w:val="en-US"/>
        </w:rPr>
        <w:t xml:space="preserve">-A and </w:t>
      </w:r>
      <w:proofErr w:type="spellStart"/>
      <w:r>
        <w:rPr>
          <w:lang w:val="en-US"/>
        </w:rPr>
        <w:t>hRSV</w:t>
      </w:r>
      <w:proofErr w:type="spellEnd"/>
      <w:r>
        <w:rPr>
          <w:lang w:val="en-US"/>
        </w:rPr>
        <w:t xml:space="preserve">-B Mexico 2023-2024 </w:t>
      </w:r>
    </w:p>
    <w:tbl>
      <w:tblPr>
        <w:tblW w:w="10993" w:type="dxa"/>
        <w:tblInd w:w="-1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3"/>
        <w:gridCol w:w="2127"/>
        <w:gridCol w:w="1417"/>
        <w:gridCol w:w="2693"/>
        <w:gridCol w:w="1240"/>
      </w:tblGrid>
      <w:tr w:rsidR="00F9698C" w:rsidRPr="003408A9" w:rsidTr="00F9698C">
        <w:trPr>
          <w:trHeight w:val="320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GISAID ID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Coverage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Coverage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depth (median)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Ambiguous bases (Ns)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hRSV/A/Mexico/CMX_INER-049/2023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hRSV/A/Mexico/CMX_INER-059/2023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hRSV/A/Mexico/CMX_INER-061/2024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395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318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1284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hRSV/A/Mexico/CMX_INER-069/2023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1257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1634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hRSV/A/Mexico/CMX_INER-079/2023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hRSV/A/Mexico/CMX_INER-084/2024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hRSV/A/Mexico/CMX_INER-089/2023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1746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87.6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1386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1303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2068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hRSV/A/Mexico/CMX_INER-099/2023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hRSV/A/Mexico/CMX_INER-109/2023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81.9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hRSV/A/Mexico/CMX_INER-110/2023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1543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hRSV/A/Mexico/CMX_INER-111/2023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hRSV/A/Mexico/CMX_INER-112/2023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EPI_ISL_19504788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1808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hRSV/B/Mexico/CMX_INER-09/2023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1750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hRSV/B/Mexico/CMX_INER-13/2023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hRSV/B/Mexico/CMX_INER-18/2023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hRSV/B/Mexico/CMX_INER-19/2023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hRSV/B/Mexico/CMX_INER-20/2023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hRSV/B/Mexico/CMX_INER-21/2023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EPI_ISL_19500999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hRSV/B/Mexico/CMX_INER-22/2023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hRSV/B/Mexico/CMX_INER-23/2023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hRSV/B/Mexico/CMX_INER-24/2023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hRSV/B/Mexico/CMX_INER-25/2023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hRSV/B/Mexico/CMX_INER-26/2023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1146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hRSV/B/Mexico/CMX_INER-27/2023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hRSV/B/Mexico/CMX_INER-28/2024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hRSV/B/Mexico/CMX_INER-29/2024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hRSV/B/Mexico/CMX_INER-30/2024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F9698C" w:rsidRPr="003408A9" w:rsidTr="00F9698C">
        <w:trPr>
          <w:trHeight w:val="32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hRSV/B/Mexico/CMX_INER-31/2024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EPI_ISL_19501009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08A9">
              <w:rPr>
                <w:rFonts w:ascii="Arial" w:hAnsi="Arial" w:cs="Arial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98C" w:rsidRPr="003408A9" w:rsidRDefault="00F9698C" w:rsidP="003408A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:rsidR="003408A9" w:rsidRPr="003408A9" w:rsidRDefault="003408A9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408A9">
        <w:rPr>
          <w:lang w:val="en-US"/>
        </w:rPr>
        <w:t>Median=398, I</w:t>
      </w:r>
      <w:r>
        <w:rPr>
          <w:lang w:val="en-US"/>
        </w:rPr>
        <w:t>QR=801.5</w:t>
      </w: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3408A9" w:rsidRPr="003408A9" w:rsidRDefault="003408A9" w:rsidP="003408A9">
      <w:pPr>
        <w:rPr>
          <w:rFonts w:ascii="Calibri" w:hAnsi="Calibri" w:cs="Calibri"/>
          <w:color w:val="000000"/>
          <w:lang w:val="en-US"/>
        </w:rPr>
      </w:pPr>
      <w:r>
        <w:rPr>
          <w:lang w:val="en-US"/>
        </w:rPr>
        <w:lastRenderedPageBreak/>
        <w:t xml:space="preserve">Figure S1. High coverage depth </w:t>
      </w:r>
      <w:proofErr w:type="spellStart"/>
      <w:r>
        <w:rPr>
          <w:lang w:val="en-US"/>
        </w:rPr>
        <w:t>hRSV</w:t>
      </w:r>
      <w:proofErr w:type="spellEnd"/>
      <w:r>
        <w:rPr>
          <w:lang w:val="en-US"/>
        </w:rPr>
        <w:t xml:space="preserve">-B, Sample GISAID </w:t>
      </w:r>
      <w:proofErr w:type="gramStart"/>
      <w:r>
        <w:rPr>
          <w:lang w:val="en-US"/>
        </w:rPr>
        <w:t>ID:</w:t>
      </w:r>
      <w:r w:rsidRPr="003408A9">
        <w:rPr>
          <w:rFonts w:ascii="Calibri" w:hAnsi="Calibri" w:cs="Calibri"/>
          <w:color w:val="000000"/>
          <w:lang w:val="en-US"/>
        </w:rPr>
        <w:t>EPI</w:t>
      </w:r>
      <w:proofErr w:type="gramEnd"/>
      <w:r w:rsidRPr="003408A9">
        <w:rPr>
          <w:rFonts w:ascii="Calibri" w:hAnsi="Calibri" w:cs="Calibri"/>
          <w:color w:val="000000"/>
          <w:lang w:val="en-US"/>
        </w:rPr>
        <w:t>_ISL_19501002</w:t>
      </w:r>
    </w:p>
    <w:p w:rsidR="003408A9" w:rsidRPr="003408A9" w:rsidRDefault="003408A9">
      <w:pPr>
        <w:rPr>
          <w:lang w:val="en-US"/>
        </w:rPr>
      </w:pPr>
    </w:p>
    <w:p w:rsidR="003408A9" w:rsidRDefault="002C1F88">
      <w:r>
        <w:rPr>
          <w:noProof/>
          <w14:ligatures w14:val="standardContextual"/>
        </w:rPr>
        <w:drawing>
          <wp:inline distT="0" distB="0" distL="0" distR="0">
            <wp:extent cx="6334948" cy="3102964"/>
            <wp:effectExtent l="0" t="0" r="2540" b="0"/>
            <wp:docPr id="25150479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504797" name="Imagen 2515047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156" cy="31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8A9" w:rsidRDefault="003408A9"/>
    <w:p w:rsidR="003408A9" w:rsidRPr="003408A9" w:rsidRDefault="003408A9" w:rsidP="003408A9">
      <w:pPr>
        <w:rPr>
          <w:rFonts w:ascii="Calibri" w:hAnsi="Calibri" w:cs="Calibri"/>
          <w:color w:val="000000"/>
          <w:lang w:val="en-US"/>
        </w:rPr>
      </w:pPr>
      <w:r>
        <w:rPr>
          <w:lang w:val="en-US"/>
        </w:rPr>
        <w:t>Figure S2. Low coverage depth</w:t>
      </w:r>
      <w:r w:rsidRPr="003408A9">
        <w:rPr>
          <w:lang w:val="en-US"/>
        </w:rPr>
        <w:t xml:space="preserve"> </w:t>
      </w:r>
      <w:proofErr w:type="spellStart"/>
      <w:r>
        <w:rPr>
          <w:lang w:val="en-US"/>
        </w:rPr>
        <w:t>hRSV</w:t>
      </w:r>
      <w:proofErr w:type="spellEnd"/>
      <w:r>
        <w:rPr>
          <w:lang w:val="en-US"/>
        </w:rPr>
        <w:t>-B, Sample, GISAID ID:</w:t>
      </w:r>
      <w:r w:rsidRPr="003408A9">
        <w:rPr>
          <w:lang w:val="en-US"/>
        </w:rPr>
        <w:t xml:space="preserve"> </w:t>
      </w:r>
      <w:r w:rsidRPr="003408A9">
        <w:rPr>
          <w:rFonts w:ascii="Calibri" w:hAnsi="Calibri" w:cs="Calibri"/>
          <w:color w:val="000000"/>
          <w:lang w:val="en-US"/>
        </w:rPr>
        <w:t>EPI_ISL_19501007</w:t>
      </w:r>
    </w:p>
    <w:p w:rsidR="003408A9" w:rsidRPr="003408A9" w:rsidRDefault="003408A9">
      <w:pPr>
        <w:rPr>
          <w:lang w:val="en-US"/>
        </w:rPr>
      </w:pPr>
    </w:p>
    <w:p w:rsidR="003408A9" w:rsidRPr="003408A9" w:rsidRDefault="003408A9">
      <w:pPr>
        <w:rPr>
          <w:lang w:val="en-US"/>
        </w:rPr>
      </w:pPr>
    </w:p>
    <w:p w:rsidR="003408A9" w:rsidRPr="002C1F88" w:rsidRDefault="002C1F88">
      <w:pPr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>
            <wp:extent cx="6334760" cy="3006110"/>
            <wp:effectExtent l="0" t="0" r="2540" b="3810"/>
            <wp:docPr id="486877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7738" name="Imagen 486877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5195" cy="304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F88" w:rsidRDefault="002C1F88" w:rsidP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2C1F88" w:rsidRDefault="002C1F88" w:rsidP="003408A9">
      <w:pPr>
        <w:rPr>
          <w:lang w:val="en-US"/>
        </w:rPr>
      </w:pPr>
    </w:p>
    <w:p w:rsidR="003408A9" w:rsidRPr="003408A9" w:rsidRDefault="003408A9" w:rsidP="003408A9">
      <w:pPr>
        <w:rPr>
          <w:rFonts w:ascii="Calibri" w:hAnsi="Calibri" w:cs="Calibri"/>
          <w:color w:val="000000"/>
          <w:lang w:val="en-US"/>
        </w:rPr>
      </w:pPr>
      <w:r>
        <w:rPr>
          <w:lang w:val="en-US"/>
        </w:rPr>
        <w:lastRenderedPageBreak/>
        <w:t>Figure S3. High coverage depth</w:t>
      </w:r>
      <w:r w:rsidRPr="003408A9">
        <w:rPr>
          <w:lang w:val="en-US"/>
        </w:rPr>
        <w:t xml:space="preserve"> </w:t>
      </w:r>
      <w:proofErr w:type="spellStart"/>
      <w:r>
        <w:rPr>
          <w:lang w:val="en-US"/>
        </w:rPr>
        <w:t>hRSV</w:t>
      </w:r>
      <w:proofErr w:type="spellEnd"/>
      <w:r>
        <w:rPr>
          <w:lang w:val="en-US"/>
        </w:rPr>
        <w:t>-A, Sample, GISAID ID:</w:t>
      </w:r>
      <w:r w:rsidRPr="003408A9">
        <w:rPr>
          <w:lang w:val="en-US"/>
        </w:rPr>
        <w:t xml:space="preserve"> </w:t>
      </w:r>
      <w:r w:rsidRPr="003408A9">
        <w:rPr>
          <w:rFonts w:ascii="Calibri" w:hAnsi="Calibri" w:cs="Calibri"/>
          <w:color w:val="000000"/>
          <w:lang w:val="en-US"/>
        </w:rPr>
        <w:t>EPI_ISL_19504781</w:t>
      </w:r>
    </w:p>
    <w:p w:rsidR="003408A9" w:rsidRPr="003408A9" w:rsidRDefault="003408A9" w:rsidP="003408A9">
      <w:pPr>
        <w:rPr>
          <w:lang w:val="en-US"/>
        </w:rPr>
      </w:pPr>
    </w:p>
    <w:p w:rsidR="003408A9" w:rsidRDefault="003408A9" w:rsidP="003408A9">
      <w:r>
        <w:rPr>
          <w:noProof/>
        </w:rPr>
        <w:drawing>
          <wp:inline distT="0" distB="0" distL="0" distR="0">
            <wp:extent cx="5463915" cy="3456523"/>
            <wp:effectExtent l="0" t="0" r="0" b="0"/>
            <wp:docPr id="19504172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41722" name="Imagen 1950417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034" cy="3464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8A9" w:rsidRDefault="003408A9" w:rsidP="003408A9"/>
    <w:p w:rsidR="003408A9" w:rsidRPr="003408A9" w:rsidRDefault="003408A9" w:rsidP="003408A9">
      <w:pPr>
        <w:rPr>
          <w:rFonts w:ascii="Calibri" w:hAnsi="Calibri" w:cs="Calibri"/>
          <w:color w:val="000000"/>
          <w:lang w:val="en-US"/>
        </w:rPr>
      </w:pPr>
      <w:r>
        <w:rPr>
          <w:lang w:val="en-US"/>
        </w:rPr>
        <w:t>Figure S4. Low coverage depth</w:t>
      </w:r>
      <w:r w:rsidRPr="003408A9">
        <w:rPr>
          <w:lang w:val="en-US"/>
        </w:rPr>
        <w:t xml:space="preserve"> </w:t>
      </w:r>
      <w:proofErr w:type="spellStart"/>
      <w:r>
        <w:rPr>
          <w:lang w:val="en-US"/>
        </w:rPr>
        <w:t>hRSV</w:t>
      </w:r>
      <w:proofErr w:type="spellEnd"/>
      <w:r>
        <w:rPr>
          <w:lang w:val="en-US"/>
        </w:rPr>
        <w:t>-A, Sample, GISAID ID:</w:t>
      </w:r>
      <w:r w:rsidRPr="003408A9">
        <w:rPr>
          <w:lang w:val="en-US"/>
        </w:rPr>
        <w:t xml:space="preserve"> </w:t>
      </w:r>
      <w:r w:rsidRPr="003408A9">
        <w:rPr>
          <w:rFonts w:ascii="Calibri" w:hAnsi="Calibri" w:cs="Calibri"/>
          <w:color w:val="000000"/>
          <w:lang w:val="en-US"/>
        </w:rPr>
        <w:t>EPI_ISL_19504765</w:t>
      </w:r>
    </w:p>
    <w:p w:rsidR="003408A9" w:rsidRPr="003408A9" w:rsidRDefault="003408A9">
      <w:pPr>
        <w:rPr>
          <w:rFonts w:ascii="Calibri" w:hAnsi="Calibri" w:cs="Calibri"/>
          <w:color w:val="000000"/>
          <w:lang w:val="en-US"/>
        </w:rPr>
      </w:pPr>
    </w:p>
    <w:p w:rsidR="003408A9" w:rsidRPr="003408A9" w:rsidRDefault="003408A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612130" cy="3668395"/>
            <wp:effectExtent l="0" t="0" r="1270" b="1905"/>
            <wp:docPr id="222048491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48491" name="Imagen 2220484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08A9" w:rsidRPr="003408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7231" w:rsidRDefault="00377231" w:rsidP="003408A9">
      <w:r>
        <w:separator/>
      </w:r>
    </w:p>
  </w:endnote>
  <w:endnote w:type="continuationSeparator" w:id="0">
    <w:p w:rsidR="00377231" w:rsidRDefault="00377231" w:rsidP="00340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7231" w:rsidRDefault="00377231" w:rsidP="003408A9">
      <w:r>
        <w:separator/>
      </w:r>
    </w:p>
  </w:footnote>
  <w:footnote w:type="continuationSeparator" w:id="0">
    <w:p w:rsidR="00377231" w:rsidRDefault="00377231" w:rsidP="00340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A9"/>
    <w:rsid w:val="002C1F88"/>
    <w:rsid w:val="003408A9"/>
    <w:rsid w:val="00377231"/>
    <w:rsid w:val="00840073"/>
    <w:rsid w:val="009720E4"/>
    <w:rsid w:val="00DD5F5E"/>
    <w:rsid w:val="00F61893"/>
    <w:rsid w:val="00F9698C"/>
    <w:rsid w:val="00FD5AD0"/>
    <w:rsid w:val="00FE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81A686"/>
  <w15:chartTrackingRefBased/>
  <w15:docId w15:val="{3022292D-8B04-A848-A3ED-9A690C62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8A9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408A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408A9"/>
  </w:style>
  <w:style w:type="paragraph" w:styleId="Piedepgina">
    <w:name w:val="footer"/>
    <w:basedOn w:val="Normal"/>
    <w:link w:val="PiedepginaCar"/>
    <w:uiPriority w:val="99"/>
    <w:unhideWhenUsed/>
    <w:rsid w:val="003408A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5</Pages>
  <Words>948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Vazquez</dc:creator>
  <cp:keywords/>
  <dc:description/>
  <cp:lastModifiedBy>Joel Vazquez</cp:lastModifiedBy>
  <cp:revision>7</cp:revision>
  <dcterms:created xsi:type="dcterms:W3CDTF">2025-04-24T06:01:00Z</dcterms:created>
  <dcterms:modified xsi:type="dcterms:W3CDTF">2025-06-27T03:34:00Z</dcterms:modified>
</cp:coreProperties>
</file>