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82A6E" w14:textId="77777777" w:rsidR="002C6C42" w:rsidRPr="00BD5495" w:rsidRDefault="002C6C42" w:rsidP="002C6C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495">
        <w:rPr>
          <w:rFonts w:ascii="Times New Roman" w:hAnsi="Times New Roman" w:cs="Times New Roman"/>
          <w:b/>
          <w:bCs/>
          <w:sz w:val="28"/>
          <w:szCs w:val="28"/>
        </w:rPr>
        <w:t>Network-based approach identifies key genes associated with tumor heterogeneity in HPV positive and negative head and neck cancer patients</w:t>
      </w:r>
    </w:p>
    <w:p w14:paraId="20109661" w14:textId="77777777" w:rsidR="002C6C42" w:rsidRPr="00BD5495" w:rsidRDefault="002C6C42" w:rsidP="002C6C42">
      <w:pPr>
        <w:jc w:val="center"/>
        <w:rPr>
          <w:rFonts w:ascii="Times New Roman" w:hAnsi="Times New Roman" w:cs="Times New Roman"/>
          <w:vertAlign w:val="superscript"/>
        </w:rPr>
      </w:pPr>
      <w:r w:rsidRPr="00BD5495">
        <w:rPr>
          <w:rFonts w:ascii="Times New Roman" w:hAnsi="Times New Roman" w:cs="Times New Roman"/>
        </w:rPr>
        <w:t>Sumeet Patiyal</w:t>
      </w:r>
      <w:r w:rsidRPr="00BD5495">
        <w:rPr>
          <w:rFonts w:ascii="Times New Roman" w:hAnsi="Times New Roman" w:cs="Times New Roman"/>
          <w:vertAlign w:val="superscript"/>
        </w:rPr>
        <w:t>1</w:t>
      </w:r>
      <w:r w:rsidRPr="00BD5495">
        <w:rPr>
          <w:rFonts w:ascii="Times New Roman" w:hAnsi="Times New Roman" w:cs="Times New Roman"/>
        </w:rPr>
        <w:t xml:space="preserve"> and Piyush Agrawal</w:t>
      </w:r>
      <w:r w:rsidRPr="00BD5495">
        <w:rPr>
          <w:rFonts w:ascii="Times New Roman" w:hAnsi="Times New Roman" w:cs="Times New Roman"/>
          <w:vertAlign w:val="superscript"/>
        </w:rPr>
        <w:t>2</w:t>
      </w:r>
      <w:r w:rsidRPr="00BD5495">
        <w:rPr>
          <w:rFonts w:ascii="Times New Roman" w:hAnsi="Times New Roman" w:cs="Times New Roman"/>
        </w:rPr>
        <w:t>*</w:t>
      </w:r>
    </w:p>
    <w:p w14:paraId="3765C79A" w14:textId="77777777" w:rsidR="002C6C42" w:rsidRPr="00BD5495" w:rsidRDefault="002C6C42" w:rsidP="002C6C42">
      <w:pPr>
        <w:jc w:val="center"/>
        <w:rPr>
          <w:rFonts w:ascii="Times New Roman" w:hAnsi="Times New Roman" w:cs="Times New Roman"/>
          <w:b/>
          <w:bCs/>
        </w:rPr>
      </w:pPr>
    </w:p>
    <w:p w14:paraId="56A739E8" w14:textId="77777777" w:rsidR="002C6C42" w:rsidRPr="00BD5495" w:rsidRDefault="002C6C42" w:rsidP="002C6C4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5495">
        <w:rPr>
          <w:rFonts w:ascii="Times New Roman" w:hAnsi="Times New Roman" w:cs="Times New Roman"/>
        </w:rPr>
        <w:t>Cancer Data Science Laboratory, National Cancer Institute, NIH, Bethesda, MD 20814, USA</w:t>
      </w:r>
    </w:p>
    <w:p w14:paraId="686566C0" w14:textId="77777777" w:rsidR="002C6C42" w:rsidRPr="00BD5495" w:rsidRDefault="002C6C42" w:rsidP="002C6C4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5495">
        <w:rPr>
          <w:rFonts w:ascii="Times New Roman" w:hAnsi="Times New Roman" w:cs="Times New Roman"/>
        </w:rPr>
        <w:t>Division of Medical Research, SRM Medical College Hospital and Research Centre, SRM Institute of Science and Technology, Kattankulathur, Chennai.</w:t>
      </w:r>
    </w:p>
    <w:p w14:paraId="1523BC0E" w14:textId="77777777" w:rsidR="002C6C42" w:rsidRPr="00BD5495" w:rsidRDefault="002C6C42" w:rsidP="002C6C42">
      <w:pPr>
        <w:jc w:val="both"/>
        <w:rPr>
          <w:rFonts w:ascii="Times New Roman" w:hAnsi="Times New Roman" w:cs="Times New Roman"/>
        </w:rPr>
      </w:pPr>
    </w:p>
    <w:p w14:paraId="16F21292" w14:textId="77777777" w:rsidR="002C6C42" w:rsidRPr="00BD5495" w:rsidRDefault="002C6C42" w:rsidP="002C6C42">
      <w:pPr>
        <w:jc w:val="both"/>
        <w:rPr>
          <w:rFonts w:ascii="Times New Roman" w:hAnsi="Times New Roman" w:cs="Times New Roman"/>
        </w:rPr>
      </w:pPr>
      <w:r w:rsidRPr="00BD5495">
        <w:rPr>
          <w:rFonts w:ascii="Times New Roman" w:hAnsi="Times New Roman" w:cs="Times New Roman"/>
        </w:rPr>
        <w:t>* Corresponding author</w:t>
      </w:r>
    </w:p>
    <w:p w14:paraId="5FBF2854" w14:textId="77777777" w:rsidR="002C6C42" w:rsidRPr="00BD5495" w:rsidRDefault="002C6C42" w:rsidP="002C6C42">
      <w:pPr>
        <w:jc w:val="both"/>
        <w:rPr>
          <w:rFonts w:ascii="Times New Roman" w:hAnsi="Times New Roman" w:cs="Times New Roman"/>
          <w:b/>
          <w:bCs/>
        </w:rPr>
      </w:pPr>
    </w:p>
    <w:p w14:paraId="437B0EAF" w14:textId="77777777" w:rsidR="002C6C42" w:rsidRPr="00BD5495" w:rsidRDefault="002C6C42" w:rsidP="002C6C42">
      <w:pPr>
        <w:jc w:val="both"/>
        <w:rPr>
          <w:rFonts w:ascii="Times New Roman" w:hAnsi="Times New Roman" w:cs="Times New Roman"/>
          <w:b/>
          <w:bCs/>
        </w:rPr>
      </w:pPr>
      <w:r w:rsidRPr="00BD5495">
        <w:rPr>
          <w:rFonts w:ascii="Times New Roman" w:hAnsi="Times New Roman" w:cs="Times New Roman"/>
          <w:b/>
          <w:bCs/>
        </w:rPr>
        <w:t>Corresponding Author Details</w:t>
      </w:r>
    </w:p>
    <w:p w14:paraId="62EF2631" w14:textId="77777777" w:rsidR="002C6C42" w:rsidRPr="00BD5495" w:rsidRDefault="002C6C42" w:rsidP="002C6C42">
      <w:pPr>
        <w:jc w:val="both"/>
        <w:rPr>
          <w:rFonts w:ascii="Times New Roman" w:hAnsi="Times New Roman" w:cs="Times New Roman"/>
          <w:b/>
          <w:bCs/>
        </w:rPr>
      </w:pPr>
    </w:p>
    <w:p w14:paraId="0B98FEBF" w14:textId="77777777" w:rsidR="002C6C42" w:rsidRPr="00BD5495" w:rsidRDefault="002C6C42" w:rsidP="002C6C42">
      <w:pPr>
        <w:jc w:val="both"/>
        <w:rPr>
          <w:rFonts w:ascii="Times New Roman" w:hAnsi="Times New Roman" w:cs="Times New Roman"/>
        </w:rPr>
      </w:pPr>
      <w:r w:rsidRPr="00BD5495">
        <w:rPr>
          <w:rFonts w:ascii="Times New Roman" w:hAnsi="Times New Roman" w:cs="Times New Roman"/>
        </w:rPr>
        <w:t>Piyush Agrawal. Ph.D.</w:t>
      </w:r>
    </w:p>
    <w:p w14:paraId="077189CE" w14:textId="77777777" w:rsidR="002C6C42" w:rsidRPr="00BD5495" w:rsidRDefault="002C6C42" w:rsidP="002C6C42">
      <w:pPr>
        <w:jc w:val="both"/>
        <w:rPr>
          <w:rFonts w:ascii="Times New Roman" w:hAnsi="Times New Roman" w:cs="Times New Roman"/>
        </w:rPr>
      </w:pPr>
      <w:r w:rsidRPr="00BD5495">
        <w:rPr>
          <w:rFonts w:ascii="Times New Roman" w:hAnsi="Times New Roman" w:cs="Times New Roman"/>
          <w:b/>
          <w:bCs/>
        </w:rPr>
        <w:t>Address:</w:t>
      </w:r>
      <w:r w:rsidRPr="00BD5495">
        <w:rPr>
          <w:rFonts w:ascii="Times New Roman" w:hAnsi="Times New Roman" w:cs="Times New Roman"/>
        </w:rPr>
        <w:t xml:space="preserve"> Division of Medical Research, SRM Medical College Hospital and Research Centre, SRMIST, Kattankulathur, Chennai</w:t>
      </w:r>
    </w:p>
    <w:p w14:paraId="29C061F4" w14:textId="77777777" w:rsidR="002C6C42" w:rsidRPr="00BD5495" w:rsidRDefault="002C6C42" w:rsidP="002C6C42">
      <w:pPr>
        <w:jc w:val="both"/>
        <w:rPr>
          <w:rFonts w:ascii="Times New Roman" w:hAnsi="Times New Roman" w:cs="Times New Roman"/>
        </w:rPr>
      </w:pPr>
      <w:r w:rsidRPr="00BD5495">
        <w:rPr>
          <w:rFonts w:ascii="Times New Roman" w:hAnsi="Times New Roman" w:cs="Times New Roman"/>
          <w:b/>
          <w:bCs/>
        </w:rPr>
        <w:t>Email:</w:t>
      </w:r>
      <w:r w:rsidRPr="00BD5495">
        <w:rPr>
          <w:rFonts w:ascii="Times New Roman" w:hAnsi="Times New Roman" w:cs="Times New Roman"/>
        </w:rPr>
        <w:t xml:space="preserve"> </w:t>
      </w:r>
      <w:hyperlink r:id="rId5" w:history="1">
        <w:r w:rsidRPr="00BD5495">
          <w:rPr>
            <w:rStyle w:val="Hyperlink"/>
            <w:rFonts w:ascii="Times New Roman" w:hAnsi="Times New Roman" w:cs="Times New Roman"/>
          </w:rPr>
          <w:t>piyusha@srmist.edu.in</w:t>
        </w:r>
      </w:hyperlink>
      <w:r w:rsidRPr="00BD5495">
        <w:rPr>
          <w:rFonts w:ascii="Times New Roman" w:hAnsi="Times New Roman" w:cs="Times New Roman"/>
        </w:rPr>
        <w:t xml:space="preserve">, </w:t>
      </w:r>
      <w:hyperlink r:id="rId6" w:history="1">
        <w:r w:rsidRPr="00BD5495">
          <w:rPr>
            <w:rStyle w:val="Hyperlink"/>
            <w:rFonts w:ascii="Times New Roman" w:hAnsi="Times New Roman" w:cs="Times New Roman"/>
          </w:rPr>
          <w:t>apiyush74@gmail.com</w:t>
        </w:r>
      </w:hyperlink>
    </w:p>
    <w:p w14:paraId="547A975F" w14:textId="77777777" w:rsidR="002C6C42" w:rsidRPr="00BD5495" w:rsidRDefault="002C6C42" w:rsidP="002C6C42">
      <w:pPr>
        <w:jc w:val="both"/>
        <w:rPr>
          <w:rFonts w:ascii="Times New Roman" w:hAnsi="Times New Roman" w:cs="Times New Roman"/>
          <w:b/>
          <w:bCs/>
        </w:rPr>
      </w:pPr>
      <w:r w:rsidRPr="00BD5495">
        <w:rPr>
          <w:rFonts w:ascii="Times New Roman" w:hAnsi="Times New Roman" w:cs="Times New Roman"/>
          <w:b/>
          <w:bCs/>
        </w:rPr>
        <w:t>ORCID:</w:t>
      </w:r>
      <w:r w:rsidRPr="00BD5495">
        <w:rPr>
          <w:rFonts w:ascii="Times New Roman" w:hAnsi="Times New Roman" w:cs="Times New Roman"/>
        </w:rPr>
        <w:t xml:space="preserve"> 0000-0003-2075-1111</w:t>
      </w:r>
    </w:p>
    <w:p w14:paraId="0D4C2F88" w14:textId="77777777" w:rsidR="002C6C42" w:rsidRPr="00BD5495" w:rsidRDefault="002C6C42" w:rsidP="00E62DA8">
      <w:pPr>
        <w:rPr>
          <w:rFonts w:ascii="Times New Roman" w:hAnsi="Times New Roman" w:cs="Times New Roman"/>
        </w:rPr>
      </w:pPr>
    </w:p>
    <w:p w14:paraId="153D0745" w14:textId="07B386EF" w:rsidR="004670FB" w:rsidRPr="00BD5495" w:rsidRDefault="000D0BCF" w:rsidP="00E62DA8">
      <w:pPr>
        <w:rPr>
          <w:rFonts w:ascii="Times New Roman" w:hAnsi="Times New Roman" w:cs="Times New Roman"/>
        </w:rPr>
      </w:pPr>
      <w:r w:rsidRPr="00BD549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8B9C45" wp14:editId="1C31158A">
            <wp:extent cx="5943600" cy="3949700"/>
            <wp:effectExtent l="0" t="0" r="0" b="0"/>
            <wp:docPr id="993463792" name="Picture 1" descr="A graph with red dots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463792" name="Picture 1" descr="A graph with red dots and black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2CA07" w14:textId="6E456E0F" w:rsidR="000D0BCF" w:rsidRPr="00BD5495" w:rsidRDefault="000D0BCF" w:rsidP="005F7403">
      <w:pPr>
        <w:jc w:val="both"/>
        <w:rPr>
          <w:rFonts w:ascii="Times New Roman" w:hAnsi="Times New Roman" w:cs="Times New Roman"/>
        </w:rPr>
      </w:pPr>
      <w:r w:rsidRPr="00BD5495">
        <w:rPr>
          <w:rFonts w:ascii="Times New Roman" w:hAnsi="Times New Roman" w:cs="Times New Roman"/>
          <w:b/>
          <w:bCs/>
        </w:rPr>
        <w:t xml:space="preserve">Supplementary Figure S1. Comparative analysis of PathExt with MOMA. </w:t>
      </w:r>
      <w:r w:rsidRPr="00BD5495">
        <w:rPr>
          <w:rFonts w:ascii="Times New Roman" w:hAnsi="Times New Roman" w:cs="Times New Roman"/>
        </w:rPr>
        <w:t>Overlap analysis of 140 head and neck specific master regulators from MOMA with top100 genes form PathExt subtypes were performed. Fisher’s exact test was implemented, and odds ratio</w:t>
      </w:r>
      <w:r w:rsidR="005F7403" w:rsidRPr="00BD5495">
        <w:rPr>
          <w:rFonts w:ascii="Times New Roman" w:hAnsi="Times New Roman" w:cs="Times New Roman"/>
        </w:rPr>
        <w:t xml:space="preserve"> (OR)</w:t>
      </w:r>
      <w:r w:rsidRPr="00BD5495">
        <w:rPr>
          <w:rFonts w:ascii="Times New Roman" w:hAnsi="Times New Roman" w:cs="Times New Roman"/>
        </w:rPr>
        <w:t xml:space="preserve"> was computed. Dot represents the size of </w:t>
      </w:r>
      <w:proofErr w:type="gramStart"/>
      <w:r w:rsidRPr="00BD5495">
        <w:rPr>
          <w:rFonts w:ascii="Times New Roman" w:hAnsi="Times New Roman" w:cs="Times New Roman"/>
        </w:rPr>
        <w:t>OR,</w:t>
      </w:r>
      <w:proofErr w:type="gramEnd"/>
      <w:r w:rsidRPr="00BD5495">
        <w:rPr>
          <w:rFonts w:ascii="Times New Roman" w:hAnsi="Times New Roman" w:cs="Times New Roman"/>
        </w:rPr>
        <w:t xml:space="preserve"> red color signifies significant overlap whereas grey color signifies non-significant overlap.</w:t>
      </w:r>
    </w:p>
    <w:p w14:paraId="2B393D16" w14:textId="646F19C8" w:rsidR="00F3769B" w:rsidRPr="00BD5495" w:rsidRDefault="00FA25F7" w:rsidP="00E62DA8">
      <w:pPr>
        <w:rPr>
          <w:rFonts w:ascii="Times New Roman" w:hAnsi="Times New Roman" w:cs="Times New Roman"/>
        </w:rPr>
      </w:pPr>
      <w:r w:rsidRPr="00BD549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26D7A9" wp14:editId="75688709">
            <wp:extent cx="5943600" cy="4754880"/>
            <wp:effectExtent l="0" t="0" r="0" b="0"/>
            <wp:docPr id="2016185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85646" name="Picture 20161856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97D1F" w14:textId="38448669" w:rsidR="00FA25F7" w:rsidRPr="00BD5495" w:rsidRDefault="00FA25F7" w:rsidP="00E62DA8">
      <w:pPr>
        <w:rPr>
          <w:rFonts w:ascii="Times New Roman" w:hAnsi="Times New Roman" w:cs="Times New Roman"/>
        </w:rPr>
      </w:pPr>
      <w:r w:rsidRPr="00BD5495">
        <w:rPr>
          <w:rFonts w:ascii="Times New Roman" w:hAnsi="Times New Roman" w:cs="Times New Roman"/>
          <w:b/>
          <w:bCs/>
        </w:rPr>
        <w:t>Supp</w:t>
      </w:r>
      <w:r w:rsidR="00185695" w:rsidRPr="00BD5495">
        <w:rPr>
          <w:rFonts w:ascii="Times New Roman" w:hAnsi="Times New Roman" w:cs="Times New Roman"/>
          <w:b/>
          <w:bCs/>
        </w:rPr>
        <w:t>lementary</w:t>
      </w:r>
      <w:r w:rsidRPr="00BD5495">
        <w:rPr>
          <w:rFonts w:ascii="Times New Roman" w:hAnsi="Times New Roman" w:cs="Times New Roman"/>
          <w:b/>
          <w:bCs/>
        </w:rPr>
        <w:t xml:space="preserve"> </w:t>
      </w:r>
      <w:r w:rsidR="00185695" w:rsidRPr="00BD5495">
        <w:rPr>
          <w:rFonts w:ascii="Times New Roman" w:hAnsi="Times New Roman" w:cs="Times New Roman"/>
          <w:b/>
          <w:bCs/>
        </w:rPr>
        <w:t>F</w:t>
      </w:r>
      <w:r w:rsidRPr="00BD5495">
        <w:rPr>
          <w:rFonts w:ascii="Times New Roman" w:hAnsi="Times New Roman" w:cs="Times New Roman"/>
          <w:b/>
          <w:bCs/>
        </w:rPr>
        <w:t>ig</w:t>
      </w:r>
      <w:r w:rsidR="00185695" w:rsidRPr="00BD5495">
        <w:rPr>
          <w:rFonts w:ascii="Times New Roman" w:hAnsi="Times New Roman" w:cs="Times New Roman"/>
          <w:b/>
          <w:bCs/>
        </w:rPr>
        <w:t>ure</w:t>
      </w:r>
      <w:r w:rsidRPr="00BD5495">
        <w:rPr>
          <w:rFonts w:ascii="Times New Roman" w:hAnsi="Times New Roman" w:cs="Times New Roman"/>
          <w:b/>
          <w:bCs/>
        </w:rPr>
        <w:t xml:space="preserve"> S</w:t>
      </w:r>
      <w:r w:rsidR="00185695" w:rsidRPr="00BD5495">
        <w:rPr>
          <w:rFonts w:ascii="Times New Roman" w:hAnsi="Times New Roman" w:cs="Times New Roman"/>
          <w:b/>
          <w:bCs/>
        </w:rPr>
        <w:t>2</w:t>
      </w:r>
      <w:r w:rsidRPr="00BD5495">
        <w:rPr>
          <w:rFonts w:ascii="Times New Roman" w:hAnsi="Times New Roman" w:cs="Times New Roman"/>
          <w:b/>
          <w:bCs/>
        </w:rPr>
        <w:t>.</w:t>
      </w:r>
      <w:r w:rsidRPr="00BD5495">
        <w:rPr>
          <w:rFonts w:ascii="Times New Roman" w:hAnsi="Times New Roman" w:cs="Times New Roman"/>
        </w:rPr>
        <w:t xml:space="preserve"> TF-TF regulator network </w:t>
      </w:r>
      <w:r w:rsidR="00185695" w:rsidRPr="00BD5495">
        <w:rPr>
          <w:rFonts w:ascii="Times New Roman" w:hAnsi="Times New Roman" w:cs="Times New Roman"/>
        </w:rPr>
        <w:t xml:space="preserve">was created using </w:t>
      </w:r>
      <w:proofErr w:type="spellStart"/>
      <w:r w:rsidR="00185695" w:rsidRPr="00BD5495">
        <w:rPr>
          <w:rFonts w:ascii="Times New Roman" w:hAnsi="Times New Roman" w:cs="Times New Roman"/>
        </w:rPr>
        <w:t>Trrust</w:t>
      </w:r>
      <w:proofErr w:type="spellEnd"/>
      <w:r w:rsidR="00185695" w:rsidRPr="00BD5495">
        <w:rPr>
          <w:rFonts w:ascii="Times New Roman" w:hAnsi="Times New Roman" w:cs="Times New Roman"/>
        </w:rPr>
        <w:t xml:space="preserve"> tool. The network was created using TFs present in PathExt top100 genes in s</w:t>
      </w:r>
      <w:r w:rsidRPr="00BD5495">
        <w:rPr>
          <w:rFonts w:ascii="Times New Roman" w:hAnsi="Times New Roman" w:cs="Times New Roman"/>
        </w:rPr>
        <w:t>ubtype</w:t>
      </w:r>
      <w:r w:rsidR="00185695" w:rsidRPr="00BD5495">
        <w:rPr>
          <w:rFonts w:ascii="Times New Roman" w:hAnsi="Times New Roman" w:cs="Times New Roman"/>
        </w:rPr>
        <w:t xml:space="preserve"> </w:t>
      </w:r>
      <w:r w:rsidRPr="00BD5495">
        <w:rPr>
          <w:rFonts w:ascii="Times New Roman" w:hAnsi="Times New Roman" w:cs="Times New Roman"/>
        </w:rPr>
        <w:t>1</w:t>
      </w:r>
      <w:r w:rsidR="00185695" w:rsidRPr="00BD5495">
        <w:rPr>
          <w:rFonts w:ascii="Times New Roman" w:hAnsi="Times New Roman" w:cs="Times New Roman"/>
        </w:rPr>
        <w:t>.</w:t>
      </w:r>
    </w:p>
    <w:p w14:paraId="1BEA24F1" w14:textId="5E6DCCE3" w:rsidR="008218E8" w:rsidRPr="00BD5495" w:rsidRDefault="008218E8" w:rsidP="00E62DA8">
      <w:pPr>
        <w:rPr>
          <w:rFonts w:ascii="Times New Roman" w:hAnsi="Times New Roman" w:cs="Times New Roman"/>
        </w:rPr>
      </w:pPr>
      <w:r w:rsidRPr="00BD549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559FC67" wp14:editId="0CD8BD33">
            <wp:extent cx="5943600" cy="4754880"/>
            <wp:effectExtent l="0" t="0" r="0" b="0"/>
            <wp:docPr id="13915423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542381" name="Picture 139154238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BC624" w14:textId="0F655BD8" w:rsidR="00185695" w:rsidRPr="00BD5495" w:rsidRDefault="00185695" w:rsidP="00185695">
      <w:pPr>
        <w:rPr>
          <w:rFonts w:ascii="Times New Roman" w:hAnsi="Times New Roman" w:cs="Times New Roman"/>
        </w:rPr>
      </w:pPr>
      <w:r w:rsidRPr="00BD5495">
        <w:rPr>
          <w:rFonts w:ascii="Times New Roman" w:hAnsi="Times New Roman" w:cs="Times New Roman"/>
          <w:b/>
          <w:bCs/>
        </w:rPr>
        <w:t>Supplementary Figure S3.</w:t>
      </w:r>
      <w:r w:rsidRPr="00BD5495">
        <w:rPr>
          <w:rFonts w:ascii="Times New Roman" w:hAnsi="Times New Roman" w:cs="Times New Roman"/>
        </w:rPr>
        <w:t xml:space="preserve"> TF-TF regulator network was created using </w:t>
      </w:r>
      <w:proofErr w:type="spellStart"/>
      <w:r w:rsidRPr="00BD5495">
        <w:rPr>
          <w:rFonts w:ascii="Times New Roman" w:hAnsi="Times New Roman" w:cs="Times New Roman"/>
        </w:rPr>
        <w:t>Trrust</w:t>
      </w:r>
      <w:proofErr w:type="spellEnd"/>
      <w:r w:rsidRPr="00BD5495">
        <w:rPr>
          <w:rFonts w:ascii="Times New Roman" w:hAnsi="Times New Roman" w:cs="Times New Roman"/>
        </w:rPr>
        <w:t xml:space="preserve"> tool. The network was created using TFs present in PathExt top100 genes in subtype 2.</w:t>
      </w:r>
    </w:p>
    <w:p w14:paraId="25D0DFED" w14:textId="3934EAAD" w:rsidR="008218E8" w:rsidRPr="00BD5495" w:rsidRDefault="008218E8" w:rsidP="00185695">
      <w:pPr>
        <w:rPr>
          <w:rFonts w:ascii="Times New Roman" w:hAnsi="Times New Roman" w:cs="Times New Roman"/>
        </w:rPr>
      </w:pPr>
    </w:p>
    <w:sectPr w:rsidR="008218E8" w:rsidRPr="00BD54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90A3A"/>
    <w:multiLevelType w:val="hybridMultilevel"/>
    <w:tmpl w:val="852AF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675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9B"/>
    <w:rsid w:val="000D0BCF"/>
    <w:rsid w:val="00185695"/>
    <w:rsid w:val="002C6C42"/>
    <w:rsid w:val="00435518"/>
    <w:rsid w:val="004670FB"/>
    <w:rsid w:val="005B6A7D"/>
    <w:rsid w:val="005B7225"/>
    <w:rsid w:val="005F7403"/>
    <w:rsid w:val="00765704"/>
    <w:rsid w:val="007B4EB9"/>
    <w:rsid w:val="007C75D9"/>
    <w:rsid w:val="008218E8"/>
    <w:rsid w:val="00AF0D37"/>
    <w:rsid w:val="00AF3FF9"/>
    <w:rsid w:val="00B346B2"/>
    <w:rsid w:val="00BD5495"/>
    <w:rsid w:val="00BF56C1"/>
    <w:rsid w:val="00DF5895"/>
    <w:rsid w:val="00E04780"/>
    <w:rsid w:val="00E23D4B"/>
    <w:rsid w:val="00E62DA8"/>
    <w:rsid w:val="00EB4B4A"/>
    <w:rsid w:val="00EE0F74"/>
    <w:rsid w:val="00F3769B"/>
    <w:rsid w:val="00F44F07"/>
    <w:rsid w:val="00FA25F7"/>
    <w:rsid w:val="00FA4E51"/>
    <w:rsid w:val="00FA7734"/>
    <w:rsid w:val="00FC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6837E"/>
  <w15:chartTrackingRefBased/>
  <w15:docId w15:val="{2132FE93-99C7-9C40-B74C-688185E5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6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6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6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6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6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6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6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6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6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6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37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6C4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iyush74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iyusha@srmist.edu.i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Piyush Agrawal</dc:creator>
  <cp:keywords/>
  <dc:description/>
  <cp:lastModifiedBy>Piyush Agrawal</cp:lastModifiedBy>
  <cp:revision>30</cp:revision>
  <dcterms:created xsi:type="dcterms:W3CDTF">2025-01-19T10:38:00Z</dcterms:created>
  <dcterms:modified xsi:type="dcterms:W3CDTF">2025-07-06T18:27:00Z</dcterms:modified>
</cp:coreProperties>
</file>